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5" w:rsidRDefault="00E0232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2325" w:rsidRDefault="00E02325">
      <w:pPr>
        <w:pStyle w:val="ConsPlusNormal"/>
        <w:jc w:val="both"/>
        <w:outlineLvl w:val="0"/>
      </w:pPr>
    </w:p>
    <w:p w:rsidR="00E02325" w:rsidRDefault="00E0232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02325" w:rsidRDefault="00E02325">
      <w:pPr>
        <w:pStyle w:val="ConsPlusTitle"/>
        <w:jc w:val="center"/>
      </w:pPr>
    </w:p>
    <w:p w:rsidR="00E02325" w:rsidRDefault="00E02325">
      <w:pPr>
        <w:pStyle w:val="ConsPlusTitle"/>
        <w:jc w:val="center"/>
      </w:pPr>
      <w:r>
        <w:t>РАСПОРЯЖЕНИЕ</w:t>
      </w:r>
    </w:p>
    <w:p w:rsidR="00E02325" w:rsidRDefault="00E02325">
      <w:pPr>
        <w:pStyle w:val="ConsPlusTitle"/>
        <w:jc w:val="center"/>
      </w:pPr>
      <w:r>
        <w:t>от 27 октября 2016 г. N 746-р</w:t>
      </w:r>
    </w:p>
    <w:p w:rsidR="00E02325" w:rsidRDefault="00E02325">
      <w:pPr>
        <w:spacing w:after="1"/>
      </w:pPr>
    </w:p>
    <w:tbl>
      <w:tblPr>
        <w:tblW w:w="1530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09"/>
      </w:tblGrid>
      <w:tr w:rsidR="00E02325">
        <w:trPr>
          <w:jc w:val="center"/>
        </w:trPr>
        <w:tc>
          <w:tcPr>
            <w:tcW w:w="1524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325" w:rsidRDefault="00E02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325" w:rsidRDefault="00E023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06.04.2017 </w:t>
            </w:r>
            <w:hyperlink r:id="rId6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2325" w:rsidRDefault="00E02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7" w:history="1">
              <w:r>
                <w:rPr>
                  <w:color w:val="0000FF"/>
                </w:rPr>
                <w:t>N 542-р</w:t>
              </w:r>
            </w:hyperlink>
            <w:r>
              <w:rPr>
                <w:color w:val="392C69"/>
              </w:rPr>
              <w:t xml:space="preserve">, от 25.10.2017 </w:t>
            </w:r>
            <w:hyperlink r:id="rId8" w:history="1">
              <w:r>
                <w:rPr>
                  <w:color w:val="0000FF"/>
                </w:rPr>
                <w:t>N 800-р</w:t>
              </w:r>
            </w:hyperlink>
            <w:r>
              <w:rPr>
                <w:color w:val="392C69"/>
              </w:rPr>
              <w:t xml:space="preserve">, от 18.07.2018 </w:t>
            </w:r>
            <w:hyperlink r:id="rId9" w:history="1">
              <w:r>
                <w:rPr>
                  <w:color w:val="0000FF"/>
                </w:rPr>
                <w:t>N 501-р</w:t>
              </w:r>
            </w:hyperlink>
            <w:r>
              <w:rPr>
                <w:color w:val="392C69"/>
              </w:rPr>
              <w:t>,</w:t>
            </w:r>
          </w:p>
          <w:p w:rsidR="00E02325" w:rsidRDefault="00E02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0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11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12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>,</w:t>
            </w:r>
          </w:p>
          <w:p w:rsidR="00E02325" w:rsidRDefault="00E02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3" w:history="1">
              <w:r>
                <w:rPr>
                  <w:color w:val="0000FF"/>
                </w:rPr>
                <w:t>N 869-р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325" w:rsidRDefault="00E02325">
      <w:pPr>
        <w:pStyle w:val="ConsPlusNormal"/>
        <w:jc w:val="both"/>
      </w:pPr>
    </w:p>
    <w:p w:rsidR="00E02325" w:rsidRDefault="00E023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Во исполнение Соглашения о софинансировании расходов Чувашской Республики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монопрофильном муниципальном образовании Канашский городской округ Чувашской Республики, от 22 сентября 2016 г. N 06-22-15 создать рабочую группу и утвердить ее </w:t>
      </w:r>
      <w:hyperlink w:anchor="P32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  <w:proofErr w:type="gramEnd"/>
    </w:p>
    <w:p w:rsidR="00E02325" w:rsidRDefault="00E02325">
      <w:pPr>
        <w:pStyle w:val="ConsPlusNormal"/>
        <w:spacing w:before="20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E02325" w:rsidRDefault="00E02325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E02325" w:rsidRDefault="009C6A56">
      <w:pPr>
        <w:pStyle w:val="ConsPlusNormal"/>
        <w:spacing w:before="200"/>
        <w:ind w:firstLine="540"/>
        <w:jc w:val="both"/>
      </w:pPr>
      <w:hyperlink r:id="rId14" w:history="1">
        <w:r w:rsidR="00E02325">
          <w:rPr>
            <w:color w:val="0000FF"/>
          </w:rPr>
          <w:t>распоряжение</w:t>
        </w:r>
      </w:hyperlink>
      <w:r w:rsidR="00E02325">
        <w:t xml:space="preserve"> Кабинета Министров Чувашской Республики от 6 мая 2015 г. N 267-р;</w:t>
      </w:r>
    </w:p>
    <w:p w:rsidR="00E02325" w:rsidRDefault="009C6A56">
      <w:pPr>
        <w:pStyle w:val="ConsPlusNormal"/>
        <w:spacing w:before="200"/>
        <w:ind w:firstLine="540"/>
        <w:jc w:val="both"/>
      </w:pPr>
      <w:hyperlink r:id="rId15" w:history="1">
        <w:r w:rsidR="00E02325">
          <w:rPr>
            <w:color w:val="0000FF"/>
          </w:rPr>
          <w:t>пункт 4</w:t>
        </w:r>
      </w:hyperlink>
      <w:r w:rsidR="00E02325">
        <w:t xml:space="preserve"> распоряжения Кабинета Министров Чувашской Республики от 21 марта 2016 г. N 175-р;</w:t>
      </w:r>
    </w:p>
    <w:p w:rsidR="00E02325" w:rsidRDefault="009C6A56">
      <w:pPr>
        <w:pStyle w:val="ConsPlusNormal"/>
        <w:spacing w:before="200"/>
        <w:ind w:firstLine="540"/>
        <w:jc w:val="both"/>
      </w:pPr>
      <w:hyperlink r:id="rId16" w:history="1">
        <w:r w:rsidR="00E02325">
          <w:rPr>
            <w:color w:val="0000FF"/>
          </w:rPr>
          <w:t>пункт 4</w:t>
        </w:r>
      </w:hyperlink>
      <w:r w:rsidR="00E02325">
        <w:t xml:space="preserve"> распоряжения Кабинета Министров Чувашской Республики от 16 июня 2016 г. N 409-р.</w:t>
      </w:r>
    </w:p>
    <w:p w:rsidR="00E02325" w:rsidRDefault="00E02325">
      <w:pPr>
        <w:pStyle w:val="ConsPlusNormal"/>
        <w:jc w:val="both"/>
      </w:pPr>
    </w:p>
    <w:p w:rsidR="00E02325" w:rsidRDefault="00E02325">
      <w:pPr>
        <w:pStyle w:val="ConsPlusNormal"/>
        <w:jc w:val="right"/>
      </w:pPr>
      <w:r>
        <w:t>Председатель Кабинета Министров</w:t>
      </w:r>
    </w:p>
    <w:p w:rsidR="00E02325" w:rsidRDefault="00E02325">
      <w:pPr>
        <w:pStyle w:val="ConsPlusNormal"/>
        <w:jc w:val="right"/>
      </w:pPr>
      <w:r>
        <w:t>Чувашской Республики</w:t>
      </w:r>
    </w:p>
    <w:p w:rsidR="00E02325" w:rsidRDefault="00E02325">
      <w:pPr>
        <w:pStyle w:val="ConsPlusNormal"/>
        <w:jc w:val="right"/>
      </w:pPr>
      <w:r>
        <w:t>И.МОТОРИН</w:t>
      </w:r>
    </w:p>
    <w:p w:rsidR="00E02325" w:rsidRDefault="00E02325">
      <w:pPr>
        <w:pStyle w:val="ConsPlusNormal"/>
        <w:jc w:val="both"/>
      </w:pPr>
    </w:p>
    <w:p w:rsidR="00E02325" w:rsidRDefault="00E02325">
      <w:pPr>
        <w:pStyle w:val="ConsPlusNormal"/>
        <w:jc w:val="both"/>
      </w:pPr>
    </w:p>
    <w:p w:rsidR="00E02325" w:rsidRDefault="00E02325">
      <w:pPr>
        <w:pStyle w:val="ConsPlusNormal"/>
        <w:jc w:val="both"/>
      </w:pPr>
    </w:p>
    <w:p w:rsidR="00E02325" w:rsidRDefault="00E02325">
      <w:pPr>
        <w:pStyle w:val="ConsPlusNormal"/>
        <w:jc w:val="both"/>
      </w:pPr>
    </w:p>
    <w:p w:rsidR="00E02325" w:rsidRDefault="00E02325">
      <w:pPr>
        <w:pStyle w:val="ConsPlusNormal"/>
        <w:jc w:val="both"/>
      </w:pPr>
    </w:p>
    <w:p w:rsidR="00E02325" w:rsidRDefault="00E02325">
      <w:pPr>
        <w:pStyle w:val="ConsPlusNormal"/>
        <w:jc w:val="right"/>
        <w:outlineLvl w:val="0"/>
      </w:pPr>
      <w:r>
        <w:t>Утвержден</w:t>
      </w:r>
    </w:p>
    <w:p w:rsidR="00E02325" w:rsidRDefault="00E02325">
      <w:pPr>
        <w:pStyle w:val="ConsPlusNormal"/>
        <w:jc w:val="right"/>
      </w:pPr>
      <w:r>
        <w:t>распоряжением</w:t>
      </w:r>
    </w:p>
    <w:p w:rsidR="00E02325" w:rsidRDefault="00E02325">
      <w:pPr>
        <w:pStyle w:val="ConsPlusNormal"/>
        <w:jc w:val="right"/>
      </w:pPr>
      <w:r>
        <w:t>Кабинета Министров</w:t>
      </w:r>
    </w:p>
    <w:p w:rsidR="00E02325" w:rsidRDefault="00E02325">
      <w:pPr>
        <w:pStyle w:val="ConsPlusNormal"/>
        <w:jc w:val="right"/>
      </w:pPr>
      <w:r>
        <w:t>Чувашской Республики</w:t>
      </w:r>
    </w:p>
    <w:p w:rsidR="00E02325" w:rsidRDefault="00E02325">
      <w:pPr>
        <w:pStyle w:val="ConsPlusNormal"/>
        <w:jc w:val="right"/>
      </w:pPr>
      <w:r>
        <w:t>от 27.10.2016 N 746-р</w:t>
      </w:r>
    </w:p>
    <w:p w:rsidR="00E02325" w:rsidRDefault="00E02325">
      <w:pPr>
        <w:pStyle w:val="ConsPlusNormal"/>
        <w:jc w:val="both"/>
      </w:pPr>
    </w:p>
    <w:p w:rsidR="00E02325" w:rsidRDefault="00E02325">
      <w:pPr>
        <w:pStyle w:val="ConsPlusTitle"/>
        <w:jc w:val="center"/>
      </w:pPr>
      <w:bookmarkStart w:id="0" w:name="P32"/>
      <w:bookmarkEnd w:id="0"/>
      <w:r>
        <w:t>СОСТАВ</w:t>
      </w:r>
    </w:p>
    <w:p w:rsidR="00E02325" w:rsidRDefault="00E02325">
      <w:pPr>
        <w:pStyle w:val="ConsPlusTitle"/>
        <w:jc w:val="center"/>
      </w:pPr>
      <w:r>
        <w:t>РАБОЧЕЙ ГРУППЫ ПО РЕАЛИЗАЦИИ СОГЛАШЕНИЯ О СОФИНАНСИРОВАНИИ</w:t>
      </w:r>
    </w:p>
    <w:p w:rsidR="00E02325" w:rsidRDefault="00E02325">
      <w:pPr>
        <w:pStyle w:val="ConsPlusTitle"/>
        <w:jc w:val="center"/>
      </w:pPr>
      <w:r>
        <w:t>РАСХОДОВ ЧУВАШСКОЙ РЕСПУБЛИКИ В ЦЕЛЯХ РЕАЛИЗАЦИИ МЕРОПРИЯТИЙ</w:t>
      </w:r>
    </w:p>
    <w:p w:rsidR="00E02325" w:rsidRDefault="00E02325">
      <w:pPr>
        <w:pStyle w:val="ConsPlusTitle"/>
        <w:jc w:val="center"/>
      </w:pPr>
      <w:r>
        <w:t>ПО СТРОИТЕЛЬСТВУ И (ИЛИ) РЕКОНСТРУКЦИИ ОБЪЕКТОВ</w:t>
      </w:r>
    </w:p>
    <w:p w:rsidR="00E02325" w:rsidRDefault="00E02325">
      <w:pPr>
        <w:pStyle w:val="ConsPlusTitle"/>
        <w:jc w:val="center"/>
      </w:pPr>
      <w:r>
        <w:t xml:space="preserve">ИНФРАСТРУКТУРЫ, </w:t>
      </w:r>
      <w:proofErr w:type="gramStart"/>
      <w:r>
        <w:t>НЕОБХОДИМЫХ</w:t>
      </w:r>
      <w:proofErr w:type="gramEnd"/>
      <w:r>
        <w:t xml:space="preserve"> ДЛЯ РЕАЛИЗАЦИИ НОВЫХ</w:t>
      </w:r>
    </w:p>
    <w:p w:rsidR="00E02325" w:rsidRDefault="00E02325">
      <w:pPr>
        <w:pStyle w:val="ConsPlusTitle"/>
        <w:jc w:val="center"/>
      </w:pPr>
      <w:r>
        <w:t xml:space="preserve">ИНВЕСТИЦИОННЫХ ПРОЕКТОВ В </w:t>
      </w:r>
      <w:bookmarkStart w:id="1" w:name="_GoBack"/>
      <w:r>
        <w:t xml:space="preserve">МОНОПРОФИЛЬНОМ </w:t>
      </w:r>
      <w:proofErr w:type="gramStart"/>
      <w:r>
        <w:t>МУНИЦИПАЛЬНОМ</w:t>
      </w:r>
      <w:proofErr w:type="gramEnd"/>
    </w:p>
    <w:p w:rsidR="00E02325" w:rsidRDefault="00E02325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КАНАШСКИЙ ГОРОДСКОЙ ОКРУГ </w:t>
      </w:r>
      <w:bookmarkEnd w:id="1"/>
      <w:r>
        <w:t>ЧУВАШСКОЙ РЕСПУБЛИКИ,</w:t>
      </w:r>
    </w:p>
    <w:p w:rsidR="00E02325" w:rsidRDefault="00E02325">
      <w:pPr>
        <w:pStyle w:val="ConsPlusTitle"/>
        <w:jc w:val="center"/>
      </w:pPr>
      <w:r>
        <w:t>ОТ 22 СЕНТЯБРЯ 2016 Г. N 06-22-15</w:t>
      </w:r>
    </w:p>
    <w:p w:rsidR="00E02325" w:rsidRDefault="00E02325">
      <w:pPr>
        <w:spacing w:after="1"/>
      </w:pPr>
    </w:p>
    <w:tbl>
      <w:tblPr>
        <w:tblW w:w="1530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09"/>
      </w:tblGrid>
      <w:tr w:rsidR="00E02325">
        <w:trPr>
          <w:jc w:val="center"/>
        </w:trPr>
        <w:tc>
          <w:tcPr>
            <w:tcW w:w="1524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325" w:rsidRDefault="00E02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325" w:rsidRDefault="00E023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06.04.2017 </w:t>
            </w:r>
            <w:hyperlink r:id="rId17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2325" w:rsidRDefault="00E02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18" w:history="1">
              <w:r>
                <w:rPr>
                  <w:color w:val="0000FF"/>
                </w:rPr>
                <w:t>N 542-р</w:t>
              </w:r>
            </w:hyperlink>
            <w:r>
              <w:rPr>
                <w:color w:val="392C69"/>
              </w:rPr>
              <w:t xml:space="preserve">, от 25.10.2017 </w:t>
            </w:r>
            <w:hyperlink r:id="rId19" w:history="1">
              <w:r>
                <w:rPr>
                  <w:color w:val="0000FF"/>
                </w:rPr>
                <w:t>N 800-р</w:t>
              </w:r>
            </w:hyperlink>
            <w:r>
              <w:rPr>
                <w:color w:val="392C69"/>
              </w:rPr>
              <w:t xml:space="preserve">, от 18.07.2018 </w:t>
            </w:r>
            <w:hyperlink r:id="rId20" w:history="1">
              <w:r>
                <w:rPr>
                  <w:color w:val="0000FF"/>
                </w:rPr>
                <w:t>N 501-р</w:t>
              </w:r>
            </w:hyperlink>
            <w:r>
              <w:rPr>
                <w:color w:val="392C69"/>
              </w:rPr>
              <w:t>,</w:t>
            </w:r>
          </w:p>
          <w:p w:rsidR="00E02325" w:rsidRDefault="00E02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21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22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23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>,</w:t>
            </w:r>
          </w:p>
          <w:p w:rsidR="00E02325" w:rsidRDefault="00E02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24" w:history="1">
              <w:r>
                <w:rPr>
                  <w:color w:val="0000FF"/>
                </w:rPr>
                <w:t>N 869-р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2325" w:rsidRDefault="00E023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E023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</w:pPr>
            <w:r>
              <w:lastRenderedPageBreak/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E023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E023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>Малянов К.Е.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 xml:space="preserve">управляющий директор </w:t>
            </w:r>
            <w:proofErr w:type="gramStart"/>
            <w:r>
              <w:t>блока мониторинга инфраструктурных проектов департамента мониторинга проектов некоммерческой</w:t>
            </w:r>
            <w:proofErr w:type="gramEnd"/>
            <w:r>
              <w:t xml:space="preserve"> организации "Фонд развития моногородов" (заместитель руководителя рабочей группы, по согласованию)</w:t>
            </w:r>
          </w:p>
        </w:tc>
      </w:tr>
      <w:tr w:rsidR="00E023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>Миронов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>заведующий сектором развития территорий Министерства экономического развития, промышленности и торговли Чувашской Республики (секретарь рабочей группы)</w:t>
            </w:r>
          </w:p>
        </w:tc>
      </w:tr>
      <w:tr w:rsidR="00E023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</w:pPr>
            <w:r>
              <w:t>Базунова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>начальник отдела строительства администрации г. Канаша (по согласованию)</w:t>
            </w:r>
          </w:p>
        </w:tc>
      </w:tr>
      <w:tr w:rsidR="00E023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E023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</w:pPr>
            <w:r>
              <w:t>Мерцалова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>начальник отдела государственного долга, инвестиций и финансовой политики Министерства финансов Чувашской Республики</w:t>
            </w:r>
          </w:p>
        </w:tc>
      </w:tr>
      <w:tr w:rsidR="00E0232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>Петров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2325" w:rsidRDefault="00E02325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развития автомобильных дорог Министерства транспорта</w:t>
            </w:r>
            <w:proofErr w:type="gramEnd"/>
            <w:r>
              <w:t xml:space="preserve"> и дорожного хозяйства Чувашской Республики</w:t>
            </w:r>
          </w:p>
        </w:tc>
      </w:tr>
    </w:tbl>
    <w:p w:rsidR="00E02325" w:rsidRDefault="00E02325">
      <w:pPr>
        <w:pStyle w:val="ConsPlusNormal"/>
        <w:jc w:val="both"/>
      </w:pPr>
    </w:p>
    <w:p w:rsidR="00E02325" w:rsidRDefault="00E02325">
      <w:pPr>
        <w:pStyle w:val="ConsPlusNormal"/>
        <w:jc w:val="both"/>
      </w:pPr>
    </w:p>
    <w:p w:rsidR="00E02325" w:rsidRDefault="00E023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137" w:rsidRDefault="003A7137"/>
    <w:sectPr w:rsidR="003A7137" w:rsidSect="006C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25"/>
    <w:rsid w:val="003A7137"/>
    <w:rsid w:val="007272D6"/>
    <w:rsid w:val="009C6A56"/>
    <w:rsid w:val="00E0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2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02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2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02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39C473421F944C37C906D5D5C135B43FFC87A5233C95F6CB99D0DFFD6FC3B7A1DB6F30234A73007492824C3632D5CB00C316E72976854D56A37oBz1H" TargetMode="External"/><Relationship Id="rId13" Type="http://schemas.openxmlformats.org/officeDocument/2006/relationships/hyperlink" Target="consultantplus://offline/ref=BAC39C473421F944C37C906D5D5C135B43FFC87A5A3AC25F67B1C007F78FF0397D12E9E4057DAB310749282CC93C2849A1543F6D6C886B48C96836B9oFz2H" TargetMode="External"/><Relationship Id="rId18" Type="http://schemas.openxmlformats.org/officeDocument/2006/relationships/hyperlink" Target="consultantplus://offline/ref=BAC39C473421F944C37C906D5D5C135B43FFC87A523EC95B67B99D0DFFD6FC3B7A1DB6F30234A7300749282AC3632D5CB00C316E72976854D56A37oBz1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C39C473421F944C37C906D5D5C135B43FFC87A5A3BC25B6FB2C007F78FF0397D12E9E4057DAB310749282CCC3C2849A1543F6D6C886B48C96836B9oFz2H" TargetMode="External"/><Relationship Id="rId7" Type="http://schemas.openxmlformats.org/officeDocument/2006/relationships/hyperlink" Target="consultantplus://offline/ref=BAC39C473421F944C37C906D5D5C135B43FFC87A523EC95B67B99D0DFFD6FC3B7A1DB6F30234A7300749282BC3632D5CB00C316E72976854D56A37oBz1H" TargetMode="External"/><Relationship Id="rId12" Type="http://schemas.openxmlformats.org/officeDocument/2006/relationships/hyperlink" Target="consultantplus://offline/ref=BAC39C473421F944C37C906D5D5C135B43FFC87A5A3ACC5E6EB5C007F78FF0397D12E9E4057DAB310749282DC03C2849A1543F6D6C886B48C96836B9oFz2H" TargetMode="External"/><Relationship Id="rId17" Type="http://schemas.openxmlformats.org/officeDocument/2006/relationships/hyperlink" Target="consultantplus://offline/ref=BAC39C473421F944C37C906D5D5C135B43FFC87A5238CB5E6BB99D0DFFD6FC3B7A1DB6F30234A7300749282AC3632D5CB00C316E72976854D56A37oBz1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C39C473421F944C37C906D5D5C135B43FFC87A533DC85F69B99D0DFFD6FC3B7A1DB6F30234A73007492A2FC3632D5CB00C316E72976854D56A37oBz1H" TargetMode="External"/><Relationship Id="rId20" Type="http://schemas.openxmlformats.org/officeDocument/2006/relationships/hyperlink" Target="consultantplus://offline/ref=BAC39C473421F944C37C906D5D5C135B43FFC87A5A3BCF5A68B4C007F78FF0397D12E9E4057DAB310749282DCD3C2849A1543F6D6C886B48C96836B9oFz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39C473421F944C37C906D5D5C135B43FFC87A5238CB5E6BB99D0DFFD6FC3B7A1DB6F30234A7300749282BC3632D5CB00C316E72976854D56A37oBz1H" TargetMode="External"/><Relationship Id="rId11" Type="http://schemas.openxmlformats.org/officeDocument/2006/relationships/hyperlink" Target="consultantplus://offline/ref=BAC39C473421F944C37C906D5D5C135B43FFC87A5A3ACE5769B1C007F78FF0397D12E9E4057DAB310749282DC13C2849A1543F6D6C886B48C96836B9oFz2H" TargetMode="External"/><Relationship Id="rId24" Type="http://schemas.openxmlformats.org/officeDocument/2006/relationships/hyperlink" Target="consultantplus://offline/ref=BAC39C473421F944C37C906D5D5C135B43FFC87A5A3AC25F67B1C007F78FF0397D12E9E4057DAB310749282CCA3C2849A1543F6D6C886B48C96836B9oFz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C39C473421F944C37C906D5D5C135B43FFC87A533FC85F68B99D0DFFD6FC3B7A1DB6F30234A73007492B2FC3632D5CB00C316E72976854D56A37oBz1H" TargetMode="External"/><Relationship Id="rId23" Type="http://schemas.openxmlformats.org/officeDocument/2006/relationships/hyperlink" Target="consultantplus://offline/ref=BAC39C473421F944C37C906D5D5C135B43FFC87A5A3ACC5E6EB5C007F78FF0397D12E9E4057DAB310749282DC13C2849A1543F6D6C886B48C96836B9oFz2H" TargetMode="External"/><Relationship Id="rId10" Type="http://schemas.openxmlformats.org/officeDocument/2006/relationships/hyperlink" Target="consultantplus://offline/ref=BAC39C473421F944C37C906D5D5C135B43FFC87A5A3BC25B6FB2C007F78FF0397D12E9E4057DAB310749282CCB3C2849A1543F6D6C886B48C96836B9oFz2H" TargetMode="External"/><Relationship Id="rId19" Type="http://schemas.openxmlformats.org/officeDocument/2006/relationships/hyperlink" Target="consultantplus://offline/ref=BAC39C473421F944C37C906D5D5C135B43FFC87A5233C95F6CB99D0DFFD6FC3B7A1DB6F30234A7300749292DC3632D5CB00C316E72976854D56A37oB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39C473421F944C37C906D5D5C135B43FFC87A5A3BCF5A68B4C007F78FF0397D12E9E4057DAB310749282DCC3C2849A1543F6D6C886B48C96836B9oFz2H" TargetMode="External"/><Relationship Id="rId14" Type="http://schemas.openxmlformats.org/officeDocument/2006/relationships/hyperlink" Target="consultantplus://offline/ref=BAC39C473421F944C37C906D5D5C135B43FFC87A533DC95E6CB99D0DFFD6FC3B7A1DB6E1026CAB330757292FD6357C19oEzCH" TargetMode="External"/><Relationship Id="rId22" Type="http://schemas.openxmlformats.org/officeDocument/2006/relationships/hyperlink" Target="consultantplus://offline/ref=BAC39C473421F944C37C906D5D5C135B43FFC87A5A3ACE5769B1C007F78FF0397D12E9E4057DAB310749282CCF3C2849A1543F6D6C886B48C96836B9oF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economy74 (Андреев И.А.)</cp:lastModifiedBy>
  <cp:revision>2</cp:revision>
  <dcterms:created xsi:type="dcterms:W3CDTF">2019-12-30T08:32:00Z</dcterms:created>
  <dcterms:modified xsi:type="dcterms:W3CDTF">2019-12-30T08:32:00Z</dcterms:modified>
</cp:coreProperties>
</file>