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0B" w:rsidRPr="003C100B" w:rsidRDefault="003C100B" w:rsidP="003C100B">
      <w:pPr>
        <w:spacing w:before="100" w:beforeAutospacing="1" w:after="100" w:afterAutospacing="1" w:line="240" w:lineRule="auto"/>
        <w:jc w:val="center"/>
        <w:rPr>
          <w:rFonts w:ascii="&amp;quot" w:eastAsia="Times New Roman" w:hAnsi="&amp;quot" w:cs="Times New Roman"/>
          <w:color w:val="22272F"/>
          <w:sz w:val="34"/>
          <w:szCs w:val="34"/>
          <w:lang w:eastAsia="ru-RU"/>
        </w:rPr>
      </w:pPr>
      <w:r w:rsidRPr="003C100B">
        <w:rPr>
          <w:rFonts w:ascii="&amp;quot" w:eastAsia="Times New Roman" w:hAnsi="&amp;quot" w:cs="Times New Roman"/>
          <w:color w:val="22272F"/>
          <w:sz w:val="34"/>
          <w:szCs w:val="34"/>
          <w:lang w:eastAsia="ru-RU"/>
        </w:rPr>
        <w:t xml:space="preserve">Постановление Правительства РФ от </w:t>
      </w:r>
      <w:r w:rsidRPr="003C100B">
        <w:rPr>
          <w:rFonts w:ascii="&amp;quot" w:eastAsia="Times New Roman" w:hAnsi="&amp;quot" w:cs="Times New Roman"/>
          <w:color w:val="22272F"/>
          <w:sz w:val="34"/>
          <w:szCs w:val="34"/>
          <w:shd w:val="clear" w:color="auto" w:fill="FFFABB"/>
          <w:lang w:eastAsia="ru-RU"/>
        </w:rPr>
        <w:t>22</w:t>
      </w:r>
      <w:r w:rsidRPr="003C100B">
        <w:rPr>
          <w:rFonts w:ascii="&amp;quot" w:eastAsia="Times New Roman" w:hAnsi="&amp;quot" w:cs="Times New Roman"/>
          <w:color w:val="22272F"/>
          <w:sz w:val="34"/>
          <w:szCs w:val="34"/>
          <w:lang w:eastAsia="ru-RU"/>
        </w:rPr>
        <w:t xml:space="preserve"> </w:t>
      </w:r>
      <w:r w:rsidRPr="003C100B">
        <w:rPr>
          <w:rFonts w:ascii="&amp;quot" w:eastAsia="Times New Roman" w:hAnsi="&amp;quot" w:cs="Times New Roman"/>
          <w:color w:val="22272F"/>
          <w:sz w:val="34"/>
          <w:szCs w:val="34"/>
          <w:shd w:val="clear" w:color="auto" w:fill="FFFABB"/>
          <w:lang w:eastAsia="ru-RU"/>
        </w:rPr>
        <w:t>декабря</w:t>
      </w:r>
      <w:r w:rsidRPr="003C100B">
        <w:rPr>
          <w:rFonts w:ascii="&amp;quot" w:eastAsia="Times New Roman" w:hAnsi="&amp;quot" w:cs="Times New Roman"/>
          <w:color w:val="22272F"/>
          <w:sz w:val="34"/>
          <w:szCs w:val="34"/>
          <w:lang w:eastAsia="ru-RU"/>
        </w:rPr>
        <w:t xml:space="preserve"> </w:t>
      </w:r>
      <w:r w:rsidRPr="003C100B">
        <w:rPr>
          <w:rFonts w:ascii="&amp;quot" w:eastAsia="Times New Roman" w:hAnsi="&amp;quot" w:cs="Times New Roman"/>
          <w:color w:val="22272F"/>
          <w:sz w:val="34"/>
          <w:szCs w:val="34"/>
          <w:shd w:val="clear" w:color="auto" w:fill="FFFABB"/>
          <w:lang w:eastAsia="ru-RU"/>
        </w:rPr>
        <w:t>2009</w:t>
      </w:r>
      <w:r w:rsidRPr="003C100B">
        <w:rPr>
          <w:rFonts w:ascii="&amp;quot" w:eastAsia="Times New Roman" w:hAnsi="&amp;quot" w:cs="Times New Roman"/>
          <w:color w:val="22272F"/>
          <w:sz w:val="34"/>
          <w:szCs w:val="34"/>
          <w:lang w:eastAsia="ru-RU"/>
        </w:rPr>
        <w:t> г. N </w:t>
      </w:r>
      <w:r w:rsidRPr="003C100B">
        <w:rPr>
          <w:rFonts w:ascii="&amp;quot" w:eastAsia="Times New Roman" w:hAnsi="&amp;quot" w:cs="Times New Roman"/>
          <w:color w:val="22272F"/>
          <w:sz w:val="34"/>
          <w:szCs w:val="34"/>
          <w:shd w:val="clear" w:color="auto" w:fill="FFFABB"/>
          <w:lang w:eastAsia="ru-RU"/>
        </w:rPr>
        <w:t>1052</w:t>
      </w:r>
      <w:r w:rsidRPr="003C100B">
        <w:rPr>
          <w:rFonts w:ascii="&amp;quot" w:eastAsia="Times New Roman" w:hAnsi="&amp;quot" w:cs="Times New Roman"/>
          <w:color w:val="22272F"/>
          <w:sz w:val="34"/>
          <w:szCs w:val="34"/>
          <w:lang w:eastAsia="ru-RU"/>
        </w:rPr>
        <w:br/>
        <w:t>"Об утверждении требований пожарной безопасности при распространении и использовании пиротехнических изделий"</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 xml:space="preserve">В соответствии со </w:t>
      </w:r>
      <w:hyperlink r:id="rId5" w:anchor="/document/10103955/entry/16" w:history="1">
        <w:r w:rsidRPr="003C100B">
          <w:rPr>
            <w:rFonts w:ascii="&amp;quot" w:eastAsia="Times New Roman" w:hAnsi="&amp;quot" w:cs="Times New Roman"/>
            <w:color w:val="3272C0"/>
            <w:sz w:val="23"/>
            <w:szCs w:val="23"/>
            <w:lang w:eastAsia="ru-RU"/>
          </w:rPr>
          <w:t>статьей 16</w:t>
        </w:r>
      </w:hyperlink>
      <w:r w:rsidRPr="003C100B">
        <w:rPr>
          <w:rFonts w:ascii="&amp;quot" w:eastAsia="Times New Roman" w:hAnsi="&amp;quot" w:cs="Times New Roman"/>
          <w:color w:val="22272F"/>
          <w:sz w:val="23"/>
          <w:szCs w:val="23"/>
          <w:lang w:eastAsia="ru-RU"/>
        </w:rPr>
        <w:t xml:space="preserve"> Федерального закона "О пожарной безопасности" Правительство Российской Федерации постановляет:</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 xml:space="preserve">Утвердить прилагаемые </w:t>
      </w:r>
      <w:hyperlink r:id="rId6" w:anchor="/document/196976/entry/1000" w:history="1">
        <w:r w:rsidRPr="003C100B">
          <w:rPr>
            <w:rFonts w:ascii="&amp;quot" w:eastAsia="Times New Roman" w:hAnsi="&amp;quot" w:cs="Times New Roman"/>
            <w:color w:val="3272C0"/>
            <w:sz w:val="23"/>
            <w:szCs w:val="23"/>
            <w:lang w:eastAsia="ru-RU"/>
          </w:rPr>
          <w:t>требования</w:t>
        </w:r>
      </w:hyperlink>
      <w:r w:rsidRPr="003C100B">
        <w:rPr>
          <w:rFonts w:ascii="&amp;quot" w:eastAsia="Times New Roman" w:hAnsi="&amp;quot" w:cs="Times New Roman"/>
          <w:color w:val="22272F"/>
          <w:sz w:val="23"/>
          <w:szCs w:val="23"/>
          <w:lang w:eastAsia="ru-RU"/>
        </w:rPr>
        <w:t xml:space="preserve"> пожарной безопасности при распространении и использовании пиротехнических изделий.</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3C100B" w:rsidRPr="003C100B" w:rsidTr="003C100B">
        <w:tc>
          <w:tcPr>
            <w:tcW w:w="3300" w:type="pct"/>
            <w:vAlign w:val="bottom"/>
            <w:hideMark/>
          </w:tcPr>
          <w:p w:rsidR="003C100B" w:rsidRPr="003C100B" w:rsidRDefault="003C100B" w:rsidP="003C100B">
            <w:pPr>
              <w:spacing w:before="100" w:beforeAutospacing="1" w:after="100" w:afterAutospacing="1" w:line="240" w:lineRule="auto"/>
              <w:rPr>
                <w:rFonts w:ascii="&amp;quot" w:eastAsia="Times New Roman" w:hAnsi="&amp;quot" w:cs="Times New Roman"/>
                <w:color w:val="22272F"/>
                <w:sz w:val="24"/>
                <w:szCs w:val="24"/>
                <w:lang w:eastAsia="ru-RU"/>
              </w:rPr>
            </w:pPr>
            <w:r w:rsidRPr="003C100B">
              <w:rPr>
                <w:rFonts w:ascii="&amp;quot" w:eastAsia="Times New Roman" w:hAnsi="&amp;quot" w:cs="Times New Roman"/>
                <w:color w:val="22272F"/>
                <w:sz w:val="24"/>
                <w:szCs w:val="24"/>
                <w:lang w:eastAsia="ru-RU"/>
              </w:rPr>
              <w:t>Председатель Правительства</w:t>
            </w:r>
            <w:r w:rsidRPr="003C100B">
              <w:rPr>
                <w:rFonts w:ascii="&amp;quot" w:eastAsia="Times New Roman" w:hAnsi="&amp;quot" w:cs="Times New Roman"/>
                <w:color w:val="22272F"/>
                <w:sz w:val="24"/>
                <w:szCs w:val="24"/>
                <w:lang w:eastAsia="ru-RU"/>
              </w:rPr>
              <w:br/>
              <w:t>Российской Федерации</w:t>
            </w:r>
          </w:p>
        </w:tc>
        <w:tc>
          <w:tcPr>
            <w:tcW w:w="1650" w:type="pct"/>
            <w:vAlign w:val="bottom"/>
            <w:hideMark/>
          </w:tcPr>
          <w:p w:rsidR="003C100B" w:rsidRPr="003C100B" w:rsidRDefault="003C100B" w:rsidP="003C100B">
            <w:pPr>
              <w:spacing w:before="100" w:beforeAutospacing="1" w:after="100" w:afterAutospacing="1" w:line="240" w:lineRule="auto"/>
              <w:jc w:val="right"/>
              <w:rPr>
                <w:rFonts w:ascii="&amp;quot" w:eastAsia="Times New Roman" w:hAnsi="&amp;quot" w:cs="Times New Roman"/>
                <w:color w:val="22272F"/>
                <w:sz w:val="24"/>
                <w:szCs w:val="24"/>
                <w:lang w:eastAsia="ru-RU"/>
              </w:rPr>
            </w:pPr>
            <w:r w:rsidRPr="003C100B">
              <w:rPr>
                <w:rFonts w:ascii="&amp;quot" w:eastAsia="Times New Roman" w:hAnsi="&amp;quot" w:cs="Times New Roman"/>
                <w:color w:val="22272F"/>
                <w:sz w:val="24"/>
                <w:szCs w:val="24"/>
                <w:lang w:eastAsia="ru-RU"/>
              </w:rPr>
              <w:t>В. Путин</w:t>
            </w:r>
          </w:p>
        </w:tc>
      </w:tr>
    </w:tbl>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 </w:t>
      </w:r>
    </w:p>
    <w:p w:rsidR="003C100B" w:rsidRPr="003C100B" w:rsidRDefault="003C100B" w:rsidP="003C100B">
      <w:pPr>
        <w:spacing w:before="100" w:beforeAutospacing="1" w:after="100" w:afterAutospacing="1" w:line="240" w:lineRule="auto"/>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Москва</w:t>
      </w:r>
    </w:p>
    <w:p w:rsidR="003C100B" w:rsidRPr="003C100B" w:rsidRDefault="003C100B" w:rsidP="003C100B">
      <w:pPr>
        <w:spacing w:before="100" w:beforeAutospacing="1" w:after="100" w:afterAutospacing="1" w:line="240" w:lineRule="auto"/>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shd w:val="clear" w:color="auto" w:fill="FFFABB"/>
          <w:lang w:eastAsia="ru-RU"/>
        </w:rPr>
        <w:t>22</w:t>
      </w:r>
      <w:r w:rsidRPr="003C100B">
        <w:rPr>
          <w:rFonts w:ascii="&amp;quot" w:eastAsia="Times New Roman" w:hAnsi="&amp;quot" w:cs="Times New Roman"/>
          <w:color w:val="22272F"/>
          <w:sz w:val="23"/>
          <w:szCs w:val="23"/>
          <w:lang w:eastAsia="ru-RU"/>
        </w:rPr>
        <w:t xml:space="preserve"> </w:t>
      </w:r>
      <w:r w:rsidRPr="003C100B">
        <w:rPr>
          <w:rFonts w:ascii="&amp;quot" w:eastAsia="Times New Roman" w:hAnsi="&amp;quot" w:cs="Times New Roman"/>
          <w:color w:val="22272F"/>
          <w:sz w:val="23"/>
          <w:szCs w:val="23"/>
          <w:shd w:val="clear" w:color="auto" w:fill="FFFABB"/>
          <w:lang w:eastAsia="ru-RU"/>
        </w:rPr>
        <w:t>декабря</w:t>
      </w:r>
      <w:r w:rsidRPr="003C100B">
        <w:rPr>
          <w:rFonts w:ascii="&amp;quot" w:eastAsia="Times New Roman" w:hAnsi="&amp;quot" w:cs="Times New Roman"/>
          <w:color w:val="22272F"/>
          <w:sz w:val="23"/>
          <w:szCs w:val="23"/>
          <w:lang w:eastAsia="ru-RU"/>
        </w:rPr>
        <w:t xml:space="preserve"> </w:t>
      </w:r>
      <w:r w:rsidRPr="003C100B">
        <w:rPr>
          <w:rFonts w:ascii="&amp;quot" w:eastAsia="Times New Roman" w:hAnsi="&amp;quot" w:cs="Times New Roman"/>
          <w:color w:val="22272F"/>
          <w:sz w:val="23"/>
          <w:szCs w:val="23"/>
          <w:shd w:val="clear" w:color="auto" w:fill="FFFABB"/>
          <w:lang w:eastAsia="ru-RU"/>
        </w:rPr>
        <w:t>2009</w:t>
      </w:r>
      <w:r w:rsidRPr="003C100B">
        <w:rPr>
          <w:rFonts w:ascii="&amp;quot" w:eastAsia="Times New Roman" w:hAnsi="&amp;quot" w:cs="Times New Roman"/>
          <w:color w:val="22272F"/>
          <w:sz w:val="23"/>
          <w:szCs w:val="23"/>
          <w:lang w:eastAsia="ru-RU"/>
        </w:rPr>
        <w:t xml:space="preserve"> г.</w:t>
      </w:r>
    </w:p>
    <w:p w:rsidR="003C100B" w:rsidRPr="003C100B" w:rsidRDefault="003C100B" w:rsidP="003C100B">
      <w:pPr>
        <w:spacing w:before="100" w:beforeAutospacing="1" w:after="100" w:afterAutospacing="1" w:line="240" w:lineRule="auto"/>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N </w:t>
      </w:r>
      <w:r w:rsidRPr="003C100B">
        <w:rPr>
          <w:rFonts w:ascii="&amp;quot" w:eastAsia="Times New Roman" w:hAnsi="&amp;quot" w:cs="Times New Roman"/>
          <w:color w:val="22272F"/>
          <w:sz w:val="23"/>
          <w:szCs w:val="23"/>
          <w:shd w:val="clear" w:color="auto" w:fill="FFFABB"/>
          <w:lang w:eastAsia="ru-RU"/>
        </w:rPr>
        <w:t>1052</w:t>
      </w:r>
    </w:p>
    <w:p w:rsidR="003C100B" w:rsidRPr="003C100B" w:rsidRDefault="003C100B" w:rsidP="003C100B">
      <w:pPr>
        <w:spacing w:before="100" w:beforeAutospacing="1" w:after="100" w:afterAutospacing="1" w:line="240" w:lineRule="auto"/>
        <w:jc w:val="center"/>
        <w:rPr>
          <w:rFonts w:ascii="&amp;quot" w:eastAsia="Times New Roman" w:hAnsi="&amp;quot" w:cs="Times New Roman"/>
          <w:color w:val="22272F"/>
          <w:sz w:val="32"/>
          <w:szCs w:val="32"/>
          <w:lang w:eastAsia="ru-RU"/>
        </w:rPr>
      </w:pPr>
      <w:r w:rsidRPr="003C100B">
        <w:rPr>
          <w:rFonts w:ascii="&amp;quot" w:eastAsia="Times New Roman" w:hAnsi="&amp;quot" w:cs="Times New Roman"/>
          <w:color w:val="22272F"/>
          <w:sz w:val="32"/>
          <w:szCs w:val="32"/>
          <w:lang w:eastAsia="ru-RU"/>
        </w:rPr>
        <w:t>Требования</w:t>
      </w:r>
      <w:r w:rsidRPr="003C100B">
        <w:rPr>
          <w:rFonts w:ascii="&amp;quot" w:eastAsia="Times New Roman" w:hAnsi="&amp;quot" w:cs="Times New Roman"/>
          <w:color w:val="22272F"/>
          <w:sz w:val="32"/>
          <w:szCs w:val="32"/>
          <w:lang w:eastAsia="ru-RU"/>
        </w:rPr>
        <w:br/>
        <w:t>пожарной безопасности при распространении и использовании пиротехнических изделий</w:t>
      </w:r>
      <w:r w:rsidRPr="003C100B">
        <w:rPr>
          <w:rFonts w:ascii="&amp;quot" w:eastAsia="Times New Roman" w:hAnsi="&amp;quot" w:cs="Times New Roman"/>
          <w:color w:val="22272F"/>
          <w:sz w:val="32"/>
          <w:szCs w:val="32"/>
          <w:lang w:eastAsia="ru-RU"/>
        </w:rPr>
        <w:br/>
        <w:t xml:space="preserve">(утв. </w:t>
      </w:r>
      <w:hyperlink r:id="rId7" w:anchor="/document/196976/entry/0" w:history="1">
        <w:r w:rsidRPr="003C100B">
          <w:rPr>
            <w:rFonts w:ascii="&amp;quot" w:eastAsia="Times New Roman" w:hAnsi="&amp;quot" w:cs="Times New Roman"/>
            <w:color w:val="3272C0"/>
            <w:sz w:val="32"/>
            <w:szCs w:val="32"/>
            <w:lang w:eastAsia="ru-RU"/>
          </w:rPr>
          <w:t>постановлением</w:t>
        </w:r>
      </w:hyperlink>
      <w:r w:rsidRPr="003C100B">
        <w:rPr>
          <w:rFonts w:ascii="&amp;quot" w:eastAsia="Times New Roman" w:hAnsi="&amp;quot" w:cs="Times New Roman"/>
          <w:color w:val="22272F"/>
          <w:sz w:val="32"/>
          <w:szCs w:val="32"/>
          <w:lang w:eastAsia="ru-RU"/>
        </w:rPr>
        <w:t xml:space="preserve"> Правительства РФ от </w:t>
      </w:r>
      <w:r w:rsidRPr="003C100B">
        <w:rPr>
          <w:rFonts w:ascii="&amp;quot" w:eastAsia="Times New Roman" w:hAnsi="&amp;quot" w:cs="Times New Roman"/>
          <w:color w:val="22272F"/>
          <w:sz w:val="32"/>
          <w:szCs w:val="32"/>
          <w:shd w:val="clear" w:color="auto" w:fill="FFFABB"/>
          <w:lang w:eastAsia="ru-RU"/>
        </w:rPr>
        <w:t>22</w:t>
      </w:r>
      <w:r w:rsidRPr="003C100B">
        <w:rPr>
          <w:rFonts w:ascii="&amp;quot" w:eastAsia="Times New Roman" w:hAnsi="&amp;quot" w:cs="Times New Roman"/>
          <w:color w:val="22272F"/>
          <w:sz w:val="32"/>
          <w:szCs w:val="32"/>
          <w:lang w:eastAsia="ru-RU"/>
        </w:rPr>
        <w:t xml:space="preserve"> </w:t>
      </w:r>
      <w:r w:rsidRPr="003C100B">
        <w:rPr>
          <w:rFonts w:ascii="&amp;quot" w:eastAsia="Times New Roman" w:hAnsi="&amp;quot" w:cs="Times New Roman"/>
          <w:color w:val="22272F"/>
          <w:sz w:val="32"/>
          <w:szCs w:val="32"/>
          <w:shd w:val="clear" w:color="auto" w:fill="FFFABB"/>
          <w:lang w:eastAsia="ru-RU"/>
        </w:rPr>
        <w:t>декабря</w:t>
      </w:r>
      <w:r w:rsidRPr="003C100B">
        <w:rPr>
          <w:rFonts w:ascii="&amp;quot" w:eastAsia="Times New Roman" w:hAnsi="&amp;quot" w:cs="Times New Roman"/>
          <w:color w:val="22272F"/>
          <w:sz w:val="32"/>
          <w:szCs w:val="32"/>
          <w:lang w:eastAsia="ru-RU"/>
        </w:rPr>
        <w:t xml:space="preserve"> </w:t>
      </w:r>
      <w:r w:rsidRPr="003C100B">
        <w:rPr>
          <w:rFonts w:ascii="&amp;quot" w:eastAsia="Times New Roman" w:hAnsi="&amp;quot" w:cs="Times New Roman"/>
          <w:color w:val="22272F"/>
          <w:sz w:val="32"/>
          <w:szCs w:val="32"/>
          <w:shd w:val="clear" w:color="auto" w:fill="FFFABB"/>
          <w:lang w:eastAsia="ru-RU"/>
        </w:rPr>
        <w:t>2009</w:t>
      </w:r>
      <w:r w:rsidRPr="003C100B">
        <w:rPr>
          <w:rFonts w:ascii="&amp;quot" w:eastAsia="Times New Roman" w:hAnsi="&amp;quot" w:cs="Times New Roman"/>
          <w:color w:val="22272F"/>
          <w:sz w:val="32"/>
          <w:szCs w:val="32"/>
          <w:lang w:eastAsia="ru-RU"/>
        </w:rPr>
        <w:t xml:space="preserve"> г. N </w:t>
      </w:r>
      <w:r w:rsidRPr="003C100B">
        <w:rPr>
          <w:rFonts w:ascii="&amp;quot" w:eastAsia="Times New Roman" w:hAnsi="&amp;quot" w:cs="Times New Roman"/>
          <w:color w:val="22272F"/>
          <w:sz w:val="32"/>
          <w:szCs w:val="32"/>
          <w:shd w:val="clear" w:color="auto" w:fill="FFFABB"/>
          <w:lang w:eastAsia="ru-RU"/>
        </w:rPr>
        <w:t>1052</w:t>
      </w:r>
      <w:r w:rsidRPr="003C100B">
        <w:rPr>
          <w:rFonts w:ascii="&amp;quot" w:eastAsia="Times New Roman" w:hAnsi="&amp;quot" w:cs="Times New Roman"/>
          <w:color w:val="22272F"/>
          <w:sz w:val="32"/>
          <w:szCs w:val="32"/>
          <w:lang w:eastAsia="ru-RU"/>
        </w:rPr>
        <w:t>)</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 xml:space="preserve">1. </w:t>
      </w:r>
      <w:proofErr w:type="gramStart"/>
      <w:r w:rsidRPr="003C100B">
        <w:rPr>
          <w:rFonts w:ascii="&amp;quot" w:eastAsia="Times New Roman" w:hAnsi="&amp;quot" w:cs="Times New Roman"/>
          <w:color w:val="22272F"/>
          <w:sz w:val="23"/>
          <w:szCs w:val="23"/>
          <w:lang w:eastAsia="ru-RU"/>
        </w:rPr>
        <w:t>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roofErr w:type="gramEnd"/>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8" w:anchor="/document/198145/entry/0" w:history="1">
        <w:r w:rsidRPr="003C100B">
          <w:rPr>
            <w:rFonts w:ascii="&amp;quot" w:eastAsia="Times New Roman" w:hAnsi="&amp;quot" w:cs="Times New Roman"/>
            <w:color w:val="3272C0"/>
            <w:sz w:val="23"/>
            <w:szCs w:val="23"/>
            <w:lang w:eastAsia="ru-RU"/>
          </w:rPr>
          <w:t xml:space="preserve">ГОСТ </w:t>
        </w:r>
        <w:proofErr w:type="gramStart"/>
        <w:r w:rsidRPr="003C100B">
          <w:rPr>
            <w:rFonts w:ascii="&amp;quot" w:eastAsia="Times New Roman" w:hAnsi="&amp;quot" w:cs="Times New Roman"/>
            <w:color w:val="3272C0"/>
            <w:sz w:val="23"/>
            <w:szCs w:val="23"/>
            <w:lang w:eastAsia="ru-RU"/>
          </w:rPr>
          <w:t>Р</w:t>
        </w:r>
        <w:proofErr w:type="gramEnd"/>
        <w:r w:rsidRPr="003C100B">
          <w:rPr>
            <w:rFonts w:ascii="&amp;quot" w:eastAsia="Times New Roman" w:hAnsi="&amp;quot" w:cs="Times New Roman"/>
            <w:color w:val="3272C0"/>
            <w:sz w:val="23"/>
            <w:szCs w:val="23"/>
            <w:lang w:eastAsia="ru-RU"/>
          </w:rPr>
          <w:t xml:space="preserve"> 51270-99</w:t>
        </w:r>
      </w:hyperlink>
      <w:r w:rsidRPr="003C100B">
        <w:rPr>
          <w:rFonts w:ascii="&amp;quot" w:eastAsia="Times New Roman" w:hAnsi="&amp;quot" w:cs="Times New Roman"/>
          <w:color w:val="22272F"/>
          <w:sz w:val="23"/>
          <w:szCs w:val="23"/>
          <w:lang w:eastAsia="ru-RU"/>
        </w:rPr>
        <w:t>), обращение с которыми не требует специальных знаний и навыков.</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proofErr w:type="gramStart"/>
      <w:r w:rsidRPr="003C100B">
        <w:rPr>
          <w:rFonts w:ascii="&amp;quot" w:eastAsia="Times New Roman" w:hAnsi="&amp;quot" w:cs="Times New Roman"/>
          <w:color w:val="22272F"/>
          <w:sz w:val="23"/>
          <w:szCs w:val="23"/>
          <w:lang w:eastAsia="ru-RU"/>
        </w:rPr>
        <w:t xml:space="preserve">К </w:t>
      </w:r>
      <w:r w:rsidRPr="003C100B">
        <w:rPr>
          <w:rFonts w:ascii="&amp;quot" w:eastAsia="Times New Roman" w:hAnsi="&amp;quot" w:cs="Times New Roman"/>
          <w:b/>
          <w:bCs/>
          <w:color w:val="22272F"/>
          <w:sz w:val="23"/>
          <w:szCs w:val="23"/>
          <w:lang w:eastAsia="ru-RU"/>
        </w:rPr>
        <w:t>I классу</w:t>
      </w:r>
      <w:r w:rsidRPr="003C100B">
        <w:rPr>
          <w:rFonts w:ascii="&amp;quot" w:eastAsia="Times New Roman" w:hAnsi="&amp;quot" w:cs="Times New Roman"/>
          <w:color w:val="22272F"/>
          <w:sz w:val="23"/>
          <w:szCs w:val="23"/>
          <w:lang w:eastAsia="ru-RU"/>
        </w:rPr>
        <w:t xml:space="preserve">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roofErr w:type="gramEnd"/>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proofErr w:type="gramStart"/>
      <w:r w:rsidRPr="003C100B">
        <w:rPr>
          <w:rFonts w:ascii="&amp;quot" w:eastAsia="Times New Roman" w:hAnsi="&amp;quot" w:cs="Times New Roman"/>
          <w:color w:val="22272F"/>
          <w:sz w:val="23"/>
          <w:szCs w:val="23"/>
          <w:lang w:eastAsia="ru-RU"/>
        </w:rPr>
        <w:t xml:space="preserve">Ко </w:t>
      </w:r>
      <w:r w:rsidRPr="003C100B">
        <w:rPr>
          <w:rFonts w:ascii="&amp;quot" w:eastAsia="Times New Roman" w:hAnsi="&amp;quot" w:cs="Times New Roman"/>
          <w:b/>
          <w:bCs/>
          <w:color w:val="22272F"/>
          <w:sz w:val="23"/>
          <w:szCs w:val="23"/>
          <w:lang w:eastAsia="ru-RU"/>
        </w:rPr>
        <w:t>II классу</w:t>
      </w:r>
      <w:r w:rsidRPr="003C100B">
        <w:rPr>
          <w:rFonts w:ascii="&amp;quot" w:eastAsia="Times New Roman" w:hAnsi="&amp;quot" w:cs="Times New Roman"/>
          <w:color w:val="22272F"/>
          <w:sz w:val="23"/>
          <w:szCs w:val="23"/>
          <w:lang w:eastAsia="ru-RU"/>
        </w:rPr>
        <w:t xml:space="preserve">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w:t>
      </w:r>
      <w:r w:rsidRPr="003C100B">
        <w:rPr>
          <w:rFonts w:ascii="&amp;quot" w:eastAsia="Times New Roman" w:hAnsi="&amp;quot" w:cs="Times New Roman"/>
          <w:color w:val="22272F"/>
          <w:sz w:val="23"/>
          <w:szCs w:val="23"/>
          <w:lang w:eastAsia="ru-RU"/>
        </w:rPr>
        <w:lastRenderedPageBreak/>
        <w:t>изделий не превышает 140 децибелов и радиус опасной зоны по остальным факторам составляет не более 5 метров.</w:t>
      </w:r>
      <w:proofErr w:type="gramEnd"/>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proofErr w:type="gramStart"/>
      <w:r w:rsidRPr="003C100B">
        <w:rPr>
          <w:rFonts w:ascii="&amp;quot" w:eastAsia="Times New Roman" w:hAnsi="&amp;quot" w:cs="Times New Roman"/>
          <w:color w:val="22272F"/>
          <w:sz w:val="23"/>
          <w:szCs w:val="23"/>
          <w:lang w:eastAsia="ru-RU"/>
        </w:rPr>
        <w:t xml:space="preserve">К </w:t>
      </w:r>
      <w:r w:rsidRPr="003C100B">
        <w:rPr>
          <w:rFonts w:ascii="&amp;quot" w:eastAsia="Times New Roman" w:hAnsi="&amp;quot" w:cs="Times New Roman"/>
          <w:b/>
          <w:bCs/>
          <w:color w:val="22272F"/>
          <w:sz w:val="23"/>
          <w:szCs w:val="23"/>
          <w:lang w:eastAsia="ru-RU"/>
        </w:rPr>
        <w:t>III классу</w:t>
      </w:r>
      <w:r w:rsidRPr="003C100B">
        <w:rPr>
          <w:rFonts w:ascii="&amp;quot" w:eastAsia="Times New Roman" w:hAnsi="&amp;quot" w:cs="Times New Roman"/>
          <w:color w:val="22272F"/>
          <w:sz w:val="23"/>
          <w:szCs w:val="23"/>
          <w:lang w:eastAsia="ru-RU"/>
        </w:rPr>
        <w:t xml:space="preserve">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roofErr w:type="gramEnd"/>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7. При хранении пиротехнических изделий на объектах розничной торговли: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а) необходимо соблюдать требования инструкции (руководства) по эксплуатации изделий;</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в) запрещается на складах и в кладовых помещениях совместное хранение пиротехнической продукции с иными товарами (изделиями);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lastRenderedPageBreak/>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8. В процессе реализации пиротехнической продукции выполняются следующие требования безопасности: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 xml:space="preserve">б) пиротехнические изделия бытового назначения располагаются не ближе 0,5 метра от нагревательных приборов системы отопления. </w:t>
      </w:r>
      <w:proofErr w:type="gramStart"/>
      <w:r w:rsidRPr="003C100B">
        <w:rPr>
          <w:rFonts w:ascii="&amp;quot" w:eastAsia="Times New Roman" w:hAnsi="&amp;quot" w:cs="Times New Roman"/>
          <w:color w:val="22272F"/>
          <w:sz w:val="23"/>
          <w:szCs w:val="23"/>
          <w:lang w:eastAsia="ru-RU"/>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а) копия сертификата, заверенная держателем подлинника сертификата, нотариусом или органом по сертификации товаров, выдавшим сертификат;</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proofErr w:type="gramStart"/>
      <w:r w:rsidRPr="003C100B">
        <w:rPr>
          <w:rFonts w:ascii="&amp;quot" w:eastAsia="Times New Roman" w:hAnsi="&amp;quot" w:cs="Times New Roman"/>
          <w:color w:val="22272F"/>
          <w:sz w:val="23"/>
          <w:szCs w:val="23"/>
          <w:lang w:eastAsia="ru-RU"/>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3C100B">
        <w:rPr>
          <w:rFonts w:ascii="&amp;quot" w:eastAsia="Times New Roman" w:hAnsi="&amp;quot" w:cs="Times New Roman"/>
          <w:color w:val="22272F"/>
          <w:sz w:val="23"/>
          <w:szCs w:val="23"/>
          <w:lang w:eastAsia="ru-RU"/>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11. Реализация пиротехнических изделий запрещается:</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б) лицам, не достигшим 16-летнего возраста (если производителем не установлено другое возрастное ограничение);</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lastRenderedPageBreak/>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13. Применение пиротехнических изделий запрещается:</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а) в помещениях, зданиях и сооружениях любого функционального назначения;</w:t>
      </w:r>
    </w:p>
    <w:p w:rsidR="003C100B" w:rsidRPr="003C100B" w:rsidRDefault="003C100B" w:rsidP="003C100B">
      <w:pPr>
        <w:spacing w:line="240" w:lineRule="auto"/>
        <w:jc w:val="both"/>
        <w:rPr>
          <w:rFonts w:ascii="&amp;quot" w:eastAsia="Times New Roman" w:hAnsi="&amp;quot" w:cs="Times New Roman"/>
          <w:color w:val="464C55"/>
          <w:sz w:val="20"/>
          <w:szCs w:val="20"/>
          <w:lang w:eastAsia="ru-RU"/>
        </w:rPr>
      </w:pPr>
      <w:r w:rsidRPr="003C100B">
        <w:rPr>
          <w:rFonts w:ascii="&amp;quot" w:eastAsia="Times New Roman" w:hAnsi="&amp;quot" w:cs="Times New Roman"/>
          <w:color w:val="464C55"/>
          <w:sz w:val="20"/>
          <w:szCs w:val="20"/>
          <w:lang w:eastAsia="ru-RU"/>
        </w:rPr>
        <w:t xml:space="preserve">Согласно </w:t>
      </w:r>
      <w:hyperlink r:id="rId9" w:anchor="/document/70170244/entry/1032" w:history="1">
        <w:r w:rsidRPr="003C100B">
          <w:rPr>
            <w:rFonts w:ascii="&amp;quot" w:eastAsia="Times New Roman" w:hAnsi="&amp;quot" w:cs="Times New Roman"/>
            <w:color w:val="3272C0"/>
            <w:sz w:val="20"/>
            <w:szCs w:val="20"/>
            <w:lang w:eastAsia="ru-RU"/>
          </w:rPr>
          <w:t>постановлению</w:t>
        </w:r>
      </w:hyperlink>
      <w:r w:rsidRPr="003C100B">
        <w:rPr>
          <w:rFonts w:ascii="&amp;quot" w:eastAsia="Times New Roman" w:hAnsi="&amp;quot" w:cs="Times New Roman"/>
          <w:color w:val="464C55"/>
          <w:sz w:val="20"/>
          <w:szCs w:val="20"/>
          <w:lang w:eastAsia="ru-RU"/>
        </w:rPr>
        <w:t xml:space="preserve"> Правительства РФ от 25 апреля 2012 г. N 390 при проведении мероприятий с массовым пребыванием людей в помещениях запрещается применять пиротехнические изделия, за исключением хлопушек и бенгальских свечей, соответствующих I классу опасности по </w:t>
      </w:r>
      <w:hyperlink r:id="rId10" w:anchor="/document/12189392/entry/1200" w:history="1">
        <w:r w:rsidRPr="003C100B">
          <w:rPr>
            <w:rFonts w:ascii="&amp;quot" w:eastAsia="Times New Roman" w:hAnsi="&amp;quot" w:cs="Times New Roman"/>
            <w:color w:val="3272C0"/>
            <w:sz w:val="20"/>
            <w:szCs w:val="20"/>
            <w:lang w:eastAsia="ru-RU"/>
          </w:rPr>
          <w:t>техническому регламенту</w:t>
        </w:r>
      </w:hyperlink>
      <w:r w:rsidRPr="003C100B">
        <w:rPr>
          <w:rFonts w:ascii="&amp;quot" w:eastAsia="Times New Roman" w:hAnsi="&amp;quot" w:cs="Times New Roman"/>
          <w:color w:val="464C55"/>
          <w:sz w:val="20"/>
          <w:szCs w:val="20"/>
          <w:lang w:eastAsia="ru-RU"/>
        </w:rPr>
        <w:t xml:space="preserve"> Таможенного союза </w:t>
      </w:r>
      <w:proofErr w:type="gramStart"/>
      <w:r w:rsidRPr="003C100B">
        <w:rPr>
          <w:rFonts w:ascii="&amp;quot" w:eastAsia="Times New Roman" w:hAnsi="&amp;quot" w:cs="Times New Roman"/>
          <w:color w:val="464C55"/>
          <w:sz w:val="20"/>
          <w:szCs w:val="20"/>
          <w:lang w:eastAsia="ru-RU"/>
        </w:rPr>
        <w:t>ТР</w:t>
      </w:r>
      <w:proofErr w:type="gramEnd"/>
      <w:r w:rsidRPr="003C100B">
        <w:rPr>
          <w:rFonts w:ascii="&amp;quot" w:eastAsia="Times New Roman" w:hAnsi="&amp;quot" w:cs="Times New Roman"/>
          <w:color w:val="464C55"/>
          <w:sz w:val="20"/>
          <w:szCs w:val="20"/>
          <w:lang w:eastAsia="ru-RU"/>
        </w:rPr>
        <w:t xml:space="preserve"> ТС 006/2011 "О безопасности пиротехнических изделий"</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в) на крышах, балконах, лоджиях и выступающих частях фасадов зданий (сооружений);</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г) на сценических площадках, стадионах и иных спортивных сооружениях;</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д) во время проведения митингов, демонстраций, шествий и пикетирования;</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г) места для проведения фейерверков необходимо отгородить и оснастить первичными средствами пожаротушения;</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д) охрана мест и безопасность при устройстве фейерверков возлагается на организацию, проводящую фейерверк;</w:t>
      </w:r>
    </w:p>
    <w:p w:rsidR="003C100B" w:rsidRPr="003C100B" w:rsidRDefault="003C100B" w:rsidP="003C100B">
      <w:pPr>
        <w:spacing w:before="100" w:beforeAutospacing="1" w:after="100" w:afterAutospacing="1" w:line="240" w:lineRule="auto"/>
        <w:jc w:val="both"/>
        <w:rPr>
          <w:rFonts w:ascii="&amp;quot" w:eastAsia="Times New Roman" w:hAnsi="&amp;quot" w:cs="Times New Roman"/>
          <w:color w:val="22272F"/>
          <w:sz w:val="23"/>
          <w:szCs w:val="23"/>
          <w:lang w:eastAsia="ru-RU"/>
        </w:rPr>
      </w:pPr>
      <w:r w:rsidRPr="003C100B">
        <w:rPr>
          <w:rFonts w:ascii="&amp;quot" w:eastAsia="Times New Roman" w:hAnsi="&amp;quot" w:cs="Times New Roman"/>
          <w:color w:val="22272F"/>
          <w:sz w:val="23"/>
          <w:szCs w:val="23"/>
          <w:lang w:eastAsia="ru-RU"/>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0355B" w:rsidRDefault="0000355B">
      <w:bookmarkStart w:id="0" w:name="_GoBack"/>
      <w:bookmarkEnd w:id="0"/>
    </w:p>
    <w:sectPr w:rsidR="0000355B" w:rsidSect="001A0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0B"/>
    <w:rsid w:val="0000355B"/>
    <w:rsid w:val="001A0F16"/>
    <w:rsid w:val="003C100B"/>
    <w:rsid w:val="0087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C100B"/>
    <w:rPr>
      <w:i/>
      <w:iCs/>
    </w:rPr>
  </w:style>
  <w:style w:type="paragraph" w:customStyle="1" w:styleId="s1">
    <w:name w:val="s_1"/>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00B"/>
    <w:rPr>
      <w:color w:val="0000FF"/>
      <w:u w:val="single"/>
    </w:rPr>
  </w:style>
  <w:style w:type="paragraph" w:customStyle="1" w:styleId="s16">
    <w:name w:val="s_16"/>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C100B"/>
  </w:style>
  <w:style w:type="paragraph" w:customStyle="1" w:styleId="s9">
    <w:name w:val="s_9"/>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10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C100B"/>
    <w:rPr>
      <w:i/>
      <w:iCs/>
    </w:rPr>
  </w:style>
  <w:style w:type="paragraph" w:customStyle="1" w:styleId="s1">
    <w:name w:val="s_1"/>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00B"/>
    <w:rPr>
      <w:color w:val="0000FF"/>
      <w:u w:val="single"/>
    </w:rPr>
  </w:style>
  <w:style w:type="paragraph" w:customStyle="1" w:styleId="s16">
    <w:name w:val="s_16"/>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C100B"/>
  </w:style>
  <w:style w:type="paragraph" w:customStyle="1" w:styleId="s9">
    <w:name w:val="s_9"/>
    <w:basedOn w:val="a"/>
    <w:rsid w:val="003C1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10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0530">
      <w:bodyDiv w:val="1"/>
      <w:marLeft w:val="0"/>
      <w:marRight w:val="0"/>
      <w:marTop w:val="0"/>
      <w:marBottom w:val="0"/>
      <w:divBdr>
        <w:top w:val="none" w:sz="0" w:space="0" w:color="auto"/>
        <w:left w:val="none" w:sz="0" w:space="0" w:color="auto"/>
        <w:bottom w:val="none" w:sz="0" w:space="0" w:color="auto"/>
        <w:right w:val="none" w:sz="0" w:space="0" w:color="auto"/>
      </w:divBdr>
      <w:divsChild>
        <w:div w:id="701170922">
          <w:marLeft w:val="0"/>
          <w:marRight w:val="0"/>
          <w:marTop w:val="0"/>
          <w:marBottom w:val="0"/>
          <w:divBdr>
            <w:top w:val="none" w:sz="0" w:space="0" w:color="auto"/>
            <w:left w:val="none" w:sz="0" w:space="0" w:color="auto"/>
            <w:bottom w:val="none" w:sz="0" w:space="0" w:color="auto"/>
            <w:right w:val="none" w:sz="0" w:space="0" w:color="auto"/>
          </w:divBdr>
        </w:div>
        <w:div w:id="100687009">
          <w:marLeft w:val="0"/>
          <w:marRight w:val="0"/>
          <w:marTop w:val="0"/>
          <w:marBottom w:val="0"/>
          <w:divBdr>
            <w:top w:val="none" w:sz="0" w:space="0" w:color="auto"/>
            <w:left w:val="none" w:sz="0" w:space="0" w:color="auto"/>
            <w:bottom w:val="none" w:sz="0" w:space="0" w:color="auto"/>
            <w:right w:val="none" w:sz="0" w:space="0" w:color="auto"/>
          </w:divBdr>
        </w:div>
        <w:div w:id="564726442">
          <w:marLeft w:val="0"/>
          <w:marRight w:val="0"/>
          <w:marTop w:val="0"/>
          <w:marBottom w:val="0"/>
          <w:divBdr>
            <w:top w:val="none" w:sz="0" w:space="0" w:color="auto"/>
            <w:left w:val="none" w:sz="0" w:space="0" w:color="auto"/>
            <w:bottom w:val="none" w:sz="0" w:space="0" w:color="auto"/>
            <w:right w:val="none" w:sz="0" w:space="0" w:color="auto"/>
          </w:divBdr>
        </w:div>
        <w:div w:id="650059204">
          <w:marLeft w:val="0"/>
          <w:marRight w:val="0"/>
          <w:marTop w:val="0"/>
          <w:marBottom w:val="0"/>
          <w:divBdr>
            <w:top w:val="none" w:sz="0" w:space="0" w:color="auto"/>
            <w:left w:val="none" w:sz="0" w:space="0" w:color="auto"/>
            <w:bottom w:val="none" w:sz="0" w:space="0" w:color="auto"/>
            <w:right w:val="none" w:sz="0" w:space="0" w:color="auto"/>
          </w:divBdr>
        </w:div>
        <w:div w:id="1845515404">
          <w:marLeft w:val="0"/>
          <w:marRight w:val="0"/>
          <w:marTop w:val="0"/>
          <w:marBottom w:val="0"/>
          <w:divBdr>
            <w:top w:val="none" w:sz="0" w:space="0" w:color="auto"/>
            <w:left w:val="none" w:sz="0" w:space="0" w:color="auto"/>
            <w:bottom w:val="none" w:sz="0" w:space="0" w:color="auto"/>
            <w:right w:val="none" w:sz="0" w:space="0" w:color="auto"/>
          </w:divBdr>
        </w:div>
        <w:div w:id="413211821">
          <w:marLeft w:val="0"/>
          <w:marRight w:val="0"/>
          <w:marTop w:val="0"/>
          <w:marBottom w:val="0"/>
          <w:divBdr>
            <w:top w:val="none" w:sz="0" w:space="0" w:color="auto"/>
            <w:left w:val="none" w:sz="0" w:space="0" w:color="auto"/>
            <w:bottom w:val="none" w:sz="0" w:space="0" w:color="auto"/>
            <w:right w:val="none" w:sz="0" w:space="0" w:color="auto"/>
          </w:divBdr>
        </w:div>
        <w:div w:id="473301042">
          <w:marLeft w:val="0"/>
          <w:marRight w:val="0"/>
          <w:marTop w:val="0"/>
          <w:marBottom w:val="0"/>
          <w:divBdr>
            <w:top w:val="none" w:sz="0" w:space="0" w:color="auto"/>
            <w:left w:val="none" w:sz="0" w:space="0" w:color="auto"/>
            <w:bottom w:val="none" w:sz="0" w:space="0" w:color="auto"/>
            <w:right w:val="none" w:sz="0" w:space="0" w:color="auto"/>
          </w:divBdr>
          <w:divsChild>
            <w:div w:id="798959401">
              <w:marLeft w:val="0"/>
              <w:marRight w:val="0"/>
              <w:marTop w:val="0"/>
              <w:marBottom w:val="0"/>
              <w:divBdr>
                <w:top w:val="none" w:sz="0" w:space="0" w:color="auto"/>
                <w:left w:val="none" w:sz="0" w:space="0" w:color="auto"/>
                <w:bottom w:val="none" w:sz="0" w:space="0" w:color="auto"/>
                <w:right w:val="none" w:sz="0" w:space="0" w:color="auto"/>
              </w:divBdr>
            </w:div>
            <w:div w:id="1567301864">
              <w:marLeft w:val="0"/>
              <w:marRight w:val="0"/>
              <w:marTop w:val="0"/>
              <w:marBottom w:val="0"/>
              <w:divBdr>
                <w:top w:val="none" w:sz="0" w:space="0" w:color="auto"/>
                <w:left w:val="none" w:sz="0" w:space="0" w:color="auto"/>
                <w:bottom w:val="none" w:sz="0" w:space="0" w:color="auto"/>
                <w:right w:val="none" w:sz="0" w:space="0" w:color="auto"/>
              </w:divBdr>
            </w:div>
            <w:div w:id="2069183376">
              <w:marLeft w:val="0"/>
              <w:marRight w:val="0"/>
              <w:marTop w:val="0"/>
              <w:marBottom w:val="0"/>
              <w:divBdr>
                <w:top w:val="none" w:sz="0" w:space="0" w:color="auto"/>
                <w:left w:val="none" w:sz="0" w:space="0" w:color="auto"/>
                <w:bottom w:val="none" w:sz="0" w:space="0" w:color="auto"/>
                <w:right w:val="none" w:sz="0" w:space="0" w:color="auto"/>
              </w:divBdr>
            </w:div>
            <w:div w:id="454102092">
              <w:marLeft w:val="0"/>
              <w:marRight w:val="0"/>
              <w:marTop w:val="0"/>
              <w:marBottom w:val="0"/>
              <w:divBdr>
                <w:top w:val="none" w:sz="0" w:space="0" w:color="auto"/>
                <w:left w:val="none" w:sz="0" w:space="0" w:color="auto"/>
                <w:bottom w:val="none" w:sz="0" w:space="0" w:color="auto"/>
                <w:right w:val="none" w:sz="0" w:space="0" w:color="auto"/>
              </w:divBdr>
            </w:div>
            <w:div w:id="1109088565">
              <w:marLeft w:val="0"/>
              <w:marRight w:val="0"/>
              <w:marTop w:val="0"/>
              <w:marBottom w:val="0"/>
              <w:divBdr>
                <w:top w:val="none" w:sz="0" w:space="0" w:color="auto"/>
                <w:left w:val="none" w:sz="0" w:space="0" w:color="auto"/>
                <w:bottom w:val="none" w:sz="0" w:space="0" w:color="auto"/>
                <w:right w:val="none" w:sz="0" w:space="0" w:color="auto"/>
              </w:divBdr>
            </w:div>
            <w:div w:id="1911890539">
              <w:marLeft w:val="0"/>
              <w:marRight w:val="0"/>
              <w:marTop w:val="0"/>
              <w:marBottom w:val="0"/>
              <w:divBdr>
                <w:top w:val="none" w:sz="0" w:space="0" w:color="auto"/>
                <w:left w:val="none" w:sz="0" w:space="0" w:color="auto"/>
                <w:bottom w:val="none" w:sz="0" w:space="0" w:color="auto"/>
                <w:right w:val="none" w:sz="0" w:space="0" w:color="auto"/>
              </w:divBdr>
            </w:div>
            <w:div w:id="70739599">
              <w:marLeft w:val="0"/>
              <w:marRight w:val="0"/>
              <w:marTop w:val="0"/>
              <w:marBottom w:val="0"/>
              <w:divBdr>
                <w:top w:val="none" w:sz="0" w:space="0" w:color="auto"/>
                <w:left w:val="none" w:sz="0" w:space="0" w:color="auto"/>
                <w:bottom w:val="none" w:sz="0" w:space="0" w:color="auto"/>
                <w:right w:val="none" w:sz="0" w:space="0" w:color="auto"/>
              </w:divBdr>
            </w:div>
          </w:divsChild>
        </w:div>
        <w:div w:id="1191802896">
          <w:marLeft w:val="0"/>
          <w:marRight w:val="0"/>
          <w:marTop w:val="0"/>
          <w:marBottom w:val="0"/>
          <w:divBdr>
            <w:top w:val="none" w:sz="0" w:space="0" w:color="auto"/>
            <w:left w:val="none" w:sz="0" w:space="0" w:color="auto"/>
            <w:bottom w:val="none" w:sz="0" w:space="0" w:color="auto"/>
            <w:right w:val="none" w:sz="0" w:space="0" w:color="auto"/>
          </w:divBdr>
          <w:divsChild>
            <w:div w:id="182790074">
              <w:marLeft w:val="0"/>
              <w:marRight w:val="0"/>
              <w:marTop w:val="0"/>
              <w:marBottom w:val="0"/>
              <w:divBdr>
                <w:top w:val="none" w:sz="0" w:space="0" w:color="auto"/>
                <w:left w:val="none" w:sz="0" w:space="0" w:color="auto"/>
                <w:bottom w:val="none" w:sz="0" w:space="0" w:color="auto"/>
                <w:right w:val="none" w:sz="0" w:space="0" w:color="auto"/>
              </w:divBdr>
            </w:div>
            <w:div w:id="447823659">
              <w:marLeft w:val="0"/>
              <w:marRight w:val="0"/>
              <w:marTop w:val="0"/>
              <w:marBottom w:val="0"/>
              <w:divBdr>
                <w:top w:val="none" w:sz="0" w:space="0" w:color="auto"/>
                <w:left w:val="none" w:sz="0" w:space="0" w:color="auto"/>
                <w:bottom w:val="none" w:sz="0" w:space="0" w:color="auto"/>
                <w:right w:val="none" w:sz="0" w:space="0" w:color="auto"/>
              </w:divBdr>
            </w:div>
            <w:div w:id="1948846513">
              <w:marLeft w:val="0"/>
              <w:marRight w:val="0"/>
              <w:marTop w:val="0"/>
              <w:marBottom w:val="0"/>
              <w:divBdr>
                <w:top w:val="none" w:sz="0" w:space="0" w:color="auto"/>
                <w:left w:val="none" w:sz="0" w:space="0" w:color="auto"/>
                <w:bottom w:val="none" w:sz="0" w:space="0" w:color="auto"/>
                <w:right w:val="none" w:sz="0" w:space="0" w:color="auto"/>
              </w:divBdr>
            </w:div>
          </w:divsChild>
        </w:div>
        <w:div w:id="1146358049">
          <w:marLeft w:val="0"/>
          <w:marRight w:val="0"/>
          <w:marTop w:val="0"/>
          <w:marBottom w:val="0"/>
          <w:divBdr>
            <w:top w:val="none" w:sz="0" w:space="0" w:color="auto"/>
            <w:left w:val="none" w:sz="0" w:space="0" w:color="auto"/>
            <w:bottom w:val="none" w:sz="0" w:space="0" w:color="auto"/>
            <w:right w:val="none" w:sz="0" w:space="0" w:color="auto"/>
          </w:divBdr>
          <w:divsChild>
            <w:div w:id="812523208">
              <w:marLeft w:val="0"/>
              <w:marRight w:val="0"/>
              <w:marTop w:val="0"/>
              <w:marBottom w:val="0"/>
              <w:divBdr>
                <w:top w:val="none" w:sz="0" w:space="0" w:color="auto"/>
                <w:left w:val="none" w:sz="0" w:space="0" w:color="auto"/>
                <w:bottom w:val="none" w:sz="0" w:space="0" w:color="auto"/>
                <w:right w:val="none" w:sz="0" w:space="0" w:color="auto"/>
              </w:divBdr>
            </w:div>
            <w:div w:id="1793474229">
              <w:marLeft w:val="0"/>
              <w:marRight w:val="0"/>
              <w:marTop w:val="0"/>
              <w:marBottom w:val="0"/>
              <w:divBdr>
                <w:top w:val="none" w:sz="0" w:space="0" w:color="auto"/>
                <w:left w:val="none" w:sz="0" w:space="0" w:color="auto"/>
                <w:bottom w:val="none" w:sz="0" w:space="0" w:color="auto"/>
                <w:right w:val="none" w:sz="0" w:space="0" w:color="auto"/>
              </w:divBdr>
            </w:div>
          </w:divsChild>
        </w:div>
        <w:div w:id="1321730951">
          <w:marLeft w:val="0"/>
          <w:marRight w:val="0"/>
          <w:marTop w:val="0"/>
          <w:marBottom w:val="0"/>
          <w:divBdr>
            <w:top w:val="none" w:sz="0" w:space="0" w:color="auto"/>
            <w:left w:val="none" w:sz="0" w:space="0" w:color="auto"/>
            <w:bottom w:val="none" w:sz="0" w:space="0" w:color="auto"/>
            <w:right w:val="none" w:sz="0" w:space="0" w:color="auto"/>
          </w:divBdr>
        </w:div>
        <w:div w:id="1618104823">
          <w:marLeft w:val="0"/>
          <w:marRight w:val="0"/>
          <w:marTop w:val="0"/>
          <w:marBottom w:val="0"/>
          <w:divBdr>
            <w:top w:val="none" w:sz="0" w:space="0" w:color="auto"/>
            <w:left w:val="none" w:sz="0" w:space="0" w:color="auto"/>
            <w:bottom w:val="none" w:sz="0" w:space="0" w:color="auto"/>
            <w:right w:val="none" w:sz="0" w:space="0" w:color="auto"/>
          </w:divBdr>
          <w:divsChild>
            <w:div w:id="1464302591">
              <w:marLeft w:val="0"/>
              <w:marRight w:val="0"/>
              <w:marTop w:val="0"/>
              <w:marBottom w:val="0"/>
              <w:divBdr>
                <w:top w:val="none" w:sz="0" w:space="0" w:color="auto"/>
                <w:left w:val="none" w:sz="0" w:space="0" w:color="auto"/>
                <w:bottom w:val="none" w:sz="0" w:space="0" w:color="auto"/>
                <w:right w:val="none" w:sz="0" w:space="0" w:color="auto"/>
              </w:divBdr>
            </w:div>
            <w:div w:id="18119396">
              <w:marLeft w:val="0"/>
              <w:marRight w:val="0"/>
              <w:marTop w:val="0"/>
              <w:marBottom w:val="0"/>
              <w:divBdr>
                <w:top w:val="none" w:sz="0" w:space="0" w:color="auto"/>
                <w:left w:val="none" w:sz="0" w:space="0" w:color="auto"/>
                <w:bottom w:val="none" w:sz="0" w:space="0" w:color="auto"/>
                <w:right w:val="none" w:sz="0" w:space="0" w:color="auto"/>
              </w:divBdr>
            </w:div>
            <w:div w:id="949363083">
              <w:marLeft w:val="0"/>
              <w:marRight w:val="0"/>
              <w:marTop w:val="0"/>
              <w:marBottom w:val="0"/>
              <w:divBdr>
                <w:top w:val="none" w:sz="0" w:space="0" w:color="auto"/>
                <w:left w:val="none" w:sz="0" w:space="0" w:color="auto"/>
                <w:bottom w:val="none" w:sz="0" w:space="0" w:color="auto"/>
                <w:right w:val="none" w:sz="0" w:space="0" w:color="auto"/>
              </w:divBdr>
            </w:div>
          </w:divsChild>
        </w:div>
        <w:div w:id="470757957">
          <w:marLeft w:val="0"/>
          <w:marRight w:val="0"/>
          <w:marTop w:val="0"/>
          <w:marBottom w:val="0"/>
          <w:divBdr>
            <w:top w:val="none" w:sz="0" w:space="0" w:color="auto"/>
            <w:left w:val="none" w:sz="0" w:space="0" w:color="auto"/>
            <w:bottom w:val="none" w:sz="0" w:space="0" w:color="auto"/>
            <w:right w:val="none" w:sz="0" w:space="0" w:color="auto"/>
          </w:divBdr>
        </w:div>
        <w:div w:id="147406790">
          <w:marLeft w:val="0"/>
          <w:marRight w:val="0"/>
          <w:marTop w:val="0"/>
          <w:marBottom w:val="0"/>
          <w:divBdr>
            <w:top w:val="none" w:sz="0" w:space="0" w:color="auto"/>
            <w:left w:val="none" w:sz="0" w:space="0" w:color="auto"/>
            <w:bottom w:val="none" w:sz="0" w:space="0" w:color="auto"/>
            <w:right w:val="none" w:sz="0" w:space="0" w:color="auto"/>
          </w:divBdr>
          <w:divsChild>
            <w:div w:id="598220778">
              <w:marLeft w:val="0"/>
              <w:marRight w:val="0"/>
              <w:marTop w:val="0"/>
              <w:marBottom w:val="0"/>
              <w:divBdr>
                <w:top w:val="none" w:sz="0" w:space="0" w:color="auto"/>
                <w:left w:val="none" w:sz="0" w:space="0" w:color="auto"/>
                <w:bottom w:val="none" w:sz="0" w:space="0" w:color="auto"/>
                <w:right w:val="none" w:sz="0" w:space="0" w:color="auto"/>
              </w:divBdr>
              <w:divsChild>
                <w:div w:id="340548869">
                  <w:marLeft w:val="0"/>
                  <w:marRight w:val="0"/>
                  <w:marTop w:val="240"/>
                  <w:marBottom w:val="240"/>
                  <w:divBdr>
                    <w:top w:val="none" w:sz="0" w:space="0" w:color="auto"/>
                    <w:left w:val="none" w:sz="0" w:space="0" w:color="auto"/>
                    <w:bottom w:val="none" w:sz="0" w:space="0" w:color="auto"/>
                    <w:right w:val="none" w:sz="0" w:space="0" w:color="auto"/>
                  </w:divBdr>
                </w:div>
              </w:divsChild>
            </w:div>
            <w:div w:id="2001227838">
              <w:marLeft w:val="0"/>
              <w:marRight w:val="0"/>
              <w:marTop w:val="0"/>
              <w:marBottom w:val="0"/>
              <w:divBdr>
                <w:top w:val="none" w:sz="0" w:space="0" w:color="auto"/>
                <w:left w:val="none" w:sz="0" w:space="0" w:color="auto"/>
                <w:bottom w:val="none" w:sz="0" w:space="0" w:color="auto"/>
                <w:right w:val="none" w:sz="0" w:space="0" w:color="auto"/>
              </w:divBdr>
            </w:div>
            <w:div w:id="1880237498">
              <w:marLeft w:val="0"/>
              <w:marRight w:val="0"/>
              <w:marTop w:val="0"/>
              <w:marBottom w:val="0"/>
              <w:divBdr>
                <w:top w:val="none" w:sz="0" w:space="0" w:color="auto"/>
                <w:left w:val="none" w:sz="0" w:space="0" w:color="auto"/>
                <w:bottom w:val="none" w:sz="0" w:space="0" w:color="auto"/>
                <w:right w:val="none" w:sz="0" w:space="0" w:color="auto"/>
              </w:divBdr>
            </w:div>
            <w:div w:id="1795556160">
              <w:marLeft w:val="0"/>
              <w:marRight w:val="0"/>
              <w:marTop w:val="0"/>
              <w:marBottom w:val="0"/>
              <w:divBdr>
                <w:top w:val="none" w:sz="0" w:space="0" w:color="auto"/>
                <w:left w:val="none" w:sz="0" w:space="0" w:color="auto"/>
                <w:bottom w:val="none" w:sz="0" w:space="0" w:color="auto"/>
                <w:right w:val="none" w:sz="0" w:space="0" w:color="auto"/>
              </w:divBdr>
            </w:div>
            <w:div w:id="659970051">
              <w:marLeft w:val="0"/>
              <w:marRight w:val="0"/>
              <w:marTop w:val="0"/>
              <w:marBottom w:val="0"/>
              <w:divBdr>
                <w:top w:val="none" w:sz="0" w:space="0" w:color="auto"/>
                <w:left w:val="none" w:sz="0" w:space="0" w:color="auto"/>
                <w:bottom w:val="none" w:sz="0" w:space="0" w:color="auto"/>
                <w:right w:val="none" w:sz="0" w:space="0" w:color="auto"/>
              </w:divBdr>
            </w:div>
            <w:div w:id="2115440211">
              <w:marLeft w:val="0"/>
              <w:marRight w:val="0"/>
              <w:marTop w:val="0"/>
              <w:marBottom w:val="0"/>
              <w:divBdr>
                <w:top w:val="none" w:sz="0" w:space="0" w:color="auto"/>
                <w:left w:val="none" w:sz="0" w:space="0" w:color="auto"/>
                <w:bottom w:val="none" w:sz="0" w:space="0" w:color="auto"/>
                <w:right w:val="none" w:sz="0" w:space="0" w:color="auto"/>
              </w:divBdr>
            </w:div>
          </w:divsChild>
        </w:div>
        <w:div w:id="1667321097">
          <w:marLeft w:val="0"/>
          <w:marRight w:val="0"/>
          <w:marTop w:val="0"/>
          <w:marBottom w:val="0"/>
          <w:divBdr>
            <w:top w:val="none" w:sz="0" w:space="0" w:color="auto"/>
            <w:left w:val="none" w:sz="0" w:space="0" w:color="auto"/>
            <w:bottom w:val="none" w:sz="0" w:space="0" w:color="auto"/>
            <w:right w:val="none" w:sz="0" w:space="0" w:color="auto"/>
          </w:divBdr>
          <w:divsChild>
            <w:div w:id="847912627">
              <w:marLeft w:val="0"/>
              <w:marRight w:val="0"/>
              <w:marTop w:val="0"/>
              <w:marBottom w:val="0"/>
              <w:divBdr>
                <w:top w:val="none" w:sz="0" w:space="0" w:color="auto"/>
                <w:left w:val="none" w:sz="0" w:space="0" w:color="auto"/>
                <w:bottom w:val="none" w:sz="0" w:space="0" w:color="auto"/>
                <w:right w:val="none" w:sz="0" w:space="0" w:color="auto"/>
              </w:divBdr>
            </w:div>
            <w:div w:id="1088384246">
              <w:marLeft w:val="0"/>
              <w:marRight w:val="0"/>
              <w:marTop w:val="0"/>
              <w:marBottom w:val="0"/>
              <w:divBdr>
                <w:top w:val="none" w:sz="0" w:space="0" w:color="auto"/>
                <w:left w:val="none" w:sz="0" w:space="0" w:color="auto"/>
                <w:bottom w:val="none" w:sz="0" w:space="0" w:color="auto"/>
                <w:right w:val="none" w:sz="0" w:space="0" w:color="auto"/>
              </w:divBdr>
            </w:div>
            <w:div w:id="1414627204">
              <w:marLeft w:val="0"/>
              <w:marRight w:val="0"/>
              <w:marTop w:val="0"/>
              <w:marBottom w:val="0"/>
              <w:divBdr>
                <w:top w:val="none" w:sz="0" w:space="0" w:color="auto"/>
                <w:left w:val="none" w:sz="0" w:space="0" w:color="auto"/>
                <w:bottom w:val="none" w:sz="0" w:space="0" w:color="auto"/>
                <w:right w:val="none" w:sz="0" w:space="0" w:color="auto"/>
              </w:divBdr>
            </w:div>
            <w:div w:id="351154521">
              <w:marLeft w:val="0"/>
              <w:marRight w:val="0"/>
              <w:marTop w:val="0"/>
              <w:marBottom w:val="0"/>
              <w:divBdr>
                <w:top w:val="none" w:sz="0" w:space="0" w:color="auto"/>
                <w:left w:val="none" w:sz="0" w:space="0" w:color="auto"/>
                <w:bottom w:val="none" w:sz="0" w:space="0" w:color="auto"/>
                <w:right w:val="none" w:sz="0" w:space="0" w:color="auto"/>
              </w:divBdr>
            </w:div>
            <w:div w:id="993491480">
              <w:marLeft w:val="0"/>
              <w:marRight w:val="0"/>
              <w:marTop w:val="0"/>
              <w:marBottom w:val="0"/>
              <w:divBdr>
                <w:top w:val="none" w:sz="0" w:space="0" w:color="auto"/>
                <w:left w:val="none" w:sz="0" w:space="0" w:color="auto"/>
                <w:bottom w:val="none" w:sz="0" w:space="0" w:color="auto"/>
                <w:right w:val="none" w:sz="0" w:space="0" w:color="auto"/>
              </w:divBdr>
            </w:div>
            <w:div w:id="1082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fontTable" Target="fontTable.xm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gcheb_torg14</dc:creator>
  <cp:lastModifiedBy>gcheb_torg14</cp:lastModifiedBy>
  <cp:revision>1</cp:revision>
  <cp:lastPrinted>2019-11-22T13:49:00Z</cp:lastPrinted>
  <dcterms:created xsi:type="dcterms:W3CDTF">2019-11-22T13:49:00Z</dcterms:created>
  <dcterms:modified xsi:type="dcterms:W3CDTF">2019-11-22T13:52:00Z</dcterms:modified>
</cp:coreProperties>
</file>