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E0" w:rsidRDefault="00550B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0BE0" w:rsidRDefault="00550BE0">
      <w:pPr>
        <w:pStyle w:val="ConsPlusNormal"/>
        <w:jc w:val="both"/>
        <w:outlineLvl w:val="0"/>
      </w:pPr>
    </w:p>
    <w:p w:rsidR="00550BE0" w:rsidRDefault="00550BE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50BE0" w:rsidRDefault="00550BE0">
      <w:pPr>
        <w:pStyle w:val="ConsPlusTitle"/>
        <w:jc w:val="both"/>
      </w:pPr>
    </w:p>
    <w:p w:rsidR="00550BE0" w:rsidRDefault="00550BE0">
      <w:pPr>
        <w:pStyle w:val="ConsPlusTitle"/>
        <w:jc w:val="center"/>
      </w:pPr>
      <w:r>
        <w:t>ПОСТАНОВЛЕНИЕ</w:t>
      </w:r>
    </w:p>
    <w:p w:rsidR="00550BE0" w:rsidRDefault="00550BE0">
      <w:pPr>
        <w:pStyle w:val="ConsPlusTitle"/>
        <w:jc w:val="center"/>
      </w:pPr>
      <w:r>
        <w:t>от 22 мая 2019 г. N 172</w:t>
      </w:r>
    </w:p>
    <w:p w:rsidR="00550BE0" w:rsidRDefault="00550BE0">
      <w:pPr>
        <w:pStyle w:val="ConsPlusTitle"/>
        <w:jc w:val="both"/>
      </w:pPr>
    </w:p>
    <w:p w:rsidR="00550BE0" w:rsidRDefault="00550BE0">
      <w:pPr>
        <w:pStyle w:val="ConsPlusTitle"/>
        <w:jc w:val="center"/>
      </w:pPr>
      <w:r>
        <w:t>ВОПРОСЫ МИНИСТЕРСТВА ЧУВАШСКОЙ РЕСПУБЛИКИ ПО ДЕЛАМ</w:t>
      </w:r>
    </w:p>
    <w:p w:rsidR="00550BE0" w:rsidRDefault="00550BE0">
      <w:pPr>
        <w:pStyle w:val="ConsPlusTitle"/>
        <w:jc w:val="center"/>
      </w:pPr>
      <w:r>
        <w:t>ГРАЖДАНСКОЙ ОБОРОНЫ И ЧРЕЗВЫЧАЙНЫМ СИТУАЦИЯМ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Чувашской Республики от 30 апреля 2019 г. N 55 "О Министерстве Чувашской Республики по делам гражданской обороны и чрезвычайным ситуациям" Кабинет Министров Чувашской Республики постановляет: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1. Утвердить:</w:t>
      </w:r>
    </w:p>
    <w:p w:rsidR="00550BE0" w:rsidRDefault="000C5CDC">
      <w:pPr>
        <w:pStyle w:val="ConsPlusNormal"/>
        <w:spacing w:before="220"/>
        <w:ind w:firstLine="540"/>
        <w:jc w:val="both"/>
      </w:pPr>
      <w:hyperlink w:anchor="P50" w:history="1">
        <w:r w:rsidR="00550BE0">
          <w:rPr>
            <w:color w:val="0000FF"/>
          </w:rPr>
          <w:t>Положение</w:t>
        </w:r>
      </w:hyperlink>
      <w:r w:rsidR="00550BE0">
        <w:t xml:space="preserve"> о Министерстве Чувашской Республики по делам гражданской обороны и чрезвычайным ситуациям (приложение N 1);</w:t>
      </w:r>
    </w:p>
    <w:p w:rsidR="00550BE0" w:rsidRDefault="000C5CDC">
      <w:pPr>
        <w:pStyle w:val="ConsPlusNormal"/>
        <w:spacing w:before="220"/>
        <w:ind w:firstLine="540"/>
        <w:jc w:val="both"/>
      </w:pPr>
      <w:hyperlink w:anchor="P234" w:history="1">
        <w:r w:rsidR="00550BE0">
          <w:rPr>
            <w:color w:val="0000FF"/>
          </w:rPr>
          <w:t>перечень</w:t>
        </w:r>
      </w:hyperlink>
      <w:r w:rsidR="00550BE0">
        <w:t xml:space="preserve"> организаций, находящихся в ведении Министерства Чувашской Республики по делам гражданской обороны и чрезвычайным ситуациям (приложение N 2).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2. Государственному комитету Чувашской Республики по делам гражданской обороны и чрезвычайным ситуациям обеспечить внесение изменений в Единый государственный реестр юридических лиц в части изменения наименования Государственного комитета Чувашской Республики по делам гражданской обороны и чрезвычайным ситуациям на Министерство Чувашской Республики по делам гражданской обороны и чрезвычайным ситуациям в установленном законодательством Российской Федерации порядке.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6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15 апреля 2005 г. N 94 "Вопросы Государственного комитета Чувашской Республики по делам гражданской обороны и чрезвычайным ситуациям";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7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11 мая 2005 г. N 112 "О внесении изменения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8" w:history="1">
        <w:r w:rsidR="00550BE0">
          <w:rPr>
            <w:color w:val="0000FF"/>
          </w:rPr>
          <w:t>пункт 6</w:t>
        </w:r>
      </w:hyperlink>
      <w:r w:rsidR="00550BE0">
        <w:t xml:space="preserve"> постановления Кабинета Министров Чувашской Республики от 30 июня 2005 г. N 158 "Об изменении и признании утратившими силу некоторых постановлений Кабинета Министров Чувашской Республики";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9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13 июля 2006 г. N 178 "О внесении изменения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0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16 октября 2006 г. N 264 "О внесении изменения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1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29 ноября 2007 г. N 314 "О внесении изменений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2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24 апреля 2008 г. N 109 "О внесении изменения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3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10 июня 2009 г. N 190 "Об изменении и признании утратившими силу некоторых постановлений Кабинета Министров Чувашской Республики";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4" w:history="1">
        <w:r w:rsidR="00550BE0">
          <w:rPr>
            <w:color w:val="0000FF"/>
          </w:rPr>
          <w:t>подпункт 4 пункта 1</w:t>
        </w:r>
      </w:hyperlink>
      <w:r w:rsidR="00550BE0">
        <w:t xml:space="preserve"> постановления Кабинета Министров Чувашской Республики от 15 декабря 2011 г. N 566 "О внесении изменений в некоторые постановления Кабинета Министров Чувашской Республики";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5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10 мая 2012 г. N 183 "О внесении изменений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6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16 мая 2013 г. N 176 "О внесении изменения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7" w:history="1">
        <w:r w:rsidR="00550BE0">
          <w:rPr>
            <w:color w:val="0000FF"/>
          </w:rPr>
          <w:t>подпункт 3 пункта 1</w:t>
        </w:r>
      </w:hyperlink>
      <w:r w:rsidR="00550BE0">
        <w:t xml:space="preserve"> постановления Кабинета Министров Чувашской Республики от 26 февраля 2014 г. N 62 "О внесении изменений в некоторые постановления Кабинета Министров Чувашской Республики";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8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25 февраля 2015 г. N 54 "О внесении изменений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19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26 августа 2015 г. N 303 "О внесении изменения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20" w:history="1">
        <w:r w:rsidR="00550BE0">
          <w:rPr>
            <w:color w:val="0000FF"/>
          </w:rPr>
          <w:t>подпункт 1 пункта 1</w:t>
        </w:r>
      </w:hyperlink>
      <w:r w:rsidR="00550BE0">
        <w:t xml:space="preserve"> постановления Кабинета Министров Чувашской Республики от 9 декабря 2015 г. N 443 "О внесении изменений в некоторые постановления Кабинета Министров Чувашской Республики";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21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11 мая 2016 г. N 172 "О внесении изменений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22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9 ноября 2016 г. N 454 "О внесении изменений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23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14 июня 2017 г. N 225 "О внесении изменений в постановление Кабинета Министров Чувашской Республики от 15 апреля 2005 г. N 94";</w:t>
      </w:r>
    </w:p>
    <w:p w:rsidR="00550BE0" w:rsidRDefault="000C5CDC">
      <w:pPr>
        <w:pStyle w:val="ConsPlusNormal"/>
        <w:spacing w:before="220"/>
        <w:ind w:firstLine="540"/>
        <w:jc w:val="both"/>
      </w:pPr>
      <w:hyperlink r:id="rId24" w:history="1">
        <w:r w:rsidR="00550BE0">
          <w:rPr>
            <w:color w:val="0000FF"/>
          </w:rPr>
          <w:t>постановление</w:t>
        </w:r>
      </w:hyperlink>
      <w:r w:rsidR="00550BE0">
        <w:t xml:space="preserve"> Кабинета Министров Чувашской Республики от 29 декабря 2018 г. N 589 "О внесении изменения в постановление Кабинета Министров Чувашской Республики от 15 апреля 2005 г. N 94".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right"/>
      </w:pPr>
      <w:r>
        <w:t>Председатель Кабинета Министров</w:t>
      </w:r>
    </w:p>
    <w:p w:rsidR="00550BE0" w:rsidRDefault="00550BE0">
      <w:pPr>
        <w:pStyle w:val="ConsPlusNormal"/>
        <w:jc w:val="right"/>
      </w:pPr>
      <w:r>
        <w:t>Чувашской Республики</w:t>
      </w:r>
    </w:p>
    <w:p w:rsidR="00550BE0" w:rsidRDefault="00550BE0">
      <w:pPr>
        <w:pStyle w:val="ConsPlusNormal"/>
        <w:jc w:val="right"/>
      </w:pPr>
      <w:r>
        <w:t>И.МОТОРИН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right"/>
        <w:outlineLvl w:val="0"/>
      </w:pPr>
      <w:r>
        <w:t>Утверждено</w:t>
      </w:r>
    </w:p>
    <w:p w:rsidR="00550BE0" w:rsidRDefault="00550BE0">
      <w:pPr>
        <w:pStyle w:val="ConsPlusNormal"/>
        <w:jc w:val="right"/>
      </w:pPr>
      <w:r>
        <w:t>постановлением</w:t>
      </w:r>
    </w:p>
    <w:p w:rsidR="00550BE0" w:rsidRDefault="00550BE0">
      <w:pPr>
        <w:pStyle w:val="ConsPlusNormal"/>
        <w:jc w:val="right"/>
      </w:pPr>
      <w:r>
        <w:t>Кабинета Министров</w:t>
      </w:r>
    </w:p>
    <w:p w:rsidR="00550BE0" w:rsidRDefault="00550BE0">
      <w:pPr>
        <w:pStyle w:val="ConsPlusNormal"/>
        <w:jc w:val="right"/>
      </w:pPr>
      <w:r>
        <w:t>Чувашской Республики</w:t>
      </w:r>
    </w:p>
    <w:p w:rsidR="00550BE0" w:rsidRDefault="00550BE0">
      <w:pPr>
        <w:pStyle w:val="ConsPlusNormal"/>
        <w:jc w:val="right"/>
      </w:pPr>
      <w:r>
        <w:t>от 22.05.2019 N 172</w:t>
      </w:r>
    </w:p>
    <w:p w:rsidR="00550BE0" w:rsidRDefault="00550BE0">
      <w:pPr>
        <w:pStyle w:val="ConsPlusNormal"/>
        <w:jc w:val="right"/>
      </w:pPr>
      <w:r>
        <w:t>(приложение N 1)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</w:pPr>
      <w:bookmarkStart w:id="0" w:name="P50"/>
      <w:bookmarkEnd w:id="0"/>
      <w:r>
        <w:t>ПОЛОЖЕНИЕ</w:t>
      </w:r>
    </w:p>
    <w:p w:rsidR="00550BE0" w:rsidRDefault="00550BE0">
      <w:pPr>
        <w:pStyle w:val="ConsPlusTitle"/>
        <w:jc w:val="center"/>
      </w:pPr>
      <w:r>
        <w:t>О МИНИСТЕРСТВЕ ЧУВАШСКОЙ РЕСПУБЛИКИ ПО ДЕЛАМ</w:t>
      </w:r>
    </w:p>
    <w:p w:rsidR="00550BE0" w:rsidRDefault="00550BE0">
      <w:pPr>
        <w:pStyle w:val="ConsPlusTitle"/>
        <w:jc w:val="center"/>
      </w:pPr>
      <w:r>
        <w:t>ГРАЖДАНСКОЙ ОБОРОНЫ И ЧРЕЗВЫЧАЙНЫМ СИТУАЦИЯМ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  <w:outlineLvl w:val="1"/>
      </w:pPr>
      <w:r>
        <w:t>I. Общие положения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1.1. Министерство Чувашской Республики по делам гражданской обороны и чрезвычайным ситуациям (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</w:t>
      </w:r>
      <w:proofErr w:type="spellStart"/>
      <w:r>
        <w:t>Гражданла</w:t>
      </w:r>
      <w:proofErr w:type="spellEnd"/>
      <w:r>
        <w:t xml:space="preserve"> оборона тата </w:t>
      </w:r>
      <w:proofErr w:type="spellStart"/>
      <w:r>
        <w:t>чрезвычайла</w:t>
      </w:r>
      <w:proofErr w:type="spellEnd"/>
      <w:r>
        <w:t xml:space="preserve"> </w:t>
      </w:r>
      <w:proofErr w:type="spellStart"/>
      <w:r>
        <w:t>лару-тару</w:t>
      </w:r>
      <w:proofErr w:type="spellEnd"/>
      <w:r>
        <w:t xml:space="preserve"> </w:t>
      </w:r>
      <w:proofErr w:type="spellStart"/>
      <w:r>
        <w:t>ыйтавесемпе</w:t>
      </w:r>
      <w:proofErr w:type="spellEnd"/>
      <w:r>
        <w:t xml:space="preserve"> </w:t>
      </w:r>
      <w:proofErr w:type="spellStart"/>
      <w:r>
        <w:t>еслекен</w:t>
      </w:r>
      <w:proofErr w:type="spellEnd"/>
      <w:r>
        <w:t xml:space="preserve"> </w:t>
      </w:r>
      <w:proofErr w:type="spellStart"/>
      <w:r>
        <w:t>министерстви</w:t>
      </w:r>
      <w:proofErr w:type="spellEnd"/>
      <w:r>
        <w:t>, сокращенное наименование - МЧС Чувашии, далее - МЧС Чувашии) является органом исполнительной власти Чувашской Республики, осуществляющим государственную политику в сфере гражданской обороны, территориальной обороны, защиты населения и территорий от чрезвычайных ситуаций, обеспечения пожарной безопасности и безопасности людей на водных объектах, находящейся в ведении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МЧС Чувашии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апреля 2019 г. N 55 "О Министерстве Чувашской Республики по делам гражданской обороны и чрезвычайным ситуациям" является правопреемником Государственного комитета Чувашской Республики по делам гражданской обороны и чрезвычайным ситуациям, в том числе по обязательствам, возникшим в результате судебных решений.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1.2. МЧС Чувашии руководствуется в своей деятельности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1.3. МЧС Чувашии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общественными и иными организациями.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1.4. МЧС Чувашии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1.5. Финансирование МЧС Чувашии осуществляется за счет средств республиканского бюджета Чувашской Республики, предельная численность работников и фонд оплаты труда утверждаются Кабинетом Министров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Имущество, находящееся на балансе МЧС Чувашии, является государственной </w:t>
      </w:r>
      <w:r>
        <w:lastRenderedPageBreak/>
        <w:t>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1.6. Юридический адрес МЧС Чувашии: 428024, г. Чебоксары, проспект Мира, д. 5.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  <w:outlineLvl w:val="1"/>
      </w:pPr>
      <w:r>
        <w:t>II. Основные задачи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Основными задачами МЧС Чувашии являются: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реализация государственной политики в области гражданской обороны, территориальной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Чувашской Республики в пределах предоставленных полномочий;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нормативное регулирование в пределах своей компетенции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осуществление межотраслевого регулирования деятельности по предупреждению чрезвычайных ситуаций межмуниципального и регионального характера, стихийных бедствий и ликвидации их последствий;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организация методической помощи органам исполнительной власти Чувашской Республики, органам местного самоуправления и организациям в области гражданской обороны, территориальной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осуществление во взаимодействии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сбора информации в области защиты населения и территорий от чрезвычайных ситуаций и пожарной безопасности,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 межмуниципального и регионального характера;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организация профилактической работы по предупреждению чрезвычайных ситуаций;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содействие развитию конкуренции в установленной сфере деятельности.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  <w:outlineLvl w:val="1"/>
      </w:pPr>
      <w:r>
        <w:t>III. Функции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МЧС Чувашии в соответствии с возложенными на него задачами выполняет следующие функции: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3.1. Разрабатывает проекты: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области гражданской обороны, территориальной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</w:t>
      </w:r>
      <w:r>
        <w:lastRenderedPageBreak/>
        <w:t>гражданской обороны, защиты населения и территорий от чрезвычайных ситуаций, обеспечения пожарной безопасности, безопасности людей на водных объектах, контролирует их выполнение;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государственных программ Чувашской Республики (подпрограмм государственных программ Чувашской Республики) и ведомственных целевых программ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организационно-распорядительных актов Председателя Кабинета Министров Чувашской Республики - руководителя гражданской обороны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3.2. Готовит для Кабинета Министров Чувашской Республики: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аналитические материалы о реализации в Чувашской Республике государственных программ Чувашской Республики (подпрограмм государственных программ Чувашской Республики) и ведомственных целевых программ в области гражданской обороны, территориальной обороны, защиты населения и территорий от чрезвычайных ситуаций, обеспечения пожарной безопасности,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предложения по выделению бюджетных ассигнований из резервного фонда Кабинета Министров Чувашской Республики на финансовое обеспечение мер по ликвидации чрезвычайных ситуаций и последствий стихийных бедствий.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3.3. Разрабатывает предложения для Кабинета Министров Чувашской Республики по: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созданию, накоплению, хранению и использованию запасов материально-технических, продовольственных, медицинских и иных средств органами исполнительной власти Чувашской Республики для выполнения задач в области гражданской обороны и ликвидации последствий чрезвычайных ситуаций;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выпуску материальных ценностей из республиканского материального резерва Чувашской Республики;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совершенствованию и поддержанию в готовности региональной автоматизированной системы централизованного оповещения населения Чувашской Республики;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созданию, реорганизации и ликвидации содержащихся за счет средств республиканского бюджета Чувашской Республики поисково-спасательных подразделений, подразделений противопожарной службы Чувашской Республики для выполнения задач в области защиты населения и территорий от чрезвычайных ситуаций;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утверждению перечня организаций, находящихся в ведении органов исполнительной власти Чувашской Республики, в которых в обязательном порядке создается пожарная охрана, содержащаяся за счет средств республиканского бюджета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3.4. Разрабатывает предложения: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к представляемым проектам федеральных законов и иных правовых актов Российской Федерации, к проектам законов и иных правовых актов Чувашской Республики по вопросам, отнесенным к ведению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по формированию бюджетных показателей по подведомственным МЧС Чувашии организациям и по мероприятиям государственных программ Чувашской Республики (подпрограмм государственных программ Чувашской Республики)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финансируемым из республиканского </w:t>
      </w:r>
      <w:r>
        <w:lastRenderedPageBreak/>
        <w:t>бюджета Чувашской Республики;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3.5. Разрабатывает: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ежегодный государственный доклад о состоянии защиты населения и территории Чувашской Республики от чрезвычайных ситуаций природного и техногенного характера на основании материалов, представленных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методические рекомендации для органов исполнительной власти Чувашской Республики, органов местного самоуправления и организаций по вопросам гражданской обороны, территориальной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аналитические материалы для органов исполнительной власти Чувашской Республики, органов местного самоуправления и организаций и обобщает имеющуюся информацию о состоянии работы органов, специально уполномоченных на решение задач в области защиты населения и территорий от чрезвычайных ситуаций и гражданской обороны, территориальной обороны, подразделений государственной противопожарной службы, аварийно-спасательных служб и формирований;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информационные бюллетени о состоянии защиты населения и территории Чувашской Республики, обеспечения пожарной безопасности,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государственные задания в отношении подведомственных МЧС Чувашии организаций и осуществляет финансовое обеспечение выполнения государственных заданий;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совместно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планирующие документы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утверждаемые Председателем Кабинета Министров Чувашской Республики;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планирующие документы по подготовке и проведению эвакуации населения, материальных и культурных ценностей в безопасные районы, их размещению, развертыванию медицинских организаций, необходимых для первоочередного жизнеобеспечения пострадавшего населения в случае возникновения чрезвычайных ситуаций;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предложения органам исполнительной власти Чувашской Республики, органам местного самоуправления по совершенствованию деятельности в области гражданской обороны, территориальной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3.6. Получает через органы повседневного управления территориальной подсистемы Чувашской Республики единой государственной системы предупреждения и ликвидации чрезвычайных ситуаций (далее - ТП РСЧС Чувашской Республики) информацию об угрозе возникновения или факте чрезвычайной ситуации, требующую совместных действий органов исполнительной власти Чувашской Республики, органов местного самоуправления и организаций, осуществляет обработку и анализ данных о чрезвычайной ситуации с целью определения ее масштаба и возможных последствий для принятия оперативных решений по реагированию на чрезвычайную ситуацию.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3.7. Выступает государственным заказчиком: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lastRenderedPageBreak/>
        <w:t>реализации мероприятий государственных программ Чувашской Республики (подпрограмм государственных программ Чувашской Республики) и ведомственных целевых программ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заключения контрактов по итогам осуществления закупок на поставки материальных ценностей, подлежащих хранению в республиканском материальном резерве Чувашской Республики;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осуществления закупок в установленной сфере деятельности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3.8. Исполняет функции аппарата Комиссии по предупреждению и ликвидации чрезвычайных ситуаций и обеспечению пожарной безопасности в Чувашской Республике.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3.9. Содействует формированию, укреплению и развитию подразделений муниципальной и добровольной пожарной охраны.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3.10. Исполняет функции координатора: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проведения тематических совещаний, семинаров, конференций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объектах, подготовки предложений по результатам этих мероприятий для органов исполнительной власти Чувашской Республики, органов местного самоуправления и организаций;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организации деятельности учреждений сети наблюдения и лабораторного контроля;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выполнения мер пожарной безопасности, в том числе профилактики пожаров;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 (в пределах своей компетенции);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пожаров при проведении мероприятий федерального уровня с массовым сосредоточением людей).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3.11. Обеспечивает в пределах установленных полномочий ежегодное обучение по дополнительным профессиональным программам повышения квалификации в области мобилизационной подготовки и мобилизации.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3.12. Обеспечивает сохранность специального имущества на складах гражданской обороны.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3.13. Поддерживает в постоянной готовности запасный пункт управления Кабинета Министров Чувашской Республики, подвижной пункт управления Председателя Кабинета Министров Чувашской Республики - руководителя гражданской обороны.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3.14.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lastRenderedPageBreak/>
        <w:t>3.15. 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(типа), переименованию подведомственных организаций, утверждению их уставов (внесению в них изменений), планов финансово-хозяйственной деятельности, заключению трудовых договоров с руководителями подведомственных организаций.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3.16.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Республики, контролирует правильность расходования ими бюджетных средств, а также средств, выделяемых по договорам и государственным программам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3.17. Контролирует на основании выездных проверок достоверность представленных подведомственными организациями отчетов, документов, направленных на получение государственной поддержки, а также целевое использование средств, выделяемых из республиканского бюджета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3.18. Осуществляет контроль за эффективным и рациональным использованием подведомственными организациями имущества, приобретенного за счет средств федерального бюджета и средств республиканского бюджета Чувашской Республики, предоставленных МЧС Чувашии как главному распорядителю средств республиканского бюджета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3.19. Осуществляет иные функции и полномочия учредителя, установленные законодательством Российской Федерации и законодательством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3.20. Координирует работу органов исполнительной власти Чувашской Республики по выполнению на территории Чувашской Республики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3.21. Координирует внедрение и развитие аппаратно-программного комплекса "Безопасный город" в Чувашской Республике.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3.22. Осуществляет в пределах установленных полномочий: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контроль за деятельностью подведомственных МЧС Чувашии организаций;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правовое информирование и правовое просвещение населения в порядке, предусмотренном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3.23. Обобщает и представляет в установленном законодательством порядке отчетность по направлениям своей деятельности в федеральные органы исполнительной власти и органы исполнительной власти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3.24. Обеспечивает в установленном законодательством Российской Федерации порядке защиту сведений, составляющих государственную тайну, техническую защиту информации и осуществляет выполнение мероприятий по мобилизационной подготовке в МЧС Чувашии.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3.25. Рассматривает и готовит ответы на поступившие в МЧС Чувашии обращения граждан и </w:t>
      </w:r>
      <w:r>
        <w:lastRenderedPageBreak/>
        <w:t>организаций.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3.26. Взаимодействует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при создании, хранении, использовании и восстановлении страхового фонда документации, предназначенного для ликвидации последствий чрезвычайных ситуаций.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3.27. Готовит информацию о деятельности МЧС Чувашии и подведомственных ему организаций для размещения в средствах массовой информации, информационно-телекоммуникационной сети "Интернет".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3.28. Оказывает: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правовую и информационную помощь органам, специально уполномоченным на решение задач в области защиты населения и территорий от чрезвычайных ситуаций и гражданской обороны, подразделениям противопожарной службы Чувашской Республики, аварийно-спасательным службам и формированиям;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бесплатную юридическую помощь гражданам в виде правового консультирования в устной и письменной форме по вопросам, относящимся к компетенции МЧС Чувашии,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3.29. Вносит в установленном порядке предложения по награждению работников системы гражданской обороны и ТП РСЧС Чувашской Республики государственными наградами и знаками отличия Российской Федерации и государственными наградами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3.30.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3.31.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3.32.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3.33. Осуществляет меры по защите информации в соответствии с законодательством Российской Федерации.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3.34. Проводит в соответствии с законодательством Российской Федерации и законодательством Чувашской Республики оценку регулирующего воздействия проектов нормативных правовых актов Чувашской Республики, разрабатываемых МЧС Чувашии,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</w:t>
      </w:r>
      <w:r>
        <w:lastRenderedPageBreak/>
        <w:t>Республики, затрагивающих вопросы осуществления предпринимательской и инвестиционной деятельности.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3.35. Проводит аттестацию экспертов, привлекаемых МЧС Чувашии к проведению мероприятий по контролю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3.36. Осуществляет мероприятия по созданию, развитию и организации эксплуатации системы обеспечения вызова экстренных оперативных служб по единому номеру "112".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3.37. Утверждает порядок проведения мероприятий по профилактике пожаров противопожарной службой Чувашской Республики, муниципальной, ведомственной, частной и добровольной пожарной охраной, органами государственной власти Чувашской Республики, органами местного самоуправления, организациями, гражданами, принимающими участие в обеспечении пожарной безопасности в соответствии с законодательством Российской Федерации.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3.38. Осуществляет мониторинг с целью выявления причин и условий, способствующих возникновению пожаров, принимает меры по их устранению.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3.39. Вносит предложения руководителям организаций на территории Чувашской Республики по реализации мероприятий по профилактике пожаров и первичным мерам пожарной безопасности.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3.40. Организует и осуществляет мероприятия, направленные на: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обучение населения мерам пожарной безопасности;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информирование населения о мерах пожарной безопасности;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профилактику пожаров в образовательных организациях.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Осуществляет иные мероприятия по профилактике пожаров.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3.41.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принимает участие в разработке и реализации мер, а также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 проявлений;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принимает участие в организации обучения руководителей и специалистов организаций Чувашской Республики методам предупреждения угрозы террористического акта, минимизации и ликвидации последствий его проявлений;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принимает участие в проведении учений в целях усиления взаимодействия органов исполнительной власти Чувашской Республики и органов местного самоуправления при осуществлении мер по противодействию терроризму;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lastRenderedPageBreak/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координирует работу по поддержанию в состоянии постоянной готовности к эффективному использованию сил и средств органов исполнительной власти Чувашской Республики, предназначенных для минимизации и (или) ликвидации последствий проявлений терроризма;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принимает участие в организации проведения аварийно-спасательных работ, восстановления нормального функционирования поврежденных или разрушенных объектов в случае совершения террористического акта на территории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3.42. Осуществляет координацию деятельности по формированию, размещению, хранению, использованию, восполнению и освежению запасов материальных ценностей республиканского материального резерва Чувашской Республики органов исполнительной власти Чувашской Республики, уполномоченных Кабинетом Министров Чувашской Республики на формирование, размещение, хранение, использование, восполнение и освежение запасов материальных ценностей республиканского материального резерва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3.43.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МЧС Чувашии организациях.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3.44. 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3.45. Обеспечивает правовую и социальную защиту личного состава противопожарной службы Чувашской Республики и членов семей личного состава.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3.46. Обеспечивает развитие конкуренции в установленной сфере.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3.47. 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  <w:outlineLvl w:val="1"/>
      </w:pPr>
      <w:r>
        <w:t>IV. Права МЧС Чувашии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4.1. МЧС Чувашии в пределах своей компетенции вправе: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информационно-аналитические материалы, а также данные (включая статистические), необходимые для осуществления возложенных на МЧС Чувашии задач и функций;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отнесенным к ведению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lastRenderedPageBreak/>
        <w:t>вносить предложения о создании, реорганизации и ликвидации, изменении вида (типа), переименовании в установленном порядке подведомственных ему организаций, а также утверждать их уставы;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МЧС Чувашии и его органов;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иметь специальные транспортные средства, оборудованные в установленном порядке;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руководить деятельностью подчиненных органов управления и подразделений;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4.2. МЧС Чувашии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исполнительной власти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4.3. Нормативные правовые акты, в том числе инструкции и разъяснения МЧС Чувашии, изданные в пределах его компетенции, являются обязательными для органов исполнительной власти Чувашской Республики, иных органов,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  <w:outlineLvl w:val="1"/>
      </w:pPr>
      <w:r>
        <w:t>V. Организация деятельности МЧС Чувашии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5.1. МЧС Чувашии возглавляет министр, назначаемый на должность и освобождаемый от должности Главой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Министр является заместителем руководителя гражданской обороны на территории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Министр осуществляет руководство деятельностью МЧС Чувашии на основе единоначалия и несет персональную ответственность за выполнение возложенных на МЧС Чувашии задач.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Министр имеет заместителя, назначаемого на должность и освобождаемого от должности Кабинетом Министров Чувашской Республики по его представлению.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Заместитель министра в соответствии с законодательством Российской Федерации может подписывать от имени МЧС Чувашии договоры и другие гражданско-правовые документы.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5.2. Министр: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относящимся к ведению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издает на основе и во исполнение нормативных правовых актов в пределах компетенции МЧС Чувашии приказы и распоряжения, дает указания, проверяет их исполнение;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распределяет обязанности между заместителем министра и министром;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 xml:space="preserve">действует без доверенности от имени МЧС Чувашии, представляет его интересы, распоряжается имуществом МЧС Чувашии, заключает договоры, в том числе трудовые, </w:t>
      </w:r>
      <w:r>
        <w:lastRenderedPageBreak/>
        <w:t>служебные контракты, выдает доверенности, пользуется правом распоряжения средствами;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и фонда оплаты труда структуру и штатное расписание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МЧС Чувашии, должностные регламенты работников аппарата МЧС Чувашии;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организует документирование деятельности МЧС Чувашии,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 в аппарате МЧС Чувашии, руководит и контролирует выполнение этих мероприятий в подведомственных организациях;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по совершенствованию структуры, штата (штатного расписания) МЧС Чувашии и органов, специально уполномоченных на решение задач в области защиты населения и территорий от чрезвычайных ситуаций и гражданской обороны, при органах местного самоуправления, подразделений противопожарной службы Чувашской Республики, аварийно-спасательных служб и формирований;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осуществляет в соответствии с трудовым законодательством Российской Федерации прием на работу, перемещение и увольнение с работы работников;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направляет в установленном порядке предложения об устранении выявленных недостатков руководителям органов исполнительной власти Чувашской Республики, органов местного самоуправления и организаций по результатам проверок состояния гражданской обороны, выполнения мероприятий по предупреждению и ликвидации чрезвычайных ситуаций, пожарной безопасности;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распределяет в установленном порядке выделенные финансовые средства и материальные ресурсы;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несет ответственность в пределах своей компетенции за организацию защиты сведений, составляющих государственную тайну, и создание условий, обеспечивающих правильное использование специальной связи;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5.3. В МЧС Чувашии образуется коллегия для рассмотрения важнейших вопросов, связанных с деятельностью МЧС Чувашии, в составе министра (председатель коллегии), его заместителя и других руководящих работников МЧС Чувашии.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органов, организаций, ученые и специалисты.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Состав коллегии МЧС Чувашии утверждается Кабинетом Министров Чувашской Республики.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lastRenderedPageBreak/>
        <w:t>Решения коллегии оформляются протоколами и реализуются при необходимости приказами министра.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В случае разногласия между министром и членами коллегии окончательное решение принимает министр, докладывая о возникших разногласиях Кабинету Министров Чувашской Республики.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  <w:outlineLvl w:val="1"/>
      </w:pPr>
      <w:r>
        <w:t>VI. Создание, реорганизация и ликвидация МЧС Чувашии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МЧС Чувашии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right"/>
        <w:outlineLvl w:val="0"/>
      </w:pPr>
      <w:r>
        <w:t>Утвержден</w:t>
      </w:r>
    </w:p>
    <w:p w:rsidR="00550BE0" w:rsidRDefault="00550BE0">
      <w:pPr>
        <w:pStyle w:val="ConsPlusNormal"/>
        <w:jc w:val="right"/>
      </w:pPr>
      <w:r>
        <w:t>постановлением</w:t>
      </w:r>
    </w:p>
    <w:p w:rsidR="00550BE0" w:rsidRDefault="00550BE0">
      <w:pPr>
        <w:pStyle w:val="ConsPlusNormal"/>
        <w:jc w:val="right"/>
      </w:pPr>
      <w:r>
        <w:t>Кабинета Министров</w:t>
      </w:r>
    </w:p>
    <w:p w:rsidR="00550BE0" w:rsidRDefault="00550BE0">
      <w:pPr>
        <w:pStyle w:val="ConsPlusNormal"/>
        <w:jc w:val="right"/>
      </w:pPr>
      <w:r>
        <w:t>Чувашской Республики</w:t>
      </w:r>
    </w:p>
    <w:p w:rsidR="00550BE0" w:rsidRDefault="00550BE0">
      <w:pPr>
        <w:pStyle w:val="ConsPlusNormal"/>
        <w:jc w:val="right"/>
      </w:pPr>
      <w:r>
        <w:t>от 22.05.2019 N 172</w:t>
      </w:r>
    </w:p>
    <w:p w:rsidR="00550BE0" w:rsidRDefault="00550BE0">
      <w:pPr>
        <w:pStyle w:val="ConsPlusNormal"/>
        <w:jc w:val="right"/>
      </w:pPr>
      <w:r>
        <w:t>(приложение N 2)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Title"/>
        <w:jc w:val="center"/>
      </w:pPr>
      <w:bookmarkStart w:id="1" w:name="P234"/>
      <w:bookmarkEnd w:id="1"/>
      <w:r>
        <w:t>ПЕРЕЧЕНЬ</w:t>
      </w:r>
    </w:p>
    <w:p w:rsidR="00550BE0" w:rsidRDefault="00550BE0">
      <w:pPr>
        <w:pStyle w:val="ConsPlusTitle"/>
        <w:jc w:val="center"/>
      </w:pPr>
      <w:r>
        <w:t>ОРГАНИЗАЦИЙ, НАХОДЯЩИХСЯ В ВЕДЕНИИ МИНИСТЕРСТВА</w:t>
      </w:r>
    </w:p>
    <w:p w:rsidR="00550BE0" w:rsidRDefault="00550BE0">
      <w:pPr>
        <w:pStyle w:val="ConsPlusTitle"/>
        <w:jc w:val="center"/>
      </w:pPr>
      <w:r>
        <w:t>ЧУВАШСКОЙ РЕСПУБЛИКИ ПО ДЕЛАМ ГРАЖДАНСКОЙ ОБОРОНЫ</w:t>
      </w:r>
    </w:p>
    <w:p w:rsidR="00550BE0" w:rsidRDefault="00550BE0">
      <w:pPr>
        <w:pStyle w:val="ConsPlusTitle"/>
        <w:jc w:val="center"/>
      </w:pPr>
      <w:r>
        <w:t>И ЧРЕЗВЫЧАЙНЫМ СИТУАЦИЯМ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ind w:firstLine="540"/>
        <w:jc w:val="both"/>
      </w:pPr>
      <w:r>
        <w:t>1. Автономное учреждение Чувашской Республики дополнительного профессионального образования (повышения квалификации) "Учебно-методический центр гражданской защиты".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2. Казенное учреждение Чувашской Республики "Чувашская республиканская поисково-спасательная служба".</w:t>
      </w:r>
    </w:p>
    <w:p w:rsidR="00550BE0" w:rsidRDefault="00550BE0">
      <w:pPr>
        <w:pStyle w:val="ConsPlusNormal"/>
        <w:spacing w:before="220"/>
        <w:ind w:firstLine="540"/>
        <w:jc w:val="both"/>
      </w:pPr>
      <w:r>
        <w:t>3. Казенное учреждение Чувашской Республики "Чувашская республиканская противопожарная служба".</w:t>
      </w: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jc w:val="both"/>
      </w:pPr>
    </w:p>
    <w:p w:rsidR="00550BE0" w:rsidRDefault="00550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0BE0" w:rsidSect="0004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BE0"/>
    <w:rsid w:val="000C5CDC"/>
    <w:rsid w:val="00196D6D"/>
    <w:rsid w:val="00550BE0"/>
    <w:rsid w:val="005C52FB"/>
    <w:rsid w:val="007C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4C38BE33D4591458C00E86B45CC7596E69FAE9B5204E9EEDB8666507A9C0E9DACEE462580272DD180D0EB8C9917EB74B509140B0B7F59729251B873ADI" TargetMode="External"/><Relationship Id="rId13" Type="http://schemas.openxmlformats.org/officeDocument/2006/relationships/hyperlink" Target="consultantplus://offline/ref=9604C38BE33D4591458C00E86B45CC7596E69FAE995006EDE1D8DB6C5823900C9AA3B1432291272ED69ED0E6949043BB73A9I" TargetMode="External"/><Relationship Id="rId18" Type="http://schemas.openxmlformats.org/officeDocument/2006/relationships/hyperlink" Target="consultantplus://offline/ref=9604C38BE33D4591458C00E86B45CC7596E69FAE9D5602E8EFD8DB6C5823900C9AA3B1432291272ED69ED0E6949043BB73A9I" TargetMode="External"/><Relationship Id="rId26" Type="http://schemas.openxmlformats.org/officeDocument/2006/relationships/hyperlink" Target="consultantplus://offline/ref=9604C38BE33D4591458C1EE57D2992719CE5C6A691045ABDEBD28E34077AC04BCBA5E71578C42332D380D17EA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04C38BE33D4591458C00E86B45CC7596E69FAE925705EDE3D8DB6C5823900C9AA3B1432291272ED69ED0E6949043BB73A9I" TargetMode="External"/><Relationship Id="rId7" Type="http://schemas.openxmlformats.org/officeDocument/2006/relationships/hyperlink" Target="consultantplus://offline/ref=9604C38BE33D4591458C00E86B45CC7596E69FAE9B560FE0E5D8DB6C5823900C9AA3B1432291272ED69ED0E6949043BB73A9I" TargetMode="External"/><Relationship Id="rId12" Type="http://schemas.openxmlformats.org/officeDocument/2006/relationships/hyperlink" Target="consultantplus://offline/ref=9604C38BE33D4591458C00E86B45CC7596E69FAE985404E9E1D8DB6C5823900C9AA3B1432291272ED69ED0E6949043BB73A9I" TargetMode="External"/><Relationship Id="rId17" Type="http://schemas.openxmlformats.org/officeDocument/2006/relationships/hyperlink" Target="consultantplus://offline/ref=9604C38BE33D4591458C00E86B45CC7596E69FAE9B5204E9EED58666507A9C0E9DACEE462580272DD180D0EC839917EB74B509140B0B7F59729251B873ADI" TargetMode="External"/><Relationship Id="rId25" Type="http://schemas.openxmlformats.org/officeDocument/2006/relationships/hyperlink" Target="consultantplus://offline/ref=9604C38BE33D4591458C00E86B45CC7596E69FAE9B5305EEE0D08666507A9C0E9DACEE4637807F21D387CEEF838C41BA317EA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04C38BE33D4591458C00E86B45CC7596E69FAE9F5505EBE3D8DB6C5823900C9AA3B1432291272ED69ED0E6949043BB73A9I" TargetMode="External"/><Relationship Id="rId20" Type="http://schemas.openxmlformats.org/officeDocument/2006/relationships/hyperlink" Target="consultantplus://offline/ref=9604C38BE33D4591458C00E86B45CC7596E69FAE92530FE0E3D8DB6C5823900C9AA3B15122C92B2CD180D0E981C612FE65ED06111215764E6E90507BA0I" TargetMode="External"/><Relationship Id="rId29" Type="http://schemas.openxmlformats.org/officeDocument/2006/relationships/hyperlink" Target="consultantplus://offline/ref=9604C38BE33D4591458C00E86B45CC7596E69FAE9B5207EAE4D08666507A9C0E9DACEE4637807F21D387CEEF838C41BA317E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4C38BE33D4591458C00E86B45CC7596E69FAE9B5306EBE2DB8666507A9C0E9DACEE4637807F21D387CEEF838C41BA317EA9I" TargetMode="External"/><Relationship Id="rId11" Type="http://schemas.openxmlformats.org/officeDocument/2006/relationships/hyperlink" Target="consultantplus://offline/ref=9604C38BE33D4591458C00E86B45CC7596E69FAE98560EE8E6D8DB6C5823900C9AA3B1432291272ED69ED0E6949043BB73A9I" TargetMode="External"/><Relationship Id="rId24" Type="http://schemas.openxmlformats.org/officeDocument/2006/relationships/hyperlink" Target="consultantplus://offline/ref=9604C38BE33D4591458C00E86B45CC7596E69FAE9B5306E8EED28666507A9C0E9DACEE4637807F21D387CEEF838C41BA317EA9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604C38BE33D4591458C00E86B45CC7596E69FAE9B5305EEE0D08666507A9C0E9DACEE4637807F21D387CEEF838C41BA317EA9I" TargetMode="External"/><Relationship Id="rId15" Type="http://schemas.openxmlformats.org/officeDocument/2006/relationships/hyperlink" Target="consultantplus://offline/ref=9604C38BE33D4591458C00E86B45CC7596E69FAE9F5206E0E1D8DB6C5823900C9AA3B1432291272ED69ED0E6949043BB73A9I" TargetMode="External"/><Relationship Id="rId23" Type="http://schemas.openxmlformats.org/officeDocument/2006/relationships/hyperlink" Target="consultantplus://offline/ref=9604C38BE33D4591458C00E86B45CC7596E69FAE935603E0EFD8DB6C5823900C9AA3B1432291272ED69ED0E6949043BB73A9I" TargetMode="External"/><Relationship Id="rId28" Type="http://schemas.openxmlformats.org/officeDocument/2006/relationships/hyperlink" Target="consultantplus://offline/ref=9604C38BE33D4591458C1EE57D2992719DEEC1A29C5A0DBFBA8780310F2A9A5BCFECB01F64C3342CD89ED2EF8B79ABI" TargetMode="External"/><Relationship Id="rId10" Type="http://schemas.openxmlformats.org/officeDocument/2006/relationships/hyperlink" Target="consultantplus://offline/ref=9604C38BE33D4591458C00E86B45CC7596E69FAE985200EFE5D8DB6C5823900C9AA3B1432291272ED69ED0E6949043BB73A9I" TargetMode="External"/><Relationship Id="rId19" Type="http://schemas.openxmlformats.org/officeDocument/2006/relationships/hyperlink" Target="consultantplus://offline/ref=9604C38BE33D4591458C00E86B45CC7596E69FAE9D5B02E9E0D8DB6C5823900C9AA3B1432291272ED69ED0E6949043BB73A9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04C38BE33D4591458C00E86B45CC7596E69FAE9B5B03E0E7D8DB6C5823900C9AA3B1432291272ED69ED0E6949043BB73A9I" TargetMode="External"/><Relationship Id="rId14" Type="http://schemas.openxmlformats.org/officeDocument/2006/relationships/hyperlink" Target="consultantplus://offline/ref=9604C38BE33D4591458C00E86B45CC7596E69FAE9B5204E9EFD48666507A9C0E9DACEE462580272DD180D0EE8C9917EB74B509140B0B7F59729251B873ADI" TargetMode="External"/><Relationship Id="rId22" Type="http://schemas.openxmlformats.org/officeDocument/2006/relationships/hyperlink" Target="consultantplus://offline/ref=9604C38BE33D4591458C00E86B45CC7596E69FAE925B05EAE2D8DB6C5823900C9AA3B1432291272ED69ED0E6949043BB73A9I" TargetMode="External"/><Relationship Id="rId27" Type="http://schemas.openxmlformats.org/officeDocument/2006/relationships/hyperlink" Target="consultantplus://offline/ref=9604C38BE33D4591458C00E86B45CC7596E69FAE9B5204EFE5D08666507A9C0E9DACEE4637807F21D387CEEF838C41BA317EA9I" TargetMode="External"/><Relationship Id="rId30" Type="http://schemas.openxmlformats.org/officeDocument/2006/relationships/hyperlink" Target="consultantplus://offline/ref=9604C38BE33D4591458C1EE57D2992719DEEC1AB9A540DBFBA8780310F2A9A5BCFECB01F64C3342CD89ED2EF8B79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6330</Words>
  <Characters>36084</Characters>
  <Application>Microsoft Office Word</Application>
  <DocSecurity>0</DocSecurity>
  <Lines>300</Lines>
  <Paragraphs>84</Paragraphs>
  <ScaleCrop>false</ScaleCrop>
  <Company/>
  <LinksUpToDate>false</LinksUpToDate>
  <CharactersWithSpaces>42330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OPiK-6</cp:lastModifiedBy>
  <cp:revision>2</cp:revision>
  <dcterms:created xsi:type="dcterms:W3CDTF">2019-09-27T08:00:00Z</dcterms:created>
  <dcterms:modified xsi:type="dcterms:W3CDTF">2019-10-23T11:07:00Z</dcterms:modified>
</cp:coreProperties>
</file>