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5D16A8" w:rsidRDefault="005D16A8">
      <w:pPr>
        <w:pStyle w:val="60"/>
        <w:shd w:val="clear" w:color="auto" w:fill="auto"/>
        <w:spacing w:before="0"/>
      </w:pPr>
    </w:p>
    <w:p w:rsidR="007C3CAA" w:rsidRPr="007C3CAA" w:rsidRDefault="009B5322" w:rsidP="007C3CAA">
      <w:pPr>
        <w:jc w:val="center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Об утверждении </w:t>
      </w:r>
      <w:r w:rsidR="00185327" w:rsidRPr="007C3CAA">
        <w:rPr>
          <w:rFonts w:ascii="Times New Roman" w:hAnsi="Times New Roman" w:cs="Times New Roman"/>
        </w:rPr>
        <w:t xml:space="preserve">руководства </w:t>
      </w:r>
      <w:r w:rsidR="007C3CAA" w:rsidRPr="007C3CAA">
        <w:rPr>
          <w:rFonts w:ascii="Times New Roman" w:hAnsi="Times New Roman" w:cs="Times New Roman"/>
        </w:rPr>
        <w:t xml:space="preserve">по обобщенной правоприменительной практике при </w:t>
      </w:r>
    </w:p>
    <w:p w:rsidR="007C3CAA" w:rsidRPr="007C3CAA" w:rsidRDefault="007C3CAA" w:rsidP="007C3CAA">
      <w:pPr>
        <w:jc w:val="center"/>
        <w:rPr>
          <w:rFonts w:ascii="Times New Roman" w:hAnsi="Times New Roman" w:cs="Times New Roman"/>
        </w:rPr>
      </w:pPr>
      <w:proofErr w:type="gramStart"/>
      <w:r w:rsidRPr="007C3CAA">
        <w:rPr>
          <w:rFonts w:ascii="Times New Roman" w:hAnsi="Times New Roman" w:cs="Times New Roman"/>
        </w:rPr>
        <w:t>осуществлении</w:t>
      </w:r>
      <w:proofErr w:type="gramEnd"/>
      <w:r w:rsidRPr="007C3CAA">
        <w:rPr>
          <w:rFonts w:ascii="Times New Roman" w:hAnsi="Times New Roman" w:cs="Times New Roman"/>
        </w:rPr>
        <w:t xml:space="preserve"> регионального государственного надзора за техническим состоянием самоходных машин и других видов техники, аттракционов Чувашской Республики</w:t>
      </w:r>
    </w:p>
    <w:p w:rsidR="00886382" w:rsidRPr="00886382" w:rsidRDefault="00886382" w:rsidP="00185327">
      <w:pPr>
        <w:jc w:val="center"/>
      </w:pPr>
    </w:p>
    <w:p w:rsidR="008F2264" w:rsidRPr="00886382" w:rsidRDefault="00185327" w:rsidP="00886382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185327">
        <w:rPr>
          <w:rFonts w:ascii="Times New Roman" w:hAnsi="Times New Roman" w:cs="Times New Roman"/>
        </w:rPr>
        <w:t xml:space="preserve"> целях </w:t>
      </w:r>
      <w:r w:rsidR="00737F7B" w:rsidRPr="00737F7B">
        <w:rPr>
          <w:rFonts w:ascii="Times New Roman" w:hAnsi="Times New Roman" w:cs="Times New Roman"/>
        </w:rPr>
        <w:t>организации работы по обобщению и анализу правоприменительной практики исполнения государственной функции Государственной инспекции по надзору за техническим состоянием самоходных машин и других видов техники Чувашской Республики (далее - Инспекция) по осуществлению регионального государственного надзора за техническим состоянием самоходных машин и других видов техники, аттракционов Чувашской Республики</w:t>
      </w:r>
      <w:r>
        <w:rPr>
          <w:rFonts w:ascii="Times New Roman" w:hAnsi="Times New Roman" w:cs="Times New Roman"/>
        </w:rPr>
        <w:t>,</w:t>
      </w:r>
      <w:r w:rsidR="009B5322" w:rsidRPr="00886382">
        <w:rPr>
          <w:rFonts w:ascii="Times New Roman" w:hAnsi="Times New Roman" w:cs="Times New Roman"/>
        </w:rPr>
        <w:t xml:space="preserve"> в соответствии </w:t>
      </w:r>
      <w:r w:rsidR="00737F7B">
        <w:rPr>
          <w:rFonts w:ascii="Times New Roman" w:hAnsi="Times New Roman" w:cs="Times New Roman"/>
        </w:rPr>
        <w:t>Федеральным законом</w:t>
      </w:r>
      <w:r w:rsidR="009B5322" w:rsidRPr="00886382">
        <w:rPr>
          <w:rFonts w:ascii="Times New Roman" w:hAnsi="Times New Roman" w:cs="Times New Roman"/>
        </w:rPr>
        <w:t xml:space="preserve"> от 26 декабря 2008 года</w:t>
      </w:r>
      <w:r w:rsidR="00274BD8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№ 294-ФЗ «О защите прав</w:t>
      </w:r>
      <w:proofErr w:type="gramEnd"/>
      <w:r w:rsidR="009B5322" w:rsidRPr="00886382">
        <w:rPr>
          <w:rFonts w:ascii="Times New Roman" w:hAnsi="Times New Roman" w:cs="Times New Roman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на основа</w:t>
      </w:r>
      <w:r w:rsidR="00E55452" w:rsidRPr="00886382">
        <w:rPr>
          <w:rFonts w:ascii="Times New Roman" w:hAnsi="Times New Roman" w:cs="Times New Roman"/>
        </w:rPr>
        <w:t xml:space="preserve">нии </w:t>
      </w:r>
      <w:r w:rsidR="00F75B33" w:rsidRPr="00F75B33">
        <w:rPr>
          <w:rFonts w:ascii="Times New Roman" w:hAnsi="Times New Roman" w:cs="Times New Roman"/>
        </w:rPr>
        <w:t>Положени</w:t>
      </w:r>
      <w:r w:rsidR="00565B2A">
        <w:rPr>
          <w:rFonts w:ascii="Times New Roman" w:hAnsi="Times New Roman" w:cs="Times New Roman"/>
        </w:rPr>
        <w:t xml:space="preserve">я </w:t>
      </w:r>
      <w:r w:rsidR="00F75B33" w:rsidRPr="00F75B33">
        <w:rPr>
          <w:rFonts w:ascii="Times New Roman" w:hAnsi="Times New Roman" w:cs="Times New Roman"/>
        </w:rPr>
        <w:t>о Государственной инспекции по надзору за техническим состоянием самоходных машин и других видов техники Чувашской Республики, утвержденным постановлением Кабинета Министров Чувашской Республики от 06.10.2010 г. № 330</w:t>
      </w:r>
      <w:r w:rsidR="009B5322" w:rsidRPr="00886382">
        <w:rPr>
          <w:rFonts w:ascii="Times New Roman" w:hAnsi="Times New Roman" w:cs="Times New Roman"/>
        </w:rPr>
        <w:t xml:space="preserve">, </w:t>
      </w:r>
      <w:proofErr w:type="gramStart"/>
      <w:r w:rsidR="009B5322" w:rsidRPr="00886382">
        <w:rPr>
          <w:rFonts w:ascii="Times New Roman" w:hAnsi="Times New Roman" w:cs="Times New Roman"/>
        </w:rPr>
        <w:t>п</w:t>
      </w:r>
      <w:proofErr w:type="gramEnd"/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р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и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к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а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з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ы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в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а</w:t>
      </w:r>
      <w:r w:rsidR="00886382" w:rsidRPr="00886382">
        <w:rPr>
          <w:rFonts w:ascii="Times New Roman" w:hAnsi="Times New Roman" w:cs="Times New Roman"/>
        </w:rPr>
        <w:t xml:space="preserve"> </w:t>
      </w:r>
      <w:r w:rsidR="009B5322" w:rsidRPr="00886382">
        <w:rPr>
          <w:rFonts w:ascii="Times New Roman" w:hAnsi="Times New Roman" w:cs="Times New Roman"/>
        </w:rPr>
        <w:t>ю:</w:t>
      </w:r>
    </w:p>
    <w:p w:rsidR="008F2264" w:rsidRPr="00737F7B" w:rsidRDefault="00886382" w:rsidP="00737F7B">
      <w:pPr>
        <w:ind w:firstLine="709"/>
        <w:jc w:val="both"/>
        <w:rPr>
          <w:rFonts w:ascii="Times New Roman" w:hAnsi="Times New Roman" w:cs="Times New Roman"/>
          <w:b/>
        </w:rPr>
      </w:pPr>
      <w:r w:rsidRPr="00886382">
        <w:rPr>
          <w:rFonts w:ascii="Times New Roman" w:hAnsi="Times New Roman" w:cs="Times New Roman"/>
        </w:rPr>
        <w:t xml:space="preserve">1. </w:t>
      </w:r>
      <w:r w:rsidR="009B5322" w:rsidRPr="00886382">
        <w:rPr>
          <w:rFonts w:ascii="Times New Roman" w:hAnsi="Times New Roman" w:cs="Times New Roman"/>
        </w:rPr>
        <w:t xml:space="preserve">Утвердить </w:t>
      </w:r>
      <w:r w:rsidR="00185327" w:rsidRPr="00185327">
        <w:rPr>
          <w:rFonts w:ascii="Times New Roman" w:hAnsi="Times New Roman" w:cs="Times New Roman"/>
        </w:rPr>
        <w:t xml:space="preserve">Руководство </w:t>
      </w:r>
      <w:r w:rsidR="00737F7B" w:rsidRPr="00737F7B">
        <w:rPr>
          <w:rFonts w:ascii="Times New Roman" w:hAnsi="Times New Roman" w:cs="Times New Roman"/>
        </w:rPr>
        <w:t>по обобщенной правоприменительной практике при осуществлении регионального государственного надзора за техническим состоянием самоходных машин и других видов техники, аттракционов Чувашской Республики</w:t>
      </w:r>
      <w:r w:rsidR="00185327">
        <w:rPr>
          <w:rFonts w:ascii="Times New Roman" w:hAnsi="Times New Roman" w:cs="Times New Roman"/>
        </w:rPr>
        <w:t xml:space="preserve"> (</w:t>
      </w:r>
      <w:r w:rsidR="009B5322" w:rsidRPr="00274BD8">
        <w:rPr>
          <w:rFonts w:ascii="Times New Roman" w:hAnsi="Times New Roman" w:cs="Times New Roman"/>
        </w:rPr>
        <w:t xml:space="preserve">далее - </w:t>
      </w:r>
      <w:r w:rsidR="00185327">
        <w:rPr>
          <w:rFonts w:ascii="Times New Roman" w:hAnsi="Times New Roman" w:cs="Times New Roman"/>
        </w:rPr>
        <w:t>Руководство</w:t>
      </w:r>
      <w:r w:rsidR="009B5322" w:rsidRPr="00274BD8">
        <w:rPr>
          <w:rFonts w:ascii="Times New Roman" w:hAnsi="Times New Roman" w:cs="Times New Roman"/>
        </w:rPr>
        <w:t>) согласно приложению.</w:t>
      </w:r>
    </w:p>
    <w:p w:rsidR="008F2264" w:rsidRP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2. </w:t>
      </w:r>
      <w:r w:rsidR="00E55452" w:rsidRPr="00886382">
        <w:rPr>
          <w:rFonts w:ascii="Times New Roman" w:hAnsi="Times New Roman" w:cs="Times New Roman"/>
        </w:rPr>
        <w:t xml:space="preserve">Сектору </w:t>
      </w:r>
      <w:r w:rsidR="00F75B33">
        <w:rPr>
          <w:rFonts w:ascii="Times New Roman" w:hAnsi="Times New Roman" w:cs="Times New Roman"/>
        </w:rPr>
        <w:t>контрольно-надзорной и правовой деятельности Гостехнадзора</w:t>
      </w:r>
      <w:r w:rsidR="00E55452" w:rsidRPr="00886382">
        <w:rPr>
          <w:rFonts w:ascii="Times New Roman" w:hAnsi="Times New Roman" w:cs="Times New Roman"/>
        </w:rPr>
        <w:t xml:space="preserve"> Чувашии </w:t>
      </w:r>
      <w:r w:rsidR="009B5322" w:rsidRPr="00886382">
        <w:rPr>
          <w:rFonts w:ascii="Times New Roman" w:hAnsi="Times New Roman" w:cs="Times New Roman"/>
        </w:rPr>
        <w:t xml:space="preserve">обеспечить размещение </w:t>
      </w:r>
      <w:r w:rsidR="00185327">
        <w:rPr>
          <w:rFonts w:ascii="Times New Roman" w:hAnsi="Times New Roman" w:cs="Times New Roman"/>
        </w:rPr>
        <w:t>Руководства</w:t>
      </w:r>
      <w:r w:rsidR="009B5322" w:rsidRPr="00886382">
        <w:rPr>
          <w:rFonts w:ascii="Times New Roman" w:hAnsi="Times New Roman" w:cs="Times New Roman"/>
        </w:rPr>
        <w:t xml:space="preserve"> на официальном сайте</w:t>
      </w:r>
      <w:r w:rsidR="00F75B33">
        <w:rPr>
          <w:rFonts w:ascii="Times New Roman" w:hAnsi="Times New Roman" w:cs="Times New Roman"/>
        </w:rPr>
        <w:t xml:space="preserve"> Гостехнадзора</w:t>
      </w:r>
      <w:r w:rsidR="00E55452" w:rsidRPr="00886382">
        <w:rPr>
          <w:rFonts w:ascii="Times New Roman" w:hAnsi="Times New Roman" w:cs="Times New Roman"/>
        </w:rPr>
        <w:t xml:space="preserve"> Чувашии </w:t>
      </w:r>
      <w:r w:rsidR="009B5322" w:rsidRPr="00886382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8F2264" w:rsidRP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  <w:r w:rsidRPr="00886382">
        <w:rPr>
          <w:rFonts w:ascii="Times New Roman" w:hAnsi="Times New Roman" w:cs="Times New Roman"/>
        </w:rPr>
        <w:t xml:space="preserve">3. </w:t>
      </w:r>
      <w:r w:rsidR="009B5322" w:rsidRPr="00886382">
        <w:rPr>
          <w:rFonts w:ascii="Times New Roman" w:hAnsi="Times New Roman" w:cs="Times New Roman"/>
        </w:rPr>
        <w:t xml:space="preserve">Возложить контроль исполнения настоящего приказа на </w:t>
      </w:r>
      <w:r w:rsidR="00F75B33">
        <w:rPr>
          <w:rFonts w:ascii="Times New Roman" w:hAnsi="Times New Roman" w:cs="Times New Roman"/>
        </w:rPr>
        <w:t>заведующего</w:t>
      </w:r>
      <w:r w:rsidR="009B5322" w:rsidRPr="00886382">
        <w:rPr>
          <w:rFonts w:ascii="Times New Roman" w:hAnsi="Times New Roman" w:cs="Times New Roman"/>
        </w:rPr>
        <w:t xml:space="preserve"> </w:t>
      </w:r>
      <w:r w:rsidR="00F75B33">
        <w:rPr>
          <w:rFonts w:ascii="Times New Roman" w:hAnsi="Times New Roman" w:cs="Times New Roman"/>
        </w:rPr>
        <w:t>сектором</w:t>
      </w:r>
      <w:r w:rsidR="00F75B33" w:rsidRPr="00F75B33">
        <w:rPr>
          <w:rFonts w:ascii="Times New Roman" w:hAnsi="Times New Roman" w:cs="Times New Roman"/>
        </w:rPr>
        <w:t xml:space="preserve"> контрольно-надзорной и правовой деятельности Гостехнадзора Чувашии</w:t>
      </w:r>
      <w:r w:rsidR="00F75B33">
        <w:rPr>
          <w:rFonts w:ascii="Times New Roman" w:hAnsi="Times New Roman" w:cs="Times New Roman"/>
        </w:rPr>
        <w:t xml:space="preserve"> </w:t>
      </w:r>
      <w:proofErr w:type="spellStart"/>
      <w:r w:rsidR="00F75B33">
        <w:rPr>
          <w:rFonts w:ascii="Times New Roman" w:hAnsi="Times New Roman" w:cs="Times New Roman"/>
        </w:rPr>
        <w:t>Аванскую</w:t>
      </w:r>
      <w:proofErr w:type="spellEnd"/>
      <w:r w:rsidR="00F75B33">
        <w:rPr>
          <w:rFonts w:ascii="Times New Roman" w:hAnsi="Times New Roman" w:cs="Times New Roman"/>
        </w:rPr>
        <w:t xml:space="preserve"> А.Б</w:t>
      </w:r>
      <w:r w:rsidR="009B5322" w:rsidRPr="00886382">
        <w:rPr>
          <w:rFonts w:ascii="Times New Roman" w:hAnsi="Times New Roman" w:cs="Times New Roman"/>
        </w:rPr>
        <w:t>.</w:t>
      </w:r>
    </w:p>
    <w:p w:rsidR="00E55452" w:rsidRPr="00886382" w:rsidRDefault="00861121" w:rsidP="008863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B5322" w:rsidRPr="00886382">
        <w:rPr>
          <w:rFonts w:ascii="Times New Roman" w:hAnsi="Times New Roman" w:cs="Times New Roman"/>
        </w:rPr>
        <w:t>Настоящий приказ вступает в силу с момента подписания.</w:t>
      </w:r>
    </w:p>
    <w:p w:rsidR="00E55452" w:rsidRDefault="00E55452" w:rsidP="00886382">
      <w:pPr>
        <w:ind w:firstLine="709"/>
        <w:jc w:val="both"/>
        <w:rPr>
          <w:rFonts w:ascii="Times New Roman" w:hAnsi="Times New Roman" w:cs="Times New Roman"/>
        </w:rPr>
      </w:pPr>
    </w:p>
    <w:p w:rsidR="00886382" w:rsidRDefault="00886382" w:rsidP="00886382">
      <w:pPr>
        <w:ind w:firstLine="709"/>
        <w:jc w:val="both"/>
        <w:rPr>
          <w:rFonts w:ascii="Times New Roman" w:hAnsi="Times New Roman" w:cs="Times New Roman"/>
        </w:rPr>
      </w:pPr>
    </w:p>
    <w:p w:rsidR="00737F7B" w:rsidRDefault="00737F7B" w:rsidP="00886382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6382" w:rsidRPr="00886382" w:rsidRDefault="006149B2" w:rsidP="00886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F75B33">
        <w:rPr>
          <w:rFonts w:ascii="Times New Roman" w:hAnsi="Times New Roman" w:cs="Times New Roman"/>
        </w:rPr>
        <w:t xml:space="preserve"> инспекции </w:t>
      </w:r>
      <w:r w:rsidR="0088638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75B33">
        <w:rPr>
          <w:rFonts w:ascii="Times New Roman" w:hAnsi="Times New Roman" w:cs="Times New Roman"/>
        </w:rPr>
        <w:t xml:space="preserve">               </w:t>
      </w:r>
      <w:r w:rsidR="00886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С.Ю. Вязовский</w:t>
      </w:r>
    </w:p>
    <w:p w:rsidR="00E55452" w:rsidRPr="00886382" w:rsidRDefault="00E55452" w:rsidP="00886382"/>
    <w:p w:rsidR="00E55452" w:rsidRPr="00886382" w:rsidRDefault="00E55452" w:rsidP="00886382"/>
    <w:p w:rsidR="00E55452" w:rsidRPr="00886382" w:rsidRDefault="00E55452" w:rsidP="00886382"/>
    <w:p w:rsidR="00E55452" w:rsidRPr="00886382" w:rsidRDefault="00E55452" w:rsidP="00886382"/>
    <w:p w:rsidR="00503EB2" w:rsidRDefault="00503EB2" w:rsidP="00185327">
      <w:pPr>
        <w:rPr>
          <w:rFonts w:ascii="Times New Roman" w:hAnsi="Times New Roman" w:cs="Times New Roman"/>
          <w:b/>
        </w:rPr>
      </w:pPr>
    </w:p>
    <w:p w:rsidR="00503EB2" w:rsidRDefault="00503EB2" w:rsidP="00886382">
      <w:pPr>
        <w:jc w:val="center"/>
        <w:rPr>
          <w:rFonts w:ascii="Times New Roman" w:hAnsi="Times New Roman" w:cs="Times New Roman"/>
          <w:b/>
        </w:rPr>
      </w:pPr>
    </w:p>
    <w:p w:rsidR="007C3CAA" w:rsidRDefault="007C3CAA" w:rsidP="00886382">
      <w:pPr>
        <w:jc w:val="center"/>
        <w:rPr>
          <w:rFonts w:ascii="Times New Roman" w:hAnsi="Times New Roman" w:cs="Times New Roman"/>
          <w:b/>
        </w:rPr>
      </w:pPr>
    </w:p>
    <w:p w:rsidR="005156C0" w:rsidRDefault="005156C0" w:rsidP="00886382">
      <w:pPr>
        <w:jc w:val="center"/>
        <w:rPr>
          <w:rFonts w:ascii="Times New Roman" w:hAnsi="Times New Roman" w:cs="Times New Roman"/>
          <w:b/>
        </w:rPr>
      </w:pPr>
    </w:p>
    <w:p w:rsidR="00737F7B" w:rsidRDefault="00737F7B" w:rsidP="00886382">
      <w:pPr>
        <w:jc w:val="center"/>
        <w:rPr>
          <w:rFonts w:ascii="Times New Roman" w:hAnsi="Times New Roman" w:cs="Times New Roman"/>
          <w:b/>
        </w:rPr>
      </w:pPr>
    </w:p>
    <w:p w:rsidR="00737F7B" w:rsidRDefault="00737F7B" w:rsidP="00886382">
      <w:pPr>
        <w:jc w:val="center"/>
        <w:rPr>
          <w:rFonts w:ascii="Times New Roman" w:hAnsi="Times New Roman" w:cs="Times New Roman"/>
          <w:b/>
        </w:rPr>
      </w:pPr>
    </w:p>
    <w:p w:rsidR="00737F7B" w:rsidRDefault="00737F7B" w:rsidP="00886382">
      <w:pPr>
        <w:jc w:val="center"/>
        <w:rPr>
          <w:rFonts w:ascii="Times New Roman" w:hAnsi="Times New Roman" w:cs="Times New Roman"/>
          <w:b/>
        </w:rPr>
      </w:pPr>
    </w:p>
    <w:p w:rsidR="00737F7B" w:rsidRDefault="00737F7B" w:rsidP="00886382">
      <w:pPr>
        <w:jc w:val="center"/>
        <w:rPr>
          <w:rFonts w:ascii="Times New Roman" w:hAnsi="Times New Roman" w:cs="Times New Roman"/>
          <w:b/>
        </w:rPr>
      </w:pPr>
    </w:p>
    <w:p w:rsidR="000F0B41" w:rsidRPr="00593A0C" w:rsidRDefault="000F0B41" w:rsidP="000F0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93A0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</w:t>
      </w:r>
      <w:r w:rsidRPr="00593A0C">
        <w:rPr>
          <w:rFonts w:ascii="Times New Roman" w:hAnsi="Times New Roman" w:cs="Times New Roman"/>
        </w:rPr>
        <w:t>Приложение к приказу</w:t>
      </w:r>
    </w:p>
    <w:p w:rsidR="000F0B41" w:rsidRPr="00593A0C" w:rsidRDefault="000A26D3" w:rsidP="000F0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522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Гостехнадзора Чувашии</w:t>
      </w:r>
    </w:p>
    <w:p w:rsidR="000F0B41" w:rsidRDefault="000F0B41" w:rsidP="00336C3B">
      <w:pPr>
        <w:jc w:val="center"/>
        <w:rPr>
          <w:rFonts w:ascii="Times New Roman" w:hAnsi="Times New Roman" w:cs="Times New Roman"/>
          <w:b/>
        </w:rPr>
      </w:pPr>
      <w:r w:rsidRPr="00593A0C">
        <w:rPr>
          <w:rFonts w:ascii="Times New Roman" w:hAnsi="Times New Roman" w:cs="Times New Roman"/>
        </w:rPr>
        <w:t xml:space="preserve">                                                                   от </w:t>
      </w:r>
      <w:r w:rsidR="00336C3B">
        <w:rPr>
          <w:rFonts w:ascii="Times New Roman" w:hAnsi="Times New Roman" w:cs="Times New Roman"/>
        </w:rPr>
        <w:t>10.</w:t>
      </w:r>
      <w:r w:rsidR="000056E7">
        <w:rPr>
          <w:rFonts w:ascii="Times New Roman" w:hAnsi="Times New Roman" w:cs="Times New Roman"/>
        </w:rPr>
        <w:t>12</w:t>
      </w:r>
      <w:r w:rsidR="00336C3B">
        <w:rPr>
          <w:rFonts w:ascii="Times New Roman" w:hAnsi="Times New Roman" w:cs="Times New Roman"/>
        </w:rPr>
        <w:t>.2019</w:t>
      </w:r>
      <w:r w:rsidRPr="00593A0C">
        <w:rPr>
          <w:rFonts w:ascii="Times New Roman" w:hAnsi="Times New Roman" w:cs="Times New Roman"/>
        </w:rPr>
        <w:t xml:space="preserve"> № </w:t>
      </w:r>
      <w:r w:rsidR="000056E7">
        <w:rPr>
          <w:rFonts w:ascii="Times New Roman" w:hAnsi="Times New Roman" w:cs="Times New Roman"/>
        </w:rPr>
        <w:t>7</w:t>
      </w:r>
      <w:r w:rsidR="007C3CAA">
        <w:rPr>
          <w:rFonts w:ascii="Times New Roman" w:hAnsi="Times New Roman" w:cs="Times New Roman"/>
        </w:rPr>
        <w:t>9</w:t>
      </w:r>
      <w:r w:rsidR="00336C3B">
        <w:rPr>
          <w:rFonts w:ascii="Times New Roman" w:hAnsi="Times New Roman" w:cs="Times New Roman"/>
        </w:rPr>
        <w:t>-од</w:t>
      </w:r>
    </w:p>
    <w:p w:rsidR="000F0B41" w:rsidRDefault="000F0B41" w:rsidP="00886382">
      <w:pPr>
        <w:jc w:val="center"/>
        <w:rPr>
          <w:rFonts w:ascii="Times New Roman" w:hAnsi="Times New Roman" w:cs="Times New Roman"/>
          <w:b/>
        </w:rPr>
      </w:pPr>
    </w:p>
    <w:p w:rsidR="000F0B41" w:rsidRDefault="000F0B41" w:rsidP="00886382">
      <w:pPr>
        <w:jc w:val="center"/>
        <w:rPr>
          <w:rFonts w:ascii="Times New Roman" w:hAnsi="Times New Roman" w:cs="Times New Roman"/>
          <w:b/>
        </w:rPr>
      </w:pPr>
    </w:p>
    <w:p w:rsidR="007C3CAA" w:rsidRPr="007C3CAA" w:rsidRDefault="007C3CAA" w:rsidP="007C3CAA">
      <w:pPr>
        <w:jc w:val="center"/>
        <w:rPr>
          <w:rFonts w:ascii="Times New Roman" w:hAnsi="Times New Roman" w:cs="Times New Roman"/>
          <w:b/>
        </w:rPr>
      </w:pPr>
      <w:r w:rsidRPr="007C3CAA">
        <w:rPr>
          <w:rFonts w:ascii="Times New Roman" w:hAnsi="Times New Roman" w:cs="Times New Roman"/>
          <w:b/>
        </w:rPr>
        <w:t xml:space="preserve">Руководство </w:t>
      </w:r>
      <w:r w:rsidRPr="007C3CAA">
        <w:rPr>
          <w:rFonts w:ascii="Times New Roman" w:hAnsi="Times New Roman" w:cs="Times New Roman"/>
          <w:b/>
        </w:rPr>
        <w:t xml:space="preserve">по обобщенной правоприменительной практике при </w:t>
      </w:r>
    </w:p>
    <w:p w:rsidR="007C3CAA" w:rsidRPr="007C3CAA" w:rsidRDefault="007C3CAA" w:rsidP="007C3CAA">
      <w:pPr>
        <w:jc w:val="center"/>
        <w:rPr>
          <w:rFonts w:ascii="Times New Roman" w:hAnsi="Times New Roman" w:cs="Times New Roman"/>
          <w:b/>
        </w:rPr>
      </w:pPr>
      <w:proofErr w:type="gramStart"/>
      <w:r w:rsidRPr="007C3CAA">
        <w:rPr>
          <w:rFonts w:ascii="Times New Roman" w:hAnsi="Times New Roman" w:cs="Times New Roman"/>
          <w:b/>
        </w:rPr>
        <w:t>осуществлении</w:t>
      </w:r>
      <w:proofErr w:type="gramEnd"/>
      <w:r w:rsidRPr="007C3CAA">
        <w:rPr>
          <w:rFonts w:ascii="Times New Roman" w:hAnsi="Times New Roman" w:cs="Times New Roman"/>
          <w:b/>
        </w:rPr>
        <w:t xml:space="preserve"> </w:t>
      </w:r>
      <w:r w:rsidRPr="007C3CAA">
        <w:rPr>
          <w:rFonts w:ascii="Times New Roman" w:hAnsi="Times New Roman" w:cs="Times New Roman"/>
          <w:b/>
        </w:rPr>
        <w:t>региональн</w:t>
      </w:r>
      <w:r>
        <w:rPr>
          <w:rFonts w:ascii="Times New Roman" w:hAnsi="Times New Roman" w:cs="Times New Roman"/>
          <w:b/>
        </w:rPr>
        <w:t xml:space="preserve">ого государственного надзора </w:t>
      </w:r>
      <w:r w:rsidRPr="007C3CAA">
        <w:rPr>
          <w:rFonts w:ascii="Times New Roman" w:hAnsi="Times New Roman" w:cs="Times New Roman"/>
          <w:b/>
        </w:rPr>
        <w:t>за техническим состоянием самоходных машин и других видов техники, аттракционов Чувашской Республики</w:t>
      </w:r>
    </w:p>
    <w:p w:rsidR="007C3CAA" w:rsidRPr="007C3CAA" w:rsidRDefault="007C3CAA" w:rsidP="007C3CAA">
      <w:pPr>
        <w:rPr>
          <w:rFonts w:ascii="Times New Roman" w:hAnsi="Times New Roman" w:cs="Times New Roman"/>
          <w:b/>
        </w:rPr>
      </w:pPr>
    </w:p>
    <w:p w:rsidR="007C3CAA" w:rsidRPr="007C3CAA" w:rsidRDefault="007C3CAA" w:rsidP="007C3CAA">
      <w:pPr>
        <w:jc w:val="center"/>
        <w:rPr>
          <w:rFonts w:ascii="Times New Roman" w:hAnsi="Times New Roman" w:cs="Times New Roman"/>
          <w:b/>
        </w:rPr>
      </w:pPr>
    </w:p>
    <w:p w:rsidR="007C3CAA" w:rsidRPr="007C3CAA" w:rsidRDefault="007C3CAA" w:rsidP="007C3CAA">
      <w:pPr>
        <w:jc w:val="center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I. Общие положения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1.</w:t>
      </w:r>
      <w:r w:rsidRPr="007C3CAA">
        <w:rPr>
          <w:rFonts w:ascii="Times New Roman" w:hAnsi="Times New Roman" w:cs="Times New Roman"/>
        </w:rPr>
        <w:tab/>
      </w:r>
      <w:proofErr w:type="gramStart"/>
      <w:r w:rsidRPr="007C3CAA">
        <w:rPr>
          <w:rFonts w:ascii="Times New Roman" w:hAnsi="Times New Roman" w:cs="Times New Roman"/>
        </w:rPr>
        <w:t>Настоящее руководство по обобщенной пр</w:t>
      </w:r>
      <w:r>
        <w:rPr>
          <w:rFonts w:ascii="Times New Roman" w:hAnsi="Times New Roman" w:cs="Times New Roman"/>
        </w:rPr>
        <w:t xml:space="preserve">авоприменительной практике при </w:t>
      </w:r>
      <w:r w:rsidRPr="007C3CAA">
        <w:rPr>
          <w:rFonts w:ascii="Times New Roman" w:hAnsi="Times New Roman" w:cs="Times New Roman"/>
        </w:rPr>
        <w:t>осуществлении регионального государственного надзора за техническим состоянием самоходных машин и других видов техники, аттракционов Чувашской Республики (далее - Руководство) разработано с целью организации работы по обобщению и анализу правоприменительной практики исполнения государственной функции Государственной инспекции по надзору за техническим состоянием самоходных машин и других видов техники Чувашской Республики (далее - Инспекция) по осуществлению регионального государственного</w:t>
      </w:r>
      <w:proofErr w:type="gramEnd"/>
      <w:r w:rsidRPr="007C3CAA">
        <w:rPr>
          <w:rFonts w:ascii="Times New Roman" w:hAnsi="Times New Roman" w:cs="Times New Roman"/>
        </w:rPr>
        <w:t xml:space="preserve"> надзора за техническим состоянием самоходных машин и других видов техники, аттракционов Чувашской Республики.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2.</w:t>
      </w:r>
      <w:r w:rsidRPr="007C3CAA">
        <w:rPr>
          <w:rFonts w:ascii="Times New Roman" w:hAnsi="Times New Roman" w:cs="Times New Roman"/>
        </w:rPr>
        <w:tab/>
        <w:t>Целями обобщения и анализа правоприменительной практики являются: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обеспечение единообразия практики применения федеральных законов и иных нормативных правовых актов Российской Федерации в области сохранности регионального государственного надзора за техническим состоянием самоходных машин и других видов техники, аттракционов Чувашской Республики (далее - обязательные требования);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обеспечение доступности сведений о правоприменительной практике Инспекции путем их доведения до сведения органов местного самоуправления, юридических лиц и индивидуальных предпринимате</w:t>
      </w:r>
      <w:r>
        <w:rPr>
          <w:rFonts w:ascii="Times New Roman" w:hAnsi="Times New Roman" w:cs="Times New Roman"/>
        </w:rPr>
        <w:t>лей (далее - объекты контроля);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 xml:space="preserve">совершенствование нормативных правовых актов для устранения устаревших, дублирующих и избыточных обязательных требований </w:t>
      </w:r>
      <w:r>
        <w:rPr>
          <w:rFonts w:ascii="Times New Roman" w:hAnsi="Times New Roman" w:cs="Times New Roman"/>
        </w:rPr>
        <w:t>и контрольно-надзорных функций;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повышение результативности и эффективности контрольно-надзорной деятельности Инспекции;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Инспекции, позволяющих соблюдать периодичность плановых и внеплановых проверок объектов регионал</w:t>
      </w:r>
      <w:r>
        <w:rPr>
          <w:rFonts w:ascii="Times New Roman" w:hAnsi="Times New Roman" w:cs="Times New Roman"/>
        </w:rPr>
        <w:t>ьного государственного надзора.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3.</w:t>
      </w:r>
      <w:r w:rsidRPr="007C3CAA">
        <w:rPr>
          <w:rFonts w:ascii="Times New Roman" w:hAnsi="Times New Roman" w:cs="Times New Roman"/>
        </w:rPr>
        <w:tab/>
        <w:t>Задачами обобщения и анализа правоприменительной практики являются: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выявление проблемных вопросов применения Инспекцией обязательных требований;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выработка оптимальных решений проблемных вопросов правоприменительной практики с привлечением заинте</w:t>
      </w:r>
      <w:r>
        <w:rPr>
          <w:rFonts w:ascii="Times New Roman" w:hAnsi="Times New Roman" w:cs="Times New Roman"/>
        </w:rPr>
        <w:t>ресованных лиц и их реализация;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lastRenderedPageBreak/>
        <w:t>выявление избыточных контрольно-надзорных функций, подготовка и внесение предложений по их устранению;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подготовка предложений по совершенствованию законодательства в области регионального государственного надзора за техническим состоянием самоходных машин и других видов техники, аттракционов Чувашской Республики;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 xml:space="preserve">выявление типичных нарушений обязательных требований, с их классификацией по степени риска и степени тяжести, и подготовка предложений по реализации профилактических мероприятий для их предупреждения; 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выработка рекомендаций в отношении мер, которые должны применяться объектами регионального государственного надзора в целях недопущения типичных нарушений обязательных требований.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II.</w:t>
      </w:r>
      <w:r w:rsidRPr="007C3CAA">
        <w:rPr>
          <w:rFonts w:ascii="Times New Roman" w:hAnsi="Times New Roman" w:cs="Times New Roman"/>
        </w:rPr>
        <w:tab/>
        <w:t>Формирование сведений для обобщения и анализа правоприменительной практики Инспекции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4.</w:t>
      </w:r>
      <w:r w:rsidRPr="007C3CAA">
        <w:rPr>
          <w:rFonts w:ascii="Times New Roman" w:hAnsi="Times New Roman" w:cs="Times New Roman"/>
        </w:rPr>
        <w:tab/>
        <w:t>Обобщение и анализ правоприменительной практики проводится Инспекцией по четырем основным направлениям: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proofErr w:type="gramStart"/>
      <w:r w:rsidRPr="007C3CAA">
        <w:rPr>
          <w:rFonts w:ascii="Times New Roman" w:hAnsi="Times New Roman" w:cs="Times New Roman"/>
        </w:rPr>
        <w:t>правоприменительная практика осуществления регионального государственного надзор путем проведения плановых и внеплановых проверок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машин, подконтрольных Федеральной службе по экологическому, технологическому и атомному надзору, и машин Вооруженных Сил и других войск Российской Федерации) по нормативам, обеспечивающим безопасность для жизни, здоровья людей</w:t>
      </w:r>
      <w:proofErr w:type="gramEnd"/>
      <w:r w:rsidRPr="007C3CAA">
        <w:rPr>
          <w:rFonts w:ascii="Times New Roman" w:hAnsi="Times New Roman" w:cs="Times New Roman"/>
        </w:rPr>
        <w:t xml:space="preserve"> и имущества, охрану окружающей среды;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proofErr w:type="gramStart"/>
      <w:r w:rsidRPr="007C3CAA">
        <w:rPr>
          <w:rFonts w:ascii="Times New Roman" w:hAnsi="Times New Roman" w:cs="Times New Roman"/>
        </w:rPr>
        <w:t>правоприменительная практика осуществления регионального государственного надзор путем проведения плановых и внеплановых проверок за соблюдением правил эксплуатации машин и оборудования в агропромышленном комплексе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экологическому, технологическому и атомному надзору), а также правил, регламентируемых стандартами, другими нормативными документами и документацией;</w:t>
      </w:r>
      <w:proofErr w:type="gramEnd"/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правоприменительная практика осуществления регионального государственного надзор путем проведения плановых и внеплановых проверок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агропромышленного комплекса;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правоприменительная практика осуществления регионального государственного надзор путем проведения плановых и внеплановых проверок за техническим состояние</w:t>
      </w:r>
      <w:r>
        <w:rPr>
          <w:rFonts w:ascii="Times New Roman" w:hAnsi="Times New Roman" w:cs="Times New Roman"/>
        </w:rPr>
        <w:t>м и эксплуатацией аттракционов.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5.</w:t>
      </w:r>
      <w:r w:rsidRPr="007C3CAA">
        <w:rPr>
          <w:rFonts w:ascii="Times New Roman" w:hAnsi="Times New Roman" w:cs="Times New Roman"/>
        </w:rPr>
        <w:tab/>
        <w:t xml:space="preserve">В </w:t>
      </w:r>
      <w:proofErr w:type="gramStart"/>
      <w:r w:rsidRPr="007C3CAA">
        <w:rPr>
          <w:rFonts w:ascii="Times New Roman" w:hAnsi="Times New Roman" w:cs="Times New Roman"/>
        </w:rPr>
        <w:t>качестве</w:t>
      </w:r>
      <w:proofErr w:type="gramEnd"/>
      <w:r w:rsidRPr="007C3CAA">
        <w:rPr>
          <w:rFonts w:ascii="Times New Roman" w:hAnsi="Times New Roman" w:cs="Times New Roman"/>
        </w:rPr>
        <w:t xml:space="preserve"> источников формирования сведений для обобщения и анализа правоприменительной практики надзорной деятельности Инспекции используются: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результаты проверок и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результаты вз</w:t>
      </w:r>
      <w:r>
        <w:rPr>
          <w:rFonts w:ascii="Times New Roman" w:hAnsi="Times New Roman" w:cs="Times New Roman"/>
        </w:rPr>
        <w:t>аимодействия надзорных органов;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результаты обжалований действий и решений должностных лиц Инспекции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7C3CAA">
        <w:rPr>
          <w:rFonts w:ascii="Times New Roman" w:hAnsi="Times New Roman" w:cs="Times New Roman"/>
        </w:rPr>
        <w:t>административном или судебном порядке и иные материалы судебной практики;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результаты применения мер прокурорского реагирования по вопросам надзорной деятельности Инспекции;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результаты рассмотрения</w:t>
      </w:r>
      <w:r>
        <w:rPr>
          <w:rFonts w:ascii="Times New Roman" w:hAnsi="Times New Roman" w:cs="Times New Roman"/>
        </w:rPr>
        <w:t xml:space="preserve"> заявлений и обращений граждан;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разъяснения надзорной деятельности Инспекции по вопросам применения законодательства Российской Федерации в области технического состояния и эксплуатации тракторов, самоходных дорожно-строительных и иных машин и прицепов к ним, аттракционов в Чувашской Республике.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разъяснения, полученные Инспекцией от органов прокуратуры, суда, иных государственных органов по вопросам, связанным с осуществлением надзорной деятельности.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III.</w:t>
      </w:r>
      <w:r w:rsidRPr="007C3CAA">
        <w:rPr>
          <w:rFonts w:ascii="Times New Roman" w:hAnsi="Times New Roman" w:cs="Times New Roman"/>
        </w:rPr>
        <w:tab/>
        <w:t>Организация работы по обобщению и анализу правоприменительной практики Инспекции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6.</w:t>
      </w:r>
      <w:r w:rsidRPr="007C3CAA">
        <w:rPr>
          <w:rFonts w:ascii="Times New Roman" w:hAnsi="Times New Roman" w:cs="Times New Roman"/>
        </w:rPr>
        <w:tab/>
        <w:t>Организация работы по обобщению и анализу правоприменительной практики обеспечивается сектором контрольно-надзорной и правовой деятельности Инспекции.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7.</w:t>
      </w:r>
      <w:r w:rsidRPr="007C3CAA">
        <w:rPr>
          <w:rFonts w:ascii="Times New Roman" w:hAnsi="Times New Roman" w:cs="Times New Roman"/>
        </w:rPr>
        <w:tab/>
      </w:r>
      <w:proofErr w:type="gramStart"/>
      <w:r w:rsidRPr="007C3CAA">
        <w:rPr>
          <w:rFonts w:ascii="Times New Roman" w:hAnsi="Times New Roman" w:cs="Times New Roman"/>
        </w:rPr>
        <w:t>При выявлении в ходе обобщения и анализа правоприменительной практики устаревших, дублирующих и избыточных обязательных требований и контрольно-надзорных функций, недостаточно ясных и взаимно согласованных обязательных требований, поступлении от государственных органов предложений по совершенствованию законодательства в области контрольно-надзорной деятельности указанные вопросы подлежат рассмотрению с целью подготовки соответствующих предложений по устранению устаревших, дублирующих и избыточных обязательных требований и контрольно-надзорных функций, предложений по совершенствованию</w:t>
      </w:r>
      <w:proofErr w:type="gramEnd"/>
      <w:r w:rsidRPr="007C3CAA">
        <w:rPr>
          <w:rFonts w:ascii="Times New Roman" w:hAnsi="Times New Roman" w:cs="Times New Roman"/>
        </w:rPr>
        <w:t xml:space="preserve"> законодательства в области кон</w:t>
      </w:r>
      <w:r>
        <w:rPr>
          <w:rFonts w:ascii="Times New Roman" w:hAnsi="Times New Roman" w:cs="Times New Roman"/>
        </w:rPr>
        <w:t>трольно-надзорной деятельности.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8.</w:t>
      </w:r>
      <w:r w:rsidRPr="007C3CAA">
        <w:rPr>
          <w:rFonts w:ascii="Times New Roman" w:hAnsi="Times New Roman" w:cs="Times New Roman"/>
        </w:rPr>
        <w:tab/>
        <w:t>Проект по обобщению и анализу правоприменительной практики утве</w:t>
      </w:r>
      <w:r>
        <w:rPr>
          <w:rFonts w:ascii="Times New Roman" w:hAnsi="Times New Roman" w:cs="Times New Roman"/>
        </w:rPr>
        <w:t>рждается начальником Инспекции.</w:t>
      </w:r>
    </w:p>
    <w:p w:rsidR="007C3CAA" w:rsidRPr="007C3CAA" w:rsidRDefault="007C3CAA" w:rsidP="007C3CAA">
      <w:pPr>
        <w:jc w:val="both"/>
        <w:rPr>
          <w:rFonts w:ascii="Times New Roman" w:hAnsi="Times New Roman" w:cs="Times New Roman"/>
        </w:rPr>
      </w:pPr>
    </w:p>
    <w:p w:rsidR="00185327" w:rsidRPr="007C3CAA" w:rsidRDefault="007C3CAA" w:rsidP="007C3CAA">
      <w:pPr>
        <w:jc w:val="both"/>
        <w:rPr>
          <w:rFonts w:ascii="Times New Roman" w:hAnsi="Times New Roman" w:cs="Times New Roman"/>
        </w:rPr>
      </w:pPr>
      <w:r w:rsidRPr="007C3CAA">
        <w:rPr>
          <w:rFonts w:ascii="Times New Roman" w:hAnsi="Times New Roman" w:cs="Times New Roman"/>
        </w:rPr>
        <w:t>9.</w:t>
      </w:r>
      <w:r w:rsidRPr="007C3CAA">
        <w:rPr>
          <w:rFonts w:ascii="Times New Roman" w:hAnsi="Times New Roman" w:cs="Times New Roman"/>
        </w:rPr>
        <w:tab/>
      </w:r>
      <w:proofErr w:type="gramStart"/>
      <w:r w:rsidRPr="007C3CAA">
        <w:rPr>
          <w:rFonts w:ascii="Times New Roman" w:hAnsi="Times New Roman" w:cs="Times New Roman"/>
        </w:rPr>
        <w:t>Обзор правоприменительной практики может использоваться при информировании юридических лиц, индивидуальных предпринимателей и граждан по вопросам правоприменительной практики контрольной деятельности, в том числе на общедоступных мероприятиях, семинарах и конференциях с представителями бизнес-сообществ, разъяснительной работы в средствах массовой информации и иными способами.</w:t>
      </w:r>
      <w:proofErr w:type="gramEnd"/>
    </w:p>
    <w:sectPr w:rsidR="00185327" w:rsidRPr="007C3CAA" w:rsidSect="000F0B41">
      <w:headerReference w:type="even" r:id="rId8"/>
      <w:pgSz w:w="11900" w:h="16840"/>
      <w:pgMar w:top="888" w:right="714" w:bottom="56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E4" w:rsidRDefault="004751E4">
      <w:r>
        <w:separator/>
      </w:r>
    </w:p>
  </w:endnote>
  <w:endnote w:type="continuationSeparator" w:id="0">
    <w:p w:rsidR="004751E4" w:rsidRDefault="0047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E4" w:rsidRDefault="004751E4"/>
  </w:footnote>
  <w:footnote w:type="continuationSeparator" w:id="0">
    <w:p w:rsidR="004751E4" w:rsidRDefault="004751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64" w:rsidRDefault="000F0B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4C64885" wp14:editId="35D8E046">
              <wp:simplePos x="0" y="0"/>
              <wp:positionH relativeFrom="page">
                <wp:posOffset>5167630</wp:posOffset>
              </wp:positionH>
              <wp:positionV relativeFrom="page">
                <wp:posOffset>526415</wp:posOffset>
              </wp:positionV>
              <wp:extent cx="88265" cy="186055"/>
              <wp:effectExtent l="0" t="254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264" w:rsidRDefault="008F22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9pt;margin-top:41.45pt;width:6.95pt;height:14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" filled="f" stroked="f">
              <v:textbox style="mso-fit-shape-to-text:t" inset="0,0,0,0">
                <w:txbxContent>
                  <w:p w:rsidR="008F2264" w:rsidRDefault="008F226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EB"/>
    <w:multiLevelType w:val="multilevel"/>
    <w:tmpl w:val="B37C4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4"/>
    <w:rsid w:val="000056E7"/>
    <w:rsid w:val="00012361"/>
    <w:rsid w:val="000A26D3"/>
    <w:rsid w:val="000F0B41"/>
    <w:rsid w:val="00185327"/>
    <w:rsid w:val="00237596"/>
    <w:rsid w:val="00240614"/>
    <w:rsid w:val="00241603"/>
    <w:rsid w:val="002603F3"/>
    <w:rsid w:val="002703D7"/>
    <w:rsid w:val="00274BD8"/>
    <w:rsid w:val="00336C3B"/>
    <w:rsid w:val="004751E4"/>
    <w:rsid w:val="00503EB2"/>
    <w:rsid w:val="005156C0"/>
    <w:rsid w:val="00565B2A"/>
    <w:rsid w:val="00593A0C"/>
    <w:rsid w:val="005D16A8"/>
    <w:rsid w:val="0061304D"/>
    <w:rsid w:val="006149B2"/>
    <w:rsid w:val="00641F8D"/>
    <w:rsid w:val="00677626"/>
    <w:rsid w:val="0069472C"/>
    <w:rsid w:val="006B0810"/>
    <w:rsid w:val="00727BD2"/>
    <w:rsid w:val="00737F7B"/>
    <w:rsid w:val="007C3CAA"/>
    <w:rsid w:val="007E588E"/>
    <w:rsid w:val="008036B7"/>
    <w:rsid w:val="00855977"/>
    <w:rsid w:val="00861121"/>
    <w:rsid w:val="008771D1"/>
    <w:rsid w:val="0088442A"/>
    <w:rsid w:val="00886382"/>
    <w:rsid w:val="008C75B0"/>
    <w:rsid w:val="008F2264"/>
    <w:rsid w:val="009B5322"/>
    <w:rsid w:val="00A5224E"/>
    <w:rsid w:val="00AD2818"/>
    <w:rsid w:val="00B57E2C"/>
    <w:rsid w:val="00B8016F"/>
    <w:rsid w:val="00DA1957"/>
    <w:rsid w:val="00E55452"/>
    <w:rsid w:val="00EF6572"/>
    <w:rsid w:val="00F36D12"/>
    <w:rsid w:val="00F51EF3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CA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Sylfaen25pt">
    <w:name w:val="Заголовок №1 + Sylfaen;2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5" w:lineRule="exact"/>
      <w:jc w:val="center"/>
    </w:pPr>
    <w:rPr>
      <w:rFonts w:ascii="Gulim" w:eastAsia="Gulim" w:hAnsi="Gulim" w:cs="Gulim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Gulim" w:eastAsia="Gulim" w:hAnsi="Gulim" w:cs="Gulim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452"/>
    <w:rPr>
      <w:color w:val="000000"/>
    </w:rPr>
  </w:style>
  <w:style w:type="paragraph" w:styleId="a9">
    <w:name w:val="footer"/>
    <w:basedOn w:val="a"/>
    <w:link w:val="aa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452"/>
    <w:rPr>
      <w:color w:val="000000"/>
    </w:rPr>
  </w:style>
  <w:style w:type="paragraph" w:styleId="ab">
    <w:name w:val="List Paragraph"/>
    <w:basedOn w:val="a"/>
    <w:uiPriority w:val="34"/>
    <w:qFormat/>
    <w:rsid w:val="00886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3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E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CA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1pt0pt">
    <w:name w:val="Основной текст (4) + 11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Sylfaen25pt">
    <w:name w:val="Заголовок №1 + Sylfaen;2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2pt">
    <w:name w:val="Основной текст (2) + CordiaUPC;12 pt"/>
    <w:basedOn w:val="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5" w:lineRule="exact"/>
      <w:jc w:val="center"/>
    </w:pPr>
    <w:rPr>
      <w:rFonts w:ascii="Gulim" w:eastAsia="Gulim" w:hAnsi="Gulim" w:cs="Gulim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Gulim" w:eastAsia="Gulim" w:hAnsi="Gulim" w:cs="Gulim"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  <w:jc w:val="center"/>
    </w:pPr>
    <w:rPr>
      <w:rFonts w:ascii="Gulim" w:eastAsia="Gulim" w:hAnsi="Gulim" w:cs="Gulim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540" w:line="31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1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452"/>
    <w:rPr>
      <w:color w:val="000000"/>
    </w:rPr>
  </w:style>
  <w:style w:type="paragraph" w:styleId="a9">
    <w:name w:val="footer"/>
    <w:basedOn w:val="a"/>
    <w:link w:val="aa"/>
    <w:uiPriority w:val="99"/>
    <w:unhideWhenUsed/>
    <w:rsid w:val="00E55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452"/>
    <w:rPr>
      <w:color w:val="000000"/>
    </w:rPr>
  </w:style>
  <w:style w:type="paragraph" w:styleId="ab">
    <w:name w:val="List Paragraph"/>
    <w:basedOn w:val="a"/>
    <w:uiPriority w:val="34"/>
    <w:qFormat/>
    <w:rsid w:val="008863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03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E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Никифорова Т.В.</dc:creator>
  <cp:lastModifiedBy>gtn7</cp:lastModifiedBy>
  <cp:revision>2</cp:revision>
  <cp:lastPrinted>2019-12-10T11:11:00Z</cp:lastPrinted>
  <dcterms:created xsi:type="dcterms:W3CDTF">2019-12-10T11:12:00Z</dcterms:created>
  <dcterms:modified xsi:type="dcterms:W3CDTF">2019-12-10T11:12:00Z</dcterms:modified>
</cp:coreProperties>
</file>