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BD" w:rsidRPr="00FF71A4" w:rsidRDefault="00921EBD" w:rsidP="00921EBD">
      <w:pPr>
        <w:jc w:val="center"/>
        <w:rPr>
          <w:b/>
          <w:sz w:val="22"/>
          <w:szCs w:val="22"/>
        </w:rPr>
      </w:pPr>
      <w:r w:rsidRPr="00FF71A4">
        <w:rPr>
          <w:b/>
          <w:sz w:val="22"/>
          <w:szCs w:val="22"/>
        </w:rPr>
        <w:t>ПРОТОКОЛЬНЫЕ РЕШЕНИЯ</w:t>
      </w:r>
    </w:p>
    <w:p w:rsidR="00921EBD" w:rsidRPr="00FF71A4" w:rsidRDefault="00921EBD" w:rsidP="00921EBD">
      <w:pPr>
        <w:jc w:val="center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 xml:space="preserve">Совета по противодействию коррупции </w:t>
      </w:r>
      <w:r w:rsidRPr="00FF71A4">
        <w:rPr>
          <w:b/>
          <w:spacing w:val="-4"/>
          <w:sz w:val="22"/>
          <w:szCs w:val="22"/>
        </w:rPr>
        <w:t>в Козловском районе,</w:t>
      </w:r>
    </w:p>
    <w:p w:rsidR="00921EBD" w:rsidRPr="00FF71A4" w:rsidRDefault="00921EBD" w:rsidP="00921EBD">
      <w:pPr>
        <w:jc w:val="center"/>
        <w:rPr>
          <w:b/>
          <w:spacing w:val="-4"/>
          <w:sz w:val="22"/>
          <w:szCs w:val="22"/>
        </w:rPr>
      </w:pPr>
      <w:proofErr w:type="gramStart"/>
      <w:r w:rsidRPr="00FF71A4">
        <w:rPr>
          <w:b/>
          <w:spacing w:val="-4"/>
          <w:sz w:val="22"/>
          <w:szCs w:val="22"/>
        </w:rPr>
        <w:t>находящиеся</w:t>
      </w:r>
      <w:proofErr w:type="gramEnd"/>
      <w:r w:rsidRPr="00FF71A4">
        <w:rPr>
          <w:b/>
          <w:spacing w:val="-4"/>
          <w:sz w:val="22"/>
          <w:szCs w:val="22"/>
        </w:rPr>
        <w:t xml:space="preserve"> на контроле </w:t>
      </w:r>
      <w:r w:rsidR="00F4307C">
        <w:rPr>
          <w:b/>
          <w:spacing w:val="-4"/>
          <w:sz w:val="22"/>
          <w:szCs w:val="22"/>
        </w:rPr>
        <w:t>на 25</w:t>
      </w:r>
      <w:r>
        <w:rPr>
          <w:b/>
          <w:spacing w:val="-4"/>
          <w:sz w:val="22"/>
          <w:szCs w:val="22"/>
        </w:rPr>
        <w:t>.09.2019</w:t>
      </w:r>
    </w:p>
    <w:p w:rsidR="00921EBD" w:rsidRPr="00FF71A4" w:rsidRDefault="00921EBD" w:rsidP="00921EBD">
      <w:pPr>
        <w:jc w:val="center"/>
        <w:rPr>
          <w:b/>
          <w:sz w:val="22"/>
          <w:szCs w:val="22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3974"/>
        <w:gridCol w:w="2410"/>
        <w:gridCol w:w="6662"/>
      </w:tblGrid>
      <w:tr w:rsidR="00921EBD" w:rsidRPr="00FF71A4" w:rsidTr="002F4860">
        <w:trPr>
          <w:trHeight w:val="70"/>
        </w:trPr>
        <w:tc>
          <w:tcPr>
            <w:tcW w:w="720" w:type="dxa"/>
            <w:shd w:val="clear" w:color="auto" w:fill="auto"/>
          </w:tcPr>
          <w:p w:rsidR="00921EBD" w:rsidRPr="00FF71A4" w:rsidRDefault="00921EBD" w:rsidP="002F4860">
            <w:pPr>
              <w:jc w:val="center"/>
              <w:rPr>
                <w:b/>
              </w:rPr>
            </w:pPr>
            <w:r w:rsidRPr="00FF71A4">
              <w:rPr>
                <w:b/>
                <w:sz w:val="22"/>
                <w:szCs w:val="22"/>
              </w:rPr>
              <w:t>№</w:t>
            </w:r>
          </w:p>
          <w:p w:rsidR="00921EBD" w:rsidRPr="00FF71A4" w:rsidRDefault="00921EBD" w:rsidP="002F4860">
            <w:pPr>
              <w:jc w:val="center"/>
              <w:rPr>
                <w:b/>
              </w:rPr>
            </w:pPr>
            <w:proofErr w:type="spellStart"/>
            <w:proofErr w:type="gramStart"/>
            <w:r w:rsidRPr="00FF71A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F71A4">
              <w:rPr>
                <w:b/>
                <w:sz w:val="22"/>
                <w:szCs w:val="22"/>
              </w:rPr>
              <w:t>/</w:t>
            </w:r>
            <w:proofErr w:type="spellStart"/>
            <w:r w:rsidRPr="00FF71A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921EBD" w:rsidRPr="00FF71A4" w:rsidRDefault="00921EBD" w:rsidP="002F4860">
            <w:pPr>
              <w:jc w:val="center"/>
              <w:rPr>
                <w:b/>
              </w:rPr>
            </w:pPr>
            <w:r w:rsidRPr="00FF71A4">
              <w:rPr>
                <w:b/>
                <w:sz w:val="22"/>
                <w:szCs w:val="22"/>
              </w:rPr>
              <w:t xml:space="preserve">Протокол </w:t>
            </w:r>
          </w:p>
          <w:p w:rsidR="00921EBD" w:rsidRPr="00FF71A4" w:rsidRDefault="00921EBD" w:rsidP="002F4860">
            <w:pPr>
              <w:jc w:val="center"/>
              <w:rPr>
                <w:b/>
              </w:rPr>
            </w:pPr>
            <w:r w:rsidRPr="00FF71A4">
              <w:rPr>
                <w:b/>
                <w:sz w:val="22"/>
                <w:szCs w:val="22"/>
              </w:rPr>
              <w:t>№, дата</w:t>
            </w:r>
          </w:p>
        </w:tc>
        <w:tc>
          <w:tcPr>
            <w:tcW w:w="3974" w:type="dxa"/>
            <w:shd w:val="clear" w:color="auto" w:fill="auto"/>
          </w:tcPr>
          <w:p w:rsidR="00921EBD" w:rsidRPr="00FF71A4" w:rsidRDefault="00921EBD" w:rsidP="002F4860">
            <w:pPr>
              <w:ind w:left="368" w:right="459" w:firstLine="172"/>
              <w:jc w:val="center"/>
              <w:rPr>
                <w:b/>
              </w:rPr>
            </w:pPr>
            <w:r w:rsidRPr="00FF71A4">
              <w:rPr>
                <w:b/>
                <w:sz w:val="22"/>
                <w:szCs w:val="22"/>
              </w:rPr>
              <w:t>Пункт протокола</w:t>
            </w:r>
          </w:p>
        </w:tc>
        <w:tc>
          <w:tcPr>
            <w:tcW w:w="2410" w:type="dxa"/>
            <w:shd w:val="clear" w:color="auto" w:fill="auto"/>
          </w:tcPr>
          <w:p w:rsidR="00921EBD" w:rsidRPr="00FF71A4" w:rsidRDefault="00921EBD" w:rsidP="002F4860">
            <w:pPr>
              <w:jc w:val="center"/>
              <w:rPr>
                <w:b/>
              </w:rPr>
            </w:pPr>
            <w:r w:rsidRPr="00FF71A4">
              <w:rPr>
                <w:b/>
                <w:sz w:val="22"/>
                <w:szCs w:val="22"/>
              </w:rPr>
              <w:t>Срок</w:t>
            </w:r>
          </w:p>
          <w:p w:rsidR="00921EBD" w:rsidRPr="00FF71A4" w:rsidRDefault="00921EBD" w:rsidP="002F4860">
            <w:pPr>
              <w:jc w:val="center"/>
              <w:rPr>
                <w:b/>
              </w:rPr>
            </w:pPr>
            <w:r w:rsidRPr="00FF71A4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6662" w:type="dxa"/>
          </w:tcPr>
          <w:p w:rsidR="00921EBD" w:rsidRPr="00FF71A4" w:rsidRDefault="00921EBD" w:rsidP="002F4860">
            <w:pPr>
              <w:jc w:val="center"/>
              <w:rPr>
                <w:b/>
              </w:rPr>
            </w:pPr>
            <w:r w:rsidRPr="00FF71A4">
              <w:rPr>
                <w:b/>
                <w:sz w:val="22"/>
                <w:szCs w:val="22"/>
              </w:rPr>
              <w:t>Информация о проделанной работе</w:t>
            </w:r>
          </w:p>
        </w:tc>
      </w:tr>
      <w:tr w:rsidR="00921EBD" w:rsidRPr="00FF71A4" w:rsidTr="002F4860">
        <w:trPr>
          <w:trHeight w:val="7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Pr="00FF71A4" w:rsidRDefault="00921EBD" w:rsidP="002F4860">
            <w:pPr>
              <w:numPr>
                <w:ilvl w:val="0"/>
                <w:numId w:val="1"/>
              </w:numPr>
              <w:ind w:hanging="648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Pr="00FF71A4" w:rsidRDefault="00921EBD" w:rsidP="002F4860">
            <w:pPr>
              <w:jc w:val="center"/>
            </w:pPr>
            <w:r w:rsidRPr="003E1C92">
              <w:rPr>
                <w:sz w:val="22"/>
                <w:szCs w:val="22"/>
              </w:rPr>
              <w:t>№1 от 21.03.2019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Default="00921EBD" w:rsidP="002F4860">
            <w:pPr>
              <w:pStyle w:val="a3"/>
              <w:ind w:left="0"/>
              <w:jc w:val="both"/>
            </w:pPr>
            <w:r>
              <w:t>2.2.Рекомендовать администрации Козловского района после получения заключения экспертизы по действующим тарифам в сфере ЖКХ разработать методические рекомендации «О расценках на работы по содержанию и текущему ремонту общего имущества в многоквартирных домах».</w:t>
            </w:r>
          </w:p>
          <w:p w:rsidR="00921EBD" w:rsidRPr="00FF71A4" w:rsidRDefault="00921EBD" w:rsidP="002F4860">
            <w:pPr>
              <w:widowControl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Default="00921EBD" w:rsidP="002F4860">
            <w:pPr>
              <w:widowControl w:val="0"/>
              <w:pBdr>
                <w:bottom w:val="single" w:sz="4" w:space="29" w:color="FFFFFF"/>
              </w:pBdr>
              <w:jc w:val="center"/>
            </w:pPr>
            <w:r w:rsidRPr="003E1C92">
              <w:t>01.06.2019</w:t>
            </w:r>
          </w:p>
          <w:p w:rsidR="00921EBD" w:rsidRDefault="00921EBD" w:rsidP="002F4860">
            <w:pPr>
              <w:widowControl w:val="0"/>
              <w:pBdr>
                <w:bottom w:val="single" w:sz="4" w:space="29" w:color="FFFFFF"/>
              </w:pBdr>
              <w:jc w:val="center"/>
            </w:pPr>
            <w:r>
              <w:t>Продлено до 31.08.2019 (п.1.3. протокола №2 от 20.06.2019)</w:t>
            </w:r>
          </w:p>
          <w:p w:rsidR="00F4307C" w:rsidRPr="003E1C92" w:rsidRDefault="00F4307C" w:rsidP="002F4860">
            <w:pPr>
              <w:widowControl w:val="0"/>
              <w:pBdr>
                <w:bottom w:val="single" w:sz="4" w:space="29" w:color="FFFFFF"/>
              </w:pBdr>
              <w:jc w:val="center"/>
            </w:pPr>
            <w:r>
              <w:t xml:space="preserve">СНЯТО С КОНТРОЛЯ п.1.2 протокола №3 от 23.09.19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Pr="00FC6F42" w:rsidRDefault="00921EBD" w:rsidP="002F4860">
            <w:pPr>
              <w:jc w:val="both"/>
            </w:pPr>
            <w:r w:rsidRPr="00FC6F42">
              <w:rPr>
                <w:sz w:val="22"/>
                <w:szCs w:val="22"/>
              </w:rPr>
              <w:t xml:space="preserve">Администрация Козловского района во исполнение п.2.2 протокола №1 от 21.03.2019 Совета по противодействию коррупции в Козловском районе  сообщает, что не имеет возможности разработать методические рекомендации «О расценках на работы по содержанию и текущему ремонту общего имущества в многоквартирных домах». </w:t>
            </w:r>
          </w:p>
          <w:p w:rsidR="00921EBD" w:rsidRPr="00FC6F42" w:rsidRDefault="00921EBD" w:rsidP="002F4860">
            <w:pPr>
              <w:ind w:firstLine="708"/>
              <w:jc w:val="both"/>
            </w:pPr>
            <w:proofErr w:type="gramStart"/>
            <w:r w:rsidRPr="00FC6F42">
              <w:rPr>
                <w:sz w:val="22"/>
                <w:szCs w:val="22"/>
              </w:rPr>
              <w:t>Федеральным законом от 01.05.2019 №87-ФЗ «О внесении изменений в Федеральный закон «Об общих принципах организации местного самоуправления в Российский Федерации» пп.4.1 п.1 ст.17 признан утратившим силу, тем самым прекратив полномочия органов местного самоуправления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</w:t>
            </w:r>
            <w:proofErr w:type="gramEnd"/>
            <w:r w:rsidRPr="00FC6F42">
              <w:rPr>
                <w:sz w:val="22"/>
                <w:szCs w:val="22"/>
              </w:rPr>
              <w:t xml:space="preserve"> комплекса, надбавок к ценам (тарифам) для потребителей. </w:t>
            </w:r>
          </w:p>
          <w:p w:rsidR="00921EBD" w:rsidRPr="00FF71A4" w:rsidRDefault="00921EBD" w:rsidP="002F4860">
            <w:pPr>
              <w:ind w:firstLine="502"/>
              <w:jc w:val="both"/>
              <w:rPr>
                <w:b/>
              </w:rPr>
            </w:pPr>
            <w:r w:rsidRPr="00FC6F42">
              <w:rPr>
                <w:color w:val="000000" w:themeColor="text1"/>
                <w:sz w:val="22"/>
                <w:szCs w:val="22"/>
              </w:rPr>
              <w:tab/>
              <w:t xml:space="preserve">На основании изложенного, считаем, что п.2.2 </w:t>
            </w:r>
            <w:r w:rsidRPr="00FC6F42">
              <w:rPr>
                <w:sz w:val="22"/>
                <w:szCs w:val="22"/>
              </w:rPr>
              <w:t>протокола №1 от 21.03.2019 Совета по противодействию коррупции в Козловском районе необходимо снять с контроля в связи с невозможностью его исполнения.</w:t>
            </w:r>
          </w:p>
        </w:tc>
      </w:tr>
      <w:tr w:rsidR="00921EBD" w:rsidRPr="00FF71A4" w:rsidTr="002F4860">
        <w:trPr>
          <w:trHeight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Pr="00FF71A4" w:rsidRDefault="00921EBD" w:rsidP="002F4860">
            <w:pPr>
              <w:numPr>
                <w:ilvl w:val="0"/>
                <w:numId w:val="1"/>
              </w:numPr>
              <w:ind w:hanging="648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Pr="00FF71A4" w:rsidRDefault="00921EBD" w:rsidP="002F4860">
            <w:pPr>
              <w:jc w:val="center"/>
            </w:pPr>
            <w:r>
              <w:t>№2 от 20.06.2019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Pr="00FF71A4" w:rsidRDefault="00921EBD" w:rsidP="002F4860">
            <w:pPr>
              <w:widowControl w:val="0"/>
              <w:jc w:val="both"/>
            </w:pPr>
            <w:r>
              <w:t xml:space="preserve">2.2. Администрации Козловского района обеспечить осуществление эффективного ведомственного контроля в сфере закупок в соответствии с требованиями ст. 100 Федерального закона №44-ФЗ «О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Default="00921EBD" w:rsidP="002F4860">
            <w:pPr>
              <w:widowControl w:val="0"/>
              <w:pBdr>
                <w:bottom w:val="single" w:sz="4" w:space="29" w:color="FFFFFF"/>
              </w:pBdr>
              <w:jc w:val="center"/>
            </w:pPr>
            <w:r>
              <w:lastRenderedPageBreak/>
              <w:t>15.09.2019</w:t>
            </w:r>
          </w:p>
          <w:p w:rsidR="00F4307C" w:rsidRDefault="00F4307C" w:rsidP="002F4860">
            <w:pPr>
              <w:widowControl w:val="0"/>
              <w:pBdr>
                <w:bottom w:val="single" w:sz="4" w:space="29" w:color="FFFFFF"/>
              </w:pBdr>
              <w:jc w:val="center"/>
            </w:pPr>
            <w:r>
              <w:t xml:space="preserve">СНЯТО С КОНТРОЛЯ </w:t>
            </w:r>
          </w:p>
          <w:p w:rsidR="00F4307C" w:rsidRPr="00FF71A4" w:rsidRDefault="00F4307C" w:rsidP="002F4860">
            <w:pPr>
              <w:widowControl w:val="0"/>
              <w:pBdr>
                <w:bottom w:val="single" w:sz="4" w:space="29" w:color="FFFFFF"/>
              </w:pBdr>
              <w:jc w:val="center"/>
            </w:pPr>
            <w:r>
              <w:t>п.1.3 протокола №3 от 23.09.19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Pr="0056165D" w:rsidRDefault="00921EBD" w:rsidP="002F4860">
            <w:pPr>
              <w:jc w:val="both"/>
            </w:pPr>
            <w:r w:rsidRPr="0056165D">
              <w:rPr>
                <w:sz w:val="22"/>
                <w:szCs w:val="22"/>
              </w:rPr>
              <w:t>Администрация Козловского района во исполнение п.2.2 протокола №2 от 20.06.2019 Совета по противодействию коррупции в Козловском районе  сообщает следующее.</w:t>
            </w:r>
          </w:p>
          <w:p w:rsidR="00921EBD" w:rsidRPr="0056165D" w:rsidRDefault="00921EBD" w:rsidP="002F4860">
            <w:pPr>
              <w:ind w:firstLine="708"/>
              <w:jc w:val="both"/>
            </w:pPr>
            <w:r w:rsidRPr="0056165D">
              <w:rPr>
                <w:sz w:val="22"/>
                <w:szCs w:val="22"/>
              </w:rPr>
              <w:t>Постановлением администрации Козловского района Чувашской Республики от 12.03.2014 N 108 были утверждены правил осуществления ведомственного контроля в сфере закупок для обеспечения муниципальных нужд Козловского района Чувашской Республики.</w:t>
            </w:r>
          </w:p>
          <w:p w:rsidR="00921EBD" w:rsidRPr="0056165D" w:rsidRDefault="00921EBD" w:rsidP="002F4860">
            <w:pPr>
              <w:ind w:firstLine="708"/>
              <w:jc w:val="both"/>
            </w:pPr>
            <w:r w:rsidRPr="0056165D">
              <w:rPr>
                <w:sz w:val="22"/>
                <w:szCs w:val="22"/>
              </w:rPr>
              <w:t xml:space="preserve">С целью централизованного проведения закупок в 2014 году постановлением администрации Козловского района от 31 декабря </w:t>
            </w:r>
            <w:r w:rsidRPr="0056165D">
              <w:rPr>
                <w:sz w:val="22"/>
                <w:szCs w:val="22"/>
              </w:rPr>
              <w:lastRenderedPageBreak/>
              <w:t xml:space="preserve">2013 г. N 799 «О централизации закупок товаров, работ, услуг для муниципальных нужд Козловского района Чувашской Республики» в Козловском районе создан Уполномоченный орган – Администрация Козловского района. Функции уполномоченного органа выполняет сектор организации и проведения закупок. Основная задача: это определение поставщиков, подрядчиков исполнителей; консультационная поддержка муниципальных заказчиков и заказчиков района. </w:t>
            </w:r>
          </w:p>
          <w:p w:rsidR="00921EBD" w:rsidRPr="0056165D" w:rsidRDefault="00921EBD" w:rsidP="002F4860">
            <w:pPr>
              <w:ind w:firstLine="708"/>
              <w:jc w:val="both"/>
            </w:pPr>
            <w:proofErr w:type="gramStart"/>
            <w:r w:rsidRPr="0056165D">
              <w:rPr>
                <w:sz w:val="22"/>
                <w:szCs w:val="22"/>
              </w:rPr>
              <w:t>В соответствии с Порядком взаимодействия Уполномоченного органа и заказчиков при проведении процедур закупок, а также правилами осуществления ведомственного контроля в сфере закупок администрация Козловского района в лице сектора организации и проведения закупок осуществляет экспертную оценку документов, в том числе документации по закупке, проектов муниципальных контрактов и технических заданий, подготовленных заказчиками, на предмет их соответствия требованиям Федерального закона от 05.04.2013 N</w:t>
            </w:r>
            <w:proofErr w:type="gramEnd"/>
            <w:r w:rsidRPr="0056165D">
              <w:rPr>
                <w:sz w:val="22"/>
                <w:szCs w:val="22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921EBD" w:rsidRPr="0056165D" w:rsidRDefault="00921EBD" w:rsidP="002F4860">
            <w:pPr>
              <w:ind w:firstLine="708"/>
              <w:jc w:val="both"/>
            </w:pPr>
            <w:r w:rsidRPr="0056165D">
              <w:rPr>
                <w:sz w:val="22"/>
                <w:szCs w:val="22"/>
              </w:rPr>
              <w:t xml:space="preserve">Таким </w:t>
            </w:r>
            <w:proofErr w:type="gramStart"/>
            <w:r w:rsidRPr="0056165D">
              <w:rPr>
                <w:sz w:val="22"/>
                <w:szCs w:val="22"/>
              </w:rPr>
              <w:t>образом</w:t>
            </w:r>
            <w:proofErr w:type="gramEnd"/>
            <w:r w:rsidRPr="0056165D">
              <w:rPr>
                <w:sz w:val="22"/>
                <w:szCs w:val="22"/>
              </w:rPr>
              <w:t xml:space="preserve"> администрацией Козловского района ведомственный контроль в сфере закупок осуществляется постоянно и считаем, что п.2.2 протокола №2 от 20.06.2019 Совета по противодействию коррупции в Козловском районе необходимо снять с контроля в связи с его исполнением. </w:t>
            </w:r>
          </w:p>
        </w:tc>
      </w:tr>
      <w:tr w:rsidR="00921EBD" w:rsidRPr="00FF71A4" w:rsidTr="002F4860">
        <w:trPr>
          <w:trHeight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Pr="00FF71A4" w:rsidRDefault="00921EBD" w:rsidP="002F4860">
            <w:pPr>
              <w:numPr>
                <w:ilvl w:val="0"/>
                <w:numId w:val="1"/>
              </w:numPr>
              <w:ind w:hanging="648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Pr="00FF71A4" w:rsidRDefault="00921EBD" w:rsidP="002F4860">
            <w:pPr>
              <w:jc w:val="center"/>
            </w:pPr>
            <w:r>
              <w:t>№2 от 20.06.2019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Default="00921EBD" w:rsidP="002F4860">
            <w:pPr>
              <w:jc w:val="both"/>
            </w:pPr>
            <w:r>
              <w:t xml:space="preserve">2.3. </w:t>
            </w:r>
            <w:r w:rsidRPr="00081524">
              <w:t>Сектору организации и проведения закупок администрации Козловского района</w:t>
            </w:r>
            <w:r>
              <w:t xml:space="preserve"> рекомендовать:</w:t>
            </w:r>
          </w:p>
          <w:p w:rsidR="00921EBD" w:rsidRDefault="00921EBD" w:rsidP="002F4860">
            <w:pPr>
              <w:jc w:val="both"/>
            </w:pPr>
            <w:r>
              <w:t>-</w:t>
            </w:r>
            <w:r w:rsidRPr="00732ADC">
              <w:t xml:space="preserve"> </w:t>
            </w:r>
            <w:r>
              <w:t>п</w:t>
            </w:r>
            <w:r w:rsidRPr="00081524">
              <w:t xml:space="preserve">овысить качество </w:t>
            </w:r>
            <w:proofErr w:type="gramStart"/>
            <w:r w:rsidRPr="00081524">
              <w:t>претензионной</w:t>
            </w:r>
            <w:proofErr w:type="gramEnd"/>
            <w:r w:rsidRPr="00081524">
              <w:t xml:space="preserve"> работы по исполнению муниципальных контрактов</w:t>
            </w:r>
            <w:r>
              <w:t>;</w:t>
            </w:r>
          </w:p>
          <w:p w:rsidR="00921EBD" w:rsidRDefault="00921EBD" w:rsidP="002F4860">
            <w:pPr>
              <w:jc w:val="both"/>
            </w:pPr>
            <w:r>
              <w:t xml:space="preserve">- продолжить работу </w:t>
            </w:r>
            <w:r w:rsidRPr="00732ADC">
              <w:t>по предупреждению коррупционных правонарушений в сфере закупок, работ, услуг для обеспечения муниципальных нужд</w:t>
            </w:r>
            <w:r>
              <w:t xml:space="preserve">, в том числе </w:t>
            </w:r>
            <w:r>
              <w:lastRenderedPageBreak/>
              <w:t>при исполнении муниципальных контрактов.</w:t>
            </w:r>
          </w:p>
          <w:p w:rsidR="00921EBD" w:rsidRPr="00FF71A4" w:rsidRDefault="00921EBD" w:rsidP="002F4860">
            <w:pPr>
              <w:widowControl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Default="00921EBD" w:rsidP="002F4860">
            <w:pPr>
              <w:widowControl w:val="0"/>
              <w:pBdr>
                <w:bottom w:val="single" w:sz="4" w:space="29" w:color="FFFFFF"/>
              </w:pBdr>
              <w:jc w:val="center"/>
            </w:pPr>
            <w:r>
              <w:lastRenderedPageBreak/>
              <w:t>15.09.2019</w:t>
            </w:r>
          </w:p>
          <w:p w:rsidR="00F4307C" w:rsidRDefault="00F4307C" w:rsidP="00F4307C">
            <w:pPr>
              <w:widowControl w:val="0"/>
              <w:pBdr>
                <w:bottom w:val="single" w:sz="4" w:space="29" w:color="FFFFFF"/>
              </w:pBdr>
              <w:jc w:val="center"/>
            </w:pPr>
            <w:r>
              <w:t xml:space="preserve">СНЯТО С КОНТРОЛЯ </w:t>
            </w:r>
          </w:p>
          <w:p w:rsidR="00F4307C" w:rsidRPr="00FF71A4" w:rsidRDefault="00F4307C" w:rsidP="00F4307C">
            <w:pPr>
              <w:widowControl w:val="0"/>
              <w:pBdr>
                <w:bottom w:val="single" w:sz="4" w:space="29" w:color="FFFFFF"/>
              </w:pBdr>
              <w:jc w:val="center"/>
              <w:rPr>
                <w:b/>
              </w:rPr>
            </w:pPr>
            <w:r>
              <w:t>п.1.3 протокола №3 от 23.09.19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Pr="00FC6F42" w:rsidRDefault="00921EBD" w:rsidP="002F4860">
            <w:pPr>
              <w:pStyle w:val="a5"/>
              <w:ind w:firstLine="709"/>
              <w:rPr>
                <w:rFonts w:ascii="Times New Roman" w:hAnsi="Times New Roman"/>
                <w:sz w:val="22"/>
              </w:rPr>
            </w:pPr>
            <w:r w:rsidRPr="00FC6F42">
              <w:rPr>
                <w:rFonts w:ascii="Times New Roman" w:hAnsi="Times New Roman"/>
                <w:sz w:val="22"/>
                <w:szCs w:val="22"/>
              </w:rPr>
              <w:t>Сектором организации и проведения закупок администрации Козловского района</w:t>
            </w:r>
            <w:r w:rsidRPr="00FC6F42">
              <w:rPr>
                <w:b/>
                <w:sz w:val="22"/>
                <w:szCs w:val="22"/>
              </w:rPr>
              <w:t xml:space="preserve"> </w:t>
            </w:r>
            <w:r w:rsidRPr="00FC6F42">
              <w:rPr>
                <w:rFonts w:ascii="Times New Roman" w:hAnsi="Times New Roman"/>
                <w:sz w:val="22"/>
                <w:szCs w:val="22"/>
              </w:rPr>
              <w:t xml:space="preserve">совместно с заказчиками района проводится претензионная работа, в частности отправляются претензионные письма с требованием </w:t>
            </w:r>
            <w:proofErr w:type="gramStart"/>
            <w:r w:rsidRPr="00FC6F42">
              <w:rPr>
                <w:rFonts w:ascii="Times New Roman" w:hAnsi="Times New Roman"/>
                <w:sz w:val="22"/>
                <w:szCs w:val="22"/>
              </w:rPr>
              <w:t>оплатить неустойку, подготавливаются</w:t>
            </w:r>
            <w:proofErr w:type="gramEnd"/>
            <w:r w:rsidRPr="00FC6F42">
              <w:rPr>
                <w:rFonts w:ascii="Times New Roman" w:hAnsi="Times New Roman"/>
                <w:sz w:val="22"/>
                <w:szCs w:val="22"/>
              </w:rPr>
              <w:t xml:space="preserve"> исковые заявления, предоставляются сведения о недобросовестных поставщиках в Управление ФАС по Чувашской Республике. В 2018 году подрядчикам было предъявлено неустойка в размере 10,5 тыс. руб., вся неустойка была взыскана при оплате работ. За </w:t>
            </w:r>
            <w:r w:rsidRPr="00FC6F4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FC6F42">
              <w:rPr>
                <w:rFonts w:ascii="Times New Roman" w:hAnsi="Times New Roman"/>
                <w:sz w:val="22"/>
                <w:szCs w:val="22"/>
              </w:rPr>
              <w:t xml:space="preserve"> полугодие 2019 года неустоек не было начислено. В 2019 году по решению УФАС сведения о 2 участниках закупках были включены в реестр недобросовестных поставщиков (подрядчиков, исполнителей): ООО «ГК </w:t>
            </w:r>
            <w:proofErr w:type="spellStart"/>
            <w:r w:rsidRPr="00FC6F42">
              <w:rPr>
                <w:rFonts w:ascii="Times New Roman" w:hAnsi="Times New Roman"/>
                <w:sz w:val="22"/>
                <w:szCs w:val="22"/>
              </w:rPr>
              <w:lastRenderedPageBreak/>
              <w:t>ВолгаСпецСМУ</w:t>
            </w:r>
            <w:proofErr w:type="spellEnd"/>
            <w:r w:rsidRPr="00FC6F42">
              <w:rPr>
                <w:rFonts w:ascii="Times New Roman" w:hAnsi="Times New Roman"/>
                <w:sz w:val="22"/>
                <w:szCs w:val="22"/>
              </w:rPr>
              <w:t>» ИНН 2130204591и ООО «</w:t>
            </w:r>
            <w:proofErr w:type="spellStart"/>
            <w:r w:rsidRPr="00FC6F42">
              <w:rPr>
                <w:rFonts w:ascii="Times New Roman" w:hAnsi="Times New Roman"/>
                <w:sz w:val="22"/>
                <w:szCs w:val="22"/>
              </w:rPr>
              <w:t>Снабкомплекс</w:t>
            </w:r>
            <w:proofErr w:type="spellEnd"/>
            <w:r w:rsidRPr="00FC6F42">
              <w:rPr>
                <w:rFonts w:ascii="Times New Roman" w:hAnsi="Times New Roman"/>
                <w:sz w:val="22"/>
                <w:szCs w:val="22"/>
              </w:rPr>
              <w:t>» ИНН 2130207634.</w:t>
            </w:r>
          </w:p>
          <w:p w:rsidR="00921EBD" w:rsidRDefault="00921EBD" w:rsidP="002F4860">
            <w:pPr>
              <w:jc w:val="both"/>
            </w:pPr>
            <w:r w:rsidRPr="00FC6F42">
              <w:rPr>
                <w:sz w:val="22"/>
                <w:szCs w:val="22"/>
              </w:rPr>
              <w:t xml:space="preserve">Работа по  предупреждению коррупционных правонарушений в сфере закупок, работ, услуг для обеспечения муниципальных нужд, в том числе при исполнении муниципальных контрактов, проводится в 2-х направлениях: </w:t>
            </w:r>
          </w:p>
          <w:p w:rsidR="00921EBD" w:rsidRPr="00FC6F42" w:rsidRDefault="00921EBD" w:rsidP="002F4860">
            <w:pPr>
              <w:jc w:val="both"/>
            </w:pPr>
            <w:r w:rsidRPr="00FC6F42">
              <w:rPr>
                <w:sz w:val="22"/>
                <w:szCs w:val="22"/>
              </w:rPr>
              <w:t>1. осуществление выбора поставщика (подрядчика, исполнителя) путем проведения закупки в электронной форме (За I полугодие 2019 год в Козловском районе Чувашской Республике проведено 56 электронных аукционов, 3 электронных запроса котировок и 1 электронный конкурс);</w:t>
            </w:r>
          </w:p>
          <w:p w:rsidR="00921EBD" w:rsidRPr="00FF71A4" w:rsidRDefault="00921EBD" w:rsidP="002F4860">
            <w:pPr>
              <w:jc w:val="both"/>
              <w:rPr>
                <w:b/>
              </w:rPr>
            </w:pPr>
            <w:r w:rsidRPr="00FC6F42">
              <w:rPr>
                <w:sz w:val="22"/>
                <w:szCs w:val="22"/>
              </w:rPr>
              <w:t xml:space="preserve">2. проверка заявок участников закупок на соответствие требованиям, установленным ст.31 Федерального закона от 05.04.2013г. № 44-ФЗ. </w:t>
            </w:r>
            <w:proofErr w:type="gramStart"/>
            <w:r w:rsidRPr="00FC6F42">
              <w:rPr>
                <w:sz w:val="22"/>
                <w:szCs w:val="22"/>
              </w:rPr>
              <w:t>В целях осуществления проверки на соответствие участника закупки пункту 7.1 части 1 статьи 31 Закона № 44-ФЗ комиссия по определению поставщиков (подрядчиков, исполнителей) администрации  Козловского района осуществляет запрос на официальном сайте Генеральной прокуратуры Российской Федерации в сети Интернет в разделе «Противодействие коррупции – Реестр юридических лиц, привлеченных к административной ответственности за незаконное вознаграждение», где начиная с 2014 года размещены сведения о юридических</w:t>
            </w:r>
            <w:proofErr w:type="gramEnd"/>
            <w:r w:rsidRPr="00FC6F42">
              <w:rPr>
                <w:sz w:val="22"/>
                <w:szCs w:val="22"/>
              </w:rPr>
              <w:t xml:space="preserve"> </w:t>
            </w:r>
            <w:proofErr w:type="gramStart"/>
            <w:r w:rsidRPr="00FC6F42">
              <w:rPr>
                <w:sz w:val="22"/>
                <w:szCs w:val="22"/>
              </w:rPr>
              <w:t>лицах</w:t>
            </w:r>
            <w:proofErr w:type="gramEnd"/>
            <w:r w:rsidRPr="00FC6F42">
              <w:rPr>
                <w:sz w:val="22"/>
                <w:szCs w:val="22"/>
              </w:rPr>
              <w:t>, привлеченных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</w:tr>
      <w:tr w:rsidR="00921EBD" w:rsidRPr="00FF71A4" w:rsidTr="002F4860">
        <w:trPr>
          <w:trHeight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Pr="00FF71A4" w:rsidRDefault="00921EBD" w:rsidP="002F4860">
            <w:pPr>
              <w:numPr>
                <w:ilvl w:val="0"/>
                <w:numId w:val="1"/>
              </w:numPr>
              <w:ind w:hanging="648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Pr="00FF71A4" w:rsidRDefault="00921EBD" w:rsidP="002F4860">
            <w:pPr>
              <w:jc w:val="center"/>
            </w:pPr>
            <w:r>
              <w:t>№2 от 20.06.2019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Pr="00C82D07" w:rsidRDefault="00921EBD" w:rsidP="002F4860">
            <w:pPr>
              <w:widowControl w:val="0"/>
              <w:jc w:val="both"/>
            </w:pPr>
            <w:r>
              <w:t>2.4.</w:t>
            </w:r>
            <w:r w:rsidRPr="005F2CE3">
              <w:t xml:space="preserve"> ОМВД России по Козловскому району</w:t>
            </w:r>
            <w:r>
              <w:t xml:space="preserve"> подготовить доклад на 3 заседание Совета по противодействию коррупции по вопросу «О дополнительных мерах по выявлению и предупреждению преступлений коррупционной направленности, особенно фактов взяточничества»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Default="00921EBD" w:rsidP="002F4860">
            <w:pPr>
              <w:widowControl w:val="0"/>
              <w:pBdr>
                <w:bottom w:val="single" w:sz="4" w:space="29" w:color="FFFFFF"/>
              </w:pBdr>
              <w:jc w:val="center"/>
            </w:pPr>
            <w:r w:rsidRPr="00A11A07">
              <w:t>до конца 3 квартала 2019 г.</w:t>
            </w:r>
          </w:p>
          <w:p w:rsidR="00F4307C" w:rsidRDefault="00F4307C" w:rsidP="00F4307C">
            <w:pPr>
              <w:widowControl w:val="0"/>
              <w:pBdr>
                <w:bottom w:val="single" w:sz="4" w:space="29" w:color="FFFFFF"/>
              </w:pBdr>
              <w:jc w:val="center"/>
            </w:pPr>
            <w:r>
              <w:t xml:space="preserve">СНЯТО С КОНТРОЛЯ </w:t>
            </w:r>
          </w:p>
          <w:p w:rsidR="00F4307C" w:rsidRPr="00A11A07" w:rsidRDefault="00F4307C" w:rsidP="00F4307C">
            <w:pPr>
              <w:widowControl w:val="0"/>
              <w:pBdr>
                <w:bottom w:val="single" w:sz="4" w:space="29" w:color="FFFFFF"/>
              </w:pBdr>
              <w:jc w:val="center"/>
            </w:pPr>
            <w:r>
              <w:t>п.1.3 протокола №3 от 23.09.19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Pr="00F4307C" w:rsidRDefault="00F4307C" w:rsidP="00F4307C">
            <w:pPr>
              <w:ind w:firstLine="502"/>
              <w:jc w:val="center"/>
            </w:pPr>
            <w:r w:rsidRPr="00F4307C">
              <w:t>Исполнено, доклад зачитан 25.09.2019</w:t>
            </w:r>
          </w:p>
        </w:tc>
      </w:tr>
      <w:tr w:rsidR="00921EBD" w:rsidRPr="00FF71A4" w:rsidTr="002F4860">
        <w:trPr>
          <w:trHeight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Pr="00FF71A4" w:rsidRDefault="00921EBD" w:rsidP="002F4860">
            <w:pPr>
              <w:jc w:val="both"/>
            </w:pPr>
            <w:r>
              <w:lastRenderedPageBreak/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Pr="00FF71A4" w:rsidRDefault="00921EBD" w:rsidP="002F4860">
            <w:pPr>
              <w:jc w:val="center"/>
            </w:pPr>
            <w:r>
              <w:t>№2 от 20.06.2019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Default="00921EBD" w:rsidP="002F4860">
            <w:pPr>
              <w:spacing w:line="240" w:lineRule="atLeast"/>
              <w:jc w:val="both"/>
            </w:pPr>
            <w:r>
              <w:t xml:space="preserve">3.2. </w:t>
            </w:r>
            <w:r w:rsidRPr="000D653D">
              <w:t xml:space="preserve">Начальнику управления образования </w:t>
            </w:r>
            <w:r>
              <w:t xml:space="preserve">(Ларионовой И.А.) </w:t>
            </w:r>
            <w:r w:rsidRPr="000D653D">
              <w:t>и начальнику отдела культуры,</w:t>
            </w:r>
            <w:r>
              <w:t xml:space="preserve"> </w:t>
            </w:r>
            <w:r w:rsidRPr="000D653D">
              <w:t>спорта и туризма администрации Козло</w:t>
            </w:r>
            <w:r>
              <w:t>в</w:t>
            </w:r>
            <w:r w:rsidRPr="000D653D">
              <w:t>ского района</w:t>
            </w:r>
            <w:r>
              <w:t xml:space="preserve"> (</w:t>
            </w:r>
            <w:proofErr w:type="spellStart"/>
            <w:r>
              <w:t>Матановой</w:t>
            </w:r>
            <w:proofErr w:type="spellEnd"/>
            <w:r>
              <w:t xml:space="preserve"> С.А.) рекомендовать:</w:t>
            </w:r>
          </w:p>
          <w:p w:rsidR="00921EBD" w:rsidRDefault="00921EBD" w:rsidP="002F4860">
            <w:pPr>
              <w:spacing w:line="240" w:lineRule="atLeast"/>
              <w:jc w:val="both"/>
            </w:pPr>
            <w:r>
              <w:t xml:space="preserve">- продолжить работу по организации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 в подведомственных муниципальных учреждениях, ежегодно осуществлять мониторинг состояния и эффективности этой работы;</w:t>
            </w:r>
          </w:p>
          <w:p w:rsidR="00921EBD" w:rsidRDefault="00921EBD" w:rsidP="002F4860">
            <w:pPr>
              <w:spacing w:line="240" w:lineRule="atLeast"/>
              <w:jc w:val="both"/>
            </w:pPr>
            <w:r>
              <w:t xml:space="preserve">- провести дополнительное совещание по разъяснению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законодательства;</w:t>
            </w:r>
          </w:p>
          <w:p w:rsidR="00921EBD" w:rsidRDefault="00921EBD" w:rsidP="002F4860">
            <w:pPr>
              <w:spacing w:line="240" w:lineRule="atLeast"/>
              <w:jc w:val="both"/>
            </w:pPr>
            <w:r>
              <w:t>- повысить личную ответственность руководителей учреждений за эффективность реализации мер по противодействию коррупции в руководимых ими учреждениях.</w:t>
            </w:r>
          </w:p>
          <w:p w:rsidR="00921EBD" w:rsidRPr="00FF71A4" w:rsidRDefault="00921EBD" w:rsidP="002F4860">
            <w:pPr>
              <w:widowControl w:val="0"/>
              <w:ind w:firstLine="72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Default="00921EBD" w:rsidP="002F4860">
            <w:pPr>
              <w:widowControl w:val="0"/>
              <w:pBdr>
                <w:bottom w:val="single" w:sz="4" w:space="29" w:color="FFFFFF"/>
              </w:pBdr>
              <w:jc w:val="center"/>
            </w:pPr>
            <w:r>
              <w:t>15.09.2019</w:t>
            </w:r>
          </w:p>
          <w:p w:rsidR="00F4307C" w:rsidRDefault="00F4307C" w:rsidP="00F4307C">
            <w:pPr>
              <w:widowControl w:val="0"/>
              <w:pBdr>
                <w:bottom w:val="single" w:sz="4" w:space="29" w:color="FFFFFF"/>
              </w:pBdr>
              <w:jc w:val="center"/>
            </w:pPr>
            <w:r>
              <w:t xml:space="preserve">СНЯТО С КОНТРОЛЯ </w:t>
            </w:r>
          </w:p>
          <w:p w:rsidR="00F4307C" w:rsidRPr="00FF71A4" w:rsidRDefault="00F4307C" w:rsidP="00F4307C">
            <w:pPr>
              <w:widowControl w:val="0"/>
              <w:pBdr>
                <w:bottom w:val="single" w:sz="4" w:space="29" w:color="FFFFFF"/>
              </w:pBdr>
              <w:jc w:val="center"/>
              <w:rPr>
                <w:b/>
              </w:rPr>
            </w:pPr>
            <w:r>
              <w:t>п.1.3 протокола №3 от 23.09.19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Default="00921EBD" w:rsidP="002F4860">
            <w:pPr>
              <w:ind w:firstLine="502"/>
              <w:jc w:val="both"/>
            </w:pPr>
            <w:r w:rsidRPr="00DA7951">
              <w:rPr>
                <w:b/>
              </w:rPr>
              <w:t>Отдел культуры, спорта и туризма администрации Козловского района</w:t>
            </w:r>
            <w:r w:rsidRPr="003A4EE3">
              <w:t xml:space="preserve"> предоставляет следующую информацию:</w:t>
            </w:r>
          </w:p>
          <w:p w:rsidR="00921EBD" w:rsidRDefault="00921EBD" w:rsidP="002F4860">
            <w:pPr>
              <w:jc w:val="both"/>
            </w:pPr>
            <w:r>
              <w:t xml:space="preserve">1)за истекший период с руководителями подведомственных учреждений на совещании 1 раз в месяц проведены беседы по разъяснению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и о личной ответственности каждого руководителя по противодействию коррупции в руководимых ими учреждениях.</w:t>
            </w:r>
          </w:p>
          <w:p w:rsidR="00921EBD" w:rsidRDefault="00921EBD" w:rsidP="002F4860">
            <w:pPr>
              <w:jc w:val="both"/>
            </w:pPr>
            <w:r>
              <w:t>2)Для осуществления мониторинга эффективности по реализации мер противодействию коррупции среди работников культуры проведен социологический опрос.</w:t>
            </w:r>
          </w:p>
          <w:p w:rsidR="00921EBD" w:rsidRDefault="00921EBD" w:rsidP="002F4860">
            <w:pPr>
              <w:jc w:val="both"/>
            </w:pPr>
            <w:r>
              <w:t>3)В учреждениях культуры на данную тематику проведены следующие мероприятия:</w:t>
            </w:r>
          </w:p>
          <w:p w:rsidR="00921EBD" w:rsidRDefault="00921EBD" w:rsidP="002F4860">
            <w:pPr>
              <w:jc w:val="both"/>
            </w:pPr>
            <w:r>
              <w:t xml:space="preserve">- в </w:t>
            </w:r>
            <w:proofErr w:type="spellStart"/>
            <w:r>
              <w:t>Андреево-Базарской</w:t>
            </w:r>
            <w:proofErr w:type="spellEnd"/>
            <w:r>
              <w:t xml:space="preserve"> сельской библиотеке проведен информационный урок «Вместе против коррупции». Всего приняло участие 14 чел.;</w:t>
            </w:r>
          </w:p>
          <w:p w:rsidR="00921EBD" w:rsidRDefault="00921EBD" w:rsidP="002F4860">
            <w:pPr>
              <w:jc w:val="both"/>
            </w:pPr>
            <w:r>
              <w:t xml:space="preserve">- в </w:t>
            </w:r>
            <w:proofErr w:type="spellStart"/>
            <w:r>
              <w:t>Еметкинской</w:t>
            </w:r>
            <w:proofErr w:type="spellEnd"/>
            <w:r>
              <w:t xml:space="preserve"> сельской библиотеке подготовлена книжная выставка «Мы против коррупции», проведен час информации «Можно и нельзя», где приняло участие 15 чел. И роздан информационный буклет «Памятка о том, что каждому нужно знать о коррупции»;</w:t>
            </w:r>
          </w:p>
          <w:p w:rsidR="00921EBD" w:rsidRDefault="00921EBD" w:rsidP="002F4860">
            <w:pPr>
              <w:jc w:val="both"/>
            </w:pPr>
            <w:r>
              <w:t xml:space="preserve">-в </w:t>
            </w:r>
            <w:proofErr w:type="spellStart"/>
            <w:r>
              <w:t>Карамышевской</w:t>
            </w:r>
            <w:proofErr w:type="spellEnd"/>
            <w:r>
              <w:t xml:space="preserve"> сельской библиотеке проведена беседа «Коррупция и власть». Всего приняли участие 20 чел.;</w:t>
            </w:r>
          </w:p>
          <w:p w:rsidR="00921EBD" w:rsidRDefault="00921EBD" w:rsidP="002F4860">
            <w:pPr>
              <w:jc w:val="both"/>
            </w:pPr>
            <w:r>
              <w:t xml:space="preserve">-в </w:t>
            </w:r>
            <w:proofErr w:type="spellStart"/>
            <w:r>
              <w:t>Тюрлеминскрй</w:t>
            </w:r>
            <w:proofErr w:type="spellEnd"/>
            <w:r>
              <w:t xml:space="preserve"> сельской библиотеке проведен правовой урок «Что такое коррупция и как с ней бороться?», где приняло участие 12 чел.;</w:t>
            </w:r>
          </w:p>
          <w:p w:rsidR="00921EBD" w:rsidRDefault="00921EBD" w:rsidP="002F4860">
            <w:pPr>
              <w:jc w:val="both"/>
            </w:pPr>
            <w:r>
              <w:t>-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провела социологический опрос «Сохраним руки «Чистыми». В данном опросе приняло участие 52 респондента.</w:t>
            </w:r>
          </w:p>
          <w:p w:rsidR="00921EBD" w:rsidRPr="00615EC4" w:rsidRDefault="00921EBD" w:rsidP="002F4860">
            <w:pPr>
              <w:jc w:val="both"/>
              <w:rPr>
                <w:b/>
              </w:rPr>
            </w:pPr>
            <w:r w:rsidRPr="00615EC4">
              <w:rPr>
                <w:b/>
              </w:rPr>
              <w:t>Управление образования администрации Козловского района:</w:t>
            </w:r>
          </w:p>
          <w:p w:rsidR="00921EBD" w:rsidRDefault="00921EBD" w:rsidP="002F4860">
            <w:pPr>
              <w:ind w:firstLine="502"/>
              <w:jc w:val="both"/>
            </w:pPr>
            <w:r w:rsidRPr="00826671">
              <w:t xml:space="preserve">В </w:t>
            </w:r>
            <w:r>
              <w:t>8-ми общео</w:t>
            </w:r>
            <w:r w:rsidRPr="00826671">
              <w:t>бразовательных учреждениях</w:t>
            </w:r>
            <w:r>
              <w:t xml:space="preserve">, в 4-х </w:t>
            </w:r>
            <w:r>
              <w:lastRenderedPageBreak/>
              <w:t>дошкольных учреждениях, в 1-ом учреждении дополнительного образования детей</w:t>
            </w:r>
            <w:r w:rsidRPr="00826671">
              <w:t xml:space="preserve"> Козловского района </w:t>
            </w:r>
            <w:r>
              <w:t xml:space="preserve">ведется </w:t>
            </w:r>
            <w:r w:rsidRPr="00826671">
              <w:t xml:space="preserve">работа по  </w:t>
            </w:r>
            <w:proofErr w:type="spellStart"/>
            <w:r w:rsidRPr="00826671">
              <w:t>антикоррупционному</w:t>
            </w:r>
            <w:proofErr w:type="spellEnd"/>
            <w:r w:rsidRPr="00826671">
              <w:t xml:space="preserve"> просвещению. Данные вопросы рекомендованы</w:t>
            </w:r>
            <w:r>
              <w:t xml:space="preserve"> для включения в учебно-воспитательный план общеобразовательного учреждения на 2019-2020 учебный год, который утверждается приказом общеобразовательного учреждения. В рамках данного плана в течение учебного года с 1850 учащимися будут проведены классные часы, круглые столы с просмотром презентаций. Кроме того, руководителями образовательных учреждений доведена информация о личной ответственности за эффективность реализации мер по противодействию коррупции до 302 работников общеобразовательных учреждений, 140 </w:t>
            </w:r>
            <w:r w:rsidRPr="00802712">
              <w:t>работников</w:t>
            </w:r>
            <w:r w:rsidRPr="00802712">
              <w:rPr>
                <w:color w:val="FF0000"/>
              </w:rPr>
              <w:t xml:space="preserve"> </w:t>
            </w:r>
            <w:r>
              <w:t xml:space="preserve">дошкольных образовательных учреждений, 25 </w:t>
            </w:r>
            <w:r w:rsidRPr="00802712">
              <w:t>работников</w:t>
            </w:r>
            <w:r w:rsidRPr="00802712">
              <w:rPr>
                <w:color w:val="FF0000"/>
              </w:rPr>
              <w:t xml:space="preserve"> </w:t>
            </w:r>
            <w:r>
              <w:t>организаций дополнительного образования детей.</w:t>
            </w:r>
          </w:p>
          <w:p w:rsidR="00921EBD" w:rsidRDefault="00921EBD" w:rsidP="002F4860">
            <w:pPr>
              <w:ind w:firstLine="502"/>
              <w:jc w:val="both"/>
            </w:pPr>
            <w:r>
              <w:t xml:space="preserve">В сентябре 2019 года на рабочей планерке с руководителями образовательных учреждений при начальнике УО Козловского района проведено дополнительное разъяснение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законодательства.</w:t>
            </w:r>
          </w:p>
          <w:p w:rsidR="00921EBD" w:rsidRPr="003A4EE3" w:rsidRDefault="00921EBD" w:rsidP="002F4860">
            <w:pPr>
              <w:jc w:val="both"/>
            </w:pPr>
          </w:p>
        </w:tc>
      </w:tr>
      <w:tr w:rsidR="00921EBD" w:rsidRPr="00FF71A4" w:rsidTr="002F4860">
        <w:trPr>
          <w:trHeight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Pr="00FF71A4" w:rsidRDefault="00921EBD" w:rsidP="002F4860">
            <w:pPr>
              <w:numPr>
                <w:ilvl w:val="0"/>
                <w:numId w:val="1"/>
              </w:numPr>
              <w:ind w:hanging="648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Pr="00FF71A4" w:rsidRDefault="00921EBD" w:rsidP="002F4860">
            <w:pPr>
              <w:jc w:val="center"/>
            </w:pPr>
            <w:r>
              <w:t>№2 от 20.06.2019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Pr="00FF71A4" w:rsidRDefault="00921EBD" w:rsidP="002F4860">
            <w:pPr>
              <w:widowControl w:val="0"/>
              <w:jc w:val="both"/>
            </w:pPr>
            <w:r>
              <w:t xml:space="preserve">3.3. </w:t>
            </w:r>
            <w:r w:rsidRPr="005F2CE3">
              <w:t>Начальнику управления образования администрации Козловского района</w:t>
            </w:r>
            <w:r>
              <w:rPr>
                <w:b/>
              </w:rPr>
              <w:t xml:space="preserve"> </w:t>
            </w:r>
            <w:r>
              <w:t xml:space="preserve">совместно с руководителями образовательных учреждений рассмотреть вопрос </w:t>
            </w:r>
            <w:proofErr w:type="gramStart"/>
            <w:r>
              <w:t>разработки типового проекта единого порядка распределения стимулирующей части оплаты труда работников образовательных учреждений</w:t>
            </w:r>
            <w:proofErr w:type="gram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Default="00921EBD" w:rsidP="002F4860">
            <w:pPr>
              <w:widowControl w:val="0"/>
              <w:pBdr>
                <w:bottom w:val="single" w:sz="4" w:space="29" w:color="FFFFFF"/>
              </w:pBdr>
              <w:jc w:val="center"/>
            </w:pPr>
            <w:r>
              <w:t>15.09.2019</w:t>
            </w:r>
          </w:p>
          <w:p w:rsidR="00F4307C" w:rsidRDefault="00F4307C" w:rsidP="00F4307C">
            <w:pPr>
              <w:widowControl w:val="0"/>
              <w:pBdr>
                <w:bottom w:val="single" w:sz="4" w:space="29" w:color="FFFFFF"/>
              </w:pBdr>
              <w:jc w:val="center"/>
            </w:pPr>
            <w:r>
              <w:t xml:space="preserve">СНЯТО С КОНТРОЛЯ </w:t>
            </w:r>
          </w:p>
          <w:p w:rsidR="00F4307C" w:rsidRPr="00C82D07" w:rsidRDefault="00F4307C" w:rsidP="00F4307C">
            <w:pPr>
              <w:widowControl w:val="0"/>
              <w:pBdr>
                <w:bottom w:val="single" w:sz="4" w:space="29" w:color="FFFFFF"/>
              </w:pBdr>
              <w:jc w:val="center"/>
            </w:pPr>
            <w:r>
              <w:t>п.1.3 протокола №3 от 23.09.19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D" w:rsidRPr="00615EC4" w:rsidRDefault="00921EBD" w:rsidP="002F4860">
            <w:pPr>
              <w:ind w:firstLine="502"/>
              <w:jc w:val="both"/>
            </w:pPr>
            <w:r w:rsidRPr="00615EC4">
              <w:t xml:space="preserve">Управление образования администрации Козловского района представило информацию, что </w:t>
            </w:r>
            <w:r>
              <w:t xml:space="preserve">типовой проект </w:t>
            </w:r>
            <w:proofErr w:type="gramStart"/>
            <w:r>
              <w:t>порядка распределения стимулирующей части оплаты труда работников образовательных учреждений</w:t>
            </w:r>
            <w:proofErr w:type="gramEnd"/>
            <w:r>
              <w:t xml:space="preserve"> и  будет рассмотрен на Совете управления образования администрации Козловского района.</w:t>
            </w:r>
          </w:p>
        </w:tc>
      </w:tr>
    </w:tbl>
    <w:p w:rsidR="00B2513D" w:rsidRDefault="00F4307C"/>
    <w:sectPr w:rsidR="00B2513D" w:rsidSect="00CF1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2CD8"/>
    <w:multiLevelType w:val="multilevel"/>
    <w:tmpl w:val="782828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EBD"/>
    <w:rsid w:val="00062185"/>
    <w:rsid w:val="00087620"/>
    <w:rsid w:val="000E58D4"/>
    <w:rsid w:val="00176E99"/>
    <w:rsid w:val="001B59D5"/>
    <w:rsid w:val="001F71D9"/>
    <w:rsid w:val="002773A0"/>
    <w:rsid w:val="0029176E"/>
    <w:rsid w:val="002B6D0E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D39FC"/>
    <w:rsid w:val="005542C3"/>
    <w:rsid w:val="00557B15"/>
    <w:rsid w:val="00585A87"/>
    <w:rsid w:val="005F3516"/>
    <w:rsid w:val="006D4A6F"/>
    <w:rsid w:val="007F6C14"/>
    <w:rsid w:val="008B7DC3"/>
    <w:rsid w:val="008C5735"/>
    <w:rsid w:val="00921EBD"/>
    <w:rsid w:val="00932E74"/>
    <w:rsid w:val="0093459C"/>
    <w:rsid w:val="00937A5B"/>
    <w:rsid w:val="00987457"/>
    <w:rsid w:val="009876A0"/>
    <w:rsid w:val="009D6993"/>
    <w:rsid w:val="00A47915"/>
    <w:rsid w:val="00A868A2"/>
    <w:rsid w:val="00AD3F24"/>
    <w:rsid w:val="00BC4919"/>
    <w:rsid w:val="00C67658"/>
    <w:rsid w:val="00C869AF"/>
    <w:rsid w:val="00CD1121"/>
    <w:rsid w:val="00D15EAC"/>
    <w:rsid w:val="00D32C80"/>
    <w:rsid w:val="00D43E08"/>
    <w:rsid w:val="00D979E0"/>
    <w:rsid w:val="00E26909"/>
    <w:rsid w:val="00EB6BD7"/>
    <w:rsid w:val="00F4307C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EBD"/>
    <w:pPr>
      <w:ind w:left="720"/>
      <w:contextualSpacing/>
    </w:pPr>
  </w:style>
  <w:style w:type="paragraph" w:styleId="a4">
    <w:name w:val="No Spacing"/>
    <w:uiPriority w:val="1"/>
    <w:qFormat/>
    <w:rsid w:val="00921EB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921EBD"/>
    <w:pPr>
      <w:ind w:firstLine="684"/>
      <w:jc w:val="both"/>
    </w:pPr>
    <w:rPr>
      <w:rFonts w:ascii="Arial Narrow" w:hAnsi="Arial Narrow"/>
      <w:sz w:val="20"/>
    </w:rPr>
  </w:style>
  <w:style w:type="character" w:customStyle="1" w:styleId="a6">
    <w:name w:val="Основной текст с отступом Знак"/>
    <w:basedOn w:val="a0"/>
    <w:link w:val="a5"/>
    <w:rsid w:val="00921EBD"/>
    <w:rPr>
      <w:rFonts w:ascii="Arial Narrow" w:eastAsia="Times New Roman" w:hAnsi="Arial Narrow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2</cp:revision>
  <cp:lastPrinted>2019-09-25T06:56:00Z</cp:lastPrinted>
  <dcterms:created xsi:type="dcterms:W3CDTF">2019-09-20T10:01:00Z</dcterms:created>
  <dcterms:modified xsi:type="dcterms:W3CDTF">2019-09-25T07:00:00Z</dcterms:modified>
</cp:coreProperties>
</file>