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A1" w:rsidRPr="002A47A1" w:rsidRDefault="002A47A1" w:rsidP="002A47A1">
      <w:pPr>
        <w:tabs>
          <w:tab w:val="left" w:pos="581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47A1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</w:p>
    <w:p w:rsidR="002A47A1" w:rsidRPr="002A47A1" w:rsidRDefault="002A47A1" w:rsidP="002A47A1">
      <w:pPr>
        <w:tabs>
          <w:tab w:val="left" w:pos="581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47A1">
        <w:rPr>
          <w:rFonts w:ascii="Times New Roman" w:eastAsia="Calibri" w:hAnsi="Times New Roman" w:cs="Times New Roman"/>
          <w:b/>
          <w:sz w:val="28"/>
          <w:szCs w:val="28"/>
        </w:rPr>
        <w:t xml:space="preserve">«ЭТТОН </w:t>
      </w:r>
      <w:r w:rsidR="004D4A47">
        <w:rPr>
          <w:rFonts w:ascii="Times New Roman" w:eastAsia="Calibri" w:hAnsi="Times New Roman" w:cs="Times New Roman"/>
          <w:b/>
          <w:sz w:val="28"/>
          <w:szCs w:val="28"/>
        </w:rPr>
        <w:t>ГРУП</w:t>
      </w:r>
      <w:r w:rsidRPr="002A47A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A47A1" w:rsidRPr="002A47A1" w:rsidRDefault="002A47A1" w:rsidP="002A47A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47A1" w:rsidRPr="002A47A1" w:rsidRDefault="002A47A1" w:rsidP="002A47A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47A1" w:rsidRPr="002A47A1" w:rsidRDefault="002A47A1" w:rsidP="002A47A1">
      <w:pPr>
        <w:jc w:val="right"/>
        <w:rPr>
          <w:rFonts w:ascii="Times New Roman" w:eastAsia="Calibri" w:hAnsi="Times New Roman" w:cs="Times New Roman"/>
          <w:b/>
          <w:bCs/>
        </w:rPr>
      </w:pPr>
      <w:r w:rsidRPr="002A47A1">
        <w:rPr>
          <w:rFonts w:ascii="Times New Roman" w:eastAsia="Calibri" w:hAnsi="Times New Roman" w:cs="Times New Roman"/>
          <w:b/>
          <w:bCs/>
        </w:rPr>
        <w:t>УТВЕРЖДАЮ</w:t>
      </w:r>
    </w:p>
    <w:p w:rsidR="002A47A1" w:rsidRPr="002A47A1" w:rsidRDefault="002A47A1" w:rsidP="002A47A1">
      <w:pPr>
        <w:jc w:val="right"/>
        <w:rPr>
          <w:rFonts w:ascii="Times New Roman" w:eastAsia="Calibri" w:hAnsi="Times New Roman" w:cs="Times New Roman"/>
          <w:b/>
        </w:rPr>
      </w:pPr>
      <w:r w:rsidRPr="002A47A1">
        <w:rPr>
          <w:rFonts w:ascii="Times New Roman" w:eastAsia="Calibri" w:hAnsi="Times New Roman" w:cs="Times New Roman"/>
          <w:b/>
        </w:rPr>
        <w:t>Генеральный директор</w:t>
      </w:r>
    </w:p>
    <w:p w:rsidR="002A47A1" w:rsidRPr="002A47A1" w:rsidRDefault="002A47A1" w:rsidP="002A47A1">
      <w:pPr>
        <w:jc w:val="right"/>
        <w:rPr>
          <w:rFonts w:ascii="Times New Roman" w:eastAsia="Calibri" w:hAnsi="Times New Roman" w:cs="Times New Roman"/>
          <w:b/>
        </w:rPr>
      </w:pPr>
      <w:r w:rsidRPr="002A47A1">
        <w:rPr>
          <w:rFonts w:ascii="Times New Roman" w:eastAsia="Calibri" w:hAnsi="Times New Roman" w:cs="Times New Roman"/>
          <w:b/>
        </w:rPr>
        <w:t>ООО «</w:t>
      </w:r>
      <w:proofErr w:type="spellStart"/>
      <w:r w:rsidRPr="002A47A1">
        <w:rPr>
          <w:rFonts w:ascii="Times New Roman" w:eastAsia="Calibri" w:hAnsi="Times New Roman" w:cs="Times New Roman"/>
          <w:b/>
        </w:rPr>
        <w:t>Эттон</w:t>
      </w:r>
      <w:proofErr w:type="spellEnd"/>
      <w:r w:rsidRPr="002A47A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D4A47">
        <w:rPr>
          <w:rFonts w:ascii="Times New Roman" w:eastAsia="Calibri" w:hAnsi="Times New Roman" w:cs="Times New Roman"/>
          <w:b/>
        </w:rPr>
        <w:t>Груп</w:t>
      </w:r>
      <w:proofErr w:type="spellEnd"/>
      <w:r w:rsidRPr="002A47A1">
        <w:rPr>
          <w:rFonts w:ascii="Times New Roman" w:eastAsia="Calibri" w:hAnsi="Times New Roman" w:cs="Times New Roman"/>
          <w:b/>
        </w:rPr>
        <w:t>»</w:t>
      </w:r>
    </w:p>
    <w:p w:rsidR="002A47A1" w:rsidRPr="002A47A1" w:rsidRDefault="002A47A1" w:rsidP="002A47A1">
      <w:pPr>
        <w:jc w:val="right"/>
        <w:rPr>
          <w:rFonts w:ascii="Times New Roman" w:eastAsia="Calibri" w:hAnsi="Times New Roman" w:cs="Times New Roman"/>
          <w:b/>
        </w:rPr>
      </w:pPr>
    </w:p>
    <w:p w:rsidR="002A47A1" w:rsidRPr="002A47A1" w:rsidRDefault="002A47A1" w:rsidP="002A47A1">
      <w:pPr>
        <w:spacing w:line="360" w:lineRule="auto"/>
        <w:jc w:val="right"/>
        <w:rPr>
          <w:rFonts w:ascii="Times New Roman" w:eastAsia="Calibri" w:hAnsi="Times New Roman" w:cs="Times New Roman"/>
          <w:b/>
        </w:rPr>
      </w:pPr>
      <w:r w:rsidRPr="002A47A1">
        <w:rPr>
          <w:rFonts w:ascii="Times New Roman" w:eastAsia="Calibri" w:hAnsi="Times New Roman" w:cs="Times New Roman"/>
          <w:b/>
          <w:bCs/>
        </w:rPr>
        <w:t>___________________</w:t>
      </w:r>
      <w:r w:rsidRPr="002A47A1">
        <w:rPr>
          <w:rFonts w:ascii="Times New Roman" w:eastAsia="Calibri" w:hAnsi="Times New Roman" w:cs="Times New Roman"/>
        </w:rPr>
        <w:t xml:space="preserve"> </w:t>
      </w:r>
      <w:r w:rsidRPr="002A47A1">
        <w:rPr>
          <w:rFonts w:ascii="Times New Roman" w:eastAsia="Calibri" w:hAnsi="Times New Roman" w:cs="Times New Roman"/>
          <w:b/>
        </w:rPr>
        <w:t>Е.С. Климов</w:t>
      </w:r>
    </w:p>
    <w:p w:rsidR="002A47A1" w:rsidRPr="002A47A1" w:rsidRDefault="002A47A1" w:rsidP="002A47A1">
      <w:pPr>
        <w:spacing w:line="360" w:lineRule="auto"/>
        <w:jc w:val="right"/>
        <w:rPr>
          <w:rFonts w:ascii="Times New Roman" w:eastAsia="Calibri" w:hAnsi="Times New Roman" w:cs="Times New Roman"/>
          <w:b/>
          <w:bCs/>
        </w:rPr>
      </w:pPr>
      <w:r w:rsidRPr="002A47A1">
        <w:rPr>
          <w:rFonts w:ascii="Times New Roman" w:eastAsia="Calibri" w:hAnsi="Times New Roman" w:cs="Times New Roman"/>
          <w:b/>
          <w:bCs/>
        </w:rPr>
        <w:t>«___»____________________ 2019г.</w:t>
      </w:r>
    </w:p>
    <w:p w:rsidR="002A47A1" w:rsidRPr="002A47A1" w:rsidRDefault="002A47A1" w:rsidP="002A47A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47A1" w:rsidRPr="002A47A1" w:rsidRDefault="002A47A1" w:rsidP="002A47A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47A1" w:rsidRPr="002A47A1" w:rsidRDefault="002A47A1" w:rsidP="002A47A1">
      <w:pPr>
        <w:tabs>
          <w:tab w:val="left" w:pos="9921"/>
        </w:tabs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A47A1">
        <w:rPr>
          <w:rFonts w:ascii="Times New Roman" w:eastAsia="Calibri" w:hAnsi="Times New Roman" w:cs="Times New Roman"/>
          <w:bCs/>
          <w:sz w:val="28"/>
          <w:szCs w:val="28"/>
        </w:rPr>
        <w:t>ТЕРРИТОРИАЛЬНАЯ СХЕМА</w:t>
      </w:r>
    </w:p>
    <w:p w:rsidR="002A47A1" w:rsidRPr="002A47A1" w:rsidRDefault="002A47A1" w:rsidP="002A47A1">
      <w:pPr>
        <w:tabs>
          <w:tab w:val="left" w:pos="9921"/>
        </w:tabs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A47A1">
        <w:rPr>
          <w:rFonts w:ascii="Times New Roman" w:eastAsia="Calibri" w:hAnsi="Times New Roman" w:cs="Times New Roman"/>
          <w:bCs/>
          <w:sz w:val="28"/>
          <w:szCs w:val="28"/>
        </w:rPr>
        <w:t>ОБРАЩЕНИЯ С ТВЕРДЫМИ КОММУНАЛЬНЫМИ ОТХОДАМИ</w:t>
      </w:r>
    </w:p>
    <w:p w:rsidR="002A47A1" w:rsidRPr="002A47A1" w:rsidRDefault="002A47A1" w:rsidP="002A47A1">
      <w:pPr>
        <w:tabs>
          <w:tab w:val="left" w:pos="9921"/>
        </w:tabs>
        <w:ind w:right="-2"/>
        <w:rPr>
          <w:rFonts w:ascii="Times New Roman" w:eastAsia="Calibri" w:hAnsi="Times New Roman" w:cs="Times New Roman"/>
          <w:b/>
          <w:bCs/>
          <w:spacing w:val="30"/>
          <w:sz w:val="28"/>
          <w:szCs w:val="28"/>
          <w:u w:val="single"/>
        </w:rPr>
      </w:pPr>
    </w:p>
    <w:p w:rsidR="002A47A1" w:rsidRPr="002A47A1" w:rsidRDefault="002A47A1" w:rsidP="002A47A1">
      <w:pPr>
        <w:tabs>
          <w:tab w:val="left" w:pos="9921"/>
        </w:tabs>
        <w:ind w:right="-2"/>
        <w:rPr>
          <w:rFonts w:ascii="Times New Roman" w:eastAsia="Calibri" w:hAnsi="Times New Roman" w:cs="Times New Roman"/>
          <w:b/>
          <w:bCs/>
          <w:spacing w:val="30"/>
          <w:sz w:val="28"/>
          <w:szCs w:val="28"/>
          <w:u w:val="single"/>
        </w:rPr>
      </w:pPr>
    </w:p>
    <w:p w:rsidR="002A47A1" w:rsidRPr="002A47A1" w:rsidRDefault="002A47A1" w:rsidP="002A47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red"/>
        </w:rPr>
      </w:pPr>
    </w:p>
    <w:p w:rsidR="002A47A1" w:rsidRPr="002A47A1" w:rsidRDefault="002A47A1" w:rsidP="002A47A1">
      <w:pPr>
        <w:tabs>
          <w:tab w:val="left" w:pos="9921"/>
        </w:tabs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47A1">
        <w:rPr>
          <w:rFonts w:ascii="Times New Roman" w:eastAsia="Calibri" w:hAnsi="Times New Roman" w:cs="Times New Roman"/>
          <w:b/>
          <w:bCs/>
          <w:sz w:val="28"/>
          <w:szCs w:val="28"/>
        </w:rPr>
        <w:t>РАЗДЕЛ 1</w:t>
      </w:r>
      <w:r w:rsidR="000A1EB7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</w:p>
    <w:p w:rsidR="002A47A1" w:rsidRPr="002A47A1" w:rsidRDefault="002A47A1" w:rsidP="002A47A1">
      <w:pPr>
        <w:tabs>
          <w:tab w:val="left" w:pos="9921"/>
        </w:tabs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47A1" w:rsidRPr="00F8597F" w:rsidRDefault="002A47A1" w:rsidP="002A47A1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электронной модели</w:t>
      </w:r>
      <w:r w:rsidRPr="002B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территориальной схемы обращения с отходами</w:t>
      </w:r>
      <w:r w:rsidRPr="00404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A47A1" w:rsidRPr="00F8597F" w:rsidRDefault="002A47A1" w:rsidP="002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</w:p>
    <w:p w:rsidR="002A47A1" w:rsidRPr="00F8597F" w:rsidRDefault="002A47A1" w:rsidP="002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</w:p>
    <w:p w:rsidR="002A47A1" w:rsidRPr="00F8597F" w:rsidRDefault="002A47A1" w:rsidP="002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</w:p>
    <w:p w:rsidR="002A47A1" w:rsidRPr="00F8597F" w:rsidRDefault="002A47A1" w:rsidP="002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</w:p>
    <w:p w:rsidR="002A47A1" w:rsidRPr="00F8597F" w:rsidRDefault="002A47A1" w:rsidP="002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</w:p>
    <w:p w:rsidR="002A47A1" w:rsidRPr="00F8597F" w:rsidRDefault="002A47A1" w:rsidP="002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</w:p>
    <w:p w:rsidR="002A47A1" w:rsidRPr="00F8597F" w:rsidRDefault="002A47A1" w:rsidP="002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</w:p>
    <w:p w:rsidR="002A47A1" w:rsidRPr="00F8597F" w:rsidRDefault="002A47A1" w:rsidP="002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</w:p>
    <w:p w:rsidR="002A47A1" w:rsidRPr="00F8597F" w:rsidRDefault="002A47A1" w:rsidP="002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</w:p>
    <w:p w:rsidR="002A47A1" w:rsidRPr="00F8597F" w:rsidRDefault="002A47A1" w:rsidP="002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</w:p>
    <w:p w:rsidR="002A47A1" w:rsidRPr="00F8597F" w:rsidRDefault="002A47A1" w:rsidP="002A47A1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7A1" w:rsidRDefault="000A1EB7" w:rsidP="002A47A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Чувашия</w:t>
      </w:r>
      <w:r w:rsidR="002A4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2019</w:t>
      </w:r>
    </w:p>
    <w:p w:rsidR="008F622E" w:rsidRDefault="008F62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32922189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F622E" w:rsidRPr="008F622E" w:rsidRDefault="0071533E">
          <w:pPr>
            <w:pStyle w:val="a7"/>
            <w:rPr>
              <w:rFonts w:cs="Times New Roman"/>
              <w:sz w:val="28"/>
              <w:szCs w:val="28"/>
            </w:rPr>
          </w:pPr>
          <w:r>
            <w:rPr>
              <w:rFonts w:cs="Times New Roman"/>
              <w:sz w:val="28"/>
              <w:szCs w:val="28"/>
            </w:rPr>
            <w:t>СОДЕРЖАНИЕ</w:t>
          </w:r>
        </w:p>
        <w:p w:rsidR="002A47A1" w:rsidRPr="0071533E" w:rsidRDefault="008F622E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1533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1533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1533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214598" w:history="1">
            <w:r w:rsidR="002A47A1" w:rsidRPr="0071533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2A47A1" w:rsidRPr="0071533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A47A1" w:rsidRPr="0071533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Общие сведения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_Toc10214598 \h </w:instrTex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47A1" w:rsidRPr="0071533E" w:rsidRDefault="000A1EB7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14599" w:history="1">
            <w:r w:rsidR="002A47A1" w:rsidRPr="0071533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2A47A1" w:rsidRPr="0071533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A47A1" w:rsidRPr="0071533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Назначение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_Toc10214599 \h </w:instrTex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47A1" w:rsidRPr="0071533E" w:rsidRDefault="000A1EB7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14600" w:history="1">
            <w:r w:rsidR="002A47A1" w:rsidRPr="0071533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2A47A1" w:rsidRPr="0071533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A47A1" w:rsidRPr="0071533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Цели создания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_Toc10214600 \h </w:instrTex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47A1" w:rsidRPr="0071533E" w:rsidRDefault="000A1EB7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14601" w:history="1">
            <w:r w:rsidR="002A47A1" w:rsidRPr="0071533E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</w:t>
            </w:r>
            <w:r w:rsidR="002A47A1" w:rsidRPr="0071533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A47A1" w:rsidRPr="0071533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Функциональное</w:t>
            </w:r>
            <w:r w:rsidR="002A47A1" w:rsidRPr="0071533E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назначение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_Toc10214601 \h </w:instrTex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47A1" w:rsidRPr="0071533E" w:rsidRDefault="000A1EB7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14602" w:history="1">
            <w:r w:rsidR="002A47A1" w:rsidRPr="0071533E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</w:t>
            </w:r>
            <w:r w:rsidR="002A47A1" w:rsidRPr="0071533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A47A1" w:rsidRPr="0071533E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Описание программы</w:t>
            </w:r>
            <w:r w:rsidR="002A47A1" w:rsidRPr="0071533E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2A47A1" w:rsidRPr="0071533E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моделирования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_Toc10214602 \h </w:instrTex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47A1" w:rsidRPr="0071533E" w:rsidRDefault="000A1EB7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14603" w:history="1">
            <w:r w:rsidR="002A47A1" w:rsidRPr="0071533E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4.</w:t>
            </w:r>
            <w:r w:rsidR="002A47A1" w:rsidRPr="0071533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A47A1" w:rsidRPr="0071533E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Описание процедуры ввода, обработки, анализа и представления данных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_Toc10214603 \h </w:instrTex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47A1" w:rsidRPr="0071533E" w:rsidRDefault="000A1EB7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14604" w:history="1">
            <w:r w:rsidR="002A47A1" w:rsidRPr="0071533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4.1.</w:t>
            </w:r>
            <w:r w:rsidR="002A47A1" w:rsidRPr="0071533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A47A1" w:rsidRPr="0071533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Инструкция по заполнению форм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_Toc10214604 \h </w:instrTex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A47A1" w:rsidRPr="00715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622E" w:rsidRDefault="008F622E">
          <w:r w:rsidRPr="0071533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8F622E" w:rsidRDefault="008F62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114F6" w:rsidRPr="008F622E" w:rsidRDefault="002A47A1" w:rsidP="008F622E">
      <w:pPr>
        <w:pStyle w:val="1"/>
      </w:pPr>
      <w:bookmarkStart w:id="0" w:name="_Toc10214598"/>
      <w:r w:rsidRPr="008F622E">
        <w:t>Общие сведения</w:t>
      </w:r>
      <w:bookmarkEnd w:id="0"/>
    </w:p>
    <w:p w:rsidR="00597659" w:rsidRPr="00184B37" w:rsidRDefault="00597659" w:rsidP="005D21AF">
      <w:pPr>
        <w:pStyle w:val="2"/>
        <w:numPr>
          <w:ilvl w:val="0"/>
          <w:numId w:val="14"/>
        </w:numPr>
        <w:spacing w:before="0" w:line="360" w:lineRule="auto"/>
        <w:ind w:left="1134" w:hanging="425"/>
        <w:jc w:val="both"/>
      </w:pPr>
      <w:bookmarkStart w:id="1" w:name="_Toc10214599"/>
      <w:r w:rsidRPr="00184B37">
        <w:t>Назначение</w:t>
      </w:r>
      <w:bookmarkEnd w:id="1"/>
    </w:p>
    <w:p w:rsidR="00597659" w:rsidRPr="00184B37" w:rsidRDefault="00597659" w:rsidP="00597659">
      <w:pPr>
        <w:pStyle w:val="31"/>
        <w:ind w:firstLine="709"/>
        <w:rPr>
          <w:rFonts w:cs="Times New Roman"/>
        </w:rPr>
      </w:pPr>
      <w:r>
        <w:rPr>
          <w:rFonts w:cs="Times New Roman"/>
        </w:rPr>
        <w:t>Э</w:t>
      </w:r>
      <w:r w:rsidRPr="00184B37">
        <w:rPr>
          <w:rFonts w:cs="Times New Roman"/>
        </w:rPr>
        <w:t>лектронн</w:t>
      </w:r>
      <w:r>
        <w:rPr>
          <w:rFonts w:cs="Times New Roman"/>
        </w:rPr>
        <w:t>ая</w:t>
      </w:r>
      <w:r w:rsidRPr="00184B37">
        <w:rPr>
          <w:rFonts w:cs="Times New Roman"/>
        </w:rPr>
        <w:t xml:space="preserve"> модел</w:t>
      </w:r>
      <w:r>
        <w:rPr>
          <w:rFonts w:cs="Times New Roman"/>
        </w:rPr>
        <w:t xml:space="preserve">ь предназначена </w:t>
      </w:r>
      <w:r w:rsidRPr="00184B37">
        <w:rPr>
          <w:rFonts w:cs="Times New Roman"/>
        </w:rPr>
        <w:t>для создания эффективной схемы обращения с отходами с использованием информационной системы.</w:t>
      </w:r>
    </w:p>
    <w:p w:rsidR="00597659" w:rsidRPr="00184B37" w:rsidRDefault="00597659" w:rsidP="00597659">
      <w:pPr>
        <w:pStyle w:val="31"/>
        <w:ind w:firstLine="709"/>
        <w:rPr>
          <w:rFonts w:cs="Times New Roman"/>
        </w:rPr>
      </w:pPr>
      <w:r w:rsidRPr="00184B37">
        <w:rPr>
          <w:rFonts w:cs="Times New Roman"/>
        </w:rPr>
        <w:t>Логистические расчеты и определение технико-экономических параметров деятельности региональных операторов по обращению с твердыми коммунальными отходами.</w:t>
      </w:r>
    </w:p>
    <w:p w:rsidR="00597659" w:rsidRPr="00184B37" w:rsidRDefault="00597659" w:rsidP="005D21AF">
      <w:pPr>
        <w:pStyle w:val="2"/>
        <w:numPr>
          <w:ilvl w:val="0"/>
          <w:numId w:val="14"/>
        </w:numPr>
        <w:spacing w:before="0" w:line="360" w:lineRule="auto"/>
        <w:ind w:left="1134" w:hanging="425"/>
        <w:jc w:val="both"/>
      </w:pPr>
      <w:bookmarkStart w:id="2" w:name="_Toc10214600"/>
      <w:r w:rsidRPr="00184B37">
        <w:t>Цели создания</w:t>
      </w:r>
      <w:bookmarkEnd w:id="2"/>
    </w:p>
    <w:p w:rsidR="00597659" w:rsidRPr="00184B37" w:rsidRDefault="00597659" w:rsidP="00597659">
      <w:pPr>
        <w:pStyle w:val="1-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B37">
        <w:rPr>
          <w:rFonts w:ascii="Times New Roman" w:hAnsi="Times New Roman"/>
          <w:sz w:val="28"/>
          <w:szCs w:val="28"/>
        </w:rPr>
        <w:t xml:space="preserve">Электронная модель территориальной схемы – информационная система, включающая в себя базы данных, программное и техническое обеспечение, предназначенные для ввода, хранения, актуализации, обработки, анализа, представления, визуализации данных о системе организации и осуществления на территории деятельности по сбору, транспортированию, обработке, утилизации, обезвреживанию, размещению отходов, образующихся на территории </w:t>
      </w:r>
      <w:r w:rsidR="001D0213">
        <w:rPr>
          <w:rFonts w:ascii="Times New Roman" w:hAnsi="Times New Roman"/>
          <w:sz w:val="28"/>
          <w:szCs w:val="28"/>
        </w:rPr>
        <w:t>региона</w:t>
      </w:r>
      <w:r w:rsidRPr="006A112B">
        <w:rPr>
          <w:rFonts w:ascii="Times New Roman" w:hAnsi="Times New Roman"/>
          <w:sz w:val="28"/>
          <w:szCs w:val="28"/>
        </w:rPr>
        <w:t>,</w:t>
      </w:r>
      <w:r w:rsidRPr="00184B37">
        <w:rPr>
          <w:rFonts w:ascii="Times New Roman" w:hAnsi="Times New Roman"/>
          <w:sz w:val="28"/>
          <w:szCs w:val="28"/>
        </w:rPr>
        <w:t xml:space="preserve"> и (или) отходов, поступающих из других субъектов РФ.</w:t>
      </w:r>
    </w:p>
    <w:p w:rsidR="00597659" w:rsidRPr="00184B37" w:rsidRDefault="00597659" w:rsidP="00597659">
      <w:pPr>
        <w:pStyle w:val="1-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B37">
        <w:rPr>
          <w:rFonts w:ascii="Times New Roman" w:hAnsi="Times New Roman"/>
          <w:sz w:val="28"/>
          <w:szCs w:val="28"/>
        </w:rPr>
        <w:t xml:space="preserve">Основными целями </w:t>
      </w:r>
      <w:r>
        <w:rPr>
          <w:rFonts w:ascii="Times New Roman" w:hAnsi="Times New Roman"/>
          <w:sz w:val="28"/>
          <w:szCs w:val="28"/>
        </w:rPr>
        <w:t>разработки Электронной модели</w:t>
      </w:r>
      <w:r w:rsidRPr="00184B37">
        <w:rPr>
          <w:rFonts w:ascii="Times New Roman" w:hAnsi="Times New Roman"/>
          <w:sz w:val="28"/>
          <w:szCs w:val="28"/>
        </w:rPr>
        <w:t xml:space="preserve"> являются:</w:t>
      </w:r>
    </w:p>
    <w:p w:rsidR="00597659" w:rsidRPr="00184B37" w:rsidRDefault="00597659" w:rsidP="00597659">
      <w:pPr>
        <w:pStyle w:val="1-2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84B37">
        <w:rPr>
          <w:rFonts w:ascii="Times New Roman" w:hAnsi="Times New Roman"/>
          <w:sz w:val="28"/>
          <w:szCs w:val="28"/>
        </w:rPr>
        <w:t>роверка</w:t>
      </w:r>
      <w:r>
        <w:rPr>
          <w:rFonts w:ascii="Times New Roman" w:hAnsi="Times New Roman"/>
          <w:sz w:val="28"/>
          <w:szCs w:val="28"/>
        </w:rPr>
        <w:t xml:space="preserve"> и актуализация</w:t>
      </w:r>
      <w:r w:rsidRPr="00184B37">
        <w:rPr>
          <w:rFonts w:ascii="Times New Roman" w:hAnsi="Times New Roman"/>
          <w:sz w:val="28"/>
          <w:szCs w:val="28"/>
        </w:rPr>
        <w:t xml:space="preserve"> существующей Территориальной схемы в области обращения с отходами, в том числе с твердыми коммунальными отходами;</w:t>
      </w:r>
    </w:p>
    <w:p w:rsidR="00597659" w:rsidRPr="00184B37" w:rsidRDefault="00597659" w:rsidP="00597659">
      <w:pPr>
        <w:pStyle w:val="1-2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B37">
        <w:rPr>
          <w:rFonts w:ascii="Times New Roman" w:hAnsi="Times New Roman"/>
          <w:sz w:val="28"/>
          <w:szCs w:val="28"/>
        </w:rPr>
        <w:t>оценка потребности создания новых объектов обращения с отходами;</w:t>
      </w:r>
    </w:p>
    <w:p w:rsidR="008F622E" w:rsidRDefault="00597659" w:rsidP="00597659">
      <w:pPr>
        <w:pStyle w:val="1-2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0744">
        <w:rPr>
          <w:rFonts w:ascii="Times New Roman" w:hAnsi="Times New Roman"/>
          <w:sz w:val="28"/>
          <w:szCs w:val="28"/>
        </w:rPr>
        <w:t>расчет стоимости услуг (тарифов) по сбору, обработке, транспортированию, утилизации, обезвреживанию, размещению ТКО для населения по зонам деятельности регионального оператора.</w:t>
      </w:r>
    </w:p>
    <w:p w:rsidR="008F622E" w:rsidRDefault="008F62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14F6" w:rsidRPr="00E114F6" w:rsidRDefault="002A47A1" w:rsidP="008F622E">
      <w:pPr>
        <w:pStyle w:val="1"/>
        <w:rPr>
          <w:rFonts w:eastAsia="Times New Roman"/>
        </w:rPr>
      </w:pPr>
      <w:bookmarkStart w:id="3" w:name="_Toc10214601"/>
      <w:r w:rsidRPr="008F622E">
        <w:t>Функциональное</w:t>
      </w:r>
      <w:r w:rsidRPr="00E114F6">
        <w:rPr>
          <w:rFonts w:eastAsia="Times New Roman"/>
        </w:rPr>
        <w:t xml:space="preserve"> назначение</w:t>
      </w:r>
      <w:bookmarkEnd w:id="3"/>
    </w:p>
    <w:p w:rsidR="00597659" w:rsidRPr="00184B37" w:rsidRDefault="00597659" w:rsidP="005976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Электронная модель территориальной схемы обращения с отходами 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выполняет следующие функции</w:t>
      </w: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:rsidR="00597659" w:rsidRDefault="00597659" w:rsidP="005976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обеспечива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ет</w:t>
      </w: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наглядное отображение данных об обращении с отходами</w:t>
      </w:r>
      <w:r w:rsidRPr="006A112B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вывод подробной информации по каждому объекту обращения с отходами, инфраструктуре;</w:t>
      </w:r>
    </w:p>
    <w:p w:rsidR="00597659" w:rsidRDefault="00597659" w:rsidP="005976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обеспечивает формирование необходимой отчетности;</w:t>
      </w:r>
    </w:p>
    <w:p w:rsidR="00597659" w:rsidRPr="00184B37" w:rsidRDefault="00597659" w:rsidP="005976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созда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ет</w:t>
      </w: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условия, обеспечивающие свободный доступ органов государственной власти, органов местного самоуправления, организаций, граждан к пространственным данным территориальной схемы обращения с отходами посредством интерактивной карты.</w:t>
      </w:r>
    </w:p>
    <w:p w:rsidR="00597659" w:rsidRPr="00184B37" w:rsidRDefault="00597659" w:rsidP="005976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Наглядное отображение данных территориальной схемы обращения с отходами включа</w:t>
      </w:r>
      <w:r w:rsidR="0025264C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ет</w:t>
      </w: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:rsidR="00597659" w:rsidRPr="00184B37" w:rsidRDefault="00597659" w:rsidP="005976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визуализацию данных о нахождении источников образования отходов;</w:t>
      </w:r>
    </w:p>
    <w:p w:rsidR="00597659" w:rsidRPr="00184B37" w:rsidRDefault="00597659" w:rsidP="005976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визуализацию направления транспортирования отходов;</w:t>
      </w:r>
    </w:p>
    <w:p w:rsidR="00597659" w:rsidRPr="00184B37" w:rsidRDefault="00597659" w:rsidP="005976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визуализацию данных об объектах обработки отходов на территории;</w:t>
      </w:r>
    </w:p>
    <w:p w:rsidR="00597659" w:rsidRPr="00184B37" w:rsidRDefault="00597659" w:rsidP="005976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визуализацию данных об объектах обезвреживания отходов;</w:t>
      </w:r>
    </w:p>
    <w:p w:rsidR="00597659" w:rsidRPr="00184B37" w:rsidRDefault="00597659" w:rsidP="005976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визуализацию данных об объектах утилизации;</w:t>
      </w:r>
    </w:p>
    <w:p w:rsidR="00597659" w:rsidRDefault="00597659" w:rsidP="005976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визуализацию данных об объектах размещения;</w:t>
      </w:r>
    </w:p>
    <w:p w:rsidR="00597659" w:rsidRPr="00184B37" w:rsidRDefault="00597659" w:rsidP="005976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визуализацию аналитической информации о количественных и качественных показателях в сфере обращения с отходами.</w:t>
      </w:r>
    </w:p>
    <w:p w:rsidR="00597659" w:rsidRPr="006A112B" w:rsidRDefault="00597659" w:rsidP="005976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Электронная модель территориальной схемы обращения с отходами размещена в информационно-телекоммуникационной сети Интернет и реализована на основе </w:t>
      </w:r>
      <w:r w:rsidR="0025264C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val="en-US" w:eastAsia="ru-RU"/>
        </w:rPr>
        <w:t>w</w:t>
      </w: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val="en-US" w:eastAsia="ru-RU"/>
        </w:rPr>
        <w:t>eb</w:t>
      </w: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-сервера (сайт</w:t>
      </w:r>
      <w:r w:rsidR="0025264C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а</w:t>
      </w: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), с простым управлением и администрированием сайта с защищенным доступом для входа.</w:t>
      </w:r>
    </w:p>
    <w:p w:rsidR="00597659" w:rsidRPr="00184B37" w:rsidRDefault="00597659" w:rsidP="005976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Свободный доступ к пространственным данным территориальной схемы обращения с отходами области направлен на:</w:t>
      </w:r>
    </w:p>
    <w:p w:rsidR="00597659" w:rsidRPr="006A112B" w:rsidRDefault="00597659" w:rsidP="005976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6A112B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повышение информационной открытости органов исполнительной власти и органов местного самоуправления;</w:t>
      </w:r>
    </w:p>
    <w:p w:rsidR="00597659" w:rsidRPr="006A112B" w:rsidRDefault="00597659" w:rsidP="005976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6A112B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предоставление эффективного инструмента для оценки потенциала территории </w:t>
      </w:r>
      <w:r w:rsidR="001D0213">
        <w:rPr>
          <w:rFonts w:ascii="Times New Roman" w:hAnsi="Times New Roman"/>
          <w:sz w:val="28"/>
          <w:szCs w:val="28"/>
        </w:rPr>
        <w:t>региона</w:t>
      </w:r>
      <w:r w:rsidR="0025264C"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6A112B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в области обращения с отходами.</w:t>
      </w:r>
    </w:p>
    <w:p w:rsidR="00597659" w:rsidRPr="00184B37" w:rsidRDefault="00597659" w:rsidP="005976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В электронной модели предусмотрен функционал по формированию отч</w:t>
      </w:r>
      <w:r w:rsidR="0025264C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е</w:t>
      </w: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тов по объектам, связанным с обращением отходов.</w:t>
      </w:r>
    </w:p>
    <w:p w:rsidR="008F622E" w:rsidRDefault="00597659" w:rsidP="002526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Функционал по формированию отчётов обеспечив</w:t>
      </w:r>
      <w:r w:rsidR="0025264C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ает</w:t>
      </w:r>
      <w:r w:rsidRPr="00184B37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вывод результатов в файлы.</w:t>
      </w:r>
    </w:p>
    <w:p w:rsidR="008F622E" w:rsidRDefault="008F622E">
      <w:pP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br w:type="page"/>
      </w:r>
    </w:p>
    <w:p w:rsidR="00E114F6" w:rsidRPr="00E114F6" w:rsidRDefault="002A47A1" w:rsidP="008F622E">
      <w:pPr>
        <w:pStyle w:val="1"/>
        <w:rPr>
          <w:rFonts w:eastAsia="Times New Roman"/>
        </w:rPr>
      </w:pPr>
      <w:bookmarkStart w:id="4" w:name="_Toc10214602"/>
      <w:r w:rsidRPr="00E114F6">
        <w:rPr>
          <w:rFonts w:eastAsia="Times New Roman"/>
        </w:rPr>
        <w:t xml:space="preserve">Описание </w:t>
      </w:r>
      <w:r>
        <w:rPr>
          <w:rFonts w:eastAsia="Times New Roman"/>
        </w:rPr>
        <w:t>программы</w:t>
      </w:r>
      <w:r w:rsidR="00896584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моделирования</w:t>
      </w:r>
      <w:bookmarkEnd w:id="4"/>
    </w:p>
    <w:p w:rsidR="0025264C" w:rsidRDefault="00245641" w:rsidP="002526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lang w:eastAsia="x-none"/>
        </w:rPr>
      </w:pPr>
      <w:bookmarkStart w:id="5" w:name="_Hlk531274628"/>
      <w:r w:rsidRPr="00C37F5A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Моделирование </w:t>
      </w:r>
      <w:r w:rsidR="00D913D4" w:rsidRPr="00C37F5A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отображения </w:t>
      </w:r>
      <w:r w:rsidRPr="00C37F5A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объектов на карте производится по следующему </w:t>
      </w:r>
      <w:r w:rsidRPr="00896584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алгоритму (</w:t>
      </w:r>
      <w:r w:rsidR="00896584" w:rsidRPr="00896584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fldChar w:fldCharType="begin"/>
      </w:r>
      <w:r w:rsidR="00896584" w:rsidRPr="00896584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instrText xml:space="preserve"> REF _Ref531272910 \h  \* MERGEFORMAT </w:instrText>
      </w:r>
      <w:r w:rsidR="00896584" w:rsidRPr="00896584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r>
      <w:r w:rsidR="00896584" w:rsidRPr="00896584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fldChar w:fldCharType="separate"/>
      </w:r>
      <w:r w:rsidR="00814BA5" w:rsidRPr="00814BA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14BA5" w:rsidRPr="00814BA5">
        <w:rPr>
          <w:rFonts w:ascii="Times New Roman" w:hAnsi="Times New Roman" w:cs="Times New Roman"/>
          <w:noProof/>
          <w:sz w:val="28"/>
          <w:szCs w:val="28"/>
        </w:rPr>
        <w:t>1</w:t>
      </w:r>
      <w:r w:rsidR="00896584" w:rsidRPr="00896584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fldChar w:fldCharType="end"/>
      </w:r>
      <w:r w:rsidRPr="00896584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913D4" w:rsidRPr="00896584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:rsidR="00245641" w:rsidRDefault="00D3443A" w:rsidP="00D913D4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7E5A47">
        <w:rPr>
          <w:rFonts w:ascii="Times New Roman" w:hAnsi="Times New Roman" w:cs="Times New Roman"/>
          <w:sz w:val="28"/>
          <w:szCs w:val="28"/>
          <w:lang w:eastAsia="x-none"/>
        </w:rPr>
        <w:t xml:space="preserve">вод данных путем заполнения оконных форм вручную или путем импорта данных с помощью шаблонов импорта; определение границ региона на карте; наложение картографической подложки </w:t>
      </w:r>
      <w:r w:rsidR="00B65E60">
        <w:rPr>
          <w:rFonts w:ascii="Times New Roman" w:hAnsi="Times New Roman" w:cs="Times New Roman"/>
          <w:sz w:val="28"/>
          <w:szCs w:val="28"/>
          <w:lang w:eastAsia="x-none"/>
        </w:rPr>
        <w:t xml:space="preserve">библиотеки </w:t>
      </w:r>
      <w:r w:rsidR="007E5A47">
        <w:rPr>
          <w:rFonts w:ascii="Times New Roman" w:hAnsi="Times New Roman" w:cs="Times New Roman"/>
          <w:sz w:val="28"/>
          <w:szCs w:val="28"/>
          <w:lang w:val="en-US" w:eastAsia="x-none"/>
        </w:rPr>
        <w:t>Leaflet</w:t>
      </w:r>
      <w:r w:rsidR="00B65E60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B65E60" w:rsidRDefault="00D3443A" w:rsidP="00D913D4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О</w:t>
      </w:r>
      <w:r w:rsidR="008E1263">
        <w:rPr>
          <w:rFonts w:ascii="Times New Roman" w:hAnsi="Times New Roman" w:cs="Times New Roman"/>
          <w:sz w:val="28"/>
          <w:szCs w:val="28"/>
          <w:lang w:eastAsia="x-none"/>
        </w:rPr>
        <w:t>предел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ение по введенным данным </w:t>
      </w:r>
      <w:r w:rsidR="008E1263">
        <w:rPr>
          <w:rFonts w:ascii="Times New Roman" w:hAnsi="Times New Roman" w:cs="Times New Roman"/>
          <w:sz w:val="28"/>
          <w:szCs w:val="28"/>
          <w:lang w:eastAsia="x-none"/>
        </w:rPr>
        <w:t>географически</w:t>
      </w:r>
      <w:r>
        <w:rPr>
          <w:rFonts w:ascii="Times New Roman" w:hAnsi="Times New Roman" w:cs="Times New Roman"/>
          <w:sz w:val="28"/>
          <w:szCs w:val="28"/>
          <w:lang w:eastAsia="x-none"/>
        </w:rPr>
        <w:t>х</w:t>
      </w:r>
      <w:r w:rsidR="008E126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8E1263">
        <w:rPr>
          <w:rFonts w:ascii="Times New Roman" w:hAnsi="Times New Roman" w:cs="Times New Roman"/>
          <w:sz w:val="28"/>
          <w:szCs w:val="28"/>
          <w:lang w:eastAsia="x-none"/>
        </w:rPr>
        <w:t>координат</w:t>
      </w:r>
      <w:r>
        <w:rPr>
          <w:rFonts w:ascii="Times New Roman" w:hAnsi="Times New Roman" w:cs="Times New Roman"/>
          <w:sz w:val="28"/>
          <w:szCs w:val="28"/>
          <w:lang w:eastAsia="x-none"/>
        </w:rPr>
        <w:t>ов</w:t>
      </w:r>
      <w:proofErr w:type="spellEnd"/>
      <w:r w:rsidR="008E1263">
        <w:rPr>
          <w:rFonts w:ascii="Times New Roman" w:hAnsi="Times New Roman" w:cs="Times New Roman"/>
          <w:sz w:val="28"/>
          <w:szCs w:val="28"/>
          <w:lang w:eastAsia="x-none"/>
        </w:rPr>
        <w:t xml:space="preserve"> объектов.</w:t>
      </w:r>
    </w:p>
    <w:p w:rsidR="008E1263" w:rsidRDefault="00D3443A" w:rsidP="00D913D4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Построение схемы потоков п</w:t>
      </w:r>
      <w:r w:rsidR="008E1263">
        <w:rPr>
          <w:rFonts w:ascii="Times New Roman" w:hAnsi="Times New Roman" w:cs="Times New Roman"/>
          <w:sz w:val="28"/>
          <w:szCs w:val="28"/>
          <w:lang w:eastAsia="x-none"/>
        </w:rPr>
        <w:t>о географическим координатам и данным по движению отходов; определение местоположения объекта внутри муниципального образования; вычисл</w:t>
      </w:r>
      <w:r>
        <w:rPr>
          <w:rFonts w:ascii="Times New Roman" w:hAnsi="Times New Roman" w:cs="Times New Roman"/>
          <w:sz w:val="28"/>
          <w:szCs w:val="28"/>
          <w:lang w:eastAsia="x-none"/>
        </w:rPr>
        <w:t>ение</w:t>
      </w:r>
      <w:r w:rsidR="008E1263">
        <w:rPr>
          <w:rFonts w:ascii="Times New Roman" w:hAnsi="Times New Roman" w:cs="Times New Roman"/>
          <w:sz w:val="28"/>
          <w:szCs w:val="28"/>
          <w:lang w:eastAsia="x-none"/>
        </w:rPr>
        <w:t xml:space="preserve"> весовы</w:t>
      </w:r>
      <w:r>
        <w:rPr>
          <w:rFonts w:ascii="Times New Roman" w:hAnsi="Times New Roman" w:cs="Times New Roman"/>
          <w:sz w:val="28"/>
          <w:szCs w:val="28"/>
          <w:lang w:eastAsia="x-none"/>
        </w:rPr>
        <w:t>х</w:t>
      </w:r>
      <w:r w:rsidR="008E1263">
        <w:rPr>
          <w:rFonts w:ascii="Times New Roman" w:hAnsi="Times New Roman" w:cs="Times New Roman"/>
          <w:sz w:val="28"/>
          <w:szCs w:val="28"/>
          <w:lang w:eastAsia="x-none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="008E1263">
        <w:rPr>
          <w:rFonts w:ascii="Times New Roman" w:hAnsi="Times New Roman" w:cs="Times New Roman"/>
          <w:sz w:val="28"/>
          <w:szCs w:val="28"/>
          <w:lang w:eastAsia="x-none"/>
        </w:rPr>
        <w:t xml:space="preserve"> для данных по населению, количеству образованных, переработанных, захороненных отходов, участвующих в построении тематических карт.</w:t>
      </w:r>
    </w:p>
    <w:p w:rsidR="008E1263" w:rsidRDefault="008E1263" w:rsidP="00D913D4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По найденным весовым коэффициентам производится подбор цветового индикатора, который показывает значения участков на тематических картах.</w:t>
      </w:r>
    </w:p>
    <w:p w:rsidR="008E1263" w:rsidRDefault="008E1263" w:rsidP="00D913D4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Географические координаты объектов переводятся в пиксельные координаты с помощью проекции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Меркатона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для подготовки к отображению.</w:t>
      </w:r>
    </w:p>
    <w:p w:rsidR="008E1263" w:rsidRDefault="00D3443A" w:rsidP="00D913D4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Фильтрация по типу объектов.</w:t>
      </w:r>
    </w:p>
    <w:p w:rsidR="00D3443A" w:rsidRDefault="00D3443A" w:rsidP="00D913D4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Для ускорения передачи сжатие данных с помощью утилиты сжатия и восстановления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gzip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D3443A" w:rsidRDefault="00D3443A" w:rsidP="00D913D4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Восстановление сжатых данных с помощью утилиты сжатия и восстановления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gzip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для клиента.</w:t>
      </w:r>
    </w:p>
    <w:p w:rsidR="009F2D25" w:rsidRDefault="00D018EF" w:rsidP="009F2D25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Кэширование данных на сервере и на клиентском месте д</w:t>
      </w:r>
      <w:r w:rsidR="00D3443A">
        <w:rPr>
          <w:rFonts w:ascii="Times New Roman" w:hAnsi="Times New Roman" w:cs="Times New Roman"/>
          <w:sz w:val="28"/>
          <w:szCs w:val="28"/>
          <w:lang w:eastAsia="x-none"/>
        </w:rPr>
        <w:t>ля сокращения количеств</w:t>
      </w:r>
      <w:r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="00D3443A">
        <w:rPr>
          <w:rFonts w:ascii="Times New Roman" w:hAnsi="Times New Roman" w:cs="Times New Roman"/>
          <w:sz w:val="28"/>
          <w:szCs w:val="28"/>
          <w:lang w:eastAsia="x-none"/>
        </w:rPr>
        <w:t xml:space="preserve"> опросов базы данных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="009F2D25">
        <w:rPr>
          <w:rFonts w:ascii="Times New Roman" w:hAnsi="Times New Roman" w:cs="Times New Roman"/>
          <w:sz w:val="28"/>
          <w:szCs w:val="28"/>
          <w:lang w:eastAsia="x-none"/>
        </w:rPr>
        <w:t>Проверка на наличие изменений: если изменения есть, то загрузка актуальных данных; если изменений нет, то загрузка данных из кэша.</w:t>
      </w:r>
    </w:p>
    <w:p w:rsidR="009F2D25" w:rsidRDefault="005E184A" w:rsidP="009F2D25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Иерархическая кластеризация для ускорения отображения объектов браузером</w:t>
      </w:r>
      <w:r w:rsidR="00BD13BC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BD13BC" w:rsidRDefault="00BD13BC" w:rsidP="009F2D25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Отображение объектов на карте.</w:t>
      </w:r>
    </w:p>
    <w:p w:rsidR="00896584" w:rsidRDefault="00896584" w:rsidP="0089658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446579" cy="7344023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иллинг и Судебно-претензионная работ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579" cy="734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584" w:rsidRDefault="00896584" w:rsidP="00896584">
      <w:pPr>
        <w:pStyle w:val="a6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6" w:name="_Ref531272910"/>
      <w:r w:rsidRPr="008965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89658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89658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89658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814BA5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89658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6"/>
      <w:r w:rsidRPr="008965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 Алгоритм программы моделирования</w:t>
      </w:r>
    </w:p>
    <w:p w:rsidR="00E114F6" w:rsidRPr="009032C5" w:rsidRDefault="002A47A1" w:rsidP="008F622E">
      <w:pPr>
        <w:pStyle w:val="1"/>
        <w:rPr>
          <w:rFonts w:eastAsia="Times New Roman"/>
        </w:rPr>
      </w:pPr>
      <w:bookmarkStart w:id="7" w:name="_Toc10214603"/>
      <w:bookmarkEnd w:id="5"/>
      <w:r w:rsidRPr="009032C5">
        <w:rPr>
          <w:rFonts w:eastAsia="Times New Roman"/>
        </w:rPr>
        <w:t>Описание процедуры ввода, обработки, анализа и представления данных</w:t>
      </w:r>
      <w:bookmarkEnd w:id="7"/>
    </w:p>
    <w:p w:rsidR="00E932E0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 xml:space="preserve">Описание процедуры ввода представлено на примере реестра </w:t>
      </w:r>
      <w:proofErr w:type="spellStart"/>
      <w:r w:rsidRPr="009032C5">
        <w:rPr>
          <w:sz w:val="28"/>
          <w:szCs w:val="28"/>
        </w:rPr>
        <w:t>отходообразователей</w:t>
      </w:r>
      <w:proofErr w:type="spellEnd"/>
      <w:r w:rsidRPr="009032C5">
        <w:rPr>
          <w:sz w:val="28"/>
          <w:szCs w:val="28"/>
        </w:rPr>
        <w:t xml:space="preserve"> «Организации/ИП».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 xml:space="preserve">Для того, чтобы ввести данные об </w:t>
      </w:r>
      <w:proofErr w:type="spellStart"/>
      <w:r w:rsidRPr="009032C5">
        <w:rPr>
          <w:sz w:val="28"/>
          <w:szCs w:val="28"/>
        </w:rPr>
        <w:t>отходообразователях</w:t>
      </w:r>
      <w:proofErr w:type="spellEnd"/>
      <w:r w:rsidRPr="009032C5">
        <w:rPr>
          <w:sz w:val="28"/>
          <w:szCs w:val="28"/>
        </w:rPr>
        <w:t xml:space="preserve"> необходимо следовать инструкции ниже.</w:t>
      </w:r>
    </w:p>
    <w:p w:rsidR="00AE4893" w:rsidRPr="00AE4893" w:rsidRDefault="00AE4893" w:rsidP="00AE4893">
      <w:pPr>
        <w:pStyle w:val="2"/>
        <w:numPr>
          <w:ilvl w:val="0"/>
          <w:numId w:val="20"/>
        </w:numPr>
        <w:spacing w:before="0" w:line="360" w:lineRule="auto"/>
        <w:jc w:val="both"/>
      </w:pPr>
      <w:bookmarkStart w:id="8" w:name="_Toc10214604"/>
      <w:r>
        <w:rPr>
          <w:lang w:val="ru-RU"/>
        </w:rPr>
        <w:t>Инструкция по заполнению форм</w:t>
      </w:r>
      <w:bookmarkEnd w:id="8"/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>При переходе в раздел «</w:t>
      </w:r>
      <w:proofErr w:type="spellStart"/>
      <w:r w:rsidRPr="009032C5">
        <w:rPr>
          <w:sz w:val="28"/>
          <w:szCs w:val="28"/>
        </w:rPr>
        <w:t>Отходообразователи</w:t>
      </w:r>
      <w:proofErr w:type="spellEnd"/>
      <w:r w:rsidRPr="009032C5">
        <w:rPr>
          <w:sz w:val="28"/>
          <w:szCs w:val="28"/>
        </w:rPr>
        <w:t xml:space="preserve">» подраздел «Организации/ИП» открывается по умолчанию. Для добавления записи нажмите на кнопку </w:t>
      </w:r>
      <w:proofErr w:type="gramStart"/>
      <w:r w:rsidRPr="009032C5">
        <w:rPr>
          <w:sz w:val="28"/>
          <w:szCs w:val="28"/>
        </w:rPr>
        <w:t xml:space="preserve">добавления </w:t>
      </w:r>
      <w:r w:rsidRPr="009032C5">
        <w:rPr>
          <w:noProof/>
          <w:sz w:val="28"/>
          <w:szCs w:val="28"/>
        </w:rPr>
        <w:drawing>
          <wp:inline distT="0" distB="0" distL="0" distR="0" wp14:anchorId="4D8029EC" wp14:editId="48D5135B">
            <wp:extent cx="314325" cy="3238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766" cy="32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2C5">
        <w:rPr>
          <w:sz w:val="28"/>
          <w:szCs w:val="28"/>
        </w:rPr>
        <w:t>.</w:t>
      </w:r>
      <w:proofErr w:type="gramEnd"/>
      <w:r w:rsidRPr="009032C5">
        <w:rPr>
          <w:sz w:val="28"/>
          <w:szCs w:val="28"/>
        </w:rPr>
        <w:t xml:space="preserve"> Откроется окно добавления (</w:t>
      </w:r>
      <w:r w:rsidRPr="009032C5">
        <w:rPr>
          <w:sz w:val="28"/>
          <w:szCs w:val="28"/>
        </w:rPr>
        <w:fldChar w:fldCharType="begin"/>
      </w:r>
      <w:r w:rsidRPr="009032C5">
        <w:rPr>
          <w:sz w:val="28"/>
          <w:szCs w:val="28"/>
        </w:rPr>
        <w:instrText xml:space="preserve"> REF _Ref523840706 \h  \* MERGEFORMAT </w:instrText>
      </w:r>
      <w:r w:rsidRPr="009032C5">
        <w:rPr>
          <w:sz w:val="28"/>
          <w:szCs w:val="28"/>
        </w:rPr>
      </w:r>
      <w:r w:rsidRPr="009032C5">
        <w:rPr>
          <w:sz w:val="28"/>
          <w:szCs w:val="28"/>
        </w:rPr>
        <w:fldChar w:fldCharType="separate"/>
      </w:r>
      <w:r w:rsidR="00814BA5" w:rsidRPr="009032C5">
        <w:rPr>
          <w:sz w:val="28"/>
          <w:szCs w:val="28"/>
        </w:rPr>
        <w:t xml:space="preserve">Рисунок </w:t>
      </w:r>
      <w:r w:rsidR="00814BA5">
        <w:rPr>
          <w:noProof/>
          <w:sz w:val="28"/>
          <w:szCs w:val="28"/>
        </w:rPr>
        <w:t>2</w:t>
      </w:r>
      <w:r w:rsidRPr="009032C5">
        <w:rPr>
          <w:sz w:val="28"/>
          <w:szCs w:val="28"/>
        </w:rPr>
        <w:fldChar w:fldCharType="end"/>
      </w:r>
      <w:r w:rsidRPr="009032C5">
        <w:rPr>
          <w:sz w:val="28"/>
          <w:szCs w:val="28"/>
        </w:rPr>
        <w:t>).</w:t>
      </w:r>
    </w:p>
    <w:p w:rsidR="009032C5" w:rsidRPr="009032C5" w:rsidRDefault="009032C5" w:rsidP="009032C5">
      <w:pPr>
        <w:pStyle w:val="phfigure"/>
        <w:keepNext/>
        <w:jc w:val="left"/>
        <w:rPr>
          <w:sz w:val="28"/>
          <w:szCs w:val="28"/>
        </w:rPr>
      </w:pPr>
      <w:r w:rsidRPr="009032C5">
        <w:rPr>
          <w:noProof/>
          <w:sz w:val="28"/>
          <w:szCs w:val="28"/>
        </w:rPr>
        <w:drawing>
          <wp:inline distT="0" distB="0" distL="0" distR="0" wp14:anchorId="315474FC" wp14:editId="1018A2BE">
            <wp:extent cx="6008109" cy="4800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2435" cy="480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C5" w:rsidRPr="009032C5" w:rsidRDefault="009032C5" w:rsidP="009032C5">
      <w:pPr>
        <w:pStyle w:val="phfiguretitle"/>
        <w:rPr>
          <w:rFonts w:cs="Times New Roman"/>
          <w:sz w:val="28"/>
          <w:szCs w:val="28"/>
        </w:rPr>
      </w:pPr>
      <w:bookmarkStart w:id="9" w:name="_Ref523840706"/>
      <w:r w:rsidRPr="009032C5">
        <w:rPr>
          <w:rFonts w:cs="Times New Roman"/>
          <w:sz w:val="28"/>
          <w:szCs w:val="28"/>
        </w:rPr>
        <w:t xml:space="preserve">Рисунок </w:t>
      </w:r>
      <w:r w:rsidRPr="009032C5">
        <w:rPr>
          <w:rFonts w:cs="Times New Roman"/>
          <w:noProof/>
          <w:sz w:val="28"/>
          <w:szCs w:val="28"/>
        </w:rPr>
        <w:fldChar w:fldCharType="begin"/>
      </w:r>
      <w:r w:rsidRPr="009032C5">
        <w:rPr>
          <w:rFonts w:cs="Times New Roman"/>
          <w:noProof/>
          <w:sz w:val="28"/>
          <w:szCs w:val="28"/>
        </w:rPr>
        <w:instrText xml:space="preserve"> SEQ Рисунок \* ARABIC </w:instrText>
      </w:r>
      <w:r w:rsidRPr="009032C5">
        <w:rPr>
          <w:rFonts w:cs="Times New Roman"/>
          <w:noProof/>
          <w:sz w:val="28"/>
          <w:szCs w:val="28"/>
        </w:rPr>
        <w:fldChar w:fldCharType="separate"/>
      </w:r>
      <w:r w:rsidR="00814BA5">
        <w:rPr>
          <w:rFonts w:cs="Times New Roman"/>
          <w:noProof/>
          <w:sz w:val="28"/>
          <w:szCs w:val="28"/>
        </w:rPr>
        <w:t>2</w:t>
      </w:r>
      <w:r w:rsidRPr="009032C5">
        <w:rPr>
          <w:rFonts w:cs="Times New Roman"/>
          <w:noProof/>
          <w:sz w:val="28"/>
          <w:szCs w:val="28"/>
        </w:rPr>
        <w:fldChar w:fldCharType="end"/>
      </w:r>
      <w:bookmarkEnd w:id="9"/>
      <w:r w:rsidRPr="009032C5">
        <w:rPr>
          <w:rFonts w:cs="Times New Roman"/>
          <w:sz w:val="28"/>
          <w:szCs w:val="28"/>
        </w:rPr>
        <w:t xml:space="preserve"> – Окно добавления. Вкладка «Общие сведения»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>Заполните поля (обязательные поля помечены «звездочками»):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 xml:space="preserve">«Полное наименование» - введите полное наименование </w:t>
      </w:r>
      <w:proofErr w:type="spellStart"/>
      <w:r w:rsidRPr="009032C5">
        <w:rPr>
          <w:rFonts w:cs="Times New Roman"/>
          <w:sz w:val="28"/>
          <w:szCs w:val="28"/>
        </w:rPr>
        <w:t>отходообразователя</w:t>
      </w:r>
      <w:proofErr w:type="spellEnd"/>
      <w:r w:rsidRPr="009032C5">
        <w:rPr>
          <w:rFonts w:cs="Times New Roman"/>
          <w:sz w:val="28"/>
          <w:szCs w:val="28"/>
        </w:rPr>
        <w:t>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 xml:space="preserve">«Сокращенное наименование» - введите сокращенное наименование </w:t>
      </w:r>
      <w:proofErr w:type="spellStart"/>
      <w:r w:rsidRPr="009032C5">
        <w:rPr>
          <w:rFonts w:cs="Times New Roman"/>
          <w:sz w:val="28"/>
          <w:szCs w:val="28"/>
        </w:rPr>
        <w:t>отходообразователя</w:t>
      </w:r>
      <w:proofErr w:type="spellEnd"/>
      <w:r w:rsidRPr="009032C5">
        <w:rPr>
          <w:rFonts w:cs="Times New Roman"/>
          <w:sz w:val="28"/>
          <w:szCs w:val="28"/>
        </w:rPr>
        <w:t>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</w:t>
      </w:r>
      <w:bookmarkStart w:id="10" w:name="_Hlk523931745"/>
      <w:r w:rsidRPr="009032C5">
        <w:rPr>
          <w:rFonts w:cs="Times New Roman"/>
          <w:sz w:val="28"/>
          <w:szCs w:val="28"/>
        </w:rPr>
        <w:t>ОГРН/ОГРНИП</w:t>
      </w:r>
      <w:bookmarkEnd w:id="10"/>
      <w:r w:rsidRPr="009032C5">
        <w:rPr>
          <w:rFonts w:cs="Times New Roman"/>
          <w:sz w:val="28"/>
          <w:szCs w:val="28"/>
        </w:rPr>
        <w:t>» - введите ОГРН/ОГРНИП;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</w:t>
      </w:r>
      <w:bookmarkStart w:id="11" w:name="_Hlk523931746"/>
      <w:r w:rsidRPr="009032C5">
        <w:rPr>
          <w:rFonts w:cs="Times New Roman"/>
          <w:sz w:val="28"/>
          <w:szCs w:val="28"/>
        </w:rPr>
        <w:t>ИНН</w:t>
      </w:r>
      <w:bookmarkEnd w:id="11"/>
      <w:r w:rsidRPr="009032C5">
        <w:rPr>
          <w:rFonts w:cs="Times New Roman"/>
          <w:sz w:val="28"/>
          <w:szCs w:val="28"/>
        </w:rPr>
        <w:t>» - введите ИНН;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</w:t>
      </w:r>
      <w:bookmarkStart w:id="12" w:name="_Hlk523931747"/>
      <w:r w:rsidRPr="009032C5">
        <w:rPr>
          <w:rFonts w:cs="Times New Roman"/>
          <w:sz w:val="28"/>
          <w:szCs w:val="28"/>
        </w:rPr>
        <w:t>КПП</w:t>
      </w:r>
      <w:bookmarkEnd w:id="12"/>
      <w:r w:rsidRPr="009032C5">
        <w:rPr>
          <w:rFonts w:cs="Times New Roman"/>
          <w:sz w:val="28"/>
          <w:szCs w:val="28"/>
        </w:rPr>
        <w:t>» - введите КПП;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</w:t>
      </w:r>
      <w:bookmarkStart w:id="13" w:name="_Hlk523931748"/>
      <w:r w:rsidRPr="009032C5">
        <w:rPr>
          <w:rFonts w:cs="Times New Roman"/>
          <w:sz w:val="28"/>
          <w:szCs w:val="28"/>
        </w:rPr>
        <w:t>ОКПО</w:t>
      </w:r>
      <w:bookmarkEnd w:id="13"/>
      <w:r w:rsidRPr="009032C5">
        <w:rPr>
          <w:rFonts w:cs="Times New Roman"/>
          <w:sz w:val="28"/>
          <w:szCs w:val="28"/>
        </w:rPr>
        <w:t>» - введите ОКПО;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«Юридический адрес» - введите юридический адрес;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«Статус объекта» - выберите из выпадающего списка;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«Дата закрытия» - поле доступно для заполнения, если в поле «Статус объекта» выбрано значение «Не действующий»;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</w:t>
      </w:r>
      <w:bookmarkStart w:id="14" w:name="_Hlk523931749"/>
      <w:r w:rsidRPr="009032C5">
        <w:rPr>
          <w:rFonts w:cs="Times New Roman"/>
          <w:sz w:val="28"/>
          <w:szCs w:val="28"/>
        </w:rPr>
        <w:t>ОКВЭД</w:t>
      </w:r>
      <w:bookmarkEnd w:id="14"/>
      <w:r w:rsidRPr="009032C5">
        <w:rPr>
          <w:rFonts w:cs="Times New Roman"/>
          <w:sz w:val="28"/>
          <w:szCs w:val="28"/>
        </w:rPr>
        <w:t xml:space="preserve"> (номер)» - введите номер вида деятельности по ОКВЭД;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«ОКВЭД (наименование)» - введите наименование вида деятельности по ОКВЭД;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«Отношение к субъектам предпринимательства» - выберите из выпадающего списка;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«Краткое описание деятельности» - введите текст краткого описания деятельности;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«Руководитель» - введите должность руководителя;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«ФИО» - введите ФИО руководителя;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«Телефон» - введите номер телефона руководителя;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</w:t>
      </w:r>
      <w:r w:rsidRPr="009032C5">
        <w:rPr>
          <w:rFonts w:cs="Times New Roman"/>
          <w:sz w:val="28"/>
          <w:szCs w:val="28"/>
          <w:lang w:val="en-US"/>
        </w:rPr>
        <w:t>E</w:t>
      </w:r>
      <w:r w:rsidRPr="009032C5">
        <w:rPr>
          <w:rFonts w:cs="Times New Roman"/>
          <w:sz w:val="28"/>
          <w:szCs w:val="28"/>
        </w:rPr>
        <w:t>-</w:t>
      </w:r>
      <w:r w:rsidRPr="009032C5">
        <w:rPr>
          <w:rFonts w:cs="Times New Roman"/>
          <w:sz w:val="28"/>
          <w:szCs w:val="28"/>
          <w:lang w:val="en-US"/>
        </w:rPr>
        <w:t>mail</w:t>
      </w:r>
      <w:r w:rsidRPr="009032C5">
        <w:rPr>
          <w:rFonts w:cs="Times New Roman"/>
          <w:sz w:val="28"/>
          <w:szCs w:val="28"/>
        </w:rPr>
        <w:t xml:space="preserve">» - введите </w:t>
      </w:r>
      <w:r w:rsidRPr="009032C5">
        <w:rPr>
          <w:rFonts w:cs="Times New Roman"/>
          <w:sz w:val="28"/>
          <w:szCs w:val="28"/>
          <w:lang w:val="en-US"/>
        </w:rPr>
        <w:t>e</w:t>
      </w:r>
      <w:r w:rsidRPr="009032C5">
        <w:rPr>
          <w:rFonts w:cs="Times New Roman"/>
          <w:sz w:val="28"/>
          <w:szCs w:val="28"/>
        </w:rPr>
        <w:t>-</w:t>
      </w:r>
      <w:r w:rsidRPr="009032C5">
        <w:rPr>
          <w:rFonts w:cs="Times New Roman"/>
          <w:sz w:val="28"/>
          <w:szCs w:val="28"/>
          <w:lang w:val="en-US"/>
        </w:rPr>
        <w:t>mail</w:t>
      </w:r>
      <w:r w:rsidRPr="009032C5">
        <w:rPr>
          <w:rFonts w:cs="Times New Roman"/>
          <w:sz w:val="28"/>
          <w:szCs w:val="28"/>
        </w:rPr>
        <w:t xml:space="preserve"> руководителя;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«Ответственный за экологию» - введите должность ответственного за экологию;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«ФИО» - введите ФИО ответственного за экологию;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«Телефон» - введите номер телефона ответственного за экологию;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</w:t>
      </w:r>
      <w:r w:rsidRPr="009032C5">
        <w:rPr>
          <w:rFonts w:cs="Times New Roman"/>
          <w:sz w:val="28"/>
          <w:szCs w:val="28"/>
          <w:lang w:val="en-US"/>
        </w:rPr>
        <w:t>E</w:t>
      </w:r>
      <w:r w:rsidRPr="009032C5">
        <w:rPr>
          <w:rFonts w:cs="Times New Roman"/>
          <w:sz w:val="28"/>
          <w:szCs w:val="28"/>
        </w:rPr>
        <w:t>-</w:t>
      </w:r>
      <w:r w:rsidRPr="009032C5">
        <w:rPr>
          <w:rFonts w:cs="Times New Roman"/>
          <w:sz w:val="28"/>
          <w:szCs w:val="28"/>
          <w:lang w:val="en-US"/>
        </w:rPr>
        <w:t>mail</w:t>
      </w:r>
      <w:r w:rsidRPr="009032C5">
        <w:rPr>
          <w:rFonts w:cs="Times New Roman"/>
          <w:sz w:val="28"/>
          <w:szCs w:val="28"/>
        </w:rPr>
        <w:t xml:space="preserve">» - введите </w:t>
      </w:r>
      <w:r w:rsidRPr="009032C5">
        <w:rPr>
          <w:rFonts w:cs="Times New Roman"/>
          <w:sz w:val="28"/>
          <w:szCs w:val="28"/>
          <w:lang w:val="en-US"/>
        </w:rPr>
        <w:t>e</w:t>
      </w:r>
      <w:r w:rsidRPr="009032C5">
        <w:rPr>
          <w:rFonts w:cs="Times New Roman"/>
          <w:sz w:val="28"/>
          <w:szCs w:val="28"/>
        </w:rPr>
        <w:t>-</w:t>
      </w:r>
      <w:r w:rsidRPr="009032C5">
        <w:rPr>
          <w:rFonts w:cs="Times New Roman"/>
          <w:sz w:val="28"/>
          <w:szCs w:val="28"/>
          <w:lang w:val="en-US"/>
        </w:rPr>
        <w:t>mail</w:t>
      </w:r>
      <w:r w:rsidRPr="009032C5">
        <w:rPr>
          <w:rFonts w:cs="Times New Roman"/>
          <w:sz w:val="28"/>
          <w:szCs w:val="28"/>
        </w:rPr>
        <w:t xml:space="preserve"> ответственного за экологию;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 xml:space="preserve">«Местоположение» - введите местоположение </w:t>
      </w:r>
      <w:proofErr w:type="spellStart"/>
      <w:r w:rsidRPr="009032C5">
        <w:rPr>
          <w:rFonts w:cs="Times New Roman"/>
          <w:sz w:val="28"/>
          <w:szCs w:val="28"/>
        </w:rPr>
        <w:t>отходообразователя</w:t>
      </w:r>
      <w:proofErr w:type="spellEnd"/>
      <w:r w:rsidRPr="009032C5">
        <w:rPr>
          <w:rFonts w:cs="Times New Roman"/>
          <w:sz w:val="28"/>
          <w:szCs w:val="28"/>
        </w:rPr>
        <w:t xml:space="preserve"> (населенный пункт, улицу, дом), затем выберите предложенный Моделью вариант;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«Географические координаты» - географические координаты будут установлены автоматически по введенному адресу;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>Перейдите во вкладку «Нормативы» (</w:t>
      </w:r>
      <w:r w:rsidRPr="009032C5">
        <w:rPr>
          <w:sz w:val="28"/>
          <w:szCs w:val="28"/>
        </w:rPr>
        <w:fldChar w:fldCharType="begin"/>
      </w:r>
      <w:r w:rsidRPr="009032C5">
        <w:rPr>
          <w:sz w:val="28"/>
          <w:szCs w:val="28"/>
        </w:rPr>
        <w:instrText xml:space="preserve"> REF _Ref523843760 \h  \* MERGEFORMAT </w:instrText>
      </w:r>
      <w:r w:rsidRPr="009032C5">
        <w:rPr>
          <w:sz w:val="28"/>
          <w:szCs w:val="28"/>
        </w:rPr>
      </w:r>
      <w:r w:rsidRPr="009032C5">
        <w:rPr>
          <w:sz w:val="28"/>
          <w:szCs w:val="28"/>
        </w:rPr>
        <w:fldChar w:fldCharType="separate"/>
      </w:r>
      <w:r w:rsidR="00814BA5" w:rsidRPr="009032C5">
        <w:rPr>
          <w:sz w:val="28"/>
          <w:szCs w:val="28"/>
        </w:rPr>
        <w:t xml:space="preserve">Рисунок </w:t>
      </w:r>
      <w:r w:rsidR="00814BA5">
        <w:rPr>
          <w:noProof/>
          <w:sz w:val="28"/>
          <w:szCs w:val="28"/>
        </w:rPr>
        <w:t>3</w:t>
      </w:r>
      <w:r w:rsidRPr="009032C5">
        <w:rPr>
          <w:sz w:val="28"/>
          <w:szCs w:val="28"/>
        </w:rPr>
        <w:fldChar w:fldCharType="end"/>
      </w:r>
      <w:r w:rsidRPr="009032C5">
        <w:rPr>
          <w:sz w:val="28"/>
          <w:szCs w:val="28"/>
        </w:rPr>
        <w:t>).</w:t>
      </w:r>
    </w:p>
    <w:p w:rsidR="009032C5" w:rsidRPr="009032C5" w:rsidRDefault="009032C5" w:rsidP="009032C5">
      <w:pPr>
        <w:pStyle w:val="phfigure"/>
        <w:keepNext/>
        <w:rPr>
          <w:sz w:val="28"/>
          <w:szCs w:val="28"/>
        </w:rPr>
      </w:pPr>
      <w:r w:rsidRPr="009032C5">
        <w:rPr>
          <w:noProof/>
          <w:sz w:val="28"/>
          <w:szCs w:val="28"/>
        </w:rPr>
        <w:drawing>
          <wp:inline distT="0" distB="0" distL="0" distR="0" wp14:anchorId="1C281989" wp14:editId="49684D53">
            <wp:extent cx="6232525" cy="3116568"/>
            <wp:effectExtent l="0" t="0" r="0" b="825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8096" cy="311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C5" w:rsidRPr="009032C5" w:rsidRDefault="009032C5" w:rsidP="009032C5">
      <w:pPr>
        <w:pStyle w:val="phfiguretitle"/>
        <w:rPr>
          <w:rFonts w:cs="Times New Roman"/>
          <w:sz w:val="28"/>
          <w:szCs w:val="28"/>
        </w:rPr>
      </w:pPr>
      <w:bookmarkStart w:id="15" w:name="_Ref523843760"/>
      <w:r w:rsidRPr="009032C5">
        <w:rPr>
          <w:rFonts w:cs="Times New Roman"/>
          <w:sz w:val="28"/>
          <w:szCs w:val="28"/>
        </w:rPr>
        <w:t xml:space="preserve">Рисунок </w:t>
      </w:r>
      <w:r w:rsidRPr="009032C5">
        <w:rPr>
          <w:rFonts w:cs="Times New Roman"/>
          <w:noProof/>
          <w:sz w:val="28"/>
          <w:szCs w:val="28"/>
        </w:rPr>
        <w:fldChar w:fldCharType="begin"/>
      </w:r>
      <w:r w:rsidRPr="009032C5">
        <w:rPr>
          <w:rFonts w:cs="Times New Roman"/>
          <w:noProof/>
          <w:sz w:val="28"/>
          <w:szCs w:val="28"/>
        </w:rPr>
        <w:instrText xml:space="preserve"> SEQ Рисунок \* ARABIC </w:instrText>
      </w:r>
      <w:r w:rsidRPr="009032C5">
        <w:rPr>
          <w:rFonts w:cs="Times New Roman"/>
          <w:noProof/>
          <w:sz w:val="28"/>
          <w:szCs w:val="28"/>
        </w:rPr>
        <w:fldChar w:fldCharType="separate"/>
      </w:r>
      <w:r w:rsidR="00814BA5">
        <w:rPr>
          <w:rFonts w:cs="Times New Roman"/>
          <w:noProof/>
          <w:sz w:val="28"/>
          <w:szCs w:val="28"/>
        </w:rPr>
        <w:t>3</w:t>
      </w:r>
      <w:r w:rsidRPr="009032C5">
        <w:rPr>
          <w:rFonts w:cs="Times New Roman"/>
          <w:noProof/>
          <w:sz w:val="28"/>
          <w:szCs w:val="28"/>
        </w:rPr>
        <w:fldChar w:fldCharType="end"/>
      </w:r>
      <w:bookmarkEnd w:id="15"/>
      <w:r w:rsidRPr="009032C5">
        <w:rPr>
          <w:rFonts w:cs="Times New Roman"/>
          <w:sz w:val="28"/>
          <w:szCs w:val="28"/>
        </w:rPr>
        <w:t xml:space="preserve"> – Добавление новой записи. Вкладка «Нормативы»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>Заполните поля: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 xml:space="preserve">«Категория» - выберите категорию </w:t>
      </w:r>
      <w:proofErr w:type="spellStart"/>
      <w:r w:rsidRPr="009032C5">
        <w:rPr>
          <w:rFonts w:cs="Times New Roman"/>
          <w:sz w:val="28"/>
          <w:szCs w:val="28"/>
        </w:rPr>
        <w:t>отходообразователя</w:t>
      </w:r>
      <w:proofErr w:type="spellEnd"/>
      <w:r w:rsidRPr="009032C5">
        <w:rPr>
          <w:rFonts w:cs="Times New Roman"/>
          <w:sz w:val="28"/>
          <w:szCs w:val="28"/>
        </w:rPr>
        <w:t>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«Год» - выберите год из списка;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«Атрибут расчета норматива» - наименование данного поля зависит от выбранной категории, введите число для расчета норматива;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блок «Месячный норматив на единицу учета»:</w:t>
      </w:r>
    </w:p>
    <w:p w:rsidR="009032C5" w:rsidRPr="009032C5" w:rsidRDefault="009032C5" w:rsidP="009032C5">
      <w:pPr>
        <w:pStyle w:val="phlistitemized2"/>
        <w:tabs>
          <w:tab w:val="num" w:pos="1755"/>
        </w:tabs>
        <w:ind w:left="1755"/>
        <w:rPr>
          <w:sz w:val="28"/>
          <w:szCs w:val="28"/>
        </w:rPr>
      </w:pPr>
      <w:r w:rsidRPr="009032C5">
        <w:rPr>
          <w:sz w:val="28"/>
          <w:szCs w:val="28"/>
        </w:rPr>
        <w:t>«План, кг» - данное поле отображает плановое количество отходов по нормативу в кг за месяц при введенном атрибуте расчета норматива;</w:t>
      </w:r>
    </w:p>
    <w:p w:rsidR="009032C5" w:rsidRPr="009032C5" w:rsidRDefault="009032C5" w:rsidP="009032C5">
      <w:pPr>
        <w:pStyle w:val="phlistitemized2"/>
        <w:tabs>
          <w:tab w:val="num" w:pos="1755"/>
        </w:tabs>
        <w:ind w:left="1755"/>
        <w:rPr>
          <w:sz w:val="28"/>
          <w:szCs w:val="28"/>
        </w:rPr>
      </w:pPr>
      <w:r w:rsidRPr="009032C5">
        <w:rPr>
          <w:sz w:val="28"/>
          <w:szCs w:val="28"/>
        </w:rPr>
        <w:t xml:space="preserve">«Факт, кг» - данное поле отображает фактическое количество отходов по нормативу в кг за месяц при введенном атрибуте расчета норматива. Данное значение суммируется из вкладки «Отходы» карточки </w:t>
      </w:r>
      <w:proofErr w:type="spellStart"/>
      <w:r w:rsidRPr="009032C5">
        <w:rPr>
          <w:sz w:val="28"/>
          <w:szCs w:val="28"/>
        </w:rPr>
        <w:t>отходообразователя</w:t>
      </w:r>
      <w:proofErr w:type="spellEnd"/>
      <w:r w:rsidRPr="009032C5">
        <w:rPr>
          <w:sz w:val="28"/>
          <w:szCs w:val="28"/>
        </w:rPr>
        <w:t>;</w:t>
      </w:r>
    </w:p>
    <w:p w:rsidR="009032C5" w:rsidRPr="009032C5" w:rsidRDefault="009032C5" w:rsidP="009032C5">
      <w:pPr>
        <w:pStyle w:val="phlistitemized2"/>
        <w:tabs>
          <w:tab w:val="num" w:pos="1755"/>
        </w:tabs>
        <w:ind w:left="1755"/>
        <w:rPr>
          <w:sz w:val="28"/>
          <w:szCs w:val="28"/>
        </w:rPr>
      </w:pPr>
      <w:r w:rsidRPr="009032C5">
        <w:rPr>
          <w:sz w:val="28"/>
          <w:szCs w:val="28"/>
        </w:rPr>
        <w:t xml:space="preserve">«План, </w:t>
      </w:r>
      <w:proofErr w:type="spellStart"/>
      <w:r w:rsidRPr="009032C5">
        <w:rPr>
          <w:sz w:val="28"/>
          <w:szCs w:val="28"/>
        </w:rPr>
        <w:t>куб.м</w:t>
      </w:r>
      <w:proofErr w:type="spellEnd"/>
      <w:r w:rsidRPr="009032C5">
        <w:rPr>
          <w:sz w:val="28"/>
          <w:szCs w:val="28"/>
        </w:rPr>
        <w:t>.» - данное поле отображает плановое количество отходов по нормативу в куб. м. за месяц при введенном атрибуте расчета норматива;</w:t>
      </w:r>
    </w:p>
    <w:p w:rsidR="009032C5" w:rsidRPr="009032C5" w:rsidRDefault="009032C5" w:rsidP="009032C5">
      <w:pPr>
        <w:pStyle w:val="phlistitemized2"/>
        <w:tabs>
          <w:tab w:val="num" w:pos="1755"/>
        </w:tabs>
        <w:ind w:left="1755"/>
        <w:rPr>
          <w:sz w:val="28"/>
          <w:szCs w:val="28"/>
        </w:rPr>
      </w:pPr>
      <w:r w:rsidRPr="009032C5">
        <w:rPr>
          <w:sz w:val="28"/>
          <w:szCs w:val="28"/>
        </w:rPr>
        <w:t xml:space="preserve">«Факт, </w:t>
      </w:r>
      <w:proofErr w:type="spellStart"/>
      <w:r w:rsidRPr="009032C5">
        <w:rPr>
          <w:sz w:val="28"/>
          <w:szCs w:val="28"/>
        </w:rPr>
        <w:t>куб.м</w:t>
      </w:r>
      <w:proofErr w:type="spellEnd"/>
      <w:r w:rsidRPr="009032C5">
        <w:rPr>
          <w:sz w:val="28"/>
          <w:szCs w:val="28"/>
        </w:rPr>
        <w:t xml:space="preserve">» - данное поле отображает фактическое количество отходов по нормативу в </w:t>
      </w:r>
      <w:proofErr w:type="spellStart"/>
      <w:r w:rsidRPr="009032C5">
        <w:rPr>
          <w:sz w:val="28"/>
          <w:szCs w:val="28"/>
        </w:rPr>
        <w:t>куб.м</w:t>
      </w:r>
      <w:proofErr w:type="spellEnd"/>
      <w:r w:rsidRPr="009032C5">
        <w:rPr>
          <w:sz w:val="28"/>
          <w:szCs w:val="28"/>
        </w:rPr>
        <w:t xml:space="preserve">. за месяц при введенном атрибуте расчета норматива. Данное значение суммируется из вкладки «Отходы» карточки </w:t>
      </w:r>
      <w:proofErr w:type="spellStart"/>
      <w:r w:rsidRPr="009032C5">
        <w:rPr>
          <w:sz w:val="28"/>
          <w:szCs w:val="28"/>
        </w:rPr>
        <w:t>отходообразователя</w:t>
      </w:r>
      <w:proofErr w:type="spellEnd"/>
      <w:r w:rsidRPr="009032C5">
        <w:rPr>
          <w:sz w:val="28"/>
          <w:szCs w:val="28"/>
        </w:rPr>
        <w:t>.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блок «Годовой норматив на единицу учета»:</w:t>
      </w:r>
    </w:p>
    <w:p w:rsidR="009032C5" w:rsidRPr="009032C5" w:rsidRDefault="009032C5" w:rsidP="009032C5">
      <w:pPr>
        <w:pStyle w:val="phlistitemized2"/>
        <w:tabs>
          <w:tab w:val="num" w:pos="1755"/>
        </w:tabs>
        <w:ind w:left="1755"/>
        <w:rPr>
          <w:sz w:val="28"/>
          <w:szCs w:val="28"/>
        </w:rPr>
      </w:pPr>
      <w:r w:rsidRPr="009032C5">
        <w:rPr>
          <w:sz w:val="28"/>
          <w:szCs w:val="28"/>
        </w:rPr>
        <w:t>«План, кг» - данное поле отображает плановое количество отходов по нормативу в кг за год при введенном атрибуте расчета норматива;</w:t>
      </w:r>
    </w:p>
    <w:p w:rsidR="009032C5" w:rsidRPr="009032C5" w:rsidRDefault="009032C5" w:rsidP="009032C5">
      <w:pPr>
        <w:pStyle w:val="phlistitemized2"/>
        <w:tabs>
          <w:tab w:val="num" w:pos="1755"/>
        </w:tabs>
        <w:ind w:left="1755"/>
        <w:rPr>
          <w:sz w:val="28"/>
          <w:szCs w:val="28"/>
        </w:rPr>
      </w:pPr>
      <w:r w:rsidRPr="009032C5">
        <w:rPr>
          <w:sz w:val="28"/>
          <w:szCs w:val="28"/>
        </w:rPr>
        <w:t xml:space="preserve">«Факт, кг» - данное поле отображает фактическое количество отходов по нормативу в кг за год при введенном атрибуте расчета норматива. Данное значение суммируется из вкладки «Отходы» карточки </w:t>
      </w:r>
      <w:proofErr w:type="spellStart"/>
      <w:r w:rsidRPr="009032C5">
        <w:rPr>
          <w:sz w:val="28"/>
          <w:szCs w:val="28"/>
        </w:rPr>
        <w:t>отходообразователя</w:t>
      </w:r>
      <w:proofErr w:type="spellEnd"/>
      <w:r w:rsidRPr="009032C5">
        <w:rPr>
          <w:sz w:val="28"/>
          <w:szCs w:val="28"/>
        </w:rPr>
        <w:t>;</w:t>
      </w:r>
    </w:p>
    <w:p w:rsidR="009032C5" w:rsidRPr="009032C5" w:rsidRDefault="009032C5" w:rsidP="009032C5">
      <w:pPr>
        <w:pStyle w:val="phlistitemized2"/>
        <w:tabs>
          <w:tab w:val="num" w:pos="1755"/>
        </w:tabs>
        <w:ind w:left="1755"/>
        <w:rPr>
          <w:sz w:val="28"/>
          <w:szCs w:val="28"/>
        </w:rPr>
      </w:pPr>
      <w:r w:rsidRPr="009032C5">
        <w:rPr>
          <w:sz w:val="28"/>
          <w:szCs w:val="28"/>
        </w:rPr>
        <w:t xml:space="preserve">«План, </w:t>
      </w:r>
      <w:proofErr w:type="spellStart"/>
      <w:r w:rsidRPr="009032C5">
        <w:rPr>
          <w:sz w:val="28"/>
          <w:szCs w:val="28"/>
        </w:rPr>
        <w:t>куб.м</w:t>
      </w:r>
      <w:proofErr w:type="spellEnd"/>
      <w:r w:rsidRPr="009032C5">
        <w:rPr>
          <w:sz w:val="28"/>
          <w:szCs w:val="28"/>
        </w:rPr>
        <w:t>.» - данное поле отображает плановое количество отходов по нормативу в куб. м. за год при введенном атрибуте расчета норматива;</w:t>
      </w:r>
    </w:p>
    <w:p w:rsidR="009032C5" w:rsidRPr="009032C5" w:rsidRDefault="009032C5" w:rsidP="009032C5">
      <w:pPr>
        <w:pStyle w:val="phlistitemized2"/>
        <w:tabs>
          <w:tab w:val="num" w:pos="1755"/>
        </w:tabs>
        <w:ind w:left="1755"/>
        <w:rPr>
          <w:sz w:val="28"/>
          <w:szCs w:val="28"/>
        </w:rPr>
      </w:pPr>
      <w:r w:rsidRPr="009032C5">
        <w:rPr>
          <w:sz w:val="28"/>
          <w:szCs w:val="28"/>
        </w:rPr>
        <w:t xml:space="preserve">«Факт, </w:t>
      </w:r>
      <w:proofErr w:type="spellStart"/>
      <w:r w:rsidRPr="009032C5">
        <w:rPr>
          <w:sz w:val="28"/>
          <w:szCs w:val="28"/>
        </w:rPr>
        <w:t>куб.м</w:t>
      </w:r>
      <w:proofErr w:type="spellEnd"/>
      <w:r w:rsidRPr="009032C5">
        <w:rPr>
          <w:sz w:val="28"/>
          <w:szCs w:val="28"/>
        </w:rPr>
        <w:t xml:space="preserve">» - данное поле отображает фактическое количество отходов по нормативу в </w:t>
      </w:r>
      <w:proofErr w:type="spellStart"/>
      <w:r w:rsidRPr="009032C5">
        <w:rPr>
          <w:sz w:val="28"/>
          <w:szCs w:val="28"/>
        </w:rPr>
        <w:t>куб.м</w:t>
      </w:r>
      <w:proofErr w:type="spellEnd"/>
      <w:r w:rsidRPr="009032C5">
        <w:rPr>
          <w:sz w:val="28"/>
          <w:szCs w:val="28"/>
        </w:rPr>
        <w:t xml:space="preserve">. за год при введенном атрибуте расчета норматива. Данное значение суммируется из вкладки «Отходы» карточки </w:t>
      </w:r>
      <w:proofErr w:type="spellStart"/>
      <w:r w:rsidRPr="009032C5">
        <w:rPr>
          <w:sz w:val="28"/>
          <w:szCs w:val="28"/>
        </w:rPr>
        <w:t>отходообразователя</w:t>
      </w:r>
      <w:proofErr w:type="spellEnd"/>
      <w:r w:rsidRPr="009032C5">
        <w:rPr>
          <w:sz w:val="28"/>
          <w:szCs w:val="28"/>
        </w:rPr>
        <w:t>.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>Перейдите во вкладку «Отходы» (</w:t>
      </w:r>
      <w:r w:rsidRPr="009032C5">
        <w:rPr>
          <w:sz w:val="28"/>
          <w:szCs w:val="28"/>
        </w:rPr>
        <w:fldChar w:fldCharType="begin"/>
      </w:r>
      <w:r w:rsidRPr="009032C5">
        <w:rPr>
          <w:sz w:val="28"/>
          <w:szCs w:val="28"/>
        </w:rPr>
        <w:instrText xml:space="preserve"> REF _Ref523844887 \h  \* MERGEFORMAT </w:instrText>
      </w:r>
      <w:r w:rsidRPr="009032C5">
        <w:rPr>
          <w:sz w:val="28"/>
          <w:szCs w:val="28"/>
        </w:rPr>
      </w:r>
      <w:r w:rsidRPr="009032C5">
        <w:rPr>
          <w:sz w:val="28"/>
          <w:szCs w:val="28"/>
        </w:rPr>
        <w:fldChar w:fldCharType="separate"/>
      </w:r>
      <w:r w:rsidR="00814BA5" w:rsidRPr="009032C5">
        <w:rPr>
          <w:sz w:val="28"/>
          <w:szCs w:val="28"/>
        </w:rPr>
        <w:t xml:space="preserve">Рисунок </w:t>
      </w:r>
      <w:r w:rsidR="00814BA5">
        <w:rPr>
          <w:noProof/>
          <w:sz w:val="28"/>
          <w:szCs w:val="28"/>
        </w:rPr>
        <w:t>4</w:t>
      </w:r>
      <w:r w:rsidRPr="009032C5">
        <w:rPr>
          <w:sz w:val="28"/>
          <w:szCs w:val="28"/>
        </w:rPr>
        <w:fldChar w:fldCharType="end"/>
      </w:r>
      <w:r w:rsidRPr="009032C5">
        <w:rPr>
          <w:sz w:val="28"/>
          <w:szCs w:val="28"/>
        </w:rPr>
        <w:t>).</w:t>
      </w:r>
    </w:p>
    <w:p w:rsidR="009032C5" w:rsidRPr="009032C5" w:rsidRDefault="009032C5" w:rsidP="009032C5">
      <w:pPr>
        <w:pStyle w:val="phfigure"/>
        <w:keepNext/>
        <w:rPr>
          <w:sz w:val="28"/>
          <w:szCs w:val="28"/>
        </w:rPr>
      </w:pPr>
      <w:r w:rsidRPr="009032C5">
        <w:rPr>
          <w:noProof/>
          <w:sz w:val="28"/>
          <w:szCs w:val="28"/>
        </w:rPr>
        <w:drawing>
          <wp:inline distT="0" distB="0" distL="0" distR="0" wp14:anchorId="416B379A" wp14:editId="4940EF9A">
            <wp:extent cx="6156325" cy="3668458"/>
            <wp:effectExtent l="0" t="0" r="0" b="825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1608" cy="367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C5" w:rsidRPr="009032C5" w:rsidRDefault="009032C5" w:rsidP="009032C5">
      <w:pPr>
        <w:pStyle w:val="phfiguretitle"/>
        <w:rPr>
          <w:rFonts w:cs="Times New Roman"/>
          <w:sz w:val="28"/>
          <w:szCs w:val="28"/>
        </w:rPr>
      </w:pPr>
      <w:bookmarkStart w:id="16" w:name="_Ref523844887"/>
      <w:r w:rsidRPr="009032C5">
        <w:rPr>
          <w:rFonts w:cs="Times New Roman"/>
          <w:sz w:val="28"/>
          <w:szCs w:val="28"/>
        </w:rPr>
        <w:t xml:space="preserve">Рисунок </w:t>
      </w:r>
      <w:r w:rsidRPr="009032C5">
        <w:rPr>
          <w:rFonts w:cs="Times New Roman"/>
          <w:noProof/>
          <w:sz w:val="28"/>
          <w:szCs w:val="28"/>
        </w:rPr>
        <w:fldChar w:fldCharType="begin"/>
      </w:r>
      <w:r w:rsidRPr="009032C5">
        <w:rPr>
          <w:rFonts w:cs="Times New Roman"/>
          <w:noProof/>
          <w:sz w:val="28"/>
          <w:szCs w:val="28"/>
        </w:rPr>
        <w:instrText xml:space="preserve"> SEQ Рисунок \* ARABIC </w:instrText>
      </w:r>
      <w:r w:rsidRPr="009032C5">
        <w:rPr>
          <w:rFonts w:cs="Times New Roman"/>
          <w:noProof/>
          <w:sz w:val="28"/>
          <w:szCs w:val="28"/>
        </w:rPr>
        <w:fldChar w:fldCharType="separate"/>
      </w:r>
      <w:r w:rsidR="00814BA5">
        <w:rPr>
          <w:rFonts w:cs="Times New Roman"/>
          <w:noProof/>
          <w:sz w:val="28"/>
          <w:szCs w:val="28"/>
        </w:rPr>
        <w:t>4</w:t>
      </w:r>
      <w:r w:rsidRPr="009032C5">
        <w:rPr>
          <w:rFonts w:cs="Times New Roman"/>
          <w:noProof/>
          <w:sz w:val="28"/>
          <w:szCs w:val="28"/>
        </w:rPr>
        <w:fldChar w:fldCharType="end"/>
      </w:r>
      <w:bookmarkEnd w:id="16"/>
      <w:r w:rsidRPr="009032C5">
        <w:rPr>
          <w:rFonts w:cs="Times New Roman"/>
          <w:sz w:val="28"/>
          <w:szCs w:val="28"/>
        </w:rPr>
        <w:t xml:space="preserve"> – Окно добавления. Вкладка «Отходы»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>Данная вкладка состоит из трех таблиц для внесения сведений по отходам: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«Движение отходов»;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«Сведения о полученных отходах»;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«Сведения о переданных отходах».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 xml:space="preserve">В таблице «Движение отходов» (см. </w:t>
      </w:r>
      <w:r w:rsidRPr="009032C5">
        <w:rPr>
          <w:sz w:val="28"/>
          <w:szCs w:val="28"/>
        </w:rPr>
        <w:fldChar w:fldCharType="begin"/>
      </w:r>
      <w:r w:rsidRPr="009032C5">
        <w:rPr>
          <w:sz w:val="28"/>
          <w:szCs w:val="28"/>
        </w:rPr>
        <w:instrText xml:space="preserve"> REF _Ref523844887 \h  \* MERGEFORMAT </w:instrText>
      </w:r>
      <w:r w:rsidRPr="009032C5">
        <w:rPr>
          <w:sz w:val="28"/>
          <w:szCs w:val="28"/>
        </w:rPr>
      </w:r>
      <w:r w:rsidRPr="009032C5">
        <w:rPr>
          <w:sz w:val="28"/>
          <w:szCs w:val="28"/>
        </w:rPr>
        <w:fldChar w:fldCharType="separate"/>
      </w:r>
      <w:r w:rsidR="00814BA5" w:rsidRPr="009032C5">
        <w:rPr>
          <w:sz w:val="28"/>
          <w:szCs w:val="28"/>
        </w:rPr>
        <w:t xml:space="preserve">Рисунок </w:t>
      </w:r>
      <w:r w:rsidR="00814BA5">
        <w:rPr>
          <w:noProof/>
          <w:sz w:val="28"/>
          <w:szCs w:val="28"/>
        </w:rPr>
        <w:t>4</w:t>
      </w:r>
      <w:r w:rsidRPr="009032C5">
        <w:rPr>
          <w:sz w:val="28"/>
          <w:szCs w:val="28"/>
        </w:rPr>
        <w:fldChar w:fldCharType="end"/>
      </w:r>
      <w:r w:rsidRPr="009032C5">
        <w:rPr>
          <w:sz w:val="28"/>
          <w:szCs w:val="28"/>
        </w:rPr>
        <w:t xml:space="preserve">) в верхнем правом углу выберите год из выпадающего списка, затем для добавления записи нажмите на </w:t>
      </w:r>
      <w:proofErr w:type="gramStart"/>
      <w:r w:rsidRPr="009032C5">
        <w:rPr>
          <w:sz w:val="28"/>
          <w:szCs w:val="28"/>
        </w:rPr>
        <w:t xml:space="preserve">кнопку </w:t>
      </w:r>
      <w:r w:rsidRPr="009032C5">
        <w:rPr>
          <w:noProof/>
          <w:sz w:val="28"/>
          <w:szCs w:val="28"/>
        </w:rPr>
        <w:drawing>
          <wp:inline distT="0" distB="0" distL="0" distR="0" wp14:anchorId="5B34CCEC" wp14:editId="13A65BBE">
            <wp:extent cx="313510" cy="3048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663" cy="30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2C5">
        <w:rPr>
          <w:sz w:val="28"/>
          <w:szCs w:val="28"/>
        </w:rPr>
        <w:t>.</w:t>
      </w:r>
      <w:proofErr w:type="gramEnd"/>
      <w:r w:rsidRPr="009032C5">
        <w:rPr>
          <w:sz w:val="28"/>
          <w:szCs w:val="28"/>
        </w:rPr>
        <w:t xml:space="preserve"> Появится строка в таблице, в которой заполните поля: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«Наименование» - введите минимум 2 символа наименование отхода, а затем выберите из предложенных;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 xml:space="preserve">«Код </w:t>
      </w:r>
      <w:bookmarkStart w:id="17" w:name="_Hlk523931750"/>
      <w:r w:rsidRPr="009032C5">
        <w:rPr>
          <w:rFonts w:cs="Times New Roman"/>
          <w:sz w:val="28"/>
          <w:szCs w:val="28"/>
        </w:rPr>
        <w:t>ФККО</w:t>
      </w:r>
      <w:bookmarkEnd w:id="17"/>
      <w:r w:rsidRPr="009032C5">
        <w:rPr>
          <w:rFonts w:cs="Times New Roman"/>
          <w:sz w:val="28"/>
          <w:szCs w:val="28"/>
        </w:rPr>
        <w:t>» - автоматически устанавливается код ФККО выбранного отхода;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«Класс опасности» - автоматически устанавливается класс опасности выбранного отхода;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«Количество на начало года» - введите количество отходов данного типа на начало года;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«Образовано» - введите количество отходов данного типа, образованных в указанный год;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«Поступило всего» - введите количество отходов данного типа, поступивших в указанный год;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«Использовано» - введите количество отходов данного типа, использованных в указанный год;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«Обработано» - введите количество отходов данного типа, обработанных в указанный год;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«Утилизировано» - введите количество отходов данного типа, утилизированных в указанный год;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 xml:space="preserve">«Утилизировано в </w:t>
      </w:r>
      <w:proofErr w:type="spellStart"/>
      <w:r w:rsidRPr="009032C5">
        <w:rPr>
          <w:rFonts w:cs="Times New Roman"/>
          <w:sz w:val="28"/>
          <w:szCs w:val="28"/>
        </w:rPr>
        <w:t>т.ч</w:t>
      </w:r>
      <w:proofErr w:type="spellEnd"/>
      <w:r w:rsidRPr="009032C5">
        <w:rPr>
          <w:rFonts w:cs="Times New Roman"/>
          <w:sz w:val="28"/>
          <w:szCs w:val="28"/>
        </w:rPr>
        <w:t xml:space="preserve">. с целью </w:t>
      </w:r>
      <w:proofErr w:type="spellStart"/>
      <w:r w:rsidRPr="009032C5">
        <w:rPr>
          <w:rFonts w:cs="Times New Roman"/>
          <w:sz w:val="28"/>
          <w:szCs w:val="28"/>
        </w:rPr>
        <w:t>рециклинга</w:t>
      </w:r>
      <w:proofErr w:type="spellEnd"/>
      <w:r w:rsidRPr="009032C5">
        <w:rPr>
          <w:rFonts w:cs="Times New Roman"/>
          <w:sz w:val="28"/>
          <w:szCs w:val="28"/>
        </w:rPr>
        <w:t xml:space="preserve">» - введите количество отходов данного типа, утилизированных в том числе с целью </w:t>
      </w:r>
      <w:proofErr w:type="spellStart"/>
      <w:r w:rsidRPr="009032C5">
        <w:rPr>
          <w:rFonts w:cs="Times New Roman"/>
          <w:sz w:val="28"/>
          <w:szCs w:val="28"/>
        </w:rPr>
        <w:t>рециклинга</w:t>
      </w:r>
      <w:proofErr w:type="spellEnd"/>
      <w:r w:rsidRPr="009032C5">
        <w:rPr>
          <w:rFonts w:cs="Times New Roman"/>
          <w:sz w:val="28"/>
          <w:szCs w:val="28"/>
        </w:rPr>
        <w:t xml:space="preserve"> в указанный год;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 xml:space="preserve">«Утилизировано в </w:t>
      </w:r>
      <w:proofErr w:type="spellStart"/>
      <w:r w:rsidRPr="009032C5">
        <w:rPr>
          <w:rFonts w:cs="Times New Roman"/>
          <w:sz w:val="28"/>
          <w:szCs w:val="28"/>
        </w:rPr>
        <w:t>т.ч</w:t>
      </w:r>
      <w:proofErr w:type="spellEnd"/>
      <w:r w:rsidRPr="009032C5">
        <w:rPr>
          <w:rFonts w:cs="Times New Roman"/>
          <w:sz w:val="28"/>
          <w:szCs w:val="28"/>
        </w:rPr>
        <w:t>. после обработки» - введите количество отходов данного типа, утилизированных в том числе с целью обработки в указанный год;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«Обезврежено всего» - введите количество отходов данного типа, обезвреженных в указанный год;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 xml:space="preserve">«Обезврежено в </w:t>
      </w:r>
      <w:proofErr w:type="spellStart"/>
      <w:r w:rsidRPr="009032C5">
        <w:rPr>
          <w:rFonts w:cs="Times New Roman"/>
          <w:sz w:val="28"/>
          <w:szCs w:val="28"/>
        </w:rPr>
        <w:t>т.ч</w:t>
      </w:r>
      <w:proofErr w:type="spellEnd"/>
      <w:r w:rsidRPr="009032C5">
        <w:rPr>
          <w:rFonts w:cs="Times New Roman"/>
          <w:sz w:val="28"/>
          <w:szCs w:val="28"/>
        </w:rPr>
        <w:t>. после обработки» - введите количество отходов данного типа, обезвреженных в том числе после обработки в указанный год;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«Передано всего» - введите количество отходов данного типа, переданных в указанный год;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«Размещено для хранения» - введите количество отходов данного типа, размещенных для хранения в указанный год;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«Количество на конец года» - введите количество отходов данного типа на конец года.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 xml:space="preserve">Для редактирования записи нажмите на </w:t>
      </w:r>
      <w:proofErr w:type="gramStart"/>
      <w:r w:rsidRPr="009032C5">
        <w:rPr>
          <w:sz w:val="28"/>
          <w:szCs w:val="28"/>
        </w:rPr>
        <w:t xml:space="preserve">кнопку </w:t>
      </w:r>
      <w:r w:rsidRPr="009032C5">
        <w:rPr>
          <w:noProof/>
          <w:sz w:val="28"/>
          <w:szCs w:val="28"/>
        </w:rPr>
        <w:drawing>
          <wp:inline distT="0" distB="0" distL="0" distR="0" wp14:anchorId="701A51FA" wp14:editId="3CC7C860">
            <wp:extent cx="390525" cy="4000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2C5">
        <w:rPr>
          <w:sz w:val="28"/>
          <w:szCs w:val="28"/>
        </w:rPr>
        <w:t>,</w:t>
      </w:r>
      <w:proofErr w:type="gramEnd"/>
      <w:r w:rsidRPr="009032C5">
        <w:rPr>
          <w:sz w:val="28"/>
          <w:szCs w:val="28"/>
        </w:rPr>
        <w:t xml:space="preserve"> для удаления записи нажмите на кнопку </w:t>
      </w:r>
      <w:r w:rsidRPr="009032C5">
        <w:rPr>
          <w:noProof/>
          <w:sz w:val="28"/>
          <w:szCs w:val="28"/>
        </w:rPr>
        <w:drawing>
          <wp:inline distT="0" distB="0" distL="0" distR="0" wp14:anchorId="575EDBB9" wp14:editId="6D2021AB">
            <wp:extent cx="361950" cy="37147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2C5">
        <w:rPr>
          <w:sz w:val="28"/>
          <w:szCs w:val="28"/>
        </w:rPr>
        <w:t>.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>Таблицы «Сведения о полученных отходах» и «Сведения о переданных отходах» заполняются аналогично.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>Перейдите во вкладку «Операторы» (</w:t>
      </w:r>
      <w:r w:rsidRPr="009032C5">
        <w:rPr>
          <w:sz w:val="28"/>
          <w:szCs w:val="28"/>
        </w:rPr>
        <w:fldChar w:fldCharType="begin"/>
      </w:r>
      <w:r w:rsidRPr="009032C5">
        <w:rPr>
          <w:sz w:val="28"/>
          <w:szCs w:val="28"/>
        </w:rPr>
        <w:instrText xml:space="preserve"> REF _Ref523846248 \h  \* MERGEFORMAT </w:instrText>
      </w:r>
      <w:r w:rsidRPr="009032C5">
        <w:rPr>
          <w:sz w:val="28"/>
          <w:szCs w:val="28"/>
        </w:rPr>
      </w:r>
      <w:r w:rsidRPr="009032C5">
        <w:rPr>
          <w:sz w:val="28"/>
          <w:szCs w:val="28"/>
        </w:rPr>
        <w:fldChar w:fldCharType="separate"/>
      </w:r>
      <w:r w:rsidR="00814BA5" w:rsidRPr="009032C5">
        <w:rPr>
          <w:sz w:val="28"/>
          <w:szCs w:val="28"/>
        </w:rPr>
        <w:t xml:space="preserve">Рисунок </w:t>
      </w:r>
      <w:r w:rsidR="00814BA5">
        <w:rPr>
          <w:noProof/>
          <w:sz w:val="28"/>
          <w:szCs w:val="28"/>
        </w:rPr>
        <w:t>5</w:t>
      </w:r>
      <w:r w:rsidRPr="009032C5">
        <w:rPr>
          <w:sz w:val="28"/>
          <w:szCs w:val="28"/>
        </w:rPr>
        <w:fldChar w:fldCharType="end"/>
      </w:r>
      <w:r w:rsidRPr="009032C5">
        <w:rPr>
          <w:sz w:val="28"/>
          <w:szCs w:val="28"/>
        </w:rPr>
        <w:t>).</w:t>
      </w:r>
    </w:p>
    <w:p w:rsidR="009032C5" w:rsidRPr="009032C5" w:rsidRDefault="009032C5" w:rsidP="009032C5">
      <w:pPr>
        <w:pStyle w:val="phfigure"/>
        <w:keepNext/>
        <w:rPr>
          <w:sz w:val="28"/>
          <w:szCs w:val="28"/>
        </w:rPr>
      </w:pPr>
      <w:r w:rsidRPr="009032C5">
        <w:rPr>
          <w:noProof/>
          <w:sz w:val="28"/>
          <w:szCs w:val="28"/>
        </w:rPr>
        <w:drawing>
          <wp:inline distT="0" distB="0" distL="0" distR="0" wp14:anchorId="04B898AF" wp14:editId="38C612EB">
            <wp:extent cx="6137275" cy="3632449"/>
            <wp:effectExtent l="0" t="0" r="0" b="635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39928" cy="363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C5" w:rsidRPr="009032C5" w:rsidRDefault="009032C5" w:rsidP="009032C5">
      <w:pPr>
        <w:pStyle w:val="phfiguretitle"/>
        <w:rPr>
          <w:rFonts w:cs="Times New Roman"/>
          <w:sz w:val="28"/>
          <w:szCs w:val="28"/>
        </w:rPr>
      </w:pPr>
      <w:bookmarkStart w:id="18" w:name="_Ref523846248"/>
      <w:r w:rsidRPr="009032C5">
        <w:rPr>
          <w:rFonts w:cs="Times New Roman"/>
          <w:sz w:val="28"/>
          <w:szCs w:val="28"/>
        </w:rPr>
        <w:t xml:space="preserve">Рисунок </w:t>
      </w:r>
      <w:r w:rsidRPr="009032C5">
        <w:rPr>
          <w:rFonts w:cs="Times New Roman"/>
          <w:noProof/>
          <w:sz w:val="28"/>
          <w:szCs w:val="28"/>
        </w:rPr>
        <w:fldChar w:fldCharType="begin"/>
      </w:r>
      <w:r w:rsidRPr="009032C5">
        <w:rPr>
          <w:rFonts w:cs="Times New Roman"/>
          <w:noProof/>
          <w:sz w:val="28"/>
          <w:szCs w:val="28"/>
        </w:rPr>
        <w:instrText xml:space="preserve"> SEQ Рисунок \* ARABIC </w:instrText>
      </w:r>
      <w:r w:rsidRPr="009032C5">
        <w:rPr>
          <w:rFonts w:cs="Times New Roman"/>
          <w:noProof/>
          <w:sz w:val="28"/>
          <w:szCs w:val="28"/>
        </w:rPr>
        <w:fldChar w:fldCharType="separate"/>
      </w:r>
      <w:r w:rsidR="00814BA5">
        <w:rPr>
          <w:rFonts w:cs="Times New Roman"/>
          <w:noProof/>
          <w:sz w:val="28"/>
          <w:szCs w:val="28"/>
        </w:rPr>
        <w:t>5</w:t>
      </w:r>
      <w:r w:rsidRPr="009032C5">
        <w:rPr>
          <w:rFonts w:cs="Times New Roman"/>
          <w:noProof/>
          <w:sz w:val="28"/>
          <w:szCs w:val="28"/>
        </w:rPr>
        <w:fldChar w:fldCharType="end"/>
      </w:r>
      <w:bookmarkEnd w:id="18"/>
      <w:r w:rsidRPr="009032C5">
        <w:rPr>
          <w:rFonts w:cs="Times New Roman"/>
          <w:sz w:val="28"/>
          <w:szCs w:val="28"/>
        </w:rPr>
        <w:t xml:space="preserve"> – Окно добавления. Вкладка «Операторы»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 xml:space="preserve">Для добавления оператора, обслуживающего данный </w:t>
      </w:r>
      <w:proofErr w:type="spellStart"/>
      <w:r w:rsidRPr="009032C5">
        <w:rPr>
          <w:sz w:val="28"/>
          <w:szCs w:val="28"/>
        </w:rPr>
        <w:t>отходообразователь</w:t>
      </w:r>
      <w:proofErr w:type="spellEnd"/>
      <w:r w:rsidRPr="009032C5">
        <w:rPr>
          <w:sz w:val="28"/>
          <w:szCs w:val="28"/>
        </w:rPr>
        <w:t xml:space="preserve">, нажмите на кнопку </w:t>
      </w:r>
      <w:proofErr w:type="gramStart"/>
      <w:r w:rsidRPr="009032C5">
        <w:rPr>
          <w:sz w:val="28"/>
          <w:szCs w:val="28"/>
        </w:rPr>
        <w:t xml:space="preserve">добавления </w:t>
      </w:r>
      <w:r w:rsidRPr="009032C5">
        <w:rPr>
          <w:noProof/>
          <w:sz w:val="28"/>
          <w:szCs w:val="28"/>
        </w:rPr>
        <w:drawing>
          <wp:inline distT="0" distB="0" distL="0" distR="0" wp14:anchorId="21D094B2" wp14:editId="59E5238A">
            <wp:extent cx="342900" cy="33337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2C5">
        <w:rPr>
          <w:sz w:val="28"/>
          <w:szCs w:val="28"/>
        </w:rPr>
        <w:t>.</w:t>
      </w:r>
      <w:proofErr w:type="gramEnd"/>
      <w:r w:rsidRPr="009032C5">
        <w:rPr>
          <w:sz w:val="28"/>
          <w:szCs w:val="28"/>
        </w:rPr>
        <w:t xml:space="preserve"> Появится строка, в которой заполните поля: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«Группа отходов» - выберите из выпадающего списка;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 xml:space="preserve">«Обслуживающий оператор/ </w:t>
      </w:r>
      <w:proofErr w:type="spellStart"/>
      <w:r w:rsidRPr="009032C5">
        <w:rPr>
          <w:rFonts w:cs="Times New Roman"/>
          <w:sz w:val="28"/>
          <w:szCs w:val="28"/>
        </w:rPr>
        <w:t>Рег.оператор</w:t>
      </w:r>
      <w:proofErr w:type="spellEnd"/>
      <w:r w:rsidRPr="009032C5">
        <w:rPr>
          <w:rFonts w:cs="Times New Roman"/>
          <w:sz w:val="28"/>
          <w:szCs w:val="28"/>
        </w:rPr>
        <w:t>» - начните вводить оператора, затем выберите из предложенных вариантов из реестра операторов;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«Транспортировщик» - начните вводить транспортировщика, затем выберите из предложенных вариантов из реестра операторов;</w:t>
      </w:r>
    </w:p>
    <w:p w:rsidR="009032C5" w:rsidRPr="009032C5" w:rsidRDefault="009032C5" w:rsidP="009032C5">
      <w:pPr>
        <w:pStyle w:val="phlistitemized1"/>
        <w:tabs>
          <w:tab w:val="num" w:pos="1077"/>
        </w:tabs>
        <w:ind w:left="1077" w:hanging="357"/>
        <w:rPr>
          <w:rFonts w:cs="Times New Roman"/>
          <w:sz w:val="28"/>
          <w:szCs w:val="28"/>
        </w:rPr>
      </w:pPr>
      <w:r w:rsidRPr="009032C5">
        <w:rPr>
          <w:rFonts w:cs="Times New Roman"/>
          <w:sz w:val="28"/>
          <w:szCs w:val="28"/>
        </w:rPr>
        <w:t>«Объект транспортирования» - начните вводить объект размещения отходов, затем выберите из предложенных вариантов из реестра объектов размещения отходов.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 xml:space="preserve">Для редактирования записи нажмите на </w:t>
      </w:r>
      <w:proofErr w:type="gramStart"/>
      <w:r w:rsidRPr="009032C5">
        <w:rPr>
          <w:sz w:val="28"/>
          <w:szCs w:val="28"/>
        </w:rPr>
        <w:t xml:space="preserve">кнопку </w:t>
      </w:r>
      <w:r w:rsidRPr="009032C5">
        <w:rPr>
          <w:noProof/>
          <w:sz w:val="28"/>
          <w:szCs w:val="28"/>
        </w:rPr>
        <w:drawing>
          <wp:inline distT="0" distB="0" distL="0" distR="0" wp14:anchorId="46914BC9" wp14:editId="4F153203">
            <wp:extent cx="390525" cy="40005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2C5">
        <w:rPr>
          <w:sz w:val="28"/>
          <w:szCs w:val="28"/>
        </w:rPr>
        <w:t>,</w:t>
      </w:r>
      <w:proofErr w:type="gramEnd"/>
      <w:r w:rsidRPr="009032C5">
        <w:rPr>
          <w:sz w:val="28"/>
          <w:szCs w:val="28"/>
        </w:rPr>
        <w:t xml:space="preserve"> для удаления записи нажмите на кнопку </w:t>
      </w:r>
      <w:r w:rsidRPr="009032C5">
        <w:rPr>
          <w:noProof/>
          <w:sz w:val="28"/>
          <w:szCs w:val="28"/>
        </w:rPr>
        <w:drawing>
          <wp:inline distT="0" distB="0" distL="0" distR="0" wp14:anchorId="7B2C8EAE" wp14:editId="776A9122">
            <wp:extent cx="361950" cy="37147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2C5">
        <w:rPr>
          <w:sz w:val="28"/>
          <w:szCs w:val="28"/>
        </w:rPr>
        <w:t>.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bookmarkStart w:id="19" w:name="_Toc508111802"/>
      <w:r w:rsidRPr="009032C5">
        <w:rPr>
          <w:sz w:val="28"/>
          <w:szCs w:val="28"/>
        </w:rPr>
        <w:t xml:space="preserve">Перейдите во вкладку «Маршруты». </w:t>
      </w:r>
      <w:bookmarkEnd w:id="19"/>
      <w:r w:rsidRPr="009032C5">
        <w:rPr>
          <w:sz w:val="28"/>
          <w:szCs w:val="28"/>
        </w:rPr>
        <w:t>В данной вкладке отобразится карта с маршрутом, длина маршрута, карта с маршрутом и количество по конкретному виду отходов.</w:t>
      </w:r>
    </w:p>
    <w:p w:rsidR="009032C5" w:rsidRP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>Нажмите на кнопку «Сохранить».</w:t>
      </w:r>
    </w:p>
    <w:p w:rsidR="009032C5" w:rsidRDefault="009032C5" w:rsidP="009032C5">
      <w:pPr>
        <w:pStyle w:val="phnormal"/>
        <w:rPr>
          <w:sz w:val="28"/>
          <w:szCs w:val="28"/>
        </w:rPr>
      </w:pPr>
      <w:r w:rsidRPr="009032C5">
        <w:rPr>
          <w:sz w:val="28"/>
          <w:szCs w:val="28"/>
        </w:rPr>
        <w:t xml:space="preserve">Для редактирования записи нажмите на </w:t>
      </w:r>
      <w:proofErr w:type="gramStart"/>
      <w:r w:rsidRPr="009032C5">
        <w:rPr>
          <w:sz w:val="28"/>
          <w:szCs w:val="28"/>
        </w:rPr>
        <w:t xml:space="preserve">кнопку </w:t>
      </w:r>
      <w:r w:rsidRPr="009032C5">
        <w:rPr>
          <w:noProof/>
          <w:sz w:val="28"/>
          <w:szCs w:val="28"/>
        </w:rPr>
        <w:drawing>
          <wp:inline distT="0" distB="0" distL="0" distR="0" wp14:anchorId="4E4EC328" wp14:editId="3EA1AE79">
            <wp:extent cx="390525" cy="40005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2C5">
        <w:rPr>
          <w:sz w:val="28"/>
          <w:szCs w:val="28"/>
        </w:rPr>
        <w:t>,</w:t>
      </w:r>
      <w:proofErr w:type="gramEnd"/>
      <w:r w:rsidRPr="009032C5">
        <w:rPr>
          <w:sz w:val="28"/>
          <w:szCs w:val="28"/>
        </w:rPr>
        <w:t xml:space="preserve"> для удаления записи нажмите на кнопку </w:t>
      </w:r>
      <w:r w:rsidRPr="009032C5">
        <w:rPr>
          <w:noProof/>
          <w:sz w:val="28"/>
          <w:szCs w:val="28"/>
        </w:rPr>
        <w:drawing>
          <wp:inline distT="0" distB="0" distL="0" distR="0" wp14:anchorId="5BAF22BC" wp14:editId="68D46AC6">
            <wp:extent cx="361950" cy="37147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2C5">
        <w:rPr>
          <w:sz w:val="28"/>
          <w:szCs w:val="28"/>
        </w:rPr>
        <w:t>.</w:t>
      </w:r>
    </w:p>
    <w:p w:rsidR="001862FB" w:rsidRPr="001862FB" w:rsidRDefault="001862FB" w:rsidP="009032C5">
      <w:pPr>
        <w:pStyle w:val="phnormal"/>
        <w:rPr>
          <w:sz w:val="28"/>
          <w:szCs w:val="28"/>
        </w:rPr>
      </w:pPr>
      <w:r>
        <w:rPr>
          <w:sz w:val="28"/>
          <w:szCs w:val="28"/>
        </w:rPr>
        <w:t>Таким образом осуществляется ручное добавление, редактирование и удаление данных.</w:t>
      </w:r>
    </w:p>
    <w:p w:rsidR="001862FB" w:rsidRDefault="00DC3DD0" w:rsidP="001862FB">
      <w:pPr>
        <w:pStyle w:val="phnormal"/>
        <w:rPr>
          <w:sz w:val="28"/>
          <w:szCs w:val="28"/>
        </w:rPr>
      </w:pPr>
      <w:r>
        <w:rPr>
          <w:sz w:val="28"/>
          <w:szCs w:val="28"/>
        </w:rPr>
        <w:t>Помимо этого, базу</w:t>
      </w:r>
      <w:r w:rsidR="001862FB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можно пополнить с помощью импорта данных</w:t>
      </w:r>
      <w:r w:rsidR="001862FB">
        <w:rPr>
          <w:sz w:val="28"/>
          <w:szCs w:val="28"/>
        </w:rPr>
        <w:t>, а именно:</w:t>
      </w:r>
    </w:p>
    <w:p w:rsidR="001862FB" w:rsidRDefault="001862FB" w:rsidP="001862FB">
      <w:pPr>
        <w:pStyle w:val="phnormal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скачать шаблон для заполнения в </w:t>
      </w:r>
      <w:proofErr w:type="gramStart"/>
      <w:r>
        <w:rPr>
          <w:sz w:val="28"/>
          <w:szCs w:val="28"/>
        </w:rPr>
        <w:t>формате .</w:t>
      </w:r>
      <w:proofErr w:type="spellStart"/>
      <w:r>
        <w:rPr>
          <w:sz w:val="28"/>
          <w:szCs w:val="28"/>
          <w:lang w:val="en-US"/>
        </w:rPr>
        <w:t>xslx</w:t>
      </w:r>
      <w:proofErr w:type="spellEnd"/>
      <w:proofErr w:type="gramEnd"/>
      <w:r>
        <w:rPr>
          <w:sz w:val="28"/>
          <w:szCs w:val="28"/>
        </w:rPr>
        <w:t>;</w:t>
      </w:r>
    </w:p>
    <w:p w:rsidR="001862FB" w:rsidRDefault="001862FB" w:rsidP="001862FB">
      <w:pPr>
        <w:pStyle w:val="phnormal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заполнить шаблон;</w:t>
      </w:r>
    </w:p>
    <w:p w:rsidR="001862FB" w:rsidRDefault="001862FB" w:rsidP="001862FB">
      <w:pPr>
        <w:pStyle w:val="phnormal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загрузить заполненный шаблон.</w:t>
      </w:r>
    </w:p>
    <w:p w:rsidR="00E02AE5" w:rsidRDefault="00E02AE5" w:rsidP="00E02AE5">
      <w:pPr>
        <w:pStyle w:val="phnormal"/>
        <w:rPr>
          <w:sz w:val="28"/>
          <w:szCs w:val="28"/>
        </w:rPr>
      </w:pPr>
      <w:r w:rsidRPr="00E02AE5">
        <w:rPr>
          <w:sz w:val="28"/>
          <w:szCs w:val="28"/>
        </w:rPr>
        <w:t>Ограничением при выполнении загрузки файлов является</w:t>
      </w:r>
      <w:r>
        <w:rPr>
          <w:sz w:val="28"/>
          <w:szCs w:val="28"/>
        </w:rPr>
        <w:t xml:space="preserve"> количество строк в шаблоне импорта</w:t>
      </w:r>
      <w:bookmarkStart w:id="20" w:name="_GoBack"/>
      <w:bookmarkEnd w:id="20"/>
      <w:r>
        <w:rPr>
          <w:sz w:val="28"/>
          <w:szCs w:val="28"/>
        </w:rPr>
        <w:t xml:space="preserve"> (не более двух тысяч строк).</w:t>
      </w:r>
    </w:p>
    <w:sectPr w:rsidR="00E02AE5" w:rsidSect="00D3136D">
      <w:headerReference w:type="default" r:id="rId17"/>
      <w:footerReference w:type="default" r:id="rId18"/>
      <w:footerReference w:type="first" r:id="rId1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89" w:rsidRDefault="00113F89">
      <w:pPr>
        <w:spacing w:after="0" w:line="240" w:lineRule="auto"/>
      </w:pPr>
      <w:r>
        <w:separator/>
      </w:r>
    </w:p>
  </w:endnote>
  <w:endnote w:type="continuationSeparator" w:id="0">
    <w:p w:rsidR="00113F89" w:rsidRDefault="0011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609104663"/>
      <w:docPartObj>
        <w:docPartGallery w:val="Page Numbers (Bottom of Page)"/>
        <w:docPartUnique/>
      </w:docPartObj>
    </w:sdtPr>
    <w:sdtEndPr/>
    <w:sdtContent>
      <w:p w:rsidR="002A47A1" w:rsidRPr="002A47A1" w:rsidRDefault="002A47A1">
        <w:pPr>
          <w:pStyle w:val="a9"/>
          <w:jc w:val="center"/>
          <w:rPr>
            <w:rFonts w:ascii="Times New Roman" w:hAnsi="Times New Roman" w:cs="Times New Roman"/>
          </w:rPr>
        </w:pPr>
        <w:r w:rsidRPr="002A47A1">
          <w:rPr>
            <w:rFonts w:ascii="Times New Roman" w:hAnsi="Times New Roman" w:cs="Times New Roman"/>
          </w:rPr>
          <w:fldChar w:fldCharType="begin"/>
        </w:r>
        <w:r w:rsidRPr="002A47A1">
          <w:rPr>
            <w:rFonts w:ascii="Times New Roman" w:hAnsi="Times New Roman" w:cs="Times New Roman"/>
          </w:rPr>
          <w:instrText>PAGE   \* MERGEFORMAT</w:instrText>
        </w:r>
        <w:r w:rsidRPr="002A47A1">
          <w:rPr>
            <w:rFonts w:ascii="Times New Roman" w:hAnsi="Times New Roman" w:cs="Times New Roman"/>
          </w:rPr>
          <w:fldChar w:fldCharType="separate"/>
        </w:r>
        <w:r w:rsidR="000A1EB7">
          <w:rPr>
            <w:rFonts w:ascii="Times New Roman" w:hAnsi="Times New Roman" w:cs="Times New Roman"/>
            <w:noProof/>
          </w:rPr>
          <w:t>15</w:t>
        </w:r>
        <w:r w:rsidRPr="002A47A1">
          <w:rPr>
            <w:rFonts w:ascii="Times New Roman" w:hAnsi="Times New Roman" w:cs="Times New Roman"/>
          </w:rPr>
          <w:fldChar w:fldCharType="end"/>
        </w:r>
      </w:p>
    </w:sdtContent>
  </w:sdt>
  <w:p w:rsidR="002A47A1" w:rsidRDefault="002A47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A1" w:rsidRPr="002A47A1" w:rsidRDefault="002A47A1">
    <w:pPr>
      <w:pStyle w:val="a9"/>
      <w:jc w:val="center"/>
      <w:rPr>
        <w:rFonts w:ascii="Times New Roman" w:hAnsi="Times New Roman" w:cs="Times New Roman"/>
      </w:rPr>
    </w:pPr>
  </w:p>
  <w:p w:rsidR="002A47A1" w:rsidRPr="002A47A1" w:rsidRDefault="002A47A1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89" w:rsidRDefault="00113F89">
      <w:pPr>
        <w:spacing w:after="0" w:line="240" w:lineRule="auto"/>
      </w:pPr>
      <w:r>
        <w:separator/>
      </w:r>
    </w:p>
  </w:footnote>
  <w:footnote w:type="continuationSeparator" w:id="0">
    <w:p w:rsidR="00113F89" w:rsidRDefault="0011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059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37E" w:rsidRPr="00D8437E" w:rsidRDefault="000A1EB7" w:rsidP="002A47A1">
        <w:pPr>
          <w:pStyle w:val="a4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0543"/>
    <w:multiLevelType w:val="hybridMultilevel"/>
    <w:tmpl w:val="4068331E"/>
    <w:lvl w:ilvl="0" w:tplc="3DBE2050">
      <w:start w:val="1"/>
      <w:numFmt w:val="russianLower"/>
      <w:lvlText w:val="%1)"/>
      <w:lvlJc w:val="left"/>
      <w:pPr>
        <w:ind w:left="1134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EA92C2">
      <w:start w:val="1"/>
      <w:numFmt w:val="lowerLetter"/>
      <w:lvlText w:val="%2.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B04DBE">
      <w:start w:val="1"/>
      <w:numFmt w:val="lowerRoman"/>
      <w:lvlText w:val="%3."/>
      <w:lvlJc w:val="left"/>
      <w:pPr>
        <w:ind w:left="2574" w:hanging="3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F626C0">
      <w:start w:val="1"/>
      <w:numFmt w:val="decimal"/>
      <w:lvlText w:val="%4.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F099B8">
      <w:start w:val="1"/>
      <w:numFmt w:val="lowerLetter"/>
      <w:lvlText w:val="%5.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C0F4EE">
      <w:start w:val="1"/>
      <w:numFmt w:val="lowerRoman"/>
      <w:lvlText w:val="%6."/>
      <w:lvlJc w:val="left"/>
      <w:pPr>
        <w:ind w:left="4734" w:hanging="3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468DE2">
      <w:start w:val="1"/>
      <w:numFmt w:val="decimal"/>
      <w:lvlText w:val="%7.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A5D56">
      <w:start w:val="1"/>
      <w:numFmt w:val="lowerLetter"/>
      <w:lvlText w:val="%8.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169438">
      <w:start w:val="1"/>
      <w:numFmt w:val="lowerRoman"/>
      <w:lvlText w:val="%9."/>
      <w:lvlJc w:val="left"/>
      <w:pPr>
        <w:ind w:left="6894" w:hanging="3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DF78C2"/>
    <w:multiLevelType w:val="hybridMultilevel"/>
    <w:tmpl w:val="D79AA774"/>
    <w:lvl w:ilvl="0" w:tplc="88C09D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AE11E2"/>
    <w:multiLevelType w:val="hybridMultilevel"/>
    <w:tmpl w:val="A0E8547C"/>
    <w:lvl w:ilvl="0" w:tplc="88C09D6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AE82139"/>
    <w:multiLevelType w:val="hybridMultilevel"/>
    <w:tmpl w:val="8D5C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07E3"/>
    <w:multiLevelType w:val="hybridMultilevel"/>
    <w:tmpl w:val="820C88DE"/>
    <w:lvl w:ilvl="0" w:tplc="A658E97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05F"/>
    <w:multiLevelType w:val="hybridMultilevel"/>
    <w:tmpl w:val="3D1EFB20"/>
    <w:lvl w:ilvl="0" w:tplc="8CD42A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CF7"/>
    <w:multiLevelType w:val="hybridMultilevel"/>
    <w:tmpl w:val="E5BCE1E8"/>
    <w:lvl w:ilvl="0" w:tplc="673CD528">
      <w:start w:val="1"/>
      <w:numFmt w:val="bullet"/>
      <w:pStyle w:val="phlistitemized2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44010B1"/>
    <w:multiLevelType w:val="multilevel"/>
    <w:tmpl w:val="F4EC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12338"/>
    <w:multiLevelType w:val="hybridMultilevel"/>
    <w:tmpl w:val="BB16DA7A"/>
    <w:lvl w:ilvl="0" w:tplc="7D98C6F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16A4"/>
    <w:multiLevelType w:val="hybridMultilevel"/>
    <w:tmpl w:val="CDE8C9F0"/>
    <w:lvl w:ilvl="0" w:tplc="8CD42A28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052AB"/>
    <w:multiLevelType w:val="singleLevel"/>
    <w:tmpl w:val="3DBE2050"/>
    <w:lvl w:ilvl="0">
      <w:start w:val="1"/>
      <w:numFmt w:val="russianLower"/>
      <w:lvlText w:val="%1)"/>
      <w:lvlJc w:val="left"/>
      <w:pPr>
        <w:ind w:left="1134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B13222"/>
    <w:multiLevelType w:val="hybridMultilevel"/>
    <w:tmpl w:val="000AD8EA"/>
    <w:lvl w:ilvl="0" w:tplc="858E3816">
      <w:start w:val="1"/>
      <w:numFmt w:val="decimal"/>
      <w:lvlText w:val="3.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D25AA"/>
    <w:multiLevelType w:val="hybridMultilevel"/>
    <w:tmpl w:val="E8D24B92"/>
    <w:lvl w:ilvl="0" w:tplc="A91C3E06">
      <w:start w:val="1"/>
      <w:numFmt w:val="decimal"/>
      <w:lvlText w:val="3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5D23C8B"/>
    <w:multiLevelType w:val="hybridMultilevel"/>
    <w:tmpl w:val="6BB43438"/>
    <w:lvl w:ilvl="0" w:tplc="A4E0A1D0">
      <w:start w:val="1"/>
      <w:numFmt w:val="decimal"/>
      <w:lvlText w:val="4.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5B4B56"/>
    <w:multiLevelType w:val="hybridMultilevel"/>
    <w:tmpl w:val="E8D24B92"/>
    <w:lvl w:ilvl="0" w:tplc="A91C3E06">
      <w:start w:val="1"/>
      <w:numFmt w:val="decimal"/>
      <w:lvlText w:val="3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A786FFA"/>
    <w:multiLevelType w:val="multilevel"/>
    <w:tmpl w:val="0D7C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4717F"/>
    <w:multiLevelType w:val="hybridMultilevel"/>
    <w:tmpl w:val="E95884FE"/>
    <w:lvl w:ilvl="0" w:tplc="4E464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AB6728"/>
    <w:multiLevelType w:val="hybridMultilevel"/>
    <w:tmpl w:val="A99C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50380"/>
    <w:multiLevelType w:val="hybridMultilevel"/>
    <w:tmpl w:val="000AD8EA"/>
    <w:lvl w:ilvl="0" w:tplc="858E3816">
      <w:start w:val="1"/>
      <w:numFmt w:val="decimal"/>
      <w:lvlText w:val="3.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652C18"/>
    <w:multiLevelType w:val="hybridMultilevel"/>
    <w:tmpl w:val="36C2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61AFA"/>
    <w:multiLevelType w:val="hybridMultilevel"/>
    <w:tmpl w:val="B62418C0"/>
    <w:lvl w:ilvl="0" w:tplc="F55ECC92">
      <w:start w:val="1"/>
      <w:numFmt w:val="bullet"/>
      <w:pStyle w:val="phlistitemized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4411AB"/>
    <w:multiLevelType w:val="hybridMultilevel"/>
    <w:tmpl w:val="E51857AC"/>
    <w:lvl w:ilvl="0" w:tplc="B5BC5C6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ED52A1"/>
    <w:multiLevelType w:val="hybridMultilevel"/>
    <w:tmpl w:val="D942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4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21"/>
  </w:num>
  <w:num w:numId="13">
    <w:abstractNumId w:val="11"/>
  </w:num>
  <w:num w:numId="14">
    <w:abstractNumId w:val="5"/>
  </w:num>
  <w:num w:numId="15">
    <w:abstractNumId w:val="12"/>
  </w:num>
  <w:num w:numId="16">
    <w:abstractNumId w:val="20"/>
  </w:num>
  <w:num w:numId="17">
    <w:abstractNumId w:val="6"/>
  </w:num>
  <w:num w:numId="18">
    <w:abstractNumId w:val="16"/>
  </w:num>
  <w:num w:numId="19">
    <w:abstractNumId w:val="14"/>
  </w:num>
  <w:num w:numId="20">
    <w:abstractNumId w:val="13"/>
  </w:num>
  <w:num w:numId="21">
    <w:abstractNumId w:val="22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116D3"/>
    <w:rsid w:val="000163CE"/>
    <w:rsid w:val="00037FA6"/>
    <w:rsid w:val="000A1EB7"/>
    <w:rsid w:val="000E7065"/>
    <w:rsid w:val="00113F89"/>
    <w:rsid w:val="001862FB"/>
    <w:rsid w:val="001C56A7"/>
    <w:rsid w:val="001D0213"/>
    <w:rsid w:val="00245641"/>
    <w:rsid w:val="0025264C"/>
    <w:rsid w:val="002A47A1"/>
    <w:rsid w:val="002B464A"/>
    <w:rsid w:val="00307BDB"/>
    <w:rsid w:val="00333019"/>
    <w:rsid w:val="004221CA"/>
    <w:rsid w:val="004451EE"/>
    <w:rsid w:val="00476059"/>
    <w:rsid w:val="00481961"/>
    <w:rsid w:val="004C1B57"/>
    <w:rsid w:val="004D4A47"/>
    <w:rsid w:val="00535259"/>
    <w:rsid w:val="005547E1"/>
    <w:rsid w:val="005759F2"/>
    <w:rsid w:val="00597659"/>
    <w:rsid w:val="005D21AF"/>
    <w:rsid w:val="005E0E76"/>
    <w:rsid w:val="005E184A"/>
    <w:rsid w:val="006E28CD"/>
    <w:rsid w:val="0071533E"/>
    <w:rsid w:val="007E5A47"/>
    <w:rsid w:val="00814BA5"/>
    <w:rsid w:val="00896584"/>
    <w:rsid w:val="008E1263"/>
    <w:rsid w:val="008F622E"/>
    <w:rsid w:val="009032C5"/>
    <w:rsid w:val="009F2D25"/>
    <w:rsid w:val="00A20499"/>
    <w:rsid w:val="00A25696"/>
    <w:rsid w:val="00A57D09"/>
    <w:rsid w:val="00A810FF"/>
    <w:rsid w:val="00AC202F"/>
    <w:rsid w:val="00AC2E6F"/>
    <w:rsid w:val="00AE4893"/>
    <w:rsid w:val="00B40A9E"/>
    <w:rsid w:val="00B65E60"/>
    <w:rsid w:val="00B95B84"/>
    <w:rsid w:val="00BD13BC"/>
    <w:rsid w:val="00C37F5A"/>
    <w:rsid w:val="00C70603"/>
    <w:rsid w:val="00D018EF"/>
    <w:rsid w:val="00D3136D"/>
    <w:rsid w:val="00D3443A"/>
    <w:rsid w:val="00D913D4"/>
    <w:rsid w:val="00DC3DD0"/>
    <w:rsid w:val="00DE3DCC"/>
    <w:rsid w:val="00E02AE5"/>
    <w:rsid w:val="00E114F6"/>
    <w:rsid w:val="00E932E0"/>
    <w:rsid w:val="00EF42C9"/>
    <w:rsid w:val="00F3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21124-C5F0-4CAC-921F-7DA8B3AB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84"/>
  </w:style>
  <w:style w:type="paragraph" w:styleId="1">
    <w:name w:val="heading 1"/>
    <w:basedOn w:val="a"/>
    <w:next w:val="a"/>
    <w:link w:val="10"/>
    <w:uiPriority w:val="9"/>
    <w:qFormat/>
    <w:rsid w:val="008F622E"/>
    <w:pPr>
      <w:keepNext/>
      <w:keepLines/>
      <w:numPr>
        <w:numId w:val="23"/>
      </w:numPr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97659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4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B84"/>
  </w:style>
  <w:style w:type="character" w:customStyle="1" w:styleId="10">
    <w:name w:val="Заголовок 1 Знак"/>
    <w:basedOn w:val="a0"/>
    <w:link w:val="1"/>
    <w:uiPriority w:val="9"/>
    <w:rsid w:val="008F622E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ConsPlusNormal">
    <w:name w:val="ConsPlusNormal"/>
    <w:rsid w:val="00307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65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976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Стиль3"/>
    <w:rsid w:val="0059765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8965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032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hlistitemized1">
    <w:name w:val="ph_list_itemized_1"/>
    <w:basedOn w:val="phnormal"/>
    <w:link w:val="phlistitemized10"/>
    <w:rsid w:val="009032C5"/>
    <w:pPr>
      <w:numPr>
        <w:numId w:val="16"/>
      </w:numPr>
      <w:tabs>
        <w:tab w:val="clear" w:pos="1077"/>
      </w:tabs>
      <w:ind w:left="720" w:hanging="360"/>
    </w:pPr>
    <w:rPr>
      <w:rFonts w:cs="Arial"/>
      <w:lang w:eastAsia="en-US"/>
    </w:rPr>
  </w:style>
  <w:style w:type="character" w:customStyle="1" w:styleId="phlistitemized10">
    <w:name w:val="ph_list_itemized_1 Знак"/>
    <w:link w:val="phlistitemized1"/>
    <w:rsid w:val="009032C5"/>
    <w:rPr>
      <w:rFonts w:ascii="Times New Roman" w:eastAsia="Times New Roman" w:hAnsi="Times New Roman" w:cs="Arial"/>
      <w:sz w:val="24"/>
      <w:szCs w:val="20"/>
    </w:rPr>
  </w:style>
  <w:style w:type="paragraph" w:customStyle="1" w:styleId="phfigure">
    <w:name w:val="ph_figure"/>
    <w:basedOn w:val="a"/>
    <w:rsid w:val="009032C5"/>
    <w:pPr>
      <w:spacing w:before="20" w:after="12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figuretitle">
    <w:name w:val="ph_figure_title"/>
    <w:basedOn w:val="phfigure"/>
    <w:next w:val="phnormal"/>
    <w:rsid w:val="009032C5"/>
    <w:pPr>
      <w:keepLines/>
      <w:spacing w:before="120"/>
    </w:pPr>
    <w:rPr>
      <w:rFonts w:cs="Arial"/>
    </w:rPr>
  </w:style>
  <w:style w:type="paragraph" w:customStyle="1" w:styleId="phlistitemized2">
    <w:name w:val="ph_list_itemized_2"/>
    <w:basedOn w:val="phnormal"/>
    <w:rsid w:val="009032C5"/>
    <w:pPr>
      <w:numPr>
        <w:numId w:val="17"/>
      </w:numPr>
      <w:tabs>
        <w:tab w:val="clear" w:pos="1755"/>
      </w:tabs>
      <w:ind w:left="1080"/>
    </w:pPr>
  </w:style>
  <w:style w:type="paragraph" w:customStyle="1" w:styleId="phnormal">
    <w:name w:val="ph_normal"/>
    <w:basedOn w:val="a"/>
    <w:link w:val="phnormal0"/>
    <w:rsid w:val="009032C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normal0">
    <w:name w:val="ph_normal Знак"/>
    <w:link w:val="phnormal"/>
    <w:rsid w:val="00903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8F622E"/>
    <w:pPr>
      <w:numPr>
        <w:numId w:val="0"/>
      </w:num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F622E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8F622E"/>
    <w:pPr>
      <w:spacing w:after="100"/>
    </w:pPr>
  </w:style>
  <w:style w:type="character" w:styleId="a8">
    <w:name w:val="Hyperlink"/>
    <w:basedOn w:val="a0"/>
    <w:uiPriority w:val="99"/>
    <w:unhideWhenUsed/>
    <w:rsid w:val="008F622E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A4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CAD5-D366-4ABF-9DDA-C68F54B8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 Альбина</dc:creator>
  <cp:keywords/>
  <dc:description/>
  <cp:lastModifiedBy>Елена Исхакова</cp:lastModifiedBy>
  <cp:revision>3</cp:revision>
  <dcterms:created xsi:type="dcterms:W3CDTF">2019-08-14T09:50:00Z</dcterms:created>
  <dcterms:modified xsi:type="dcterms:W3CDTF">2019-10-07T13:11:00Z</dcterms:modified>
</cp:coreProperties>
</file>