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1270A8">
        <w:rPr>
          <w:rFonts w:ascii="Times New Roman" w:hAnsi="Times New Roman" w:cs="Times New Roman"/>
          <w:b/>
          <w:sz w:val="26"/>
          <w:szCs w:val="26"/>
        </w:rPr>
        <w:t>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482DE0">
        <w:rPr>
          <w:rFonts w:ascii="Times New Roman" w:hAnsi="Times New Roman" w:cs="Times New Roman"/>
          <w:b/>
          <w:sz w:val="26"/>
          <w:szCs w:val="26"/>
        </w:rPr>
        <w:t xml:space="preserve">отдела в </w:t>
      </w:r>
      <w:r w:rsidR="00495C09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482DE0">
        <w:rPr>
          <w:rFonts w:ascii="Times New Roman" w:hAnsi="Times New Roman" w:cs="Times New Roman"/>
          <w:b/>
          <w:sz w:val="26"/>
          <w:szCs w:val="26"/>
        </w:rPr>
        <w:t>и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>» главной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-2-</w:t>
      </w:r>
      <w:r w:rsidR="008D491F">
        <w:rPr>
          <w:rFonts w:ascii="Times New Roman" w:hAnsi="Times New Roman" w:cs="Times New Roman"/>
          <w:b/>
          <w:sz w:val="26"/>
          <w:szCs w:val="26"/>
        </w:rPr>
        <w:t>14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E1029D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6D64E5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="006D64E5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9D61E4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</w:t>
      </w:r>
      <w:r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D4190E" w:rsidRDefault="009D61E4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C2E50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 xml:space="preserve">я </w:t>
      </w:r>
      <w:r w:rsidR="002D2A8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874A3D">
        <w:rPr>
          <w:rFonts w:ascii="Times New Roman" w:hAnsi="Times New Roman" w:cs="Times New Roman"/>
          <w:sz w:val="26"/>
          <w:szCs w:val="26"/>
        </w:rPr>
        <w:t xml:space="preserve">и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>я</w:t>
      </w:r>
      <w:r w:rsidR="00874A3D">
        <w:rPr>
          <w:rFonts w:ascii="Times New Roman" w:hAnsi="Times New Roman" w:cs="Times New Roman"/>
          <w:sz w:val="26"/>
          <w:szCs w:val="26"/>
        </w:rPr>
        <w:t xml:space="preserve"> 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FF7E7A" w:rsidRPr="00F40534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5F1E32"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2.1.1.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489D" w:rsidRDefault="001D11A8" w:rsidP="0098489D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</w:t>
      </w:r>
      <w:r w:rsidR="0098489D" w:rsidRPr="00EE5178">
        <w:rPr>
          <w:rFonts w:ascii="Times New Roman" w:eastAsia="Times New Roman" w:hAnsi="Times New Roman" w:cs="Times New Roman"/>
          <w:sz w:val="26"/>
          <w:szCs w:val="26"/>
        </w:rPr>
        <w:t xml:space="preserve">Для должности </w:t>
      </w:r>
      <w:r w:rsidR="0098489D" w:rsidRPr="00627C2A">
        <w:rPr>
          <w:rFonts w:ascii="Times New Roman" w:eastAsia="Times New Roman" w:hAnsi="Times New Roman" w:cs="Times New Roman"/>
          <w:b/>
          <w:bCs/>
          <w:sz w:val="26"/>
          <w:szCs w:val="26"/>
        </w:rPr>
        <w:t>начальника отдела в управлении</w:t>
      </w:r>
      <w:r w:rsidR="0098489D" w:rsidRPr="00627C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489D" w:rsidRPr="00EE5178">
        <w:rPr>
          <w:rFonts w:ascii="Times New Roman" w:eastAsia="Times New Roman" w:hAnsi="Times New Roman" w:cs="Times New Roman"/>
          <w:sz w:val="26"/>
          <w:szCs w:val="26"/>
        </w:rPr>
        <w:t xml:space="preserve">стаж гражданской службы </w:t>
      </w:r>
      <w:r w:rsidR="0098489D" w:rsidRPr="000F784D">
        <w:rPr>
          <w:rFonts w:ascii="Times New Roman" w:eastAsia="Times New Roman" w:hAnsi="Times New Roman" w:cs="Times New Roman"/>
          <w:sz w:val="26"/>
          <w:szCs w:val="26"/>
        </w:rPr>
        <w:t xml:space="preserve">или работы по специальности, направлению подготовки составляет не менее </w:t>
      </w:r>
      <w:r w:rsidR="0098489D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98489D" w:rsidRPr="000F784D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1D11A8" w:rsidRPr="001D11A8" w:rsidRDefault="0098489D" w:rsidP="0098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C2A">
        <w:rPr>
          <w:rFonts w:ascii="Times New Roman" w:eastAsia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1D11A8" w:rsidRPr="00C664B8" w:rsidRDefault="001D11A8" w:rsidP="0098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F52D1C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F7E7A" w:rsidRPr="001800FD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специалитета,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lastRenderedPageBreak/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lastRenderedPageBreak/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      </w:r>
            <w:r w:rsidR="009B40A1" w:rsidRPr="009B40A1">
              <w:rPr>
                <w:sz w:val="26"/>
                <w:szCs w:val="26"/>
              </w:rPr>
              <w:lastRenderedPageBreak/>
              <w:t>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9002DA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lastRenderedPageBreak/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</w:t>
      </w:r>
      <w:r w:rsidR="009002DA">
        <w:rPr>
          <w:rFonts w:ascii="Times New Roman" w:hAnsi="Times New Roman" w:cs="Times New Roman"/>
          <w:sz w:val="26"/>
          <w:szCs w:val="26"/>
        </w:rPr>
        <w:t>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проектов государственных программ Чувашской Республики (подпрограмм  </w:t>
      </w:r>
      <w:r w:rsidRPr="001A02C0">
        <w:rPr>
          <w:rFonts w:ascii="Times New Roman" w:hAnsi="Times New Roman" w:cs="Times New Roman"/>
          <w:sz w:val="26"/>
          <w:szCs w:val="26"/>
        </w:rPr>
        <w:lastRenderedPageBreak/>
        <w:t>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водообеспечению населения и объектов экономики, обеспечению безопасности гидротехнических сооружений, в области охраны окружающей среды, экологической безопасности, обращения с отходами, охраны атмосферного воздуха;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9002DA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разработку регламентирующей и нормативной документации по осуществлению закупки товаров, работ, услуг (далее - закупок) для обеспечения государственных нужд Министерства;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разработку планов закупок, планов-графиков закупок, осуществлять подготовку изменений для внесения в планы закупок, планы-графики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формирование, размещение и ведение планов закупок, планов-графиков закупок, а также внесенных в них изменений в единой информационной системе в сфере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извещений об осуществлении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документации о закупках и проектов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на основании технических заданий и обоснований начальной (максимальной) цены контрактов, подготовленных структурными подразделениями Министерства, утвержденных министром и представленных в отдел, осуществлять подготовку проектов контрактов на финансирование мероприятий за счет средств федерального бюджета, республиканского бюджета Чувашской Республики;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подготовку и подачу заявок на организацию и проведение закупок товаров, работ, услуг для обеспечения  государственных нужд Министерства;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lastRenderedPageBreak/>
        <w:t>осуществлять контроль за своевременным заключением и исполнением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составление, формирование и размещение в единой информационной системе в сфере закупок протоколов заседаний комиссий Министерства по осуществлению закупок на основании решений, принятых членами комиссии по осуществлению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устанавливать правомерные требования к участникам закупок, критериям оценки заявок участников закупок,  размерам обеспечения заявок, способам и размерам обеспечения контракта;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соблюдение порядка и сроков осуществления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ведение реестра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отчетов заказчика, предусмотренных законодательством Российской Федерации и иными нормативными правовыми актами о контрактной системе в сфере закупок,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участвовать в процессе взаимодействия отраслевых отделов Министерства с поставщиком (подрядчиком, исполнителем) при изменении, расторжении контрактов;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C2C1A" w:rsidRPr="001A02C0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1575B7" w:rsidRDefault="00077B46" w:rsidP="003B5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Положением о порядке премирования государственных гражданских </w:t>
      </w:r>
    </w:p>
    <w:p w:rsidR="00077B46" w:rsidRDefault="00077B46" w:rsidP="0015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1" w:name="_GoBack"/>
      <w:bookmarkEnd w:id="1"/>
    </w:p>
    <w:sectPr w:rsidR="00D846F0" w:rsidRPr="00430F56" w:rsidSect="009D41C9">
      <w:headerReference w:type="default" r:id="rId23"/>
      <w:pgSz w:w="11906" w:h="16838"/>
      <w:pgMar w:top="851" w:right="4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C9" w:rsidRDefault="009D41C9" w:rsidP="00430F56">
      <w:pPr>
        <w:spacing w:after="0" w:line="240" w:lineRule="auto"/>
      </w:pPr>
      <w:r>
        <w:separator/>
      </w:r>
    </w:p>
  </w:endnote>
  <w:endnote w:type="continuationSeparator" w:id="0">
    <w:p w:rsidR="009D41C9" w:rsidRDefault="009D41C9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C9" w:rsidRDefault="009D41C9" w:rsidP="00430F56">
      <w:pPr>
        <w:spacing w:after="0" w:line="240" w:lineRule="auto"/>
      </w:pPr>
      <w:r>
        <w:separator/>
      </w:r>
    </w:p>
  </w:footnote>
  <w:footnote w:type="continuationSeparator" w:id="0">
    <w:p w:rsidR="009D41C9" w:rsidRDefault="009D41C9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9D41C9" w:rsidRDefault="00F52D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41C9" w:rsidRDefault="009D41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2E50"/>
    <w:rsid w:val="000C622E"/>
    <w:rsid w:val="000D09B4"/>
    <w:rsid w:val="000E7113"/>
    <w:rsid w:val="000F033A"/>
    <w:rsid w:val="000F30F9"/>
    <w:rsid w:val="001270A8"/>
    <w:rsid w:val="00137AB4"/>
    <w:rsid w:val="00146941"/>
    <w:rsid w:val="0014789F"/>
    <w:rsid w:val="0015389B"/>
    <w:rsid w:val="001575B7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C1CBA"/>
    <w:rsid w:val="002D2A8D"/>
    <w:rsid w:val="002D70A0"/>
    <w:rsid w:val="002E50C3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06AA"/>
    <w:rsid w:val="00365F4A"/>
    <w:rsid w:val="00366834"/>
    <w:rsid w:val="00372BBC"/>
    <w:rsid w:val="00380205"/>
    <w:rsid w:val="0038464E"/>
    <w:rsid w:val="00385853"/>
    <w:rsid w:val="0039787D"/>
    <w:rsid w:val="003B4C52"/>
    <w:rsid w:val="003B50FA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76669"/>
    <w:rsid w:val="00482DE0"/>
    <w:rsid w:val="00493577"/>
    <w:rsid w:val="00495C0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57B9"/>
    <w:rsid w:val="00534F2E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96B09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A60F6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33EB"/>
    <w:rsid w:val="008D491F"/>
    <w:rsid w:val="008D4A41"/>
    <w:rsid w:val="008E4277"/>
    <w:rsid w:val="008E7934"/>
    <w:rsid w:val="008F4A15"/>
    <w:rsid w:val="008F60CE"/>
    <w:rsid w:val="009002DA"/>
    <w:rsid w:val="009110D2"/>
    <w:rsid w:val="00933A01"/>
    <w:rsid w:val="00935F96"/>
    <w:rsid w:val="009407CC"/>
    <w:rsid w:val="00941CE5"/>
    <w:rsid w:val="00955412"/>
    <w:rsid w:val="009700C7"/>
    <w:rsid w:val="00970104"/>
    <w:rsid w:val="009749BF"/>
    <w:rsid w:val="00975B5B"/>
    <w:rsid w:val="0098489D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1C9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2F6A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4D7B"/>
    <w:rsid w:val="00B553B6"/>
    <w:rsid w:val="00B66A19"/>
    <w:rsid w:val="00B67725"/>
    <w:rsid w:val="00B801C8"/>
    <w:rsid w:val="00B85B9A"/>
    <w:rsid w:val="00B91617"/>
    <w:rsid w:val="00BA4F8A"/>
    <w:rsid w:val="00BD59D3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F0F96"/>
    <w:rsid w:val="00E00739"/>
    <w:rsid w:val="00E00F2E"/>
    <w:rsid w:val="00E1029D"/>
    <w:rsid w:val="00E12F93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2D1C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C1EFD-AE67-498C-B246-2FA91049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2018-04-04T16:09:00Z</cp:lastPrinted>
  <dcterms:created xsi:type="dcterms:W3CDTF">2019-12-10T12:36:00Z</dcterms:created>
  <dcterms:modified xsi:type="dcterms:W3CDTF">2019-12-10T12:36:00Z</dcterms:modified>
</cp:coreProperties>
</file>