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D1" w:rsidRDefault="003C3FD1">
      <w:pPr>
        <w:pStyle w:val="ConsPlusNormal"/>
        <w:jc w:val="both"/>
        <w:outlineLvl w:val="0"/>
      </w:pPr>
      <w:bookmarkStart w:id="0" w:name="_GoBack"/>
      <w:bookmarkEnd w:id="0"/>
    </w:p>
    <w:p w:rsidR="003C3FD1" w:rsidRDefault="003C3FD1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3C3FD1" w:rsidRDefault="003C3FD1">
      <w:pPr>
        <w:pStyle w:val="ConsPlusTitle"/>
        <w:jc w:val="center"/>
      </w:pPr>
    </w:p>
    <w:p w:rsidR="003C3FD1" w:rsidRDefault="003C3FD1">
      <w:pPr>
        <w:pStyle w:val="ConsPlusTitle"/>
        <w:jc w:val="center"/>
      </w:pPr>
      <w:r>
        <w:t>ПОСТАНОВЛЕНИЕ</w:t>
      </w:r>
    </w:p>
    <w:p w:rsidR="003C3FD1" w:rsidRDefault="003C3FD1">
      <w:pPr>
        <w:pStyle w:val="ConsPlusTitle"/>
        <w:jc w:val="center"/>
      </w:pPr>
      <w:r>
        <w:t>от 20 ноября 2002 г. N 293</w:t>
      </w:r>
    </w:p>
    <w:p w:rsidR="003C3FD1" w:rsidRDefault="003C3FD1">
      <w:pPr>
        <w:pStyle w:val="ConsPlusTitle"/>
        <w:jc w:val="center"/>
      </w:pPr>
    </w:p>
    <w:p w:rsidR="003C3FD1" w:rsidRDefault="003C3FD1">
      <w:pPr>
        <w:pStyle w:val="ConsPlusTitle"/>
        <w:jc w:val="center"/>
      </w:pPr>
      <w:r>
        <w:t>ОБ УТВЕРЖДЕНИИ ПОЛОЖЕНИЯ О ТРУДОВЫХ ДИНАСТИЯХ</w:t>
      </w:r>
    </w:p>
    <w:p w:rsidR="003C3FD1" w:rsidRDefault="003C3FD1">
      <w:pPr>
        <w:pStyle w:val="ConsPlusTitle"/>
        <w:jc w:val="center"/>
      </w:pPr>
      <w:r>
        <w:t>ЧУВАШСКОЙ РЕСПУБЛИКИ</w:t>
      </w:r>
    </w:p>
    <w:p w:rsidR="003C3FD1" w:rsidRDefault="003C3F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3F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3FD1" w:rsidRDefault="003C3F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3FD1" w:rsidRDefault="003C3F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3C3FD1" w:rsidRDefault="003C3F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28.03.2003 </w:t>
            </w:r>
            <w:hyperlink r:id="rId5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28.03.2008 </w:t>
            </w:r>
            <w:hyperlink r:id="rId6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3FD1" w:rsidRDefault="003C3FD1">
      <w:pPr>
        <w:pStyle w:val="ConsPlusNormal"/>
        <w:jc w:val="both"/>
      </w:pPr>
    </w:p>
    <w:p w:rsidR="003C3FD1" w:rsidRDefault="003C3FD1">
      <w:pPr>
        <w:pStyle w:val="ConsPlusNormal"/>
        <w:ind w:firstLine="540"/>
        <w:jc w:val="both"/>
      </w:pPr>
      <w:r>
        <w:t>В целях реализации государственной политики по воспитанию у населения, особенно молодежи, уважительного отношения к труду, сохранения и приумножения трудовых традиций Кабинет Министров Чувашской Республики постановляет:</w:t>
      </w:r>
    </w:p>
    <w:p w:rsidR="003C3FD1" w:rsidRDefault="003C3FD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трудовых династиях Чувашской Республики.</w:t>
      </w:r>
    </w:p>
    <w:p w:rsidR="003C3FD1" w:rsidRDefault="003C3FD1">
      <w:pPr>
        <w:pStyle w:val="ConsPlusNormal"/>
        <w:spacing w:before="220"/>
        <w:ind w:firstLine="540"/>
        <w:jc w:val="both"/>
      </w:pPr>
      <w:r>
        <w:t>2. Рекомендовать органам исполнительной власти Чувашской Республики, органам местного самоуправления, организациям:</w:t>
      </w:r>
    </w:p>
    <w:p w:rsidR="003C3FD1" w:rsidRDefault="003C3FD1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28.03.2008 N 86)</w:t>
      </w:r>
    </w:p>
    <w:p w:rsidR="003C3FD1" w:rsidRDefault="003C3FD1">
      <w:pPr>
        <w:pStyle w:val="ConsPlusNormal"/>
        <w:spacing w:before="220"/>
        <w:ind w:firstLine="540"/>
        <w:jc w:val="both"/>
      </w:pPr>
      <w:r>
        <w:t>проводить ежегодно в установленном ими порядке отраслевые, районные (городские) и в организациях конкурсы трудовых династий;</w:t>
      </w:r>
    </w:p>
    <w:p w:rsidR="003C3FD1" w:rsidRDefault="003C3FD1">
      <w:pPr>
        <w:pStyle w:val="ConsPlusNormal"/>
        <w:spacing w:before="220"/>
        <w:ind w:firstLine="540"/>
        <w:jc w:val="both"/>
      </w:pPr>
      <w:r>
        <w:t>обеспечивать участие лучших трудовых династий в республиканском слете, проводимом в рамках мероприятий, посвященных Празднику Весны и Труда - 1 Мая.</w:t>
      </w:r>
    </w:p>
    <w:p w:rsidR="003C3FD1" w:rsidRDefault="003C3FD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28.03.2003 N 74)</w:t>
      </w:r>
    </w:p>
    <w:p w:rsidR="003C3FD1" w:rsidRDefault="003C3FD1">
      <w:pPr>
        <w:pStyle w:val="ConsPlusNormal"/>
        <w:spacing w:before="220"/>
        <w:ind w:firstLine="540"/>
        <w:jc w:val="both"/>
      </w:pPr>
      <w:r>
        <w:t>3. Министерству культуры, по делам национальностей, информационной политики и архивного дела Чувашской Республики осуществлять регулярное освещение в средствах массовой информации движения трудовых династий в Чувашской Республике.</w:t>
      </w:r>
    </w:p>
    <w:p w:rsidR="003C3FD1" w:rsidRDefault="003C3FD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28.03.2008 N 86)</w:t>
      </w:r>
    </w:p>
    <w:p w:rsidR="003C3FD1" w:rsidRDefault="003C3FD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Министерство здравоохранения и социального развития Чувашской Республики.</w:t>
      </w:r>
    </w:p>
    <w:p w:rsidR="003C3FD1" w:rsidRDefault="003C3FD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28.03.2008 N 86)</w:t>
      </w:r>
    </w:p>
    <w:p w:rsidR="003C3FD1" w:rsidRDefault="003C3FD1">
      <w:pPr>
        <w:pStyle w:val="ConsPlusNormal"/>
        <w:jc w:val="both"/>
      </w:pPr>
    </w:p>
    <w:p w:rsidR="003C3FD1" w:rsidRDefault="003C3FD1">
      <w:pPr>
        <w:pStyle w:val="ConsPlusNormal"/>
        <w:jc w:val="right"/>
      </w:pPr>
      <w:r>
        <w:t>Председатель Кабинета Министров</w:t>
      </w:r>
    </w:p>
    <w:p w:rsidR="003C3FD1" w:rsidRDefault="003C3FD1">
      <w:pPr>
        <w:pStyle w:val="ConsPlusNormal"/>
        <w:jc w:val="right"/>
      </w:pPr>
      <w:r>
        <w:t>Чувашской Республики</w:t>
      </w:r>
    </w:p>
    <w:p w:rsidR="003C3FD1" w:rsidRDefault="003C3FD1">
      <w:pPr>
        <w:pStyle w:val="ConsPlusNormal"/>
        <w:jc w:val="right"/>
      </w:pPr>
      <w:r>
        <w:t>Н.ПАРТАСОВА</w:t>
      </w:r>
    </w:p>
    <w:p w:rsidR="003C3FD1" w:rsidRDefault="003C3FD1">
      <w:pPr>
        <w:pStyle w:val="ConsPlusNormal"/>
        <w:jc w:val="both"/>
      </w:pPr>
    </w:p>
    <w:p w:rsidR="003C3FD1" w:rsidRDefault="003C3FD1">
      <w:pPr>
        <w:pStyle w:val="ConsPlusNormal"/>
        <w:jc w:val="both"/>
      </w:pPr>
    </w:p>
    <w:p w:rsidR="003C3FD1" w:rsidRDefault="003C3FD1">
      <w:pPr>
        <w:pStyle w:val="ConsPlusNormal"/>
        <w:jc w:val="both"/>
      </w:pPr>
    </w:p>
    <w:p w:rsidR="003C3FD1" w:rsidRDefault="003C3FD1">
      <w:pPr>
        <w:pStyle w:val="ConsPlusNormal"/>
        <w:jc w:val="both"/>
      </w:pPr>
    </w:p>
    <w:p w:rsidR="003C3FD1" w:rsidRDefault="003C3FD1">
      <w:pPr>
        <w:pStyle w:val="ConsPlusNormal"/>
        <w:jc w:val="both"/>
      </w:pPr>
    </w:p>
    <w:p w:rsidR="003C3FD1" w:rsidRDefault="003C3FD1">
      <w:pPr>
        <w:pStyle w:val="ConsPlusNormal"/>
        <w:jc w:val="both"/>
      </w:pPr>
    </w:p>
    <w:p w:rsidR="003C3FD1" w:rsidRDefault="003C3FD1">
      <w:pPr>
        <w:pStyle w:val="ConsPlusNormal"/>
        <w:jc w:val="both"/>
      </w:pPr>
    </w:p>
    <w:p w:rsidR="003C3FD1" w:rsidRDefault="003C3FD1">
      <w:pPr>
        <w:pStyle w:val="ConsPlusNormal"/>
        <w:jc w:val="both"/>
      </w:pPr>
    </w:p>
    <w:p w:rsidR="003C3FD1" w:rsidRDefault="003C3FD1">
      <w:pPr>
        <w:pStyle w:val="ConsPlusNormal"/>
        <w:jc w:val="both"/>
      </w:pPr>
    </w:p>
    <w:p w:rsidR="003C3FD1" w:rsidRDefault="003C3FD1">
      <w:pPr>
        <w:pStyle w:val="ConsPlusNormal"/>
        <w:jc w:val="both"/>
      </w:pPr>
    </w:p>
    <w:p w:rsidR="003C3FD1" w:rsidRDefault="003C3FD1">
      <w:pPr>
        <w:pStyle w:val="ConsPlusNormal"/>
        <w:jc w:val="both"/>
      </w:pPr>
    </w:p>
    <w:p w:rsidR="003C3FD1" w:rsidRDefault="003C3FD1">
      <w:pPr>
        <w:pStyle w:val="ConsPlusNormal"/>
        <w:jc w:val="both"/>
      </w:pPr>
    </w:p>
    <w:p w:rsidR="003C3FD1" w:rsidRDefault="003C3FD1">
      <w:pPr>
        <w:pStyle w:val="ConsPlusNormal"/>
        <w:jc w:val="right"/>
        <w:outlineLvl w:val="0"/>
      </w:pPr>
      <w:r>
        <w:lastRenderedPageBreak/>
        <w:t>Утверждено</w:t>
      </w:r>
    </w:p>
    <w:p w:rsidR="003C3FD1" w:rsidRDefault="003C3FD1">
      <w:pPr>
        <w:pStyle w:val="ConsPlusNormal"/>
        <w:jc w:val="right"/>
      </w:pPr>
      <w:r>
        <w:t>постановлением</w:t>
      </w:r>
    </w:p>
    <w:p w:rsidR="003C3FD1" w:rsidRDefault="003C3FD1">
      <w:pPr>
        <w:pStyle w:val="ConsPlusNormal"/>
        <w:jc w:val="right"/>
      </w:pPr>
      <w:r>
        <w:t>Кабинета Министров</w:t>
      </w:r>
    </w:p>
    <w:p w:rsidR="003C3FD1" w:rsidRDefault="003C3FD1">
      <w:pPr>
        <w:pStyle w:val="ConsPlusNormal"/>
        <w:jc w:val="right"/>
      </w:pPr>
      <w:r>
        <w:t>Чувашской Республики</w:t>
      </w:r>
    </w:p>
    <w:p w:rsidR="003C3FD1" w:rsidRDefault="003C3FD1">
      <w:pPr>
        <w:pStyle w:val="ConsPlusNormal"/>
        <w:jc w:val="right"/>
      </w:pPr>
      <w:r>
        <w:t>от 20.11.2002 N 293</w:t>
      </w:r>
    </w:p>
    <w:p w:rsidR="003C3FD1" w:rsidRDefault="003C3FD1">
      <w:pPr>
        <w:pStyle w:val="ConsPlusNormal"/>
        <w:jc w:val="both"/>
      </w:pPr>
    </w:p>
    <w:p w:rsidR="003C3FD1" w:rsidRDefault="003C3FD1">
      <w:pPr>
        <w:pStyle w:val="ConsPlusTitle"/>
        <w:jc w:val="center"/>
      </w:pPr>
      <w:bookmarkStart w:id="1" w:name="P38"/>
      <w:bookmarkEnd w:id="1"/>
      <w:r>
        <w:t>ПОЛОЖЕНИЕ</w:t>
      </w:r>
    </w:p>
    <w:p w:rsidR="003C3FD1" w:rsidRDefault="003C3FD1">
      <w:pPr>
        <w:pStyle w:val="ConsPlusTitle"/>
        <w:jc w:val="center"/>
      </w:pPr>
      <w:r>
        <w:t>О ТРУДОВЫХ ДИНАСТИЯХ ЧУВАШСКОЙ РЕСПУБЛИКИ</w:t>
      </w:r>
    </w:p>
    <w:p w:rsidR="003C3FD1" w:rsidRDefault="003C3F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3F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3FD1" w:rsidRDefault="003C3F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3FD1" w:rsidRDefault="003C3F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3C3FD1" w:rsidRDefault="003C3F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28.03.2003 </w:t>
            </w:r>
            <w:hyperlink r:id="rId11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28.03.2008 </w:t>
            </w:r>
            <w:hyperlink r:id="rId12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3FD1" w:rsidRDefault="003C3FD1">
      <w:pPr>
        <w:pStyle w:val="ConsPlusNormal"/>
        <w:jc w:val="both"/>
      </w:pPr>
    </w:p>
    <w:p w:rsidR="003C3FD1" w:rsidRDefault="003C3FD1">
      <w:pPr>
        <w:pStyle w:val="ConsPlusNormal"/>
        <w:jc w:val="center"/>
        <w:outlineLvl w:val="1"/>
      </w:pPr>
      <w:r>
        <w:t>1. Общие положения</w:t>
      </w:r>
    </w:p>
    <w:p w:rsidR="003C3FD1" w:rsidRDefault="003C3FD1">
      <w:pPr>
        <w:pStyle w:val="ConsPlusNormal"/>
        <w:jc w:val="both"/>
      </w:pPr>
    </w:p>
    <w:p w:rsidR="003C3FD1" w:rsidRDefault="003C3FD1">
      <w:pPr>
        <w:pStyle w:val="ConsPlusNormal"/>
        <w:ind w:firstLine="540"/>
        <w:jc w:val="both"/>
      </w:pPr>
      <w:r>
        <w:t>1. Трудовая династия - члены одной семьи и их близкие родственники в количестве не менее трех человек, работающие в одной организации либо работавшие в различных организациях по одной профессии в общей сложности более 50 лет. Все они должны принимать активное участие в общественной жизни района (города), содействовать профессиональной ориентации детей, подростков, пропагандировать рабочие профессии. Главой династии признается представитель трудовой династии, ранее всех начавший трудовую деятельность.</w:t>
      </w:r>
    </w:p>
    <w:p w:rsidR="003C3FD1" w:rsidRDefault="003C3FD1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28.03.2003 N 74)</w:t>
      </w:r>
    </w:p>
    <w:p w:rsidR="003C3FD1" w:rsidRDefault="003C3FD1">
      <w:pPr>
        <w:pStyle w:val="ConsPlusNormal"/>
        <w:spacing w:before="220"/>
        <w:ind w:firstLine="540"/>
        <w:jc w:val="both"/>
      </w:pPr>
      <w:r>
        <w:t>2. Целями и задачами движения трудовых династий являются:</w:t>
      </w:r>
    </w:p>
    <w:p w:rsidR="003C3FD1" w:rsidRDefault="003C3FD1">
      <w:pPr>
        <w:pStyle w:val="ConsPlusNormal"/>
        <w:spacing w:before="220"/>
        <w:ind w:firstLine="540"/>
        <w:jc w:val="both"/>
      </w:pPr>
      <w:r>
        <w:t>воспитание у населения, особенно подрастающего поколения, уважительного отношения к труду, рабочей гордости,</w:t>
      </w:r>
    </w:p>
    <w:p w:rsidR="003C3FD1" w:rsidRDefault="003C3FD1">
      <w:pPr>
        <w:pStyle w:val="ConsPlusNormal"/>
        <w:spacing w:before="220"/>
        <w:ind w:firstLine="540"/>
        <w:jc w:val="both"/>
      </w:pPr>
      <w:r>
        <w:t>сохранение и приумножение лучших трудовых традиций организаций;</w:t>
      </w:r>
    </w:p>
    <w:p w:rsidR="003C3FD1" w:rsidRDefault="003C3FD1">
      <w:pPr>
        <w:pStyle w:val="ConsPlusNormal"/>
        <w:spacing w:before="220"/>
        <w:ind w:firstLine="540"/>
        <w:jc w:val="both"/>
      </w:pPr>
      <w:r>
        <w:t>моральное и материальное поощрение представителей трудовых династий;</w:t>
      </w:r>
    </w:p>
    <w:p w:rsidR="003C3FD1" w:rsidRDefault="003C3FD1">
      <w:pPr>
        <w:pStyle w:val="ConsPlusNormal"/>
        <w:spacing w:before="220"/>
        <w:ind w:firstLine="540"/>
        <w:jc w:val="both"/>
      </w:pPr>
      <w:r>
        <w:t>поддержка созидательной активности и инициативы трудящихся;</w:t>
      </w:r>
    </w:p>
    <w:p w:rsidR="003C3FD1" w:rsidRDefault="003C3FD1">
      <w:pPr>
        <w:pStyle w:val="ConsPlusNormal"/>
        <w:spacing w:before="220"/>
        <w:ind w:firstLine="540"/>
        <w:jc w:val="both"/>
      </w:pPr>
      <w:r>
        <w:t>обеспечение эффективной реализации государственной политики в отношении семьи и создание условий для ее самореализации, сохранение преемственности поколений.</w:t>
      </w:r>
    </w:p>
    <w:p w:rsidR="003C3FD1" w:rsidRDefault="003C3FD1">
      <w:pPr>
        <w:pStyle w:val="ConsPlusNormal"/>
        <w:jc w:val="both"/>
      </w:pPr>
    </w:p>
    <w:p w:rsidR="003C3FD1" w:rsidRDefault="003C3FD1">
      <w:pPr>
        <w:pStyle w:val="ConsPlusNormal"/>
        <w:jc w:val="center"/>
        <w:outlineLvl w:val="1"/>
      </w:pPr>
      <w:r>
        <w:t>2. Организация движения трудовых династий</w:t>
      </w:r>
    </w:p>
    <w:p w:rsidR="003C3FD1" w:rsidRDefault="003C3FD1">
      <w:pPr>
        <w:pStyle w:val="ConsPlusNormal"/>
        <w:jc w:val="both"/>
      </w:pPr>
    </w:p>
    <w:p w:rsidR="003C3FD1" w:rsidRDefault="003C3FD1">
      <w:pPr>
        <w:pStyle w:val="ConsPlusNormal"/>
        <w:ind w:firstLine="540"/>
        <w:jc w:val="both"/>
      </w:pPr>
      <w:r>
        <w:t>1. Органы исполнительной власти Чувашской Республики осуществляют методическое руководство движением трудовых династий в организациях, находящихся в их ведении. Общая координация указанной деятельности осуществляется Министерством здравоохранения и социального развития Чувашской Республики.</w:t>
      </w:r>
    </w:p>
    <w:p w:rsidR="003C3FD1" w:rsidRDefault="003C3FD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28.03.2008 N 86)</w:t>
      </w:r>
    </w:p>
    <w:p w:rsidR="003C3FD1" w:rsidRDefault="003C3FD1">
      <w:pPr>
        <w:pStyle w:val="ConsPlusNormal"/>
        <w:spacing w:before="220"/>
        <w:ind w:firstLine="540"/>
        <w:jc w:val="both"/>
      </w:pPr>
      <w:r>
        <w:t>2. Органы исполнительной власти Чувашской Республики, органы местного самоуправления, организации в целях выявления лучших трудовых династий могут проводить ежегодно в установленном ими порядке отраслевые, районные (городские) конкурсы и конкурсы в организациях.</w:t>
      </w:r>
    </w:p>
    <w:p w:rsidR="003C3FD1" w:rsidRDefault="003C3FD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28.03.2008 N 86)</w:t>
      </w:r>
    </w:p>
    <w:p w:rsidR="003C3FD1" w:rsidRDefault="003C3FD1">
      <w:pPr>
        <w:pStyle w:val="ConsPlusNormal"/>
        <w:spacing w:before="220"/>
        <w:ind w:firstLine="540"/>
        <w:jc w:val="both"/>
      </w:pPr>
      <w:r>
        <w:t>3. Чествование трудовых династий может проводиться на мероприятиях, приуроченных к профессиональным праздникам, районных и городских праздниках песни, труда и спорта "</w:t>
      </w:r>
      <w:proofErr w:type="spellStart"/>
      <w:r>
        <w:t>Акатуй</w:t>
      </w:r>
      <w:proofErr w:type="spellEnd"/>
      <w:r>
        <w:t>".</w:t>
      </w:r>
    </w:p>
    <w:p w:rsidR="003C3FD1" w:rsidRDefault="003C3FD1">
      <w:pPr>
        <w:pStyle w:val="ConsPlusNormal"/>
        <w:spacing w:before="220"/>
        <w:ind w:firstLine="540"/>
        <w:jc w:val="both"/>
      </w:pPr>
      <w:r>
        <w:lastRenderedPageBreak/>
        <w:t>4. Республиканский слет лучших трудовых династий проводится в рамках мероприятий, посвященных Празднику Весны и Труда - 1 Мая.</w:t>
      </w:r>
    </w:p>
    <w:p w:rsidR="003C3FD1" w:rsidRDefault="003C3FD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28.03.2003 N 74)</w:t>
      </w:r>
    </w:p>
    <w:p w:rsidR="003C3FD1" w:rsidRDefault="003C3FD1">
      <w:pPr>
        <w:pStyle w:val="ConsPlusNormal"/>
        <w:spacing w:before="220"/>
        <w:ind w:firstLine="540"/>
        <w:jc w:val="both"/>
      </w:pPr>
      <w:r>
        <w:t>5. Для подготовки и проведения республиканского слета трудовых династий создается организационный комитет из представителей органов исполнительной власти Чувашской Республики, органов местного самоуправления и организаций.</w:t>
      </w:r>
    </w:p>
    <w:p w:rsidR="003C3FD1" w:rsidRDefault="003C3FD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28.03.2008 N 86)</w:t>
      </w:r>
    </w:p>
    <w:p w:rsidR="003C3FD1" w:rsidRDefault="003C3FD1">
      <w:pPr>
        <w:pStyle w:val="ConsPlusNormal"/>
        <w:jc w:val="both"/>
      </w:pPr>
    </w:p>
    <w:p w:rsidR="003C3FD1" w:rsidRDefault="003C3FD1">
      <w:pPr>
        <w:pStyle w:val="ConsPlusNormal"/>
        <w:jc w:val="center"/>
        <w:outlineLvl w:val="1"/>
      </w:pPr>
      <w:r>
        <w:t>3. Меры поощрения трудовых династий</w:t>
      </w:r>
    </w:p>
    <w:p w:rsidR="003C3FD1" w:rsidRDefault="003C3FD1">
      <w:pPr>
        <w:pStyle w:val="ConsPlusNormal"/>
        <w:jc w:val="both"/>
      </w:pPr>
    </w:p>
    <w:p w:rsidR="003C3FD1" w:rsidRDefault="003C3FD1">
      <w:pPr>
        <w:pStyle w:val="ConsPlusNormal"/>
        <w:ind w:firstLine="540"/>
        <w:jc w:val="both"/>
      </w:pPr>
      <w:r>
        <w:t xml:space="preserve">1. Лучшим трудовым династиям могут вручаться благодарственные письма органов исполнительной власти Чувашской Республики, органов местного самоуправления, организаций. </w:t>
      </w:r>
      <w:proofErr w:type="gramStart"/>
      <w:r>
        <w:t>Представители трудовых династии могут быть награждены денежными премиями в соответствии с существующим в организации положением, представлены к присвоению почетных званий и т.п.</w:t>
      </w:r>
      <w:proofErr w:type="gramEnd"/>
    </w:p>
    <w:p w:rsidR="003C3FD1" w:rsidRDefault="003C3FD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28.03.2008 N 86)</w:t>
      </w:r>
    </w:p>
    <w:p w:rsidR="003C3FD1" w:rsidRDefault="003C3FD1">
      <w:pPr>
        <w:pStyle w:val="ConsPlusNormal"/>
        <w:spacing w:before="220"/>
        <w:ind w:firstLine="540"/>
        <w:jc w:val="both"/>
      </w:pPr>
      <w:r>
        <w:t>2. Фотографии представителей трудовых династий, информация, отражающая их передовой опыт, могут быть размещены на рекламно - информационных стендах организаций, органов местного самоуправления, органов исполнительной власти Чувашской Республики.</w:t>
      </w:r>
    </w:p>
    <w:p w:rsidR="003C3FD1" w:rsidRDefault="003C3FD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28.03.2008 N 86)</w:t>
      </w:r>
    </w:p>
    <w:p w:rsidR="003C3FD1" w:rsidRDefault="003C3FD1">
      <w:pPr>
        <w:pStyle w:val="ConsPlusNormal"/>
        <w:spacing w:before="220"/>
        <w:ind w:firstLine="540"/>
        <w:jc w:val="both"/>
      </w:pPr>
      <w:r>
        <w:t>3. Коллективным договором организации может предусматриваться преимущественное право оставления на работе (при равной производительности труда и квалификации) представителей трудовых династий при высвобождении работников по сокращению численности или штатов.</w:t>
      </w:r>
    </w:p>
    <w:p w:rsidR="003C3FD1" w:rsidRDefault="003C3FD1">
      <w:pPr>
        <w:pStyle w:val="ConsPlusNormal"/>
        <w:spacing w:before="220"/>
        <w:ind w:firstLine="540"/>
        <w:jc w:val="both"/>
      </w:pPr>
      <w:r>
        <w:t>4. Положительный опыт движения трудовых династий, ход подготовки и проведения конкурсов среди трудовых династий освещаются в средствах массовой информации.</w:t>
      </w:r>
    </w:p>
    <w:p w:rsidR="003C3FD1" w:rsidRDefault="003C3FD1">
      <w:pPr>
        <w:pStyle w:val="ConsPlusNormal"/>
        <w:jc w:val="both"/>
      </w:pPr>
    </w:p>
    <w:p w:rsidR="003C3FD1" w:rsidRDefault="003C3FD1">
      <w:pPr>
        <w:pStyle w:val="ConsPlusNormal"/>
        <w:jc w:val="both"/>
      </w:pPr>
    </w:p>
    <w:p w:rsidR="003C3FD1" w:rsidRDefault="003C3F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3F2F" w:rsidRDefault="008E3F2F"/>
    <w:sectPr w:rsidR="008E3F2F" w:rsidSect="00E4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D1"/>
    <w:rsid w:val="003C3FD1"/>
    <w:rsid w:val="008E3F2F"/>
    <w:rsid w:val="00B756B8"/>
    <w:rsid w:val="00C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F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F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74D1FB6A49AABE789827D495E0E6A4FE29CDE94FE3D0D22D2FC47990515471E712E46E21251B461B789B2578298980B96FE605FB95F3F1E78090Ea0H" TargetMode="External"/><Relationship Id="rId13" Type="http://schemas.openxmlformats.org/officeDocument/2006/relationships/hyperlink" Target="consultantplus://offline/ref=3F574D1FB6A49AABE789827D495E0E6A4FE29CDE94FE3D0D22D2FC47990515471E712E46E21251B461B789BC578298980B96FE605FB95F3F1E78090Ea0H" TargetMode="External"/><Relationship Id="rId18" Type="http://schemas.openxmlformats.org/officeDocument/2006/relationships/hyperlink" Target="consultantplus://offline/ref=3F574D1FB6A49AABE789827D495E0E6A4FE29CDE9DF6310824D2FC47990515471E712E46E21251B461B78AB3578298980B96FE605FB95F3F1E78090Ea0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F574D1FB6A49AABE789827D495E0E6A4FE29CDE9DF6310824D2FC47990515471E712E46E21251B461B78AB7578298980B96FE605FB95F3F1E78090Ea0H" TargetMode="External"/><Relationship Id="rId12" Type="http://schemas.openxmlformats.org/officeDocument/2006/relationships/hyperlink" Target="consultantplus://offline/ref=3F574D1FB6A49AABE789827D495E0E6A4FE29CDE9DF6310824D2FC47990515471E712E46E21251B461B78AB2578298980B96FE605FB95F3F1E78090Ea0H" TargetMode="External"/><Relationship Id="rId17" Type="http://schemas.openxmlformats.org/officeDocument/2006/relationships/hyperlink" Target="consultantplus://offline/ref=3F574D1FB6A49AABE789827D495E0E6A4FE29CDE9DF6310824D2FC47990515471E712E46E21251B461B78AB3578298980B96FE605FB95F3F1E78090Ea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574D1FB6A49AABE789827D495E0E6A4FE29CDE94FE3D0D22D2FC47990515471E712E46E21251B461B788B4578298980B96FE605FB95F3F1E78090Ea0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574D1FB6A49AABE789827D495E0E6A4FE29CDE9DF6310824D2FC47990515471E712E46E21251B461B78AB6578298980B96FE605FB95F3F1E78090Ea0H" TargetMode="External"/><Relationship Id="rId11" Type="http://schemas.openxmlformats.org/officeDocument/2006/relationships/hyperlink" Target="consultantplus://offline/ref=3F574D1FB6A49AABE789827D495E0E6A4FE29CDE94FE3D0D22D2FC47990515471E712E46E21251B461B789B3578298980B96FE605FB95F3F1E78090Ea0H" TargetMode="External"/><Relationship Id="rId5" Type="http://schemas.openxmlformats.org/officeDocument/2006/relationships/hyperlink" Target="consultantplus://offline/ref=3F574D1FB6A49AABE789827D495E0E6A4FE29CDE94FE3D0D22D2FC47990515471E712E46E21251B461B789B1578298980B96FE605FB95F3F1E78090Ea0H" TargetMode="External"/><Relationship Id="rId15" Type="http://schemas.openxmlformats.org/officeDocument/2006/relationships/hyperlink" Target="consultantplus://offline/ref=3F574D1FB6A49AABE789827D495E0E6A4FE29CDE9DF6310824D2FC47990515471E712E46E21251B461B78AB3578298980B96FE605FB95F3F1E78090Ea0H" TargetMode="External"/><Relationship Id="rId10" Type="http://schemas.openxmlformats.org/officeDocument/2006/relationships/hyperlink" Target="consultantplus://offline/ref=3F574D1FB6A49AABE789827D495E0E6A4FE29CDE9DF6310824D2FC47990515471E712E46E21251B461B78AB1578298980B96FE605FB95F3F1E78090Ea0H" TargetMode="External"/><Relationship Id="rId19" Type="http://schemas.openxmlformats.org/officeDocument/2006/relationships/hyperlink" Target="consultantplus://offline/ref=3F574D1FB6A49AABE789827D495E0E6A4FE29CDE9DF6310824D2FC47990515471E712E46E21251B461B78AB3578298980B96FE605FB95F3F1E78090Ea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574D1FB6A49AABE789827D495E0E6A4FE29CDE9DF6310824D2FC47990515471E712E46E21251B461B78AB0578298980B96FE605FB95F3F1E78090Ea0H" TargetMode="External"/><Relationship Id="rId14" Type="http://schemas.openxmlformats.org/officeDocument/2006/relationships/hyperlink" Target="consultantplus://offline/ref=3F574D1FB6A49AABE789827D495E0E6A4FE29CDE9DF6310824D2FC47990515471E712E46E21251B461B78ABC578298980B96FE605FB95F3F1E78090Ea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О.Н.</dc:creator>
  <cp:lastModifiedBy>Ершова О.Н.</cp:lastModifiedBy>
  <cp:revision>2</cp:revision>
  <dcterms:created xsi:type="dcterms:W3CDTF">2019-10-25T07:07:00Z</dcterms:created>
  <dcterms:modified xsi:type="dcterms:W3CDTF">2019-10-25T07:07:00Z</dcterms:modified>
</cp:coreProperties>
</file>