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96"/>
        <w:gridCol w:w="3096"/>
        <w:gridCol w:w="3636"/>
      </w:tblGrid>
      <w:tr w:rsidR="00CF3503" w:rsidTr="00173BFD">
        <w:tc>
          <w:tcPr>
            <w:tcW w:w="3096" w:type="dxa"/>
          </w:tcPr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депутач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>сен Пух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 xml:space="preserve"> </w:t>
            </w:r>
          </w:p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Ă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CF3503" w:rsidRDefault="00CF3503" w:rsidP="00173BFD">
            <w:pPr>
              <w:pStyle w:val="a5"/>
              <w:rPr>
                <w:rFonts w:ascii="Arial Cyr Chuv" w:hAnsi="Arial Cyr Chuv"/>
                <w:b/>
                <w:sz w:val="28"/>
              </w:rPr>
            </w:pPr>
          </w:p>
          <w:p w:rsidR="00CF3503" w:rsidRDefault="00740DFD" w:rsidP="00173BFD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CF3503">
              <w:rPr>
                <w:b/>
                <w:sz w:val="24"/>
              </w:rPr>
              <w:t>.10</w:t>
            </w:r>
            <w:r w:rsidR="00CF3503" w:rsidRPr="008B3431">
              <w:rPr>
                <w:b/>
                <w:sz w:val="24"/>
              </w:rPr>
              <w:t>.</w:t>
            </w:r>
            <w:r w:rsidR="00CF3503" w:rsidRPr="00CE1C79">
              <w:rPr>
                <w:b/>
                <w:sz w:val="24"/>
              </w:rPr>
              <w:t>201</w:t>
            </w:r>
            <w:r w:rsidR="00CF3503">
              <w:rPr>
                <w:b/>
                <w:sz w:val="24"/>
              </w:rPr>
              <w:t>9</w:t>
            </w:r>
            <w:r w:rsidR="00CF3503" w:rsidRPr="00CE1C79">
              <w:rPr>
                <w:b/>
                <w:sz w:val="24"/>
              </w:rPr>
              <w:t xml:space="preserve"> </w:t>
            </w:r>
            <w:r w:rsidR="00CF3503" w:rsidRPr="00CE1C79">
              <w:rPr>
                <w:b/>
              </w:rPr>
              <w:t>Ç</w:t>
            </w:r>
            <w:r w:rsidR="00CF3503">
              <w:rPr>
                <w:b/>
                <w:sz w:val="24"/>
              </w:rPr>
              <w:t xml:space="preserve">. </w:t>
            </w:r>
            <w:r w:rsidR="00CF3503" w:rsidRPr="00CE1C79">
              <w:rPr>
                <w:b/>
                <w:sz w:val="24"/>
              </w:rPr>
              <w:t>№</w:t>
            </w:r>
            <w:r w:rsidR="00CF3503">
              <w:rPr>
                <w:b/>
                <w:sz w:val="24"/>
              </w:rPr>
              <w:t xml:space="preserve"> С - 41/</w:t>
            </w:r>
            <w:r>
              <w:rPr>
                <w:b/>
                <w:sz w:val="24"/>
              </w:rPr>
              <w:t>2</w:t>
            </w:r>
          </w:p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Муркаш сали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</w:tcPr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  Моргаушское  районное Собрание депутатов</w:t>
            </w:r>
          </w:p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F3503" w:rsidRDefault="00CF3503" w:rsidP="00173BFD">
            <w:pPr>
              <w:pStyle w:val="a5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</w:t>
            </w:r>
            <w:r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CF3503" w:rsidRDefault="00CF3503" w:rsidP="00173BFD">
            <w:pPr>
              <w:pStyle w:val="a5"/>
              <w:rPr>
                <w:rFonts w:ascii="Arial Cyr Chuv" w:hAnsi="Arial Cyr Chuv"/>
                <w:b/>
                <w:sz w:val="28"/>
              </w:rPr>
            </w:pPr>
          </w:p>
          <w:p w:rsidR="00CF3503" w:rsidRDefault="00740DFD" w:rsidP="00173BFD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CF3503">
              <w:rPr>
                <w:b/>
                <w:sz w:val="24"/>
              </w:rPr>
              <w:t>.10.2019 г. № С –41/</w:t>
            </w:r>
            <w:r>
              <w:rPr>
                <w:b/>
                <w:sz w:val="24"/>
              </w:rPr>
              <w:t>2</w:t>
            </w:r>
            <w:r w:rsidR="00CF3503">
              <w:rPr>
                <w:b/>
                <w:sz w:val="24"/>
              </w:rPr>
              <w:t xml:space="preserve"> </w:t>
            </w:r>
          </w:p>
          <w:p w:rsidR="00CF3503" w:rsidRDefault="00CF3503" w:rsidP="00173BFD">
            <w:pPr>
              <w:pStyle w:val="a5"/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CF3503" w:rsidRDefault="00CF3503" w:rsidP="00CF3503"/>
    <w:p w:rsidR="00CF3503" w:rsidRDefault="00CF3503" w:rsidP="00CF3503"/>
    <w:p w:rsidR="00CF3503" w:rsidRDefault="00CF3503" w:rsidP="00CF3503">
      <w:pPr>
        <w:ind w:left="142" w:right="3259"/>
        <w:jc w:val="both"/>
        <w:rPr>
          <w:b/>
          <w:bCs/>
          <w:sz w:val="24"/>
          <w:szCs w:val="24"/>
        </w:rPr>
      </w:pPr>
    </w:p>
    <w:p w:rsidR="00CF3503" w:rsidRDefault="00CF3503" w:rsidP="00CF3503">
      <w:pPr>
        <w:ind w:left="142" w:right="3259"/>
        <w:jc w:val="both"/>
        <w:rPr>
          <w:b/>
          <w:bCs/>
          <w:sz w:val="24"/>
          <w:szCs w:val="24"/>
        </w:rPr>
      </w:pPr>
      <w:r w:rsidRPr="00CF3503">
        <w:rPr>
          <w:b/>
          <w:bCs/>
          <w:sz w:val="24"/>
          <w:szCs w:val="24"/>
        </w:rPr>
        <w:t>Об утверждении Положения   о порядке управления и распоряжения  муниципальным  имуществом,  об учете и порядке ведения реестра муниципального имущества Моргаушского района Чувашской Республики</w:t>
      </w:r>
    </w:p>
    <w:p w:rsidR="00F266DF" w:rsidRPr="00CF3503" w:rsidRDefault="00F266DF" w:rsidP="00CF3503">
      <w:pPr>
        <w:ind w:left="142" w:right="3259"/>
        <w:jc w:val="both"/>
        <w:rPr>
          <w:b/>
          <w:bCs/>
          <w:sz w:val="24"/>
          <w:szCs w:val="24"/>
        </w:rPr>
      </w:pPr>
    </w:p>
    <w:p w:rsidR="00CF3503" w:rsidRPr="00CF3503" w:rsidRDefault="00CF3503" w:rsidP="00CF3503">
      <w:pPr>
        <w:pStyle w:val="ConsPlusNormal"/>
        <w:ind w:firstLine="540"/>
        <w:jc w:val="both"/>
        <w:rPr>
          <w:b/>
        </w:rPr>
      </w:pPr>
      <w:r w:rsidRPr="00CF3503">
        <w:t xml:space="preserve">           В соответствии с Федеральным </w:t>
      </w:r>
      <w:hyperlink r:id="rId7" w:history="1">
        <w:r w:rsidRPr="00CF3503">
          <w:t>законом</w:t>
        </w:r>
      </w:hyperlink>
      <w:r w:rsidRPr="00CF3503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CF3503">
          <w:t>приказом</w:t>
        </w:r>
      </w:hyperlink>
      <w:r w:rsidRPr="00CF3503"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  и </w:t>
      </w:r>
      <w:hyperlink r:id="rId9" w:history="1">
        <w:r w:rsidRPr="00CF3503">
          <w:t>Уставом</w:t>
        </w:r>
      </w:hyperlink>
      <w:r w:rsidRPr="00CF3503">
        <w:t xml:space="preserve">  Моргаушского  района Чувашской Республики  Моргаушское районное  Собрание  депутатов Чувашской Республики   </w:t>
      </w:r>
      <w:r w:rsidRPr="00CF3503">
        <w:rPr>
          <w:b/>
        </w:rPr>
        <w:t>решило:</w:t>
      </w:r>
    </w:p>
    <w:p w:rsidR="00CF3503" w:rsidRPr="00CF3503" w:rsidRDefault="00CF3503" w:rsidP="00CF3503">
      <w:pPr>
        <w:pStyle w:val="ConsPlusNormal"/>
        <w:ind w:firstLine="540"/>
        <w:jc w:val="both"/>
        <w:rPr>
          <w:b/>
        </w:rPr>
      </w:pP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  1. Утвердить прилагаемое  Положение о порядке управления и распоряжения муниципальным имуществом, об учете и порядке  ведения реестра муниципального имущества  Моргаушского района Чувашской Республики.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2. Признать утратившими силу: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 решение Моргаушского районного Собрания депутатов  от 24.04.2009 № С-32/16 «О внесении изменений и дополнений  в решение Моргаушского районного Собрания депутатов  от 24.04.2007 №С-18/4 «О Положении о порядке управления и распоряжения  имуществом, находящимся в муниципальной собственности Моргаушского района Чувашской Республики»;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  решение Моргаушского районного Собрания депутатов  от 24.04.2013 № С-26/5 «Об утверждении </w:t>
      </w:r>
      <w:hyperlink w:anchor="Par35" w:tooltip="ПОЛОЖЕНИЕ" w:history="1">
        <w:r w:rsidRPr="00CF3503">
          <w:t>Положени</w:t>
        </w:r>
      </w:hyperlink>
      <w:r w:rsidRPr="00CF3503">
        <w:t>я о порядке управления и распоряжения имуществом, находящимся в муниципальной собственности Моргаушского района Чувашской Республики»;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  решение Моргаушского районного Собрания депутатов  от 20.03.2015 № С-42/4 «Об утверждении </w:t>
      </w:r>
      <w:hyperlink w:anchor="Par35" w:tooltip="ПОЛОЖЕНИЕ" w:history="1">
        <w:r w:rsidRPr="00CF3503">
          <w:t>Положени</w:t>
        </w:r>
      </w:hyperlink>
      <w:r w:rsidRPr="00CF3503">
        <w:t>я об учете муниципального имущества Моргаушского района Чувашской Республики и порядка представления информации, содержащейся в Реестре муниципального имущества Моргаушского района Чувашской Республики».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   </w:t>
      </w:r>
    </w:p>
    <w:p w:rsidR="00CF3503" w:rsidRPr="00CF3503" w:rsidRDefault="00CF3503" w:rsidP="00CF3503">
      <w:pPr>
        <w:pStyle w:val="ConsPlusNormal"/>
        <w:jc w:val="both"/>
      </w:pPr>
      <w:r w:rsidRPr="00CF3503">
        <w:t xml:space="preserve">           3. Настоящее решение вступает в силу после  дня официального опубликования в информационном издании «Вестник  Моргаушского района».</w:t>
      </w:r>
    </w:p>
    <w:p w:rsidR="00CF3503" w:rsidRPr="00CF3503" w:rsidRDefault="00CF3503" w:rsidP="00CF3503">
      <w:pPr>
        <w:tabs>
          <w:tab w:val="left" w:pos="851"/>
        </w:tabs>
        <w:spacing w:before="14" w:after="14"/>
        <w:jc w:val="both"/>
        <w:rPr>
          <w:sz w:val="24"/>
          <w:szCs w:val="24"/>
        </w:rPr>
      </w:pPr>
    </w:p>
    <w:p w:rsidR="00CF3503" w:rsidRDefault="00CF3503" w:rsidP="00CF3503">
      <w:pPr>
        <w:tabs>
          <w:tab w:val="left" w:pos="851"/>
        </w:tabs>
        <w:spacing w:before="14" w:after="14"/>
        <w:jc w:val="both"/>
        <w:rPr>
          <w:sz w:val="24"/>
          <w:szCs w:val="24"/>
        </w:rPr>
      </w:pPr>
    </w:p>
    <w:p w:rsidR="00CF3503" w:rsidRPr="00CF3503" w:rsidRDefault="00CF3503" w:rsidP="00CF3503">
      <w:pPr>
        <w:tabs>
          <w:tab w:val="left" w:pos="851"/>
        </w:tabs>
        <w:spacing w:before="14" w:after="14"/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Глава Моргаушского  района </w:t>
      </w:r>
    </w:p>
    <w:p w:rsidR="00CF3503" w:rsidRPr="00CF3503" w:rsidRDefault="00CF3503" w:rsidP="00CF3503">
      <w:pPr>
        <w:tabs>
          <w:tab w:val="left" w:pos="851"/>
        </w:tabs>
        <w:spacing w:before="14" w:after="14"/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Чувашской Республики                               </w:t>
      </w:r>
      <w:r>
        <w:rPr>
          <w:sz w:val="24"/>
          <w:szCs w:val="24"/>
        </w:rPr>
        <w:t xml:space="preserve">            </w:t>
      </w:r>
      <w:r w:rsidRPr="00CF3503">
        <w:rPr>
          <w:sz w:val="24"/>
          <w:szCs w:val="24"/>
        </w:rPr>
        <w:t xml:space="preserve">                                             И. В. Николаев</w:t>
      </w:r>
    </w:p>
    <w:p w:rsidR="00CF3503" w:rsidRPr="00CF3503" w:rsidRDefault="00CF3503" w:rsidP="00CF3503">
      <w:pPr>
        <w:spacing w:after="120" w:line="340" w:lineRule="exact"/>
        <w:contextualSpacing/>
        <w:jc w:val="both"/>
        <w:rPr>
          <w:sz w:val="24"/>
          <w:szCs w:val="24"/>
        </w:rPr>
      </w:pPr>
    </w:p>
    <w:p w:rsidR="00CF3503" w:rsidRPr="00CF3503" w:rsidRDefault="00CF3503" w:rsidP="00CF35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F3503" w:rsidRDefault="00CF3503" w:rsidP="00CF35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3503" w:rsidRPr="00CF3503" w:rsidRDefault="00CF3503" w:rsidP="00CF35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3503" w:rsidRPr="00CF3503" w:rsidRDefault="00CF3503" w:rsidP="00CF35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F350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3503" w:rsidRPr="00CF3503" w:rsidRDefault="00CF3503" w:rsidP="00CF35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F3503">
        <w:rPr>
          <w:rFonts w:ascii="Times New Roman" w:hAnsi="Times New Roman" w:cs="Times New Roman"/>
          <w:sz w:val="24"/>
          <w:szCs w:val="24"/>
        </w:rPr>
        <w:t>к решению Моргаушского районного  Собрания</w:t>
      </w:r>
    </w:p>
    <w:p w:rsidR="00CF3503" w:rsidRPr="00CF3503" w:rsidRDefault="00CF3503" w:rsidP="00CF350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F35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депутатов Чувашской Республики                                                                 </w:t>
      </w:r>
      <w:r w:rsidR="00740DFD">
        <w:rPr>
          <w:rFonts w:ascii="Times New Roman" w:hAnsi="Times New Roman" w:cs="Times New Roman"/>
          <w:sz w:val="24"/>
          <w:szCs w:val="24"/>
        </w:rPr>
        <w:t xml:space="preserve">                     от 23.10.2019г. № С- 41/2</w:t>
      </w:r>
    </w:p>
    <w:p w:rsidR="00CF3503" w:rsidRPr="00CF3503" w:rsidRDefault="00CF3503" w:rsidP="00CF350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F3503" w:rsidRPr="00CF3503" w:rsidRDefault="00CF3503" w:rsidP="00CF35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 xml:space="preserve">ПОЛОЖЕНИЕ </w:t>
      </w: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>о порядке управления и распоряжения муниципальным имуществом,  об учете и порядке  ведения реестра муниципального имущества  Моргаушского района</w:t>
      </w:r>
      <w:r w:rsidRPr="00CF3503">
        <w:t xml:space="preserve"> </w:t>
      </w:r>
      <w:r w:rsidRPr="00CF3503">
        <w:rPr>
          <w:b/>
        </w:rPr>
        <w:t>Чувашской Республики</w:t>
      </w: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 xml:space="preserve">1. Муниципальная собственность Моргаушского района </w:t>
      </w: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1.1. Муниципальной собственностью Моргаушского района Чувашской Республики (далее - муниципальная собственность) являются имущество, земельные ресурсы и иные объекты, принадлежащие на праве собственности Моргаушскому району Чувашской Республики как муниципальному образованию.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1.2. Объектами муниципальной собственности являются: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- движимое и недвижимое имущество, переданное в муниципальную собственность в результате разграничения государственной собственности в Российской Федерации и Чувашской Республике, в том числе закрепленное за муниципальными унитарными предприятиями  и муниципальными учреждениями на праве хозяйственного ведения либо оперативного управления;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-доли (акции) Моргаушского района Чувашской Республики  в уставных (складочных) капиталах (фондах) юридических лиц;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 xml:space="preserve">- </w:t>
      </w:r>
      <w:r w:rsidRPr="00CF3503">
        <w:rPr>
          <w:rFonts w:eastAsia="Times New Roman"/>
          <w:lang w:eastAsia="ru-RU"/>
        </w:rPr>
        <w:t>земля и другие природные ресурсы, земельные участки, части земельных участков, за исключением находящихся в собственности Российской Федерации, Чувашской Республики, муниципальных образований, граждан, юридических лиц;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-средства бюджета Моргаушского района Чувашской Республики и иное муниципальное имущество, не  закрепленное за муниципальными унитарными предприятиями и муниципальными учреждениями (казна Моргаушского района);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- объекты, находящиеся за пределами Моргаушского района Чувашской Республики и являющиеся муниципальной собственностью по соглашениям, договорам или по другим основаниям в соответствии с действующим законодательством.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1.3. Управление и распоряжение  муниципальной собственностью осуществляет администрация Моргаушского района  Чувашской Республики (далее - администрация Моргаушского района)  непосредственно либо через уполномоченные организации (органы)  в соответствии с настоящим Положением.    Администрация Моргаушского района  определяет единую  политику в области имущественных и земельных отношений, осуществлении  приватизации муниципальной собственности, управлении  и распоряжении  муниципальной собственностью.</w:t>
      </w:r>
    </w:p>
    <w:p w:rsidR="00CF3503" w:rsidRPr="00CF3503" w:rsidRDefault="00CF3503" w:rsidP="00CF3503">
      <w:pPr>
        <w:pStyle w:val="ConsPlusNormal"/>
        <w:ind w:firstLine="540"/>
        <w:jc w:val="both"/>
        <w:outlineLvl w:val="2"/>
      </w:pPr>
    </w:p>
    <w:p w:rsidR="00CF3503" w:rsidRPr="00CF3503" w:rsidRDefault="00CF3503" w:rsidP="00CF3503">
      <w:pPr>
        <w:pStyle w:val="ConsPlusNormal"/>
        <w:ind w:firstLine="540"/>
        <w:jc w:val="both"/>
        <w:outlineLvl w:val="2"/>
        <w:rPr>
          <w:b/>
        </w:rPr>
      </w:pPr>
      <w:r w:rsidRPr="00CF3503">
        <w:t xml:space="preserve">                 </w:t>
      </w:r>
      <w:r w:rsidRPr="00CF3503">
        <w:rPr>
          <w:b/>
        </w:rPr>
        <w:t>2. Отношения, регулируемые настоящим Положением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2.1. Настоящее Положение регулирует отношения, возникающие в процессе управления муниципальной собственностью.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lastRenderedPageBreak/>
        <w:t>Управление муниципальной собственностью включает в себя правоотношения по владению, пользованию и распоряжению объектами, относящимися к муниципальной собственности.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2.2. Установленный настоящим Положением порядок реализации  прав собственника в сфере управления и распоряжения муниципальной собственностью распространяется на следующие виды муниципального имущества, принадлежащего на праве собственности Моргаушскому району  Чувашской Республики  (далее - муниципальное имущество):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а) движимое и недвижимое имущество, закрепленное за муниципальными унитарными предприятиями (далее также – предприятия)  и муниципальными учреждениями (далее также - учреждения) и органами местного самоуправления;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б) движимое и недвижимое имущество, не закрепленное за предприятиями и учреждениями;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в) иные виды имущества, определяемые в соответствии с действующим законодательством РФ.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2.3. Права собственника в отношении муниципальной собственности реализуются в соответствии с гражданским законодательством Российской Федерации.</w:t>
      </w:r>
    </w:p>
    <w:p w:rsidR="00CF3503" w:rsidRPr="00CF3503" w:rsidRDefault="00CF3503" w:rsidP="00CF3503">
      <w:pPr>
        <w:pStyle w:val="ConsPlusNormal"/>
        <w:ind w:firstLine="540"/>
        <w:jc w:val="both"/>
      </w:pPr>
    </w:p>
    <w:p w:rsidR="00CF3503" w:rsidRPr="00CF3503" w:rsidRDefault="00CF3503" w:rsidP="00CF3503">
      <w:pPr>
        <w:pStyle w:val="ConsPlusNormal"/>
        <w:ind w:firstLine="540"/>
        <w:jc w:val="both"/>
      </w:pPr>
    </w:p>
    <w:p w:rsidR="00CF3503" w:rsidRPr="00CF3503" w:rsidRDefault="00CF3503" w:rsidP="00CF3503">
      <w:pPr>
        <w:pStyle w:val="ConsPlusNormal"/>
        <w:ind w:firstLine="540"/>
        <w:jc w:val="both"/>
        <w:outlineLvl w:val="2"/>
        <w:rPr>
          <w:b/>
        </w:rPr>
      </w:pPr>
      <w:r w:rsidRPr="00CF3503">
        <w:rPr>
          <w:b/>
        </w:rPr>
        <w:t xml:space="preserve">             3. Создание, реорганизация и ликвидация предприятий и учреждений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3.1. Создание предприятий и учреждений на основе муниципальной собственности осуществляется по решению администрации Моргаушского района в соответствии с действующим законодательством.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3.2. При принятии решения о создании предприятия администрация Моргаушского района определяет предмет, цели и виды деятельности предприятия, а также структурное подразделение администрации Моргаушского района (уполномоченный орган), осуществляющее координацию и регулирование деятельности предприятия. </w:t>
      </w:r>
      <w:r w:rsidRPr="00CF3503">
        <w:rPr>
          <w:rFonts w:eastAsia="Times New Roman"/>
          <w:lang w:eastAsia="ru-RU"/>
        </w:rPr>
        <w:t>Имущество предприятий является  муниципальной собственностью и закрепляется за предприятием на праве хозяйственного ведения.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 xml:space="preserve">Предприятие ежегодно перечисляет в  бюджет  Моргаушского района Чувашской Республики часть прибыли, остающейся в его распоряжении после уплаты налогов и иных обязательных платежей, </w:t>
      </w:r>
      <w:r w:rsidRPr="00B75C70">
        <w:rPr>
          <w:rFonts w:eastAsia="Times New Roman"/>
          <w:lang w:eastAsia="ru-RU"/>
        </w:rPr>
        <w:t>в порядке и сроки, определяемые администрацией</w:t>
      </w:r>
      <w:r w:rsidRPr="00CF3503">
        <w:rPr>
          <w:rFonts w:eastAsia="Times New Roman"/>
          <w:lang w:eastAsia="ru-RU"/>
        </w:rPr>
        <w:t xml:space="preserve"> Моргаушского района. 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 xml:space="preserve">3.3. При принятии решения о создании муниципального учреждения администрация Моргаушского района определяет предмет, цели и виды деятельности учреждения, имущество для формирования уставного фонда  учреждения, а также структурное подразделение администрации Моргаушского района (уполномоченный орган), </w:t>
      </w:r>
      <w:r w:rsidRPr="00CF3503">
        <w:rPr>
          <w:rFonts w:eastAsia="Times New Roman"/>
          <w:lang w:eastAsia="ru-RU"/>
        </w:rPr>
        <w:t xml:space="preserve"> осуществляющее </w:t>
      </w:r>
      <w:r w:rsidRPr="00B75C70">
        <w:rPr>
          <w:rFonts w:eastAsia="Times New Roman"/>
          <w:lang w:eastAsia="ru-RU"/>
        </w:rPr>
        <w:t>часть функций и полномочий учредителя создаваемого учреждения  (далее - учредитель учреждения</w:t>
      </w:r>
      <w:r w:rsidRPr="00CF3503">
        <w:rPr>
          <w:rFonts w:eastAsia="Times New Roman"/>
          <w:lang w:eastAsia="ru-RU"/>
        </w:rPr>
        <w:t>). Имущество учреждений  является  муниципальной собственностью и закрепляется за  учреждением на праве оперативного управления.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rPr>
          <w:rFonts w:eastAsia="Times New Roman"/>
          <w:lang w:eastAsia="ru-RU"/>
        </w:rPr>
        <w:t>3.4. Решение о переименовании, реорганизации, ликвидации, изменении вида (типа) предприятий и учреждений принимается администрацией Моргаушского района.</w:t>
      </w:r>
      <w:r w:rsidRPr="00CF3503">
        <w:t xml:space="preserve">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Инициировать вопрос о </w:t>
      </w:r>
      <w:r w:rsidRPr="00CF3503">
        <w:rPr>
          <w:rFonts w:eastAsia="Times New Roman"/>
          <w:lang w:eastAsia="ru-RU"/>
        </w:rPr>
        <w:t xml:space="preserve">переименовании, реорганизации, ликвидации, изменении  вида (типа)  </w:t>
      </w:r>
      <w:r w:rsidRPr="00CF3503">
        <w:t>предприятия  либо учреждения может Моргаушское районное Собрание депутатов Чувашской Республики.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3.5. Решения о преобразовании предприятий в хозяйственные общества принимаются администрацией Моргаушского района в соответствии с прогнозным планом (программой) приватизации  муниципального имущества.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lastRenderedPageBreak/>
        <w:t>Учредителем хозяйственного общества, создаваемого в процессе приватизации, является Моргаушский район Чувашской Республики, от имени которой выступает администрация Моргаушского района.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Права акционера (участника) хозяйственных обществ, созданных в процессе приватизации, акции (доли) которых находятся в  муниципальной собственности, от имени Моргаушского района Чувашской Республики осуществляет администрация Моргаушского района.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 xml:space="preserve">3.6. </w:t>
      </w:r>
      <w:r w:rsidRPr="00CF3503">
        <w:rPr>
          <w:rFonts w:eastAsia="Times New Roman"/>
          <w:lang w:eastAsia="ru-RU"/>
        </w:rPr>
        <w:t xml:space="preserve">Утверждение уставов предприятий и учреждений, внесение в них изменений осуществляются администрацией Моргаушского района  по согласованию с уполномоченным органом.  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 xml:space="preserve">   Заключение, изменение и расторжение трудовых договоров с руководителями предприятий осуществляются администрацией Моргаушского района по согласованию с уполномоченным органом.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 xml:space="preserve">   Заключение, изменение и расторжение трудовых договоров с руководителями учреждений осуществляются  учредителем  учреждения.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rPr>
          <w:rFonts w:eastAsia="Times New Roman"/>
          <w:lang w:eastAsia="ru-RU"/>
        </w:rPr>
        <w:t xml:space="preserve">   </w:t>
      </w:r>
      <w:r w:rsidRPr="00CF3503">
        <w:t xml:space="preserve">3.7.  В случае ликвидации предприятия или учреждения имущество, оставшееся после завершения расчетов с кредиторами, подлежит дальнейшему использованию на основании решения администрации Моргаушского района. 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 xml:space="preserve"> </w:t>
      </w:r>
      <w:r w:rsidRPr="00CF3503">
        <w:rPr>
          <w:rFonts w:eastAsia="Times New Roman"/>
          <w:lang w:eastAsia="ru-RU"/>
        </w:rPr>
        <w:t xml:space="preserve"> Решение об использовании имущества, оставшегося после ликвидации предприятия либо учреждения, принимается в порядке, установленном действующим законодательством.               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rPr>
          <w:rFonts w:eastAsia="Times New Roman"/>
          <w:lang w:eastAsia="ru-RU"/>
        </w:rPr>
        <w:t xml:space="preserve">  </w:t>
      </w:r>
      <w:r w:rsidRPr="00CF3503">
        <w:t xml:space="preserve">3.8. Процедурные действия, связанные с созданием, реорганизацией и ликвидацией предприятий и учреждений, регламентируются Гражданским кодексом Российской Федерации, действующим законодательством, учредительными документами предприятия либо учреждения. </w:t>
      </w:r>
    </w:p>
    <w:p w:rsidR="00CF3503" w:rsidRPr="00CF3503" w:rsidRDefault="00CF3503" w:rsidP="00CF3503">
      <w:pPr>
        <w:pStyle w:val="ConsPlusNormal"/>
        <w:ind w:firstLine="540"/>
        <w:jc w:val="center"/>
        <w:outlineLvl w:val="2"/>
        <w:rPr>
          <w:b/>
        </w:rPr>
      </w:pPr>
    </w:p>
    <w:p w:rsidR="00CF3503" w:rsidRPr="00CF3503" w:rsidRDefault="00CF3503" w:rsidP="00CF3503">
      <w:pPr>
        <w:pStyle w:val="ConsPlusNormal"/>
        <w:ind w:firstLine="540"/>
        <w:jc w:val="center"/>
        <w:outlineLvl w:val="2"/>
        <w:rPr>
          <w:b/>
        </w:rPr>
      </w:pPr>
      <w:r w:rsidRPr="00CF3503">
        <w:rPr>
          <w:b/>
        </w:rPr>
        <w:t>4. Участие в уставных (складочных) капиталах юридических лиц, не являющихся муниципальными унитарными предприятиями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 xml:space="preserve">4.1. </w:t>
      </w:r>
      <w:r w:rsidRPr="00CF3503">
        <w:rPr>
          <w:rFonts w:eastAsia="Times New Roman"/>
          <w:lang w:eastAsia="ru-RU"/>
        </w:rPr>
        <w:t xml:space="preserve">В соответствии с бюджетным законодательством </w:t>
      </w:r>
      <w:hyperlink r:id="rId10" w:history="1"/>
      <w:r w:rsidRPr="00CF3503">
        <w:rPr>
          <w:rFonts w:eastAsia="Times New Roman"/>
          <w:lang w:eastAsia="ru-RU"/>
        </w:rPr>
        <w:t xml:space="preserve"> предоставление бюджетных инвестиций  юридическим лицам, не являющимся предприятиями и учреждениями,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Моргаушского района Чувашской Республики в уставных (складочных) капиталах таких юридических лиц в соответствии с гражданским законодательством Российской Федерации.</w:t>
      </w:r>
      <w:r w:rsidRPr="00CF3503">
        <w:rPr>
          <w:rFonts w:eastAsia="Times New Roman"/>
          <w:lang w:eastAsia="ru-RU"/>
        </w:rPr>
        <w:br/>
      </w:r>
      <w:r w:rsidRPr="00CF3503">
        <w:t xml:space="preserve">          4.2. Администрация Моргаушского района </w:t>
      </w:r>
      <w:r w:rsidRPr="00CF3503">
        <w:rPr>
          <w:rFonts w:eastAsia="Times New Roman"/>
          <w:lang w:eastAsia="ru-RU"/>
        </w:rPr>
        <w:t>заключает договор с юридическим лицом, указанным в пункте 4.1. об участии Моргаушского района Чувашской Республики в собственности субъекта инвестиций в соответствии с бюджетным законодательством Российской Федерации.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 4.3. Моргаушский район Чувашской Республики управляет принадлежащими ему долями (акциями), а также осуществляет свои права участника в юридических лицах  через своих представителей, назначаемых администрацией Моргаушского района  либо  путем передачи их в доверительное управление.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4.4. Передача долей (акций), находящихся в муниципальной собственности, в залог, доверительное управление осуществляется администрацией Моргаушского района по договору, заключаемому  в соответствии с действующим законодательством на основании постановления администрации Моргаушского района.  При этом гарантии по кредитам в форме залога долей (паев, акций) не предоставляются организациям, имеющим задолженность по платежам в бюджеты всех уровней.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lastRenderedPageBreak/>
        <w:t xml:space="preserve"> 4.5. Представитель Моргаушского района Чувашской Республики в органах управления хозяйственных обществ может быть  в любое время заменен  администрацией  Моргаушского района.</w:t>
      </w:r>
    </w:p>
    <w:p w:rsidR="00CF3503" w:rsidRPr="00CF3503" w:rsidRDefault="00CF3503" w:rsidP="00CF3503">
      <w:pPr>
        <w:pStyle w:val="ConsPlusNormal"/>
        <w:ind w:firstLine="540"/>
        <w:jc w:val="both"/>
      </w:pPr>
    </w:p>
    <w:p w:rsidR="00CF3503" w:rsidRPr="00CF3503" w:rsidRDefault="00CF3503" w:rsidP="00CF3503">
      <w:pPr>
        <w:pStyle w:val="ConsPlusNormal"/>
        <w:ind w:firstLine="540"/>
        <w:jc w:val="center"/>
        <w:outlineLvl w:val="2"/>
        <w:rPr>
          <w:b/>
        </w:rPr>
      </w:pPr>
      <w:r w:rsidRPr="00CF3503">
        <w:rPr>
          <w:b/>
        </w:rPr>
        <w:t>5. Сделки, связанные с использованием муниципального имущества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>5.1.</w:t>
      </w:r>
      <w:r w:rsidRPr="00CF3503">
        <w:rPr>
          <w:rFonts w:eastAsia="Times New Roman"/>
          <w:lang w:eastAsia="ru-RU"/>
        </w:rPr>
        <w:t xml:space="preserve"> Передача  муниципального имущества в аренду, безвозмездное пользование, по иным договорам, предусматривающим переход прав владения и (или) пользования в отношении  муниципального имущества, а также в залог осуществляется в соответствии с законодательством Российской Федерации,  законодательством Чувашской Республики и нормативными правовыми актами Моргаушского района Чувашской Республики.      При этом  администрация  Моргаушского района выступает от имени Моргаушского района Чувашской Республики при проведении торгов, а также при заключении договоров аренды, безвозмездного пользования, иных договоров, предусматривающих переход прав владения и (или) пользования в отношении  муниципального  имущества, а также договора залога, за исключением случаев, установленных абзацем вторым настоящего пункта.</w:t>
      </w:r>
      <w:r w:rsidRPr="00CF3503">
        <w:rPr>
          <w:rFonts w:eastAsia="Times New Roman"/>
          <w:lang w:eastAsia="ru-RU"/>
        </w:rPr>
        <w:br/>
        <w:t xml:space="preserve">        Передача  муниципального имущества в безвозмездное пользование осуществляется по решению  администрации Моргаушского района в случае, если законодательством Российской Федерации допускается передача  муниципального имущества в безвозмездное пользование без проведения конкурсов или аукционов на право заключения договора безвозмездного пользования.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5.2. Передача муниципального имущества в собственность Российской Федерации, Чувашской Республики либо других муниципальных образований  осуществляется в порядке, установленном нормативными правовыми актами Российской Федерации и Чувашской Республики. Решения о передаче муниципального имущества в федеральную и республиканскую собственность или собственность других муниципальных образований принимаются Моргаушским районным Собранием депутатов Чувашской Республики (далее также – Собрание депутатов).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5.3. Списание муниципального имущества, закрепленного за предприятиями на праве хозяйственного ведения и закрепленного за учреждениями на праве оперативного управления, осуществляется   в порядке, установленном  администрацией  Моргаушского района.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5.4. Продажа муниципального имущества осуществляется администрацией Моргаушского района в соответствии с законодательством о приватизации  и  Программой приватизации муниципального имущества Моргаушского района, утвержденной Собранием депутатов.</w:t>
      </w:r>
    </w:p>
    <w:p w:rsidR="00CF3503" w:rsidRPr="00CF3503" w:rsidRDefault="00CF3503" w:rsidP="00CF3503">
      <w:pPr>
        <w:pStyle w:val="ConsPlusNormal"/>
        <w:ind w:firstLine="540"/>
        <w:jc w:val="both"/>
      </w:pPr>
    </w:p>
    <w:p w:rsidR="00CF3503" w:rsidRPr="00CF3503" w:rsidRDefault="00CF3503" w:rsidP="00CF3503">
      <w:pPr>
        <w:pStyle w:val="ConsPlusNormal"/>
        <w:ind w:firstLine="540"/>
        <w:jc w:val="center"/>
        <w:outlineLvl w:val="2"/>
        <w:rPr>
          <w:b/>
        </w:rPr>
      </w:pPr>
      <w:r w:rsidRPr="00CF3503">
        <w:rPr>
          <w:b/>
        </w:rPr>
        <w:t>6. Доходы от использования муниципальной собственности и распоряжения муниципальной собственностью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6.1. Доходы от использования муниципальной собственности и распоряжения муниципальной собственностью зачисляются  в бюджет Моргаушского района Чувашской Республики или направляются на покрытие  дефицита  районного бюджета Моргаушского района Чувашской Республики.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6.2. В составе доходов от использования муниципальной собственности и распоряжения муниципальной собственностью, учитываются: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t>-</w:t>
      </w:r>
      <w:r w:rsidRPr="00CF3503">
        <w:rPr>
          <w:rFonts w:eastAsia="Times New Roman"/>
          <w:lang w:eastAsia="ru-RU"/>
        </w:rPr>
        <w:t xml:space="preserve"> доходы, получаемые в виде арендной либо иной платы за передачу в возмездное пользование  муниципального имущества, за исключением имущества  муниципальных автономных и бюджетных учреждений и предприятий;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lastRenderedPageBreak/>
        <w:t>- средства, получаемые от передачи  муниципального имущества в залог, в доверительное управление, за исключением имущества муниципальных бюджетных и автономных учреждений и предприятий;</w:t>
      </w:r>
    </w:p>
    <w:p w:rsidR="00CF3503" w:rsidRPr="00CF3503" w:rsidRDefault="00CF3503" w:rsidP="00CF3503">
      <w:pPr>
        <w:pStyle w:val="ConsPlusNormal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 xml:space="preserve">         -средства, получаемые от продажи муниципального имущества (кроме акций и иных форм участия в  капитале), за исключением имущества муниципальных  бюджетных и автономных учреждений и предприятий;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Моргаушскому району Чувашской Республики, за исключением случаев, установленных федеральными законами;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- средства, получаемые от продажи акций и иных форм участия в капитале, находящихся в  муниципальной собственности;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- часть прибыли предприятий, остающаяся после уплаты налогов и иных обязательных платежей;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t>- иные предусмотренные законодательством Российской Федерации, законодательством Чувашской Республики и нормативными актами Моргаушского района Чувашской Республики  доходы от использования  муниципальной собственности и распоряжения  муниципальной собственностью.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- иные поступления в соответствии с федеральными законами, законами Чувашской Республики и нормативными правовыми актами органов местного самоуправления Моргаушского района Чувашской Республики.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    Указанные в настоящем пункте доходы от использования  муниципальной собственности и распоряжения  муниципальной собственностью включаются в состав доходов  бюджета  Моргаушского района Чувашской Республики после уплаты налогов и сборов, предусмотренных законодательством о налогах и сборах, или включаются в состав источников внутреннего финансирования дефицита бюджета  Моргаушского района Чувашской Республики</w:t>
      </w:r>
    </w:p>
    <w:p w:rsidR="00CF3503" w:rsidRPr="00CF3503" w:rsidRDefault="00CF3503" w:rsidP="00CF3503">
      <w:pPr>
        <w:pStyle w:val="ConsPlusNormal"/>
        <w:spacing w:before="240"/>
        <w:ind w:firstLine="540"/>
        <w:jc w:val="center"/>
        <w:rPr>
          <w:b/>
        </w:rPr>
      </w:pPr>
      <w:r w:rsidRPr="00CF3503">
        <w:rPr>
          <w:b/>
        </w:rPr>
        <w:t>7. Учет объектов муниципальной собственности  и контроль за их использованием</w:t>
      </w:r>
    </w:p>
    <w:p w:rsidR="00CF3503" w:rsidRPr="00CF3503" w:rsidRDefault="00CF3503" w:rsidP="00CF3503">
      <w:pPr>
        <w:pStyle w:val="ConsPlusNormal"/>
        <w:spacing w:before="240"/>
        <w:ind w:firstLine="540"/>
        <w:jc w:val="both"/>
      </w:pPr>
      <w:r w:rsidRPr="00CF3503">
        <w:t>7.1.  Учет объектов муниципальной собственности  включает в себя  упорядоченную  систему получения, проверки полноты и хранения документов, содержащих сведения о муниципальном имуществе, и внесение указанных сведений в реестр муниципального имущества Моргаушского района Чувашской Республики в объеме, необходимом для осуществления полномочий по управлению и распоряжению муниципальным имуществом.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7.2. </w:t>
      </w:r>
      <w:r w:rsidRPr="00CF3503">
        <w:rPr>
          <w:rFonts w:eastAsia="Times New Roman"/>
          <w:lang w:eastAsia="ru-RU"/>
        </w:rPr>
        <w:t xml:space="preserve">Объекты  муниципальной  собственности учитываются в реестре муниципального имущества Моргаушского района  Чувашской Республики (далее - Реестр), являющейся </w:t>
      </w:r>
      <w:r w:rsidRPr="00CF3503">
        <w:t>муниципальной  информационной  системой,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rPr>
          <w:rFonts w:eastAsia="Times New Roman"/>
          <w:lang w:eastAsia="ru-RU"/>
        </w:rPr>
        <w:t>Ведение Реестра осуществляет администрация  Моргаушского района либо орган, уполномоченный им  на ведение Реестра (далее также – орган, уполномоченный администрацией Моргаушского района на ведение Реестра).  Орган, уполномоченный администрацией Моргаушского района на ведение Реестра,  обязан</w:t>
      </w:r>
      <w:r w:rsidRPr="00CF3503">
        <w:rPr>
          <w:rFonts w:eastAsia="Times New Roman"/>
          <w:color w:val="FF0000"/>
          <w:lang w:eastAsia="ru-RU"/>
        </w:rPr>
        <w:t xml:space="preserve"> </w:t>
      </w:r>
      <w:r w:rsidRPr="00CF3503">
        <w:t xml:space="preserve"> обеспечивать соблюдение правил ведения Реестра и требований, предъявляемых к системе ведения реестра, соблюдение прав доступа к Реестру и защиту государственной и коммерческой тайны, а также  осуществлять информационно-справочное обслуживание и выдавать выписки из Реестра.</w:t>
      </w:r>
    </w:p>
    <w:p w:rsidR="00CF3503" w:rsidRPr="00CF3503" w:rsidRDefault="00CF3503" w:rsidP="00CF350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CF3503">
        <w:rPr>
          <w:rFonts w:eastAsia="Times New Roman"/>
          <w:lang w:eastAsia="ru-RU"/>
        </w:rPr>
        <w:lastRenderedPageBreak/>
        <w:t>Юридические и физические лица, которым  муниципальное имущество принадлежит на соответствующем вещном праве или в силу закона, обязаны обеспечить своевременное представление информации для проведения процедуры учета в Реестре в порядке, установленном администрацией Моргаушского района.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7.3. Собрание депутатов, администрация Моргаушского района, органы муниципального  внутреннего и внешнего  финансового контроля  осуществляют контроль за соблюдением установленного порядка управления и распоряжения  муниципальной собственностью.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7.4.  Организации, учредителем, участником или собственником имущества которых является Моргаушский район Чувашской Республики, представляют в  администрацию  Моргаушского района  (учредителю учреждения) бухгалтерскую отчетность в соответствии с действующим законодательством.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rPr>
          <w:rFonts w:eastAsia="Times New Roman"/>
          <w:lang w:eastAsia="ru-RU"/>
        </w:rPr>
        <w:t xml:space="preserve">  7.5. Руководители предприятий и учреждений  несут ответственность за сохранность и эффективность использования  муниципального имущества, переданного в хозяйственное ведение и оперативное управление предприятия или учреждения либо по иным основаниям, в  пределах действующего законодательства.</w:t>
      </w:r>
    </w:p>
    <w:p w:rsidR="00CF3503" w:rsidRPr="00CF3503" w:rsidRDefault="00CF3503" w:rsidP="00CF3503">
      <w:pPr>
        <w:pStyle w:val="ConsPlusNormal"/>
        <w:jc w:val="both"/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>8. Порядок   ведения    Реестра  муниципального имущества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8.1.  Целью ведения  Реестра является организация единой системы пообъектного учета муниципального имущества.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8.2. Объектом учета в Реестре  являются: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   -недвижимое муниципальное имущество (земельный участок, жилое или нежилое помещение, в том числе здание, сооружение или объект незавершенного строительства, либо иное имущество, отнесенное законом к недвижимости) - подлежит  пообъектному  учету независимо от стоимости;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 -движимое муниципальное имущество (акции, доля (вклад) в уставном (складочном) капитале либо иное, не относящееся к недвижимости  имущество),  первоначальная стоимость единицы которого равна или превышает 300 тыс. рублей,-  учитывается в Реестре отдельно по каждому объекту;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 -движимое муниципальное имущество, первоначальная стоимость единицы которого составляет менее 300 тыс. рублей, -  учитывается в Реестре как единый объект  с  приложением пообъектного перечня;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-особо ценное движимое  муниципальное имущество - подлежит учету отдельно по каждому объекту вне зависимости от стоимости.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8.3.  Реестр ведется по форме, установленной администрацией Моргаушского района Чувашской Республики.  Реестр состоит из 3 разделов.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0" w:name="sub_1041"/>
      <w:r w:rsidRPr="00CF3503">
        <w:rPr>
          <w:sz w:val="24"/>
          <w:szCs w:val="24"/>
        </w:rPr>
        <w:t xml:space="preserve">         В раздел 1 включаются сведения о муниципальном недвижимом имуществе, в т.ч.:</w:t>
      </w:r>
    </w:p>
    <w:bookmarkEnd w:id="0"/>
    <w:p w:rsidR="00CF3503" w:rsidRPr="00CF3503" w:rsidRDefault="00CF3503" w:rsidP="00CF3503">
      <w:pPr>
        <w:ind w:firstLine="567"/>
        <w:jc w:val="both"/>
        <w:rPr>
          <w:sz w:val="24"/>
          <w:szCs w:val="24"/>
        </w:rPr>
      </w:pPr>
      <w:r w:rsidRPr="00CF3503">
        <w:rPr>
          <w:sz w:val="24"/>
          <w:szCs w:val="24"/>
        </w:rPr>
        <w:t>- наименование недвижимого имущества;</w:t>
      </w:r>
    </w:p>
    <w:p w:rsidR="00CF3503" w:rsidRPr="00CF3503" w:rsidRDefault="00CF3503" w:rsidP="00CF3503">
      <w:pPr>
        <w:ind w:firstLine="567"/>
        <w:jc w:val="both"/>
        <w:rPr>
          <w:sz w:val="24"/>
          <w:szCs w:val="24"/>
        </w:rPr>
      </w:pPr>
      <w:r w:rsidRPr="00CF3503">
        <w:rPr>
          <w:sz w:val="24"/>
          <w:szCs w:val="24"/>
        </w:rPr>
        <w:t>- адрес (местоположение) недвижимого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кадастровый номер недвижимого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площадь, протяженность и (или) иные параметры, характеризующие физические свойства недвижимого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сведения о балансовой стоимости недвижимого имущества и начисленной амортизации (износе);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сведения о кадастровой стоимости недвижимого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даты возникновения и прекращения права муниципальной собственности на недвижимое имущество;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lastRenderedPageBreak/>
        <w:t xml:space="preserve">       - реквизиты документов - оснований возникновения (прекращения) права муниципальной собственности на недвижимое имущество;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- сведения о правообладателе муниципального недвижимого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1" w:name="sub_1042"/>
      <w:r w:rsidRPr="00CF3503">
        <w:rPr>
          <w:sz w:val="24"/>
          <w:szCs w:val="24"/>
        </w:rPr>
        <w:t xml:space="preserve">          В раздел 2 включаются сведения о муниципальном движимом имуществе, в т.ч.:</w:t>
      </w:r>
    </w:p>
    <w:bookmarkEnd w:id="1"/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наименование 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сведения о балансовой стоимости движимого имущества и начисленной амортизации; 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даты возникновения и прекращения права муниципальной собственности на движимое имущество;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реквизиты документов - оснований возникновения (прекращения) права муниципальной собственности на движимое имущество;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сведения о правообладателе муниципального движимого имущества;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В отношении акций акционерных обществ в раздел 2 реестра также включаются сведения о: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наименовании акционерного общества-эмитента, его основном государственном регистрационном номере;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- номинальной стоимости акций.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-наименовании хозяйственного общества, товарищества, его основном государственном регистрационном номере;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2" w:name="sub_1043"/>
      <w:r w:rsidRPr="00CF3503">
        <w:rPr>
          <w:sz w:val="24"/>
          <w:szCs w:val="24"/>
        </w:rPr>
        <w:t xml:space="preserve">           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bookmarkEnd w:id="2"/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- полное наименование и организационно-правовая форма юридического лица;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- адрес (местонахождение);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основной государственный регистрационный номер и дата государственной регистрации;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- размер уставного фонда (для муниципальных унитарных предприятий);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- среднесписочная численность работников (для учреждений и предприятий).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lastRenderedPageBreak/>
        <w:t xml:space="preserve">           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3" w:name="sub_1005"/>
      <w:r w:rsidRPr="00CF3503">
        <w:rPr>
          <w:sz w:val="24"/>
          <w:szCs w:val="24"/>
        </w:rPr>
        <w:t xml:space="preserve">          8.4.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bookmarkEnd w:id="3"/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8.5.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4" w:name="sub_10061"/>
      <w:r w:rsidRPr="00CF3503">
        <w:rPr>
          <w:sz w:val="24"/>
          <w:szCs w:val="24"/>
        </w:rPr>
        <w:t xml:space="preserve">          Заявление с приложением заверенных копий документов предоставляется в орган, уполномоченный администрацией Моргаушского района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4"/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Сведения о создании предприятий, учреждений, хозяйственных обществ и иных юридических лиц, а также об участии в юридических лицах вносятся в Реестр на основании принятых решений о создании (участии в создании) таких юридических лиц.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Внесение в Реестр записей об изменении сведений о предприятиях,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орган, уполномоченный администрацией Моргаушского района на ведение Реестра, в 2-недельный срок с момента изменения сведений об объектах учета.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Представление записи об изменениях сведений об объекте учета и записи о прекращении права муниципальной  собственности на имущество в отношении движимого имущества, включая особо ценное движимое имущество, первоначальная стоимость единицы которого составляет менее 300 тыс. рублей, учитываемого как единый объект, не требуется.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Сведения об изменении или о прекращении права муниципальной собственности в отношении движимого имущества, включая особо ценное движимое имущество, первоначальная стоимость единицы которого составляет менее 300 тыс. рублей, вносятся в Реестр на основании надлежащим образом заверенных копий документов, подтверждающих новые сведения об объекте учета либо прекращение права собственности Моргаушского района на имущество.</w:t>
      </w:r>
    </w:p>
    <w:p w:rsidR="00CF3503" w:rsidRPr="00CF3503" w:rsidRDefault="00CF3503" w:rsidP="00CF3503">
      <w:pPr>
        <w:pStyle w:val="ConsPlusNormal"/>
        <w:jc w:val="center"/>
        <w:outlineLvl w:val="1"/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 xml:space="preserve">9. Организация учета имущества   казны  Моргаушского района </w:t>
      </w: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>Чувашской Республики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>9.1. Муниципальное имущество, не закрепленное за муниципальными унитарными предприятиями и муниципальными учреждениями, подлежит учету в Реестре в составе казны Моргаушского района Чувашской Республики (далее – имущество казны) пообъектно вне зависимости от стоимости в соответствии с настоящим Положением.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9.2. В отношении  имущества казны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Копии указанных документов предоставляются в орган, уполномоченный администрацией  Моргаушского района на ведение Реестра, в 2-недельный срок с момента возникновения, изменения или прекращения права на имущество (изменения сведений об </w:t>
      </w:r>
      <w:r w:rsidRPr="00CF3503">
        <w:lastRenderedPageBreak/>
        <w:t>объекте учета) должностными лицами администрации Моргаушского района, ответственными за оформление соответствующих документов.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bookmarkStart w:id="5" w:name="sub_1007"/>
      <w:r w:rsidRPr="00CF3503">
        <w:rPr>
          <w:sz w:val="24"/>
          <w:szCs w:val="24"/>
        </w:rPr>
        <w:t xml:space="preserve">         9.3. В случае, если установлено, что имущество не относится к объектам учета либо имущество не находится в муниципальной  собственности,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орган, уполномоченный администрацией  Моргаушского района на ведение Реестра, принимает решение об отказе включения сведений об имуществе в Реестр.</w:t>
      </w:r>
    </w:p>
    <w:bookmarkEnd w:id="5"/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 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</w:p>
    <w:p w:rsidR="00CF3503" w:rsidRPr="00CF3503" w:rsidRDefault="00CF3503" w:rsidP="00CF3503">
      <w:pPr>
        <w:pStyle w:val="ConsPlusNormal"/>
        <w:jc w:val="center"/>
        <w:outlineLvl w:val="1"/>
        <w:rPr>
          <w:b/>
        </w:rPr>
      </w:pPr>
      <w:r w:rsidRPr="00CF3503">
        <w:rPr>
          <w:b/>
        </w:rPr>
        <w:t>10. Заключительные положения</w:t>
      </w:r>
    </w:p>
    <w:p w:rsidR="00CF3503" w:rsidRPr="00CF3503" w:rsidRDefault="00CF3503" w:rsidP="00CF3503">
      <w:pPr>
        <w:pStyle w:val="ConsPlusNormal"/>
        <w:ind w:firstLine="540"/>
        <w:jc w:val="both"/>
      </w:pPr>
      <w:r w:rsidRPr="00CF3503">
        <w:t xml:space="preserve">  10.1. Ведение Реестра, представление документов, содержащих сведения для внесения их в Реестр, а также выдача выписок из Реестра осуществляются в соответствии с настоящим Положением. 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 Сведения об объектах учета, содержащихся в Реестре, носят открытый характер и предоставляются любым заинтересованным лицам в виде выписки  из Реестра.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Предоставление сведений об объектах учета осуществляется органом, уполномоченным администрацией  Моргаушского района на ведение Реестра,  на основании письменных запросов в 10-дневный срок со дня поступления запроса.</w:t>
      </w:r>
    </w:p>
    <w:p w:rsidR="00CF3503" w:rsidRPr="00CF3503" w:rsidRDefault="00CF3503" w:rsidP="00CF3503">
      <w:pPr>
        <w:jc w:val="both"/>
        <w:rPr>
          <w:sz w:val="24"/>
          <w:szCs w:val="24"/>
        </w:rPr>
      </w:pPr>
      <w:r w:rsidRPr="00CF3503">
        <w:rPr>
          <w:sz w:val="24"/>
          <w:szCs w:val="24"/>
        </w:rPr>
        <w:t xml:space="preserve">          10.2. Правообладатели (предприятия, учреждения)  и руководители структурных подразделений администрации Моргаушского района  несут персональную ответственность в соответствии с законодательством Российской Федерации за непредставление, несвоевременное представление или ненадлежащее представление сведений о муниципальном имуществе  либо представление недостоверных и (или) неполных сведений о нем  в администрацию Моргаушского района.</w:t>
      </w: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  <w:outlineLvl w:val="1"/>
      </w:pPr>
    </w:p>
    <w:p w:rsidR="00CF3503" w:rsidRPr="00CF3503" w:rsidRDefault="00CF3503" w:rsidP="00CF3503">
      <w:pPr>
        <w:pStyle w:val="ConsPlusNormal"/>
        <w:jc w:val="right"/>
      </w:pPr>
    </w:p>
    <w:p w:rsidR="00212E20" w:rsidRPr="00CF3503" w:rsidRDefault="00212E20">
      <w:pPr>
        <w:rPr>
          <w:sz w:val="24"/>
          <w:szCs w:val="24"/>
        </w:rPr>
      </w:pPr>
    </w:p>
    <w:sectPr w:rsidR="00212E20" w:rsidRPr="00CF3503" w:rsidSect="00B1277C">
      <w:headerReference w:type="default" r:id="rId11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1A" w:rsidRDefault="00115D1A" w:rsidP="006960DA">
      <w:r>
        <w:separator/>
      </w:r>
    </w:p>
  </w:endnote>
  <w:endnote w:type="continuationSeparator" w:id="1">
    <w:p w:rsidR="00115D1A" w:rsidRDefault="00115D1A" w:rsidP="0069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1A" w:rsidRDefault="00115D1A" w:rsidP="006960DA">
      <w:r>
        <w:separator/>
      </w:r>
    </w:p>
  </w:footnote>
  <w:footnote w:type="continuationSeparator" w:id="1">
    <w:p w:rsidR="00115D1A" w:rsidRDefault="00115D1A" w:rsidP="0069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FC4" w:rsidRPr="00B01FC4" w:rsidRDefault="00115D1A" w:rsidP="00ED5B4B">
    <w:pPr>
      <w:pStyle w:val="a5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503"/>
    <w:rsid w:val="000528D5"/>
    <w:rsid w:val="00115D1A"/>
    <w:rsid w:val="00212E20"/>
    <w:rsid w:val="002757F9"/>
    <w:rsid w:val="006960DA"/>
    <w:rsid w:val="00740DFD"/>
    <w:rsid w:val="0090632C"/>
    <w:rsid w:val="00B049E6"/>
    <w:rsid w:val="00B75C70"/>
    <w:rsid w:val="00CF3503"/>
    <w:rsid w:val="00ED5B4B"/>
    <w:rsid w:val="00F2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5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F35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F350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F3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F3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3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CF3503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ED5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5B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23870&amp;date=17.05.20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24065&amp;date=16.05.2019&amp;dst=19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8&amp;n=112936&amp;date=16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4448</Words>
  <Characters>25357</Characters>
  <Application>Microsoft Office Word</Application>
  <DocSecurity>0</DocSecurity>
  <Lines>211</Lines>
  <Paragraphs>59</Paragraphs>
  <ScaleCrop>false</ScaleCrop>
  <Company/>
  <LinksUpToDate>false</LinksUpToDate>
  <CharactersWithSpaces>29746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5</cp:revision>
  <dcterms:created xsi:type="dcterms:W3CDTF">2019-10-08T13:09:00Z</dcterms:created>
  <dcterms:modified xsi:type="dcterms:W3CDTF">2019-10-24T13:20:00Z</dcterms:modified>
</cp:coreProperties>
</file>