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6" w:rsidRPr="00823FF6" w:rsidRDefault="00823FF6" w:rsidP="00823FF6">
      <w:pPr>
        <w:jc w:val="center"/>
        <w:rPr>
          <w:b/>
          <w:sz w:val="40"/>
          <w:szCs w:val="40"/>
        </w:rPr>
      </w:pPr>
      <w:r w:rsidRPr="00823FF6">
        <w:rPr>
          <w:b/>
          <w:sz w:val="40"/>
          <w:szCs w:val="40"/>
        </w:rPr>
        <w:t>РЕКВИЗИТЫ ДЛЯ ОПЛАТЫ ГОСПОШЛИНЫ</w:t>
      </w:r>
    </w:p>
    <w:p w:rsidR="00467D7C" w:rsidRDefault="00467D7C" w:rsidP="00823FF6">
      <w:pPr>
        <w:rPr>
          <w:b/>
          <w:sz w:val="30"/>
          <w:szCs w:val="30"/>
        </w:rPr>
      </w:pPr>
    </w:p>
    <w:p w:rsidR="00467D7C" w:rsidRDefault="00140003" w:rsidP="00823FF6">
      <w:pPr>
        <w:rPr>
          <w:color w:val="000000"/>
          <w:sz w:val="30"/>
          <w:szCs w:val="30"/>
        </w:rPr>
      </w:pPr>
      <w:r w:rsidRPr="00823FF6">
        <w:rPr>
          <w:b/>
          <w:sz w:val="30"/>
          <w:szCs w:val="30"/>
        </w:rPr>
        <w:t>Наименование</w:t>
      </w:r>
      <w:bookmarkStart w:id="0" w:name="_GoBack"/>
      <w:bookmarkEnd w:id="0"/>
      <w:r w:rsidR="00823FF6" w:rsidRPr="00823FF6">
        <w:rPr>
          <w:b/>
          <w:sz w:val="30"/>
          <w:szCs w:val="30"/>
        </w:rPr>
        <w:t xml:space="preserve"> получателя: </w:t>
      </w:r>
      <w:r w:rsidR="00467D7C" w:rsidRPr="00467D7C">
        <w:rPr>
          <w:color w:val="000000"/>
          <w:sz w:val="30"/>
          <w:szCs w:val="30"/>
        </w:rPr>
        <w:t>УФК по Чувашской Республике (Управление Минюста России по Чувашской Республике)</w:t>
      </w:r>
    </w:p>
    <w:p w:rsidR="00823FF6" w:rsidRPr="00823FF6" w:rsidRDefault="00823FF6" w:rsidP="00823FF6">
      <w:pPr>
        <w:rPr>
          <w:color w:val="000000"/>
          <w:sz w:val="30"/>
          <w:szCs w:val="30"/>
        </w:rPr>
      </w:pPr>
      <w:r w:rsidRPr="00823FF6">
        <w:rPr>
          <w:color w:val="000000"/>
          <w:sz w:val="30"/>
          <w:szCs w:val="30"/>
        </w:rPr>
        <w:t xml:space="preserve">ИНН </w:t>
      </w:r>
      <w:r w:rsidR="00467D7C" w:rsidRPr="00467D7C">
        <w:rPr>
          <w:color w:val="000000"/>
          <w:sz w:val="30"/>
          <w:szCs w:val="30"/>
        </w:rPr>
        <w:t>2130044732</w:t>
      </w:r>
    </w:p>
    <w:p w:rsidR="00823FF6" w:rsidRPr="00823FF6" w:rsidRDefault="00823FF6" w:rsidP="00823FF6">
      <w:pPr>
        <w:rPr>
          <w:color w:val="000000"/>
          <w:sz w:val="30"/>
          <w:szCs w:val="30"/>
        </w:rPr>
      </w:pPr>
      <w:r w:rsidRPr="00823FF6">
        <w:rPr>
          <w:color w:val="000000"/>
          <w:sz w:val="30"/>
          <w:szCs w:val="30"/>
        </w:rPr>
        <w:t>КПП 213001001</w:t>
      </w:r>
    </w:p>
    <w:p w:rsidR="00823FF6" w:rsidRPr="00823FF6" w:rsidRDefault="00823FF6" w:rsidP="00823FF6">
      <w:pPr>
        <w:rPr>
          <w:color w:val="000000"/>
          <w:sz w:val="30"/>
          <w:szCs w:val="30"/>
        </w:rPr>
      </w:pPr>
      <w:r w:rsidRPr="00823FF6">
        <w:rPr>
          <w:color w:val="000000"/>
          <w:sz w:val="30"/>
          <w:szCs w:val="30"/>
        </w:rPr>
        <w:t>Расчетный счет  40101810900000010005 в Отделении-НБ Чувашская Республика г. Чебоксары</w:t>
      </w:r>
    </w:p>
    <w:p w:rsidR="00823FF6" w:rsidRDefault="00823FF6" w:rsidP="00823FF6">
      <w:pPr>
        <w:rPr>
          <w:color w:val="000000"/>
          <w:sz w:val="30"/>
          <w:szCs w:val="30"/>
        </w:rPr>
      </w:pPr>
      <w:r w:rsidRPr="00823FF6">
        <w:rPr>
          <w:color w:val="000000"/>
          <w:sz w:val="30"/>
          <w:szCs w:val="30"/>
        </w:rPr>
        <w:t>БИК 049706001</w:t>
      </w:r>
    </w:p>
    <w:p w:rsidR="00467D7C" w:rsidRDefault="00140003" w:rsidP="00467D7C">
      <w:pPr>
        <w:pStyle w:val="Body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19C4F" wp14:editId="32963E32">
            <wp:simplePos x="0" y="0"/>
            <wp:positionH relativeFrom="column">
              <wp:posOffset>2305050</wp:posOffset>
            </wp:positionH>
            <wp:positionV relativeFrom="paragraph">
              <wp:posOffset>318770</wp:posOffset>
            </wp:positionV>
            <wp:extent cx="1981200" cy="20085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" t="21597" r="81679" b="55847"/>
                    <a:stretch/>
                  </pic:blipFill>
                  <pic:spPr bwMode="auto">
                    <a:xfrm>
                      <a:off x="0" y="0"/>
                      <a:ext cx="1981200" cy="200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7C" w:rsidRPr="00467D7C">
        <w:rPr>
          <w:rFonts w:ascii="Times New Roman" w:eastAsia="Times New Roman" w:hAnsi="Times New Roman"/>
          <w:sz w:val="30"/>
          <w:szCs w:val="30"/>
        </w:rPr>
        <w:t>ОКТМО 97701000</w:t>
      </w:r>
    </w:p>
    <w:p w:rsidR="00467D7C" w:rsidRDefault="00140003" w:rsidP="00467D7C">
      <w:pPr>
        <w:rPr>
          <w:color w:val="000000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5479FF" wp14:editId="00D92087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2028825" cy="20675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t="19338" r="80124" b="57743"/>
                    <a:stretch/>
                  </pic:blipFill>
                  <pic:spPr bwMode="auto">
                    <a:xfrm>
                      <a:off x="0" y="0"/>
                      <a:ext cx="2028825" cy="206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7C">
        <w:rPr>
          <w:noProof/>
        </w:rPr>
        <w:drawing>
          <wp:anchor distT="0" distB="0" distL="114300" distR="114300" simplePos="0" relativeHeight="251658240" behindDoc="0" locked="0" layoutInCell="1" allowOverlap="1" wp14:anchorId="41B27C3A" wp14:editId="77548F1D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2124075" cy="21120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22130" r="81372" b="55367"/>
                    <a:stretch/>
                  </pic:blipFill>
                  <pic:spPr bwMode="auto">
                    <a:xfrm>
                      <a:off x="0" y="0"/>
                      <a:ext cx="2124075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003" w:rsidRPr="00140003" w:rsidRDefault="00467D7C" w:rsidP="00140003">
      <w:pPr>
        <w:rPr>
          <w:color w:val="000000"/>
          <w:sz w:val="24"/>
          <w:szCs w:val="24"/>
        </w:rPr>
      </w:pPr>
      <w:r w:rsidRPr="00140003">
        <w:rPr>
          <w:color w:val="000000"/>
          <w:sz w:val="24"/>
          <w:szCs w:val="24"/>
        </w:rPr>
        <w:t>КБК 31810805000010001110</w:t>
      </w:r>
      <w:r w:rsidR="00140003" w:rsidRPr="00140003">
        <w:rPr>
          <w:color w:val="000000"/>
          <w:sz w:val="24"/>
          <w:szCs w:val="24"/>
        </w:rPr>
        <w:t xml:space="preserve">   </w:t>
      </w:r>
      <w:r w:rsidR="00140003">
        <w:rPr>
          <w:color w:val="000000"/>
          <w:sz w:val="24"/>
          <w:szCs w:val="24"/>
        </w:rPr>
        <w:tab/>
      </w:r>
      <w:r w:rsidR="00140003" w:rsidRPr="00140003">
        <w:rPr>
          <w:color w:val="000000"/>
          <w:sz w:val="24"/>
          <w:szCs w:val="24"/>
        </w:rPr>
        <w:t>КБК 31810805000010002110</w:t>
      </w:r>
      <w:r w:rsidR="00140003" w:rsidRPr="00140003">
        <w:rPr>
          <w:color w:val="000000"/>
          <w:sz w:val="24"/>
          <w:szCs w:val="24"/>
        </w:rPr>
        <w:t xml:space="preserve">  </w:t>
      </w:r>
      <w:r w:rsidR="00140003">
        <w:rPr>
          <w:color w:val="000000"/>
          <w:sz w:val="24"/>
          <w:szCs w:val="24"/>
        </w:rPr>
        <w:tab/>
      </w:r>
      <w:r w:rsidR="00140003">
        <w:rPr>
          <w:color w:val="000000"/>
          <w:sz w:val="24"/>
          <w:szCs w:val="24"/>
          <w:lang w:val="en-US"/>
        </w:rPr>
        <w:t xml:space="preserve">    </w:t>
      </w:r>
      <w:r w:rsidR="00140003" w:rsidRPr="00140003">
        <w:rPr>
          <w:color w:val="000000"/>
          <w:sz w:val="24"/>
          <w:szCs w:val="24"/>
        </w:rPr>
        <w:t>КБК 31810807200010037110</w:t>
      </w:r>
    </w:p>
    <w:p w:rsidR="00467D7C" w:rsidRPr="00140003" w:rsidRDefault="00467D7C" w:rsidP="00467D7C">
      <w:pPr>
        <w:rPr>
          <w:color w:val="000000"/>
          <w:sz w:val="30"/>
          <w:szCs w:val="30"/>
          <w:u w:val="single"/>
        </w:rPr>
      </w:pPr>
    </w:p>
    <w:p w:rsidR="00467D7C" w:rsidRDefault="00467D7C" w:rsidP="00467D7C">
      <w:pPr>
        <w:rPr>
          <w:color w:val="000000"/>
          <w:sz w:val="30"/>
          <w:szCs w:val="30"/>
        </w:rPr>
      </w:pPr>
    </w:p>
    <w:p w:rsidR="005443B4" w:rsidRDefault="00467D7C" w:rsidP="00140003">
      <w:pPr>
        <w:rPr>
          <w:b/>
          <w:bCs/>
          <w:sz w:val="24"/>
          <w:szCs w:val="24"/>
          <w:lang w:eastAsia="en-US"/>
        </w:rPr>
      </w:pPr>
      <w:r>
        <w:rPr>
          <w:color w:val="000000"/>
          <w:sz w:val="30"/>
          <w:szCs w:val="30"/>
        </w:rPr>
        <w:t xml:space="preserve"> 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Times New Roman" w:hAnsi="Times New Roman"/>
          <w:b/>
          <w:bCs/>
          <w:sz w:val="30"/>
          <w:szCs w:val="30"/>
          <w:lang w:eastAsia="en-US"/>
        </w:rPr>
        <w:t xml:space="preserve">ОПЛАТИТЬ ГОСУДАРСТВЕННУЮ ПОШЛИНУ ЛЕГКО 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Times New Roman" w:hAnsi="Times New Roman"/>
          <w:b/>
          <w:bCs/>
          <w:sz w:val="30"/>
          <w:szCs w:val="30"/>
          <w:lang w:eastAsia="en-US"/>
        </w:rPr>
        <w:t xml:space="preserve">С ПОМОЩЬЮ ШТРИХ-КОДА 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Arial Black" w:hAnsi="Arial Black"/>
          <w:sz w:val="30"/>
          <w:szCs w:val="30"/>
          <w:lang w:eastAsia="en-US"/>
        </w:rPr>
        <w:t> 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Times New Roman" w:hAnsi="Times New Roman"/>
          <w:b/>
          <w:bCs/>
          <w:sz w:val="30"/>
          <w:szCs w:val="30"/>
          <w:lang w:eastAsia="en-US"/>
        </w:rPr>
        <w:t>Банкоматы/терминалы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sz w:val="30"/>
          <w:szCs w:val="30"/>
          <w:u w:val="single"/>
          <w:lang w:eastAsia="en-US"/>
        </w:rPr>
      </w:pPr>
      <w:r w:rsidRPr="00140003">
        <w:rPr>
          <w:rFonts w:ascii="Times New Roman" w:hAnsi="Times New Roman"/>
          <w:sz w:val="30"/>
          <w:szCs w:val="30"/>
          <w:u w:val="single"/>
          <w:lang w:eastAsia="en-US"/>
        </w:rPr>
        <w:t>выберите</w:t>
      </w:r>
    </w:p>
    <w:p w:rsidR="00823FF6" w:rsidRPr="00140003" w:rsidRDefault="00823FF6" w:rsidP="00823FF6">
      <w:pPr>
        <w:pStyle w:val="Body"/>
        <w:ind w:left="720" w:hanging="36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40003">
        <w:rPr>
          <w:rFonts w:ascii="Times New Roman" w:hAnsi="Times New Roman"/>
          <w:sz w:val="30"/>
          <w:szCs w:val="30"/>
          <w:lang w:eastAsia="en-US"/>
        </w:rPr>
        <w:t>1.      Платежи и переводы</w:t>
      </w:r>
    </w:p>
    <w:p w:rsidR="00823FF6" w:rsidRPr="00140003" w:rsidRDefault="00823FF6" w:rsidP="00823FF6">
      <w:pPr>
        <w:pStyle w:val="Body"/>
        <w:ind w:left="720" w:hanging="36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40003">
        <w:rPr>
          <w:rFonts w:ascii="Times New Roman" w:hAnsi="Times New Roman"/>
          <w:sz w:val="30"/>
          <w:szCs w:val="30"/>
          <w:lang w:eastAsia="en-US"/>
        </w:rPr>
        <w:t>2.      Оплата услуг сканированием штрих-кода или оплатить по штрих-коду</w:t>
      </w:r>
    </w:p>
    <w:p w:rsidR="00823FF6" w:rsidRPr="00140003" w:rsidRDefault="00823FF6" w:rsidP="00823FF6">
      <w:pPr>
        <w:pStyle w:val="Body"/>
        <w:rPr>
          <w:rFonts w:ascii="Times New Roman" w:hAnsi="Times New Roman"/>
          <w:sz w:val="30"/>
          <w:szCs w:val="30"/>
          <w:lang w:eastAsia="en-US"/>
        </w:rPr>
      </w:pP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Times New Roman" w:hAnsi="Times New Roman"/>
          <w:b/>
          <w:bCs/>
          <w:sz w:val="30"/>
          <w:szCs w:val="30"/>
          <w:lang w:eastAsia="en-US"/>
        </w:rPr>
        <w:t>Мобильное приложение</w:t>
      </w:r>
    </w:p>
    <w:p w:rsidR="00823FF6" w:rsidRPr="00140003" w:rsidRDefault="00823FF6" w:rsidP="00823FF6">
      <w:pPr>
        <w:pStyle w:val="Body"/>
        <w:jc w:val="center"/>
        <w:rPr>
          <w:rFonts w:ascii="Times New Roman" w:hAnsi="Times New Roman"/>
          <w:sz w:val="30"/>
          <w:szCs w:val="30"/>
          <w:u w:val="single"/>
          <w:lang w:eastAsia="en-US"/>
        </w:rPr>
      </w:pPr>
      <w:r w:rsidRPr="00140003">
        <w:rPr>
          <w:rFonts w:ascii="Times New Roman" w:hAnsi="Times New Roman"/>
          <w:sz w:val="30"/>
          <w:szCs w:val="30"/>
          <w:u w:val="single"/>
          <w:lang w:eastAsia="en-US"/>
        </w:rPr>
        <w:t>выберите</w:t>
      </w:r>
    </w:p>
    <w:p w:rsidR="00823FF6" w:rsidRPr="00140003" w:rsidRDefault="00823FF6" w:rsidP="00823FF6">
      <w:pPr>
        <w:pStyle w:val="Body"/>
        <w:ind w:left="720" w:hanging="36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40003">
        <w:rPr>
          <w:rFonts w:ascii="Times New Roman" w:hAnsi="Times New Roman"/>
          <w:sz w:val="30"/>
          <w:szCs w:val="30"/>
          <w:lang w:eastAsia="en-US"/>
        </w:rPr>
        <w:t>1.      Платежи</w:t>
      </w:r>
    </w:p>
    <w:p w:rsidR="00823FF6" w:rsidRPr="00140003" w:rsidRDefault="00823FF6" w:rsidP="00823FF6">
      <w:pPr>
        <w:pStyle w:val="Body"/>
        <w:ind w:left="720" w:hanging="36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40003">
        <w:rPr>
          <w:rFonts w:ascii="Times New Roman" w:hAnsi="Times New Roman"/>
          <w:sz w:val="30"/>
          <w:szCs w:val="30"/>
          <w:lang w:eastAsia="en-US"/>
        </w:rPr>
        <w:t xml:space="preserve">2.      Оплата по </w:t>
      </w:r>
      <w:r w:rsidRPr="00140003">
        <w:rPr>
          <w:rFonts w:ascii="Times New Roman" w:hAnsi="Times New Roman"/>
          <w:sz w:val="30"/>
          <w:szCs w:val="30"/>
          <w:lang w:val="en-US" w:eastAsia="en-US"/>
        </w:rPr>
        <w:t>QR</w:t>
      </w:r>
      <w:r w:rsidRPr="00140003">
        <w:rPr>
          <w:rFonts w:ascii="Times New Roman" w:hAnsi="Times New Roman"/>
          <w:sz w:val="30"/>
          <w:szCs w:val="30"/>
          <w:lang w:eastAsia="en-US"/>
        </w:rPr>
        <w:t xml:space="preserve"> или </w:t>
      </w:r>
      <w:proofErr w:type="spellStart"/>
      <w:r w:rsidRPr="00140003">
        <w:rPr>
          <w:rFonts w:ascii="Times New Roman" w:hAnsi="Times New Roman"/>
          <w:sz w:val="30"/>
          <w:szCs w:val="30"/>
          <w:lang w:eastAsia="en-US"/>
        </w:rPr>
        <w:t>штрихкоду</w:t>
      </w:r>
      <w:proofErr w:type="spellEnd"/>
    </w:p>
    <w:p w:rsidR="00823FF6" w:rsidRPr="00140003" w:rsidRDefault="00823FF6" w:rsidP="00823FF6">
      <w:pPr>
        <w:pStyle w:val="Body"/>
        <w:jc w:val="both"/>
        <w:rPr>
          <w:rFonts w:ascii="Times New Roman" w:hAnsi="Times New Roman"/>
          <w:sz w:val="30"/>
          <w:szCs w:val="30"/>
          <w:lang w:eastAsia="en-US"/>
        </w:rPr>
      </w:pPr>
    </w:p>
    <w:p w:rsidR="00823FF6" w:rsidRPr="00140003" w:rsidRDefault="00823FF6" w:rsidP="00140003">
      <w:pPr>
        <w:pStyle w:val="Body"/>
        <w:ind w:left="720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140003">
        <w:rPr>
          <w:rFonts w:ascii="Times New Roman" w:hAnsi="Times New Roman"/>
          <w:b/>
          <w:bCs/>
          <w:sz w:val="30"/>
          <w:szCs w:val="30"/>
          <w:lang w:eastAsia="en-US"/>
        </w:rPr>
        <w:t xml:space="preserve">ПОДНЕСИТЕ ШТРИХ-КОД К СКАНИРУЮЩЕМУ УСТРОЙСТВУ, </w:t>
      </w:r>
    </w:p>
    <w:p w:rsidR="00601E31" w:rsidRPr="00140003" w:rsidRDefault="00823FF6" w:rsidP="00823FF6">
      <w:pPr>
        <w:ind w:left="2892" w:firstLine="708"/>
        <w:rPr>
          <w:b/>
          <w:bCs/>
          <w:sz w:val="30"/>
          <w:szCs w:val="30"/>
        </w:rPr>
      </w:pPr>
      <w:r w:rsidRPr="00140003">
        <w:rPr>
          <w:b/>
          <w:bCs/>
          <w:sz w:val="30"/>
          <w:szCs w:val="30"/>
        </w:rPr>
        <w:t>ОТСКАНИРУЙТЕ!</w:t>
      </w:r>
    </w:p>
    <w:sectPr w:rsidR="00601E31" w:rsidRPr="00140003" w:rsidSect="0082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6"/>
    <w:rsid w:val="00140003"/>
    <w:rsid w:val="00467D7C"/>
    <w:rsid w:val="004B1AF0"/>
    <w:rsid w:val="005443B4"/>
    <w:rsid w:val="00823FF6"/>
    <w:rsid w:val="00AC002C"/>
    <w:rsid w:val="00D3444F"/>
    <w:rsid w:val="00E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23FF6"/>
    <w:pPr>
      <w:overflowPunct/>
      <w:autoSpaceDE/>
      <w:autoSpaceDN/>
      <w:adjustRightInd/>
      <w:textAlignment w:val="auto"/>
    </w:pPr>
    <w:rPr>
      <w:rFonts w:ascii="Helvetica" w:eastAsia="Calibri" w:hAnsi="Helvetica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2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2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23FF6"/>
    <w:pPr>
      <w:overflowPunct/>
      <w:autoSpaceDE/>
      <w:autoSpaceDN/>
      <w:adjustRightInd/>
      <w:textAlignment w:val="auto"/>
    </w:pPr>
    <w:rPr>
      <w:rFonts w:ascii="Helvetica" w:eastAsia="Calibri" w:hAnsi="Helvetica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2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2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8613-Tikhonova-EA1</dc:creator>
  <cp:lastModifiedBy>8613-Tikhonova-EA1</cp:lastModifiedBy>
  <cp:revision>3</cp:revision>
  <cp:lastPrinted>2019-08-30T15:27:00Z</cp:lastPrinted>
  <dcterms:created xsi:type="dcterms:W3CDTF">2019-09-27T11:14:00Z</dcterms:created>
  <dcterms:modified xsi:type="dcterms:W3CDTF">2019-09-27T11:42:00Z</dcterms:modified>
</cp:coreProperties>
</file>