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0E" w:rsidRDefault="00DF250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F250E" w:rsidRDefault="00DF250E">
      <w:pPr>
        <w:pStyle w:val="ConsPlusNormal"/>
        <w:jc w:val="both"/>
        <w:outlineLvl w:val="0"/>
      </w:pPr>
    </w:p>
    <w:p w:rsidR="00DF250E" w:rsidRDefault="00DF250E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DF250E" w:rsidRDefault="00DF250E">
      <w:pPr>
        <w:pStyle w:val="ConsPlusTitle"/>
        <w:jc w:val="center"/>
      </w:pPr>
    </w:p>
    <w:p w:rsidR="00DF250E" w:rsidRDefault="00DF250E">
      <w:pPr>
        <w:pStyle w:val="ConsPlusTitle"/>
        <w:jc w:val="center"/>
      </w:pPr>
      <w:r>
        <w:t>ПОСТАНОВЛЕНИЕ</w:t>
      </w:r>
    </w:p>
    <w:p w:rsidR="00DF250E" w:rsidRDefault="00DF250E">
      <w:pPr>
        <w:pStyle w:val="ConsPlusTitle"/>
        <w:jc w:val="center"/>
      </w:pPr>
      <w:r>
        <w:t>от 26 апреля 2001 г. N 85</w:t>
      </w:r>
    </w:p>
    <w:p w:rsidR="00DF250E" w:rsidRDefault="00DF250E">
      <w:pPr>
        <w:pStyle w:val="ConsPlusTitle"/>
        <w:jc w:val="center"/>
      </w:pPr>
    </w:p>
    <w:p w:rsidR="00DF250E" w:rsidRDefault="00DF250E">
      <w:pPr>
        <w:pStyle w:val="ConsPlusTitle"/>
        <w:jc w:val="center"/>
      </w:pPr>
      <w:r>
        <w:t>О ПРАВИТЕЛЬСТВЕННОЙ КОМИССИИ ПО МОЛОДЕЖНОЙ ПОЛИТИКЕ</w:t>
      </w:r>
    </w:p>
    <w:p w:rsidR="00DF250E" w:rsidRDefault="00DF25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25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250E" w:rsidRDefault="00DF25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250E" w:rsidRDefault="00DF25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DF250E" w:rsidRDefault="00DF25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15.03.2002 </w:t>
            </w:r>
            <w:hyperlink r:id="rId6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28.08.2002 </w:t>
            </w:r>
            <w:hyperlink r:id="rId7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 xml:space="preserve">, от 14.11.2005 </w:t>
            </w:r>
            <w:hyperlink r:id="rId8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>,</w:t>
            </w:r>
          </w:p>
          <w:p w:rsidR="00DF250E" w:rsidRDefault="00DF25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9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23.09.2015 </w:t>
            </w:r>
            <w:hyperlink r:id="rId10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12.04.2017 </w:t>
            </w:r>
            <w:hyperlink r:id="rId11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250E" w:rsidRDefault="00DF250E">
      <w:pPr>
        <w:pStyle w:val="ConsPlusNormal"/>
        <w:jc w:val="both"/>
      </w:pPr>
    </w:p>
    <w:p w:rsidR="00DF250E" w:rsidRDefault="00DF250E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совершенствования реализации государственной молодежной политики в Чувашской Республике Кабинет Министров Чувашской Республики постановляет:</w:t>
      </w:r>
    </w:p>
    <w:p w:rsidR="00DF250E" w:rsidRDefault="00DF250E">
      <w:pPr>
        <w:pStyle w:val="ConsPlusNormal"/>
        <w:spacing w:before="220"/>
        <w:ind w:firstLine="540"/>
        <w:jc w:val="both"/>
      </w:pPr>
      <w:r>
        <w:t xml:space="preserve">1. Образовать Правительственную комиссию по </w:t>
      </w:r>
      <w:proofErr w:type="gramStart"/>
      <w:r>
        <w:t>молодежной</w:t>
      </w:r>
      <w:proofErr w:type="gramEnd"/>
      <w:r>
        <w:t xml:space="preserve"> политике.</w:t>
      </w:r>
    </w:p>
    <w:p w:rsidR="00DF250E" w:rsidRDefault="00DF25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14.11.2005 N 282)</w:t>
      </w:r>
    </w:p>
    <w:p w:rsidR="00DF250E" w:rsidRDefault="00DF250E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Правительственной комиссии по молодежной политике.</w:t>
      </w:r>
    </w:p>
    <w:p w:rsidR="00DF250E" w:rsidRDefault="00DF25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28.08.2002 </w:t>
      </w:r>
      <w:hyperlink r:id="rId13" w:history="1">
        <w:r>
          <w:rPr>
            <w:color w:val="0000FF"/>
          </w:rPr>
          <w:t>N 218</w:t>
        </w:r>
      </w:hyperlink>
      <w:r>
        <w:t xml:space="preserve">, от 14.11.2005 </w:t>
      </w:r>
      <w:hyperlink r:id="rId14" w:history="1">
        <w:r>
          <w:rPr>
            <w:color w:val="0000FF"/>
          </w:rPr>
          <w:t>N 282</w:t>
        </w:r>
      </w:hyperlink>
      <w:r>
        <w:t>)</w:t>
      </w:r>
    </w:p>
    <w:p w:rsidR="00DF250E" w:rsidRDefault="00DF250E">
      <w:pPr>
        <w:pStyle w:val="ConsPlusNormal"/>
        <w:jc w:val="both"/>
      </w:pPr>
    </w:p>
    <w:p w:rsidR="00DF250E" w:rsidRDefault="00DF250E">
      <w:pPr>
        <w:pStyle w:val="ConsPlusNormal"/>
        <w:jc w:val="right"/>
      </w:pPr>
      <w:r>
        <w:t>Председатель Кабинета Министров</w:t>
      </w:r>
    </w:p>
    <w:p w:rsidR="00DF250E" w:rsidRDefault="00DF250E">
      <w:pPr>
        <w:pStyle w:val="ConsPlusNormal"/>
        <w:jc w:val="right"/>
      </w:pPr>
      <w:r>
        <w:t>Чувашской Республики</w:t>
      </w:r>
    </w:p>
    <w:p w:rsidR="00DF250E" w:rsidRDefault="00DF250E">
      <w:pPr>
        <w:pStyle w:val="ConsPlusNormal"/>
        <w:jc w:val="right"/>
      </w:pPr>
      <w:r>
        <w:t>Э.АБЛЯКИМОВ</w:t>
      </w:r>
    </w:p>
    <w:p w:rsidR="00DF250E" w:rsidRDefault="00DF250E">
      <w:pPr>
        <w:pStyle w:val="ConsPlusNormal"/>
        <w:jc w:val="both"/>
      </w:pPr>
    </w:p>
    <w:p w:rsidR="00DF250E" w:rsidRDefault="00DF250E">
      <w:pPr>
        <w:pStyle w:val="ConsPlusNormal"/>
        <w:jc w:val="both"/>
      </w:pPr>
    </w:p>
    <w:p w:rsidR="00DF250E" w:rsidRDefault="00DF250E">
      <w:pPr>
        <w:pStyle w:val="ConsPlusNormal"/>
        <w:jc w:val="both"/>
      </w:pPr>
    </w:p>
    <w:p w:rsidR="00DF250E" w:rsidRDefault="00DF250E">
      <w:pPr>
        <w:pStyle w:val="ConsPlusNormal"/>
        <w:jc w:val="both"/>
      </w:pPr>
    </w:p>
    <w:p w:rsidR="00DF250E" w:rsidRDefault="00DF250E">
      <w:pPr>
        <w:pStyle w:val="ConsPlusNormal"/>
        <w:jc w:val="both"/>
      </w:pPr>
    </w:p>
    <w:p w:rsidR="00DF250E" w:rsidRDefault="00DF250E">
      <w:pPr>
        <w:pStyle w:val="ConsPlusNormal"/>
        <w:jc w:val="right"/>
        <w:outlineLvl w:val="0"/>
      </w:pPr>
      <w:r>
        <w:t>Утверждено</w:t>
      </w:r>
    </w:p>
    <w:p w:rsidR="00DF250E" w:rsidRDefault="00DF250E">
      <w:pPr>
        <w:pStyle w:val="ConsPlusNormal"/>
        <w:jc w:val="right"/>
      </w:pPr>
      <w:r>
        <w:t>постановлением</w:t>
      </w:r>
    </w:p>
    <w:p w:rsidR="00DF250E" w:rsidRDefault="00DF250E">
      <w:pPr>
        <w:pStyle w:val="ConsPlusNormal"/>
        <w:jc w:val="right"/>
      </w:pPr>
      <w:r>
        <w:t>Кабинета Министров</w:t>
      </w:r>
    </w:p>
    <w:p w:rsidR="00DF250E" w:rsidRDefault="00DF250E">
      <w:pPr>
        <w:pStyle w:val="ConsPlusNormal"/>
        <w:jc w:val="right"/>
      </w:pPr>
      <w:r>
        <w:t>Чувашской республики</w:t>
      </w:r>
    </w:p>
    <w:p w:rsidR="00DF250E" w:rsidRDefault="00DF250E">
      <w:pPr>
        <w:pStyle w:val="ConsPlusNormal"/>
        <w:jc w:val="right"/>
      </w:pPr>
      <w:r>
        <w:t>от 26.04.2001 N 85</w:t>
      </w:r>
    </w:p>
    <w:p w:rsidR="00DF250E" w:rsidRDefault="00DF250E">
      <w:pPr>
        <w:pStyle w:val="ConsPlusNormal"/>
        <w:jc w:val="both"/>
      </w:pPr>
    </w:p>
    <w:p w:rsidR="00DF250E" w:rsidRDefault="00DF250E">
      <w:pPr>
        <w:pStyle w:val="ConsPlusTitle"/>
        <w:jc w:val="center"/>
      </w:pPr>
      <w:bookmarkStart w:id="0" w:name="P32"/>
      <w:bookmarkEnd w:id="0"/>
      <w:r>
        <w:t>ПОЛОЖЕНИЕ</w:t>
      </w:r>
    </w:p>
    <w:p w:rsidR="00DF250E" w:rsidRDefault="00DF250E">
      <w:pPr>
        <w:pStyle w:val="ConsPlusTitle"/>
        <w:jc w:val="center"/>
      </w:pPr>
      <w:r>
        <w:t>О ПРАВИТЕЛЬСТВЕННОЙ КОМИССИИ ПО МОЛОДЕЖНОЙ ПОЛИТИКЕ</w:t>
      </w:r>
    </w:p>
    <w:p w:rsidR="00DF250E" w:rsidRDefault="00DF25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25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250E" w:rsidRDefault="00DF25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250E" w:rsidRDefault="00DF25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23.09.2015 </w:t>
            </w:r>
            <w:hyperlink r:id="rId15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F250E" w:rsidRDefault="00DF25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12.04.2017 </w:t>
            </w:r>
            <w:hyperlink r:id="rId16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250E" w:rsidRDefault="00DF250E">
      <w:pPr>
        <w:pStyle w:val="ConsPlusNormal"/>
        <w:jc w:val="both"/>
      </w:pPr>
    </w:p>
    <w:p w:rsidR="00DF250E" w:rsidRDefault="00DF250E">
      <w:pPr>
        <w:pStyle w:val="ConsPlusNormal"/>
        <w:ind w:firstLine="540"/>
        <w:jc w:val="both"/>
      </w:pPr>
      <w:r>
        <w:t>1. Правительственная комиссия по молодежной политике (далее - Комиссия) является координационным органом Кабинета Министров Чувашской Республики по вопросам реализации государственной молодежной политики в Чувашской Республике.</w:t>
      </w:r>
    </w:p>
    <w:p w:rsidR="00DF250E" w:rsidRDefault="00DF250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</w:t>
      </w:r>
      <w:r>
        <w:lastRenderedPageBreak/>
        <w:t xml:space="preserve">Правительства Российской Федерации, иными нормативными правовыми актами Российской Федерации,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настоящим Положением.</w:t>
      </w:r>
      <w:proofErr w:type="gramEnd"/>
    </w:p>
    <w:p w:rsidR="00DF250E" w:rsidRDefault="00DF250E">
      <w:pPr>
        <w:pStyle w:val="ConsPlusNormal"/>
        <w:spacing w:before="220"/>
        <w:ind w:firstLine="540"/>
        <w:jc w:val="both"/>
      </w:pPr>
      <w:r>
        <w:t>3. Основными задачами Комиссии являются:</w:t>
      </w:r>
    </w:p>
    <w:p w:rsidR="00DF250E" w:rsidRDefault="00DF250E">
      <w:pPr>
        <w:pStyle w:val="ConsPlusNormal"/>
        <w:spacing w:before="220"/>
        <w:ind w:firstLine="540"/>
        <w:jc w:val="both"/>
      </w:pPr>
      <w:r>
        <w:t>обеспечение согласованных действий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 и иных организаций по вопросам реализации государственной молодежной политики;</w:t>
      </w:r>
    </w:p>
    <w:p w:rsidR="00DF250E" w:rsidRDefault="00DF250E">
      <w:pPr>
        <w:pStyle w:val="ConsPlusNormal"/>
        <w:spacing w:before="220"/>
        <w:ind w:firstLine="540"/>
        <w:jc w:val="both"/>
      </w:pPr>
      <w:r>
        <w:t>формирование условий для эффективного использования потенциала общественных объединений, поддержки талантливой молодежи, ее вовлечения в социальную практику.</w:t>
      </w:r>
    </w:p>
    <w:p w:rsidR="00DF250E" w:rsidRDefault="00DF250E">
      <w:pPr>
        <w:pStyle w:val="ConsPlusNormal"/>
        <w:spacing w:before="220"/>
        <w:ind w:firstLine="540"/>
        <w:jc w:val="both"/>
      </w:pPr>
      <w:r>
        <w:t>4. Комиссия для осуществления возложенных на нее задач выполняет следующие основные функции:</w:t>
      </w:r>
    </w:p>
    <w:p w:rsidR="00DF250E" w:rsidRDefault="00DF250E">
      <w:pPr>
        <w:pStyle w:val="ConsPlusNormal"/>
        <w:spacing w:before="220"/>
        <w:ind w:firstLine="540"/>
        <w:jc w:val="both"/>
      </w:pPr>
      <w:proofErr w:type="gramStart"/>
      <w:r>
        <w:t>участвует в подготовке и обсуждении проектов федеральных законов и иных нормативных правовых актов Российской Федерации, законов Чувашской Республики и иных нормативных правовых актов Чувашской Республики, концепций, программ по основным направлениям государственной молодежной политики;</w:t>
      </w:r>
      <w:proofErr w:type="gramEnd"/>
    </w:p>
    <w:p w:rsidR="00DF250E" w:rsidRDefault="00DF250E">
      <w:pPr>
        <w:pStyle w:val="ConsPlusNormal"/>
        <w:spacing w:before="220"/>
        <w:ind w:firstLine="540"/>
        <w:jc w:val="both"/>
      </w:pPr>
      <w:r>
        <w:t>готовит предложения и аналитические материалы для органов государственной власти Чувашской Республики, органов местного самоуправления, общественных объединений и иных организаций по вопросам реализации государственной молодежной политики;</w:t>
      </w:r>
    </w:p>
    <w:p w:rsidR="00DF250E" w:rsidRDefault="00DF250E">
      <w:pPr>
        <w:pStyle w:val="ConsPlusNormal"/>
        <w:spacing w:before="220"/>
        <w:ind w:firstLine="540"/>
        <w:jc w:val="both"/>
      </w:pPr>
      <w:r>
        <w:t>определяет направления и формы реализации государственной молодежной политики, разрабатывает меры борьбы с негативными явлениями, происходящими в молодежной среде;</w:t>
      </w:r>
    </w:p>
    <w:p w:rsidR="00DF250E" w:rsidRDefault="00DF250E">
      <w:pPr>
        <w:pStyle w:val="ConsPlusNormal"/>
        <w:spacing w:before="220"/>
        <w:ind w:firstLine="540"/>
        <w:jc w:val="both"/>
      </w:pPr>
      <w:r>
        <w:t>рассматривает поступившие в Комиссию обращения граждан, организаций по вопросам реализации государственной молодежной политики;</w:t>
      </w:r>
    </w:p>
    <w:p w:rsidR="00DF250E" w:rsidRDefault="00DF250E">
      <w:pPr>
        <w:pStyle w:val="ConsPlusNormal"/>
        <w:spacing w:before="220"/>
        <w:ind w:firstLine="540"/>
        <w:jc w:val="both"/>
      </w:pPr>
      <w:r>
        <w:t>вырабатывает предложения и эффективные механизмы организации совместной деятельности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 с молодежными общественными объединениями по вопросам реализации государственной молодежной политики;</w:t>
      </w:r>
    </w:p>
    <w:p w:rsidR="00DF250E" w:rsidRDefault="00DF250E">
      <w:pPr>
        <w:pStyle w:val="ConsPlusNormal"/>
        <w:spacing w:before="220"/>
        <w:ind w:firstLine="540"/>
        <w:jc w:val="both"/>
      </w:pPr>
      <w:r>
        <w:t>размещает информацию о своей деятельности в информационно-телекоммуникационной сети "Интернет";</w:t>
      </w:r>
    </w:p>
    <w:p w:rsidR="00DF250E" w:rsidRDefault="00DF250E">
      <w:pPr>
        <w:pStyle w:val="ConsPlusNormal"/>
        <w:spacing w:before="220"/>
        <w:ind w:firstLine="540"/>
        <w:jc w:val="both"/>
      </w:pPr>
      <w:r>
        <w:t>осуществляет организационное и информационное взаимодействие с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политики.</w:t>
      </w:r>
    </w:p>
    <w:p w:rsidR="00DF250E" w:rsidRDefault="00DF250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12.04.2017 N 135)</w:t>
      </w:r>
    </w:p>
    <w:p w:rsidR="00DF250E" w:rsidRDefault="00DF250E">
      <w:pPr>
        <w:pStyle w:val="ConsPlusNormal"/>
        <w:spacing w:before="220"/>
        <w:ind w:firstLine="540"/>
        <w:jc w:val="both"/>
      </w:pPr>
      <w:r>
        <w:t>5. При осуществлении своих полномочий Комиссия взаимодействует с органами государственной власти Чувашской Республики, территориальными органами федеральных органов исполнительной власти, органами местного самоуправления, общественными объединениями и иными организациями, а также средствами массовой информации.</w:t>
      </w:r>
    </w:p>
    <w:p w:rsidR="00DF250E" w:rsidRDefault="00DF250E">
      <w:pPr>
        <w:pStyle w:val="ConsPlusNormal"/>
        <w:spacing w:before="220"/>
        <w:ind w:firstLine="540"/>
        <w:jc w:val="both"/>
      </w:pPr>
      <w:r>
        <w:t>6. Комиссия имеет право:</w:t>
      </w:r>
    </w:p>
    <w:p w:rsidR="00DF250E" w:rsidRDefault="00DF250E">
      <w:pPr>
        <w:pStyle w:val="ConsPlusNormal"/>
        <w:spacing w:before="220"/>
        <w:ind w:firstLine="540"/>
        <w:jc w:val="both"/>
      </w:pPr>
      <w:proofErr w:type="gramStart"/>
      <w:r>
        <w:t xml:space="preserve">вносить по вопросам, требующим решения Главы Чувашской Республики и Кабинета </w:t>
      </w:r>
      <w:r>
        <w:lastRenderedPageBreak/>
        <w:t>Министров Чувашской Республики, соответствующие предложения в установленном порядке;</w:t>
      </w:r>
      <w:proofErr w:type="gramEnd"/>
    </w:p>
    <w:p w:rsidR="00DF250E" w:rsidRDefault="00DF250E">
      <w:pPr>
        <w:pStyle w:val="ConsPlusNormal"/>
        <w:spacing w:before="220"/>
        <w:ind w:firstLine="540"/>
        <w:jc w:val="both"/>
      </w:pPr>
      <w:proofErr w:type="gramStart"/>
      <w:r>
        <w:t>запрашивать и получать</w:t>
      </w:r>
      <w:proofErr w:type="gramEnd"/>
      <w:r>
        <w:t xml:space="preserve"> в установленном порядке от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самоуправления, а также от организаций и должностных лиц необходимые документы, материалы и заслушивать их представителей по вопросам реализации государственной молодежной политики;</w:t>
      </w:r>
    </w:p>
    <w:p w:rsidR="00DF250E" w:rsidRDefault="00DF250E">
      <w:pPr>
        <w:pStyle w:val="ConsPlusNormal"/>
        <w:spacing w:before="220"/>
        <w:ind w:firstLine="540"/>
        <w:jc w:val="both"/>
      </w:pPr>
      <w:r>
        <w:t>привлекать к работе Комиссии представителей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самоуправления, а также общественных и других организаций, ученых, специалистов;</w:t>
      </w:r>
    </w:p>
    <w:p w:rsidR="00DF250E" w:rsidRDefault="00DF250E">
      <w:pPr>
        <w:pStyle w:val="ConsPlusNormal"/>
        <w:spacing w:before="220"/>
        <w:ind w:firstLine="540"/>
        <w:jc w:val="both"/>
      </w:pPr>
      <w:proofErr w:type="gramStart"/>
      <w:r>
        <w:t>организовывать и проводить</w:t>
      </w:r>
      <w:proofErr w:type="gramEnd"/>
      <w:r>
        <w:t xml:space="preserve"> в установленном порядке совещания, консультации, круглые столы и другие мероприятия по вопросам, входящим в ее компетенцию;</w:t>
      </w:r>
    </w:p>
    <w:p w:rsidR="00DF250E" w:rsidRDefault="00DF250E">
      <w:pPr>
        <w:pStyle w:val="ConsPlusNormal"/>
        <w:spacing w:before="220"/>
        <w:ind w:firstLine="540"/>
        <w:jc w:val="both"/>
      </w:pPr>
      <w:r>
        <w:t>создавать рабочие и экспертные группы по вопросам, входящим в ее компетенцию.</w:t>
      </w:r>
    </w:p>
    <w:p w:rsidR="00DF250E" w:rsidRDefault="00DF250E">
      <w:pPr>
        <w:pStyle w:val="ConsPlusNormal"/>
        <w:spacing w:before="220"/>
        <w:ind w:firstLine="540"/>
        <w:jc w:val="both"/>
      </w:pPr>
      <w:r>
        <w:t>7. Решения, принимаемые Комиссией в соответствии с ее компетенцией, являются обязательными для всех представленных в ней органов исполнительной власти Чувашской Республики, если иное не установлено законодательством Российской Федерации и законодательством Чувашской Республики.</w:t>
      </w:r>
    </w:p>
    <w:p w:rsidR="00DF250E" w:rsidRDefault="00DF250E">
      <w:pPr>
        <w:pStyle w:val="ConsPlusNormal"/>
        <w:spacing w:before="220"/>
        <w:ind w:firstLine="540"/>
        <w:jc w:val="both"/>
      </w:pPr>
      <w:r>
        <w:t>8. В состав Комиссии включаются представители органов исполнительной власти Чувашской Республики, а также по согласованию - представители иных государственных органов Чувашской Республики, территориальных органов федеральных органов исполнительной власти, органов местного самоуправления, общественных объединений, научных и иных организаций, предприниматели, имеющие право совещательного голоса. Состав Комиссии утверждается распоряжением Кабинета Министров Чувашской Республики.</w:t>
      </w:r>
    </w:p>
    <w:p w:rsidR="00DF250E" w:rsidRDefault="00DF250E">
      <w:pPr>
        <w:pStyle w:val="ConsPlusNormal"/>
        <w:spacing w:before="220"/>
        <w:ind w:firstLine="540"/>
        <w:jc w:val="both"/>
      </w:pPr>
      <w:r>
        <w:t>9. Заседания Комиссии проводятся по мере необходимости, но не реже одного раза в квартал. Заседание Комиссии считается правомочным, если на нем присутствует не менее половины ее членов. Заседания Комиссии проводит ее председатель, в его отсутствие - заместитель председателя. Члены Комиссии принимают личное участие в ее заседаниях. Работа членов Комиссии осуществляется на безвозмездной основе.</w:t>
      </w:r>
    </w:p>
    <w:p w:rsidR="00DF250E" w:rsidRDefault="00DF250E">
      <w:pPr>
        <w:pStyle w:val="ConsPlusNormal"/>
        <w:spacing w:before="220"/>
        <w:ind w:firstLine="540"/>
        <w:jc w:val="both"/>
      </w:pPr>
      <w:r>
        <w:t xml:space="preserve">Решения Комиссии принимаются большинством голосов присутствующих на заседании членов Комиссии, обладающих правом голоса, и оформляются протоколом. В </w:t>
      </w:r>
      <w:proofErr w:type="gramStart"/>
      <w:r>
        <w:t>случае</w:t>
      </w:r>
      <w:proofErr w:type="gramEnd"/>
      <w:r>
        <w:t xml:space="preserve"> равенства голосов решающим является голос председательствующего на заседании.</w:t>
      </w:r>
    </w:p>
    <w:p w:rsidR="00DF250E" w:rsidRDefault="00DF250E">
      <w:pPr>
        <w:pStyle w:val="ConsPlusNormal"/>
        <w:spacing w:before="220"/>
        <w:ind w:firstLine="540"/>
        <w:jc w:val="both"/>
      </w:pPr>
      <w:r>
        <w:t xml:space="preserve">Порядок проведения заседаний Комиссии и организация текущей деятельности определяются регламентом и планом работы, </w:t>
      </w:r>
      <w:proofErr w:type="gramStart"/>
      <w:r>
        <w:t>утверждаемыми</w:t>
      </w:r>
      <w:proofErr w:type="gramEnd"/>
      <w:r>
        <w:t xml:space="preserve"> Комиссией.</w:t>
      </w:r>
    </w:p>
    <w:p w:rsidR="00DF250E" w:rsidRDefault="00DF250E">
      <w:pPr>
        <w:pStyle w:val="ConsPlusNormal"/>
        <w:spacing w:before="220"/>
        <w:ind w:firstLine="540"/>
        <w:jc w:val="both"/>
      </w:pPr>
      <w:r>
        <w:t>10. Решение об упразднении Комиссии принимается постановлением Кабинета Министров Чувашской Республики.</w:t>
      </w:r>
    </w:p>
    <w:p w:rsidR="00DF250E" w:rsidRDefault="00DF250E">
      <w:pPr>
        <w:pStyle w:val="ConsPlusNormal"/>
        <w:spacing w:before="220"/>
        <w:ind w:firstLine="540"/>
        <w:jc w:val="both"/>
      </w:pPr>
      <w:r>
        <w:t>11. Организационно-техническое обеспечение деятельности Комиссии осуществляет Министерство образования и молодежной политики Чувашской Республики.</w:t>
      </w:r>
    </w:p>
    <w:p w:rsidR="00DF250E" w:rsidRDefault="00DF250E">
      <w:pPr>
        <w:pStyle w:val="ConsPlusNormal"/>
        <w:jc w:val="both"/>
      </w:pPr>
    </w:p>
    <w:p w:rsidR="00DF250E" w:rsidRDefault="00DF250E">
      <w:pPr>
        <w:pStyle w:val="ConsPlusNormal"/>
        <w:jc w:val="both"/>
      </w:pPr>
    </w:p>
    <w:p w:rsidR="00DF250E" w:rsidRDefault="00DF250E">
      <w:pPr>
        <w:pStyle w:val="ConsPlusNormal"/>
        <w:jc w:val="both"/>
      </w:pPr>
    </w:p>
    <w:p w:rsidR="00DF250E" w:rsidRDefault="00DF250E">
      <w:pPr>
        <w:pStyle w:val="ConsPlusNormal"/>
        <w:jc w:val="both"/>
      </w:pPr>
    </w:p>
    <w:p w:rsidR="00DF250E" w:rsidRDefault="00DF250E">
      <w:pPr>
        <w:pStyle w:val="ConsPlusNormal"/>
        <w:jc w:val="both"/>
      </w:pPr>
    </w:p>
    <w:p w:rsidR="00DF250E" w:rsidRDefault="00DF250E">
      <w:pPr>
        <w:pStyle w:val="ConsPlusNormal"/>
        <w:jc w:val="right"/>
        <w:outlineLvl w:val="0"/>
      </w:pPr>
      <w:r>
        <w:t>Утвержден</w:t>
      </w:r>
    </w:p>
    <w:p w:rsidR="00DF250E" w:rsidRDefault="00DF250E">
      <w:pPr>
        <w:pStyle w:val="ConsPlusNormal"/>
        <w:jc w:val="right"/>
      </w:pPr>
      <w:r>
        <w:t>постановлением</w:t>
      </w:r>
    </w:p>
    <w:p w:rsidR="00DF250E" w:rsidRDefault="00DF250E">
      <w:pPr>
        <w:pStyle w:val="ConsPlusNormal"/>
        <w:jc w:val="right"/>
      </w:pPr>
      <w:r>
        <w:t>Кабинета Министров</w:t>
      </w:r>
    </w:p>
    <w:p w:rsidR="00DF250E" w:rsidRDefault="00DF250E">
      <w:pPr>
        <w:pStyle w:val="ConsPlusNormal"/>
        <w:jc w:val="right"/>
      </w:pPr>
      <w:r>
        <w:t>Чувашской Республики</w:t>
      </w:r>
    </w:p>
    <w:p w:rsidR="00DF250E" w:rsidRDefault="00DF250E">
      <w:pPr>
        <w:pStyle w:val="ConsPlusNormal"/>
        <w:jc w:val="right"/>
      </w:pPr>
      <w:r>
        <w:lastRenderedPageBreak/>
        <w:t>от 26.04.2001 N 85</w:t>
      </w:r>
    </w:p>
    <w:p w:rsidR="00DF250E" w:rsidRDefault="00DF250E">
      <w:pPr>
        <w:pStyle w:val="ConsPlusNormal"/>
        <w:jc w:val="both"/>
      </w:pPr>
    </w:p>
    <w:p w:rsidR="00DF250E" w:rsidRDefault="00DF250E">
      <w:pPr>
        <w:pStyle w:val="ConsPlusTitle"/>
        <w:jc w:val="center"/>
      </w:pPr>
      <w:r>
        <w:t>СОСТАВ</w:t>
      </w:r>
    </w:p>
    <w:p w:rsidR="00DF250E" w:rsidRDefault="00DF250E">
      <w:pPr>
        <w:pStyle w:val="ConsPlusTitle"/>
        <w:jc w:val="center"/>
      </w:pPr>
      <w:r>
        <w:t>РЕСПУБЛИКАНСКОЙ КОМИССИИ ПО МОЛОДЕЖНОЙ ПОЛИТИКЕ</w:t>
      </w:r>
    </w:p>
    <w:p w:rsidR="00DF250E" w:rsidRDefault="00DF250E">
      <w:pPr>
        <w:pStyle w:val="ConsPlusNormal"/>
        <w:jc w:val="both"/>
      </w:pPr>
    </w:p>
    <w:p w:rsidR="00DF250E" w:rsidRDefault="00DF250E">
      <w:pPr>
        <w:pStyle w:val="ConsPlusNormal"/>
        <w:ind w:firstLine="540"/>
        <w:jc w:val="both"/>
      </w:pPr>
      <w:r>
        <w:t xml:space="preserve">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28.08.2002 N 218.</w:t>
      </w:r>
    </w:p>
    <w:p w:rsidR="00DF250E" w:rsidRDefault="00DF250E">
      <w:pPr>
        <w:pStyle w:val="ConsPlusNormal"/>
        <w:jc w:val="both"/>
      </w:pPr>
    </w:p>
    <w:p w:rsidR="00DF250E" w:rsidRDefault="00DF250E">
      <w:pPr>
        <w:pStyle w:val="ConsPlusNormal"/>
        <w:jc w:val="both"/>
      </w:pPr>
    </w:p>
    <w:p w:rsidR="00DF250E" w:rsidRDefault="00DF25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2D68" w:rsidRDefault="00D12D68">
      <w:bookmarkStart w:id="1" w:name="_GoBack"/>
      <w:bookmarkEnd w:id="1"/>
    </w:p>
    <w:sectPr w:rsidR="00D12D68" w:rsidSect="00CC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0E"/>
    <w:rsid w:val="006356E1"/>
    <w:rsid w:val="00D12D68"/>
    <w:rsid w:val="00D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2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25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2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25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25AF2387DBBC8FD1093A6EEDBCFFF74E1D1BC64F5876EE859075B194EDFEECE3706430AD2AF013ABCE876F816B0E3E7342A17D733C364FD658Fb7AFP" TargetMode="External"/><Relationship Id="rId13" Type="http://schemas.openxmlformats.org/officeDocument/2006/relationships/hyperlink" Target="consultantplus://offline/ref=66A25AF2387DBBC8FD1093A6EEDBCFFF74E1D1BC6CFA8B6BE5040D534042DDE9C168114443DEAE013ABCED78A713A5F2BF3B2100C832DD78FF64b8A7P" TargetMode="External"/><Relationship Id="rId18" Type="http://schemas.openxmlformats.org/officeDocument/2006/relationships/hyperlink" Target="consultantplus://offline/ref=66A25AF2387DBBC8FD1093A6EEDBCFFF74E1D1BC64F38D6DED515A511117D3ECC93859541F9BFB0C38B5F672F35CE3A7B3b3A0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6A25AF2387DBBC8FD1093A6EEDBCFFF74E1D1BC6CFA8B6BE5040D534042DDE9C168114443DEAE013ABCED78A713A5F2BF3B2100C832DD78FF64b8A7P" TargetMode="External"/><Relationship Id="rId12" Type="http://schemas.openxmlformats.org/officeDocument/2006/relationships/hyperlink" Target="consultantplus://offline/ref=66A25AF2387DBBC8FD1093A6EEDBCFFF74E1D1BC64F5876EE859075B194EDFEECE3706430AD2AF013ABCE875F816B0E3E7342A17D733C364FD658Fb7AFP" TargetMode="External"/><Relationship Id="rId17" Type="http://schemas.openxmlformats.org/officeDocument/2006/relationships/hyperlink" Target="consultantplus://offline/ref=66A25AF2387DBBC8FD108DABF8B791FB7EE288B46EA5D33FE353520346178FA99F31500950DEAE1F38BCE9b7AA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A25AF2387DBBC8FD1093A6EEDBCFFF74E1D1BC6CF08D68EF59075B194EDFEECE3706430AD2AF013ABCE876F816B0E3E7342A17D733C364FD658Fb7AFP" TargetMode="External"/><Relationship Id="rId20" Type="http://schemas.openxmlformats.org/officeDocument/2006/relationships/hyperlink" Target="consultantplus://offline/ref=66A25AF2387DBBC8FD1093A6EEDBCFFF74E1D1BC6CFA8B6BE5040D534042DDE9C168114443DEAE013ABCED78A713A5F2BF3B2100C832DD78FF64b8A7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A25AF2387DBBC8FD1093A6EEDBCFFF74E1D1BC6CF68D6AE5040D534042DDE9C168114443DEAE013ABCED78A713A5F2BF3B2100C832DD78FF64b8A7P" TargetMode="External"/><Relationship Id="rId11" Type="http://schemas.openxmlformats.org/officeDocument/2006/relationships/hyperlink" Target="consultantplus://offline/ref=66A25AF2387DBBC8FD1093A6EEDBCFFF74E1D1BC6CF08D68EF59075B194EDFEECE3706430AD2AF013ABCE876F816B0E3E7342A17D733C364FD658Fb7AF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6A25AF2387DBBC8FD1093A6EEDBCFFF74E1D1BC6DF38F62EB59075B194EDFEECE3706430AD2AF013ABCE876F816B0E3E7342A17D733C364FD658Fb7AFP" TargetMode="External"/><Relationship Id="rId10" Type="http://schemas.openxmlformats.org/officeDocument/2006/relationships/hyperlink" Target="consultantplus://offline/ref=66A25AF2387DBBC8FD1093A6EEDBCFFF74E1D1BC6DF38F62EB59075B194EDFEECE3706430AD2AF013ABCE876F816B0E3E7342A17D733C364FD658Fb7AFP" TargetMode="External"/><Relationship Id="rId19" Type="http://schemas.openxmlformats.org/officeDocument/2006/relationships/hyperlink" Target="consultantplus://offline/ref=66A25AF2387DBBC8FD1093A6EEDBCFFF74E1D1BC6CF08D68EF59075B194EDFEECE3706430AD2AF013ABCE876F816B0E3E7342A17D733C364FD658Fb7A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A25AF2387DBBC8FD1093A6EEDBCFFF74E1D1BC64F28A69E8505A511117D3ECC93859540D9BA3003ABCE872F049B5F6F66C251CC02CC27AE1678E77b2A8P" TargetMode="External"/><Relationship Id="rId14" Type="http://schemas.openxmlformats.org/officeDocument/2006/relationships/hyperlink" Target="consultantplus://offline/ref=66A25AF2387DBBC8FD1093A6EEDBCFFF74E1D1BC64F5876EE859075B194EDFEECE3706430AD2AF013ABCE875F816B0E3E7342A17D733C364FD658Fb7AF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Языкова Алина Юрьевна obrazov33</dc:creator>
  <cp:lastModifiedBy>Минобразования Языкова Алина Юрьевна obrazov33</cp:lastModifiedBy>
  <cp:revision>1</cp:revision>
  <dcterms:created xsi:type="dcterms:W3CDTF">2019-10-29T15:00:00Z</dcterms:created>
  <dcterms:modified xsi:type="dcterms:W3CDTF">2019-10-29T15:01:00Z</dcterms:modified>
</cp:coreProperties>
</file>