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АЯ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ПАЛАТА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ПОРЕЦКОГО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</w:p>
    <w:p w:rsidR="00414BD7" w:rsidRDefault="00414BD7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ЧУВАШСКОЙ РЕСПУБЛИКИ</w:t>
      </w:r>
    </w:p>
    <w:p w:rsidR="00E627B1" w:rsidRDefault="00E627B1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7B1" w:rsidRDefault="00E627B1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7B1" w:rsidRDefault="00E627B1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7B1" w:rsidRPr="00414BD7" w:rsidRDefault="00E627B1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BD7" w:rsidRPr="00B47179" w:rsidRDefault="00414BD7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Стандарт </w:t>
      </w:r>
      <w:r w:rsidR="004F3744" w:rsidRPr="00B4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внешнего </w:t>
      </w:r>
      <w:r w:rsidRPr="00B4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финансового контроля</w:t>
      </w:r>
    </w:p>
    <w:p w:rsidR="00414BD7" w:rsidRPr="00414BD7" w:rsidRDefault="00414BD7" w:rsidP="00B4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4F37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ОСУЩЕСТВЛЕНИЕ 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ЭКСПЕРТИЗ</w:t>
      </w:r>
      <w:r w:rsidR="004F37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ПРОЕКТА БЮДЖЕТА</w:t>
      </w:r>
    </w:p>
    <w:p w:rsidR="00414BD7" w:rsidRPr="00414BD7" w:rsidRDefault="00414BD7" w:rsidP="00B4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ОЧЕРЕДНОЙ ФИНАНСОВЫЙ ГОД</w:t>
      </w:r>
    </w:p>
    <w:p w:rsidR="00414BD7" w:rsidRDefault="00414BD7" w:rsidP="00B4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ПЛАНОВЫЙ ПЕРИОД»</w:t>
      </w:r>
    </w:p>
    <w:p w:rsidR="00E627B1" w:rsidRDefault="00E627B1" w:rsidP="00B4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7B1" w:rsidRPr="00414BD7" w:rsidRDefault="00E627B1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1"/>
      </w:tblGrid>
      <w:tr w:rsidR="00414BD7" w:rsidRPr="00414BD7" w:rsidTr="006C01DF">
        <w:trPr>
          <w:trHeight w:val="421"/>
        </w:trPr>
        <w:tc>
          <w:tcPr>
            <w:tcW w:w="4971" w:type="dxa"/>
            <w:shd w:val="clear" w:color="auto" w:fill="FFFFFF"/>
            <w:vAlign w:val="center"/>
            <w:hideMark/>
          </w:tcPr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утвержден распоряжением Председателя Контрольно-счетно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й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палаты 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Порецкого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района Чувашской Республики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10.04.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8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. </w:t>
            </w:r>
            <w:r w:rsidRPr="00414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6-р</w:t>
            </w: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Default="00414BD7" w:rsidP="0041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414BD7" w:rsidRPr="00E627B1" w:rsidRDefault="00E627B1" w:rsidP="00E6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                                                с</w:t>
            </w:r>
            <w:r w:rsidRPr="00E62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. Порецкое</w:t>
            </w:r>
          </w:p>
          <w:p w:rsidR="00414BD7" w:rsidRPr="00E627B1" w:rsidRDefault="00E627B1" w:rsidP="00E6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                                              </w:t>
            </w:r>
            <w:r w:rsidRPr="00E62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2018</w:t>
            </w:r>
          </w:p>
          <w:p w:rsidR="006C01DF" w:rsidRDefault="006C01DF" w:rsidP="006C0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DF" w:rsidRPr="006C01DF" w:rsidRDefault="006C01DF" w:rsidP="006C0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Общие положения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</w:t>
      </w:r>
      <w:r w:rsidR="004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муниципального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С</w:t>
      </w:r>
      <w:r w:rsidR="004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 «</w:t>
      </w:r>
      <w:r w:rsidR="004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</w:t>
      </w:r>
      <w:r w:rsidR="004F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 17.1 Федерального закона от 06.10.2003 №131-ФЗ «Об общих принципах организации местного самоуправления в Российской Федерации», п. 2 ст. 9 и ст. 11 Федерального закона от 07.02.2011 № 6-ФЗ «Об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образования, нормативно-правовых актов муниципального образования в сфере бюджетного процесса и деятельности контрольно-счетного органа муниципального образования.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(805)).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Стандарт предназначен для использования сотрудниками контрольно-счетно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–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организации предварительного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формирования проекта бюджета муниципального образования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Целью Стандарта является установление единых принципов, правил и процедур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предварительного контроля формирования проекта бюджета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Задачи, решаемые Стандартом: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основных принципов и этапов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структуры, содержания и основных требований к заключению </w:t>
      </w:r>
      <w:r w:rsidR="00573DEB"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представительного органа о бюджете муниципального образования на очередной финансовый годи на плановый период;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взаимодействия между направлениями деятельности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 структурными подразделениями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предварительного контроля формирования проекта бюджета на очередной финансовый годи на плановый период.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Основы осуществления предварительного контроля проекта бюджета.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контроль формирования проекта бюджета муниципального образования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представительного органа о бюджете муниципального образования на очередной финансовый год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Предметом предварительного контроля формирования проекта бюджета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представительного органа власти о бюджете муниципального образования на очередной финансовый годи на плановый период,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годи на плановый период и документов, представляемых одновременно с ним в представительный орган, положениям Бюджетного кодекса, в том числе: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</w:t>
      </w:r>
      <w:proofErr w:type="spell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адресности</w:t>
      </w:r>
      <w:proofErr w:type="spell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целевого характера бюджетных средств; подведомственности расходов бюджетов; единства кассы.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2.5.3. 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При оценке и анализе доходов бюджета следует обратить внимание на следующее: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корректность вычислений, произведенных при прогнозировании неналоговых доходов;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2.5.5. При оценке и анализе расходов бюджета необходимо обратить внимание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гл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авных распорядителей бюджетных средств в плановом реестре расходных обязательств;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гл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авных распорядителей бюджетных средств;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устойчивости системы показателей непосредственных результатов;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юридических лиц, порядка регулирования цен (тарифов) на платные услуги, порядка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2.5.6.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2.5.7. 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Основой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предварительного контроля формирования проекта бюджета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 являются: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сравнительный анализ динамики показателей исполнения местного бюджета за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последние года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подходы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очередной финансовый год и на плановый период.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Проверка и анализ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формирования показателей проекта бюджета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обоснованности целей и тактических задач, их соответствию приоритетам политики и функциям муниципалитета;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федеральных законов о внесении изменений в законодательство Российской Федерации о налогах и сборах, вступающих в силу в очередном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субъектам бюджетного планирования, главным распорядителям средств бюджета);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2.7.6. Проверка и анализ обоснованности и достоверности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оценку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структуры источников финансирования дефицита бюджета.</w:t>
      </w:r>
    </w:p>
    <w:p w:rsid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формирования проекта бюджета на очередной финансовый годи на плановый период и предусматривает следующие этапы работы:</w:t>
      </w:r>
      <w:proofErr w:type="gramEnd"/>
    </w:p>
    <w:p w:rsidR="00C660A7" w:rsidRPr="00C660A7" w:rsidRDefault="00C660A7" w:rsidP="00C660A7">
      <w:pPr>
        <w:pStyle w:val="a3"/>
        <w:widowControl w:val="0"/>
        <w:spacing w:line="276" w:lineRule="auto"/>
        <w:ind w:firstLine="720"/>
        <w:rPr>
          <w:b w:val="0"/>
          <w:szCs w:val="28"/>
        </w:rPr>
      </w:pPr>
      <w:r w:rsidRPr="00C660A7">
        <w:rPr>
          <w:b w:val="0"/>
          <w:szCs w:val="28"/>
          <w:lang w:val="en-US"/>
        </w:rPr>
        <w:t>I</w:t>
      </w:r>
      <w:r w:rsidRPr="00C660A7">
        <w:rPr>
          <w:b w:val="0"/>
          <w:szCs w:val="28"/>
        </w:rPr>
        <w:t xml:space="preserve"> этап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szCs w:val="28"/>
              </w:rPr>
              <w:t>- анализ основных направлений налоговой политики;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szCs w:val="28"/>
              </w:rPr>
              <w:t>- анализ основных направлений бюджетной политики;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bCs/>
                <w:szCs w:val="28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szCs w:val="28"/>
              </w:rPr>
              <w:t>- анализ основных направлений долговой политики;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B95042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szCs w:val="28"/>
              </w:rPr>
              <w:t>- анализ проектов федеральных и региональных законов о внесении изменений в законодательство Российской Федерации о налогах и сборах;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C660A7">
            <w:pPr>
              <w:pStyle w:val="a3"/>
              <w:widowControl w:val="0"/>
              <w:spacing w:line="276" w:lineRule="auto"/>
              <w:ind w:firstLine="567"/>
              <w:jc w:val="both"/>
              <w:rPr>
                <w:b w:val="0"/>
                <w:szCs w:val="28"/>
              </w:rPr>
            </w:pPr>
            <w:r w:rsidRPr="00C660A7">
              <w:rPr>
                <w:b w:val="0"/>
                <w:szCs w:val="28"/>
              </w:rPr>
              <w:t xml:space="preserve">- анализ итогов приватизации и основных направлений приватизации </w:t>
            </w:r>
            <w:r>
              <w:rPr>
                <w:b w:val="0"/>
                <w:szCs w:val="28"/>
              </w:rPr>
              <w:t>муниципального</w:t>
            </w:r>
            <w:r w:rsidRPr="00C660A7">
              <w:rPr>
                <w:b w:val="0"/>
                <w:szCs w:val="28"/>
              </w:rPr>
              <w:t xml:space="preserve"> имущества;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C660A7">
            <w:pPr>
              <w:pStyle w:val="a3"/>
              <w:widowControl w:val="0"/>
              <w:spacing w:line="276" w:lineRule="auto"/>
              <w:ind w:firstLine="567"/>
              <w:jc w:val="both"/>
              <w:rPr>
                <w:iCs/>
                <w:szCs w:val="28"/>
              </w:rPr>
            </w:pPr>
            <w:r w:rsidRPr="00C660A7">
              <w:rPr>
                <w:b w:val="0"/>
                <w:bCs/>
                <w:iCs/>
                <w:szCs w:val="28"/>
              </w:rPr>
              <w:t xml:space="preserve">- анализ нормативных правовых актов, регулирующих расходные обязательства </w:t>
            </w:r>
            <w:r>
              <w:rPr>
                <w:b w:val="0"/>
                <w:bCs/>
                <w:iCs/>
                <w:szCs w:val="28"/>
              </w:rPr>
              <w:t>муниципального образования</w:t>
            </w:r>
            <w:r w:rsidRPr="00C660A7">
              <w:rPr>
                <w:b w:val="0"/>
                <w:bCs/>
                <w:iCs/>
                <w:szCs w:val="28"/>
              </w:rPr>
              <w:t>;</w:t>
            </w:r>
          </w:p>
        </w:tc>
      </w:tr>
      <w:tr w:rsidR="00C660A7" w:rsidRPr="00C660A7" w:rsidTr="00B950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60A7" w:rsidRPr="00C660A7" w:rsidRDefault="00C660A7" w:rsidP="002E43EC">
            <w:pPr>
              <w:pStyle w:val="a3"/>
              <w:widowControl w:val="0"/>
              <w:spacing w:line="276" w:lineRule="auto"/>
              <w:ind w:firstLine="567"/>
              <w:jc w:val="both"/>
              <w:rPr>
                <w:szCs w:val="28"/>
              </w:rPr>
            </w:pPr>
            <w:r w:rsidRPr="00C660A7">
              <w:rPr>
                <w:b w:val="0"/>
                <w:szCs w:val="28"/>
              </w:rPr>
              <w:t xml:space="preserve">- анализ основных характеристик </w:t>
            </w:r>
            <w:r w:rsidRPr="00C660A7">
              <w:rPr>
                <w:b w:val="0"/>
                <w:iCs/>
                <w:szCs w:val="28"/>
              </w:rPr>
              <w:t xml:space="preserve">проекта </w:t>
            </w:r>
            <w:r w:rsidR="002E43EC">
              <w:rPr>
                <w:b w:val="0"/>
                <w:iCs/>
                <w:szCs w:val="28"/>
              </w:rPr>
              <w:t xml:space="preserve">местного </w:t>
            </w:r>
            <w:r w:rsidRPr="00C660A7">
              <w:rPr>
                <w:b w:val="0"/>
                <w:iCs/>
                <w:szCs w:val="28"/>
              </w:rPr>
              <w:t xml:space="preserve">бюджета и расходов бюджета на очередной финансовый год </w:t>
            </w:r>
            <w:r w:rsidRPr="00C660A7">
              <w:rPr>
                <w:b w:val="0"/>
                <w:bCs/>
                <w:iCs/>
                <w:szCs w:val="28"/>
              </w:rPr>
              <w:t>по разделам и подразделам, на плановый период по разделам классификации расходов бюджетов.</w:t>
            </w:r>
          </w:p>
        </w:tc>
      </w:tr>
    </w:tbl>
    <w:p w:rsidR="00C660A7" w:rsidRPr="00C660A7" w:rsidRDefault="00C660A7" w:rsidP="00C660A7">
      <w:pPr>
        <w:pStyle w:val="a3"/>
        <w:spacing w:line="276" w:lineRule="auto"/>
        <w:ind w:firstLine="720"/>
        <w:rPr>
          <w:b w:val="0"/>
          <w:bCs/>
          <w:iCs/>
          <w:szCs w:val="28"/>
        </w:rPr>
      </w:pPr>
      <w:r w:rsidRPr="00C660A7">
        <w:rPr>
          <w:b w:val="0"/>
          <w:szCs w:val="28"/>
          <w:lang w:val="en-US"/>
        </w:rPr>
        <w:t>II</w:t>
      </w:r>
      <w:r w:rsidRPr="00C660A7">
        <w:rPr>
          <w:b w:val="0"/>
          <w:bCs/>
          <w:iCs/>
          <w:szCs w:val="28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C660A7" w:rsidRPr="00C660A7" w:rsidTr="00B95042">
        <w:tc>
          <w:tcPr>
            <w:tcW w:w="9648" w:type="dxa"/>
          </w:tcPr>
          <w:p w:rsidR="00C660A7" w:rsidRPr="00C660A7" w:rsidRDefault="00C660A7" w:rsidP="002E43EC">
            <w:pPr>
              <w:pStyle w:val="a3"/>
              <w:spacing w:line="276" w:lineRule="auto"/>
              <w:ind w:firstLine="709"/>
              <w:jc w:val="both"/>
              <w:rPr>
                <w:b w:val="0"/>
                <w:bCs/>
                <w:iCs/>
                <w:szCs w:val="28"/>
              </w:rPr>
            </w:pPr>
            <w:r w:rsidRPr="00C660A7">
              <w:rPr>
                <w:b w:val="0"/>
                <w:szCs w:val="28"/>
              </w:rPr>
              <w:t>- проверка и анализ обоснованности формирования проекта бюджета на очередной финансовый год</w:t>
            </w:r>
            <w:r w:rsidRPr="00C660A7">
              <w:rPr>
                <w:b w:val="0"/>
                <w:color w:val="339966"/>
                <w:szCs w:val="28"/>
              </w:rPr>
              <w:t xml:space="preserve"> </w:t>
            </w:r>
            <w:r w:rsidRPr="00C660A7">
              <w:rPr>
                <w:b w:val="0"/>
                <w:szCs w:val="28"/>
              </w:rPr>
              <w:t>и на плановый период, наличия и состояния нормативно-методической базы их формирования;</w:t>
            </w:r>
          </w:p>
        </w:tc>
      </w:tr>
      <w:tr w:rsidR="00C660A7" w:rsidRPr="00C660A7" w:rsidTr="00B95042">
        <w:tc>
          <w:tcPr>
            <w:tcW w:w="9648" w:type="dxa"/>
          </w:tcPr>
          <w:p w:rsidR="00C660A7" w:rsidRPr="00C660A7" w:rsidRDefault="00C660A7" w:rsidP="002E43EC">
            <w:pPr>
              <w:pStyle w:val="a3"/>
              <w:spacing w:line="276" w:lineRule="auto"/>
              <w:ind w:firstLine="709"/>
              <w:jc w:val="both"/>
              <w:rPr>
                <w:b w:val="0"/>
                <w:bCs/>
                <w:iCs/>
                <w:szCs w:val="28"/>
              </w:rPr>
            </w:pPr>
            <w:r w:rsidRPr="00C660A7">
              <w:rPr>
                <w:b w:val="0"/>
                <w:szCs w:val="28"/>
              </w:rPr>
              <w:t xml:space="preserve">- анализ и оценка обоснованности формирования проекта </w:t>
            </w:r>
            <w:r w:rsidR="002E43EC">
              <w:rPr>
                <w:b w:val="0"/>
                <w:szCs w:val="28"/>
              </w:rPr>
              <w:t>решения</w:t>
            </w:r>
            <w:r w:rsidRPr="00C660A7">
              <w:rPr>
                <w:b w:val="0"/>
                <w:szCs w:val="28"/>
              </w:rPr>
              <w:t xml:space="preserve"> о бюджете на очередной финансовый год</w:t>
            </w:r>
            <w:r w:rsidRPr="00C660A7">
              <w:rPr>
                <w:b w:val="0"/>
                <w:color w:val="339966"/>
                <w:szCs w:val="28"/>
              </w:rPr>
              <w:t xml:space="preserve"> </w:t>
            </w:r>
            <w:r w:rsidRPr="00C660A7">
              <w:rPr>
                <w:b w:val="0"/>
                <w:szCs w:val="28"/>
              </w:rPr>
              <w:t xml:space="preserve">и на плановый период, а также материалов, </w:t>
            </w:r>
            <w:r w:rsidR="002E43EC">
              <w:rPr>
                <w:b w:val="0"/>
                <w:szCs w:val="28"/>
              </w:rPr>
              <w:t>финансовым отделом</w:t>
            </w:r>
            <w:r w:rsidRPr="00C660A7">
              <w:rPr>
                <w:b w:val="0"/>
                <w:szCs w:val="28"/>
              </w:rPr>
              <w:t xml:space="preserve"> одновременно с указанным проектом </w:t>
            </w:r>
            <w:r w:rsidR="002E43EC">
              <w:rPr>
                <w:b w:val="0"/>
                <w:szCs w:val="28"/>
              </w:rPr>
              <w:t>решения</w:t>
            </w:r>
            <w:r w:rsidRPr="00C660A7">
              <w:rPr>
                <w:b w:val="0"/>
                <w:szCs w:val="28"/>
              </w:rPr>
              <w:t>;</w:t>
            </w:r>
          </w:p>
        </w:tc>
      </w:tr>
      <w:tr w:rsidR="00C660A7" w:rsidRPr="00C660A7" w:rsidTr="00B95042">
        <w:tc>
          <w:tcPr>
            <w:tcW w:w="9648" w:type="dxa"/>
          </w:tcPr>
          <w:p w:rsidR="00C660A7" w:rsidRPr="00C660A7" w:rsidRDefault="00C660A7" w:rsidP="002E43EC">
            <w:pPr>
              <w:pStyle w:val="a3"/>
              <w:spacing w:line="276" w:lineRule="auto"/>
              <w:ind w:firstLine="709"/>
              <w:jc w:val="both"/>
              <w:rPr>
                <w:b w:val="0"/>
                <w:szCs w:val="28"/>
              </w:rPr>
            </w:pPr>
            <w:r w:rsidRPr="00C660A7">
              <w:rPr>
                <w:b w:val="0"/>
                <w:szCs w:val="28"/>
              </w:rPr>
              <w:t xml:space="preserve">- анализ внутреннего долга </w:t>
            </w:r>
            <w:r w:rsidR="002E43EC">
              <w:rPr>
                <w:b w:val="0"/>
                <w:szCs w:val="28"/>
              </w:rPr>
              <w:t>муниципального образования</w:t>
            </w:r>
            <w:r w:rsidRPr="00C660A7">
              <w:rPr>
                <w:b w:val="0"/>
                <w:szCs w:val="28"/>
              </w:rPr>
              <w:t xml:space="preserve">, программ внутренних заимствований и </w:t>
            </w:r>
            <w:r w:rsidR="002E43EC">
              <w:rPr>
                <w:b w:val="0"/>
                <w:szCs w:val="28"/>
              </w:rPr>
              <w:t>муниципальных</w:t>
            </w:r>
            <w:r w:rsidRPr="00C660A7">
              <w:rPr>
                <w:b w:val="0"/>
                <w:szCs w:val="28"/>
              </w:rPr>
              <w:t xml:space="preserve"> гарантий</w:t>
            </w:r>
            <w:r w:rsidR="002E43EC">
              <w:rPr>
                <w:b w:val="0"/>
                <w:szCs w:val="28"/>
              </w:rPr>
              <w:t>.</w:t>
            </w:r>
          </w:p>
        </w:tc>
      </w:tr>
    </w:tbl>
    <w:p w:rsidR="00C660A7" w:rsidRPr="00C660A7" w:rsidRDefault="00C660A7" w:rsidP="00C660A7">
      <w:pPr>
        <w:pStyle w:val="a5"/>
        <w:spacing w:line="276" w:lineRule="auto"/>
        <w:ind w:firstLine="720"/>
        <w:jc w:val="center"/>
        <w:rPr>
          <w:szCs w:val="28"/>
        </w:rPr>
      </w:pPr>
      <w:r w:rsidRPr="00C660A7">
        <w:rPr>
          <w:szCs w:val="28"/>
          <w:lang w:val="en-US"/>
        </w:rPr>
        <w:t>III</w:t>
      </w:r>
      <w:r w:rsidRPr="00C660A7">
        <w:rPr>
          <w:szCs w:val="28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C660A7" w:rsidRPr="00C660A7" w:rsidTr="00B95042">
        <w:tc>
          <w:tcPr>
            <w:tcW w:w="9648" w:type="dxa"/>
          </w:tcPr>
          <w:p w:rsidR="00C660A7" w:rsidRPr="00C660A7" w:rsidRDefault="00C660A7" w:rsidP="00B95042">
            <w:pPr>
              <w:pStyle w:val="a5"/>
              <w:spacing w:line="276" w:lineRule="auto"/>
              <w:ind w:firstLine="709"/>
              <w:rPr>
                <w:bCs/>
                <w:szCs w:val="28"/>
              </w:rPr>
            </w:pPr>
          </w:p>
        </w:tc>
      </w:tr>
      <w:tr w:rsidR="00C660A7" w:rsidRPr="00C660A7" w:rsidTr="00B95042">
        <w:tc>
          <w:tcPr>
            <w:tcW w:w="9648" w:type="dxa"/>
          </w:tcPr>
          <w:p w:rsidR="00C660A7" w:rsidRPr="00C660A7" w:rsidRDefault="00C660A7" w:rsidP="002E43EC">
            <w:pPr>
              <w:pStyle w:val="a5"/>
              <w:spacing w:line="276" w:lineRule="auto"/>
              <w:ind w:firstLine="709"/>
              <w:rPr>
                <w:bCs/>
                <w:szCs w:val="28"/>
              </w:rPr>
            </w:pPr>
            <w:r w:rsidRPr="00C660A7">
              <w:rPr>
                <w:szCs w:val="28"/>
              </w:rPr>
              <w:t xml:space="preserve">- рассмотрение заключения Контрольно-счетной палаты </w:t>
            </w:r>
            <w:r w:rsidR="002E43EC">
              <w:rPr>
                <w:szCs w:val="28"/>
              </w:rPr>
              <w:t xml:space="preserve">председателем </w:t>
            </w:r>
            <w:r w:rsidRPr="00C660A7">
              <w:rPr>
                <w:szCs w:val="28"/>
              </w:rPr>
              <w:t xml:space="preserve">и направление его </w:t>
            </w:r>
            <w:r w:rsidR="002E43EC">
              <w:rPr>
                <w:szCs w:val="28"/>
              </w:rPr>
              <w:t>в Собрание депутатов муниципального образования</w:t>
            </w:r>
            <w:r w:rsidRPr="00C660A7">
              <w:rPr>
                <w:szCs w:val="28"/>
              </w:rPr>
              <w:t>;</w:t>
            </w:r>
          </w:p>
        </w:tc>
      </w:tr>
      <w:tr w:rsidR="00C660A7" w:rsidRPr="00C660A7" w:rsidTr="00B95042">
        <w:tc>
          <w:tcPr>
            <w:tcW w:w="9648" w:type="dxa"/>
          </w:tcPr>
          <w:p w:rsidR="00C660A7" w:rsidRPr="00C660A7" w:rsidRDefault="00C660A7" w:rsidP="002E43EC">
            <w:pPr>
              <w:pStyle w:val="a5"/>
              <w:spacing w:line="276" w:lineRule="auto"/>
              <w:ind w:firstLine="709"/>
              <w:rPr>
                <w:bCs/>
                <w:szCs w:val="28"/>
              </w:rPr>
            </w:pPr>
            <w:r w:rsidRPr="00C660A7">
              <w:rPr>
                <w:szCs w:val="28"/>
              </w:rPr>
              <w:t xml:space="preserve">- обеспечение участия Контрольно-счетной палаты в рассмотрении проекта </w:t>
            </w:r>
            <w:r w:rsidR="002E43EC">
              <w:rPr>
                <w:szCs w:val="28"/>
              </w:rPr>
              <w:t>решения</w:t>
            </w:r>
            <w:r w:rsidRPr="00C660A7">
              <w:rPr>
                <w:szCs w:val="28"/>
              </w:rPr>
              <w:t xml:space="preserve"> о бюджете на очередной финансовый год</w:t>
            </w:r>
            <w:r w:rsidRPr="00C660A7">
              <w:rPr>
                <w:color w:val="339966"/>
                <w:szCs w:val="28"/>
              </w:rPr>
              <w:t xml:space="preserve"> </w:t>
            </w:r>
            <w:r w:rsidRPr="00C660A7">
              <w:rPr>
                <w:szCs w:val="28"/>
              </w:rPr>
              <w:t>и плановый период</w:t>
            </w:r>
            <w:r w:rsidRPr="00C660A7">
              <w:rPr>
                <w:iCs/>
                <w:szCs w:val="28"/>
              </w:rPr>
              <w:t xml:space="preserve"> </w:t>
            </w:r>
            <w:r w:rsidRPr="00C660A7">
              <w:rPr>
                <w:szCs w:val="28"/>
              </w:rPr>
              <w:t xml:space="preserve">в </w:t>
            </w:r>
            <w:r w:rsidR="002E43EC">
              <w:rPr>
                <w:szCs w:val="28"/>
              </w:rPr>
              <w:t>представительном органе</w:t>
            </w:r>
            <w:r w:rsidRPr="00C660A7">
              <w:rPr>
                <w:szCs w:val="28"/>
              </w:rPr>
              <w:t>.</w:t>
            </w:r>
          </w:p>
        </w:tc>
      </w:tr>
    </w:tbl>
    <w:p w:rsidR="00414BD7" w:rsidRPr="00414BD7" w:rsidRDefault="002E43EC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14BD7"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другим локальным актом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может проводиться проверка и анализ обоснованности формирования проекта бюджета на очередной финансовый годи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Структура и основные положения заключения КС</w:t>
      </w:r>
      <w:r w:rsidR="0057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проекту бюджета на очередной финансовый год и плановый период.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Заключение (заключения)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результатов оперативного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Заключение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бюджета муниципального образования состоит из следующих разделов: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Общие положения;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Параметры прогноза исходных макроэкономических показателей для составления проекта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Доходная часть проекта бюджета муниципального образования;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Расходная часть проекта бюджета муниципального образования;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программно-целевого метода планирования расходов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и предложения.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заключении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отражены следующие основные вопросы: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муниципального образования;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обоснованности основных характеристик и особенностей проекта бюджета;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</w:t>
      </w:r>
      <w:proofErr w:type="gramStart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положений проекта решения представительного органа муниципального образования</w:t>
      </w:r>
      <w:proofErr w:type="gramEnd"/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обоснованности действующих и принимаемых расходных обязательств;</w:t>
      </w:r>
    </w:p>
    <w:p w:rsidR="00414BD7" w:rsidRPr="00414BD7" w:rsidRDefault="00414BD7" w:rsidP="00414BD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B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предложения КС</w:t>
      </w:r>
      <w:r w:rsidR="0057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прогнозирования и планирования основных показателей бюджета на очередной финансовый годи на плановый период, бюджетного процесса, результативности бюджетных расходов.</w:t>
      </w:r>
      <w:proofErr w:type="gramEnd"/>
    </w:p>
    <w:p w:rsidR="001C2FFC" w:rsidRDefault="001C2FFC"/>
    <w:sectPr w:rsidR="001C2FFC" w:rsidSect="006C01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BD7"/>
    <w:rsid w:val="0015383C"/>
    <w:rsid w:val="001C2FFC"/>
    <w:rsid w:val="002E43EC"/>
    <w:rsid w:val="00414BD7"/>
    <w:rsid w:val="004F3744"/>
    <w:rsid w:val="00573DEB"/>
    <w:rsid w:val="006C01DF"/>
    <w:rsid w:val="008C7215"/>
    <w:rsid w:val="00B47179"/>
    <w:rsid w:val="00C619A2"/>
    <w:rsid w:val="00C660A7"/>
    <w:rsid w:val="00DF319A"/>
    <w:rsid w:val="00E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4BD7"/>
  </w:style>
  <w:style w:type="paragraph" w:customStyle="1" w:styleId="p3">
    <w:name w:val="p3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4BD7"/>
  </w:style>
  <w:style w:type="paragraph" w:customStyle="1" w:styleId="p4">
    <w:name w:val="p4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6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6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660A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60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spporezk</dc:creator>
  <cp:lastModifiedBy>spporezk</cp:lastModifiedBy>
  <cp:revision>8</cp:revision>
  <dcterms:created xsi:type="dcterms:W3CDTF">2018-04-09T11:51:00Z</dcterms:created>
  <dcterms:modified xsi:type="dcterms:W3CDTF">2018-05-29T13:28:00Z</dcterms:modified>
</cp:coreProperties>
</file>