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8D" w:rsidRDefault="00373D8D" w:rsidP="00373D8D">
      <w:pPr>
        <w:shd w:val="clear" w:color="auto" w:fill="FFFFFF"/>
        <w:jc w:val="center"/>
      </w:pPr>
      <w:bookmarkStart w:id="0" w:name="_Toc113677267"/>
      <w:r w:rsidRPr="00F31CC8">
        <w:t xml:space="preserve">КОНТРОЛЬНО-СЧЕТНАЯ ПАЛАТА ПОРЕЦКОГО РАЙОНА  </w:t>
      </w:r>
    </w:p>
    <w:p w:rsidR="00373D8D" w:rsidRPr="00F31CC8" w:rsidRDefault="00373D8D" w:rsidP="00373D8D">
      <w:pPr>
        <w:shd w:val="clear" w:color="auto" w:fill="FFFFFF"/>
        <w:jc w:val="center"/>
      </w:pPr>
      <w:r w:rsidRPr="00F31CC8">
        <w:t>ЧУВАШСКОЙ РЕСПУБЛИКИ</w:t>
      </w:r>
    </w:p>
    <w:p w:rsidR="00373D8D" w:rsidRPr="007B78D8" w:rsidRDefault="00373D8D" w:rsidP="00373D8D">
      <w:pPr>
        <w:ind w:left="5" w:hanging="5"/>
        <w:jc w:val="center"/>
        <w:rPr>
          <w:sz w:val="28"/>
          <w:szCs w:val="28"/>
        </w:rPr>
      </w:pPr>
    </w:p>
    <w:p w:rsidR="00373D8D" w:rsidRPr="00855B11" w:rsidRDefault="00373D8D" w:rsidP="00373D8D">
      <w:pPr>
        <w:ind w:left="5" w:hanging="5"/>
        <w:jc w:val="center"/>
        <w:rPr>
          <w:sz w:val="28"/>
          <w:szCs w:val="28"/>
        </w:rPr>
      </w:pPr>
    </w:p>
    <w:p w:rsidR="00373D8D" w:rsidRPr="00855B11" w:rsidRDefault="00373D8D" w:rsidP="00373D8D">
      <w:pPr>
        <w:ind w:left="5" w:hanging="5"/>
        <w:jc w:val="center"/>
        <w:rPr>
          <w:sz w:val="28"/>
          <w:szCs w:val="28"/>
        </w:rPr>
      </w:pPr>
    </w:p>
    <w:p w:rsidR="00373D8D" w:rsidRPr="00855B11" w:rsidRDefault="00373D8D" w:rsidP="00373D8D">
      <w:pPr>
        <w:ind w:left="5" w:hanging="5"/>
        <w:jc w:val="center"/>
        <w:rPr>
          <w:sz w:val="28"/>
          <w:szCs w:val="28"/>
        </w:rPr>
      </w:pPr>
    </w:p>
    <w:p w:rsidR="00373D8D" w:rsidRPr="00855B11" w:rsidRDefault="00373D8D" w:rsidP="00373D8D">
      <w:pPr>
        <w:ind w:left="5" w:hanging="5"/>
        <w:jc w:val="center"/>
        <w:rPr>
          <w:sz w:val="28"/>
          <w:szCs w:val="28"/>
        </w:rPr>
      </w:pPr>
    </w:p>
    <w:p w:rsidR="00373D8D" w:rsidRPr="00855B11" w:rsidRDefault="00373D8D" w:rsidP="00373D8D">
      <w:pPr>
        <w:ind w:left="5" w:hanging="5"/>
        <w:jc w:val="center"/>
        <w:rPr>
          <w:sz w:val="28"/>
          <w:szCs w:val="28"/>
        </w:rPr>
      </w:pPr>
    </w:p>
    <w:p w:rsidR="00373D8D" w:rsidRDefault="00373D8D" w:rsidP="00373D8D">
      <w:pPr>
        <w:jc w:val="center"/>
        <w:rPr>
          <w:b/>
          <w:szCs w:val="28"/>
        </w:rPr>
      </w:pPr>
      <w:r w:rsidRPr="00C01B72">
        <w:rPr>
          <w:b/>
          <w:sz w:val="32"/>
          <w:szCs w:val="32"/>
        </w:rPr>
        <w:t xml:space="preserve">СТАНДАРТ </w:t>
      </w:r>
      <w:r>
        <w:rPr>
          <w:b/>
          <w:sz w:val="32"/>
          <w:szCs w:val="32"/>
        </w:rPr>
        <w:t xml:space="preserve">ВНЕШНЕГО </w:t>
      </w:r>
      <w:r w:rsidR="00602A97">
        <w:rPr>
          <w:b/>
          <w:sz w:val="32"/>
          <w:szCs w:val="32"/>
        </w:rPr>
        <w:t>МУНИЦИПАЛЬНОГО</w:t>
      </w:r>
      <w:r>
        <w:rPr>
          <w:b/>
          <w:sz w:val="32"/>
          <w:szCs w:val="32"/>
        </w:rPr>
        <w:t xml:space="preserve"> </w:t>
      </w:r>
      <w:r w:rsidRPr="00C01B72">
        <w:rPr>
          <w:b/>
          <w:sz w:val="32"/>
          <w:szCs w:val="32"/>
        </w:rPr>
        <w:t>ФИНАНСОВОГО КОНТРОЛЯ</w:t>
      </w:r>
    </w:p>
    <w:p w:rsidR="00373D8D" w:rsidRPr="00855B11" w:rsidRDefault="00373D8D" w:rsidP="00373D8D">
      <w:pPr>
        <w:ind w:left="5" w:hanging="5"/>
        <w:jc w:val="center"/>
        <w:rPr>
          <w:sz w:val="28"/>
          <w:szCs w:val="28"/>
        </w:rPr>
      </w:pPr>
    </w:p>
    <w:p w:rsidR="00373D8D" w:rsidRPr="00855B11" w:rsidRDefault="00373D8D" w:rsidP="00373D8D">
      <w:pPr>
        <w:ind w:left="5" w:hanging="5"/>
        <w:jc w:val="center"/>
        <w:rPr>
          <w:sz w:val="28"/>
          <w:szCs w:val="28"/>
        </w:rPr>
      </w:pPr>
    </w:p>
    <w:p w:rsidR="00373D8D" w:rsidRPr="00855B11" w:rsidRDefault="00373D8D" w:rsidP="00373D8D">
      <w:pPr>
        <w:ind w:left="5" w:hanging="5"/>
        <w:jc w:val="center"/>
        <w:rPr>
          <w:sz w:val="28"/>
          <w:szCs w:val="28"/>
        </w:rPr>
      </w:pPr>
    </w:p>
    <w:p w:rsidR="00373D8D" w:rsidRPr="00855B11" w:rsidRDefault="00373D8D" w:rsidP="00373D8D">
      <w:pPr>
        <w:ind w:left="5" w:hanging="5"/>
        <w:jc w:val="center"/>
        <w:rPr>
          <w:sz w:val="28"/>
          <w:szCs w:val="28"/>
        </w:rPr>
      </w:pPr>
    </w:p>
    <w:p w:rsidR="00373D8D" w:rsidRPr="00855B11" w:rsidRDefault="00373D8D" w:rsidP="00373D8D">
      <w:pPr>
        <w:ind w:left="5" w:hanging="5"/>
        <w:jc w:val="center"/>
        <w:rPr>
          <w:sz w:val="28"/>
          <w:szCs w:val="28"/>
        </w:rPr>
      </w:pPr>
    </w:p>
    <w:p w:rsidR="00373D8D" w:rsidRPr="00855B11" w:rsidRDefault="00373D8D" w:rsidP="00373D8D">
      <w:pPr>
        <w:ind w:left="5" w:hanging="5"/>
        <w:jc w:val="center"/>
        <w:rPr>
          <w:sz w:val="28"/>
          <w:szCs w:val="28"/>
        </w:rPr>
      </w:pPr>
    </w:p>
    <w:p w:rsidR="00373D8D" w:rsidRPr="00855B11" w:rsidRDefault="00373D8D" w:rsidP="00373D8D">
      <w:pPr>
        <w:ind w:left="5" w:hanging="5"/>
        <w:jc w:val="center"/>
        <w:rPr>
          <w:sz w:val="28"/>
          <w:szCs w:val="28"/>
        </w:rPr>
      </w:pPr>
    </w:p>
    <w:p w:rsidR="00373D8D" w:rsidRPr="00855B11" w:rsidRDefault="00373D8D" w:rsidP="00373D8D">
      <w:pPr>
        <w:ind w:left="5" w:hanging="5"/>
        <w:jc w:val="center"/>
        <w:rPr>
          <w:sz w:val="28"/>
          <w:szCs w:val="28"/>
        </w:rPr>
      </w:pPr>
    </w:p>
    <w:p w:rsidR="00373D8D" w:rsidRDefault="00373D8D" w:rsidP="00373D8D">
      <w:pPr>
        <w:jc w:val="center"/>
        <w:rPr>
          <w:sz w:val="28"/>
          <w:szCs w:val="28"/>
        </w:rPr>
      </w:pPr>
    </w:p>
    <w:p w:rsidR="00373D8D" w:rsidRDefault="00373D8D" w:rsidP="00373D8D">
      <w:pPr>
        <w:jc w:val="center"/>
        <w:rPr>
          <w:sz w:val="28"/>
          <w:szCs w:val="28"/>
        </w:rPr>
      </w:pPr>
    </w:p>
    <w:p w:rsidR="00373D8D" w:rsidRPr="00855B11" w:rsidRDefault="00373D8D" w:rsidP="00373D8D">
      <w:pPr>
        <w:jc w:val="center"/>
        <w:rPr>
          <w:sz w:val="28"/>
          <w:szCs w:val="28"/>
        </w:rPr>
      </w:pPr>
    </w:p>
    <w:p w:rsidR="00373D8D" w:rsidRPr="00702FEA" w:rsidRDefault="00373D8D" w:rsidP="00373D8D">
      <w:pPr>
        <w:pStyle w:val="3"/>
        <w:keepNext w:val="0"/>
        <w:spacing w:after="0"/>
        <w:jc w:val="center"/>
        <w:rPr>
          <w:rFonts w:ascii="Times New Roman" w:hAnsi="Times New Roman" w:cs="Times New Roman"/>
          <w:spacing w:val="-6"/>
          <w:sz w:val="32"/>
          <w:szCs w:val="32"/>
        </w:rPr>
      </w:pPr>
      <w:r w:rsidRPr="00935422">
        <w:rPr>
          <w:rFonts w:ascii="Times New Roman" w:hAnsi="Times New Roman" w:cs="Times New Roman"/>
          <w:spacing w:val="-6"/>
          <w:sz w:val="32"/>
          <w:szCs w:val="32"/>
        </w:rPr>
        <w:t>С</w:t>
      </w:r>
      <w:r>
        <w:rPr>
          <w:rFonts w:ascii="Times New Roman" w:hAnsi="Times New Roman" w:cs="Times New Roman"/>
          <w:spacing w:val="-6"/>
          <w:sz w:val="32"/>
          <w:szCs w:val="32"/>
        </w:rPr>
        <w:t>В</w:t>
      </w:r>
      <w:r w:rsidR="00602A97">
        <w:rPr>
          <w:rFonts w:ascii="Times New Roman" w:hAnsi="Times New Roman" w:cs="Times New Roman"/>
          <w:spacing w:val="-6"/>
          <w:sz w:val="32"/>
          <w:szCs w:val="32"/>
        </w:rPr>
        <w:t>М</w:t>
      </w:r>
      <w:r w:rsidRPr="00935422">
        <w:rPr>
          <w:rFonts w:ascii="Times New Roman" w:hAnsi="Times New Roman" w:cs="Times New Roman"/>
          <w:spacing w:val="-6"/>
          <w:sz w:val="32"/>
          <w:szCs w:val="32"/>
        </w:rPr>
        <w:t>ФК</w:t>
      </w:r>
      <w:r w:rsidRPr="007D30E4">
        <w:rPr>
          <w:rFonts w:ascii="Times New Roman" w:hAnsi="Times New Roman" w:cs="Times New Roman"/>
          <w:b w:val="0"/>
          <w:spacing w:val="-6"/>
          <w:sz w:val="32"/>
          <w:szCs w:val="32"/>
        </w:rPr>
        <w:t xml:space="preserve"> </w:t>
      </w:r>
      <w:r w:rsidRPr="00702FEA">
        <w:rPr>
          <w:rFonts w:ascii="Times New Roman" w:hAnsi="Times New Roman" w:cs="Times New Roman"/>
          <w:spacing w:val="-6"/>
          <w:sz w:val="32"/>
          <w:szCs w:val="32"/>
        </w:rPr>
        <w:t xml:space="preserve"> «</w:t>
      </w:r>
      <w:r>
        <w:rPr>
          <w:rFonts w:ascii="Times New Roman" w:hAnsi="Times New Roman" w:cs="Times New Roman"/>
          <w:spacing w:val="-6"/>
          <w:sz w:val="32"/>
          <w:szCs w:val="32"/>
        </w:rPr>
        <w:t xml:space="preserve">ПРОВЕДЕНИЕ ЭКСПЕРТНО-АНАЛИТИЧЕСКОГО МЕРОПРИЯТИЯ» </w:t>
      </w:r>
    </w:p>
    <w:p w:rsidR="00373D8D" w:rsidRPr="00855B11" w:rsidRDefault="00373D8D" w:rsidP="00373D8D">
      <w:pPr>
        <w:jc w:val="center"/>
        <w:rPr>
          <w:sz w:val="28"/>
          <w:szCs w:val="28"/>
        </w:rPr>
      </w:pPr>
    </w:p>
    <w:p w:rsidR="00373D8D" w:rsidRPr="00EE5C66" w:rsidRDefault="00373D8D" w:rsidP="00373D8D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7B78D8">
        <w:t>(</w:t>
      </w:r>
      <w:r>
        <w:rPr>
          <w:rFonts w:ascii="Times New Roman" w:hAnsi="Times New Roman"/>
          <w:b w:val="0"/>
          <w:bCs w:val="0"/>
          <w:sz w:val="24"/>
          <w:szCs w:val="24"/>
        </w:rPr>
        <w:t>у</w:t>
      </w:r>
      <w:r w:rsidRPr="00EE5C66">
        <w:rPr>
          <w:rFonts w:ascii="Times New Roman" w:hAnsi="Times New Roman"/>
          <w:b w:val="0"/>
          <w:bCs w:val="0"/>
          <w:sz w:val="24"/>
          <w:szCs w:val="24"/>
        </w:rPr>
        <w:t xml:space="preserve">твержден </w:t>
      </w:r>
      <w:r>
        <w:rPr>
          <w:rFonts w:ascii="Times New Roman" w:hAnsi="Times New Roman"/>
          <w:b w:val="0"/>
          <w:bCs w:val="0"/>
          <w:sz w:val="24"/>
          <w:szCs w:val="24"/>
        </w:rPr>
        <w:t>распоряжением</w:t>
      </w:r>
      <w:r w:rsidRPr="00EE5C66">
        <w:rPr>
          <w:rFonts w:ascii="Times New Roman" w:hAnsi="Times New Roman"/>
          <w:b w:val="0"/>
          <w:bCs w:val="0"/>
          <w:sz w:val="24"/>
          <w:szCs w:val="24"/>
        </w:rPr>
        <w:t xml:space="preserve"> Контрольно-счетной палаты </w:t>
      </w:r>
      <w:r>
        <w:rPr>
          <w:rFonts w:ascii="Times New Roman" w:hAnsi="Times New Roman"/>
          <w:b w:val="0"/>
          <w:bCs w:val="0"/>
          <w:sz w:val="24"/>
          <w:szCs w:val="24"/>
        </w:rPr>
        <w:t>Порецкого района</w:t>
      </w:r>
      <w:proofErr w:type="gramEnd"/>
    </w:p>
    <w:p w:rsidR="00373D8D" w:rsidRPr="007B78D8" w:rsidRDefault="00373D8D" w:rsidP="00373D8D">
      <w:pPr>
        <w:pStyle w:val="3"/>
        <w:spacing w:before="0" w:after="0"/>
        <w:jc w:val="center"/>
      </w:pPr>
      <w:r w:rsidRPr="00EE5C66">
        <w:rPr>
          <w:rFonts w:ascii="Times New Roman" w:hAnsi="Times New Roman"/>
          <w:b w:val="0"/>
          <w:bCs w:val="0"/>
          <w:sz w:val="24"/>
          <w:szCs w:val="24"/>
        </w:rPr>
        <w:t xml:space="preserve">от </w:t>
      </w:r>
      <w:r w:rsidRPr="00687214">
        <w:rPr>
          <w:rFonts w:ascii="Times New Roman" w:hAnsi="Times New Roman"/>
          <w:b w:val="0"/>
          <w:bCs w:val="0"/>
          <w:sz w:val="24"/>
          <w:szCs w:val="24"/>
        </w:rPr>
        <w:t xml:space="preserve">25.05.2018 № </w:t>
      </w:r>
      <w:r>
        <w:rPr>
          <w:rFonts w:ascii="Times New Roman" w:hAnsi="Times New Roman"/>
          <w:b w:val="0"/>
          <w:bCs w:val="0"/>
          <w:sz w:val="24"/>
          <w:szCs w:val="24"/>
        </w:rPr>
        <w:t>8 -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р</w:t>
      </w:r>
      <w:proofErr w:type="spellEnd"/>
      <w:r w:rsidRPr="00BE3A13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373D8D" w:rsidRPr="00855B11" w:rsidRDefault="00373D8D" w:rsidP="00373D8D">
      <w:pPr>
        <w:jc w:val="center"/>
        <w:rPr>
          <w:sz w:val="28"/>
          <w:szCs w:val="28"/>
        </w:rPr>
      </w:pPr>
    </w:p>
    <w:p w:rsidR="00373D8D" w:rsidRPr="00855B11" w:rsidRDefault="00373D8D" w:rsidP="00373D8D">
      <w:pPr>
        <w:jc w:val="center"/>
        <w:rPr>
          <w:sz w:val="28"/>
          <w:szCs w:val="28"/>
        </w:rPr>
      </w:pPr>
    </w:p>
    <w:p w:rsidR="00373D8D" w:rsidRPr="00855B11" w:rsidRDefault="00373D8D" w:rsidP="00373D8D">
      <w:pPr>
        <w:jc w:val="center"/>
        <w:rPr>
          <w:sz w:val="28"/>
          <w:szCs w:val="28"/>
        </w:rPr>
      </w:pPr>
    </w:p>
    <w:p w:rsidR="00373D8D" w:rsidRDefault="00373D8D" w:rsidP="00373D8D">
      <w:pPr>
        <w:jc w:val="center"/>
        <w:rPr>
          <w:sz w:val="28"/>
          <w:szCs w:val="28"/>
        </w:rPr>
      </w:pPr>
    </w:p>
    <w:p w:rsidR="00373D8D" w:rsidRPr="00855B11" w:rsidRDefault="00373D8D" w:rsidP="00373D8D">
      <w:pPr>
        <w:jc w:val="center"/>
        <w:rPr>
          <w:sz w:val="28"/>
          <w:szCs w:val="28"/>
        </w:rPr>
      </w:pPr>
    </w:p>
    <w:p w:rsidR="00373D8D" w:rsidRPr="00855B11" w:rsidRDefault="00373D8D" w:rsidP="00373D8D">
      <w:pPr>
        <w:jc w:val="center"/>
        <w:rPr>
          <w:sz w:val="28"/>
          <w:szCs w:val="28"/>
        </w:rPr>
      </w:pPr>
    </w:p>
    <w:p w:rsidR="00373D8D" w:rsidRPr="00855B11" w:rsidRDefault="00373D8D" w:rsidP="00373D8D">
      <w:pPr>
        <w:jc w:val="center"/>
        <w:rPr>
          <w:sz w:val="28"/>
          <w:szCs w:val="28"/>
        </w:rPr>
      </w:pPr>
    </w:p>
    <w:p w:rsidR="00373D8D" w:rsidRPr="00855B11" w:rsidRDefault="00373D8D" w:rsidP="00373D8D">
      <w:pPr>
        <w:jc w:val="center"/>
        <w:rPr>
          <w:sz w:val="28"/>
          <w:szCs w:val="28"/>
        </w:rPr>
      </w:pPr>
    </w:p>
    <w:p w:rsidR="00373D8D" w:rsidRPr="00855B11" w:rsidRDefault="00373D8D" w:rsidP="00373D8D">
      <w:pPr>
        <w:jc w:val="center"/>
        <w:rPr>
          <w:sz w:val="28"/>
          <w:szCs w:val="28"/>
        </w:rPr>
      </w:pPr>
    </w:p>
    <w:p w:rsidR="00373D8D" w:rsidRPr="00855B11" w:rsidRDefault="00373D8D" w:rsidP="00373D8D">
      <w:pPr>
        <w:jc w:val="center"/>
        <w:rPr>
          <w:sz w:val="28"/>
          <w:szCs w:val="28"/>
        </w:rPr>
      </w:pPr>
    </w:p>
    <w:p w:rsidR="00373D8D" w:rsidRPr="00855B11" w:rsidRDefault="00373D8D" w:rsidP="00373D8D">
      <w:pPr>
        <w:jc w:val="center"/>
        <w:rPr>
          <w:sz w:val="28"/>
          <w:szCs w:val="28"/>
        </w:rPr>
      </w:pPr>
    </w:p>
    <w:p w:rsidR="00373D8D" w:rsidRDefault="00373D8D" w:rsidP="00373D8D">
      <w:pPr>
        <w:jc w:val="center"/>
        <w:rPr>
          <w:sz w:val="28"/>
          <w:szCs w:val="28"/>
        </w:rPr>
      </w:pPr>
    </w:p>
    <w:p w:rsidR="00373D8D" w:rsidRPr="00855B11" w:rsidRDefault="00373D8D" w:rsidP="00373D8D">
      <w:pPr>
        <w:jc w:val="center"/>
        <w:rPr>
          <w:sz w:val="28"/>
          <w:szCs w:val="28"/>
        </w:rPr>
      </w:pPr>
    </w:p>
    <w:p w:rsidR="00373D8D" w:rsidRPr="00855B11" w:rsidRDefault="00373D8D" w:rsidP="00373D8D">
      <w:pPr>
        <w:jc w:val="center"/>
        <w:rPr>
          <w:sz w:val="28"/>
          <w:szCs w:val="28"/>
        </w:rPr>
      </w:pPr>
    </w:p>
    <w:p w:rsidR="00373D8D" w:rsidRDefault="00373D8D" w:rsidP="00373D8D">
      <w:pPr>
        <w:jc w:val="center"/>
        <w:rPr>
          <w:sz w:val="28"/>
          <w:szCs w:val="28"/>
        </w:rPr>
      </w:pPr>
    </w:p>
    <w:p w:rsidR="00373D8D" w:rsidRDefault="00373D8D" w:rsidP="00373D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Порецкое</w:t>
      </w:r>
    </w:p>
    <w:p w:rsidR="00373D8D" w:rsidRDefault="00373D8D" w:rsidP="00373D8D">
      <w:pPr>
        <w:jc w:val="center"/>
        <w:rPr>
          <w:sz w:val="28"/>
          <w:szCs w:val="28"/>
        </w:rPr>
      </w:pPr>
      <w:r w:rsidRPr="00855B11">
        <w:rPr>
          <w:sz w:val="28"/>
          <w:szCs w:val="28"/>
        </w:rPr>
        <w:t>201</w:t>
      </w:r>
      <w:bookmarkEnd w:id="0"/>
      <w:r>
        <w:rPr>
          <w:sz w:val="28"/>
          <w:szCs w:val="28"/>
        </w:rPr>
        <w:t>8</w:t>
      </w:r>
    </w:p>
    <w:p w:rsidR="00373D8D" w:rsidRDefault="00373D8D" w:rsidP="00373D8D">
      <w:pPr>
        <w:jc w:val="center"/>
        <w:rPr>
          <w:b/>
        </w:rPr>
      </w:pPr>
      <w:r>
        <w:rPr>
          <w:sz w:val="28"/>
          <w:szCs w:val="28"/>
        </w:rPr>
        <w:br w:type="page"/>
      </w:r>
      <w:r w:rsidRPr="007A5BF4">
        <w:rPr>
          <w:b/>
        </w:rPr>
        <w:lastRenderedPageBreak/>
        <w:t>Содержание</w:t>
      </w:r>
    </w:p>
    <w:p w:rsidR="00373D8D" w:rsidRDefault="00373D8D" w:rsidP="00373D8D">
      <w:pPr>
        <w:spacing w:line="360" w:lineRule="auto"/>
        <w:jc w:val="both"/>
      </w:pPr>
      <w:r>
        <w:t xml:space="preserve">1. </w:t>
      </w:r>
      <w:r w:rsidRPr="00143282">
        <w:t>Общие положения……………</w:t>
      </w:r>
      <w:r>
        <w:t>..</w:t>
      </w:r>
      <w:r w:rsidRPr="00143282">
        <w:t>……………………………………………</w:t>
      </w:r>
      <w:r>
        <w:t>…...…………….....3</w:t>
      </w:r>
    </w:p>
    <w:p w:rsidR="00373D8D" w:rsidRDefault="00373D8D" w:rsidP="00373D8D">
      <w:pPr>
        <w:spacing w:line="360" w:lineRule="auto"/>
        <w:jc w:val="both"/>
      </w:pPr>
      <w:r>
        <w:t xml:space="preserve">2. </w:t>
      </w:r>
      <w:r w:rsidRPr="00143282">
        <w:t>Общая характеристика экспертно-аналитического мероприятия..………</w:t>
      </w:r>
      <w:r>
        <w:t>…………...………3</w:t>
      </w:r>
    </w:p>
    <w:p w:rsidR="00373D8D" w:rsidRPr="00143282" w:rsidRDefault="00373D8D" w:rsidP="00373D8D">
      <w:pPr>
        <w:spacing w:line="360" w:lineRule="auto"/>
        <w:jc w:val="both"/>
        <w:rPr>
          <w:b/>
        </w:rPr>
      </w:pPr>
      <w:r>
        <w:rPr>
          <w:bCs/>
        </w:rPr>
        <w:t xml:space="preserve">3. </w:t>
      </w:r>
      <w:r w:rsidRPr="00143282">
        <w:rPr>
          <w:bCs/>
        </w:rPr>
        <w:t xml:space="preserve">Организация экспертно-аналитического мероприятия </w:t>
      </w:r>
      <w:r w:rsidRPr="00143282">
        <w:t>……………….......</w:t>
      </w:r>
      <w:r>
        <w:t>............................</w:t>
      </w:r>
      <w:r w:rsidR="00EC7551">
        <w:t>5</w:t>
      </w:r>
    </w:p>
    <w:p w:rsidR="00373D8D" w:rsidRPr="00143282" w:rsidRDefault="00373D8D" w:rsidP="00373D8D">
      <w:pPr>
        <w:spacing w:line="360" w:lineRule="auto"/>
        <w:jc w:val="both"/>
        <w:rPr>
          <w:b/>
        </w:rPr>
      </w:pPr>
      <w:r>
        <w:rPr>
          <w:bCs/>
        </w:rPr>
        <w:t>4. Подготовительный этап</w:t>
      </w:r>
      <w:r w:rsidRPr="00143282">
        <w:rPr>
          <w:bCs/>
        </w:rPr>
        <w:t xml:space="preserve"> </w:t>
      </w:r>
      <w:r w:rsidRPr="00143282">
        <w:t>экспертно-аналитического мероприятия ……</w:t>
      </w:r>
      <w:r>
        <w:t>………………….….</w:t>
      </w:r>
      <w:r w:rsidR="00EC7551">
        <w:t>6</w:t>
      </w:r>
    </w:p>
    <w:p w:rsidR="00373D8D" w:rsidRDefault="00373D8D" w:rsidP="00373D8D">
      <w:pPr>
        <w:spacing w:line="360" w:lineRule="auto"/>
        <w:jc w:val="both"/>
      </w:pPr>
      <w:r>
        <w:rPr>
          <w:bCs/>
        </w:rPr>
        <w:t>5. Основной этап</w:t>
      </w:r>
      <w:r w:rsidRPr="00143282">
        <w:rPr>
          <w:bCs/>
        </w:rPr>
        <w:t xml:space="preserve"> </w:t>
      </w:r>
      <w:r w:rsidRPr="00143282">
        <w:t>экспертно-аналитического мероприятия</w:t>
      </w:r>
      <w:r>
        <w:t xml:space="preserve">…………………………………… </w:t>
      </w:r>
      <w:r w:rsidR="00EC7551">
        <w:t>8</w:t>
      </w:r>
      <w:r w:rsidRPr="00143282">
        <w:t xml:space="preserve"> </w:t>
      </w:r>
    </w:p>
    <w:p w:rsidR="00373D8D" w:rsidRPr="00143282" w:rsidRDefault="00373D8D" w:rsidP="00373D8D">
      <w:pPr>
        <w:spacing w:line="360" w:lineRule="auto"/>
        <w:jc w:val="both"/>
        <w:rPr>
          <w:b/>
        </w:rPr>
      </w:pPr>
      <w:r>
        <w:t>6. Заключительный этап экспертно-аналитического мероприятия…………………………….</w:t>
      </w:r>
      <w:r w:rsidR="00EC7551">
        <w:t>10</w:t>
      </w:r>
    </w:p>
    <w:p w:rsidR="00373D8D" w:rsidRDefault="00373D8D" w:rsidP="00373D8D">
      <w:pPr>
        <w:spacing w:line="360" w:lineRule="auto"/>
        <w:jc w:val="both"/>
        <w:rPr>
          <w:b/>
        </w:rPr>
      </w:pPr>
      <w:r w:rsidRPr="008F6759">
        <w:rPr>
          <w:b/>
        </w:rPr>
        <w:t>Приложения</w:t>
      </w:r>
    </w:p>
    <w:p w:rsidR="00373D8D" w:rsidRDefault="00373D8D" w:rsidP="00373D8D">
      <w:pPr>
        <w:spacing w:line="360" w:lineRule="auto"/>
        <w:jc w:val="both"/>
        <w:rPr>
          <w:b/>
        </w:rPr>
      </w:pPr>
      <w:r>
        <w:t>№</w:t>
      </w:r>
      <w:r w:rsidRPr="00143282">
        <w:t>1.</w:t>
      </w:r>
      <w:r>
        <w:t xml:space="preserve"> </w:t>
      </w:r>
      <w:r w:rsidRPr="00143282">
        <w:t>Форма запроса Контрольно-счетной палаты о предоставлении информации........</w:t>
      </w:r>
      <w:r>
        <w:t>....</w:t>
      </w:r>
      <w:r w:rsidRPr="00143282">
        <w:t>....</w:t>
      </w:r>
      <w:r>
        <w:t>1</w:t>
      </w:r>
      <w:r w:rsidR="00EC7551">
        <w:t>2</w:t>
      </w:r>
    </w:p>
    <w:p w:rsidR="00373D8D" w:rsidRDefault="00373D8D" w:rsidP="00373D8D">
      <w:pPr>
        <w:spacing w:line="360" w:lineRule="auto"/>
        <w:jc w:val="both"/>
      </w:pPr>
      <w:r>
        <w:t>№</w:t>
      </w:r>
      <w:r w:rsidRPr="00143282">
        <w:t>2.</w:t>
      </w:r>
      <w:r>
        <w:rPr>
          <w:bCs/>
        </w:rPr>
        <w:t xml:space="preserve"> </w:t>
      </w:r>
      <w:r w:rsidRPr="00143282">
        <w:rPr>
          <w:bCs/>
        </w:rPr>
        <w:t>Форма п</w:t>
      </w:r>
      <w:r w:rsidRPr="00143282">
        <w:t>рограммы проведения экспертно-аналитического мероприятия............</w:t>
      </w:r>
      <w:r>
        <w:t>..........</w:t>
      </w:r>
      <w:r w:rsidRPr="00143282">
        <w:t>.</w:t>
      </w:r>
      <w:r>
        <w:t>1</w:t>
      </w:r>
      <w:r w:rsidR="00EC7551">
        <w:t>3</w:t>
      </w:r>
    </w:p>
    <w:p w:rsidR="00373D8D" w:rsidRDefault="00373D8D" w:rsidP="00373D8D">
      <w:pPr>
        <w:spacing w:line="360" w:lineRule="auto"/>
      </w:pPr>
      <w:r>
        <w:t xml:space="preserve">№3. </w:t>
      </w:r>
      <w:r w:rsidRPr="00143282">
        <w:t>Форма уведомления о пров</w:t>
      </w:r>
      <w:r>
        <w:t xml:space="preserve">едении экспертно-аналитического </w:t>
      </w:r>
      <w:r w:rsidRPr="00143282">
        <w:t>мероприятия</w:t>
      </w:r>
      <w:r>
        <w:t xml:space="preserve"> </w:t>
      </w:r>
      <w:r w:rsidRPr="00143282">
        <w:t>......</w:t>
      </w:r>
      <w:r>
        <w:t>....</w:t>
      </w:r>
      <w:r w:rsidRPr="00143282">
        <w:t>.</w:t>
      </w:r>
      <w:r>
        <w:t>..</w:t>
      </w:r>
      <w:r w:rsidRPr="00143282">
        <w:t>...</w:t>
      </w:r>
      <w:r>
        <w:t>1</w:t>
      </w:r>
      <w:r w:rsidR="00EC7551">
        <w:t>4</w:t>
      </w:r>
    </w:p>
    <w:p w:rsidR="00373D8D" w:rsidRDefault="00373D8D" w:rsidP="00373D8D">
      <w:pPr>
        <w:spacing w:line="360" w:lineRule="auto"/>
      </w:pPr>
      <w:r>
        <w:t>№4</w:t>
      </w:r>
      <w:r w:rsidRPr="00143282">
        <w:t>.</w:t>
      </w:r>
      <w:r>
        <w:rPr>
          <w:bCs/>
        </w:rPr>
        <w:t xml:space="preserve"> </w:t>
      </w:r>
      <w:r w:rsidRPr="00143282">
        <w:rPr>
          <w:bCs/>
        </w:rPr>
        <w:t>Форма отчета о результатах экспертно-аналитического мероприятия</w:t>
      </w:r>
      <w:r>
        <w:rPr>
          <w:bCs/>
        </w:rPr>
        <w:t xml:space="preserve"> </w:t>
      </w:r>
      <w:r w:rsidRPr="00143282">
        <w:t>.............</w:t>
      </w:r>
      <w:r>
        <w:t>.......</w:t>
      </w:r>
      <w:r w:rsidRPr="00143282">
        <w:t>.</w:t>
      </w:r>
      <w:r>
        <w:t>..</w:t>
      </w:r>
      <w:r w:rsidRPr="00143282">
        <w:t>....</w:t>
      </w:r>
      <w:r>
        <w:t>1</w:t>
      </w:r>
      <w:r w:rsidR="00EC7551">
        <w:t>5</w:t>
      </w:r>
    </w:p>
    <w:p w:rsidR="00373D8D" w:rsidRDefault="00373D8D" w:rsidP="00373D8D">
      <w:pPr>
        <w:spacing w:line="360" w:lineRule="auto"/>
      </w:pPr>
      <w:r>
        <w:t xml:space="preserve">№5. </w:t>
      </w:r>
      <w:r w:rsidRPr="00143282">
        <w:t>Форма сопроводительного письма к</w:t>
      </w:r>
      <w:r>
        <w:t xml:space="preserve"> отчету о результатах экспертно-</w:t>
      </w:r>
      <w:r w:rsidRPr="00143282">
        <w:t>аналитического мероприятия</w:t>
      </w:r>
      <w:r>
        <w:t>……………………………………………………………</w:t>
      </w:r>
      <w:r w:rsidRPr="00143282">
        <w:t>..........................</w:t>
      </w:r>
      <w:r>
        <w:t>...........</w:t>
      </w:r>
      <w:r w:rsidRPr="00143282">
        <w:t>..</w:t>
      </w:r>
      <w:r w:rsidR="00EC7551">
        <w:t>16</w:t>
      </w:r>
    </w:p>
    <w:p w:rsidR="00373D8D" w:rsidRDefault="00373D8D" w:rsidP="00373D8D">
      <w:pPr>
        <w:spacing w:line="360" w:lineRule="auto"/>
      </w:pPr>
      <w:r>
        <w:t xml:space="preserve">№6. </w:t>
      </w:r>
      <w:r w:rsidRPr="00143282">
        <w:t>Форма инф</w:t>
      </w:r>
      <w:r>
        <w:t xml:space="preserve">ормационного письма Контрольно-счетной палаты </w:t>
      </w:r>
      <w:r>
        <w:rPr>
          <w:snapToGrid w:val="0"/>
        </w:rPr>
        <w:t>……………………….</w:t>
      </w:r>
      <w:r>
        <w:t>.</w:t>
      </w:r>
      <w:r w:rsidR="00EC7551">
        <w:t>17</w:t>
      </w:r>
    </w:p>
    <w:p w:rsidR="00373D8D" w:rsidRPr="009F6DDE" w:rsidRDefault="00373D8D" w:rsidP="00373D8D">
      <w:pPr>
        <w:spacing w:line="360" w:lineRule="auto"/>
        <w:jc w:val="both"/>
      </w:pPr>
      <w:r w:rsidRPr="009F6DDE">
        <w:t xml:space="preserve">№7. Образец оформления Акта по фактам создания </w:t>
      </w:r>
    </w:p>
    <w:p w:rsidR="00373D8D" w:rsidRPr="009F6DDE" w:rsidRDefault="00373D8D" w:rsidP="00373D8D">
      <w:pPr>
        <w:spacing w:line="360" w:lineRule="auto"/>
        <w:jc w:val="both"/>
      </w:pPr>
      <w:r w:rsidRPr="009F6DDE">
        <w:t>препятствий должностным лицам</w:t>
      </w:r>
      <w:r>
        <w:t xml:space="preserve"> </w:t>
      </w:r>
      <w:r w:rsidRPr="009F6DDE">
        <w:t xml:space="preserve"> Контрольно-счетной палаты </w:t>
      </w:r>
      <w:r>
        <w:t>Порецкого района</w:t>
      </w:r>
      <w:r w:rsidRPr="009F6DDE">
        <w:t xml:space="preserve"> </w:t>
      </w:r>
    </w:p>
    <w:p w:rsidR="00373D8D" w:rsidRPr="009F6DDE" w:rsidRDefault="00373D8D" w:rsidP="00373D8D">
      <w:pPr>
        <w:spacing w:line="360" w:lineRule="auto"/>
        <w:jc w:val="both"/>
      </w:pPr>
      <w:r w:rsidRPr="009F6DDE">
        <w:t>для проведения экспертно-аналитического мероприятия…</w:t>
      </w:r>
      <w:r>
        <w:t>……………………..</w:t>
      </w:r>
      <w:r w:rsidRPr="009F6DDE">
        <w:t>…………….</w:t>
      </w:r>
      <w:r w:rsidR="00EC7551">
        <w:t>18</w:t>
      </w:r>
    </w:p>
    <w:p w:rsidR="00373D8D" w:rsidRDefault="00373D8D" w:rsidP="00373D8D">
      <w:pPr>
        <w:spacing w:line="360" w:lineRule="auto"/>
        <w:jc w:val="both"/>
      </w:pPr>
      <w:r w:rsidRPr="009F6DDE">
        <w:t>№8. Образец оформления Предписания по фактам создания препятствий</w:t>
      </w:r>
    </w:p>
    <w:p w:rsidR="00373D8D" w:rsidRPr="009F6DDE" w:rsidRDefault="00373D8D" w:rsidP="00373D8D">
      <w:pPr>
        <w:spacing w:line="360" w:lineRule="auto"/>
        <w:jc w:val="both"/>
      </w:pPr>
      <w:r w:rsidRPr="009F6DDE">
        <w:t xml:space="preserve">должностным лицам Контрольно-счетной палаты </w:t>
      </w:r>
    </w:p>
    <w:p w:rsidR="00373D8D" w:rsidRPr="009F6DDE" w:rsidRDefault="00373D8D" w:rsidP="00373D8D">
      <w:pPr>
        <w:spacing w:line="360" w:lineRule="auto"/>
        <w:jc w:val="both"/>
      </w:pPr>
      <w:r w:rsidRPr="009F6DDE">
        <w:t xml:space="preserve"> для проведения экспертно-аналитического мероприятия…………</w:t>
      </w:r>
      <w:r>
        <w:t>……………..</w:t>
      </w:r>
      <w:r w:rsidRPr="009F6DDE">
        <w:t>……………</w:t>
      </w:r>
      <w:r w:rsidR="00EC7551">
        <w:t>19</w:t>
      </w:r>
    </w:p>
    <w:p w:rsidR="00373D8D" w:rsidRPr="009F6DDE" w:rsidRDefault="00373D8D" w:rsidP="00373D8D">
      <w:pPr>
        <w:spacing w:line="360" w:lineRule="auto"/>
        <w:jc w:val="both"/>
      </w:pPr>
      <w:r w:rsidRPr="009F6DDE">
        <w:t>№9. Образец оформления Аналитической справки…………</w:t>
      </w:r>
      <w:r>
        <w:t>……………….</w:t>
      </w:r>
      <w:r w:rsidRPr="009F6DDE">
        <w:t>…………………</w:t>
      </w:r>
      <w:r w:rsidR="00EC7551">
        <w:t>20</w:t>
      </w:r>
    </w:p>
    <w:p w:rsidR="00373D8D" w:rsidRPr="009F6DDE" w:rsidRDefault="00373D8D" w:rsidP="00373D8D">
      <w:pPr>
        <w:pStyle w:val="Default"/>
        <w:spacing w:line="360" w:lineRule="auto"/>
        <w:jc w:val="both"/>
      </w:pPr>
      <w:r w:rsidRPr="009F6DDE">
        <w:t>№10 ЗАКЛЮЧЕНИЕ по результатам анализа (обследования),</w:t>
      </w:r>
    </w:p>
    <w:p w:rsidR="00373D8D" w:rsidRDefault="00373D8D" w:rsidP="00373D8D">
      <w:pPr>
        <w:pStyle w:val="Default"/>
        <w:spacing w:line="360" w:lineRule="auto"/>
        <w:jc w:val="both"/>
      </w:pPr>
      <w:r w:rsidRPr="009F6DDE">
        <w:t xml:space="preserve"> проведенного в ходе экспертно-аналитического мероприятия…………</w:t>
      </w:r>
      <w:r>
        <w:t>………………</w:t>
      </w:r>
      <w:r w:rsidRPr="009F6DDE">
        <w:t>…….</w:t>
      </w:r>
      <w:r w:rsidR="00EC7551">
        <w:t>21</w:t>
      </w:r>
    </w:p>
    <w:p w:rsidR="00373D8D" w:rsidRDefault="00373D8D" w:rsidP="00373D8D">
      <w:pPr>
        <w:pStyle w:val="Default"/>
        <w:spacing w:line="360" w:lineRule="auto"/>
        <w:jc w:val="both"/>
      </w:pPr>
      <w:r>
        <w:t xml:space="preserve">№11 Образец оформления распоряжения о проведении </w:t>
      </w:r>
    </w:p>
    <w:p w:rsidR="00373D8D" w:rsidRPr="009F6DDE" w:rsidRDefault="00373D8D" w:rsidP="00373D8D">
      <w:pPr>
        <w:pStyle w:val="Default"/>
        <w:spacing w:line="360" w:lineRule="auto"/>
        <w:jc w:val="both"/>
      </w:pPr>
      <w:r>
        <w:t>экспертно-аналитического мероприятия ……………………………………………………….</w:t>
      </w:r>
      <w:r w:rsidR="00EC7551">
        <w:t>22</w:t>
      </w:r>
    </w:p>
    <w:p w:rsidR="00373D8D" w:rsidRDefault="00373D8D" w:rsidP="00373D8D"/>
    <w:p w:rsidR="00373D8D" w:rsidRDefault="00373D8D" w:rsidP="00373D8D">
      <w:pPr>
        <w:ind w:firstLine="720"/>
        <w:jc w:val="center"/>
        <w:rPr>
          <w:b/>
        </w:rPr>
        <w:sectPr w:rsidR="00373D8D" w:rsidSect="004A14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247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373D8D" w:rsidRPr="00373D8D" w:rsidRDefault="00373D8D" w:rsidP="00373D8D">
      <w:pPr>
        <w:jc w:val="center"/>
        <w:rPr>
          <w:b/>
        </w:rPr>
      </w:pPr>
      <w:r w:rsidRPr="00373D8D">
        <w:rPr>
          <w:b/>
        </w:rPr>
        <w:lastRenderedPageBreak/>
        <w:t>1. Общие положения</w:t>
      </w:r>
    </w:p>
    <w:p w:rsidR="00373D8D" w:rsidRPr="00373D8D" w:rsidRDefault="00373D8D" w:rsidP="00373D8D">
      <w:pPr>
        <w:pStyle w:val="3"/>
        <w:keepNext w:val="0"/>
        <w:spacing w:before="12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3D8D">
        <w:rPr>
          <w:rFonts w:ascii="Times New Roman" w:hAnsi="Times New Roman" w:cs="Times New Roman"/>
          <w:b w:val="0"/>
          <w:sz w:val="24"/>
          <w:szCs w:val="24"/>
        </w:rPr>
        <w:t>1.1.</w:t>
      </w:r>
      <w:r w:rsidRPr="00373D8D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gramStart"/>
      <w:r w:rsidRPr="00373D8D">
        <w:rPr>
          <w:rFonts w:ascii="Times New Roman" w:hAnsi="Times New Roman" w:cs="Times New Roman"/>
          <w:b w:val="0"/>
          <w:sz w:val="24"/>
          <w:szCs w:val="24"/>
        </w:rPr>
        <w:t xml:space="preserve">Стандарт внешнего </w:t>
      </w:r>
      <w:r w:rsidR="00602A9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373D8D">
        <w:rPr>
          <w:rFonts w:ascii="Times New Roman" w:hAnsi="Times New Roman" w:cs="Times New Roman"/>
          <w:b w:val="0"/>
          <w:sz w:val="24"/>
          <w:szCs w:val="24"/>
        </w:rPr>
        <w:t xml:space="preserve"> финансового контроля  СВ</w:t>
      </w:r>
      <w:r w:rsidR="00602A97">
        <w:rPr>
          <w:rFonts w:ascii="Times New Roman" w:hAnsi="Times New Roman" w:cs="Times New Roman"/>
          <w:b w:val="0"/>
          <w:sz w:val="24"/>
          <w:szCs w:val="24"/>
        </w:rPr>
        <w:t>М</w:t>
      </w:r>
      <w:r w:rsidRPr="00373D8D">
        <w:rPr>
          <w:rFonts w:ascii="Times New Roman" w:hAnsi="Times New Roman" w:cs="Times New Roman"/>
          <w:b w:val="0"/>
          <w:sz w:val="24"/>
          <w:szCs w:val="24"/>
        </w:rPr>
        <w:t xml:space="preserve">ФК «Проведение экспертно-аналитического мероприятия» (далее – Стандарт) разработан в соответствии с Бюджетным Кодексом Российской Федерации, Федеральным законом от 7 февраля 2011 г.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№6-ФЗ), </w:t>
      </w:r>
      <w:r w:rsidR="00D73609">
        <w:rPr>
          <w:rFonts w:ascii="Times New Roman" w:hAnsi="Times New Roman" w:cs="Times New Roman"/>
          <w:b w:val="0"/>
          <w:bCs w:val="0"/>
          <w:sz w:val="24"/>
          <w:szCs w:val="24"/>
        </w:rPr>
        <w:t>разделом</w:t>
      </w:r>
      <w:r w:rsidRPr="00373D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73D8D">
        <w:rPr>
          <w:rFonts w:ascii="Times New Roman" w:hAnsi="Times New Roman" w:cs="Times New Roman"/>
          <w:b w:val="0"/>
          <w:sz w:val="24"/>
          <w:szCs w:val="24"/>
        </w:rPr>
        <w:t>7 Положения о Контрольно-счетной палате Порецкого района Чувашской Республики (утвержден решением Собрания депутатов Порецкого</w:t>
      </w:r>
      <w:proofErr w:type="gramEnd"/>
      <w:r w:rsidRPr="00373D8D">
        <w:rPr>
          <w:rFonts w:ascii="Times New Roman" w:hAnsi="Times New Roman" w:cs="Times New Roman"/>
          <w:b w:val="0"/>
          <w:sz w:val="24"/>
          <w:szCs w:val="24"/>
        </w:rPr>
        <w:t xml:space="preserve"> района от 29 июня 2012 года № С-19/02).</w:t>
      </w:r>
      <w:r w:rsidRPr="00373D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hyperlink r:id="rId13" w:history="1">
        <w:r w:rsidRPr="00373D8D">
          <w:rPr>
            <w:rFonts w:ascii="Times New Roman" w:hAnsi="Times New Roman" w:cs="Times New Roman"/>
            <w:b w:val="0"/>
            <w:sz w:val="24"/>
            <w:szCs w:val="24"/>
          </w:rPr>
          <w:t>Общими требования</w:t>
        </w:r>
      </w:hyperlink>
      <w:r w:rsidRPr="00373D8D">
        <w:rPr>
          <w:rFonts w:ascii="Times New Roman" w:hAnsi="Times New Roman" w:cs="Times New Roman"/>
          <w:b w:val="0"/>
          <w:sz w:val="24"/>
          <w:szCs w:val="24"/>
        </w:rPr>
        <w:t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 г. № 47К (993)).</w:t>
      </w:r>
    </w:p>
    <w:p w:rsidR="00373D8D" w:rsidRPr="00373D8D" w:rsidRDefault="00373D8D" w:rsidP="00373D8D">
      <w:pPr>
        <w:pStyle w:val="3"/>
        <w:keepNext w:val="0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3D8D">
        <w:rPr>
          <w:rFonts w:ascii="Times New Roman" w:hAnsi="Times New Roman" w:cs="Times New Roman"/>
          <w:b w:val="0"/>
          <w:sz w:val="24"/>
          <w:szCs w:val="24"/>
        </w:rPr>
        <w:t>Стандарт разработан с учетом типового стандарта внешнего государственного (муниципального) финансового контроля «Проведение экспертно-аналитического мероприятия» (рекомендован решением Президиума Совета контрольно-счетных органов при Счетной палате Российской Федерации от 03 июня 2015 года, протокол №2-ПКСО).</w:t>
      </w:r>
    </w:p>
    <w:p w:rsidR="00373D8D" w:rsidRPr="00373D8D" w:rsidRDefault="00373D8D" w:rsidP="00373D8D">
      <w:pPr>
        <w:ind w:firstLine="720"/>
        <w:jc w:val="both"/>
      </w:pPr>
      <w:r w:rsidRPr="00373D8D">
        <w:t>1.2.</w:t>
      </w:r>
      <w:r w:rsidRPr="00373D8D">
        <w:rPr>
          <w:bCs/>
        </w:rPr>
        <w:t xml:space="preserve"> </w:t>
      </w:r>
      <w:r w:rsidRPr="00373D8D">
        <w:t>Целью Стандарта является установление общих правил и процедур проведения Контрольно-счетной палатой Порецкого района (далее – Контрольно-счетная палата) экспертно-аналитических мероприятий.</w:t>
      </w:r>
    </w:p>
    <w:p w:rsidR="00373D8D" w:rsidRPr="00373D8D" w:rsidRDefault="00373D8D" w:rsidP="00373D8D">
      <w:pPr>
        <w:shd w:val="clear" w:color="auto" w:fill="FFFFFF"/>
        <w:tabs>
          <w:tab w:val="left" w:pos="1018"/>
        </w:tabs>
        <w:ind w:firstLine="720"/>
        <w:jc w:val="both"/>
      </w:pPr>
      <w:r w:rsidRPr="00373D8D">
        <w:t>1.3.</w:t>
      </w:r>
      <w:r w:rsidRPr="00373D8D">
        <w:rPr>
          <w:bCs/>
        </w:rPr>
        <w:t xml:space="preserve"> </w:t>
      </w:r>
      <w:r w:rsidRPr="00373D8D">
        <w:t>Задачами Стандарта являются:</w:t>
      </w:r>
    </w:p>
    <w:p w:rsidR="00373D8D" w:rsidRPr="00373D8D" w:rsidRDefault="00373D8D" w:rsidP="00373D8D">
      <w:pPr>
        <w:shd w:val="clear" w:color="auto" w:fill="FFFFFF"/>
        <w:tabs>
          <w:tab w:val="left" w:pos="1018"/>
        </w:tabs>
        <w:ind w:firstLine="720"/>
        <w:jc w:val="both"/>
      </w:pPr>
      <w:r w:rsidRPr="00373D8D">
        <w:t>определение содержания, принципов и процедур проведения экспертно-аналитического мероприятия;</w:t>
      </w:r>
    </w:p>
    <w:p w:rsidR="00373D8D" w:rsidRPr="00373D8D" w:rsidRDefault="00373D8D" w:rsidP="00373D8D">
      <w:pPr>
        <w:shd w:val="clear" w:color="auto" w:fill="FFFFFF"/>
        <w:tabs>
          <w:tab w:val="left" w:pos="1018"/>
        </w:tabs>
        <w:ind w:firstLine="720"/>
        <w:jc w:val="both"/>
      </w:pPr>
      <w:r w:rsidRPr="00373D8D"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373D8D" w:rsidRPr="00373D8D" w:rsidRDefault="00373D8D" w:rsidP="00373D8D">
      <w:pPr>
        <w:shd w:val="clear" w:color="auto" w:fill="FFFFFF"/>
        <w:tabs>
          <w:tab w:val="left" w:pos="1018"/>
        </w:tabs>
        <w:ind w:firstLine="720"/>
        <w:jc w:val="both"/>
      </w:pPr>
      <w:r w:rsidRPr="00373D8D">
        <w:rPr>
          <w:bCs/>
        </w:rPr>
        <w:t>1.4.Положения С</w:t>
      </w:r>
      <w:r w:rsidRPr="00373D8D">
        <w:t>тандарта не распространяются на подготовку заключений Контрольно-счетной палаты в рамках предварительного и последующего контроля бюджета Порецкого района Чувашской Республики,  осуществление которых регулируется соответствующими стандартами и иными нормативными документами Контрольно-счетной палаты.</w:t>
      </w:r>
    </w:p>
    <w:p w:rsidR="00373D8D" w:rsidRPr="00373D8D" w:rsidRDefault="00373D8D" w:rsidP="00373D8D">
      <w:pPr>
        <w:shd w:val="clear" w:color="auto" w:fill="FFFFFF"/>
        <w:tabs>
          <w:tab w:val="left" w:pos="1018"/>
        </w:tabs>
        <w:ind w:firstLine="720"/>
        <w:jc w:val="both"/>
      </w:pPr>
    </w:p>
    <w:p w:rsidR="00373D8D" w:rsidRPr="00373D8D" w:rsidRDefault="00373D8D" w:rsidP="00373D8D">
      <w:pPr>
        <w:pStyle w:val="a4"/>
        <w:widowControl w:val="0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3D8D">
        <w:rPr>
          <w:rFonts w:ascii="Times New Roman" w:hAnsi="Times New Roman" w:cs="Times New Roman"/>
          <w:b/>
          <w:color w:val="auto"/>
          <w:sz w:val="24"/>
          <w:szCs w:val="24"/>
        </w:rPr>
        <w:t>2. Общая характеристика экспертно-аналитического мероприятия</w:t>
      </w:r>
    </w:p>
    <w:p w:rsidR="00373D8D" w:rsidRPr="00373D8D" w:rsidRDefault="00373D8D" w:rsidP="00373D8D">
      <w:pPr>
        <w:widowControl w:val="0"/>
        <w:ind w:firstLine="720"/>
        <w:jc w:val="both"/>
      </w:pPr>
    </w:p>
    <w:p w:rsidR="00373D8D" w:rsidRPr="00373D8D" w:rsidRDefault="00373D8D" w:rsidP="00373D8D">
      <w:pPr>
        <w:widowControl w:val="0"/>
        <w:ind w:firstLine="720"/>
        <w:jc w:val="both"/>
        <w:rPr>
          <w:snapToGrid w:val="0"/>
        </w:rPr>
      </w:pPr>
      <w:r w:rsidRPr="00373D8D">
        <w:t>2.1.</w:t>
      </w:r>
      <w:r w:rsidRPr="00373D8D">
        <w:rPr>
          <w:bCs/>
        </w:rPr>
        <w:t xml:space="preserve"> </w:t>
      </w:r>
      <w:r w:rsidRPr="00373D8D">
        <w:rPr>
          <w:snapToGrid w:val="0"/>
        </w:rPr>
        <w:t>Экспертно-аналитическое мероприятие представляет форму осуществления Контрольно-с</w:t>
      </w:r>
      <w:r w:rsidRPr="00373D8D">
        <w:t xml:space="preserve">четной палатой внешнего муниципального финансового контроля, </w:t>
      </w:r>
      <w:r w:rsidRPr="00373D8D">
        <w:rPr>
          <w:snapToGrid w:val="0"/>
        </w:rPr>
        <w:t>посредством которой обеспечивается реализация задач, функций и полномочий Контрольно-счетной палаты.</w:t>
      </w:r>
    </w:p>
    <w:p w:rsidR="00373D8D" w:rsidRPr="00373D8D" w:rsidRDefault="00373D8D" w:rsidP="00373D8D">
      <w:pPr>
        <w:widowControl w:val="0"/>
        <w:ind w:firstLine="720"/>
        <w:jc w:val="both"/>
        <w:rPr>
          <w:snapToGrid w:val="0"/>
        </w:rPr>
      </w:pPr>
      <w:r w:rsidRPr="00373D8D">
        <w:rPr>
          <w:snapToGrid w:val="0"/>
        </w:rPr>
        <w:t>Экспертно-аналитическое мероприятие должно отвечать следующим требованиям:</w:t>
      </w:r>
    </w:p>
    <w:p w:rsidR="00373D8D" w:rsidRPr="00373D8D" w:rsidRDefault="00373D8D" w:rsidP="00373D8D">
      <w:pPr>
        <w:widowControl w:val="0"/>
        <w:ind w:firstLine="720"/>
        <w:jc w:val="both"/>
        <w:rPr>
          <w:snapToGrid w:val="0"/>
        </w:rPr>
      </w:pPr>
      <w:r w:rsidRPr="00373D8D">
        <w:rPr>
          <w:snapToGrid w:val="0"/>
        </w:rPr>
        <w:t>- экспертно-аналитическое мероприятие проводится в соответствии с планом работы Контрольно-счетной палаты;</w:t>
      </w:r>
    </w:p>
    <w:p w:rsidR="00373D8D" w:rsidRPr="00373D8D" w:rsidRDefault="00373D8D" w:rsidP="00373D8D">
      <w:pPr>
        <w:autoSpaceDE w:val="0"/>
        <w:autoSpaceDN w:val="0"/>
        <w:adjustRightInd w:val="0"/>
        <w:ind w:firstLine="709"/>
        <w:jc w:val="both"/>
      </w:pPr>
      <w:r w:rsidRPr="00373D8D">
        <w:t>- проведение экспертно-аналитического мероприятия оформляется распоряжением Контрольно-счетной палаты о проведении экспертно-аналитического мероприятия;</w:t>
      </w:r>
    </w:p>
    <w:p w:rsidR="00373D8D" w:rsidRPr="00373D8D" w:rsidRDefault="00373D8D" w:rsidP="00373D8D">
      <w:pPr>
        <w:widowControl w:val="0"/>
        <w:ind w:firstLine="720"/>
        <w:jc w:val="both"/>
        <w:rPr>
          <w:snapToGrid w:val="0"/>
        </w:rPr>
      </w:pPr>
      <w:r w:rsidRPr="00373D8D">
        <w:rPr>
          <w:snapToGrid w:val="0"/>
        </w:rPr>
        <w:t>- экспертно-аналитическое мероприятие проводится на основании распоряжения и программы его проведения, утвержденной в установленном порядке;</w:t>
      </w:r>
    </w:p>
    <w:p w:rsidR="00373D8D" w:rsidRPr="00373D8D" w:rsidRDefault="00373D8D" w:rsidP="00373D8D">
      <w:pPr>
        <w:widowControl w:val="0"/>
        <w:ind w:firstLine="720"/>
        <w:jc w:val="both"/>
        <w:rPr>
          <w:snapToGrid w:val="0"/>
        </w:rPr>
      </w:pPr>
      <w:r w:rsidRPr="00373D8D">
        <w:rPr>
          <w:snapToGrid w:val="0"/>
        </w:rPr>
        <w:t>- по результатам экспертно-аналитического мероприятия оформляется отчет, который в установленном порядке представляется на рассмотрение председателю Контрольно-счетной палаты.</w:t>
      </w:r>
    </w:p>
    <w:p w:rsidR="00373D8D" w:rsidRPr="00373D8D" w:rsidRDefault="00373D8D" w:rsidP="00373D8D">
      <w:pPr>
        <w:ind w:firstLine="720"/>
        <w:jc w:val="both"/>
      </w:pPr>
      <w:r w:rsidRPr="00373D8D">
        <w:t>2.2. Предметом экспертно-аналитического мероприятия</w:t>
      </w:r>
      <w:r w:rsidRPr="00373D8D">
        <w:rPr>
          <w:b/>
        </w:rPr>
        <w:t xml:space="preserve"> </w:t>
      </w:r>
      <w:r w:rsidRPr="00373D8D">
        <w:t>являются:</w:t>
      </w:r>
    </w:p>
    <w:p w:rsidR="00373D8D" w:rsidRPr="00373D8D" w:rsidRDefault="00373D8D" w:rsidP="00373D8D">
      <w:pPr>
        <w:ind w:firstLine="720"/>
        <w:jc w:val="both"/>
      </w:pPr>
      <w:r w:rsidRPr="00373D8D">
        <w:t>организация и функционирование бюджетной системы Порецкого района Чувашской Республики;</w:t>
      </w:r>
    </w:p>
    <w:p w:rsidR="00373D8D" w:rsidRPr="00373D8D" w:rsidRDefault="00373D8D" w:rsidP="00373D8D">
      <w:pPr>
        <w:ind w:firstLine="720"/>
        <w:jc w:val="both"/>
      </w:pPr>
      <w:r w:rsidRPr="00373D8D">
        <w:t>организация бюджетного процесса;</w:t>
      </w:r>
    </w:p>
    <w:p w:rsidR="00373D8D" w:rsidRPr="00373D8D" w:rsidRDefault="00373D8D" w:rsidP="00373D8D">
      <w:pPr>
        <w:ind w:firstLine="720"/>
        <w:jc w:val="both"/>
      </w:pPr>
      <w:r w:rsidRPr="00373D8D">
        <w:lastRenderedPageBreak/>
        <w:t>формирование и использование муниципальных средств, а также законодательное регулирование и деятельность в сфере экономики и финансов, в том числе влияющие на формирование и исполнение бюджета Порецкого района, в рамках реализации полномочий Контрольно-счетной палаты;</w:t>
      </w:r>
    </w:p>
    <w:p w:rsidR="00373D8D" w:rsidRPr="00373D8D" w:rsidRDefault="00373D8D" w:rsidP="00373D8D">
      <w:pPr>
        <w:ind w:firstLine="720"/>
        <w:jc w:val="both"/>
      </w:pPr>
      <w:r w:rsidRPr="00373D8D">
        <w:t>эффективность предоставления налоговых и иных льгот и преимуществ, бюджетных кредитов за счет средств местного бюджета, законность предоставления муниципальных гарантий и поручительств или обеспечение  исполнения обязатель</w:t>
      </w:r>
      <w:proofErr w:type="gramStart"/>
      <w:r w:rsidRPr="00373D8D">
        <w:t>ств др</w:t>
      </w:r>
      <w:proofErr w:type="gramEnd"/>
      <w:r w:rsidRPr="00373D8D"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Порецкого района.</w:t>
      </w:r>
    </w:p>
    <w:p w:rsidR="00373D8D" w:rsidRPr="00373D8D" w:rsidRDefault="00373D8D" w:rsidP="00373D8D">
      <w:pPr>
        <w:ind w:firstLine="720"/>
        <w:jc w:val="both"/>
      </w:pPr>
      <w:r w:rsidRPr="00373D8D">
        <w:t xml:space="preserve">Предмет экспертно-аналитического мероприятия определяется на этапе формирования проекта плана работы Контрольно-счетной палаты на очередной год (либо при корректировке плана в виде включения в него новых мероприятий) и </w:t>
      </w:r>
      <w:proofErr w:type="gramStart"/>
      <w:r w:rsidRPr="00373D8D">
        <w:t>отражается</w:t>
      </w:r>
      <w:proofErr w:type="gramEnd"/>
      <w:r w:rsidRPr="00373D8D">
        <w:t xml:space="preserve"> как правило в наименовании экспертно-аналитического мероприятия. Предмет экспертно-аналитического мероприятия в ходе его проведения изменению не подлежит.</w:t>
      </w:r>
    </w:p>
    <w:p w:rsidR="00373D8D" w:rsidRPr="00373D8D" w:rsidRDefault="00373D8D" w:rsidP="00373D8D">
      <w:pPr>
        <w:widowControl w:val="0"/>
        <w:autoSpaceDE w:val="0"/>
        <w:autoSpaceDN w:val="0"/>
        <w:adjustRightInd w:val="0"/>
        <w:ind w:firstLine="720"/>
        <w:jc w:val="both"/>
      </w:pPr>
      <w:r w:rsidRPr="00373D8D">
        <w:rPr>
          <w:bCs/>
          <w:spacing w:val="-1"/>
        </w:rPr>
        <w:t>2.3.</w:t>
      </w:r>
      <w:r w:rsidRPr="00373D8D">
        <w:rPr>
          <w:bCs/>
        </w:rPr>
        <w:t xml:space="preserve"> Объектами </w:t>
      </w:r>
      <w:r w:rsidRPr="00373D8D">
        <w:t>экспертно-аналитического мероприятия</w:t>
      </w:r>
      <w:r w:rsidRPr="00373D8D">
        <w:rPr>
          <w:b/>
        </w:rPr>
        <w:t xml:space="preserve"> </w:t>
      </w:r>
      <w:r w:rsidRPr="00373D8D">
        <w:t>являются:</w:t>
      </w:r>
    </w:p>
    <w:p w:rsidR="00373D8D" w:rsidRPr="00373D8D" w:rsidRDefault="00373D8D" w:rsidP="00373D8D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proofErr w:type="gramStart"/>
      <w:r w:rsidRPr="00373D8D">
        <w:t xml:space="preserve">органы местного самоуправления, организации, учреждения и иные юридические лица, физические лица и индивидуальные предприниматели, на которых в рамках предмета экспертно-аналитического мероприятия распространяются контрольные полномочия Контрольно-счетной палаты, установленные </w:t>
      </w:r>
      <w:r w:rsidRPr="00373D8D">
        <w:rPr>
          <w:bCs/>
          <w:spacing w:val="-1"/>
        </w:rPr>
        <w:t xml:space="preserve">Бюджетным кодексом Российской Федерации </w:t>
      </w:r>
      <w:r w:rsidRPr="00373D8D">
        <w:rPr>
          <w:bCs/>
        </w:rPr>
        <w:t xml:space="preserve">и </w:t>
      </w:r>
      <w:r w:rsidRPr="00373D8D">
        <w:rPr>
          <w:bCs/>
          <w:spacing w:val="-1"/>
        </w:rPr>
        <w:t>иными нормативными правовыми актами Российской Федерации и Чувашской Республики</w:t>
      </w:r>
      <w:r w:rsidRPr="00373D8D">
        <w:t xml:space="preserve">, Положением о Контрольно-счетной палате Порецкого района Чувашской Республики и муниципальными </w:t>
      </w:r>
      <w:r w:rsidRPr="00373D8D">
        <w:rPr>
          <w:spacing w:val="-2"/>
        </w:rPr>
        <w:t>правовыми актами Порецкого района.</w:t>
      </w:r>
      <w:proofErr w:type="gramEnd"/>
    </w:p>
    <w:p w:rsidR="00373D8D" w:rsidRPr="00373D8D" w:rsidRDefault="00373D8D" w:rsidP="00373D8D">
      <w:pPr>
        <w:widowControl w:val="0"/>
        <w:autoSpaceDE w:val="0"/>
        <w:autoSpaceDN w:val="0"/>
        <w:adjustRightInd w:val="0"/>
        <w:ind w:firstLine="720"/>
        <w:jc w:val="both"/>
      </w:pPr>
    </w:p>
    <w:p w:rsidR="00373D8D" w:rsidRPr="00373D8D" w:rsidRDefault="00373D8D" w:rsidP="00373D8D">
      <w:pPr>
        <w:widowControl w:val="0"/>
        <w:autoSpaceDE w:val="0"/>
        <w:autoSpaceDN w:val="0"/>
        <w:adjustRightInd w:val="0"/>
        <w:ind w:firstLine="720"/>
        <w:jc w:val="both"/>
      </w:pPr>
      <w:r w:rsidRPr="00373D8D">
        <w:t xml:space="preserve">Экспертно-аналитическое мероприятие в отношении объекта экспертно-аналитического мероприятия может быть осуществлено как по месту нахождения объекта экспертно-аналитического мероприятия, так и путем направления запроса в объект экспертно-аналитического мероприятия. </w:t>
      </w:r>
    </w:p>
    <w:p w:rsidR="00373D8D" w:rsidRPr="00373D8D" w:rsidRDefault="00373D8D" w:rsidP="00373D8D">
      <w:pPr>
        <w:widowControl w:val="0"/>
        <w:ind w:firstLine="709"/>
        <w:jc w:val="both"/>
      </w:pPr>
      <w:r w:rsidRPr="00373D8D">
        <w:t xml:space="preserve">2.4. Целями экспертно-аналитического мероприятия могут являться: </w:t>
      </w:r>
    </w:p>
    <w:p w:rsidR="00373D8D" w:rsidRPr="00373D8D" w:rsidRDefault="00373D8D" w:rsidP="00373D8D">
      <w:pPr>
        <w:widowControl w:val="0"/>
        <w:ind w:firstLine="709"/>
        <w:jc w:val="both"/>
      </w:pPr>
      <w:r w:rsidRPr="00373D8D">
        <w:t>- определение эффективности использования средств местного бюджета, социально-экономического эффекта от реализации муниципальных  программ;</w:t>
      </w:r>
    </w:p>
    <w:p w:rsidR="00373D8D" w:rsidRPr="00373D8D" w:rsidRDefault="00373D8D" w:rsidP="00373D8D">
      <w:pPr>
        <w:widowControl w:val="0"/>
        <w:ind w:firstLine="709"/>
        <w:jc w:val="both"/>
      </w:pPr>
      <w:r w:rsidRPr="00373D8D">
        <w:t xml:space="preserve">- определение </w:t>
      </w:r>
      <w:proofErr w:type="gramStart"/>
      <w:r w:rsidRPr="00373D8D">
        <w:t>эффективности деятельности органов исполнительной власти Порецкого района</w:t>
      </w:r>
      <w:proofErr w:type="gramEnd"/>
      <w:r w:rsidRPr="00373D8D">
        <w:t xml:space="preserve"> и иных бюджетополучателей;</w:t>
      </w:r>
    </w:p>
    <w:p w:rsidR="00373D8D" w:rsidRPr="00373D8D" w:rsidRDefault="00373D8D" w:rsidP="00373D8D">
      <w:pPr>
        <w:widowControl w:val="0"/>
        <w:ind w:firstLine="709"/>
        <w:jc w:val="both"/>
      </w:pPr>
      <w:r w:rsidRPr="00373D8D">
        <w:t xml:space="preserve">- определение </w:t>
      </w:r>
      <w:proofErr w:type="gramStart"/>
      <w:r w:rsidRPr="00373D8D">
        <w:t>эффективности использования муниципальной собственности Порецкого района Чувашской Республики</w:t>
      </w:r>
      <w:proofErr w:type="gramEnd"/>
      <w:r w:rsidRPr="00373D8D">
        <w:t>;</w:t>
      </w:r>
    </w:p>
    <w:p w:rsidR="00373D8D" w:rsidRPr="00373D8D" w:rsidRDefault="00373D8D" w:rsidP="00373D8D">
      <w:pPr>
        <w:widowControl w:val="0"/>
        <w:ind w:firstLine="709"/>
        <w:jc w:val="both"/>
      </w:pPr>
      <w:r w:rsidRPr="00373D8D">
        <w:t xml:space="preserve">- определение уровня финансовой обеспеченности проектов муниципальных программ, иных нормативных правовых актов, затрагивающих вопросы формирования и исполнения бюджета Порецкого района; </w:t>
      </w:r>
    </w:p>
    <w:p w:rsidR="00373D8D" w:rsidRPr="00373D8D" w:rsidRDefault="00373D8D" w:rsidP="00373D8D">
      <w:pPr>
        <w:widowControl w:val="0"/>
        <w:ind w:firstLine="709"/>
        <w:jc w:val="both"/>
      </w:pPr>
      <w:r w:rsidRPr="00373D8D">
        <w:t>- выявление последствий реализации решений и принимаемых в их исполнение нормативных правовых актов для формирования доходов и расходования бюджетных (внебюджетных) средств, а также использования муниципальной собственности Порецкого района Чувашской Республики;</w:t>
      </w:r>
    </w:p>
    <w:p w:rsidR="00373D8D" w:rsidRPr="00373D8D" w:rsidRDefault="00373D8D" w:rsidP="00373D8D">
      <w:pPr>
        <w:widowControl w:val="0"/>
        <w:ind w:firstLine="709"/>
        <w:jc w:val="both"/>
      </w:pPr>
      <w:r w:rsidRPr="00373D8D">
        <w:t>- подготовка предложений по устранению выявленных нарушений и недостатков, совершенствованию законодательства, бюджетного процесса, межбюджетных отношений и другим вопросам;</w:t>
      </w:r>
    </w:p>
    <w:p w:rsidR="00373D8D" w:rsidRPr="00373D8D" w:rsidRDefault="00373D8D" w:rsidP="00373D8D">
      <w:pPr>
        <w:widowControl w:val="0"/>
        <w:ind w:firstLine="709"/>
        <w:jc w:val="both"/>
      </w:pPr>
      <w:r w:rsidRPr="00373D8D">
        <w:t>- подготовка предложений по сокращению неэффективных расходов, увеличение налоговых и неналоговых поступлений в бюджет района;</w:t>
      </w:r>
    </w:p>
    <w:p w:rsidR="00373D8D" w:rsidRPr="00373D8D" w:rsidRDefault="00373D8D" w:rsidP="00373D8D">
      <w:pPr>
        <w:widowControl w:val="0"/>
        <w:ind w:firstLine="709"/>
        <w:jc w:val="both"/>
      </w:pPr>
      <w:r w:rsidRPr="00373D8D">
        <w:t>- содействие созданию условий для противодействия коррупционным проявлениям;</w:t>
      </w:r>
    </w:p>
    <w:p w:rsidR="00373D8D" w:rsidRPr="00373D8D" w:rsidRDefault="00373D8D" w:rsidP="00373D8D">
      <w:pPr>
        <w:widowControl w:val="0"/>
        <w:ind w:firstLine="709"/>
        <w:jc w:val="both"/>
      </w:pPr>
      <w:r w:rsidRPr="00373D8D">
        <w:t>- иные цели, предусмотренные бюджетным законодательством.</w:t>
      </w:r>
    </w:p>
    <w:p w:rsidR="00373D8D" w:rsidRPr="00373D8D" w:rsidRDefault="00373D8D" w:rsidP="00373D8D">
      <w:pPr>
        <w:ind w:firstLine="720"/>
        <w:jc w:val="both"/>
      </w:pPr>
      <w:r w:rsidRPr="00373D8D">
        <w:rPr>
          <w:bCs/>
          <w:spacing w:val="-1"/>
        </w:rPr>
        <w:t>2.5.</w:t>
      </w:r>
      <w:r w:rsidRPr="00373D8D">
        <w:rPr>
          <w:bCs/>
        </w:rPr>
        <w:t xml:space="preserve"> Эк</w:t>
      </w:r>
      <w:r w:rsidRPr="00373D8D">
        <w:rPr>
          <w:snapToGrid w:val="0"/>
        </w:rPr>
        <w:t xml:space="preserve">спертно-аналитическое мероприятие должно </w:t>
      </w:r>
      <w:r w:rsidRPr="00373D8D">
        <w:t>быть</w:t>
      </w:r>
      <w:r w:rsidRPr="00373D8D">
        <w:rPr>
          <w:snapToGrid w:val="0"/>
        </w:rPr>
        <w:t>:</w:t>
      </w:r>
    </w:p>
    <w:p w:rsidR="00373D8D" w:rsidRPr="00373D8D" w:rsidRDefault="00373D8D" w:rsidP="00373D8D">
      <w:pPr>
        <w:widowControl w:val="0"/>
        <w:ind w:firstLine="720"/>
        <w:jc w:val="both"/>
        <w:rPr>
          <w:snapToGrid w:val="0"/>
        </w:rPr>
      </w:pPr>
      <w:r w:rsidRPr="00373D8D">
        <w:rPr>
          <w:snapToGrid w:val="0"/>
        </w:rPr>
        <w:t xml:space="preserve">объективным - </w:t>
      </w:r>
      <w:r w:rsidRPr="00373D8D">
        <w:t xml:space="preserve">осуществляться с использованием обоснованных фактических документальных данных, полученных в установленном законодательством порядке, и </w:t>
      </w:r>
      <w:r w:rsidRPr="00373D8D">
        <w:lastRenderedPageBreak/>
        <w:t>обеспечивать полную и достоверную информацию по предмету мероприятия;</w:t>
      </w:r>
    </w:p>
    <w:p w:rsidR="00373D8D" w:rsidRPr="00373D8D" w:rsidRDefault="00373D8D" w:rsidP="00373D8D">
      <w:pPr>
        <w:widowControl w:val="0"/>
        <w:ind w:firstLine="720"/>
        <w:jc w:val="both"/>
        <w:rPr>
          <w:snapToGrid w:val="0"/>
        </w:rPr>
      </w:pPr>
      <w:r w:rsidRPr="00373D8D">
        <w:rPr>
          <w:snapToGrid w:val="0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373D8D" w:rsidRPr="00373D8D" w:rsidRDefault="00373D8D" w:rsidP="00373D8D">
      <w:pPr>
        <w:widowControl w:val="0"/>
        <w:ind w:firstLine="720"/>
        <w:jc w:val="both"/>
        <w:rPr>
          <w:snapToGrid w:val="0"/>
        </w:rPr>
      </w:pPr>
      <w:proofErr w:type="gramStart"/>
      <w:r w:rsidRPr="00373D8D">
        <w:rPr>
          <w:snapToGrid w:val="0"/>
        </w:rPr>
        <w:t>результативным</w:t>
      </w:r>
      <w:proofErr w:type="gramEnd"/>
      <w:r w:rsidRPr="00373D8D">
        <w:rPr>
          <w:snapToGrid w:val="0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373D8D" w:rsidRPr="00373D8D" w:rsidRDefault="00373D8D" w:rsidP="00373D8D">
      <w:pPr>
        <w:widowControl w:val="0"/>
        <w:tabs>
          <w:tab w:val="left" w:pos="993"/>
        </w:tabs>
        <w:ind w:firstLine="720"/>
        <w:jc w:val="both"/>
        <w:rPr>
          <w:snapToGrid w:val="0"/>
        </w:rPr>
      </w:pPr>
      <w:r w:rsidRPr="00373D8D">
        <w:rPr>
          <w:snapToGrid w:val="0"/>
        </w:rPr>
        <w:t>2.6. Проведение экспертно-аналитического мероприятия осуществляется с применением таких методов как анализ, обследование, мониторинг, либо их сочетание в зависимости от предмета и целей экспертно-аналитического мероприятия.</w:t>
      </w:r>
    </w:p>
    <w:p w:rsidR="00373D8D" w:rsidRPr="00373D8D" w:rsidRDefault="00373D8D" w:rsidP="00373D8D">
      <w:pPr>
        <w:widowControl w:val="0"/>
        <w:spacing w:line="360" w:lineRule="auto"/>
        <w:ind w:firstLine="720"/>
        <w:jc w:val="center"/>
        <w:rPr>
          <w:snapToGrid w:val="0"/>
        </w:rPr>
      </w:pPr>
    </w:p>
    <w:p w:rsidR="00373D8D" w:rsidRDefault="00373D8D" w:rsidP="00373D8D">
      <w:pPr>
        <w:widowControl w:val="0"/>
        <w:jc w:val="center"/>
        <w:rPr>
          <w:b/>
          <w:snapToGrid w:val="0"/>
        </w:rPr>
      </w:pPr>
      <w:r w:rsidRPr="00373D8D">
        <w:rPr>
          <w:b/>
          <w:snapToGrid w:val="0"/>
        </w:rPr>
        <w:t>3.</w:t>
      </w:r>
      <w:r w:rsidRPr="00373D8D">
        <w:t xml:space="preserve"> </w:t>
      </w:r>
      <w:r w:rsidRPr="00373D8D">
        <w:rPr>
          <w:b/>
          <w:snapToGrid w:val="0"/>
        </w:rPr>
        <w:t>Организация экспе</w:t>
      </w:r>
      <w:bookmarkStart w:id="1" w:name="_Toc518912249"/>
      <w:r w:rsidRPr="00373D8D">
        <w:rPr>
          <w:b/>
          <w:snapToGrid w:val="0"/>
        </w:rPr>
        <w:t>ртно-аналитического мероприятия</w:t>
      </w:r>
    </w:p>
    <w:p w:rsidR="00373D8D" w:rsidRPr="00373D8D" w:rsidRDefault="00373D8D" w:rsidP="00373D8D">
      <w:pPr>
        <w:widowControl w:val="0"/>
        <w:jc w:val="center"/>
        <w:rPr>
          <w:b/>
          <w:snapToGrid w:val="0"/>
        </w:rPr>
      </w:pPr>
    </w:p>
    <w:bookmarkEnd w:id="1"/>
    <w:p w:rsidR="00373D8D" w:rsidRPr="00373D8D" w:rsidRDefault="00373D8D" w:rsidP="00373D8D">
      <w:pPr>
        <w:ind w:firstLine="720"/>
        <w:jc w:val="both"/>
        <w:rPr>
          <w:snapToGrid w:val="0"/>
        </w:rPr>
      </w:pPr>
      <w:r w:rsidRPr="00373D8D">
        <w:rPr>
          <w:snapToGrid w:val="0"/>
        </w:rPr>
        <w:t xml:space="preserve">3.1. Экспертно-аналитическое мероприятие проводится на основании </w:t>
      </w:r>
      <w:r w:rsidRPr="00373D8D">
        <w:t>плана работы Контрольно-счетной палаты на текущий год</w:t>
      </w:r>
      <w:r w:rsidRPr="00373D8D">
        <w:rPr>
          <w:snapToGrid w:val="0"/>
        </w:rPr>
        <w:t>.</w:t>
      </w:r>
    </w:p>
    <w:p w:rsidR="00373D8D" w:rsidRPr="00373D8D" w:rsidRDefault="00373D8D" w:rsidP="00373D8D">
      <w:pPr>
        <w:widowControl w:val="0"/>
        <w:ind w:firstLine="720"/>
        <w:jc w:val="both"/>
        <w:rPr>
          <w:snapToGrid w:val="0"/>
        </w:rPr>
      </w:pPr>
      <w:r w:rsidRPr="00373D8D">
        <w:rPr>
          <w:snapToGrid w:val="0"/>
        </w:rPr>
        <w:t xml:space="preserve">Дата начала экспертно-аналитического мероприятия указывается в распоряжении председателя </w:t>
      </w:r>
      <w:r w:rsidRPr="00373D8D">
        <w:t xml:space="preserve">Контрольно-счетной палаты </w:t>
      </w:r>
      <w:r w:rsidRPr="00373D8D">
        <w:rPr>
          <w:snapToGrid w:val="0"/>
        </w:rPr>
        <w:t xml:space="preserve">о его проведении. Датой окончания экспертно-аналитического мероприятия является дата принятия председателем </w:t>
      </w:r>
      <w:r w:rsidRPr="00373D8D">
        <w:t xml:space="preserve">Контрольно-счетной палаты </w:t>
      </w:r>
      <w:r w:rsidRPr="00373D8D">
        <w:rPr>
          <w:snapToGrid w:val="0"/>
        </w:rPr>
        <w:t>решения об утверждении отчета о результатах экспертно-аналитического мероприятия.</w:t>
      </w:r>
    </w:p>
    <w:p w:rsidR="00373D8D" w:rsidRPr="00373D8D" w:rsidRDefault="00373D8D" w:rsidP="00373D8D">
      <w:pPr>
        <w:ind w:firstLine="709"/>
        <w:jc w:val="both"/>
      </w:pPr>
      <w:r w:rsidRPr="00373D8D">
        <w:t xml:space="preserve">В исключительных случаях, на основании мотивированной служебной записки руководителя соответствующего экспертно-аналитического мероприятия, сроки его проведения могут быть продлены (перенесены), либо экспертно-аналитическое мероприятие может быть приостановлено, возобновлено или отменено. </w:t>
      </w:r>
    </w:p>
    <w:p w:rsidR="00373D8D" w:rsidRPr="00373D8D" w:rsidRDefault="00373D8D" w:rsidP="00373D8D">
      <w:pPr>
        <w:ind w:firstLine="709"/>
        <w:jc w:val="both"/>
      </w:pPr>
      <w:r w:rsidRPr="00373D8D">
        <w:t>Продление и перенесение сроков экспертно-аналитического мероприятия оформляется путем внесения изменений в распоряжение о проведении экспертно-аналитического мероприятия и в программу экспертно-аналитического мероприятия, с уведомлением объектов экспертно-аналитического мероприятия.</w:t>
      </w:r>
    </w:p>
    <w:p w:rsidR="00373D8D" w:rsidRPr="00373D8D" w:rsidRDefault="00373D8D" w:rsidP="00373D8D">
      <w:pPr>
        <w:ind w:firstLine="709"/>
        <w:jc w:val="both"/>
      </w:pPr>
      <w:r w:rsidRPr="00373D8D">
        <w:t>Приостановление и возобновление экспертно-аналитического мероприятия оформляется распоряжением председателя Контрольно-счетной палаты.</w:t>
      </w:r>
    </w:p>
    <w:p w:rsidR="00373D8D" w:rsidRPr="00373D8D" w:rsidRDefault="00373D8D" w:rsidP="00373D8D">
      <w:pPr>
        <w:ind w:firstLine="709"/>
        <w:jc w:val="both"/>
      </w:pPr>
      <w:r w:rsidRPr="00373D8D">
        <w:t xml:space="preserve">В случае отмены экспертно-аналитического мероприятия,  решение об исключении его из плана работы Контрольно-счетной палаты на соответствующий год принимается председателем Контрольно-счетной палаты. </w:t>
      </w:r>
    </w:p>
    <w:p w:rsidR="00373D8D" w:rsidRPr="00373D8D" w:rsidRDefault="00373D8D" w:rsidP="00373D8D">
      <w:pPr>
        <w:widowControl w:val="0"/>
        <w:ind w:firstLine="709"/>
        <w:jc w:val="both"/>
        <w:rPr>
          <w:snapToGrid w:val="0"/>
        </w:rPr>
      </w:pPr>
      <w:r w:rsidRPr="00373D8D">
        <w:rPr>
          <w:snapToGrid w:val="0"/>
        </w:rPr>
        <w:t>Образец оформления распоряжения Контрольно-счетной палаты о проведении экспертно-аналитического мероприятия приведен в приложении №___.</w:t>
      </w:r>
    </w:p>
    <w:p w:rsidR="00373D8D" w:rsidRPr="00373D8D" w:rsidRDefault="00373D8D" w:rsidP="00373D8D">
      <w:pPr>
        <w:pStyle w:val="23"/>
        <w:widowControl w:val="0"/>
        <w:autoSpaceDE w:val="0"/>
        <w:autoSpaceDN w:val="0"/>
        <w:adjustRightInd w:val="0"/>
        <w:spacing w:line="240" w:lineRule="auto"/>
        <w:ind w:firstLine="720"/>
        <w:rPr>
          <w:bCs/>
          <w:sz w:val="24"/>
        </w:rPr>
      </w:pPr>
      <w:r w:rsidRPr="00373D8D">
        <w:rPr>
          <w:bCs/>
          <w:sz w:val="24"/>
        </w:rPr>
        <w:t>3.2. Экспертно-аналитическое мероприятие проводится на основе информации и материалов, получаемых по запросам, и (или) при необходимости непосредственно по</w:t>
      </w:r>
      <w:r w:rsidRPr="00373D8D">
        <w:rPr>
          <w:sz w:val="24"/>
        </w:rPr>
        <w:t xml:space="preserve"> месту расположения </w:t>
      </w:r>
      <w:r w:rsidRPr="00373D8D">
        <w:rPr>
          <w:bCs/>
          <w:sz w:val="24"/>
        </w:rPr>
        <w:t>объектов мероприятия в соответствии с программой проведения данного мероприятия.</w:t>
      </w:r>
    </w:p>
    <w:p w:rsidR="00373D8D" w:rsidRPr="00373D8D" w:rsidRDefault="00373D8D" w:rsidP="00373D8D">
      <w:pPr>
        <w:widowControl w:val="0"/>
        <w:ind w:firstLine="720"/>
        <w:jc w:val="both"/>
        <w:rPr>
          <w:snapToGrid w:val="0"/>
        </w:rPr>
      </w:pPr>
      <w:r w:rsidRPr="00373D8D">
        <w:rPr>
          <w:snapToGrid w:val="0"/>
        </w:rPr>
        <w:t xml:space="preserve">3.3. Организация </w:t>
      </w:r>
      <w:r w:rsidRPr="00373D8D">
        <w:rPr>
          <w:bCs/>
        </w:rPr>
        <w:t>э</w:t>
      </w:r>
      <w:r w:rsidRPr="00373D8D">
        <w:rPr>
          <w:snapToGrid w:val="0"/>
        </w:rPr>
        <w:t>кспертно-аналитического мероприятия включает три этапа: подготовительный, основной и заключительный, каждый из которых характеризуется выполнением определенных задач.</w:t>
      </w:r>
    </w:p>
    <w:p w:rsidR="00373D8D" w:rsidRPr="00373D8D" w:rsidRDefault="00373D8D" w:rsidP="00373D8D">
      <w:pPr>
        <w:pStyle w:val="31"/>
        <w:rPr>
          <w:sz w:val="24"/>
          <w:szCs w:val="24"/>
        </w:rPr>
      </w:pPr>
      <w:r w:rsidRPr="00373D8D">
        <w:rPr>
          <w:sz w:val="24"/>
          <w:szCs w:val="24"/>
        </w:rPr>
        <w:t xml:space="preserve">На подготовительном этапе </w:t>
      </w:r>
      <w:r w:rsidRPr="00373D8D">
        <w:rPr>
          <w:bCs/>
          <w:sz w:val="24"/>
          <w:szCs w:val="24"/>
        </w:rPr>
        <w:t>э</w:t>
      </w:r>
      <w:r w:rsidRPr="00373D8D">
        <w:rPr>
          <w:snapToGrid w:val="0"/>
          <w:sz w:val="24"/>
          <w:szCs w:val="24"/>
        </w:rPr>
        <w:t>кспертно-аналитического</w:t>
      </w:r>
      <w:r w:rsidRPr="00373D8D">
        <w:rPr>
          <w:sz w:val="24"/>
          <w:szCs w:val="24"/>
        </w:rPr>
        <w:t xml:space="preserve">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проведения экспертно-аналитического мероприятия.</w:t>
      </w:r>
    </w:p>
    <w:p w:rsidR="00373D8D" w:rsidRPr="00373D8D" w:rsidRDefault="00373D8D" w:rsidP="00373D8D">
      <w:pPr>
        <w:widowControl w:val="0"/>
        <w:ind w:firstLine="720"/>
        <w:jc w:val="both"/>
        <w:rPr>
          <w:iCs/>
          <w:spacing w:val="3"/>
        </w:rPr>
      </w:pPr>
      <w:r w:rsidRPr="00373D8D">
        <w:rPr>
          <w:snapToGrid w:val="0"/>
        </w:rPr>
        <w:t xml:space="preserve">На основном этапе </w:t>
      </w:r>
      <w:r w:rsidRPr="00373D8D">
        <w:t>экспертно-аналитического мероприятия</w:t>
      </w:r>
      <w:r w:rsidRPr="00373D8D">
        <w:rPr>
          <w:snapToGrid w:val="0"/>
        </w:rPr>
        <w:t xml:space="preserve"> осуществляется сбор и </w:t>
      </w:r>
      <w:r w:rsidRPr="00373D8D"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 w:rsidRPr="00373D8D">
        <w:rPr>
          <w:iCs/>
          <w:spacing w:val="3"/>
        </w:rPr>
        <w:t xml:space="preserve">фиксируются в рабочей документации </w:t>
      </w:r>
      <w:r w:rsidRPr="00373D8D">
        <w:t xml:space="preserve">экспертно-аналитического </w:t>
      </w:r>
      <w:r w:rsidRPr="00373D8D">
        <w:rPr>
          <w:iCs/>
          <w:spacing w:val="3"/>
        </w:rPr>
        <w:t>мероприятия.</w:t>
      </w:r>
    </w:p>
    <w:p w:rsidR="00373D8D" w:rsidRPr="00373D8D" w:rsidRDefault="00373D8D" w:rsidP="00373D8D">
      <w:pPr>
        <w:shd w:val="clear" w:color="auto" w:fill="FFFFFF"/>
        <w:ind w:firstLine="720"/>
        <w:jc w:val="both"/>
        <w:rPr>
          <w:iCs/>
        </w:rPr>
      </w:pPr>
      <w:r w:rsidRPr="00373D8D">
        <w:rPr>
          <w:snapToGrid w:val="0"/>
        </w:rPr>
        <w:t xml:space="preserve">На заключительном этапе оформляются результаты экспертно-аналитического мероприятия, осуществляется подготовка </w:t>
      </w:r>
      <w:r w:rsidRPr="00373D8D">
        <w:rPr>
          <w:iCs/>
        </w:rPr>
        <w:t xml:space="preserve">отчета о результатах экспертно-аналитического </w:t>
      </w:r>
      <w:r w:rsidRPr="00373D8D">
        <w:rPr>
          <w:iCs/>
        </w:rPr>
        <w:lastRenderedPageBreak/>
        <w:t xml:space="preserve">мероприятия, а также при необходимости проектов информационных писем </w:t>
      </w:r>
      <w:r w:rsidRPr="00373D8D">
        <w:t>Контрольно-счетной палаты</w:t>
      </w:r>
      <w:r w:rsidRPr="00373D8D">
        <w:rPr>
          <w:iCs/>
        </w:rPr>
        <w:t>.</w:t>
      </w:r>
    </w:p>
    <w:p w:rsidR="00373D8D" w:rsidRPr="00373D8D" w:rsidRDefault="00373D8D" w:rsidP="00373D8D">
      <w:pPr>
        <w:ind w:firstLine="720"/>
        <w:jc w:val="both"/>
        <w:rPr>
          <w:snapToGrid w:val="0"/>
        </w:rPr>
      </w:pPr>
      <w:r w:rsidRPr="00373D8D">
        <w:rPr>
          <w:snapToGrid w:val="0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373D8D" w:rsidRPr="00373D8D" w:rsidRDefault="00373D8D" w:rsidP="00373D8D">
      <w:pPr>
        <w:widowControl w:val="0"/>
        <w:ind w:firstLine="720"/>
        <w:jc w:val="both"/>
        <w:rPr>
          <w:snapToGrid w:val="0"/>
        </w:rPr>
      </w:pPr>
      <w:r w:rsidRPr="00373D8D">
        <w:rPr>
          <w:snapToGrid w:val="0"/>
        </w:rPr>
        <w:t>3.4.</w:t>
      </w:r>
      <w:r w:rsidRPr="00373D8D">
        <w:rPr>
          <w:bCs/>
        </w:rPr>
        <w:t xml:space="preserve"> Общую о</w:t>
      </w:r>
      <w:r w:rsidRPr="00373D8D">
        <w:rPr>
          <w:snapToGrid w:val="0"/>
        </w:rPr>
        <w:t xml:space="preserve">рганизацию </w:t>
      </w:r>
      <w:r w:rsidRPr="00373D8D">
        <w:t xml:space="preserve">экспертно-аналитического мероприятия </w:t>
      </w:r>
      <w:r w:rsidRPr="00373D8D">
        <w:rPr>
          <w:snapToGrid w:val="0"/>
        </w:rPr>
        <w:t xml:space="preserve">осуществляет председатель Контрольно-счетной палаты или специалист, ответственный за его проведение в соответствии с планом работы </w:t>
      </w:r>
      <w:r w:rsidRPr="00373D8D">
        <w:t>Контрольно-счетной палаты</w:t>
      </w:r>
      <w:r w:rsidRPr="00373D8D">
        <w:rPr>
          <w:snapToGrid w:val="0"/>
        </w:rPr>
        <w:t>.</w:t>
      </w:r>
    </w:p>
    <w:p w:rsidR="00373D8D" w:rsidRPr="00373D8D" w:rsidRDefault="00373D8D" w:rsidP="00373D8D">
      <w:pPr>
        <w:shd w:val="clear" w:color="auto" w:fill="FFFFFF"/>
        <w:ind w:firstLine="720"/>
        <w:jc w:val="both"/>
        <w:rPr>
          <w:snapToGrid w:val="0"/>
        </w:rPr>
      </w:pPr>
      <w:r w:rsidRPr="00373D8D">
        <w:t xml:space="preserve">3.5. </w:t>
      </w:r>
      <w:r w:rsidRPr="00373D8D">
        <w:rPr>
          <w:snapToGrid w:val="0"/>
        </w:rPr>
        <w:t xml:space="preserve">В экспертно-аналитическом мероприятии не имеют права принимать участие сотрудники </w:t>
      </w:r>
      <w:r w:rsidRPr="00373D8D">
        <w:t>Контрольно-счетной палаты</w:t>
      </w:r>
      <w:r w:rsidRPr="00373D8D">
        <w:rPr>
          <w:snapToGrid w:val="0"/>
        </w:rPr>
        <w:t>, состоящие в родственной связи с руководством объектов</w:t>
      </w:r>
      <w:r w:rsidRPr="00373D8D">
        <w:rPr>
          <w:spacing w:val="1"/>
        </w:rPr>
        <w:t xml:space="preserve"> </w:t>
      </w:r>
      <w:r w:rsidRPr="00373D8D">
        <w:rPr>
          <w:snapToGrid w:val="0"/>
        </w:rPr>
        <w:t>экспертно-аналитического</w:t>
      </w:r>
      <w:r w:rsidRPr="00373D8D">
        <w:rPr>
          <w:spacing w:val="1"/>
        </w:rPr>
        <w:t xml:space="preserve"> мероприятия (необходимо сообщить руководству</w:t>
      </w:r>
      <w:r w:rsidRPr="00373D8D">
        <w:t xml:space="preserve"> Контрольно-счетной палаты </w:t>
      </w:r>
      <w:r w:rsidRPr="00373D8D">
        <w:rPr>
          <w:snapToGrid w:val="0"/>
        </w:rPr>
        <w:t xml:space="preserve">о наличии таких связей). Запрещается привлекать к участию в экспертно-аналитическом мероприятии сотрудников </w:t>
      </w:r>
      <w:r w:rsidRPr="00373D8D">
        <w:t>Контрольно-счетной палаты</w:t>
      </w:r>
      <w:r w:rsidRPr="00373D8D">
        <w:rPr>
          <w:snapToGrid w:val="0"/>
        </w:rPr>
        <w:t>, которые в исследуемом периоде были штатными сотрудниками одного из объектов экспертно-аналитического мероприятия.</w:t>
      </w:r>
    </w:p>
    <w:p w:rsidR="00373D8D" w:rsidRPr="00373D8D" w:rsidRDefault="00373D8D" w:rsidP="00373D8D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</w:rPr>
      </w:pPr>
      <w:r w:rsidRPr="00373D8D">
        <w:t>3.6. Сотрудники Контрольно-счетной палаты обязаны соблюдать конфиденциальность в отношении информации, полученной в ходе подготовки к проведению и проведения мероприятия, до принятия председателем Контрольно-счетной палаты решения об утверждении отчета о результатах экспертно-аналитического мероприятия</w:t>
      </w:r>
      <w:r w:rsidRPr="00373D8D">
        <w:rPr>
          <w:spacing w:val="-4"/>
        </w:rPr>
        <w:t>.</w:t>
      </w:r>
    </w:p>
    <w:p w:rsidR="00373D8D" w:rsidRPr="00373D8D" w:rsidRDefault="00373D8D" w:rsidP="00373D8D">
      <w:pPr>
        <w:pStyle w:val="af8"/>
        <w:spacing w:before="0" w:beforeAutospacing="0" w:after="0" w:afterAutospacing="0"/>
        <w:ind w:firstLine="720"/>
        <w:jc w:val="both"/>
        <w:rPr>
          <w:iCs/>
          <w:spacing w:val="-1"/>
        </w:rPr>
      </w:pPr>
      <w:r w:rsidRPr="00373D8D">
        <w:t>3.7. Служебные контакты сотрудников Контрольно-счетной палаты с должностными лицами объектов</w:t>
      </w:r>
      <w:r w:rsidRPr="00373D8D">
        <w:rPr>
          <w:snapToGrid w:val="0"/>
        </w:rPr>
        <w:t xml:space="preserve"> экспертно-аналитического мероприятия, </w:t>
      </w:r>
      <w:r w:rsidRPr="00373D8D">
        <w:t xml:space="preserve">осуществляются с учетом </w:t>
      </w:r>
      <w:r w:rsidRPr="00373D8D">
        <w:rPr>
          <w:iCs/>
          <w:spacing w:val="-1"/>
        </w:rPr>
        <w:t xml:space="preserve">положений </w:t>
      </w:r>
      <w:r w:rsidRPr="00373D8D">
        <w:rPr>
          <w:rStyle w:val="affa"/>
          <w:b w:val="0"/>
          <w:color w:val="000000"/>
        </w:rPr>
        <w:t xml:space="preserve">Кодекса этики и служебного поведения </w:t>
      </w:r>
      <w:r w:rsidRPr="00373D8D">
        <w:rPr>
          <w:iCs/>
          <w:spacing w:val="-1"/>
        </w:rPr>
        <w:t xml:space="preserve">муниципальных служащих, замещающих должности муниципальной службы Порецкого района в </w:t>
      </w:r>
      <w:r w:rsidRPr="00373D8D">
        <w:t>Контрольно-счетной палате</w:t>
      </w:r>
      <w:r w:rsidRPr="00373D8D">
        <w:rPr>
          <w:iCs/>
          <w:spacing w:val="-1"/>
        </w:rPr>
        <w:t xml:space="preserve"> Порецкого района Чувашской Республики.</w:t>
      </w:r>
    </w:p>
    <w:p w:rsidR="00373D8D" w:rsidRPr="00373D8D" w:rsidRDefault="00373D8D" w:rsidP="00373D8D">
      <w:pPr>
        <w:widowControl w:val="0"/>
        <w:ind w:firstLine="720"/>
        <w:jc w:val="both"/>
      </w:pPr>
      <w:r w:rsidRPr="00373D8D">
        <w:rPr>
          <w:spacing w:val="-1"/>
        </w:rPr>
        <w:t>3.8</w:t>
      </w:r>
      <w:r w:rsidRPr="00373D8D">
        <w:t>.</w:t>
      </w:r>
      <w:r w:rsidRPr="00373D8D">
        <w:rPr>
          <w:spacing w:val="-1"/>
        </w:rPr>
        <w:t xml:space="preserve"> </w:t>
      </w:r>
      <w:proofErr w:type="gramStart"/>
      <w:r w:rsidRPr="00373D8D">
        <w:rPr>
          <w:spacing w:val="-1"/>
        </w:rPr>
        <w:t>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должностные лица Контрольно-счетной палаты, к</w:t>
      </w:r>
      <w:r w:rsidRPr="00373D8D">
        <w:t xml:space="preserve"> участию в экспертно-аналитическом мероприятии могут привлекаться при необходимости муниципальные или г</w:t>
      </w:r>
      <w:r w:rsidRPr="00373D8D">
        <w:rPr>
          <w:snapToGrid w:val="0"/>
        </w:rPr>
        <w:t>осударственные органы, учреждения, организации и их представители, аудиторские и специализированные организации, отдельные специалисты</w:t>
      </w:r>
      <w:r w:rsidRPr="00373D8D">
        <w:t xml:space="preserve"> (далее - внешние эксперты).</w:t>
      </w:r>
      <w:proofErr w:type="gramEnd"/>
    </w:p>
    <w:p w:rsidR="00373D8D" w:rsidRPr="00373D8D" w:rsidRDefault="00373D8D" w:rsidP="00373D8D">
      <w:pPr>
        <w:widowControl w:val="0"/>
        <w:ind w:firstLine="720"/>
        <w:jc w:val="both"/>
      </w:pPr>
      <w:r w:rsidRPr="00373D8D"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справок, экспертных заключений и оценок.</w:t>
      </w:r>
    </w:p>
    <w:p w:rsidR="00373D8D" w:rsidRPr="00373D8D" w:rsidRDefault="00373D8D" w:rsidP="00373D8D">
      <w:pPr>
        <w:shd w:val="clear" w:color="auto" w:fill="FFFFFF"/>
        <w:ind w:firstLine="709"/>
        <w:jc w:val="both"/>
      </w:pPr>
      <w:r w:rsidRPr="00373D8D">
        <w:rPr>
          <w:spacing w:val="-1"/>
        </w:rPr>
        <w:t xml:space="preserve">3.9. </w:t>
      </w:r>
      <w:proofErr w:type="gramStart"/>
      <w:r w:rsidRPr="00373D8D">
        <w:rPr>
          <w:spacing w:val="-1"/>
        </w:rPr>
        <w:t xml:space="preserve">В ходе подготовки к проведению и проведения </w:t>
      </w:r>
      <w:r w:rsidRPr="00373D8D">
        <w:t>экспертно-аналитического</w:t>
      </w:r>
      <w:r w:rsidRPr="00373D8D">
        <w:rPr>
          <w:spacing w:val="-1"/>
        </w:rPr>
        <w:t xml:space="preserve"> мероприятия формируется рабочая </w:t>
      </w:r>
      <w:r w:rsidRPr="00373D8D">
        <w:rPr>
          <w:spacing w:val="12"/>
        </w:rPr>
        <w:t>документация мероприятия, к которой</w:t>
      </w:r>
      <w:r w:rsidRPr="00373D8D">
        <w:rPr>
          <w:spacing w:val="2"/>
        </w:rPr>
        <w:t xml:space="preserve"> относятся документы (их копии) и </w:t>
      </w:r>
      <w:r w:rsidRPr="00373D8D">
        <w:rPr>
          <w:spacing w:val="-1"/>
        </w:rPr>
        <w:t xml:space="preserve">иные материалы, получаемые от объектов </w:t>
      </w:r>
      <w:r w:rsidRPr="00373D8D">
        <w:t>экспертно-аналитического</w:t>
      </w:r>
      <w:r w:rsidRPr="00373D8D">
        <w:rPr>
          <w:spacing w:val="-1"/>
        </w:rPr>
        <w:t xml:space="preserve"> </w:t>
      </w:r>
      <w:r w:rsidRPr="00373D8D">
        <w:rPr>
          <w:spacing w:val="7"/>
        </w:rPr>
        <w:t xml:space="preserve">мероприятия, других муниципальных органов, организаций и учреждений, а также документы (справки, расчеты, аналитические записки </w:t>
      </w:r>
      <w:r w:rsidRPr="00373D8D">
        <w:rPr>
          <w:spacing w:val="16"/>
        </w:rPr>
        <w:t xml:space="preserve">и т.д.), подготовленные сотрудниками </w:t>
      </w:r>
      <w:r w:rsidRPr="00373D8D">
        <w:t xml:space="preserve">Контрольно-счетной палаты </w:t>
      </w:r>
      <w:r w:rsidRPr="00373D8D">
        <w:rPr>
          <w:spacing w:val="-1"/>
        </w:rPr>
        <w:t>самостоятельно на основе собранных фактических данных и информации.</w:t>
      </w:r>
      <w:proofErr w:type="gramEnd"/>
    </w:p>
    <w:p w:rsidR="00373D8D" w:rsidRPr="00373D8D" w:rsidRDefault="00373D8D" w:rsidP="00373D8D">
      <w:pPr>
        <w:shd w:val="clear" w:color="auto" w:fill="FFFFFF"/>
        <w:ind w:firstLine="720"/>
        <w:jc w:val="both"/>
      </w:pPr>
      <w:r w:rsidRPr="00373D8D">
        <w:rPr>
          <w:spacing w:val="-1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 w:rsidRPr="00373D8D">
        <w:t xml:space="preserve">в порядке, </w:t>
      </w:r>
      <w:r w:rsidRPr="00373D8D">
        <w:rPr>
          <w:spacing w:val="9"/>
        </w:rPr>
        <w:t xml:space="preserve">отражающем последовательность осуществления </w:t>
      </w:r>
      <w:r w:rsidRPr="00373D8D">
        <w:rPr>
          <w:spacing w:val="-1"/>
        </w:rPr>
        <w:t>процедур подготовки к проведению и проведения мероприятия.</w:t>
      </w:r>
    </w:p>
    <w:p w:rsidR="00373D8D" w:rsidRPr="00373D8D" w:rsidRDefault="00373D8D" w:rsidP="00373D8D">
      <w:pPr>
        <w:widowControl w:val="0"/>
        <w:ind w:firstLine="720"/>
        <w:jc w:val="center"/>
        <w:rPr>
          <w:snapToGrid w:val="0"/>
        </w:rPr>
      </w:pPr>
    </w:p>
    <w:p w:rsidR="00373D8D" w:rsidRPr="00373D8D" w:rsidRDefault="00373D8D" w:rsidP="00373D8D">
      <w:pPr>
        <w:widowControl w:val="0"/>
        <w:jc w:val="center"/>
        <w:rPr>
          <w:b/>
          <w:snapToGrid w:val="0"/>
        </w:rPr>
      </w:pPr>
      <w:r w:rsidRPr="00373D8D">
        <w:rPr>
          <w:b/>
          <w:snapToGrid w:val="0"/>
        </w:rPr>
        <w:t>4.</w:t>
      </w:r>
      <w:r w:rsidRPr="00373D8D">
        <w:rPr>
          <w:b/>
        </w:rPr>
        <w:t xml:space="preserve"> Подготовительный этап </w:t>
      </w:r>
      <w:r w:rsidRPr="00373D8D">
        <w:rPr>
          <w:b/>
          <w:snapToGrid w:val="0"/>
        </w:rPr>
        <w:t>экспертно-аналитического мероприятия</w:t>
      </w:r>
    </w:p>
    <w:p w:rsidR="00373D8D" w:rsidRPr="00373D8D" w:rsidRDefault="00373D8D" w:rsidP="00373D8D">
      <w:pPr>
        <w:widowControl w:val="0"/>
        <w:ind w:firstLine="720"/>
        <w:jc w:val="center"/>
        <w:rPr>
          <w:snapToGrid w:val="0"/>
        </w:rPr>
      </w:pPr>
    </w:p>
    <w:p w:rsidR="00373D8D" w:rsidRPr="00373D8D" w:rsidRDefault="00373D8D" w:rsidP="00373D8D">
      <w:pPr>
        <w:widowControl w:val="0"/>
        <w:ind w:firstLine="720"/>
        <w:jc w:val="both"/>
        <w:rPr>
          <w:snapToGrid w:val="0"/>
        </w:rPr>
      </w:pPr>
      <w:r w:rsidRPr="00373D8D">
        <w:rPr>
          <w:snapToGrid w:val="0"/>
        </w:rPr>
        <w:t xml:space="preserve">4.1. Проведению экспертно-аналитического мероприятия предшествует издание </w:t>
      </w:r>
      <w:r w:rsidRPr="00373D8D">
        <w:t xml:space="preserve">распоряжения на проведение </w:t>
      </w:r>
      <w:r w:rsidRPr="00373D8D">
        <w:rPr>
          <w:snapToGrid w:val="0"/>
        </w:rPr>
        <w:t>экспертно-аналитического мероприятия, подписанного председателем  Контрольно-счетной палаты.</w:t>
      </w:r>
    </w:p>
    <w:p w:rsidR="00373D8D" w:rsidRPr="00373D8D" w:rsidRDefault="00373D8D" w:rsidP="00373D8D">
      <w:pPr>
        <w:widowControl w:val="0"/>
        <w:ind w:firstLine="720"/>
        <w:jc w:val="both"/>
      </w:pPr>
      <w:r w:rsidRPr="00373D8D">
        <w:rPr>
          <w:snapToGrid w:val="0"/>
        </w:rPr>
        <w:t xml:space="preserve">4.2. </w:t>
      </w:r>
      <w:r w:rsidRPr="00373D8D">
        <w:rPr>
          <w:bCs/>
        </w:rPr>
        <w:t>Подготовка к проведению э</w:t>
      </w:r>
      <w:r w:rsidRPr="00373D8D">
        <w:t xml:space="preserve">кспертно-аналитического мероприятия включает </w:t>
      </w:r>
      <w:r w:rsidRPr="00373D8D">
        <w:lastRenderedPageBreak/>
        <w:t>осуществление следующих действий:</w:t>
      </w:r>
    </w:p>
    <w:p w:rsidR="00373D8D" w:rsidRPr="00373D8D" w:rsidRDefault="00373D8D" w:rsidP="00373D8D">
      <w:pPr>
        <w:widowControl w:val="0"/>
        <w:ind w:firstLine="720"/>
        <w:jc w:val="both"/>
        <w:rPr>
          <w:snapToGrid w:val="0"/>
        </w:rPr>
      </w:pPr>
      <w:r w:rsidRPr="00373D8D">
        <w:rPr>
          <w:snapToGrid w:val="0"/>
        </w:rPr>
        <w:t>предварительное изучение предмета</w:t>
      </w:r>
      <w:r w:rsidRPr="00373D8D">
        <w:t xml:space="preserve"> и объектов</w:t>
      </w:r>
      <w:r w:rsidRPr="00373D8D">
        <w:rPr>
          <w:snapToGrid w:val="0"/>
        </w:rPr>
        <w:t xml:space="preserve"> мероприятия;</w:t>
      </w:r>
    </w:p>
    <w:p w:rsidR="00373D8D" w:rsidRPr="00373D8D" w:rsidRDefault="00373D8D" w:rsidP="00373D8D">
      <w:pPr>
        <w:widowControl w:val="0"/>
        <w:ind w:firstLine="720"/>
        <w:jc w:val="both"/>
        <w:rPr>
          <w:snapToGrid w:val="0"/>
        </w:rPr>
      </w:pPr>
      <w:r w:rsidRPr="00373D8D">
        <w:rPr>
          <w:snapToGrid w:val="0"/>
        </w:rPr>
        <w:t>определение цели (целей), вопросов и методов проведения мероприятия;</w:t>
      </w:r>
    </w:p>
    <w:p w:rsidR="00373D8D" w:rsidRPr="00373D8D" w:rsidRDefault="00373D8D" w:rsidP="00373D8D">
      <w:pPr>
        <w:widowControl w:val="0"/>
        <w:ind w:firstLine="720"/>
        <w:jc w:val="both"/>
        <w:rPr>
          <w:snapToGrid w:val="0"/>
        </w:rPr>
      </w:pPr>
      <w:r w:rsidRPr="00373D8D">
        <w:t xml:space="preserve">разработка и утверждение программы проведения </w:t>
      </w:r>
      <w:r w:rsidRPr="00373D8D">
        <w:rPr>
          <w:snapToGrid w:val="0"/>
        </w:rPr>
        <w:t>экспертно-аналитического мероприятия.</w:t>
      </w:r>
    </w:p>
    <w:p w:rsidR="00373D8D" w:rsidRPr="00373D8D" w:rsidRDefault="00373D8D" w:rsidP="00373D8D">
      <w:pPr>
        <w:pStyle w:val="af"/>
        <w:ind w:firstLine="720"/>
        <w:jc w:val="both"/>
        <w:rPr>
          <w:sz w:val="24"/>
          <w:szCs w:val="24"/>
        </w:rPr>
      </w:pPr>
      <w:r w:rsidRPr="00373D8D">
        <w:rPr>
          <w:snapToGrid w:val="0"/>
          <w:sz w:val="24"/>
          <w:szCs w:val="24"/>
        </w:rPr>
        <w:t>4.3.</w:t>
      </w:r>
      <w:r w:rsidRPr="00373D8D">
        <w:rPr>
          <w:sz w:val="24"/>
          <w:szCs w:val="24"/>
        </w:rPr>
        <w:t xml:space="preserve"> </w:t>
      </w:r>
      <w:r w:rsidRPr="00373D8D">
        <w:rPr>
          <w:bCs/>
          <w:sz w:val="24"/>
          <w:szCs w:val="24"/>
        </w:rPr>
        <w:t xml:space="preserve">Предварительное изучение </w:t>
      </w:r>
      <w:r w:rsidRPr="00373D8D">
        <w:rPr>
          <w:sz w:val="24"/>
          <w:szCs w:val="24"/>
        </w:rPr>
        <w:t xml:space="preserve">предмета и объектов </w:t>
      </w:r>
      <w:r w:rsidRPr="00373D8D">
        <w:rPr>
          <w:spacing w:val="2"/>
          <w:sz w:val="24"/>
          <w:szCs w:val="24"/>
        </w:rPr>
        <w:t>экспертно-аналитического мероприятия</w:t>
      </w:r>
      <w:r w:rsidRPr="00373D8D">
        <w:rPr>
          <w:snapToGrid w:val="0"/>
          <w:sz w:val="24"/>
          <w:szCs w:val="24"/>
        </w:rPr>
        <w:t xml:space="preserve"> </w:t>
      </w:r>
      <w:r w:rsidRPr="00373D8D">
        <w:rPr>
          <w:sz w:val="24"/>
          <w:szCs w:val="24"/>
        </w:rPr>
        <w:t>проводится</w:t>
      </w:r>
      <w:r w:rsidRPr="00373D8D">
        <w:rPr>
          <w:bCs/>
          <w:sz w:val="24"/>
          <w:szCs w:val="24"/>
        </w:rPr>
        <w:t xml:space="preserve"> на основе полученной </w:t>
      </w:r>
      <w:r w:rsidRPr="00373D8D">
        <w:rPr>
          <w:sz w:val="24"/>
          <w:szCs w:val="24"/>
        </w:rPr>
        <w:t xml:space="preserve">информации и собранных </w:t>
      </w:r>
      <w:r w:rsidRPr="00373D8D">
        <w:rPr>
          <w:bCs/>
          <w:sz w:val="24"/>
          <w:szCs w:val="24"/>
        </w:rPr>
        <w:t>материалов</w:t>
      </w:r>
      <w:r w:rsidRPr="00373D8D">
        <w:rPr>
          <w:sz w:val="24"/>
          <w:szCs w:val="24"/>
        </w:rPr>
        <w:t>.</w:t>
      </w:r>
    </w:p>
    <w:p w:rsidR="00373D8D" w:rsidRPr="00373D8D" w:rsidRDefault="00373D8D" w:rsidP="00373D8D">
      <w:pPr>
        <w:pStyle w:val="af"/>
        <w:ind w:firstLine="720"/>
        <w:jc w:val="both"/>
        <w:rPr>
          <w:sz w:val="24"/>
          <w:szCs w:val="24"/>
        </w:rPr>
      </w:pPr>
      <w:r w:rsidRPr="00373D8D">
        <w:rPr>
          <w:sz w:val="24"/>
          <w:szCs w:val="24"/>
        </w:rPr>
        <w:t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муниципальных органов, организаций и учреждений запросов Контрольно-счетной палаты о предоставлении информации. Форма запроса Контрольно-счетной палаты о предоставлении информации приведена в приложении №1.</w:t>
      </w:r>
    </w:p>
    <w:p w:rsidR="00373D8D" w:rsidRPr="00373D8D" w:rsidRDefault="00373D8D" w:rsidP="00373D8D">
      <w:pPr>
        <w:pStyle w:val="af"/>
        <w:ind w:firstLine="720"/>
        <w:jc w:val="both"/>
        <w:rPr>
          <w:sz w:val="24"/>
          <w:szCs w:val="24"/>
        </w:rPr>
      </w:pPr>
      <w:r w:rsidRPr="00373D8D">
        <w:rPr>
          <w:sz w:val="24"/>
          <w:szCs w:val="24"/>
        </w:rPr>
        <w:t>4.4. По результатам предварительного изучения предмета и объектов экспертно-аналитического мероприятия</w:t>
      </w:r>
      <w:r w:rsidRPr="00373D8D">
        <w:rPr>
          <w:bCs/>
          <w:sz w:val="24"/>
          <w:szCs w:val="24"/>
        </w:rPr>
        <w:t xml:space="preserve"> </w:t>
      </w:r>
      <w:r w:rsidRPr="00373D8D">
        <w:rPr>
          <w:sz w:val="24"/>
          <w:szCs w:val="24"/>
        </w:rPr>
        <w:t xml:space="preserve">определяются цели, вопросы мероприятия и </w:t>
      </w:r>
      <w:r w:rsidRPr="00373D8D">
        <w:rPr>
          <w:snapToGrid w:val="0"/>
          <w:sz w:val="24"/>
          <w:szCs w:val="24"/>
        </w:rPr>
        <w:t xml:space="preserve">методы его </w:t>
      </w:r>
      <w:r w:rsidRPr="00373D8D">
        <w:rPr>
          <w:sz w:val="24"/>
          <w:szCs w:val="24"/>
        </w:rPr>
        <w:t>проведения.</w:t>
      </w:r>
    </w:p>
    <w:p w:rsidR="00373D8D" w:rsidRPr="00373D8D" w:rsidRDefault="00373D8D" w:rsidP="00373D8D">
      <w:pPr>
        <w:pStyle w:val="af"/>
        <w:ind w:firstLine="720"/>
        <w:jc w:val="both"/>
        <w:rPr>
          <w:sz w:val="24"/>
          <w:szCs w:val="24"/>
        </w:rPr>
      </w:pPr>
      <w:r w:rsidRPr="00373D8D">
        <w:rPr>
          <w:sz w:val="24"/>
          <w:szCs w:val="24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373D8D" w:rsidRPr="00373D8D" w:rsidRDefault="00373D8D" w:rsidP="00373D8D">
      <w:pPr>
        <w:widowControl w:val="0"/>
        <w:ind w:firstLine="720"/>
        <w:jc w:val="both"/>
      </w:pPr>
      <w:r w:rsidRPr="00373D8D"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Pr="00373D8D">
        <w:rPr>
          <w:snapToGrid w:val="0"/>
        </w:rPr>
        <w:t xml:space="preserve"> действия, которые необходимо выполнить для </w:t>
      </w:r>
      <w:r w:rsidRPr="00373D8D">
        <w:t>достижения целей мероприятия. Вопросы должны быть существенными и важными для достижения целей мероприятия.</w:t>
      </w:r>
    </w:p>
    <w:p w:rsidR="00373D8D" w:rsidRPr="00373D8D" w:rsidRDefault="00373D8D" w:rsidP="00373D8D">
      <w:pPr>
        <w:pStyle w:val="af"/>
        <w:ind w:firstLine="720"/>
        <w:jc w:val="both"/>
        <w:rPr>
          <w:sz w:val="24"/>
          <w:szCs w:val="24"/>
        </w:rPr>
      </w:pPr>
      <w:r w:rsidRPr="00373D8D">
        <w:rPr>
          <w:spacing w:val="2"/>
          <w:sz w:val="24"/>
          <w:szCs w:val="24"/>
        </w:rPr>
        <w:t xml:space="preserve">4.5. </w:t>
      </w:r>
      <w:r w:rsidRPr="00373D8D">
        <w:rPr>
          <w:spacing w:val="-1"/>
          <w:sz w:val="24"/>
          <w:szCs w:val="24"/>
        </w:rPr>
        <w:t>По результатам предварительного изучения предмета</w:t>
      </w:r>
      <w:r w:rsidRPr="00373D8D">
        <w:rPr>
          <w:sz w:val="24"/>
          <w:szCs w:val="24"/>
        </w:rPr>
        <w:t xml:space="preserve"> и объектов</w:t>
      </w:r>
      <w:r w:rsidRPr="00373D8D">
        <w:rPr>
          <w:spacing w:val="-1"/>
          <w:sz w:val="24"/>
          <w:szCs w:val="24"/>
        </w:rPr>
        <w:t xml:space="preserve"> экспертно-аналитического мероприятия</w:t>
      </w:r>
      <w:r w:rsidRPr="00373D8D">
        <w:rPr>
          <w:sz w:val="24"/>
          <w:szCs w:val="24"/>
        </w:rPr>
        <w:t xml:space="preserve"> </w:t>
      </w:r>
      <w:r w:rsidRPr="00373D8D">
        <w:rPr>
          <w:spacing w:val="2"/>
          <w:sz w:val="24"/>
          <w:szCs w:val="24"/>
        </w:rPr>
        <w:t>разрабатывается программа</w:t>
      </w:r>
      <w:r w:rsidRPr="00373D8D">
        <w:rPr>
          <w:sz w:val="24"/>
          <w:szCs w:val="24"/>
        </w:rPr>
        <w:t xml:space="preserve"> проведения </w:t>
      </w:r>
      <w:r w:rsidRPr="00373D8D">
        <w:rPr>
          <w:spacing w:val="-1"/>
          <w:sz w:val="24"/>
          <w:szCs w:val="24"/>
        </w:rPr>
        <w:t>экспертно-аналитического</w:t>
      </w:r>
      <w:r w:rsidRPr="00373D8D">
        <w:rPr>
          <w:sz w:val="24"/>
          <w:szCs w:val="24"/>
        </w:rPr>
        <w:t xml:space="preserve"> мероприятия, которая должна содержать следующие данные:</w:t>
      </w:r>
    </w:p>
    <w:p w:rsidR="00373D8D" w:rsidRPr="00373D8D" w:rsidRDefault="00373D8D" w:rsidP="00373D8D">
      <w:pPr>
        <w:pStyle w:val="af"/>
        <w:ind w:firstLine="720"/>
        <w:jc w:val="both"/>
        <w:rPr>
          <w:sz w:val="24"/>
          <w:szCs w:val="24"/>
        </w:rPr>
      </w:pPr>
      <w:r w:rsidRPr="00373D8D">
        <w:rPr>
          <w:sz w:val="24"/>
          <w:szCs w:val="24"/>
        </w:rPr>
        <w:t xml:space="preserve">основание для проведения мероприятия (пункт плана работы Контрольно-счетной палаты); </w:t>
      </w:r>
    </w:p>
    <w:p w:rsidR="00373D8D" w:rsidRPr="00373D8D" w:rsidRDefault="00373D8D" w:rsidP="00373D8D">
      <w:pPr>
        <w:pStyle w:val="af"/>
        <w:ind w:firstLine="720"/>
        <w:jc w:val="both"/>
        <w:rPr>
          <w:sz w:val="24"/>
          <w:szCs w:val="24"/>
        </w:rPr>
      </w:pPr>
      <w:r w:rsidRPr="00373D8D">
        <w:rPr>
          <w:sz w:val="24"/>
          <w:szCs w:val="24"/>
        </w:rPr>
        <w:t>предмет мероприятия;</w:t>
      </w:r>
    </w:p>
    <w:p w:rsidR="00373D8D" w:rsidRPr="00373D8D" w:rsidRDefault="00373D8D" w:rsidP="00373D8D">
      <w:pPr>
        <w:pStyle w:val="af"/>
        <w:ind w:firstLine="720"/>
        <w:jc w:val="both"/>
        <w:rPr>
          <w:sz w:val="24"/>
          <w:szCs w:val="24"/>
        </w:rPr>
      </w:pPr>
      <w:r w:rsidRPr="00373D8D">
        <w:rPr>
          <w:sz w:val="24"/>
          <w:szCs w:val="24"/>
        </w:rPr>
        <w:t>объект (объекты) мероприятия;</w:t>
      </w:r>
    </w:p>
    <w:p w:rsidR="00373D8D" w:rsidRPr="00373D8D" w:rsidRDefault="00373D8D" w:rsidP="00373D8D">
      <w:pPr>
        <w:pStyle w:val="af"/>
        <w:ind w:firstLine="720"/>
        <w:jc w:val="both"/>
        <w:rPr>
          <w:sz w:val="24"/>
          <w:szCs w:val="24"/>
        </w:rPr>
      </w:pPr>
      <w:r w:rsidRPr="00373D8D">
        <w:rPr>
          <w:sz w:val="24"/>
          <w:szCs w:val="24"/>
        </w:rPr>
        <w:t>цель (цели) и вопросы мероприятия;</w:t>
      </w:r>
    </w:p>
    <w:p w:rsidR="00373D8D" w:rsidRPr="00373D8D" w:rsidRDefault="00373D8D" w:rsidP="00373D8D">
      <w:pPr>
        <w:pStyle w:val="af"/>
        <w:ind w:firstLine="720"/>
        <w:jc w:val="both"/>
        <w:rPr>
          <w:sz w:val="24"/>
          <w:szCs w:val="24"/>
        </w:rPr>
      </w:pPr>
      <w:r w:rsidRPr="00373D8D">
        <w:rPr>
          <w:sz w:val="24"/>
          <w:szCs w:val="24"/>
        </w:rPr>
        <w:t>исследуемый период;</w:t>
      </w:r>
    </w:p>
    <w:p w:rsidR="00373D8D" w:rsidRPr="00373D8D" w:rsidRDefault="00373D8D" w:rsidP="00373D8D">
      <w:pPr>
        <w:pStyle w:val="af"/>
        <w:ind w:firstLine="720"/>
        <w:jc w:val="both"/>
        <w:rPr>
          <w:sz w:val="24"/>
          <w:szCs w:val="24"/>
        </w:rPr>
      </w:pPr>
      <w:r w:rsidRPr="00373D8D">
        <w:rPr>
          <w:sz w:val="24"/>
          <w:szCs w:val="24"/>
        </w:rPr>
        <w:t>сроки проведения мероприятия;</w:t>
      </w:r>
    </w:p>
    <w:p w:rsidR="00373D8D" w:rsidRPr="00373D8D" w:rsidRDefault="00373D8D" w:rsidP="00373D8D">
      <w:pPr>
        <w:pStyle w:val="af"/>
        <w:ind w:firstLine="720"/>
        <w:jc w:val="both"/>
        <w:rPr>
          <w:sz w:val="24"/>
          <w:szCs w:val="24"/>
        </w:rPr>
      </w:pPr>
      <w:r w:rsidRPr="00373D8D">
        <w:rPr>
          <w:sz w:val="24"/>
          <w:szCs w:val="24"/>
        </w:rPr>
        <w:t>состав ответственных исполнителей мероприятия (</w:t>
      </w:r>
      <w:r w:rsidRPr="00373D8D">
        <w:rPr>
          <w:sz w:val="24"/>
          <w:szCs w:val="24"/>
          <w:lang w:val="en-US"/>
        </w:rPr>
        <w:t>c</w:t>
      </w:r>
      <w:r w:rsidRPr="00373D8D">
        <w:rPr>
          <w:sz w:val="24"/>
          <w:szCs w:val="24"/>
        </w:rPr>
        <w:t xml:space="preserve"> указанием должностей, фамилий и инициалов руководителя и исполнителей мероприятия);</w:t>
      </w:r>
    </w:p>
    <w:p w:rsidR="00373D8D" w:rsidRPr="00373D8D" w:rsidRDefault="00373D8D" w:rsidP="00373D8D">
      <w:pPr>
        <w:pStyle w:val="af"/>
        <w:ind w:firstLine="720"/>
        <w:jc w:val="both"/>
        <w:rPr>
          <w:sz w:val="24"/>
          <w:szCs w:val="24"/>
        </w:rPr>
      </w:pPr>
      <w:r w:rsidRPr="00373D8D">
        <w:rPr>
          <w:sz w:val="24"/>
          <w:szCs w:val="24"/>
        </w:rPr>
        <w:t>срок составления справок (при необходимости);</w:t>
      </w:r>
    </w:p>
    <w:p w:rsidR="00373D8D" w:rsidRPr="00373D8D" w:rsidRDefault="00373D8D" w:rsidP="00373D8D">
      <w:pPr>
        <w:pStyle w:val="af"/>
        <w:ind w:firstLine="720"/>
        <w:jc w:val="both"/>
        <w:rPr>
          <w:sz w:val="24"/>
          <w:szCs w:val="24"/>
        </w:rPr>
      </w:pPr>
      <w:r w:rsidRPr="00373D8D">
        <w:rPr>
          <w:sz w:val="24"/>
          <w:szCs w:val="24"/>
        </w:rPr>
        <w:t>срок подготовки отчета о результатах экспертно-аналитического мероприятия и представления его на рассмотрение председателю Контрольно-счетной палаты.</w:t>
      </w:r>
    </w:p>
    <w:p w:rsidR="00373D8D" w:rsidRPr="00373D8D" w:rsidRDefault="00373D8D" w:rsidP="00373D8D">
      <w:pPr>
        <w:pStyle w:val="af"/>
        <w:ind w:firstLine="720"/>
        <w:jc w:val="both"/>
        <w:rPr>
          <w:sz w:val="24"/>
          <w:szCs w:val="24"/>
        </w:rPr>
      </w:pPr>
      <w:r w:rsidRPr="00373D8D">
        <w:rPr>
          <w:sz w:val="24"/>
          <w:szCs w:val="24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373D8D" w:rsidRPr="00373D8D" w:rsidRDefault="00373D8D" w:rsidP="00373D8D">
      <w:pPr>
        <w:pStyle w:val="af"/>
        <w:ind w:firstLine="720"/>
        <w:jc w:val="both"/>
        <w:rPr>
          <w:sz w:val="24"/>
          <w:szCs w:val="24"/>
        </w:rPr>
      </w:pPr>
      <w:r w:rsidRPr="00373D8D">
        <w:rPr>
          <w:sz w:val="24"/>
          <w:szCs w:val="24"/>
        </w:rPr>
        <w:t xml:space="preserve"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 («проанализировать…», «оценить…», «исследовать…» и т.д.), которые необходимо выполнить для достижения целей мероприятия. Вопросы должны быть существенными и важными для достижения целей мероприятия.                                                     </w:t>
      </w:r>
    </w:p>
    <w:p w:rsidR="00373D8D" w:rsidRPr="00373D8D" w:rsidRDefault="00373D8D" w:rsidP="00373D8D">
      <w:pPr>
        <w:pStyle w:val="af"/>
        <w:ind w:firstLine="720"/>
        <w:jc w:val="both"/>
        <w:rPr>
          <w:spacing w:val="-2"/>
          <w:sz w:val="24"/>
          <w:szCs w:val="24"/>
        </w:rPr>
      </w:pPr>
      <w:r w:rsidRPr="00373D8D">
        <w:rPr>
          <w:sz w:val="24"/>
          <w:szCs w:val="24"/>
        </w:rPr>
        <w:t xml:space="preserve">Программа экспертно-аналитического мероприятия подписывается специалистом, ответственным за проведение мероприятия и утверждается председателем Контрольно-счетной палаты. </w:t>
      </w:r>
      <w:r w:rsidRPr="00373D8D">
        <w:rPr>
          <w:spacing w:val="4"/>
          <w:sz w:val="24"/>
          <w:szCs w:val="24"/>
        </w:rPr>
        <w:t xml:space="preserve">Форма программы проведения </w:t>
      </w:r>
      <w:r w:rsidRPr="00373D8D">
        <w:rPr>
          <w:sz w:val="24"/>
          <w:szCs w:val="24"/>
        </w:rPr>
        <w:t>экспертно-аналитического</w:t>
      </w:r>
      <w:r w:rsidRPr="00373D8D">
        <w:rPr>
          <w:spacing w:val="4"/>
          <w:sz w:val="24"/>
          <w:szCs w:val="24"/>
        </w:rPr>
        <w:t xml:space="preserve"> мероприятия </w:t>
      </w:r>
      <w:r w:rsidRPr="00373D8D">
        <w:rPr>
          <w:spacing w:val="-2"/>
          <w:sz w:val="24"/>
          <w:szCs w:val="24"/>
        </w:rPr>
        <w:t>приведена в приложении №2.</w:t>
      </w:r>
    </w:p>
    <w:p w:rsidR="00373D8D" w:rsidRPr="00373D8D" w:rsidRDefault="00373D8D" w:rsidP="00373D8D">
      <w:pPr>
        <w:widowControl w:val="0"/>
        <w:ind w:firstLine="720"/>
        <w:jc w:val="both"/>
        <w:rPr>
          <w:snapToGrid w:val="0"/>
        </w:rPr>
      </w:pPr>
      <w:r w:rsidRPr="00373D8D">
        <w:rPr>
          <w:snapToGrid w:val="0"/>
        </w:rPr>
        <w:lastRenderedPageBreak/>
        <w:t>4.6. В случае проведения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направляются соответствующие уведомления о проведении экспертно-аналитического мероприятия на данных объектах.</w:t>
      </w:r>
    </w:p>
    <w:p w:rsidR="00373D8D" w:rsidRPr="00373D8D" w:rsidRDefault="00373D8D" w:rsidP="00373D8D">
      <w:pPr>
        <w:widowControl w:val="0"/>
        <w:ind w:firstLine="720"/>
        <w:jc w:val="both"/>
        <w:rPr>
          <w:snapToGrid w:val="0"/>
        </w:rPr>
      </w:pPr>
      <w:r w:rsidRPr="00373D8D">
        <w:rPr>
          <w:snapToGrid w:val="0"/>
        </w:rP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373D8D" w:rsidRPr="00373D8D" w:rsidRDefault="00373D8D" w:rsidP="00373D8D">
      <w:pPr>
        <w:shd w:val="clear" w:color="auto" w:fill="FFFFFF"/>
        <w:ind w:firstLine="720"/>
        <w:jc w:val="both"/>
        <w:rPr>
          <w:snapToGrid w:val="0"/>
        </w:rPr>
      </w:pPr>
      <w:r w:rsidRPr="00373D8D">
        <w:rPr>
          <w:snapToGrid w:val="0"/>
        </w:rPr>
        <w:t>К уведомлению могут прилагаться:</w:t>
      </w:r>
    </w:p>
    <w:p w:rsidR="00373D8D" w:rsidRPr="00373D8D" w:rsidRDefault="00373D8D" w:rsidP="00373D8D">
      <w:pPr>
        <w:shd w:val="clear" w:color="auto" w:fill="FFFFFF"/>
        <w:ind w:firstLine="720"/>
        <w:jc w:val="both"/>
        <w:rPr>
          <w:snapToGrid w:val="0"/>
        </w:rPr>
      </w:pPr>
      <w:r w:rsidRPr="00373D8D">
        <w:rPr>
          <w:snapToGrid w:val="0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373D8D" w:rsidRPr="00373D8D" w:rsidRDefault="00373D8D" w:rsidP="00373D8D">
      <w:pPr>
        <w:shd w:val="clear" w:color="auto" w:fill="FFFFFF"/>
        <w:ind w:firstLine="720"/>
        <w:jc w:val="both"/>
        <w:rPr>
          <w:snapToGrid w:val="0"/>
        </w:rPr>
      </w:pPr>
      <w:r w:rsidRPr="00373D8D">
        <w:rPr>
          <w:snapToGrid w:val="0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373D8D" w:rsidRPr="00373D8D" w:rsidRDefault="00373D8D" w:rsidP="00373D8D">
      <w:pPr>
        <w:shd w:val="clear" w:color="auto" w:fill="FFFFFF"/>
        <w:ind w:firstLine="720"/>
        <w:jc w:val="both"/>
        <w:rPr>
          <w:snapToGrid w:val="0"/>
        </w:rPr>
      </w:pPr>
      <w:r w:rsidRPr="00373D8D">
        <w:rPr>
          <w:snapToGrid w:val="0"/>
        </w:rPr>
        <w:t>перечень вопросов, на которые должны ответить (представить информацию) должностные лица объекта мероприятия до начала проведения мероприятия на данном объекте;</w:t>
      </w:r>
    </w:p>
    <w:p w:rsidR="00373D8D" w:rsidRPr="00373D8D" w:rsidRDefault="00373D8D" w:rsidP="00373D8D">
      <w:pPr>
        <w:shd w:val="clear" w:color="auto" w:fill="FFFFFF"/>
        <w:ind w:firstLine="720"/>
        <w:jc w:val="both"/>
        <w:rPr>
          <w:snapToGrid w:val="0"/>
        </w:rPr>
      </w:pPr>
      <w:r w:rsidRPr="00373D8D">
        <w:rPr>
          <w:snapToGrid w:val="0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373D8D" w:rsidRPr="00373D8D" w:rsidRDefault="00373D8D" w:rsidP="00373D8D">
      <w:pPr>
        <w:widowControl w:val="0"/>
        <w:ind w:firstLine="720"/>
        <w:jc w:val="both"/>
        <w:rPr>
          <w:snapToGrid w:val="0"/>
        </w:rPr>
      </w:pPr>
      <w:r w:rsidRPr="00373D8D">
        <w:rPr>
          <w:snapToGrid w:val="0"/>
        </w:rPr>
        <w:t xml:space="preserve">Форма уведомления о проведении экспертно-аналитического мероприятия приведена в приложении №3. </w:t>
      </w:r>
    </w:p>
    <w:p w:rsidR="00373D8D" w:rsidRPr="00373D8D" w:rsidRDefault="00373D8D" w:rsidP="00373D8D">
      <w:pPr>
        <w:shd w:val="clear" w:color="auto" w:fill="FFFFFF"/>
        <w:jc w:val="center"/>
        <w:rPr>
          <w:b/>
        </w:rPr>
      </w:pPr>
    </w:p>
    <w:p w:rsidR="00373D8D" w:rsidRPr="00373D8D" w:rsidRDefault="00373D8D" w:rsidP="00373D8D">
      <w:pPr>
        <w:shd w:val="clear" w:color="auto" w:fill="FFFFFF"/>
        <w:jc w:val="center"/>
        <w:rPr>
          <w:b/>
        </w:rPr>
      </w:pPr>
      <w:r w:rsidRPr="00373D8D">
        <w:rPr>
          <w:b/>
        </w:rPr>
        <w:t>5. Основной этап экспертно-аналитического мероприятия</w:t>
      </w:r>
    </w:p>
    <w:p w:rsidR="00373D8D" w:rsidRPr="00373D8D" w:rsidRDefault="00373D8D" w:rsidP="00373D8D">
      <w:pPr>
        <w:ind w:firstLine="720"/>
        <w:jc w:val="both"/>
        <w:rPr>
          <w:bCs/>
          <w:spacing w:val="-1"/>
        </w:rPr>
      </w:pPr>
    </w:p>
    <w:p w:rsidR="00373D8D" w:rsidRPr="00373D8D" w:rsidRDefault="00373D8D" w:rsidP="00373D8D">
      <w:pPr>
        <w:ind w:firstLine="720"/>
        <w:jc w:val="both"/>
      </w:pPr>
      <w:r w:rsidRPr="00373D8D">
        <w:rPr>
          <w:bCs/>
          <w:spacing w:val="-1"/>
        </w:rPr>
        <w:t>5.1.</w:t>
      </w:r>
      <w:r w:rsidRPr="00373D8D">
        <w:rPr>
          <w:snapToGrid w:val="0"/>
        </w:rPr>
        <w:t xml:space="preserve"> Экспертно-аналитическое мероприятие</w:t>
      </w:r>
      <w:r w:rsidRPr="00373D8D">
        <w:t xml:space="preserve"> проводится на основе утвержденной программы проведения экспертно-аналитического мероприятия.</w:t>
      </w:r>
    </w:p>
    <w:p w:rsidR="00373D8D" w:rsidRPr="00373D8D" w:rsidRDefault="00373D8D" w:rsidP="00373D8D">
      <w:pPr>
        <w:widowControl w:val="0"/>
        <w:ind w:firstLine="720"/>
        <w:jc w:val="both"/>
      </w:pPr>
      <w:r w:rsidRPr="00373D8D">
        <w:rPr>
          <w:bCs/>
          <w:spacing w:val="-1"/>
        </w:rPr>
        <w:t xml:space="preserve">5.2. В ходе проведения экспертно-аналитического мероприятия </w:t>
      </w:r>
      <w:r w:rsidRPr="00373D8D">
        <w:rPr>
          <w:snapToGrid w:val="0"/>
        </w:rPr>
        <w:t xml:space="preserve">осуществляется сбор и </w:t>
      </w:r>
      <w:r w:rsidRPr="00373D8D">
        <w:t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мероприятия.</w:t>
      </w:r>
    </w:p>
    <w:p w:rsidR="00373D8D" w:rsidRPr="00373D8D" w:rsidRDefault="00373D8D" w:rsidP="00373D8D">
      <w:pPr>
        <w:widowControl w:val="0"/>
        <w:ind w:firstLine="720"/>
        <w:jc w:val="both"/>
      </w:pPr>
      <w:r w:rsidRPr="00373D8D">
        <w:t>Сбор фактических данных и информации осуществляется, как правило, посредством направления запросов Контрольно-счетной палаты в объекты экспертно-аналитического мероприятия, а также в иные органы и организации, о предоставлении информации.</w:t>
      </w:r>
    </w:p>
    <w:p w:rsidR="00373D8D" w:rsidRPr="00373D8D" w:rsidRDefault="00373D8D" w:rsidP="00373D8D">
      <w:pPr>
        <w:widowControl w:val="0"/>
        <w:ind w:firstLine="720"/>
        <w:jc w:val="both"/>
      </w:pPr>
      <w:r w:rsidRPr="00373D8D">
        <w:t>В случае если предусмотрен</w:t>
      </w:r>
      <w:r w:rsidRPr="00373D8D">
        <w:rPr>
          <w:i/>
        </w:rPr>
        <w:t xml:space="preserve"> </w:t>
      </w:r>
      <w:r w:rsidRPr="00373D8D">
        <w:t>выход (выезд) на объекты экспертно-аналитического мероприятия, получение фактических данных и информации осуществляется непосредственно по месту расположения объектов экспертно-аналитического мероприятия.</w:t>
      </w:r>
    </w:p>
    <w:p w:rsidR="00373D8D" w:rsidRPr="00373D8D" w:rsidRDefault="00373D8D" w:rsidP="00373D8D">
      <w:pPr>
        <w:pStyle w:val="Default"/>
        <w:ind w:firstLine="709"/>
        <w:jc w:val="both"/>
        <w:rPr>
          <w:color w:val="auto"/>
        </w:rPr>
      </w:pPr>
      <w:proofErr w:type="gramStart"/>
      <w:r w:rsidRPr="00373D8D">
        <w:rPr>
          <w:color w:val="auto"/>
        </w:rPr>
        <w:t xml:space="preserve">В случаях </w:t>
      </w:r>
      <w:proofErr w:type="spellStart"/>
      <w:r w:rsidRPr="00373D8D">
        <w:rPr>
          <w:color w:val="auto"/>
        </w:rPr>
        <w:t>непредоставления</w:t>
      </w:r>
      <w:proofErr w:type="spellEnd"/>
      <w:r w:rsidRPr="00373D8D">
        <w:rPr>
          <w:color w:val="auto"/>
        </w:rPr>
        <w:t xml:space="preserve">, неполного или несвоевременного предоставления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предоставления документов и материалов в срок и в полном объеме составляется </w:t>
      </w:r>
      <w:r w:rsidRPr="00373D8D">
        <w:rPr>
          <w:b/>
          <w:bCs/>
          <w:color w:val="auto"/>
        </w:rPr>
        <w:t xml:space="preserve">акт по факту создания препятствий должностным лицам Контрольно-счетной палаты для проведения экспертно-аналитического мероприятия </w:t>
      </w:r>
      <w:r w:rsidRPr="00373D8D">
        <w:rPr>
          <w:color w:val="auto"/>
        </w:rPr>
        <w:t xml:space="preserve">(далее </w:t>
      </w:r>
      <w:r w:rsidRPr="00373D8D">
        <w:rPr>
          <w:b/>
          <w:bCs/>
          <w:color w:val="auto"/>
        </w:rPr>
        <w:t xml:space="preserve">– </w:t>
      </w:r>
      <w:r w:rsidRPr="00373D8D">
        <w:rPr>
          <w:color w:val="auto"/>
        </w:rPr>
        <w:t>акт) с указанием даты, времени, места, данных руководителя и (или</w:t>
      </w:r>
      <w:proofErr w:type="gramEnd"/>
      <w:r w:rsidRPr="00373D8D">
        <w:rPr>
          <w:color w:val="auto"/>
        </w:rPr>
        <w:t xml:space="preserve">) иного ответственного должностного лица объекта экспертно-аналитического мероприятия, </w:t>
      </w:r>
      <w:proofErr w:type="gramStart"/>
      <w:r w:rsidRPr="00373D8D">
        <w:rPr>
          <w:color w:val="auto"/>
        </w:rPr>
        <w:t>допустивших</w:t>
      </w:r>
      <w:proofErr w:type="gramEnd"/>
      <w:r w:rsidRPr="00373D8D">
        <w:rPr>
          <w:color w:val="auto"/>
        </w:rPr>
        <w:t xml:space="preserve"> противоправные действия, и иной необходимой информации. </w:t>
      </w:r>
    </w:p>
    <w:p w:rsidR="00373D8D" w:rsidRPr="00373D8D" w:rsidRDefault="00373D8D" w:rsidP="00373D8D">
      <w:pPr>
        <w:pStyle w:val="Default"/>
        <w:ind w:firstLine="709"/>
        <w:jc w:val="both"/>
        <w:rPr>
          <w:color w:val="auto"/>
        </w:rPr>
      </w:pPr>
      <w:r w:rsidRPr="00373D8D">
        <w:rPr>
          <w:color w:val="auto"/>
        </w:rPr>
        <w:t xml:space="preserve">При сборе фактических данных и информации по месту расположения объекта экспертно-аналитического мероприятия указанный акт также составляется в случаях отказа должностных лиц объекта экспертно-аналитического мероприятия в допуске должностных лиц Контрольно-счетной палаты, участвующих в проведении экспертно-аналитического мероприятия, на объект экспертно-аналитического мероприятия. В указанном случае непосредственно перед составлением акта доводит до сведения руководителя и (или) иного ответственного должностного лица объекта экспертно-аналитического мероприятия содержание </w:t>
      </w:r>
      <w:r w:rsidR="00D73609">
        <w:rPr>
          <w:color w:val="auto"/>
        </w:rPr>
        <w:t>разделов</w:t>
      </w:r>
      <w:r w:rsidRPr="00373D8D">
        <w:rPr>
          <w:color w:val="auto"/>
        </w:rPr>
        <w:t xml:space="preserve"> 8,9 Положения о Контрольно-счетной палате, статей 19.41 и 19.7 </w:t>
      </w:r>
      <w:r w:rsidRPr="00373D8D">
        <w:rPr>
          <w:color w:val="auto"/>
        </w:rPr>
        <w:lastRenderedPageBreak/>
        <w:t xml:space="preserve">Кодекса Российской Федерации об административных правонарушениях (далее – </w:t>
      </w:r>
      <w:proofErr w:type="spellStart"/>
      <w:r w:rsidRPr="00373D8D">
        <w:rPr>
          <w:color w:val="auto"/>
        </w:rPr>
        <w:t>КоАП</w:t>
      </w:r>
      <w:proofErr w:type="spellEnd"/>
      <w:r w:rsidRPr="00373D8D">
        <w:rPr>
          <w:color w:val="auto"/>
        </w:rPr>
        <w:t xml:space="preserve">), статьи 287 Уголовного кодекса Российской Федерации. </w:t>
      </w:r>
    </w:p>
    <w:p w:rsidR="00373D8D" w:rsidRPr="00373D8D" w:rsidRDefault="00373D8D" w:rsidP="00373D8D">
      <w:pPr>
        <w:pStyle w:val="Default"/>
        <w:ind w:firstLine="709"/>
        <w:jc w:val="both"/>
        <w:rPr>
          <w:color w:val="auto"/>
        </w:rPr>
      </w:pPr>
      <w:r w:rsidRPr="00373D8D">
        <w:rPr>
          <w:color w:val="auto"/>
        </w:rPr>
        <w:t xml:space="preserve">О факте создания препятствий для проведения экспертно-аналитического мероприятия сотрудник Контрольно-счетной палаты информирует председателя Контрольно-счетной палаты. </w:t>
      </w:r>
    </w:p>
    <w:p w:rsidR="00373D8D" w:rsidRPr="00373D8D" w:rsidRDefault="00373D8D" w:rsidP="00373D8D">
      <w:pPr>
        <w:pStyle w:val="Default"/>
        <w:ind w:firstLine="709"/>
        <w:jc w:val="both"/>
        <w:rPr>
          <w:color w:val="auto"/>
        </w:rPr>
      </w:pPr>
      <w:r w:rsidRPr="00373D8D">
        <w:rPr>
          <w:color w:val="auto"/>
        </w:rPr>
        <w:t xml:space="preserve">Форма акта по фактам создания препятствий должностным лицам Контрольно-счетной палаты для проведения экспертно-аналитического мероприятия приведена в приложении № 7 к Стандарту. </w:t>
      </w:r>
    </w:p>
    <w:p w:rsidR="00373D8D" w:rsidRPr="00373D8D" w:rsidRDefault="00373D8D" w:rsidP="00373D8D">
      <w:pPr>
        <w:widowControl w:val="0"/>
        <w:ind w:firstLine="709"/>
        <w:jc w:val="both"/>
      </w:pPr>
      <w:r w:rsidRPr="00373D8D">
        <w:t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</w:t>
      </w:r>
    </w:p>
    <w:p w:rsidR="00373D8D" w:rsidRPr="00373D8D" w:rsidRDefault="00373D8D" w:rsidP="00373D8D">
      <w:pPr>
        <w:pStyle w:val="Default"/>
        <w:ind w:firstLine="709"/>
        <w:jc w:val="both"/>
        <w:rPr>
          <w:color w:val="auto"/>
        </w:rPr>
      </w:pPr>
      <w:proofErr w:type="gramStart"/>
      <w:r w:rsidRPr="00373D8D">
        <w:rPr>
          <w:color w:val="auto"/>
        </w:rPr>
        <w:t xml:space="preserve">Если в течение двух рабочих дней после направления (передачи) указанного акта препятствия, созданные для проведения экспертно-аналитического мероприятия, не устранены, руководитель экспертно-аналитического мероприятия, информирует об этом Председателя Контрольно-счетной палаты  и вносит предложение о подготовке предписания Контрольно-счетной палаты по фактам создания препятствий для проведения экспертно-аналитического мероприятия. </w:t>
      </w:r>
      <w:proofErr w:type="gramEnd"/>
    </w:p>
    <w:p w:rsidR="00373D8D" w:rsidRPr="00373D8D" w:rsidRDefault="00373D8D" w:rsidP="00373D8D">
      <w:pPr>
        <w:pStyle w:val="Default"/>
        <w:ind w:firstLine="709"/>
        <w:jc w:val="both"/>
        <w:rPr>
          <w:color w:val="auto"/>
        </w:rPr>
      </w:pPr>
      <w:r w:rsidRPr="00373D8D">
        <w:rPr>
          <w:color w:val="auto"/>
        </w:rPr>
        <w:t xml:space="preserve">5.4. Предписание Контрольно-счетной палаты по фактам создания препятствий для проведения экспертно-аналитического мероприятия должно содержать: </w:t>
      </w:r>
    </w:p>
    <w:p w:rsidR="00373D8D" w:rsidRPr="00373D8D" w:rsidRDefault="00373D8D" w:rsidP="00373D8D">
      <w:pPr>
        <w:pStyle w:val="Default"/>
        <w:ind w:firstLine="709"/>
        <w:jc w:val="both"/>
        <w:rPr>
          <w:color w:val="auto"/>
        </w:rPr>
      </w:pPr>
      <w:r w:rsidRPr="00373D8D">
        <w:rPr>
          <w:color w:val="auto"/>
        </w:rPr>
        <w:t xml:space="preserve">исходные данные об экспертно-аналитическом мероприятии (основание его проведения, наименование экспертно-аналитического мероприятия, наименование объекта экспертно-аналитического мероприятия); </w:t>
      </w:r>
    </w:p>
    <w:p w:rsidR="00373D8D" w:rsidRPr="00373D8D" w:rsidRDefault="00373D8D" w:rsidP="00373D8D">
      <w:pPr>
        <w:pStyle w:val="Default"/>
        <w:ind w:firstLine="709"/>
        <w:jc w:val="both"/>
        <w:rPr>
          <w:color w:val="auto"/>
        </w:rPr>
      </w:pPr>
      <w:r w:rsidRPr="00373D8D">
        <w:rPr>
          <w:color w:val="auto"/>
        </w:rPr>
        <w:t xml:space="preserve">указание на конкретные факты создания препятствий должностным лицам Контрольно-счетной палаты для проведения экспертно-аналитического мероприятия; </w:t>
      </w:r>
    </w:p>
    <w:p w:rsidR="00373D8D" w:rsidRPr="00373D8D" w:rsidRDefault="00373D8D" w:rsidP="00373D8D">
      <w:pPr>
        <w:pStyle w:val="Default"/>
        <w:ind w:firstLine="709"/>
        <w:jc w:val="both"/>
        <w:rPr>
          <w:color w:val="auto"/>
        </w:rPr>
      </w:pPr>
      <w:r w:rsidRPr="00373D8D">
        <w:rPr>
          <w:color w:val="auto"/>
        </w:rPr>
        <w:t xml:space="preserve">требование об устранении указанных препятствий для проведения экспертно-аналитического мероприятия и о принятии мер в отношении должностных лиц, препятствующих работе должностных лиц Контрольно-счетной палаты; </w:t>
      </w:r>
    </w:p>
    <w:p w:rsidR="00373D8D" w:rsidRPr="00373D8D" w:rsidRDefault="00373D8D" w:rsidP="00373D8D">
      <w:pPr>
        <w:pStyle w:val="Default"/>
        <w:ind w:firstLine="709"/>
        <w:jc w:val="both"/>
        <w:rPr>
          <w:color w:val="auto"/>
        </w:rPr>
      </w:pPr>
      <w:r w:rsidRPr="00373D8D">
        <w:rPr>
          <w:color w:val="auto"/>
        </w:rPr>
        <w:t xml:space="preserve">срок выполнения предписания Контрольно-счетной палаты. </w:t>
      </w:r>
    </w:p>
    <w:p w:rsidR="00373D8D" w:rsidRPr="00373D8D" w:rsidRDefault="00373D8D" w:rsidP="00373D8D">
      <w:pPr>
        <w:pStyle w:val="Default"/>
        <w:ind w:firstLine="709"/>
        <w:jc w:val="both"/>
        <w:rPr>
          <w:color w:val="auto"/>
        </w:rPr>
      </w:pPr>
      <w:r w:rsidRPr="00373D8D">
        <w:rPr>
          <w:color w:val="auto"/>
        </w:rPr>
        <w:t xml:space="preserve">Форма предписания Контрольно-счетной палаты по фактам создания препятствий для проведения экспертно-аналитического мероприятия приведена в приложении № 8 к Стандарту. </w:t>
      </w:r>
    </w:p>
    <w:p w:rsidR="00373D8D" w:rsidRPr="00373D8D" w:rsidRDefault="00373D8D" w:rsidP="00373D8D">
      <w:pPr>
        <w:pStyle w:val="Default"/>
        <w:ind w:firstLine="709"/>
        <w:jc w:val="both"/>
        <w:rPr>
          <w:color w:val="auto"/>
        </w:rPr>
      </w:pPr>
      <w:r w:rsidRPr="00373D8D">
        <w:rPr>
          <w:color w:val="auto"/>
        </w:rPr>
        <w:t>Предписание Контрольно-счетной палаты подписывается Председателем Контрольно-счетной палаты.</w:t>
      </w:r>
    </w:p>
    <w:p w:rsidR="00373D8D" w:rsidRPr="00373D8D" w:rsidRDefault="00373D8D" w:rsidP="00373D8D">
      <w:pPr>
        <w:pStyle w:val="Default"/>
        <w:ind w:firstLine="709"/>
        <w:jc w:val="both"/>
        <w:rPr>
          <w:color w:val="auto"/>
        </w:rPr>
      </w:pPr>
      <w:r w:rsidRPr="00373D8D">
        <w:rPr>
          <w:color w:val="auto"/>
        </w:rPr>
        <w:t xml:space="preserve">5.5. Должностное лицо Контрольно-счетной палаты в соответствии с частью 5 статьи 28.3 </w:t>
      </w:r>
      <w:proofErr w:type="spellStart"/>
      <w:r w:rsidRPr="00373D8D">
        <w:rPr>
          <w:color w:val="auto"/>
        </w:rPr>
        <w:t>КоАП</w:t>
      </w:r>
      <w:proofErr w:type="spellEnd"/>
      <w:r w:rsidRPr="00373D8D">
        <w:rPr>
          <w:color w:val="auto"/>
        </w:rPr>
        <w:t xml:space="preserve"> вправе составить протокол об административном правонарушении при  создании должностному лицу Контрольно-счетной палаты препятствий для проведения экспертно-аналитического мероприятия, выражающихся </w:t>
      </w:r>
      <w:proofErr w:type="gramStart"/>
      <w:r w:rsidRPr="00373D8D">
        <w:rPr>
          <w:color w:val="auto"/>
        </w:rPr>
        <w:t>в</w:t>
      </w:r>
      <w:proofErr w:type="gramEnd"/>
      <w:r w:rsidRPr="00373D8D">
        <w:rPr>
          <w:color w:val="auto"/>
        </w:rPr>
        <w:t xml:space="preserve">: </w:t>
      </w:r>
    </w:p>
    <w:p w:rsidR="00373D8D" w:rsidRPr="00373D8D" w:rsidRDefault="00373D8D" w:rsidP="00373D8D">
      <w:pPr>
        <w:pStyle w:val="Default"/>
        <w:ind w:firstLine="709"/>
        <w:jc w:val="both"/>
        <w:rPr>
          <w:color w:val="auto"/>
        </w:rPr>
      </w:pPr>
      <w:proofErr w:type="gramStart"/>
      <w:r w:rsidRPr="00373D8D">
        <w:rPr>
          <w:color w:val="auto"/>
        </w:rPr>
        <w:t>неповиновении</w:t>
      </w:r>
      <w:proofErr w:type="gramEnd"/>
      <w:r w:rsidRPr="00373D8D">
        <w:rPr>
          <w:color w:val="auto"/>
        </w:rPr>
        <w:t xml:space="preserve"> законным требованиям должностных лиц Контрольно-счетной палаты, связанным с исполнением ими своих служебных обязанностей при проведении экспертно-аналитического мероприятия (статья 19.4 </w:t>
      </w:r>
      <w:proofErr w:type="spellStart"/>
      <w:r w:rsidRPr="00373D8D">
        <w:rPr>
          <w:color w:val="auto"/>
        </w:rPr>
        <w:t>КоАП</w:t>
      </w:r>
      <w:proofErr w:type="spellEnd"/>
      <w:r w:rsidRPr="00373D8D">
        <w:rPr>
          <w:color w:val="auto"/>
        </w:rPr>
        <w:t xml:space="preserve">); </w:t>
      </w:r>
    </w:p>
    <w:p w:rsidR="00373D8D" w:rsidRPr="00373D8D" w:rsidRDefault="00373D8D" w:rsidP="00373D8D">
      <w:pPr>
        <w:pStyle w:val="Default"/>
        <w:ind w:firstLine="709"/>
        <w:jc w:val="both"/>
        <w:rPr>
          <w:color w:val="auto"/>
        </w:rPr>
      </w:pPr>
      <w:proofErr w:type="gramStart"/>
      <w:r w:rsidRPr="00373D8D">
        <w:rPr>
          <w:color w:val="auto"/>
        </w:rPr>
        <w:t xml:space="preserve">непредставлении или несвоевременном представлении сведений (информации), необходимых для проведения экспертно-аналитического мероприятия, объектом мероприятия (иным органом или организацией, обязанным предоставлять такую информацию) в Контрольно-счетную палату, должностному лицу Контрольно-счетной палаты, участвующему в проведении экспертно-аналитического мероприятия, либо представление таких сведений (информации) в неполном объеме или в искаженном виде (статья 19.7 </w:t>
      </w:r>
      <w:proofErr w:type="spellStart"/>
      <w:r w:rsidRPr="00373D8D">
        <w:rPr>
          <w:color w:val="auto"/>
        </w:rPr>
        <w:t>КоАП</w:t>
      </w:r>
      <w:proofErr w:type="spellEnd"/>
      <w:r w:rsidRPr="00373D8D">
        <w:rPr>
          <w:color w:val="auto"/>
        </w:rPr>
        <w:t xml:space="preserve">). </w:t>
      </w:r>
      <w:proofErr w:type="gramEnd"/>
    </w:p>
    <w:p w:rsidR="00373D8D" w:rsidRPr="00373D8D" w:rsidRDefault="00373D8D" w:rsidP="00373D8D">
      <w:pPr>
        <w:pStyle w:val="Default"/>
        <w:ind w:firstLine="709"/>
        <w:jc w:val="both"/>
        <w:rPr>
          <w:color w:val="auto"/>
        </w:rPr>
      </w:pPr>
      <w:r w:rsidRPr="00373D8D">
        <w:rPr>
          <w:color w:val="auto"/>
        </w:rPr>
        <w:t xml:space="preserve"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организация работы при рассмотрении дела об административном правонарушении судом осуществляются в соответствии с Методическими рекомендациями о порядке производства по делам об административных правонарушениях. </w:t>
      </w:r>
    </w:p>
    <w:p w:rsidR="00373D8D" w:rsidRPr="00373D8D" w:rsidRDefault="00373D8D" w:rsidP="00373D8D">
      <w:pPr>
        <w:pStyle w:val="Default"/>
        <w:ind w:firstLine="709"/>
        <w:jc w:val="both"/>
        <w:rPr>
          <w:spacing w:val="-1"/>
        </w:rPr>
      </w:pPr>
      <w:r w:rsidRPr="00373D8D">
        <w:rPr>
          <w:color w:val="auto"/>
        </w:rPr>
        <w:lastRenderedPageBreak/>
        <w:t xml:space="preserve">5.6. </w:t>
      </w:r>
      <w:proofErr w:type="gramStart"/>
      <w:r w:rsidRPr="00373D8D">
        <w:t xml:space="preserve">Результаты данного этапа </w:t>
      </w:r>
      <w:r w:rsidRPr="00373D8D">
        <w:rPr>
          <w:iCs/>
          <w:spacing w:val="3"/>
        </w:rPr>
        <w:t xml:space="preserve">фиксируются в рабочей документации </w:t>
      </w:r>
      <w:r w:rsidRPr="00373D8D">
        <w:t xml:space="preserve">экспертно-аналитического </w:t>
      </w:r>
      <w:r w:rsidRPr="00373D8D">
        <w:rPr>
          <w:iCs/>
          <w:spacing w:val="3"/>
        </w:rPr>
        <w:t>мероприятия</w:t>
      </w:r>
      <w:r w:rsidRPr="00373D8D">
        <w:rPr>
          <w:spacing w:val="12"/>
        </w:rPr>
        <w:t>, к которой</w:t>
      </w:r>
      <w:r w:rsidRPr="00373D8D">
        <w:rPr>
          <w:spacing w:val="2"/>
        </w:rPr>
        <w:t xml:space="preserve"> относятся документы (их копии) и </w:t>
      </w:r>
      <w:r w:rsidRPr="00373D8D">
        <w:rPr>
          <w:spacing w:val="-1"/>
        </w:rPr>
        <w:t xml:space="preserve">иные материалы, получаемые от объектов </w:t>
      </w:r>
      <w:r w:rsidRPr="00373D8D">
        <w:t>экспертно-аналитического</w:t>
      </w:r>
      <w:r w:rsidRPr="00373D8D">
        <w:rPr>
          <w:spacing w:val="-1"/>
        </w:rPr>
        <w:t xml:space="preserve"> </w:t>
      </w:r>
      <w:r w:rsidRPr="00373D8D">
        <w:rPr>
          <w:spacing w:val="7"/>
        </w:rPr>
        <w:t xml:space="preserve">мероприятия, других </w:t>
      </w:r>
      <w:r w:rsidRPr="00373D8D">
        <w:rPr>
          <w:spacing w:val="-1"/>
        </w:rPr>
        <w:t>муниципальных органов и организаций, а также иные документы (при необходимости акты, справки, расчеты, аналитические записки и т.д.), подготовленные сотрудниками Контрольно-счетной палаты самостоятельно на основе собранных фактических данных и информации.</w:t>
      </w:r>
      <w:proofErr w:type="gramEnd"/>
    </w:p>
    <w:p w:rsidR="00373D8D" w:rsidRPr="00373D8D" w:rsidRDefault="00373D8D" w:rsidP="00373D8D">
      <w:pPr>
        <w:shd w:val="clear" w:color="auto" w:fill="FFFFFF"/>
        <w:ind w:firstLine="709"/>
        <w:jc w:val="both"/>
      </w:pPr>
      <w:r w:rsidRPr="00373D8D">
        <w:rPr>
          <w:spacing w:val="-1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 w:rsidRPr="00373D8D">
        <w:t xml:space="preserve">в порядке, </w:t>
      </w:r>
      <w:r w:rsidRPr="00373D8D">
        <w:rPr>
          <w:spacing w:val="9"/>
        </w:rPr>
        <w:t xml:space="preserve">отражающем последовательность осуществления </w:t>
      </w:r>
      <w:r w:rsidRPr="00373D8D">
        <w:rPr>
          <w:spacing w:val="-1"/>
        </w:rPr>
        <w:t>процедур проведения мероприятия.</w:t>
      </w:r>
    </w:p>
    <w:p w:rsidR="00373D8D" w:rsidRPr="00373D8D" w:rsidRDefault="00373D8D" w:rsidP="00373D8D">
      <w:pPr>
        <w:widowControl w:val="0"/>
        <w:ind w:firstLine="720"/>
        <w:jc w:val="both"/>
        <w:rPr>
          <w:iCs/>
          <w:spacing w:val="3"/>
        </w:rPr>
      </w:pPr>
      <w:r w:rsidRPr="00373D8D">
        <w:t xml:space="preserve"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сотрудниками Контрольно-счетной палаты, участвующими в данном мероприятии, и включается в состав </w:t>
      </w:r>
      <w:r w:rsidRPr="00373D8D">
        <w:rPr>
          <w:iCs/>
          <w:spacing w:val="3"/>
        </w:rPr>
        <w:t xml:space="preserve">рабочей документации </w:t>
      </w:r>
      <w:r w:rsidRPr="00373D8D">
        <w:t>мероприятия</w:t>
      </w:r>
      <w:r w:rsidRPr="00373D8D">
        <w:rPr>
          <w:iCs/>
          <w:spacing w:val="3"/>
        </w:rPr>
        <w:t>. В случае необходимости, а также при анализе информации по нескольким объектам может оформляться сводная аналитическая справка.</w:t>
      </w:r>
    </w:p>
    <w:p w:rsidR="00373D8D" w:rsidRPr="00373D8D" w:rsidRDefault="00373D8D" w:rsidP="00373D8D">
      <w:pPr>
        <w:widowControl w:val="0"/>
        <w:ind w:firstLine="709"/>
        <w:jc w:val="both"/>
      </w:pPr>
      <w:r w:rsidRPr="00373D8D">
        <w:t>Форма аналитической справки приведена в приложении № 9 к Стандарту.</w:t>
      </w:r>
    </w:p>
    <w:p w:rsidR="00373D8D" w:rsidRPr="00373D8D" w:rsidRDefault="00373D8D" w:rsidP="00373D8D">
      <w:pPr>
        <w:pStyle w:val="Default"/>
        <w:ind w:firstLine="709"/>
        <w:jc w:val="both"/>
      </w:pPr>
      <w:r w:rsidRPr="00373D8D">
        <w:t xml:space="preserve">5.7. По результатам исследования предмета экспертно-аналитического мероприятия руководитель экспертно-аналитического мероприятия организует подготовку заключения. </w:t>
      </w:r>
    </w:p>
    <w:p w:rsidR="00373D8D" w:rsidRPr="00373D8D" w:rsidRDefault="00373D8D" w:rsidP="00373D8D">
      <w:pPr>
        <w:pStyle w:val="Default"/>
        <w:ind w:firstLine="709"/>
        <w:jc w:val="both"/>
      </w:pPr>
      <w:r w:rsidRPr="00373D8D">
        <w:t xml:space="preserve">Заключение подготавливается на основании рабочей документации, в том числе с учетом подготовленных аналитических справок, и имеет следующую структуру: </w:t>
      </w:r>
    </w:p>
    <w:p w:rsidR="00373D8D" w:rsidRPr="00373D8D" w:rsidRDefault="00373D8D" w:rsidP="00373D8D">
      <w:pPr>
        <w:pStyle w:val="Default"/>
        <w:ind w:firstLine="709"/>
        <w:jc w:val="both"/>
      </w:pPr>
      <w:r w:rsidRPr="00373D8D">
        <w:t xml:space="preserve">основание проведения экспертно-аналитического мероприятия; </w:t>
      </w:r>
    </w:p>
    <w:p w:rsidR="00373D8D" w:rsidRPr="00373D8D" w:rsidRDefault="00373D8D" w:rsidP="00373D8D">
      <w:pPr>
        <w:pStyle w:val="Default"/>
        <w:ind w:firstLine="709"/>
        <w:jc w:val="both"/>
      </w:pPr>
      <w:r w:rsidRPr="00373D8D">
        <w:t xml:space="preserve">предмет экспертно-аналитического мероприятия; </w:t>
      </w:r>
    </w:p>
    <w:p w:rsidR="00373D8D" w:rsidRPr="00373D8D" w:rsidRDefault="00373D8D" w:rsidP="00373D8D">
      <w:pPr>
        <w:pStyle w:val="Default"/>
        <w:ind w:firstLine="709"/>
        <w:jc w:val="both"/>
      </w:pPr>
      <w:r w:rsidRPr="00373D8D">
        <w:t xml:space="preserve">исследуемый период; </w:t>
      </w:r>
    </w:p>
    <w:p w:rsidR="00373D8D" w:rsidRPr="00373D8D" w:rsidRDefault="00373D8D" w:rsidP="00373D8D">
      <w:pPr>
        <w:pStyle w:val="Default"/>
        <w:ind w:firstLine="709"/>
        <w:jc w:val="both"/>
      </w:pPr>
      <w:r w:rsidRPr="00373D8D">
        <w:t xml:space="preserve">результаты экспертно-аналитического мероприятия. </w:t>
      </w:r>
    </w:p>
    <w:p w:rsidR="00373D8D" w:rsidRPr="00373D8D" w:rsidRDefault="00373D8D" w:rsidP="00373D8D">
      <w:pPr>
        <w:pStyle w:val="Default"/>
        <w:ind w:firstLine="709"/>
        <w:jc w:val="both"/>
      </w:pPr>
      <w:r w:rsidRPr="00373D8D">
        <w:t xml:space="preserve">Заключение подписывает руководитель экспертно-аналитического мероприятия. </w:t>
      </w:r>
    </w:p>
    <w:p w:rsidR="00373D8D" w:rsidRPr="00373D8D" w:rsidRDefault="00373D8D" w:rsidP="00373D8D">
      <w:pPr>
        <w:pStyle w:val="Default"/>
        <w:ind w:firstLine="709"/>
        <w:jc w:val="both"/>
      </w:pPr>
      <w:r w:rsidRPr="00373D8D">
        <w:t xml:space="preserve">Форма заключения по результатам анализа, обследования, проведенного в ходе экспертно-аналитического мероприятия, приведена в приложении № 10 к Стандарту. </w:t>
      </w:r>
    </w:p>
    <w:p w:rsidR="00373D8D" w:rsidRPr="00373D8D" w:rsidRDefault="00373D8D" w:rsidP="00373D8D">
      <w:pPr>
        <w:pStyle w:val="Default"/>
        <w:ind w:firstLine="709"/>
        <w:jc w:val="both"/>
      </w:pPr>
      <w:r w:rsidRPr="00373D8D">
        <w:t xml:space="preserve">5.8. </w:t>
      </w:r>
      <w:proofErr w:type="gramStart"/>
      <w:r w:rsidRPr="00373D8D">
        <w:t xml:space="preserve">В случаях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аналитической справке и заключении непосредственно после изложения материала по вопросам мероприятия. </w:t>
      </w:r>
      <w:proofErr w:type="gramEnd"/>
    </w:p>
    <w:p w:rsidR="00373D8D" w:rsidRPr="00373D8D" w:rsidRDefault="00373D8D" w:rsidP="00373D8D">
      <w:pPr>
        <w:ind w:firstLine="720"/>
        <w:jc w:val="both"/>
      </w:pPr>
      <w:r w:rsidRPr="00373D8D">
        <w:rPr>
          <w:color w:val="FF0000"/>
        </w:rPr>
        <w:t xml:space="preserve"> </w:t>
      </w:r>
    </w:p>
    <w:p w:rsidR="00373D8D" w:rsidRPr="00373D8D" w:rsidRDefault="00373D8D" w:rsidP="00373D8D">
      <w:pPr>
        <w:shd w:val="clear" w:color="auto" w:fill="FFFFFF"/>
        <w:jc w:val="center"/>
        <w:rPr>
          <w:b/>
        </w:rPr>
      </w:pPr>
      <w:r w:rsidRPr="00373D8D">
        <w:rPr>
          <w:b/>
        </w:rPr>
        <w:t>6. Заключительный этап экспертно-аналитического мероприятия</w:t>
      </w:r>
    </w:p>
    <w:p w:rsidR="00373D8D" w:rsidRPr="00373D8D" w:rsidRDefault="00373D8D" w:rsidP="00373D8D">
      <w:pPr>
        <w:shd w:val="clear" w:color="auto" w:fill="FFFFFF"/>
        <w:ind w:firstLine="720"/>
        <w:jc w:val="center"/>
      </w:pPr>
    </w:p>
    <w:p w:rsidR="00373D8D" w:rsidRPr="00373D8D" w:rsidRDefault="00373D8D" w:rsidP="00373D8D">
      <w:pPr>
        <w:pStyle w:val="Default"/>
        <w:ind w:firstLine="709"/>
        <w:jc w:val="both"/>
        <w:rPr>
          <w:color w:val="auto"/>
        </w:rPr>
      </w:pPr>
      <w:r w:rsidRPr="00373D8D">
        <w:t>6.1.</w:t>
      </w:r>
      <w:r w:rsidRPr="00373D8D">
        <w:rPr>
          <w:bCs/>
        </w:rPr>
        <w:t xml:space="preserve"> </w:t>
      </w:r>
      <w:r w:rsidRPr="00373D8D">
        <w:t xml:space="preserve">Заключительный этап экспертно-аналитического мероприятия состоит в подготовке на основе фактических данных и информации, зафиксированных в аналитических справках и заключениях, оформленных в ходе экспертно-аналитического мероприятия, выводов и предложений </w:t>
      </w:r>
      <w:r w:rsidRPr="00373D8D">
        <w:rPr>
          <w:color w:val="auto"/>
        </w:rPr>
        <w:t>(рекомендаций), которые отражаются в отчете о результатах экспертно-аналитического мероприятия и других документах, подготавливаемых по результатам экспертно-аналитического мероприятия.</w:t>
      </w:r>
    </w:p>
    <w:p w:rsidR="00373D8D" w:rsidRPr="00373D8D" w:rsidRDefault="00373D8D" w:rsidP="00373D8D">
      <w:pPr>
        <w:pStyle w:val="Default"/>
        <w:ind w:firstLine="709"/>
        <w:jc w:val="both"/>
        <w:rPr>
          <w:bCs/>
        </w:rPr>
      </w:pPr>
      <w:r w:rsidRPr="00373D8D">
        <w:t>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мероприятии.</w:t>
      </w:r>
    </w:p>
    <w:p w:rsidR="00373D8D" w:rsidRPr="00373D8D" w:rsidRDefault="00373D8D" w:rsidP="00373D8D">
      <w:pPr>
        <w:pStyle w:val="31"/>
        <w:widowControl w:val="0"/>
        <w:rPr>
          <w:bCs/>
          <w:sz w:val="24"/>
          <w:szCs w:val="24"/>
        </w:rPr>
      </w:pPr>
      <w:r w:rsidRPr="00373D8D">
        <w:rPr>
          <w:bCs/>
          <w:sz w:val="24"/>
          <w:szCs w:val="24"/>
        </w:rPr>
        <w:t>Отчет о результатах экспертно-аналитического мероприятия (далее – отчет) должен содержать:</w:t>
      </w:r>
    </w:p>
    <w:p w:rsidR="00373D8D" w:rsidRPr="00373D8D" w:rsidRDefault="00373D8D" w:rsidP="00373D8D">
      <w:pPr>
        <w:widowControl w:val="0"/>
        <w:tabs>
          <w:tab w:val="left" w:pos="567"/>
        </w:tabs>
        <w:ind w:firstLine="720"/>
        <w:jc w:val="both"/>
        <w:rPr>
          <w:snapToGrid w:val="0"/>
        </w:rPr>
      </w:pPr>
      <w:r w:rsidRPr="00373D8D">
        <w:rPr>
          <w:snapToGrid w:val="0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373D8D" w:rsidRPr="00373D8D" w:rsidRDefault="00373D8D" w:rsidP="00373D8D">
      <w:pPr>
        <w:widowControl w:val="0"/>
        <w:tabs>
          <w:tab w:val="left" w:pos="567"/>
        </w:tabs>
        <w:ind w:firstLine="720"/>
        <w:jc w:val="both"/>
        <w:rPr>
          <w:snapToGrid w:val="0"/>
        </w:rPr>
      </w:pPr>
      <w:r w:rsidRPr="00373D8D">
        <w:rPr>
          <w:snapToGrid w:val="0"/>
        </w:rPr>
        <w:t>краткую характеристику сферы предмета экспертно-аналитического мероприятия;</w:t>
      </w:r>
    </w:p>
    <w:p w:rsidR="00373D8D" w:rsidRPr="00373D8D" w:rsidRDefault="00373D8D" w:rsidP="00373D8D">
      <w:pPr>
        <w:pStyle w:val="a4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D8D">
        <w:rPr>
          <w:rFonts w:ascii="Times New Roman" w:hAnsi="Times New Roman" w:cs="Times New Roman"/>
          <w:snapToGrid w:val="0"/>
          <w:color w:val="auto"/>
          <w:sz w:val="24"/>
          <w:szCs w:val="24"/>
        </w:rPr>
        <w:lastRenderedPageBreak/>
        <w:t>информацию о результатах мероприятия,</w:t>
      </w:r>
      <w:r w:rsidRPr="00373D8D">
        <w:rPr>
          <w:rFonts w:ascii="Times New Roman" w:hAnsi="Times New Roman" w:cs="Times New Roman"/>
          <w:color w:val="auto"/>
          <w:sz w:val="24"/>
          <w:szCs w:val="24"/>
        </w:rPr>
        <w:t xml:space="preserve">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373D8D" w:rsidRPr="00373D8D" w:rsidRDefault="00373D8D" w:rsidP="00373D8D">
      <w:pPr>
        <w:pStyle w:val="23"/>
        <w:widowControl w:val="0"/>
        <w:autoSpaceDE w:val="0"/>
        <w:autoSpaceDN w:val="0"/>
        <w:adjustRightInd w:val="0"/>
        <w:spacing w:line="240" w:lineRule="auto"/>
        <w:ind w:firstLine="720"/>
        <w:rPr>
          <w:sz w:val="24"/>
        </w:rPr>
      </w:pPr>
      <w:r w:rsidRPr="00373D8D">
        <w:rPr>
          <w:sz w:val="24"/>
        </w:rPr>
        <w:t>выводы по каждой цели мероприятия, в которых в обобщенной форме отражаются итоговые оценки исследуемых актуальных проблем;</w:t>
      </w:r>
    </w:p>
    <w:p w:rsidR="00373D8D" w:rsidRPr="00373D8D" w:rsidRDefault="00373D8D" w:rsidP="00373D8D">
      <w:pPr>
        <w:pStyle w:val="23"/>
        <w:widowControl w:val="0"/>
        <w:autoSpaceDE w:val="0"/>
        <w:autoSpaceDN w:val="0"/>
        <w:adjustRightInd w:val="0"/>
        <w:spacing w:line="240" w:lineRule="auto"/>
        <w:ind w:firstLine="720"/>
        <w:rPr>
          <w:sz w:val="24"/>
        </w:rPr>
      </w:pPr>
      <w:r w:rsidRPr="00373D8D">
        <w:rPr>
          <w:sz w:val="24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373D8D" w:rsidRPr="00373D8D" w:rsidRDefault="00373D8D" w:rsidP="00373D8D">
      <w:pPr>
        <w:pStyle w:val="23"/>
        <w:widowControl w:val="0"/>
        <w:autoSpaceDE w:val="0"/>
        <w:autoSpaceDN w:val="0"/>
        <w:adjustRightInd w:val="0"/>
        <w:spacing w:line="240" w:lineRule="auto"/>
        <w:ind w:firstLine="720"/>
        <w:rPr>
          <w:sz w:val="24"/>
        </w:rPr>
      </w:pPr>
      <w:r w:rsidRPr="00373D8D">
        <w:rPr>
          <w:sz w:val="24"/>
        </w:rPr>
        <w:t>Кроме того, при необходимости отчет может содержать приложения.</w:t>
      </w:r>
    </w:p>
    <w:p w:rsidR="00373D8D" w:rsidRPr="00373D8D" w:rsidRDefault="00373D8D" w:rsidP="00373D8D">
      <w:pPr>
        <w:pStyle w:val="31"/>
        <w:widowControl w:val="0"/>
        <w:rPr>
          <w:sz w:val="24"/>
          <w:szCs w:val="24"/>
        </w:rPr>
      </w:pPr>
      <w:r w:rsidRPr="00373D8D">
        <w:rPr>
          <w:sz w:val="24"/>
          <w:szCs w:val="24"/>
        </w:rPr>
        <w:t>Форма отчета о результатах экспертно-аналитического мероприятия приведена в приложении № 4.</w:t>
      </w:r>
    </w:p>
    <w:p w:rsidR="00373D8D" w:rsidRPr="00373D8D" w:rsidRDefault="00373D8D" w:rsidP="00373D8D">
      <w:pPr>
        <w:pStyle w:val="23"/>
        <w:spacing w:line="240" w:lineRule="auto"/>
        <w:ind w:firstLine="720"/>
        <w:rPr>
          <w:sz w:val="24"/>
        </w:rPr>
      </w:pPr>
      <w:r w:rsidRPr="00373D8D">
        <w:rPr>
          <w:sz w:val="24"/>
        </w:rPr>
        <w:t>6.2. При подготовке отчета следует</w:t>
      </w:r>
      <w:r w:rsidRPr="00373D8D">
        <w:rPr>
          <w:bCs/>
          <w:sz w:val="24"/>
        </w:rPr>
        <w:t xml:space="preserve"> руководствоваться следующими требованиями:</w:t>
      </w:r>
    </w:p>
    <w:p w:rsidR="00373D8D" w:rsidRPr="00373D8D" w:rsidRDefault="00373D8D" w:rsidP="00373D8D">
      <w:pPr>
        <w:ind w:firstLine="720"/>
        <w:jc w:val="both"/>
      </w:pPr>
      <w:r w:rsidRPr="00373D8D">
        <w:t>информация о результатах экспертно-аналитического мероприятия должна излагаться в отчете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373D8D" w:rsidRPr="00373D8D" w:rsidRDefault="00373D8D" w:rsidP="00373D8D">
      <w:pPr>
        <w:pStyle w:val="af"/>
        <w:ind w:firstLine="720"/>
        <w:jc w:val="both"/>
        <w:rPr>
          <w:snapToGrid w:val="0"/>
          <w:sz w:val="24"/>
          <w:szCs w:val="24"/>
        </w:rPr>
      </w:pPr>
      <w:r w:rsidRPr="00373D8D">
        <w:rPr>
          <w:snapToGrid w:val="0"/>
          <w:sz w:val="24"/>
          <w:szCs w:val="24"/>
        </w:rPr>
        <w:t xml:space="preserve">отчет должен включать только ту информацию, заключения и выводы, которые подтверждаются материалами </w:t>
      </w:r>
      <w:r w:rsidRPr="00373D8D">
        <w:rPr>
          <w:sz w:val="24"/>
          <w:szCs w:val="24"/>
        </w:rPr>
        <w:t>рабочей документации мероприятия</w:t>
      </w:r>
      <w:r w:rsidRPr="00373D8D">
        <w:rPr>
          <w:snapToGrid w:val="0"/>
          <w:sz w:val="24"/>
          <w:szCs w:val="24"/>
        </w:rPr>
        <w:t>;</w:t>
      </w:r>
    </w:p>
    <w:p w:rsidR="00373D8D" w:rsidRPr="00373D8D" w:rsidRDefault="00373D8D" w:rsidP="00373D8D">
      <w:pPr>
        <w:ind w:firstLine="720"/>
        <w:jc w:val="both"/>
      </w:pPr>
      <w:r w:rsidRPr="00373D8D">
        <w:t xml:space="preserve">выводы в отчете должны </w:t>
      </w:r>
      <w:bookmarkStart w:id="2" w:name="OCRUncertain322"/>
      <w:r w:rsidRPr="00373D8D">
        <w:t>быть аргументированными</w:t>
      </w:r>
      <w:bookmarkEnd w:id="2"/>
      <w:r w:rsidRPr="00373D8D">
        <w:t>;</w:t>
      </w:r>
    </w:p>
    <w:p w:rsidR="00373D8D" w:rsidRPr="00373D8D" w:rsidRDefault="00373D8D" w:rsidP="00373D8D">
      <w:pPr>
        <w:ind w:firstLine="720"/>
        <w:jc w:val="both"/>
      </w:pPr>
      <w:r w:rsidRPr="00373D8D">
        <w:t>предложения (рекомендации) в 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373D8D" w:rsidRPr="00373D8D" w:rsidRDefault="00373D8D" w:rsidP="00373D8D">
      <w:pPr>
        <w:ind w:firstLine="720"/>
        <w:jc w:val="both"/>
        <w:rPr>
          <w:snapToGrid w:val="0"/>
        </w:rPr>
      </w:pPr>
      <w:r w:rsidRPr="00373D8D">
        <w:t xml:space="preserve">в отчете необходимо </w:t>
      </w:r>
      <w:r w:rsidRPr="00373D8D">
        <w:rPr>
          <w:snapToGrid w:val="0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373D8D" w:rsidRPr="00373D8D" w:rsidRDefault="00373D8D" w:rsidP="00373D8D">
      <w:pPr>
        <w:ind w:firstLine="720"/>
        <w:jc w:val="both"/>
      </w:pPr>
      <w:r w:rsidRPr="00373D8D">
        <w:t>текст отчета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373D8D" w:rsidRPr="00373D8D" w:rsidRDefault="00373D8D" w:rsidP="00373D8D">
      <w:pPr>
        <w:ind w:firstLine="720"/>
        <w:jc w:val="both"/>
      </w:pPr>
      <w:r w:rsidRPr="00373D8D">
        <w:t>объем текста отчета с учетом масштаба и характера проведенного экспертно-аналитического мероприятия должен составлять, как правило, не более 30 страниц;</w:t>
      </w:r>
    </w:p>
    <w:p w:rsidR="00373D8D" w:rsidRPr="00373D8D" w:rsidRDefault="00373D8D" w:rsidP="00373D8D">
      <w:pPr>
        <w:ind w:firstLine="720"/>
        <w:jc w:val="both"/>
      </w:pPr>
      <w:r w:rsidRPr="00373D8D">
        <w:t xml:space="preserve"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мероприятия, должны </w:t>
      </w:r>
      <w:proofErr w:type="gramStart"/>
      <w:r w:rsidRPr="00373D8D">
        <w:t>приводится</w:t>
      </w:r>
      <w:proofErr w:type="gramEnd"/>
      <w:r w:rsidRPr="00373D8D">
        <w:t xml:space="preserve"> в отдельных приложениях к отчету.</w:t>
      </w:r>
    </w:p>
    <w:p w:rsidR="00373D8D" w:rsidRPr="00373D8D" w:rsidRDefault="00373D8D" w:rsidP="00373D8D">
      <w:pPr>
        <w:ind w:firstLine="720"/>
        <w:jc w:val="both"/>
      </w:pPr>
      <w:r w:rsidRPr="00373D8D">
        <w:t xml:space="preserve">6.3. Подготовку отчета о результатах экспертно-аналитического мероприятия организуют председатель или специалист Контрольно-счетной палаты, ответственный за проведение экспертно-аналитического мероприятия. </w:t>
      </w:r>
    </w:p>
    <w:p w:rsidR="00373D8D" w:rsidRPr="00373D8D" w:rsidRDefault="00373D8D" w:rsidP="00373D8D">
      <w:pPr>
        <w:widowControl w:val="0"/>
        <w:ind w:firstLine="720"/>
        <w:jc w:val="both"/>
        <w:rPr>
          <w:snapToGrid w:val="0"/>
        </w:rPr>
      </w:pPr>
      <w:r w:rsidRPr="00373D8D">
        <w:t>6.4.</w:t>
      </w:r>
      <w:r w:rsidRPr="00373D8D">
        <w:rPr>
          <w:bCs/>
        </w:rPr>
        <w:t xml:space="preserve"> Отчет о результатах экспертно-аналитического мероприятия</w:t>
      </w:r>
      <w:r w:rsidRPr="00373D8D">
        <w:t xml:space="preserve">, проведенного в соответствии с запросами (поручениями), по решению председателя Контрольно-счетной палаты направляется соответствующим адресатам, а также в иные органы государственной (муниципальной) власти, организации. </w:t>
      </w:r>
      <w:r w:rsidRPr="00373D8D">
        <w:rPr>
          <w:snapToGrid w:val="0"/>
        </w:rPr>
        <w:t xml:space="preserve">Форма сопроводительного письма к отчету о результатах экспертно-аналитического мероприятия приведена в приложении № 5. </w:t>
      </w:r>
    </w:p>
    <w:p w:rsidR="00373D8D" w:rsidRPr="00373D8D" w:rsidRDefault="00373D8D" w:rsidP="00373D8D">
      <w:pPr>
        <w:pStyle w:val="31"/>
        <w:tabs>
          <w:tab w:val="left" w:pos="567"/>
        </w:tabs>
        <w:rPr>
          <w:sz w:val="24"/>
          <w:szCs w:val="24"/>
        </w:rPr>
      </w:pPr>
      <w:r w:rsidRPr="00373D8D">
        <w:rPr>
          <w:sz w:val="24"/>
          <w:szCs w:val="24"/>
        </w:rPr>
        <w:t>6.5. Информационное письмо при необходимости может содержать просьбу проинформировать Контрольно-счетную палату о результатах его рассмотрения. Объем текстовой части информационного письма не должен превышать, как правило, 5 страниц. Форма информационного письма Контрольно-счетной палаты приведена в приложении №6.</w:t>
      </w:r>
    </w:p>
    <w:p w:rsidR="00373D8D" w:rsidRPr="00373D8D" w:rsidRDefault="00373D8D" w:rsidP="00373D8D">
      <w:pPr>
        <w:pStyle w:val="31"/>
        <w:tabs>
          <w:tab w:val="left" w:pos="567"/>
        </w:tabs>
        <w:spacing w:line="360" w:lineRule="auto"/>
        <w:rPr>
          <w:sz w:val="24"/>
          <w:szCs w:val="24"/>
        </w:rPr>
      </w:pPr>
    </w:p>
    <w:p w:rsidR="00EC7551" w:rsidRDefault="00373D8D" w:rsidP="00373D8D">
      <w:pPr>
        <w:ind w:right="-2" w:firstLine="567"/>
        <w:jc w:val="right"/>
        <w:rPr>
          <w:i/>
        </w:rPr>
      </w:pPr>
      <w:r w:rsidRPr="00373D8D">
        <w:rPr>
          <w:i/>
        </w:rPr>
        <w:br w:type="page"/>
      </w:r>
    </w:p>
    <w:p w:rsidR="00EC7551" w:rsidRDefault="00EC7551" w:rsidP="00EC7551">
      <w:pPr>
        <w:ind w:right="-2" w:firstLine="567"/>
        <w:rPr>
          <w:i/>
        </w:rPr>
      </w:pPr>
      <w:r w:rsidRPr="00005D59">
        <w:rPr>
          <w:i/>
        </w:rPr>
        <w:lastRenderedPageBreak/>
        <w:t>Образец оформления</w:t>
      </w:r>
    </w:p>
    <w:p w:rsidR="00055FC7" w:rsidRPr="005E3BCB" w:rsidRDefault="00055FC7" w:rsidP="00373D8D">
      <w:pPr>
        <w:ind w:right="-2" w:firstLine="567"/>
        <w:jc w:val="right"/>
        <w:rPr>
          <w:sz w:val="26"/>
          <w:szCs w:val="26"/>
        </w:rPr>
      </w:pPr>
      <w:r w:rsidRPr="005E3BCB">
        <w:rPr>
          <w:sz w:val="26"/>
          <w:szCs w:val="26"/>
        </w:rPr>
        <w:t xml:space="preserve"> Приложение № 1</w:t>
      </w:r>
    </w:p>
    <w:p w:rsidR="009B02A7" w:rsidRPr="005E3BCB" w:rsidRDefault="009B02A7" w:rsidP="00657738">
      <w:pPr>
        <w:ind w:right="-284" w:firstLine="567"/>
        <w:rPr>
          <w:sz w:val="26"/>
          <w:szCs w:val="26"/>
        </w:rPr>
      </w:pPr>
    </w:p>
    <w:p w:rsidR="009B02A7" w:rsidRDefault="009B02A7" w:rsidP="00657738">
      <w:pPr>
        <w:ind w:right="-284" w:firstLine="567"/>
        <w:rPr>
          <w:i/>
          <w:sz w:val="26"/>
          <w:szCs w:val="26"/>
        </w:rPr>
      </w:pPr>
    </w:p>
    <w:tbl>
      <w:tblPr>
        <w:tblW w:w="10172" w:type="dxa"/>
        <w:tblLayout w:type="fixed"/>
        <w:tblLook w:val="04A0"/>
      </w:tblPr>
      <w:tblGrid>
        <w:gridCol w:w="4252"/>
        <w:gridCol w:w="392"/>
        <w:gridCol w:w="600"/>
        <w:gridCol w:w="392"/>
        <w:gridCol w:w="4144"/>
        <w:gridCol w:w="392"/>
      </w:tblGrid>
      <w:tr w:rsidR="009B02A7" w:rsidRPr="004B1F4B" w:rsidTr="00FC1C1A">
        <w:trPr>
          <w:trHeight w:val="1134"/>
        </w:trPr>
        <w:tc>
          <w:tcPr>
            <w:tcW w:w="4644" w:type="dxa"/>
            <w:gridSpan w:val="2"/>
          </w:tcPr>
          <w:p w:rsidR="009B02A7" w:rsidRPr="004B1F4B" w:rsidRDefault="007215D8" w:rsidP="009B02A7">
            <w:pPr>
              <w:ind w:left="-534" w:firstLine="34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6197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</w:tcPr>
          <w:p w:rsidR="009B02A7" w:rsidRPr="004B1F4B" w:rsidRDefault="009B02A7" w:rsidP="00017685">
            <w:pPr>
              <w:ind w:left="-426" w:right="-142" w:firstLine="426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9B02A7" w:rsidRPr="004B1F4B" w:rsidRDefault="009B02A7" w:rsidP="00017685">
            <w:pPr>
              <w:ind w:right="175"/>
              <w:rPr>
                <w:sz w:val="26"/>
                <w:szCs w:val="26"/>
              </w:rPr>
            </w:pPr>
          </w:p>
        </w:tc>
      </w:tr>
      <w:tr w:rsidR="00EF239C" w:rsidRPr="004B1F4B" w:rsidTr="00FC1C1A">
        <w:trPr>
          <w:gridAfter w:val="1"/>
          <w:wAfter w:w="392" w:type="dxa"/>
          <w:trHeight w:val="697"/>
        </w:trPr>
        <w:tc>
          <w:tcPr>
            <w:tcW w:w="4252" w:type="dxa"/>
            <w:vMerge w:val="restart"/>
          </w:tcPr>
          <w:p w:rsidR="00EF239C" w:rsidRPr="00EF239C" w:rsidRDefault="00EF239C" w:rsidP="001D7E69">
            <w:pPr>
              <w:jc w:val="center"/>
            </w:pPr>
          </w:p>
          <w:p w:rsidR="00E1279E" w:rsidRPr="00E1279E" w:rsidRDefault="00E1279E" w:rsidP="00E1279E">
            <w:pPr>
              <w:jc w:val="center"/>
              <w:rPr>
                <w:b/>
                <w:bCs/>
                <w:sz w:val="22"/>
              </w:rPr>
            </w:pPr>
            <w:r w:rsidRPr="00E1279E">
              <w:rPr>
                <w:b/>
                <w:bCs/>
                <w:sz w:val="22"/>
              </w:rPr>
              <w:t>КОНТРОЛЬНО-СЧЕТНАЯ ПАЛАТА</w:t>
            </w:r>
          </w:p>
          <w:p w:rsidR="00E1279E" w:rsidRPr="00E1279E" w:rsidRDefault="00E1279E" w:rsidP="00E1279E">
            <w:pPr>
              <w:pStyle w:val="af"/>
              <w:rPr>
                <w:b/>
                <w:sz w:val="24"/>
              </w:rPr>
            </w:pPr>
            <w:r w:rsidRPr="00E1279E">
              <w:rPr>
                <w:b/>
                <w:szCs w:val="28"/>
              </w:rPr>
              <w:t>Порецкого</w:t>
            </w:r>
            <w:r w:rsidRPr="00E1279E">
              <w:rPr>
                <w:b/>
                <w:sz w:val="22"/>
              </w:rPr>
              <w:t xml:space="preserve"> РАЙОНА</w:t>
            </w:r>
          </w:p>
          <w:p w:rsidR="00E1279E" w:rsidRPr="00E1279E" w:rsidRDefault="00E1279E" w:rsidP="00E1279E">
            <w:pPr>
              <w:jc w:val="center"/>
              <w:rPr>
                <w:b/>
                <w:bCs/>
                <w:sz w:val="22"/>
              </w:rPr>
            </w:pPr>
            <w:r w:rsidRPr="00E1279E">
              <w:rPr>
                <w:b/>
                <w:bCs/>
                <w:sz w:val="22"/>
              </w:rPr>
              <w:t xml:space="preserve">ЧУВАШСКОЙ РЕСПУБЛИКИ                               </w:t>
            </w:r>
          </w:p>
          <w:p w:rsidR="00EF239C" w:rsidRPr="00EF239C" w:rsidRDefault="00EF239C" w:rsidP="001D7E6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</w:tcPr>
          <w:p w:rsidR="00EF239C" w:rsidRPr="005F34CF" w:rsidRDefault="00EF239C" w:rsidP="001D7E69">
            <w:pPr>
              <w:ind w:left="-108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Merge w:val="restart"/>
          </w:tcPr>
          <w:tbl>
            <w:tblPr>
              <w:tblW w:w="4003" w:type="dxa"/>
              <w:tblLayout w:type="fixed"/>
              <w:tblLook w:val="04A0"/>
            </w:tblPr>
            <w:tblGrid>
              <w:gridCol w:w="250"/>
              <w:gridCol w:w="3753"/>
            </w:tblGrid>
            <w:tr w:rsidR="00EF239C" w:rsidRPr="005F34CF" w:rsidTr="00017685">
              <w:tc>
                <w:tcPr>
                  <w:tcW w:w="4003" w:type="dxa"/>
                  <w:gridSpan w:val="2"/>
                </w:tcPr>
                <w:p w:rsidR="00EF239C" w:rsidRPr="005F34CF" w:rsidRDefault="00EF239C" w:rsidP="00017685">
                  <w:pPr>
                    <w:ind w:right="175"/>
                    <w:rPr>
                      <w:sz w:val="26"/>
                      <w:szCs w:val="26"/>
                    </w:rPr>
                  </w:pPr>
                  <w:r w:rsidRPr="005F34CF">
                    <w:rPr>
                      <w:sz w:val="26"/>
                      <w:szCs w:val="26"/>
                    </w:rPr>
                    <w:t>Руководителю организации</w:t>
                  </w:r>
                </w:p>
                <w:p w:rsidR="00EF239C" w:rsidRPr="005F34CF" w:rsidRDefault="00EF239C" w:rsidP="00017685">
                  <w:pPr>
                    <w:ind w:right="175"/>
                    <w:rPr>
                      <w:sz w:val="26"/>
                      <w:szCs w:val="26"/>
                    </w:rPr>
                  </w:pPr>
                  <w:r w:rsidRPr="005F34CF">
                    <w:rPr>
                      <w:sz w:val="26"/>
                      <w:szCs w:val="26"/>
                    </w:rPr>
                    <w:t>(муниципального  предприятия, учреждения)</w:t>
                  </w:r>
                </w:p>
              </w:tc>
            </w:tr>
            <w:tr w:rsidR="00EF239C" w:rsidRPr="005F34CF" w:rsidTr="00017685">
              <w:tc>
                <w:tcPr>
                  <w:tcW w:w="4003" w:type="dxa"/>
                  <w:gridSpan w:val="2"/>
                  <w:tcBorders>
                    <w:bottom w:val="single" w:sz="4" w:space="0" w:color="000000"/>
                  </w:tcBorders>
                </w:tcPr>
                <w:p w:rsidR="00EF239C" w:rsidRPr="005F34CF" w:rsidRDefault="00EF239C" w:rsidP="00017685">
                  <w:pPr>
                    <w:ind w:right="34"/>
                    <w:rPr>
                      <w:sz w:val="26"/>
                      <w:szCs w:val="26"/>
                    </w:rPr>
                  </w:pPr>
                </w:p>
              </w:tc>
            </w:tr>
            <w:tr w:rsidR="00EF239C" w:rsidRPr="005F34CF" w:rsidTr="00017685">
              <w:trPr>
                <w:gridBefore w:val="1"/>
                <w:wBefore w:w="250" w:type="dxa"/>
              </w:trPr>
              <w:tc>
                <w:tcPr>
                  <w:tcW w:w="3753" w:type="dxa"/>
                  <w:tcBorders>
                    <w:top w:val="single" w:sz="4" w:space="0" w:color="000000"/>
                  </w:tcBorders>
                </w:tcPr>
                <w:p w:rsidR="00EF239C" w:rsidRPr="005F34CF" w:rsidRDefault="00EF239C" w:rsidP="00017685">
                  <w:pPr>
                    <w:ind w:right="175"/>
                    <w:jc w:val="center"/>
                    <w:rPr>
                      <w:sz w:val="26"/>
                      <w:szCs w:val="26"/>
                    </w:rPr>
                  </w:pPr>
                  <w:r w:rsidRPr="005F34CF">
                    <w:rPr>
                      <w:sz w:val="26"/>
                      <w:szCs w:val="26"/>
                    </w:rPr>
                    <w:t>(инициалы, фамилия)</w:t>
                  </w:r>
                </w:p>
              </w:tc>
            </w:tr>
          </w:tbl>
          <w:p w:rsidR="00EF239C" w:rsidRPr="005F34CF" w:rsidRDefault="00EF239C" w:rsidP="00017685">
            <w:pPr>
              <w:ind w:right="175"/>
              <w:jc w:val="center"/>
              <w:rPr>
                <w:sz w:val="26"/>
                <w:szCs w:val="26"/>
              </w:rPr>
            </w:pPr>
          </w:p>
        </w:tc>
      </w:tr>
      <w:tr w:rsidR="00EF239C" w:rsidRPr="004B1F4B" w:rsidTr="00FC1C1A">
        <w:trPr>
          <w:gridAfter w:val="1"/>
          <w:wAfter w:w="392" w:type="dxa"/>
          <w:trHeight w:val="1379"/>
        </w:trPr>
        <w:tc>
          <w:tcPr>
            <w:tcW w:w="4252" w:type="dxa"/>
            <w:vMerge/>
          </w:tcPr>
          <w:p w:rsidR="00EF239C" w:rsidRPr="005F34CF" w:rsidRDefault="00EF239C" w:rsidP="001D7E69">
            <w:pPr>
              <w:pStyle w:val="2"/>
              <w:spacing w:before="0" w:after="0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F239C" w:rsidRPr="004B1F4B" w:rsidRDefault="00EF239C" w:rsidP="001D7E69">
            <w:pPr>
              <w:ind w:left="-108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Merge/>
          </w:tcPr>
          <w:p w:rsidR="00EF239C" w:rsidRPr="004B1F4B" w:rsidRDefault="00EF239C" w:rsidP="00017685">
            <w:pPr>
              <w:ind w:left="-426" w:right="-142" w:firstLine="426"/>
              <w:rPr>
                <w:b/>
                <w:sz w:val="26"/>
                <w:szCs w:val="26"/>
              </w:rPr>
            </w:pPr>
          </w:p>
        </w:tc>
      </w:tr>
      <w:tr w:rsidR="00EF239C" w:rsidRPr="00BE3A13" w:rsidTr="00FC1C1A">
        <w:trPr>
          <w:trHeight w:val="845"/>
        </w:trPr>
        <w:tc>
          <w:tcPr>
            <w:tcW w:w="4644" w:type="dxa"/>
            <w:gridSpan w:val="2"/>
          </w:tcPr>
          <w:p w:rsidR="00E1279E" w:rsidRDefault="00E1279E" w:rsidP="00E1279E">
            <w:pPr>
              <w:tabs>
                <w:tab w:val="left" w:pos="390"/>
                <w:tab w:val="center" w:pos="2106"/>
              </w:tabs>
              <w:rPr>
                <w:sz w:val="22"/>
              </w:rPr>
            </w:pPr>
            <w:r>
              <w:rPr>
                <w:sz w:val="22"/>
              </w:rPr>
              <w:t>429020,с. Порецкое, ул. Ленина, д.3</w:t>
            </w:r>
          </w:p>
          <w:p w:rsidR="00E1279E" w:rsidRPr="00E53E95" w:rsidRDefault="00E1279E" w:rsidP="00E1279E">
            <w:pPr>
              <w:tabs>
                <w:tab w:val="left" w:pos="390"/>
                <w:tab w:val="left" w:pos="570"/>
                <w:tab w:val="center" w:pos="2106"/>
              </w:tabs>
            </w:pPr>
            <w:r>
              <w:tab/>
            </w:r>
            <w:r w:rsidRPr="00E53E95">
              <w:t>Тел</w:t>
            </w:r>
            <w:r w:rsidRPr="00E53E95">
              <w:rPr>
                <w:lang w:val="en-US"/>
              </w:rPr>
              <w:t>. (83543) 2-18-43</w:t>
            </w:r>
            <w:r>
              <w:t>, факс: 2-17-44</w:t>
            </w:r>
          </w:p>
          <w:p w:rsidR="00E1279E" w:rsidRPr="002870E2" w:rsidRDefault="00E1279E" w:rsidP="00E1279E">
            <w:pPr>
              <w:tabs>
                <w:tab w:val="left" w:pos="7635"/>
              </w:tabs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</w:t>
            </w:r>
            <w:r w:rsidRPr="00356710">
              <w:rPr>
                <w:sz w:val="22"/>
                <w:szCs w:val="22"/>
                <w:lang w:val="en-US"/>
              </w:rPr>
              <w:t xml:space="preserve">E-mail: </w:t>
            </w:r>
            <w:hyperlink r:id="rId15" w:history="1">
              <w:r w:rsidRPr="002870E2">
                <w:rPr>
                  <w:rStyle w:val="af5"/>
                  <w:sz w:val="22"/>
                  <w:szCs w:val="22"/>
                  <w:lang w:val="en-US"/>
                </w:rPr>
                <w:t>porezk_sp@cap.ru</w:t>
              </w:r>
            </w:hyperlink>
          </w:p>
          <w:p w:rsidR="00E1279E" w:rsidRDefault="00E1279E" w:rsidP="001D7E69">
            <w:pPr>
              <w:ind w:left="14" w:right="-142" w:hanging="14"/>
              <w:jc w:val="center"/>
              <w:rPr>
                <w:sz w:val="22"/>
                <w:szCs w:val="22"/>
              </w:rPr>
            </w:pPr>
          </w:p>
          <w:p w:rsidR="00E1279E" w:rsidRPr="00E1279E" w:rsidRDefault="00E1279E" w:rsidP="001D7E69">
            <w:pPr>
              <w:ind w:left="14" w:right="-142" w:hanging="14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EF239C" w:rsidRPr="001D7E69" w:rsidRDefault="00EF239C" w:rsidP="00017685">
            <w:pPr>
              <w:ind w:left="-426" w:right="-142" w:firstLine="426"/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EF239C" w:rsidRPr="001D7E69" w:rsidRDefault="00EF239C" w:rsidP="00017685">
            <w:pPr>
              <w:ind w:left="-426" w:right="-142" w:firstLine="426"/>
              <w:rPr>
                <w:sz w:val="26"/>
                <w:szCs w:val="26"/>
                <w:lang w:val="en-US"/>
              </w:rPr>
            </w:pPr>
          </w:p>
        </w:tc>
      </w:tr>
      <w:tr w:rsidR="00EF239C" w:rsidRPr="004B1F4B" w:rsidTr="00FC1C1A">
        <w:tc>
          <w:tcPr>
            <w:tcW w:w="4644" w:type="dxa"/>
            <w:gridSpan w:val="2"/>
          </w:tcPr>
          <w:p w:rsidR="00EF239C" w:rsidRPr="004B1F4B" w:rsidRDefault="00EF239C" w:rsidP="00BB1000">
            <w:pPr>
              <w:ind w:left="175" w:right="-142" w:hanging="14"/>
            </w:pPr>
            <w:r w:rsidRPr="004B1F4B">
              <w:t>«___» ____________20__ г. №_____</w:t>
            </w:r>
          </w:p>
        </w:tc>
        <w:tc>
          <w:tcPr>
            <w:tcW w:w="992" w:type="dxa"/>
            <w:gridSpan w:val="2"/>
          </w:tcPr>
          <w:p w:rsidR="00EF239C" w:rsidRPr="004B1F4B" w:rsidRDefault="00EF239C" w:rsidP="00017685">
            <w:pPr>
              <w:ind w:left="709" w:right="-142" w:hanging="14"/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EF239C" w:rsidRPr="004B1F4B" w:rsidRDefault="00EF239C" w:rsidP="00017685">
            <w:pPr>
              <w:ind w:left="709" w:right="-142" w:hanging="14"/>
              <w:rPr>
                <w:sz w:val="26"/>
                <w:szCs w:val="26"/>
                <w:lang w:val="en-US"/>
              </w:rPr>
            </w:pPr>
          </w:p>
        </w:tc>
      </w:tr>
      <w:tr w:rsidR="00EF239C" w:rsidRPr="004B1F4B" w:rsidTr="00FC1C1A">
        <w:trPr>
          <w:trHeight w:val="308"/>
        </w:trPr>
        <w:tc>
          <w:tcPr>
            <w:tcW w:w="4644" w:type="dxa"/>
            <w:gridSpan w:val="2"/>
            <w:vAlign w:val="bottom"/>
          </w:tcPr>
          <w:p w:rsidR="00EF239C" w:rsidRPr="004B1F4B" w:rsidRDefault="00EF239C" w:rsidP="00BB1000">
            <w:pPr>
              <w:ind w:left="175" w:right="-142" w:hanging="14"/>
            </w:pPr>
            <w:r w:rsidRPr="004B1F4B">
              <w:t xml:space="preserve">На № _________ </w:t>
            </w:r>
            <w:r>
              <w:t xml:space="preserve"> </w:t>
            </w:r>
            <w:r w:rsidRPr="004B1F4B">
              <w:t>от</w:t>
            </w:r>
            <w:r>
              <w:t xml:space="preserve"> </w:t>
            </w:r>
            <w:r w:rsidRPr="004B1F4B">
              <w:t>_____________</w:t>
            </w:r>
          </w:p>
        </w:tc>
        <w:tc>
          <w:tcPr>
            <w:tcW w:w="992" w:type="dxa"/>
            <w:gridSpan w:val="2"/>
          </w:tcPr>
          <w:p w:rsidR="00EF239C" w:rsidRPr="004B1F4B" w:rsidRDefault="00EF239C" w:rsidP="00017685">
            <w:pPr>
              <w:ind w:left="709" w:right="-142" w:hanging="14"/>
              <w:rPr>
                <w:sz w:val="26"/>
                <w:szCs w:val="26"/>
                <w:lang w:val="en-US"/>
              </w:rPr>
            </w:pPr>
          </w:p>
        </w:tc>
        <w:tc>
          <w:tcPr>
            <w:tcW w:w="4536" w:type="dxa"/>
            <w:gridSpan w:val="2"/>
          </w:tcPr>
          <w:p w:rsidR="00EF239C" w:rsidRPr="004B1F4B" w:rsidRDefault="00EF239C" w:rsidP="00017685">
            <w:pPr>
              <w:ind w:left="709" w:right="-142" w:hanging="14"/>
              <w:rPr>
                <w:sz w:val="26"/>
                <w:szCs w:val="26"/>
                <w:lang w:val="en-US"/>
              </w:rPr>
            </w:pPr>
          </w:p>
        </w:tc>
      </w:tr>
    </w:tbl>
    <w:p w:rsidR="009B02A7" w:rsidRPr="00B71302" w:rsidRDefault="009B02A7" w:rsidP="00657738">
      <w:pPr>
        <w:ind w:right="-284" w:firstLine="567"/>
        <w:rPr>
          <w:i/>
          <w:sz w:val="26"/>
          <w:szCs w:val="26"/>
        </w:rPr>
      </w:pPr>
    </w:p>
    <w:p w:rsidR="00055FC7" w:rsidRDefault="00055FC7" w:rsidP="00055FC7">
      <w:pPr>
        <w:ind w:right="-284"/>
        <w:rPr>
          <w:sz w:val="20"/>
        </w:rPr>
      </w:pPr>
    </w:p>
    <w:p w:rsidR="006467F9" w:rsidRPr="00BC4DF0" w:rsidRDefault="006467F9" w:rsidP="006467F9">
      <w:pPr>
        <w:ind w:left="6946"/>
        <w:jc w:val="right"/>
      </w:pPr>
    </w:p>
    <w:tbl>
      <w:tblPr>
        <w:tblW w:w="9889" w:type="dxa"/>
        <w:tblLook w:val="04A0"/>
      </w:tblPr>
      <w:tblGrid>
        <w:gridCol w:w="4361"/>
        <w:gridCol w:w="5528"/>
      </w:tblGrid>
      <w:tr w:rsidR="00831364" w:rsidRPr="00831364" w:rsidTr="009B02A7">
        <w:tc>
          <w:tcPr>
            <w:tcW w:w="4361" w:type="dxa"/>
          </w:tcPr>
          <w:p w:rsidR="00831364" w:rsidRPr="00831364" w:rsidRDefault="00831364" w:rsidP="00EC7551">
            <w:pPr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831364" w:rsidRPr="00B4353F" w:rsidRDefault="00831364" w:rsidP="0021396D">
            <w:pPr>
              <w:jc w:val="center"/>
              <w:rPr>
                <w:b/>
              </w:rPr>
            </w:pPr>
          </w:p>
        </w:tc>
      </w:tr>
    </w:tbl>
    <w:p w:rsidR="00055FC7" w:rsidRPr="009B02A7" w:rsidRDefault="00055FC7" w:rsidP="005D489A">
      <w:pPr>
        <w:pStyle w:val="aff5"/>
        <w:ind w:right="0"/>
        <w:rPr>
          <w:sz w:val="26"/>
          <w:szCs w:val="26"/>
        </w:rPr>
      </w:pPr>
      <w:proofErr w:type="gramStart"/>
      <w:r w:rsidRPr="009B02A7">
        <w:rPr>
          <w:sz w:val="26"/>
          <w:szCs w:val="26"/>
        </w:rPr>
        <w:t>Уважаемый</w:t>
      </w:r>
      <w:proofErr w:type="gramEnd"/>
      <w:r w:rsidRPr="009B02A7">
        <w:rPr>
          <w:sz w:val="26"/>
          <w:szCs w:val="26"/>
        </w:rPr>
        <w:t xml:space="preserve"> </w:t>
      </w:r>
      <w:r w:rsidRPr="009B02A7">
        <w:rPr>
          <w:i/>
          <w:sz w:val="26"/>
          <w:szCs w:val="26"/>
        </w:rPr>
        <w:t>имя отчество</w:t>
      </w:r>
      <w:r w:rsidRPr="009B02A7">
        <w:rPr>
          <w:sz w:val="26"/>
          <w:szCs w:val="26"/>
        </w:rPr>
        <w:t>!</w:t>
      </w:r>
    </w:p>
    <w:p w:rsidR="00055FC7" w:rsidRPr="009B02A7" w:rsidRDefault="00055FC7" w:rsidP="005D489A">
      <w:pPr>
        <w:pStyle w:val="aff5"/>
        <w:ind w:right="0"/>
        <w:rPr>
          <w:sz w:val="26"/>
          <w:szCs w:val="26"/>
        </w:rPr>
      </w:pPr>
    </w:p>
    <w:p w:rsidR="00055FC7" w:rsidRPr="009B02A7" w:rsidRDefault="00055FC7" w:rsidP="005D489A">
      <w:pPr>
        <w:pStyle w:val="aff5"/>
        <w:ind w:right="0"/>
        <w:rPr>
          <w:sz w:val="26"/>
          <w:szCs w:val="26"/>
        </w:rPr>
      </w:pPr>
    </w:p>
    <w:p w:rsidR="001D74D0" w:rsidRPr="009B02A7" w:rsidRDefault="00055FC7" w:rsidP="002E4CDF">
      <w:pPr>
        <w:ind w:firstLine="709"/>
        <w:jc w:val="both"/>
        <w:rPr>
          <w:sz w:val="26"/>
          <w:szCs w:val="26"/>
        </w:rPr>
      </w:pPr>
      <w:r w:rsidRPr="009B02A7">
        <w:rPr>
          <w:sz w:val="26"/>
          <w:szCs w:val="26"/>
        </w:rPr>
        <w:t>В соответствии с</w:t>
      </w:r>
      <w:r w:rsidR="004D6494" w:rsidRPr="009B02A7">
        <w:rPr>
          <w:sz w:val="26"/>
          <w:szCs w:val="26"/>
        </w:rPr>
        <w:t xml:space="preserve"> пунктом ____</w:t>
      </w:r>
      <w:r w:rsidRPr="009B02A7">
        <w:rPr>
          <w:sz w:val="26"/>
          <w:szCs w:val="26"/>
        </w:rPr>
        <w:t xml:space="preserve"> </w:t>
      </w:r>
      <w:r w:rsidR="002E4CDF" w:rsidRPr="009B02A7">
        <w:rPr>
          <w:sz w:val="26"/>
          <w:szCs w:val="26"/>
        </w:rPr>
        <w:t>п</w:t>
      </w:r>
      <w:r w:rsidRPr="009B02A7">
        <w:rPr>
          <w:sz w:val="26"/>
          <w:szCs w:val="26"/>
        </w:rPr>
        <w:t>лан</w:t>
      </w:r>
      <w:r w:rsidR="004D6494" w:rsidRPr="009B02A7">
        <w:rPr>
          <w:sz w:val="26"/>
          <w:szCs w:val="26"/>
        </w:rPr>
        <w:t>а</w:t>
      </w:r>
      <w:r w:rsidRPr="009B02A7">
        <w:rPr>
          <w:sz w:val="26"/>
          <w:szCs w:val="26"/>
        </w:rPr>
        <w:t xml:space="preserve"> работы </w:t>
      </w:r>
      <w:r w:rsidR="00BB1000" w:rsidRPr="001F4CDE">
        <w:rPr>
          <w:sz w:val="26"/>
          <w:szCs w:val="26"/>
        </w:rPr>
        <w:t>Контрольно-счетно</w:t>
      </w:r>
      <w:r w:rsidR="00BB1000">
        <w:rPr>
          <w:sz w:val="26"/>
          <w:szCs w:val="26"/>
        </w:rPr>
        <w:t>й</w:t>
      </w:r>
      <w:r w:rsidR="00BB1000" w:rsidRPr="001F4CDE">
        <w:rPr>
          <w:sz w:val="26"/>
          <w:szCs w:val="26"/>
        </w:rPr>
        <w:t xml:space="preserve"> </w:t>
      </w:r>
      <w:r w:rsidR="00BB1000">
        <w:rPr>
          <w:sz w:val="26"/>
          <w:szCs w:val="26"/>
        </w:rPr>
        <w:t>палаты Порецкого</w:t>
      </w:r>
      <w:r w:rsidR="00566284" w:rsidRPr="009B02A7">
        <w:rPr>
          <w:sz w:val="26"/>
          <w:szCs w:val="26"/>
        </w:rPr>
        <w:t xml:space="preserve"> района </w:t>
      </w:r>
      <w:r w:rsidRPr="009B02A7">
        <w:rPr>
          <w:sz w:val="26"/>
          <w:szCs w:val="26"/>
        </w:rPr>
        <w:t xml:space="preserve"> </w:t>
      </w:r>
      <w:r w:rsidR="002E4CDF" w:rsidRPr="009B02A7">
        <w:rPr>
          <w:sz w:val="26"/>
          <w:szCs w:val="26"/>
        </w:rPr>
        <w:t>Чувашской Республики</w:t>
      </w:r>
      <w:r w:rsidRPr="009B02A7">
        <w:rPr>
          <w:sz w:val="26"/>
          <w:szCs w:val="26"/>
        </w:rPr>
        <w:t xml:space="preserve"> на 20____ год проводится экспертно-аналитическое мероприятие</w:t>
      </w:r>
      <w:r w:rsidR="005D489A" w:rsidRPr="009B02A7">
        <w:rPr>
          <w:sz w:val="26"/>
          <w:szCs w:val="26"/>
        </w:rPr>
        <w:t xml:space="preserve"> </w:t>
      </w:r>
      <w:r w:rsidRPr="009B02A7">
        <w:rPr>
          <w:sz w:val="26"/>
          <w:szCs w:val="26"/>
        </w:rPr>
        <w:t>«_______</w:t>
      </w:r>
      <w:r w:rsidR="009B02A7">
        <w:rPr>
          <w:sz w:val="26"/>
          <w:szCs w:val="26"/>
        </w:rPr>
        <w:t>_____________________________</w:t>
      </w:r>
      <w:r w:rsidR="001D74D0" w:rsidRPr="009B02A7">
        <w:rPr>
          <w:sz w:val="26"/>
          <w:szCs w:val="26"/>
        </w:rPr>
        <w:t>_</w:t>
      </w:r>
      <w:r w:rsidRPr="009B02A7">
        <w:rPr>
          <w:sz w:val="26"/>
          <w:szCs w:val="26"/>
        </w:rPr>
        <w:t>».</w:t>
      </w:r>
    </w:p>
    <w:p w:rsidR="00055FC7" w:rsidRPr="001D74D0" w:rsidRDefault="00566284" w:rsidP="001D74D0">
      <w:pPr>
        <w:ind w:firstLine="709"/>
        <w:jc w:val="center"/>
      </w:pPr>
      <w:r>
        <w:rPr>
          <w:i/>
          <w:sz w:val="20"/>
        </w:rPr>
        <w:t xml:space="preserve">                            </w:t>
      </w:r>
      <w:r w:rsidR="009B02A7">
        <w:rPr>
          <w:i/>
          <w:sz w:val="20"/>
        </w:rPr>
        <w:t xml:space="preserve">                                </w:t>
      </w:r>
      <w:r>
        <w:rPr>
          <w:i/>
          <w:sz w:val="20"/>
        </w:rPr>
        <w:t xml:space="preserve">       </w:t>
      </w:r>
      <w:r w:rsidR="00055FC7" w:rsidRPr="001D74D0">
        <w:rPr>
          <w:i/>
          <w:sz w:val="20"/>
        </w:rPr>
        <w:t>(наименование экспертно-аналитического мероприятия)</w:t>
      </w:r>
    </w:p>
    <w:p w:rsidR="00055FC7" w:rsidRPr="009B02A7" w:rsidRDefault="00055FC7" w:rsidP="002A2E42">
      <w:pPr>
        <w:spacing w:before="120"/>
        <w:ind w:firstLine="709"/>
        <w:jc w:val="both"/>
        <w:rPr>
          <w:sz w:val="26"/>
          <w:szCs w:val="26"/>
        </w:rPr>
      </w:pPr>
      <w:r w:rsidRPr="009B02A7">
        <w:rPr>
          <w:sz w:val="26"/>
          <w:szCs w:val="26"/>
        </w:rPr>
        <w:t>В соответствии с</w:t>
      </w:r>
      <w:r w:rsidR="00561625" w:rsidRPr="009B02A7">
        <w:rPr>
          <w:sz w:val="26"/>
          <w:szCs w:val="26"/>
        </w:rPr>
        <w:t xml:space="preserve"> пунктом</w:t>
      </w:r>
      <w:r w:rsidRPr="009B02A7">
        <w:rPr>
          <w:sz w:val="26"/>
          <w:szCs w:val="26"/>
        </w:rPr>
        <w:t xml:space="preserve"> </w:t>
      </w:r>
      <w:r w:rsidR="00561625" w:rsidRPr="009B02A7">
        <w:rPr>
          <w:sz w:val="26"/>
          <w:szCs w:val="26"/>
        </w:rPr>
        <w:t>9</w:t>
      </w:r>
      <w:r w:rsidRPr="009B02A7">
        <w:rPr>
          <w:sz w:val="26"/>
          <w:szCs w:val="26"/>
        </w:rPr>
        <w:t xml:space="preserve"> </w:t>
      </w:r>
      <w:r w:rsidR="00561625" w:rsidRPr="009B02A7">
        <w:rPr>
          <w:sz w:val="26"/>
          <w:szCs w:val="26"/>
        </w:rPr>
        <w:t xml:space="preserve">Положения о </w:t>
      </w:r>
      <w:r w:rsidR="00BB1000" w:rsidRPr="001F4CDE">
        <w:rPr>
          <w:sz w:val="26"/>
          <w:szCs w:val="26"/>
        </w:rPr>
        <w:t>Контрольно-счетно</w:t>
      </w:r>
      <w:r w:rsidR="00BB1000">
        <w:rPr>
          <w:sz w:val="26"/>
          <w:szCs w:val="26"/>
        </w:rPr>
        <w:t>й</w:t>
      </w:r>
      <w:r w:rsidR="00BB1000" w:rsidRPr="001F4CDE">
        <w:rPr>
          <w:sz w:val="26"/>
          <w:szCs w:val="26"/>
        </w:rPr>
        <w:t xml:space="preserve"> </w:t>
      </w:r>
      <w:r w:rsidR="00BB1000">
        <w:rPr>
          <w:sz w:val="26"/>
          <w:szCs w:val="26"/>
        </w:rPr>
        <w:t>палате Порецкого</w:t>
      </w:r>
      <w:r w:rsidR="00561625" w:rsidRPr="009B02A7">
        <w:rPr>
          <w:sz w:val="26"/>
          <w:szCs w:val="26"/>
        </w:rPr>
        <w:t xml:space="preserve"> района Чувашской Республики</w:t>
      </w:r>
      <w:r w:rsidR="00F07843" w:rsidRPr="009B02A7">
        <w:rPr>
          <w:bCs/>
          <w:sz w:val="26"/>
          <w:szCs w:val="26"/>
        </w:rPr>
        <w:t xml:space="preserve"> </w:t>
      </w:r>
      <w:r w:rsidRPr="009B02A7">
        <w:rPr>
          <w:sz w:val="26"/>
          <w:szCs w:val="26"/>
        </w:rPr>
        <w:t>прошу до «___» ______________ 20___ года представить (поручить представить) следующие документы (материалы, данные или информацию):</w:t>
      </w:r>
    </w:p>
    <w:p w:rsidR="00055FC7" w:rsidRPr="009B02A7" w:rsidRDefault="001D74D0" w:rsidP="005D489A">
      <w:pPr>
        <w:ind w:firstLine="709"/>
        <w:jc w:val="both"/>
        <w:rPr>
          <w:sz w:val="26"/>
          <w:szCs w:val="26"/>
        </w:rPr>
      </w:pPr>
      <w:r w:rsidRPr="009B02A7">
        <w:rPr>
          <w:sz w:val="26"/>
          <w:szCs w:val="26"/>
        </w:rPr>
        <w:t xml:space="preserve">1. </w:t>
      </w:r>
      <w:r w:rsidR="009B02A7">
        <w:rPr>
          <w:sz w:val="26"/>
          <w:szCs w:val="26"/>
        </w:rPr>
        <w:t>____</w:t>
      </w:r>
      <w:r w:rsidR="00055FC7" w:rsidRPr="009B02A7">
        <w:rPr>
          <w:sz w:val="26"/>
          <w:szCs w:val="26"/>
        </w:rPr>
        <w:t>___________________________________________________</w:t>
      </w:r>
      <w:r w:rsidR="005D489A" w:rsidRPr="009B02A7">
        <w:rPr>
          <w:sz w:val="26"/>
          <w:szCs w:val="26"/>
        </w:rPr>
        <w:t>_</w:t>
      </w:r>
      <w:r w:rsidRPr="009B02A7">
        <w:rPr>
          <w:sz w:val="26"/>
          <w:szCs w:val="26"/>
        </w:rPr>
        <w:t>__________</w:t>
      </w:r>
    </w:p>
    <w:p w:rsidR="00055FC7" w:rsidRPr="001D74D0" w:rsidRDefault="001D74D0" w:rsidP="005D489A">
      <w:pPr>
        <w:ind w:firstLine="709"/>
        <w:jc w:val="both"/>
      </w:pPr>
      <w:r w:rsidRPr="009B02A7">
        <w:rPr>
          <w:sz w:val="26"/>
          <w:szCs w:val="26"/>
        </w:rPr>
        <w:t xml:space="preserve">2. </w:t>
      </w:r>
      <w:r w:rsidR="009B02A7">
        <w:rPr>
          <w:sz w:val="26"/>
          <w:szCs w:val="26"/>
        </w:rPr>
        <w:t>________</w:t>
      </w:r>
      <w:r w:rsidR="00055FC7" w:rsidRPr="009B02A7">
        <w:rPr>
          <w:sz w:val="26"/>
          <w:szCs w:val="26"/>
        </w:rPr>
        <w:t>________________________________________________</w:t>
      </w:r>
      <w:r w:rsidRPr="009B02A7">
        <w:rPr>
          <w:sz w:val="26"/>
          <w:szCs w:val="26"/>
        </w:rPr>
        <w:t>__________</w:t>
      </w:r>
    </w:p>
    <w:p w:rsidR="00055FC7" w:rsidRPr="001D74D0" w:rsidRDefault="00055FC7" w:rsidP="005D489A">
      <w:pPr>
        <w:ind w:left="992"/>
        <w:jc w:val="both"/>
        <w:rPr>
          <w:i/>
          <w:sz w:val="20"/>
        </w:rPr>
      </w:pPr>
      <w:r w:rsidRPr="001D74D0">
        <w:rPr>
          <w:i/>
          <w:sz w:val="20"/>
        </w:rPr>
        <w:t>(указываются наименования конкретных документов или формулируются вопросы, по которым необходимо представ</w:t>
      </w:r>
      <w:r w:rsidR="001D74D0">
        <w:rPr>
          <w:i/>
          <w:sz w:val="20"/>
        </w:rPr>
        <w:t>ить соответствующую информацию)</w:t>
      </w:r>
    </w:p>
    <w:p w:rsidR="00055FC7" w:rsidRDefault="00055FC7" w:rsidP="005D489A">
      <w:pPr>
        <w:ind w:left="992"/>
        <w:jc w:val="both"/>
        <w:rPr>
          <w:sz w:val="20"/>
        </w:rPr>
      </w:pPr>
    </w:p>
    <w:p w:rsidR="00055FC7" w:rsidRDefault="00055FC7" w:rsidP="005D489A">
      <w:pPr>
        <w:ind w:left="992"/>
        <w:jc w:val="both"/>
        <w:rPr>
          <w:sz w:val="20"/>
        </w:rPr>
      </w:pPr>
    </w:p>
    <w:p w:rsidR="00055FC7" w:rsidRDefault="00055FC7" w:rsidP="005D489A">
      <w:pPr>
        <w:ind w:left="992"/>
        <w:jc w:val="both"/>
        <w:rPr>
          <w:sz w:val="20"/>
        </w:rPr>
      </w:pPr>
    </w:p>
    <w:p w:rsidR="00374DA3" w:rsidRDefault="00374DA3" w:rsidP="005D489A">
      <w:pPr>
        <w:ind w:left="992"/>
        <w:jc w:val="both"/>
        <w:rPr>
          <w:sz w:val="20"/>
        </w:rPr>
      </w:pPr>
    </w:p>
    <w:p w:rsidR="00374DA3" w:rsidRDefault="00374DA3" w:rsidP="005D489A">
      <w:pPr>
        <w:ind w:left="992"/>
        <w:jc w:val="both"/>
        <w:rPr>
          <w:sz w:val="20"/>
        </w:rPr>
      </w:pPr>
    </w:p>
    <w:p w:rsidR="00055FC7" w:rsidRPr="00FC76E2" w:rsidRDefault="00055FC7" w:rsidP="005D489A">
      <w:pPr>
        <w:ind w:left="992"/>
        <w:jc w:val="both"/>
        <w:rPr>
          <w:sz w:val="20"/>
        </w:rPr>
      </w:pPr>
    </w:p>
    <w:p w:rsidR="00055FC7" w:rsidRPr="006122A8" w:rsidRDefault="00055FC7" w:rsidP="005D489A">
      <w:pPr>
        <w:pStyle w:val="aff2"/>
        <w:jc w:val="both"/>
        <w:rPr>
          <w:i/>
          <w:sz w:val="26"/>
          <w:szCs w:val="26"/>
        </w:rPr>
      </w:pPr>
      <w:r w:rsidRPr="006122A8">
        <w:rPr>
          <w:b/>
          <w:sz w:val="26"/>
          <w:szCs w:val="26"/>
        </w:rPr>
        <w:t>Председатель</w:t>
      </w:r>
      <w:r w:rsidRPr="006122A8">
        <w:rPr>
          <w:i/>
          <w:sz w:val="26"/>
          <w:szCs w:val="26"/>
        </w:rPr>
        <w:t xml:space="preserve">                 </w:t>
      </w:r>
      <w:r w:rsidR="001D74D0" w:rsidRPr="006122A8">
        <w:rPr>
          <w:i/>
          <w:sz w:val="26"/>
          <w:szCs w:val="26"/>
        </w:rPr>
        <w:t xml:space="preserve">   </w:t>
      </w:r>
      <w:r w:rsidRPr="006122A8">
        <w:rPr>
          <w:i/>
          <w:sz w:val="26"/>
          <w:szCs w:val="26"/>
        </w:rPr>
        <w:t xml:space="preserve">          </w:t>
      </w:r>
      <w:r w:rsidRPr="006122A8">
        <w:rPr>
          <w:i/>
          <w:sz w:val="22"/>
          <w:szCs w:val="22"/>
        </w:rPr>
        <w:t>личная подпись</w:t>
      </w:r>
      <w:r w:rsidRPr="006122A8">
        <w:rPr>
          <w:i/>
          <w:sz w:val="26"/>
          <w:szCs w:val="26"/>
        </w:rPr>
        <w:t xml:space="preserve">                       </w:t>
      </w:r>
      <w:r w:rsidRPr="006122A8">
        <w:rPr>
          <w:b/>
          <w:i/>
          <w:sz w:val="26"/>
          <w:szCs w:val="26"/>
        </w:rPr>
        <w:t xml:space="preserve">          инициалы, фамилия</w:t>
      </w:r>
    </w:p>
    <w:p w:rsidR="00055FC7" w:rsidRPr="00FC76E2" w:rsidRDefault="00055FC7" w:rsidP="00055FC7">
      <w:pPr>
        <w:pStyle w:val="23"/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</w:rPr>
      </w:pPr>
    </w:p>
    <w:p w:rsidR="00FE1018" w:rsidRPr="00143282" w:rsidRDefault="00FE1018" w:rsidP="001D74D0">
      <w:pPr>
        <w:pStyle w:val="31"/>
        <w:tabs>
          <w:tab w:val="left" w:pos="567"/>
        </w:tabs>
        <w:ind w:firstLine="0"/>
        <w:rPr>
          <w:sz w:val="24"/>
          <w:szCs w:val="24"/>
        </w:rPr>
      </w:pPr>
    </w:p>
    <w:p w:rsidR="00984982" w:rsidRDefault="00984982" w:rsidP="001D74D0">
      <w:pPr>
        <w:widowControl w:val="0"/>
        <w:autoSpaceDE w:val="0"/>
        <w:autoSpaceDN w:val="0"/>
        <w:adjustRightInd w:val="0"/>
        <w:jc w:val="both"/>
      </w:pPr>
    </w:p>
    <w:p w:rsidR="007B78D8" w:rsidRDefault="007B78D8" w:rsidP="001D74D0">
      <w:pPr>
        <w:widowControl w:val="0"/>
        <w:autoSpaceDE w:val="0"/>
        <w:autoSpaceDN w:val="0"/>
        <w:adjustRightInd w:val="0"/>
        <w:jc w:val="both"/>
      </w:pPr>
    </w:p>
    <w:p w:rsidR="00EC7551" w:rsidRDefault="00EC7551" w:rsidP="00EC7551">
      <w:pPr>
        <w:ind w:right="-2"/>
        <w:rPr>
          <w:sz w:val="26"/>
          <w:szCs w:val="26"/>
        </w:rPr>
      </w:pPr>
      <w:r w:rsidRPr="00005D59">
        <w:rPr>
          <w:i/>
        </w:rPr>
        <w:lastRenderedPageBreak/>
        <w:t>Образец оформления</w:t>
      </w:r>
      <w:r w:rsidR="00055FC7" w:rsidRPr="005E3BCB">
        <w:rPr>
          <w:sz w:val="26"/>
          <w:szCs w:val="26"/>
        </w:rPr>
        <w:t xml:space="preserve">                                                </w:t>
      </w:r>
      <w:r w:rsidR="002448E7" w:rsidRPr="005E3BCB">
        <w:rPr>
          <w:sz w:val="26"/>
          <w:szCs w:val="26"/>
        </w:rPr>
        <w:t xml:space="preserve">         </w:t>
      </w:r>
      <w:r w:rsidR="00055FC7" w:rsidRPr="005E3BCB">
        <w:rPr>
          <w:sz w:val="26"/>
          <w:szCs w:val="26"/>
        </w:rPr>
        <w:t xml:space="preserve">                       </w:t>
      </w:r>
    </w:p>
    <w:p w:rsidR="00055FC7" w:rsidRPr="005E3BCB" w:rsidRDefault="00055FC7" w:rsidP="005E3BCB">
      <w:pPr>
        <w:ind w:right="-2"/>
        <w:jc w:val="right"/>
        <w:rPr>
          <w:sz w:val="26"/>
          <w:szCs w:val="26"/>
        </w:rPr>
      </w:pPr>
      <w:r w:rsidRPr="005E3BCB">
        <w:rPr>
          <w:sz w:val="26"/>
          <w:szCs w:val="26"/>
        </w:rPr>
        <w:t xml:space="preserve">   Приложение № 2</w:t>
      </w:r>
    </w:p>
    <w:p w:rsidR="00055FC7" w:rsidRPr="00DF1E55" w:rsidRDefault="00055FC7" w:rsidP="00055FC7">
      <w:pPr>
        <w:pStyle w:val="aff4"/>
        <w:ind w:left="5880" w:right="-108"/>
        <w:rPr>
          <w:sz w:val="24"/>
          <w:szCs w:val="24"/>
        </w:rPr>
      </w:pPr>
    </w:p>
    <w:p w:rsidR="00C951F2" w:rsidRPr="00965AF9" w:rsidRDefault="00C951F2" w:rsidP="00557EA1">
      <w:pPr>
        <w:ind w:left="5387"/>
        <w:jc w:val="center"/>
        <w:rPr>
          <w:bCs/>
        </w:rPr>
      </w:pPr>
    </w:p>
    <w:p w:rsidR="00557EA1" w:rsidRPr="00965AF9" w:rsidRDefault="00DF1E55" w:rsidP="00557EA1">
      <w:pPr>
        <w:ind w:left="5387"/>
        <w:jc w:val="center"/>
        <w:rPr>
          <w:bCs/>
        </w:rPr>
      </w:pPr>
      <w:r w:rsidRPr="00965AF9">
        <w:rPr>
          <w:bCs/>
        </w:rPr>
        <w:t>УТВЕРЖДАЮ</w:t>
      </w:r>
    </w:p>
    <w:p w:rsidR="00DF1E55" w:rsidRPr="00965AF9" w:rsidRDefault="00DF1E55" w:rsidP="00557EA1">
      <w:pPr>
        <w:ind w:left="5387"/>
        <w:jc w:val="center"/>
        <w:rPr>
          <w:bCs/>
        </w:rPr>
      </w:pPr>
      <w:r w:rsidRPr="00965AF9">
        <w:rPr>
          <w:bCs/>
        </w:rPr>
        <w:t xml:space="preserve">Председатель </w:t>
      </w:r>
      <w:r w:rsidR="00BB1000" w:rsidRPr="00965AF9">
        <w:t>Контрольно-счетной палаты</w:t>
      </w:r>
      <w:r w:rsidR="001D7E69" w:rsidRPr="00965AF9">
        <w:rPr>
          <w:bCs/>
        </w:rPr>
        <w:t xml:space="preserve"> </w:t>
      </w:r>
      <w:r w:rsidR="00BB1000" w:rsidRPr="00965AF9">
        <w:rPr>
          <w:bCs/>
        </w:rPr>
        <w:t>Порецкого</w:t>
      </w:r>
      <w:r w:rsidR="00561625" w:rsidRPr="00965AF9">
        <w:rPr>
          <w:bCs/>
        </w:rPr>
        <w:t xml:space="preserve"> района</w:t>
      </w:r>
      <w:r w:rsidRPr="00965AF9">
        <w:rPr>
          <w:bCs/>
        </w:rPr>
        <w:t xml:space="preserve">  Чувашской Республики</w:t>
      </w:r>
    </w:p>
    <w:p w:rsidR="00DF1E55" w:rsidRPr="00965AF9" w:rsidRDefault="00DF1E55" w:rsidP="00557EA1">
      <w:pPr>
        <w:ind w:left="5387"/>
        <w:rPr>
          <w:bCs/>
        </w:rPr>
      </w:pPr>
    </w:p>
    <w:p w:rsidR="00DF1E55" w:rsidRPr="00965AF9" w:rsidRDefault="00DF1E55" w:rsidP="00557EA1">
      <w:pPr>
        <w:ind w:left="5387"/>
        <w:rPr>
          <w:bCs/>
        </w:rPr>
      </w:pPr>
      <w:r w:rsidRPr="00965AF9">
        <w:rPr>
          <w:bCs/>
        </w:rPr>
        <w:t>____________ инициалы, фамилия</w:t>
      </w:r>
    </w:p>
    <w:p w:rsidR="00DF1E55" w:rsidRPr="00965AF9" w:rsidRDefault="00557EA1" w:rsidP="00557EA1">
      <w:pPr>
        <w:ind w:left="5387"/>
        <w:rPr>
          <w:bCs/>
        </w:rPr>
      </w:pPr>
      <w:r w:rsidRPr="00965AF9">
        <w:rPr>
          <w:bCs/>
        </w:rPr>
        <w:t xml:space="preserve">      </w:t>
      </w:r>
      <w:r w:rsidR="00DF1E55" w:rsidRPr="00965AF9">
        <w:rPr>
          <w:bCs/>
        </w:rPr>
        <w:t>«__» _______ 20___ года</w:t>
      </w:r>
    </w:p>
    <w:p w:rsidR="00DF1E55" w:rsidRPr="00965AF9" w:rsidRDefault="00DF1E55" w:rsidP="00DF1E55">
      <w:pPr>
        <w:ind w:left="5387"/>
      </w:pPr>
    </w:p>
    <w:p w:rsidR="00965AF9" w:rsidRPr="004A144E" w:rsidRDefault="00965AF9" w:rsidP="00965AF9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A144E">
        <w:rPr>
          <w:rFonts w:ascii="Times New Roman" w:hAnsi="Times New Roman" w:cs="Times New Roman"/>
          <w:bCs w:val="0"/>
          <w:i w:val="0"/>
          <w:sz w:val="24"/>
          <w:szCs w:val="24"/>
        </w:rPr>
        <w:t>ПРОГРАММА</w:t>
      </w:r>
    </w:p>
    <w:p w:rsidR="00965AF9" w:rsidRPr="004A144E" w:rsidRDefault="00965AF9" w:rsidP="00965AF9">
      <w:pPr>
        <w:ind w:left="-142"/>
        <w:jc w:val="center"/>
        <w:rPr>
          <w:b/>
          <w:bCs/>
        </w:rPr>
      </w:pPr>
      <w:r w:rsidRPr="004A144E">
        <w:rPr>
          <w:b/>
          <w:bCs/>
        </w:rPr>
        <w:t>проведения  экспертно-аналитического  мероприятия</w:t>
      </w:r>
    </w:p>
    <w:p w:rsidR="00965AF9" w:rsidRDefault="00965AF9" w:rsidP="00965AF9">
      <w:pPr>
        <w:ind w:left="-142"/>
        <w:jc w:val="center"/>
        <w:rPr>
          <w:bCs/>
        </w:rPr>
      </w:pPr>
      <w:r w:rsidRPr="00DF1E55">
        <w:rPr>
          <w:bCs/>
        </w:rPr>
        <w:t>_______________________________________________</w:t>
      </w:r>
    </w:p>
    <w:p w:rsidR="00965AF9" w:rsidRPr="00822043" w:rsidRDefault="00965AF9" w:rsidP="00965AF9">
      <w:pPr>
        <w:ind w:left="-142"/>
        <w:jc w:val="center"/>
        <w:rPr>
          <w:bCs/>
          <w:sz w:val="18"/>
          <w:szCs w:val="18"/>
        </w:rPr>
      </w:pPr>
      <w:r w:rsidRPr="00822043">
        <w:rPr>
          <w:bCs/>
          <w:sz w:val="18"/>
          <w:szCs w:val="18"/>
        </w:rPr>
        <w:t>(наименование экспертно-аналитического мероприятия)</w:t>
      </w:r>
    </w:p>
    <w:p w:rsidR="00965AF9" w:rsidRDefault="00965AF9" w:rsidP="00965AF9">
      <w:pPr>
        <w:numPr>
          <w:ilvl w:val="0"/>
          <w:numId w:val="37"/>
        </w:numPr>
        <w:jc w:val="both"/>
        <w:rPr>
          <w:bCs/>
        </w:rPr>
      </w:pPr>
      <w:r>
        <w:rPr>
          <w:bCs/>
        </w:rPr>
        <w:t>Основания для проведения экспертно-аналитического мероприятия:____________________</w:t>
      </w:r>
    </w:p>
    <w:p w:rsidR="00965AF9" w:rsidRDefault="00965AF9" w:rsidP="00965AF9">
      <w:pPr>
        <w:numPr>
          <w:ilvl w:val="0"/>
          <w:numId w:val="37"/>
        </w:numPr>
        <w:jc w:val="both"/>
        <w:rPr>
          <w:bCs/>
        </w:rPr>
      </w:pPr>
      <w:r>
        <w:rPr>
          <w:bCs/>
        </w:rPr>
        <w:t>Предмет экспертно-аналитического мероприятия:___________________________________</w:t>
      </w:r>
    </w:p>
    <w:p w:rsidR="00965AF9" w:rsidRDefault="00965AF9" w:rsidP="00965AF9">
      <w:pPr>
        <w:numPr>
          <w:ilvl w:val="0"/>
          <w:numId w:val="37"/>
        </w:numPr>
        <w:jc w:val="both"/>
        <w:rPr>
          <w:bCs/>
        </w:rPr>
      </w:pPr>
      <w:r>
        <w:rPr>
          <w:bCs/>
        </w:rPr>
        <w:t>Объекты экспертно-аналитического мероприятия:</w:t>
      </w:r>
    </w:p>
    <w:p w:rsidR="00965AF9" w:rsidRDefault="00965AF9" w:rsidP="00965AF9">
      <w:pPr>
        <w:ind w:left="218"/>
        <w:jc w:val="both"/>
        <w:rPr>
          <w:bCs/>
        </w:rPr>
      </w:pPr>
      <w:r>
        <w:rPr>
          <w:bCs/>
        </w:rPr>
        <w:t>3.1._____________________________________________________</w:t>
      </w:r>
    </w:p>
    <w:p w:rsidR="00965AF9" w:rsidRDefault="00965AF9" w:rsidP="00965AF9">
      <w:pPr>
        <w:ind w:left="218"/>
        <w:jc w:val="both"/>
        <w:rPr>
          <w:bCs/>
        </w:rPr>
      </w:pPr>
      <w:r>
        <w:rPr>
          <w:bCs/>
        </w:rPr>
        <w:t>3.2._____________________________________________________</w:t>
      </w:r>
    </w:p>
    <w:p w:rsidR="00965AF9" w:rsidRDefault="00965AF9" w:rsidP="00965AF9">
      <w:pPr>
        <w:ind w:hanging="142"/>
        <w:jc w:val="both"/>
        <w:rPr>
          <w:bCs/>
        </w:rPr>
      </w:pPr>
      <w:r>
        <w:rPr>
          <w:bCs/>
        </w:rPr>
        <w:t>4. 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:rsidR="00965AF9" w:rsidRDefault="00965AF9" w:rsidP="00965AF9">
      <w:pPr>
        <w:ind w:hanging="142"/>
        <w:jc w:val="both"/>
        <w:rPr>
          <w:bCs/>
        </w:rPr>
      </w:pPr>
      <w:r>
        <w:rPr>
          <w:bCs/>
        </w:rPr>
        <w:t xml:space="preserve">     4.1. ______________________________________________________</w:t>
      </w:r>
    </w:p>
    <w:p w:rsidR="00965AF9" w:rsidRDefault="00965AF9" w:rsidP="00965AF9">
      <w:pPr>
        <w:ind w:hanging="142"/>
        <w:jc w:val="both"/>
        <w:rPr>
          <w:bCs/>
        </w:rPr>
      </w:pPr>
      <w:r>
        <w:rPr>
          <w:bCs/>
        </w:rPr>
        <w:t xml:space="preserve">     4.2.______________________________________________________</w:t>
      </w:r>
    </w:p>
    <w:p w:rsidR="00965AF9" w:rsidRDefault="00965AF9" w:rsidP="00965AF9">
      <w:pPr>
        <w:ind w:hanging="142"/>
        <w:jc w:val="both"/>
        <w:rPr>
          <w:bCs/>
        </w:rPr>
      </w:pPr>
      <w:r>
        <w:rPr>
          <w:bCs/>
        </w:rPr>
        <w:t>5. Исследуемый период:__________________________________________</w:t>
      </w:r>
    </w:p>
    <w:p w:rsidR="00965AF9" w:rsidRDefault="00965AF9" w:rsidP="00965AF9">
      <w:pPr>
        <w:ind w:hanging="142"/>
        <w:jc w:val="both"/>
        <w:rPr>
          <w:bCs/>
        </w:rPr>
      </w:pPr>
      <w:r>
        <w:rPr>
          <w:bCs/>
        </w:rPr>
        <w:t>6. Цель проведения экспертно-аналитического мероприятия:_____________________________</w:t>
      </w:r>
    </w:p>
    <w:p w:rsidR="00965AF9" w:rsidRPr="00DF1E55" w:rsidRDefault="00965AF9" w:rsidP="00965AF9"/>
    <w:tbl>
      <w:tblPr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5"/>
        <w:gridCol w:w="4394"/>
        <w:gridCol w:w="1418"/>
        <w:gridCol w:w="1418"/>
        <w:gridCol w:w="1984"/>
      </w:tblGrid>
      <w:tr w:rsidR="00965AF9" w:rsidRPr="00DF1E55" w:rsidTr="00E32727">
        <w:trPr>
          <w:trHeight w:val="505"/>
        </w:trPr>
        <w:tc>
          <w:tcPr>
            <w:tcW w:w="1135" w:type="dxa"/>
            <w:vMerge w:val="restart"/>
          </w:tcPr>
          <w:p w:rsidR="00965AF9" w:rsidRPr="00DF1E55" w:rsidRDefault="00965AF9" w:rsidP="00E32727">
            <w:pPr>
              <w:contextualSpacing/>
              <w:jc w:val="center"/>
            </w:pPr>
            <w:r w:rsidRPr="00DF1E55">
              <w:t xml:space="preserve">№№№ </w:t>
            </w:r>
            <w:proofErr w:type="spellStart"/>
            <w:proofErr w:type="gramStart"/>
            <w:r w:rsidRPr="00DF1E55">
              <w:t>п</w:t>
            </w:r>
            <w:proofErr w:type="spellEnd"/>
            <w:proofErr w:type="gramEnd"/>
            <w:r w:rsidRPr="00DF1E55">
              <w:t>/</w:t>
            </w:r>
            <w:proofErr w:type="spellStart"/>
            <w:r w:rsidRPr="00DF1E55"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965AF9" w:rsidRPr="00DF1E55" w:rsidRDefault="00965AF9" w:rsidP="00E32727">
            <w:pPr>
              <w:pStyle w:val="3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вопрос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ов </w:t>
            </w:r>
            <w:r w:rsidRPr="00DF1E55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экспертно-аналитического мероприятия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9" w:rsidRPr="00DF1E55" w:rsidRDefault="00965AF9" w:rsidP="00E32727">
            <w:pPr>
              <w:contextualSpacing/>
              <w:jc w:val="center"/>
            </w:pPr>
            <w:r w:rsidRPr="00DF1E55">
              <w:t>Сроки</w:t>
            </w:r>
            <w:r>
              <w:t xml:space="preserve"> проведения мероприятия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965AF9" w:rsidRPr="00DF1E55" w:rsidRDefault="00965AF9" w:rsidP="00E32727">
            <w:pPr>
              <w:pStyle w:val="3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1E55">
              <w:rPr>
                <w:rFonts w:ascii="Times New Roman" w:hAnsi="Times New Roman" w:cs="Times New Roman"/>
                <w:b w:val="0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F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исполнителя</w:t>
            </w:r>
          </w:p>
        </w:tc>
      </w:tr>
      <w:tr w:rsidR="00965AF9" w:rsidRPr="00DF1E55" w:rsidTr="00E32727">
        <w:trPr>
          <w:trHeight w:val="378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965AF9" w:rsidRPr="00DF1E55" w:rsidRDefault="00965AF9" w:rsidP="00E32727"/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965AF9" w:rsidRPr="00DF1E55" w:rsidRDefault="00965AF9" w:rsidP="00E32727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9" w:rsidRPr="00DF1E55" w:rsidRDefault="00965AF9" w:rsidP="00E32727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1E5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начала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F9" w:rsidRDefault="00965AF9" w:rsidP="00E32727">
            <w:pPr>
              <w:jc w:val="center"/>
            </w:pPr>
          </w:p>
          <w:p w:rsidR="00965AF9" w:rsidRPr="00DF1E55" w:rsidRDefault="00965AF9" w:rsidP="00E32727">
            <w:pPr>
              <w:jc w:val="center"/>
            </w:pPr>
            <w:r w:rsidRPr="00DF1E55">
              <w:t>окончания работы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65AF9" w:rsidRPr="00DF1E55" w:rsidRDefault="00965AF9" w:rsidP="00E32727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5AF9" w:rsidRPr="00DF1E55" w:rsidTr="00E32727">
        <w:trPr>
          <w:trHeight w:val="349"/>
        </w:trPr>
        <w:tc>
          <w:tcPr>
            <w:tcW w:w="1135" w:type="dxa"/>
            <w:tcBorders>
              <w:bottom w:val="single" w:sz="4" w:space="0" w:color="auto"/>
            </w:tcBorders>
          </w:tcPr>
          <w:p w:rsidR="00965AF9" w:rsidRPr="00DF1E55" w:rsidRDefault="00965AF9" w:rsidP="00E32727">
            <w:r w:rsidRPr="00DF1E55">
              <w:t>1.</w:t>
            </w:r>
          </w:p>
        </w:tc>
        <w:tc>
          <w:tcPr>
            <w:tcW w:w="4394" w:type="dxa"/>
          </w:tcPr>
          <w:p w:rsidR="00965AF9" w:rsidRPr="00822043" w:rsidRDefault="00965AF9" w:rsidP="00E32727"/>
        </w:tc>
        <w:tc>
          <w:tcPr>
            <w:tcW w:w="1418" w:type="dxa"/>
            <w:tcBorders>
              <w:top w:val="single" w:sz="4" w:space="0" w:color="auto"/>
            </w:tcBorders>
          </w:tcPr>
          <w:p w:rsidR="00965AF9" w:rsidRPr="00DF1E55" w:rsidRDefault="00965AF9" w:rsidP="00E32727"/>
        </w:tc>
        <w:tc>
          <w:tcPr>
            <w:tcW w:w="1418" w:type="dxa"/>
            <w:tcBorders>
              <w:top w:val="single" w:sz="4" w:space="0" w:color="auto"/>
            </w:tcBorders>
          </w:tcPr>
          <w:p w:rsidR="00965AF9" w:rsidRPr="00DF1E55" w:rsidRDefault="00965AF9" w:rsidP="00E32727"/>
        </w:tc>
        <w:tc>
          <w:tcPr>
            <w:tcW w:w="1984" w:type="dxa"/>
          </w:tcPr>
          <w:p w:rsidR="00965AF9" w:rsidRPr="00DF1E55" w:rsidRDefault="00965AF9" w:rsidP="00E3272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5AF9" w:rsidRPr="00DF1E55" w:rsidTr="00E32727">
        <w:trPr>
          <w:trHeight w:val="296"/>
        </w:trPr>
        <w:tc>
          <w:tcPr>
            <w:tcW w:w="1135" w:type="dxa"/>
            <w:tcBorders>
              <w:bottom w:val="single" w:sz="4" w:space="0" w:color="auto"/>
            </w:tcBorders>
          </w:tcPr>
          <w:p w:rsidR="00965AF9" w:rsidRPr="00DF1E55" w:rsidRDefault="00965AF9" w:rsidP="00E32727">
            <w:pPr>
              <w:ind w:firstLine="34"/>
            </w:pPr>
            <w:r w:rsidRPr="00DF1E55">
              <w:t>2.</w:t>
            </w:r>
          </w:p>
        </w:tc>
        <w:tc>
          <w:tcPr>
            <w:tcW w:w="4394" w:type="dxa"/>
          </w:tcPr>
          <w:p w:rsidR="00965AF9" w:rsidRPr="00822043" w:rsidRDefault="00965AF9" w:rsidP="00E3272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AF9" w:rsidRPr="00DF1E55" w:rsidRDefault="00965AF9" w:rsidP="00E32727"/>
        </w:tc>
        <w:tc>
          <w:tcPr>
            <w:tcW w:w="1418" w:type="dxa"/>
          </w:tcPr>
          <w:p w:rsidR="00965AF9" w:rsidRPr="00DF1E55" w:rsidRDefault="00965AF9" w:rsidP="00E32727"/>
        </w:tc>
        <w:tc>
          <w:tcPr>
            <w:tcW w:w="1984" w:type="dxa"/>
          </w:tcPr>
          <w:p w:rsidR="00965AF9" w:rsidRPr="00DF1E55" w:rsidRDefault="00965AF9" w:rsidP="00E3272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5AF9" w:rsidRPr="00DF1E55" w:rsidTr="00E32727">
        <w:trPr>
          <w:trHeight w:val="296"/>
        </w:trPr>
        <w:tc>
          <w:tcPr>
            <w:tcW w:w="1135" w:type="dxa"/>
            <w:tcBorders>
              <w:bottom w:val="single" w:sz="4" w:space="0" w:color="auto"/>
            </w:tcBorders>
          </w:tcPr>
          <w:p w:rsidR="00965AF9" w:rsidRPr="00DF1E55" w:rsidRDefault="00965AF9" w:rsidP="00E32727">
            <w:r>
              <w:t>….</w:t>
            </w:r>
          </w:p>
        </w:tc>
        <w:tc>
          <w:tcPr>
            <w:tcW w:w="4394" w:type="dxa"/>
          </w:tcPr>
          <w:p w:rsidR="00965AF9" w:rsidRPr="00DF1E55" w:rsidRDefault="00965AF9" w:rsidP="00E3272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AF9" w:rsidRPr="00DF1E55" w:rsidRDefault="00965AF9" w:rsidP="00E32727"/>
        </w:tc>
        <w:tc>
          <w:tcPr>
            <w:tcW w:w="1418" w:type="dxa"/>
          </w:tcPr>
          <w:p w:rsidR="00965AF9" w:rsidRPr="00DF1E55" w:rsidRDefault="00965AF9" w:rsidP="00E32727"/>
        </w:tc>
        <w:tc>
          <w:tcPr>
            <w:tcW w:w="1984" w:type="dxa"/>
          </w:tcPr>
          <w:p w:rsidR="00965AF9" w:rsidRPr="00DF1E55" w:rsidRDefault="00965AF9" w:rsidP="00E3272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65AF9" w:rsidRDefault="00965AF9" w:rsidP="00965AF9">
      <w:pPr>
        <w:pStyle w:val="220"/>
        <w:ind w:left="-284" w:firstLine="284"/>
        <w:rPr>
          <w:szCs w:val="24"/>
        </w:rPr>
      </w:pPr>
      <w:r>
        <w:rPr>
          <w:szCs w:val="24"/>
        </w:rPr>
        <w:t xml:space="preserve"> </w:t>
      </w:r>
    </w:p>
    <w:p w:rsidR="00965AF9" w:rsidRPr="00DF1E55" w:rsidRDefault="00965AF9" w:rsidP="00965AF9">
      <w:pPr>
        <w:pStyle w:val="220"/>
        <w:ind w:left="-284" w:firstLine="284"/>
        <w:rPr>
          <w:szCs w:val="24"/>
        </w:rPr>
      </w:pPr>
      <w:r w:rsidRPr="00DF1E55">
        <w:rPr>
          <w:szCs w:val="24"/>
        </w:rPr>
        <w:t xml:space="preserve">Примечание: в ходе проведения </w:t>
      </w:r>
      <w:r>
        <w:rPr>
          <w:szCs w:val="24"/>
        </w:rPr>
        <w:t>экспертно-аналитического</w:t>
      </w:r>
      <w:r w:rsidRPr="00DF1E55">
        <w:rPr>
          <w:szCs w:val="24"/>
        </w:rPr>
        <w:t xml:space="preserve"> мероприятия  отдельные вопросы программы  могут быть изменены или дополнены.</w:t>
      </w:r>
    </w:p>
    <w:p w:rsidR="00965AF9" w:rsidRPr="00DF1E55" w:rsidRDefault="00965AF9" w:rsidP="00965AF9"/>
    <w:tbl>
      <w:tblPr>
        <w:tblW w:w="10490" w:type="dxa"/>
        <w:tblInd w:w="-199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537"/>
        <w:gridCol w:w="5953"/>
      </w:tblGrid>
      <w:tr w:rsidR="00965AF9" w:rsidRPr="00DF1E55" w:rsidTr="00E32727">
        <w:trPr>
          <w:cantSplit/>
        </w:trPr>
        <w:tc>
          <w:tcPr>
            <w:tcW w:w="4537" w:type="dxa"/>
            <w:vAlign w:val="bottom"/>
          </w:tcPr>
          <w:p w:rsidR="00965AF9" w:rsidRPr="004A144E" w:rsidRDefault="00965AF9" w:rsidP="00E32727">
            <w:pPr>
              <w:pStyle w:val="13"/>
              <w:ind w:right="1531"/>
              <w:jc w:val="both"/>
              <w:rPr>
                <w:b/>
                <w:sz w:val="24"/>
                <w:szCs w:val="24"/>
              </w:rPr>
            </w:pPr>
            <w:r w:rsidRPr="004A144E">
              <w:rPr>
                <w:b/>
                <w:sz w:val="24"/>
                <w:szCs w:val="24"/>
              </w:rPr>
              <w:t>Руководитель экспертно-аналитического мероприятия</w:t>
            </w:r>
          </w:p>
          <w:p w:rsidR="00965AF9" w:rsidRPr="004A144E" w:rsidRDefault="00965AF9" w:rsidP="00E32727">
            <w:pPr>
              <w:pStyle w:val="13"/>
              <w:jc w:val="both"/>
              <w:rPr>
                <w:b/>
                <w:sz w:val="24"/>
                <w:szCs w:val="24"/>
              </w:rPr>
            </w:pPr>
            <w:r w:rsidRPr="004A144E">
              <w:rPr>
                <w:b/>
                <w:sz w:val="24"/>
                <w:szCs w:val="24"/>
              </w:rPr>
              <w:t xml:space="preserve">(должность)  </w:t>
            </w:r>
          </w:p>
        </w:tc>
        <w:tc>
          <w:tcPr>
            <w:tcW w:w="5953" w:type="dxa"/>
          </w:tcPr>
          <w:p w:rsidR="00965AF9" w:rsidRPr="004A144E" w:rsidRDefault="00965AF9" w:rsidP="00E32727">
            <w:pPr>
              <w:pStyle w:val="aff2"/>
              <w:jc w:val="both"/>
              <w:rPr>
                <w:b/>
                <w:sz w:val="24"/>
                <w:szCs w:val="24"/>
              </w:rPr>
            </w:pPr>
          </w:p>
          <w:p w:rsidR="00965AF9" w:rsidRPr="004A144E" w:rsidRDefault="00965AF9" w:rsidP="00E32727">
            <w:pPr>
              <w:pStyle w:val="aff2"/>
              <w:jc w:val="both"/>
              <w:rPr>
                <w:b/>
                <w:sz w:val="24"/>
                <w:szCs w:val="24"/>
              </w:rPr>
            </w:pPr>
          </w:p>
          <w:p w:rsidR="00965AF9" w:rsidRPr="004A144E" w:rsidRDefault="00965AF9" w:rsidP="00E32727">
            <w:pPr>
              <w:pStyle w:val="aff2"/>
              <w:jc w:val="both"/>
              <w:rPr>
                <w:b/>
                <w:sz w:val="24"/>
                <w:szCs w:val="24"/>
              </w:rPr>
            </w:pPr>
          </w:p>
          <w:p w:rsidR="00965AF9" w:rsidRPr="004A144E" w:rsidRDefault="00965AF9" w:rsidP="00E32727">
            <w:pPr>
              <w:pStyle w:val="aff2"/>
              <w:ind w:left="1049" w:right="-1077"/>
              <w:jc w:val="both"/>
              <w:rPr>
                <w:b/>
                <w:sz w:val="24"/>
                <w:szCs w:val="24"/>
              </w:rPr>
            </w:pPr>
            <w:r w:rsidRPr="004A144E">
              <w:rPr>
                <w:i/>
                <w:sz w:val="24"/>
                <w:szCs w:val="24"/>
              </w:rPr>
              <w:t>личная подпись</w:t>
            </w:r>
            <w:r w:rsidRPr="004A144E">
              <w:rPr>
                <w:b/>
                <w:i/>
                <w:sz w:val="24"/>
                <w:szCs w:val="24"/>
              </w:rPr>
              <w:t xml:space="preserve"> </w:t>
            </w:r>
            <w:r w:rsidRPr="004A144E">
              <w:rPr>
                <w:b/>
                <w:sz w:val="24"/>
                <w:szCs w:val="24"/>
              </w:rPr>
              <w:t xml:space="preserve">    инициалы, фамилия</w:t>
            </w:r>
          </w:p>
        </w:tc>
      </w:tr>
    </w:tbl>
    <w:p w:rsidR="00965AF9" w:rsidRPr="00DF1E55" w:rsidRDefault="00965AF9" w:rsidP="00965AF9"/>
    <w:p w:rsidR="00965AF9" w:rsidRPr="00DF1E55" w:rsidRDefault="00965AF9" w:rsidP="00965AF9">
      <w:pPr>
        <w:ind w:left="284"/>
      </w:pPr>
      <w:r w:rsidRPr="00DF1E55">
        <w:t xml:space="preserve">Участники </w:t>
      </w:r>
      <w:r>
        <w:t>экспертно-аналитического</w:t>
      </w:r>
      <w:r w:rsidRPr="00DF1E55">
        <w:t xml:space="preserve"> мероприятия:</w:t>
      </w:r>
    </w:p>
    <w:tbl>
      <w:tblPr>
        <w:tblW w:w="10207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245"/>
      </w:tblGrid>
      <w:tr w:rsidR="00965AF9" w:rsidRPr="00DF1E55" w:rsidTr="00E32727">
        <w:trPr>
          <w:cantSplit/>
        </w:trPr>
        <w:tc>
          <w:tcPr>
            <w:tcW w:w="4962" w:type="dxa"/>
          </w:tcPr>
          <w:p w:rsidR="00965AF9" w:rsidRPr="00DF1E55" w:rsidRDefault="00965AF9" w:rsidP="00E32727">
            <w:pPr>
              <w:pStyle w:val="13"/>
              <w:spacing w:line="360" w:lineRule="auto"/>
              <w:rPr>
                <w:sz w:val="24"/>
                <w:szCs w:val="24"/>
              </w:rPr>
            </w:pPr>
            <w:r w:rsidRPr="00DF1E55">
              <w:rPr>
                <w:sz w:val="24"/>
                <w:szCs w:val="24"/>
              </w:rPr>
              <w:t xml:space="preserve"> (должность)</w:t>
            </w:r>
          </w:p>
        </w:tc>
        <w:tc>
          <w:tcPr>
            <w:tcW w:w="5245" w:type="dxa"/>
          </w:tcPr>
          <w:p w:rsidR="00965AF9" w:rsidRPr="00DF1E55" w:rsidRDefault="00965AF9" w:rsidP="00E32727">
            <w:pPr>
              <w:pStyle w:val="aff2"/>
              <w:spacing w:line="360" w:lineRule="auto"/>
              <w:rPr>
                <w:sz w:val="24"/>
                <w:szCs w:val="24"/>
              </w:rPr>
            </w:pPr>
            <w:r w:rsidRPr="00DF1E55">
              <w:rPr>
                <w:i/>
                <w:sz w:val="24"/>
                <w:szCs w:val="24"/>
              </w:rPr>
              <w:t>личная подпись</w:t>
            </w:r>
            <w:r w:rsidRPr="00DF1E55">
              <w:rPr>
                <w:sz w:val="24"/>
                <w:szCs w:val="24"/>
              </w:rPr>
              <w:tab/>
              <w:t>инициалы, фамилия</w:t>
            </w:r>
          </w:p>
        </w:tc>
      </w:tr>
      <w:tr w:rsidR="00965AF9" w:rsidRPr="00DF1E55" w:rsidTr="00E32727">
        <w:trPr>
          <w:cantSplit/>
        </w:trPr>
        <w:tc>
          <w:tcPr>
            <w:tcW w:w="4962" w:type="dxa"/>
          </w:tcPr>
          <w:p w:rsidR="00965AF9" w:rsidRPr="00DF1E55" w:rsidRDefault="00965AF9" w:rsidP="00E32727">
            <w:pPr>
              <w:pStyle w:val="13"/>
              <w:spacing w:line="360" w:lineRule="auto"/>
              <w:rPr>
                <w:sz w:val="24"/>
                <w:szCs w:val="24"/>
              </w:rPr>
            </w:pPr>
            <w:r w:rsidRPr="00DF1E55">
              <w:rPr>
                <w:sz w:val="24"/>
                <w:szCs w:val="24"/>
              </w:rPr>
              <w:t>(должность)</w:t>
            </w:r>
          </w:p>
        </w:tc>
        <w:tc>
          <w:tcPr>
            <w:tcW w:w="5245" w:type="dxa"/>
          </w:tcPr>
          <w:p w:rsidR="00965AF9" w:rsidRPr="00DF1E55" w:rsidRDefault="00965AF9" w:rsidP="00E32727">
            <w:pPr>
              <w:pStyle w:val="aff2"/>
              <w:spacing w:line="360" w:lineRule="auto"/>
              <w:rPr>
                <w:sz w:val="24"/>
                <w:szCs w:val="24"/>
              </w:rPr>
            </w:pPr>
            <w:r w:rsidRPr="00DF1E55">
              <w:rPr>
                <w:i/>
                <w:sz w:val="24"/>
                <w:szCs w:val="24"/>
              </w:rPr>
              <w:t>личная подпись</w:t>
            </w:r>
            <w:r w:rsidRPr="00DF1E55">
              <w:rPr>
                <w:sz w:val="24"/>
                <w:szCs w:val="24"/>
              </w:rPr>
              <w:tab/>
              <w:t>инициалы, фамилия</w:t>
            </w:r>
          </w:p>
        </w:tc>
      </w:tr>
    </w:tbl>
    <w:p w:rsidR="00F31CC8" w:rsidRDefault="00F31CC8" w:rsidP="00714E9D">
      <w:pPr>
        <w:ind w:right="-2"/>
        <w:jc w:val="right"/>
        <w:rPr>
          <w:sz w:val="26"/>
          <w:szCs w:val="26"/>
        </w:rPr>
      </w:pPr>
    </w:p>
    <w:p w:rsidR="00F31CC8" w:rsidRDefault="00F31CC8" w:rsidP="00714E9D">
      <w:pPr>
        <w:ind w:right="-2"/>
        <w:jc w:val="right"/>
        <w:rPr>
          <w:sz w:val="26"/>
          <w:szCs w:val="26"/>
        </w:rPr>
      </w:pPr>
    </w:p>
    <w:p w:rsidR="00EC7551" w:rsidRDefault="00EC7551" w:rsidP="00EC7551">
      <w:pPr>
        <w:ind w:right="-2"/>
        <w:rPr>
          <w:sz w:val="26"/>
          <w:szCs w:val="26"/>
        </w:rPr>
      </w:pPr>
      <w:r w:rsidRPr="00005D59">
        <w:rPr>
          <w:i/>
        </w:rPr>
        <w:t>Образец оформления</w:t>
      </w:r>
      <w:r w:rsidR="00D12D1B" w:rsidRPr="005E3BCB">
        <w:rPr>
          <w:sz w:val="26"/>
          <w:szCs w:val="26"/>
        </w:rPr>
        <w:t xml:space="preserve">                                                            </w:t>
      </w:r>
      <w:r w:rsidR="00C46F37" w:rsidRPr="005E3BCB">
        <w:rPr>
          <w:sz w:val="26"/>
          <w:szCs w:val="26"/>
        </w:rPr>
        <w:t xml:space="preserve">   </w:t>
      </w:r>
      <w:r w:rsidR="00D12D1B" w:rsidRPr="005E3BCB">
        <w:rPr>
          <w:sz w:val="26"/>
          <w:szCs w:val="26"/>
        </w:rPr>
        <w:t xml:space="preserve">           </w:t>
      </w:r>
    </w:p>
    <w:p w:rsidR="00D12D1B" w:rsidRPr="005E3BCB" w:rsidRDefault="00D12D1B" w:rsidP="00714E9D">
      <w:pPr>
        <w:ind w:right="-2"/>
        <w:jc w:val="right"/>
        <w:rPr>
          <w:sz w:val="26"/>
          <w:szCs w:val="26"/>
        </w:rPr>
      </w:pPr>
      <w:r w:rsidRPr="005E3BCB">
        <w:rPr>
          <w:sz w:val="26"/>
          <w:szCs w:val="26"/>
        </w:rPr>
        <w:t xml:space="preserve">     Приложение № </w:t>
      </w:r>
      <w:r w:rsidR="00DF1E55" w:rsidRPr="005E3BCB">
        <w:rPr>
          <w:sz w:val="26"/>
          <w:szCs w:val="26"/>
        </w:rPr>
        <w:t>3</w:t>
      </w:r>
    </w:p>
    <w:p w:rsidR="002A2E42" w:rsidRDefault="002A2E42" w:rsidP="00C46F37">
      <w:pPr>
        <w:pStyle w:val="aff5"/>
        <w:ind w:left="0" w:right="-62" w:firstLine="720"/>
        <w:rPr>
          <w:sz w:val="24"/>
          <w:szCs w:val="24"/>
        </w:rPr>
      </w:pPr>
    </w:p>
    <w:tbl>
      <w:tblPr>
        <w:tblW w:w="10104" w:type="dxa"/>
        <w:tblLook w:val="04A0"/>
      </w:tblPr>
      <w:tblGrid>
        <w:gridCol w:w="4004"/>
        <w:gridCol w:w="215"/>
        <w:gridCol w:w="567"/>
        <w:gridCol w:w="283"/>
        <w:gridCol w:w="4820"/>
        <w:gridCol w:w="215"/>
      </w:tblGrid>
      <w:tr w:rsidR="002A2E42" w:rsidRPr="00BC4DF0" w:rsidTr="007E29A9">
        <w:trPr>
          <w:trHeight w:val="719"/>
        </w:trPr>
        <w:tc>
          <w:tcPr>
            <w:tcW w:w="4219" w:type="dxa"/>
            <w:gridSpan w:val="2"/>
          </w:tcPr>
          <w:p w:rsidR="002A2E42" w:rsidRPr="000B5B2E" w:rsidRDefault="007215D8" w:rsidP="00936FAD">
            <w:pPr>
              <w:ind w:left="-426" w:right="-142" w:firstLine="426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191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:rsidR="002A2E42" w:rsidRPr="00BC4DF0" w:rsidRDefault="002A2E42" w:rsidP="00936FAD">
            <w:pPr>
              <w:ind w:left="-426" w:right="-142" w:firstLine="426"/>
            </w:pPr>
          </w:p>
        </w:tc>
        <w:tc>
          <w:tcPr>
            <w:tcW w:w="5035" w:type="dxa"/>
            <w:gridSpan w:val="2"/>
          </w:tcPr>
          <w:p w:rsidR="002A2E42" w:rsidRPr="00BC4DF0" w:rsidRDefault="002A2E42" w:rsidP="00936FAD">
            <w:pPr>
              <w:ind w:left="-426" w:right="-142" w:firstLine="426"/>
            </w:pPr>
          </w:p>
        </w:tc>
      </w:tr>
      <w:tr w:rsidR="001D7E69" w:rsidRPr="00965AF9" w:rsidTr="000B5B2E">
        <w:trPr>
          <w:trHeight w:val="697"/>
        </w:trPr>
        <w:tc>
          <w:tcPr>
            <w:tcW w:w="4219" w:type="dxa"/>
            <w:gridSpan w:val="2"/>
          </w:tcPr>
          <w:p w:rsidR="001D7E69" w:rsidRPr="00EF239C" w:rsidRDefault="001D7E69" w:rsidP="00BB1000">
            <w:pPr>
              <w:jc w:val="center"/>
            </w:pPr>
          </w:p>
          <w:p w:rsidR="00E1279E" w:rsidRPr="00E1279E" w:rsidRDefault="00E1279E" w:rsidP="00E1279E">
            <w:pPr>
              <w:jc w:val="center"/>
              <w:rPr>
                <w:b/>
                <w:bCs/>
                <w:sz w:val="22"/>
              </w:rPr>
            </w:pPr>
            <w:r w:rsidRPr="00E1279E">
              <w:rPr>
                <w:b/>
                <w:bCs/>
                <w:sz w:val="22"/>
              </w:rPr>
              <w:t>КОНТРОЛЬНО-СЧЕТНАЯ ПАЛАТА</w:t>
            </w:r>
          </w:p>
          <w:p w:rsidR="00E1279E" w:rsidRPr="00E1279E" w:rsidRDefault="00E1279E" w:rsidP="00E1279E">
            <w:pPr>
              <w:pStyle w:val="af"/>
              <w:rPr>
                <w:b/>
                <w:sz w:val="24"/>
              </w:rPr>
            </w:pPr>
            <w:r w:rsidRPr="00E1279E">
              <w:rPr>
                <w:b/>
                <w:szCs w:val="28"/>
              </w:rPr>
              <w:t>Порецкого</w:t>
            </w:r>
            <w:r w:rsidRPr="00E1279E">
              <w:rPr>
                <w:b/>
                <w:sz w:val="22"/>
              </w:rPr>
              <w:t xml:space="preserve"> РАЙОНА</w:t>
            </w:r>
          </w:p>
          <w:p w:rsidR="00E1279E" w:rsidRPr="00E1279E" w:rsidRDefault="00E1279E" w:rsidP="00E1279E">
            <w:pPr>
              <w:jc w:val="center"/>
              <w:rPr>
                <w:b/>
                <w:bCs/>
                <w:sz w:val="22"/>
              </w:rPr>
            </w:pPr>
            <w:r w:rsidRPr="00E1279E">
              <w:rPr>
                <w:b/>
                <w:bCs/>
                <w:sz w:val="22"/>
              </w:rPr>
              <w:t xml:space="preserve">ЧУВАШСКОЙ РЕСПУБЛИКИ                               </w:t>
            </w:r>
          </w:p>
          <w:p w:rsidR="001D7E69" w:rsidRPr="00EF239C" w:rsidRDefault="001D7E69" w:rsidP="00BB100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</w:tcPr>
          <w:p w:rsidR="001D7E69" w:rsidRPr="005F34CF" w:rsidRDefault="001D7E69" w:rsidP="00BB1000">
            <w:pPr>
              <w:ind w:left="-108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5035" w:type="dxa"/>
            <w:gridSpan w:val="2"/>
          </w:tcPr>
          <w:p w:rsidR="001D7E69" w:rsidRPr="00965AF9" w:rsidRDefault="001D7E69" w:rsidP="00936FAD"/>
          <w:tbl>
            <w:tblPr>
              <w:tblW w:w="4801" w:type="dxa"/>
              <w:tblLook w:val="04A0"/>
            </w:tblPr>
            <w:tblGrid>
              <w:gridCol w:w="4801"/>
            </w:tblGrid>
            <w:tr w:rsidR="001D7E69" w:rsidRPr="00965AF9" w:rsidTr="00936FAD">
              <w:tc>
                <w:tcPr>
                  <w:tcW w:w="4801" w:type="dxa"/>
                </w:tcPr>
                <w:p w:rsidR="001D7E69" w:rsidRPr="00965AF9" w:rsidRDefault="001D7E69" w:rsidP="00936FAD">
                  <w:pPr>
                    <w:ind w:left="-37" w:right="-142" w:hanging="14"/>
                  </w:pPr>
                  <w:r w:rsidRPr="00965AF9">
                    <w:t xml:space="preserve">Руководителю организации </w:t>
                  </w:r>
                </w:p>
                <w:p w:rsidR="001D7E69" w:rsidRPr="00965AF9" w:rsidRDefault="001D7E69" w:rsidP="00936FAD">
                  <w:pPr>
                    <w:ind w:left="-37" w:right="-142" w:hanging="14"/>
                  </w:pPr>
                  <w:r w:rsidRPr="00965AF9">
                    <w:t>(муниципального  предприятия, учреждения)</w:t>
                  </w:r>
                </w:p>
              </w:tc>
            </w:tr>
            <w:tr w:rsidR="001D7E69" w:rsidRPr="00965AF9" w:rsidTr="00936FAD">
              <w:tc>
                <w:tcPr>
                  <w:tcW w:w="4801" w:type="dxa"/>
                  <w:tcBorders>
                    <w:bottom w:val="single" w:sz="4" w:space="0" w:color="000000"/>
                  </w:tcBorders>
                </w:tcPr>
                <w:p w:rsidR="001D7E69" w:rsidRPr="00965AF9" w:rsidRDefault="001D7E69" w:rsidP="00936FAD">
                  <w:pPr>
                    <w:ind w:left="-426" w:right="-142" w:firstLine="426"/>
                  </w:pPr>
                </w:p>
              </w:tc>
            </w:tr>
            <w:tr w:rsidR="001D7E69" w:rsidRPr="00965AF9" w:rsidTr="00936FAD">
              <w:tc>
                <w:tcPr>
                  <w:tcW w:w="4801" w:type="dxa"/>
                  <w:tcBorders>
                    <w:top w:val="single" w:sz="4" w:space="0" w:color="000000"/>
                  </w:tcBorders>
                </w:tcPr>
                <w:p w:rsidR="001D7E69" w:rsidRPr="00965AF9" w:rsidRDefault="001D7E69" w:rsidP="00936FAD">
                  <w:pPr>
                    <w:ind w:left="-426" w:right="-142" w:firstLine="426"/>
                    <w:jc w:val="center"/>
                  </w:pPr>
                  <w:r w:rsidRPr="00965AF9">
                    <w:t>(инициалы, фамилия)</w:t>
                  </w:r>
                </w:p>
              </w:tc>
            </w:tr>
          </w:tbl>
          <w:p w:rsidR="001D7E69" w:rsidRPr="00965AF9" w:rsidRDefault="001D7E69" w:rsidP="00936FAD">
            <w:pPr>
              <w:jc w:val="center"/>
            </w:pPr>
          </w:p>
        </w:tc>
      </w:tr>
      <w:tr w:rsidR="001D7E69" w:rsidRPr="00965AF9" w:rsidTr="007E29A9">
        <w:trPr>
          <w:gridAfter w:val="1"/>
          <w:wAfter w:w="215" w:type="dxa"/>
        </w:trPr>
        <w:tc>
          <w:tcPr>
            <w:tcW w:w="4004" w:type="dxa"/>
          </w:tcPr>
          <w:p w:rsidR="001D7E69" w:rsidRDefault="001D7E69" w:rsidP="00BB1000">
            <w:pPr>
              <w:jc w:val="center"/>
              <w:rPr>
                <w:sz w:val="22"/>
                <w:szCs w:val="22"/>
              </w:rPr>
            </w:pPr>
          </w:p>
          <w:p w:rsidR="00E1279E" w:rsidRDefault="00E1279E" w:rsidP="00E1279E">
            <w:pPr>
              <w:tabs>
                <w:tab w:val="left" w:pos="390"/>
                <w:tab w:val="center" w:pos="2106"/>
              </w:tabs>
              <w:rPr>
                <w:sz w:val="22"/>
              </w:rPr>
            </w:pPr>
            <w:r>
              <w:rPr>
                <w:sz w:val="22"/>
              </w:rPr>
              <w:t>429020,с. Порецкое, ул. Ленина, д.3</w:t>
            </w:r>
          </w:p>
          <w:p w:rsidR="00E1279E" w:rsidRPr="00E53E95" w:rsidRDefault="00E1279E" w:rsidP="00E1279E">
            <w:pPr>
              <w:tabs>
                <w:tab w:val="left" w:pos="390"/>
                <w:tab w:val="left" w:pos="570"/>
                <w:tab w:val="center" w:pos="2106"/>
              </w:tabs>
            </w:pPr>
            <w:r w:rsidRPr="00E53E95">
              <w:t>Тел</w:t>
            </w:r>
            <w:r w:rsidRPr="00E53E95">
              <w:rPr>
                <w:lang w:val="en-US"/>
              </w:rPr>
              <w:t>. (83543) 2-18-43</w:t>
            </w:r>
            <w:r>
              <w:t>, факс: 2-17-44</w:t>
            </w:r>
          </w:p>
          <w:p w:rsidR="00E1279E" w:rsidRDefault="00E1279E" w:rsidP="00E1279E">
            <w:pPr>
              <w:tabs>
                <w:tab w:val="left" w:pos="7635"/>
              </w:tabs>
            </w:pPr>
            <w:r>
              <w:rPr>
                <w:sz w:val="22"/>
                <w:szCs w:val="22"/>
                <w:lang w:val="en-US"/>
              </w:rPr>
              <w:t xml:space="preserve">        </w:t>
            </w:r>
            <w:r w:rsidRPr="00356710">
              <w:rPr>
                <w:sz w:val="22"/>
                <w:szCs w:val="22"/>
                <w:lang w:val="en-US"/>
              </w:rPr>
              <w:t xml:space="preserve">E-mail: </w:t>
            </w:r>
            <w:hyperlink r:id="rId16" w:history="1">
              <w:r w:rsidRPr="002870E2">
                <w:rPr>
                  <w:rStyle w:val="af5"/>
                  <w:sz w:val="22"/>
                  <w:szCs w:val="22"/>
                  <w:lang w:val="en-US"/>
                </w:rPr>
                <w:t>porezk_sp@cap.ru</w:t>
              </w:r>
            </w:hyperlink>
          </w:p>
          <w:p w:rsidR="001D7E69" w:rsidRPr="00652182" w:rsidRDefault="001D7E69" w:rsidP="00BB1000">
            <w:pPr>
              <w:ind w:left="14" w:right="-142" w:hanging="14"/>
              <w:jc w:val="center"/>
              <w:rPr>
                <w:sz w:val="20"/>
                <w:lang w:val="en-US"/>
              </w:rPr>
            </w:pPr>
          </w:p>
        </w:tc>
        <w:tc>
          <w:tcPr>
            <w:tcW w:w="782" w:type="dxa"/>
            <w:gridSpan w:val="2"/>
          </w:tcPr>
          <w:p w:rsidR="001D7E69" w:rsidRPr="00652182" w:rsidRDefault="001D7E69" w:rsidP="00936FAD">
            <w:pPr>
              <w:ind w:left="-426" w:right="-142" w:firstLine="426"/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1D7E69" w:rsidRPr="00965AF9" w:rsidRDefault="001D7E69" w:rsidP="00936FAD">
            <w:pPr>
              <w:ind w:left="-426" w:right="-142" w:firstLine="426"/>
              <w:rPr>
                <w:lang w:val="en-US"/>
              </w:rPr>
            </w:pPr>
          </w:p>
        </w:tc>
      </w:tr>
      <w:tr w:rsidR="001D7E69" w:rsidRPr="00965AF9" w:rsidTr="00BB1000">
        <w:trPr>
          <w:gridAfter w:val="1"/>
          <w:wAfter w:w="215" w:type="dxa"/>
          <w:trHeight w:val="308"/>
        </w:trPr>
        <w:tc>
          <w:tcPr>
            <w:tcW w:w="4004" w:type="dxa"/>
          </w:tcPr>
          <w:p w:rsidR="001D7E69" w:rsidRPr="00965AF9" w:rsidRDefault="001D7E69" w:rsidP="00BB1000">
            <w:pPr>
              <w:ind w:left="175" w:right="-142" w:hanging="14"/>
            </w:pPr>
            <w:r w:rsidRPr="00965AF9">
              <w:t>«___» ____________20__ г. №_____</w:t>
            </w:r>
          </w:p>
        </w:tc>
        <w:tc>
          <w:tcPr>
            <w:tcW w:w="782" w:type="dxa"/>
            <w:gridSpan w:val="2"/>
          </w:tcPr>
          <w:p w:rsidR="001D7E69" w:rsidRPr="00965AF9" w:rsidRDefault="001D7E69" w:rsidP="00936FAD">
            <w:pPr>
              <w:ind w:left="-426" w:right="-142" w:firstLine="426"/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1D7E69" w:rsidRPr="00965AF9" w:rsidRDefault="001D7E69" w:rsidP="00936FAD">
            <w:pPr>
              <w:ind w:left="-426" w:right="-142" w:firstLine="426"/>
              <w:rPr>
                <w:lang w:val="en-US"/>
              </w:rPr>
            </w:pPr>
          </w:p>
        </w:tc>
      </w:tr>
      <w:tr w:rsidR="001D7E69" w:rsidRPr="00965AF9" w:rsidTr="00BB1000">
        <w:trPr>
          <w:gridAfter w:val="1"/>
          <w:wAfter w:w="215" w:type="dxa"/>
          <w:trHeight w:val="308"/>
        </w:trPr>
        <w:tc>
          <w:tcPr>
            <w:tcW w:w="4004" w:type="dxa"/>
            <w:vAlign w:val="bottom"/>
          </w:tcPr>
          <w:p w:rsidR="001D7E69" w:rsidRPr="00965AF9" w:rsidRDefault="001D7E69" w:rsidP="00BB1000">
            <w:pPr>
              <w:ind w:left="175" w:right="-142" w:hanging="14"/>
            </w:pPr>
            <w:r w:rsidRPr="00965AF9">
              <w:t>На № _________  от _____________</w:t>
            </w:r>
          </w:p>
        </w:tc>
        <w:tc>
          <w:tcPr>
            <w:tcW w:w="782" w:type="dxa"/>
            <w:gridSpan w:val="2"/>
          </w:tcPr>
          <w:p w:rsidR="001D7E69" w:rsidRPr="00965AF9" w:rsidRDefault="001D7E69" w:rsidP="00936FAD">
            <w:pPr>
              <w:ind w:left="-426" w:right="-142" w:firstLine="426"/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1D7E69" w:rsidRPr="00965AF9" w:rsidRDefault="001D7E69" w:rsidP="00936FAD">
            <w:pPr>
              <w:ind w:left="-426" w:right="-142" w:firstLine="426"/>
              <w:rPr>
                <w:lang w:val="en-US"/>
              </w:rPr>
            </w:pPr>
          </w:p>
        </w:tc>
      </w:tr>
    </w:tbl>
    <w:p w:rsidR="00D160CC" w:rsidRPr="00965AF9" w:rsidRDefault="00D160CC" w:rsidP="00C46F37">
      <w:pPr>
        <w:pStyle w:val="aff5"/>
        <w:ind w:left="0" w:right="-62" w:firstLine="720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4361"/>
        <w:gridCol w:w="5528"/>
      </w:tblGrid>
      <w:tr w:rsidR="00D160CC" w:rsidRPr="00965AF9" w:rsidTr="007E29A9">
        <w:trPr>
          <w:trHeight w:val="80"/>
        </w:trPr>
        <w:tc>
          <w:tcPr>
            <w:tcW w:w="4361" w:type="dxa"/>
          </w:tcPr>
          <w:p w:rsidR="00D160CC" w:rsidRPr="00965AF9" w:rsidRDefault="00D160CC" w:rsidP="0021396D">
            <w:pPr>
              <w:rPr>
                <w:b/>
              </w:rPr>
            </w:pPr>
          </w:p>
        </w:tc>
        <w:tc>
          <w:tcPr>
            <w:tcW w:w="5528" w:type="dxa"/>
          </w:tcPr>
          <w:p w:rsidR="00D160CC" w:rsidRPr="00965AF9" w:rsidRDefault="00D160CC" w:rsidP="0021396D">
            <w:pPr>
              <w:jc w:val="center"/>
              <w:rPr>
                <w:b/>
              </w:rPr>
            </w:pPr>
          </w:p>
        </w:tc>
      </w:tr>
    </w:tbl>
    <w:p w:rsidR="00D160CC" w:rsidRPr="00965AF9" w:rsidRDefault="00D160CC" w:rsidP="00D160CC">
      <w:pPr>
        <w:pStyle w:val="aff5"/>
        <w:ind w:right="0"/>
        <w:rPr>
          <w:sz w:val="24"/>
          <w:szCs w:val="24"/>
        </w:rPr>
      </w:pPr>
      <w:proofErr w:type="gramStart"/>
      <w:r w:rsidRPr="00965AF9">
        <w:rPr>
          <w:sz w:val="24"/>
          <w:szCs w:val="24"/>
        </w:rPr>
        <w:t>Уважаемый</w:t>
      </w:r>
      <w:proofErr w:type="gramEnd"/>
      <w:r w:rsidRPr="00965AF9">
        <w:rPr>
          <w:sz w:val="24"/>
          <w:szCs w:val="24"/>
        </w:rPr>
        <w:t xml:space="preserve"> </w:t>
      </w:r>
      <w:r w:rsidRPr="00965AF9">
        <w:rPr>
          <w:i/>
          <w:sz w:val="24"/>
          <w:szCs w:val="24"/>
        </w:rPr>
        <w:t>имя отчество</w:t>
      </w:r>
      <w:r w:rsidRPr="00965AF9">
        <w:rPr>
          <w:sz w:val="24"/>
          <w:szCs w:val="24"/>
        </w:rPr>
        <w:t>!</w:t>
      </w:r>
    </w:p>
    <w:p w:rsidR="00D160CC" w:rsidRPr="00965AF9" w:rsidRDefault="00D160CC" w:rsidP="00C46F37">
      <w:pPr>
        <w:pStyle w:val="aff5"/>
        <w:ind w:left="0" w:right="-62" w:firstLine="720"/>
        <w:rPr>
          <w:sz w:val="24"/>
          <w:szCs w:val="24"/>
        </w:rPr>
      </w:pPr>
    </w:p>
    <w:p w:rsidR="00984982" w:rsidRPr="00965AF9" w:rsidRDefault="00BB1000" w:rsidP="00C46F37">
      <w:pPr>
        <w:ind w:right="-62" w:firstLine="720"/>
        <w:contextualSpacing/>
        <w:jc w:val="both"/>
      </w:pPr>
      <w:r w:rsidRPr="00965AF9">
        <w:t>Контрольно-счетн</w:t>
      </w:r>
      <w:r w:rsidR="00F21E3E" w:rsidRPr="00965AF9">
        <w:t>ая</w:t>
      </w:r>
      <w:r w:rsidRPr="00965AF9">
        <w:t xml:space="preserve"> палат</w:t>
      </w:r>
      <w:r w:rsidR="00F21E3E" w:rsidRPr="00965AF9">
        <w:t>а</w:t>
      </w:r>
      <w:r w:rsidRPr="00965AF9">
        <w:t xml:space="preserve"> </w:t>
      </w:r>
      <w:r w:rsidR="00F21E3E" w:rsidRPr="00965AF9">
        <w:t>Порецкого</w:t>
      </w:r>
      <w:r w:rsidR="002A2E42" w:rsidRPr="00965AF9">
        <w:t xml:space="preserve"> района  Чувашской Республики </w:t>
      </w:r>
      <w:r w:rsidR="00984982" w:rsidRPr="00965AF9">
        <w:t xml:space="preserve"> уведомляет Вас, что в соответствии с пунктом _____ плана работы </w:t>
      </w:r>
      <w:r w:rsidR="00F21E3E" w:rsidRPr="00965AF9">
        <w:t>Контрольно-счетной палаты</w:t>
      </w:r>
      <w:r w:rsidR="002A2E42" w:rsidRPr="00965AF9">
        <w:t xml:space="preserve"> </w:t>
      </w:r>
      <w:r w:rsidR="00F21E3E" w:rsidRPr="00965AF9">
        <w:t>Порецкого</w:t>
      </w:r>
      <w:r w:rsidR="002A2E42" w:rsidRPr="00965AF9">
        <w:t xml:space="preserve"> района</w:t>
      </w:r>
      <w:r w:rsidR="007A6F3C" w:rsidRPr="00965AF9">
        <w:t xml:space="preserve"> Чувашской Республики  </w:t>
      </w:r>
      <w:r w:rsidR="00984982" w:rsidRPr="00965AF9">
        <w:t xml:space="preserve">на 20___ год </w:t>
      </w:r>
      <w:proofErr w:type="gramStart"/>
      <w:r w:rsidR="00984982" w:rsidRPr="00965AF9">
        <w:t>в</w:t>
      </w:r>
      <w:proofErr w:type="gramEnd"/>
      <w:r w:rsidR="00984982" w:rsidRPr="00965AF9">
        <w:t xml:space="preserve"> ______</w:t>
      </w:r>
      <w:r w:rsidR="00343919" w:rsidRPr="00965AF9">
        <w:t>__________________________</w:t>
      </w:r>
      <w:r w:rsidR="00984982" w:rsidRPr="00965AF9">
        <w:t>__________</w:t>
      </w:r>
      <w:r w:rsidR="000B507E" w:rsidRPr="00965AF9">
        <w:t>_______</w:t>
      </w:r>
      <w:r w:rsidR="00984982" w:rsidRPr="00965AF9">
        <w:t>_____</w:t>
      </w:r>
      <w:r w:rsidR="00C46F37" w:rsidRPr="00965AF9">
        <w:t>____________________</w:t>
      </w:r>
    </w:p>
    <w:p w:rsidR="00984982" w:rsidRPr="00965AF9" w:rsidRDefault="00984982" w:rsidP="00C46F37">
      <w:pPr>
        <w:widowControl w:val="0"/>
        <w:ind w:right="-62"/>
        <w:jc w:val="center"/>
        <w:rPr>
          <w:i/>
        </w:rPr>
      </w:pPr>
      <w:r w:rsidRPr="00965AF9">
        <w:rPr>
          <w:i/>
        </w:rPr>
        <w:t>(наименование объекта мероприятия)</w:t>
      </w:r>
    </w:p>
    <w:p w:rsidR="00984982" w:rsidRPr="00965AF9" w:rsidRDefault="00984982" w:rsidP="00C46F37">
      <w:pPr>
        <w:spacing w:before="120"/>
        <w:ind w:right="-62"/>
        <w:jc w:val="both"/>
      </w:pPr>
      <w:r w:rsidRPr="00965AF9">
        <w:t xml:space="preserve">сотрудники </w:t>
      </w:r>
      <w:r w:rsidR="00F21E3E" w:rsidRPr="00965AF9">
        <w:t>Контрольно-счетной палаты Порецкого</w:t>
      </w:r>
      <w:r w:rsidR="002A2E42" w:rsidRPr="00965AF9">
        <w:t xml:space="preserve"> района  Чувашской Республики </w:t>
      </w:r>
      <w:r w:rsidR="00133BC3" w:rsidRPr="00965AF9">
        <w:t>___</w:t>
      </w:r>
      <w:r w:rsidR="00343919" w:rsidRPr="00965AF9">
        <w:t>_______</w:t>
      </w:r>
      <w:r w:rsidR="00D7571B" w:rsidRPr="00965AF9">
        <w:t>______________</w:t>
      </w:r>
      <w:r w:rsidRPr="00965AF9">
        <w:t>______________________________</w:t>
      </w:r>
      <w:r w:rsidR="00C46F37" w:rsidRPr="00965AF9">
        <w:t>___</w:t>
      </w:r>
      <w:r w:rsidR="00133BC3" w:rsidRPr="00965AF9">
        <w:t>_____</w:t>
      </w:r>
    </w:p>
    <w:p w:rsidR="007E29A9" w:rsidRPr="00965AF9" w:rsidRDefault="007E29A9" w:rsidP="007E29A9">
      <w:pPr>
        <w:ind w:right="-62"/>
        <w:jc w:val="center"/>
        <w:rPr>
          <w:i/>
        </w:rPr>
      </w:pPr>
      <w:r w:rsidRPr="00965AF9">
        <w:rPr>
          <w:i/>
        </w:rPr>
        <w:t xml:space="preserve">          </w:t>
      </w:r>
      <w:proofErr w:type="gramStart"/>
      <w:r w:rsidR="00984982" w:rsidRPr="00965AF9">
        <w:rPr>
          <w:i/>
        </w:rPr>
        <w:t>(должност</w:t>
      </w:r>
      <w:r w:rsidR="00785BE7" w:rsidRPr="00965AF9">
        <w:rPr>
          <w:i/>
        </w:rPr>
        <w:t>ь</w:t>
      </w:r>
      <w:r w:rsidR="00984982" w:rsidRPr="00965AF9">
        <w:rPr>
          <w:i/>
        </w:rPr>
        <w:t>,</w:t>
      </w:r>
      <w:r w:rsidR="00785BE7" w:rsidRPr="00965AF9">
        <w:rPr>
          <w:i/>
        </w:rPr>
        <w:t xml:space="preserve"> фамилия, имя, отчество</w:t>
      </w:r>
      <w:r w:rsidR="00984982" w:rsidRPr="00965AF9">
        <w:rPr>
          <w:i/>
        </w:rPr>
        <w:t xml:space="preserve"> сотрудников </w:t>
      </w:r>
      <w:r w:rsidR="00F21E3E" w:rsidRPr="00965AF9">
        <w:rPr>
          <w:i/>
        </w:rPr>
        <w:t>Контрольно-счетной палаты</w:t>
      </w:r>
      <w:proofErr w:type="gramEnd"/>
    </w:p>
    <w:p w:rsidR="00984982" w:rsidRPr="00965AF9" w:rsidRDefault="007E29A9" w:rsidP="007E29A9">
      <w:pPr>
        <w:ind w:right="-62"/>
        <w:jc w:val="center"/>
        <w:rPr>
          <w:i/>
        </w:rPr>
      </w:pPr>
      <w:r w:rsidRPr="00965AF9">
        <w:rPr>
          <w:i/>
        </w:rPr>
        <w:t xml:space="preserve">       </w:t>
      </w:r>
      <w:proofErr w:type="gramStart"/>
      <w:r w:rsidR="00F21E3E" w:rsidRPr="00965AF9">
        <w:rPr>
          <w:i/>
        </w:rPr>
        <w:t>Порецкого</w:t>
      </w:r>
      <w:r w:rsidR="002A2E42" w:rsidRPr="00965AF9">
        <w:rPr>
          <w:i/>
        </w:rPr>
        <w:t xml:space="preserve"> района  Чувашской Республики</w:t>
      </w:r>
      <w:r w:rsidR="00984982" w:rsidRPr="00965AF9">
        <w:rPr>
          <w:i/>
        </w:rPr>
        <w:t>)</w:t>
      </w:r>
      <w:proofErr w:type="gramEnd"/>
    </w:p>
    <w:p w:rsidR="00C46F37" w:rsidRPr="00965AF9" w:rsidRDefault="00984982" w:rsidP="00C46F37">
      <w:r w:rsidRPr="00965AF9">
        <w:t>будут проводить экспертно-аналитическое мероприятие _</w:t>
      </w:r>
      <w:r w:rsidR="000B507E" w:rsidRPr="00965AF9">
        <w:t>______</w:t>
      </w:r>
      <w:r w:rsidRPr="00965AF9">
        <w:t>_____</w:t>
      </w:r>
      <w:r w:rsidR="007E29A9" w:rsidRPr="00965AF9">
        <w:t>_____________</w:t>
      </w:r>
    </w:p>
    <w:p w:rsidR="00984982" w:rsidRPr="00965AF9" w:rsidRDefault="00C46F37" w:rsidP="00C46F37">
      <w:pPr>
        <w:rPr>
          <w:i/>
        </w:rPr>
      </w:pPr>
      <w:r w:rsidRPr="00965AF9">
        <w:rPr>
          <w:i/>
        </w:rPr>
        <w:t xml:space="preserve">                                                                                                                     </w:t>
      </w:r>
      <w:r w:rsidR="007E29A9" w:rsidRPr="00965AF9">
        <w:rPr>
          <w:i/>
        </w:rPr>
        <w:t xml:space="preserve">          </w:t>
      </w:r>
      <w:r w:rsidRPr="00965AF9">
        <w:rPr>
          <w:i/>
        </w:rPr>
        <w:t xml:space="preserve">           </w:t>
      </w:r>
      <w:r w:rsidR="00984982" w:rsidRPr="00965AF9">
        <w:rPr>
          <w:i/>
        </w:rPr>
        <w:t>(наименование мероприятия)</w:t>
      </w:r>
    </w:p>
    <w:p w:rsidR="00984982" w:rsidRPr="00965AF9" w:rsidRDefault="00984982" w:rsidP="00C46F37">
      <w:pPr>
        <w:spacing w:before="120"/>
        <w:ind w:right="-62" w:firstLine="720"/>
        <w:jc w:val="both"/>
      </w:pPr>
      <w:r w:rsidRPr="00965AF9">
        <w:t>Срок проведения экспертно-аналитического мероприятия с «___» ________ по «___» _______ 20__ года.</w:t>
      </w:r>
    </w:p>
    <w:p w:rsidR="00984982" w:rsidRPr="00965AF9" w:rsidRDefault="00984982" w:rsidP="00C46F37">
      <w:pPr>
        <w:spacing w:before="120"/>
        <w:ind w:right="-62" w:firstLine="720"/>
        <w:jc w:val="both"/>
      </w:pPr>
      <w:r w:rsidRPr="00965AF9">
        <w:t>В соответствии с</w:t>
      </w:r>
      <w:r w:rsidR="002A2E42" w:rsidRPr="00965AF9">
        <w:t xml:space="preserve"> пунктом 8</w:t>
      </w:r>
      <w:r w:rsidR="00C13289" w:rsidRPr="00965AF9">
        <w:t xml:space="preserve"> </w:t>
      </w:r>
      <w:r w:rsidR="002A2E42" w:rsidRPr="00965AF9">
        <w:t xml:space="preserve">Положения о </w:t>
      </w:r>
      <w:r w:rsidR="00F21E3E" w:rsidRPr="00965AF9">
        <w:t>Контрольно-счетной палате Порецкого</w:t>
      </w:r>
      <w:r w:rsidR="002A2E42" w:rsidRPr="00965AF9">
        <w:t xml:space="preserve"> района Чувашской Республики</w:t>
      </w:r>
      <w:r w:rsidR="002A2E42" w:rsidRPr="00965AF9">
        <w:rPr>
          <w:bCs/>
        </w:rPr>
        <w:t xml:space="preserve"> </w:t>
      </w:r>
      <w:r w:rsidR="00785BE7" w:rsidRPr="00965AF9">
        <w:rPr>
          <w:bCs/>
        </w:rPr>
        <w:t xml:space="preserve"> </w:t>
      </w:r>
      <w:r w:rsidRPr="00965AF9">
        <w:t xml:space="preserve">прошу обеспечить необходимые условия для работы сотрудников </w:t>
      </w:r>
      <w:r w:rsidR="00F21E3E" w:rsidRPr="00965AF9">
        <w:t xml:space="preserve">Контрольно-счетной палаты </w:t>
      </w:r>
      <w:r w:rsidRPr="00965AF9">
        <w:t>и подготовить необходимые документы и материалы по прилагаемым формам и перечню вопросов.</w:t>
      </w:r>
    </w:p>
    <w:tbl>
      <w:tblPr>
        <w:tblW w:w="9000" w:type="dxa"/>
        <w:tblInd w:w="748" w:type="dxa"/>
        <w:tblLayout w:type="fixed"/>
        <w:tblCellMar>
          <w:left w:w="28" w:type="dxa"/>
          <w:right w:w="57" w:type="dxa"/>
        </w:tblCellMar>
        <w:tblLook w:val="0000"/>
      </w:tblPr>
      <w:tblGrid>
        <w:gridCol w:w="1620"/>
        <w:gridCol w:w="7380"/>
      </w:tblGrid>
      <w:tr w:rsidR="00C13289" w:rsidRPr="00965AF9" w:rsidTr="00CB299A">
        <w:trPr>
          <w:cantSplit/>
        </w:trPr>
        <w:tc>
          <w:tcPr>
            <w:tcW w:w="1620" w:type="dxa"/>
          </w:tcPr>
          <w:p w:rsidR="00C13289" w:rsidRPr="00965AF9" w:rsidRDefault="00C13289" w:rsidP="00C46F37">
            <w:pPr>
              <w:pStyle w:val="13"/>
              <w:ind w:right="-62"/>
              <w:rPr>
                <w:sz w:val="24"/>
                <w:szCs w:val="24"/>
              </w:rPr>
            </w:pPr>
            <w:r w:rsidRPr="00965AF9">
              <w:rPr>
                <w:sz w:val="24"/>
                <w:szCs w:val="24"/>
              </w:rPr>
              <w:t>Приложени</w:t>
            </w:r>
            <w:r w:rsidR="00785BE7" w:rsidRPr="00965AF9">
              <w:rPr>
                <w:sz w:val="24"/>
                <w:szCs w:val="24"/>
              </w:rPr>
              <w:t>я</w:t>
            </w:r>
            <w:r w:rsidRPr="00965AF9">
              <w:rPr>
                <w:sz w:val="24"/>
                <w:szCs w:val="24"/>
              </w:rPr>
              <w:t>:</w:t>
            </w:r>
          </w:p>
        </w:tc>
        <w:tc>
          <w:tcPr>
            <w:tcW w:w="7380" w:type="dxa"/>
          </w:tcPr>
          <w:p w:rsidR="00C13289" w:rsidRPr="00965AF9" w:rsidRDefault="00C13289" w:rsidP="00CB299A">
            <w:pPr>
              <w:pStyle w:val="13"/>
              <w:jc w:val="both"/>
              <w:rPr>
                <w:sz w:val="24"/>
                <w:szCs w:val="24"/>
              </w:rPr>
            </w:pPr>
            <w:r w:rsidRPr="00965AF9">
              <w:rPr>
                <w:sz w:val="24"/>
                <w:szCs w:val="24"/>
              </w:rPr>
              <w:t xml:space="preserve">Программа проведения экспертно-аналитического мероприятия </w:t>
            </w:r>
            <w:r w:rsidRPr="00965AF9">
              <w:rPr>
                <w:i/>
                <w:sz w:val="24"/>
                <w:szCs w:val="24"/>
              </w:rPr>
              <w:t>(при необходимости копия или выписка)</w:t>
            </w:r>
            <w:r w:rsidRPr="00965AF9">
              <w:rPr>
                <w:sz w:val="24"/>
                <w:szCs w:val="24"/>
              </w:rPr>
              <w:t xml:space="preserve"> на ___ </w:t>
            </w:r>
            <w:proofErr w:type="gramStart"/>
            <w:r w:rsidRPr="00965AF9">
              <w:rPr>
                <w:sz w:val="24"/>
                <w:szCs w:val="24"/>
              </w:rPr>
              <w:t>л</w:t>
            </w:r>
            <w:proofErr w:type="gramEnd"/>
            <w:r w:rsidRPr="00965AF9">
              <w:rPr>
                <w:sz w:val="24"/>
                <w:szCs w:val="24"/>
              </w:rPr>
              <w:t>. в 1 экз.</w:t>
            </w:r>
          </w:p>
        </w:tc>
      </w:tr>
      <w:tr w:rsidR="00C13289" w:rsidRPr="00965AF9" w:rsidTr="00CB299A">
        <w:trPr>
          <w:cantSplit/>
        </w:trPr>
        <w:tc>
          <w:tcPr>
            <w:tcW w:w="1620" w:type="dxa"/>
          </w:tcPr>
          <w:p w:rsidR="00C13289" w:rsidRPr="00965AF9" w:rsidRDefault="00C13289" w:rsidP="00D7571B">
            <w:pPr>
              <w:pStyle w:val="13"/>
              <w:ind w:right="-62" w:firstLine="540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C13289" w:rsidRPr="00965AF9" w:rsidRDefault="00C13289" w:rsidP="00CB299A">
            <w:pPr>
              <w:pStyle w:val="13"/>
              <w:jc w:val="both"/>
              <w:rPr>
                <w:sz w:val="24"/>
                <w:szCs w:val="24"/>
              </w:rPr>
            </w:pPr>
            <w:r w:rsidRPr="00965AF9">
              <w:rPr>
                <w:sz w:val="24"/>
                <w:szCs w:val="24"/>
              </w:rPr>
              <w:t>Перечень документов и вопросов на</w:t>
            </w:r>
            <w:r w:rsidR="000B507E" w:rsidRPr="00965AF9">
              <w:rPr>
                <w:sz w:val="24"/>
                <w:szCs w:val="24"/>
              </w:rPr>
              <w:t xml:space="preserve"> </w:t>
            </w:r>
            <w:r w:rsidRPr="00965AF9">
              <w:rPr>
                <w:sz w:val="24"/>
                <w:szCs w:val="24"/>
              </w:rPr>
              <w:t xml:space="preserve">__ </w:t>
            </w:r>
            <w:proofErr w:type="gramStart"/>
            <w:r w:rsidRPr="00965AF9">
              <w:rPr>
                <w:sz w:val="24"/>
                <w:szCs w:val="24"/>
              </w:rPr>
              <w:t>л</w:t>
            </w:r>
            <w:proofErr w:type="gramEnd"/>
            <w:r w:rsidRPr="00965AF9">
              <w:rPr>
                <w:sz w:val="24"/>
                <w:szCs w:val="24"/>
              </w:rPr>
              <w:t xml:space="preserve">. в 1 экз. </w:t>
            </w:r>
            <w:r w:rsidRPr="00965AF9">
              <w:rPr>
                <w:i/>
                <w:sz w:val="24"/>
                <w:szCs w:val="24"/>
              </w:rPr>
              <w:t>(при необходимости)</w:t>
            </w:r>
          </w:p>
        </w:tc>
      </w:tr>
      <w:tr w:rsidR="00C13289" w:rsidRPr="00965AF9" w:rsidTr="00CB299A">
        <w:trPr>
          <w:cantSplit/>
        </w:trPr>
        <w:tc>
          <w:tcPr>
            <w:tcW w:w="1620" w:type="dxa"/>
          </w:tcPr>
          <w:p w:rsidR="00C13289" w:rsidRPr="00965AF9" w:rsidRDefault="00C13289" w:rsidP="00D7571B">
            <w:pPr>
              <w:pStyle w:val="13"/>
              <w:ind w:right="-62" w:firstLine="540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C13289" w:rsidRPr="00965AF9" w:rsidRDefault="00C13289" w:rsidP="00CB299A">
            <w:pPr>
              <w:pStyle w:val="13"/>
              <w:jc w:val="both"/>
              <w:rPr>
                <w:sz w:val="24"/>
                <w:szCs w:val="24"/>
              </w:rPr>
            </w:pPr>
            <w:r w:rsidRPr="00965AF9">
              <w:rPr>
                <w:sz w:val="24"/>
                <w:szCs w:val="24"/>
              </w:rPr>
              <w:t xml:space="preserve">Формы на ___ </w:t>
            </w:r>
            <w:proofErr w:type="gramStart"/>
            <w:r w:rsidRPr="00965AF9">
              <w:rPr>
                <w:sz w:val="24"/>
                <w:szCs w:val="24"/>
              </w:rPr>
              <w:t>л</w:t>
            </w:r>
            <w:proofErr w:type="gramEnd"/>
            <w:r w:rsidRPr="00965AF9">
              <w:rPr>
                <w:sz w:val="24"/>
                <w:szCs w:val="24"/>
              </w:rPr>
              <w:t xml:space="preserve">. в 1 экз. </w:t>
            </w:r>
            <w:r w:rsidRPr="00965AF9">
              <w:rPr>
                <w:i/>
                <w:sz w:val="24"/>
                <w:szCs w:val="24"/>
              </w:rPr>
              <w:t>(при необходимости)</w:t>
            </w:r>
          </w:p>
        </w:tc>
      </w:tr>
    </w:tbl>
    <w:p w:rsidR="00C46F37" w:rsidRPr="00965AF9" w:rsidRDefault="00C46F37" w:rsidP="00D7571B">
      <w:pPr>
        <w:pStyle w:val="aff2"/>
        <w:ind w:right="-62" w:firstLine="540"/>
        <w:jc w:val="both"/>
        <w:rPr>
          <w:sz w:val="24"/>
          <w:szCs w:val="24"/>
        </w:rPr>
      </w:pPr>
    </w:p>
    <w:p w:rsidR="007B78D8" w:rsidRPr="00965AF9" w:rsidRDefault="007B78D8" w:rsidP="00D7571B">
      <w:pPr>
        <w:pStyle w:val="aff2"/>
        <w:ind w:right="-62"/>
        <w:jc w:val="both"/>
        <w:rPr>
          <w:b/>
          <w:sz w:val="24"/>
          <w:szCs w:val="24"/>
        </w:rPr>
      </w:pPr>
    </w:p>
    <w:p w:rsidR="00C13289" w:rsidRPr="00965AF9" w:rsidRDefault="00C13289" w:rsidP="00D7571B">
      <w:pPr>
        <w:pStyle w:val="aff2"/>
        <w:ind w:right="-62"/>
        <w:jc w:val="both"/>
        <w:rPr>
          <w:b/>
          <w:i/>
          <w:sz w:val="24"/>
          <w:szCs w:val="24"/>
        </w:rPr>
      </w:pPr>
      <w:r w:rsidRPr="00965AF9">
        <w:rPr>
          <w:b/>
          <w:sz w:val="24"/>
          <w:szCs w:val="24"/>
        </w:rPr>
        <w:t>Председател</w:t>
      </w:r>
      <w:r w:rsidR="00CB299A" w:rsidRPr="00965AF9">
        <w:rPr>
          <w:b/>
          <w:sz w:val="24"/>
          <w:szCs w:val="24"/>
        </w:rPr>
        <w:t>ь</w:t>
      </w:r>
      <w:r w:rsidR="00CB299A" w:rsidRPr="00965AF9">
        <w:rPr>
          <w:i/>
          <w:sz w:val="24"/>
          <w:szCs w:val="24"/>
        </w:rPr>
        <w:t xml:space="preserve">                </w:t>
      </w:r>
      <w:r w:rsidRPr="00965AF9">
        <w:rPr>
          <w:i/>
          <w:sz w:val="24"/>
          <w:szCs w:val="24"/>
        </w:rPr>
        <w:t xml:space="preserve">               </w:t>
      </w:r>
      <w:r w:rsidR="00CB299A" w:rsidRPr="00965AF9">
        <w:rPr>
          <w:i/>
          <w:sz w:val="24"/>
          <w:szCs w:val="24"/>
        </w:rPr>
        <w:t>(</w:t>
      </w:r>
      <w:r w:rsidRPr="00965AF9">
        <w:rPr>
          <w:i/>
          <w:sz w:val="24"/>
          <w:szCs w:val="24"/>
        </w:rPr>
        <w:t>личная подпись</w:t>
      </w:r>
      <w:r w:rsidR="00CB299A" w:rsidRPr="00965AF9">
        <w:rPr>
          <w:i/>
          <w:sz w:val="24"/>
          <w:szCs w:val="24"/>
        </w:rPr>
        <w:t>)</w:t>
      </w:r>
      <w:r w:rsidRPr="00965AF9">
        <w:rPr>
          <w:i/>
          <w:sz w:val="24"/>
          <w:szCs w:val="24"/>
        </w:rPr>
        <w:t xml:space="preserve">                             </w:t>
      </w:r>
      <w:r w:rsidR="00CB299A" w:rsidRPr="00965AF9">
        <w:rPr>
          <w:b/>
          <w:i/>
          <w:sz w:val="24"/>
          <w:szCs w:val="24"/>
        </w:rPr>
        <w:t>(</w:t>
      </w:r>
      <w:r w:rsidRPr="00965AF9">
        <w:rPr>
          <w:b/>
          <w:i/>
          <w:sz w:val="24"/>
          <w:szCs w:val="24"/>
        </w:rPr>
        <w:t>инициалы, фамилия</w:t>
      </w:r>
      <w:r w:rsidR="00CB299A" w:rsidRPr="00965AF9">
        <w:rPr>
          <w:b/>
          <w:i/>
          <w:sz w:val="24"/>
          <w:szCs w:val="24"/>
        </w:rPr>
        <w:t>)</w:t>
      </w:r>
    </w:p>
    <w:p w:rsidR="0027069B" w:rsidRDefault="0027069B" w:rsidP="00D7571B">
      <w:pPr>
        <w:pStyle w:val="aff2"/>
        <w:ind w:right="-62"/>
        <w:jc w:val="both"/>
        <w:rPr>
          <w:i/>
          <w:sz w:val="24"/>
          <w:szCs w:val="24"/>
        </w:rPr>
      </w:pPr>
    </w:p>
    <w:p w:rsidR="00965AF9" w:rsidRPr="00965AF9" w:rsidRDefault="00965AF9" w:rsidP="00D7571B">
      <w:pPr>
        <w:pStyle w:val="aff2"/>
        <w:ind w:right="-62"/>
        <w:jc w:val="both"/>
        <w:rPr>
          <w:i/>
          <w:sz w:val="24"/>
          <w:szCs w:val="24"/>
        </w:rPr>
      </w:pPr>
    </w:p>
    <w:p w:rsidR="00F31CC8" w:rsidRDefault="00EC7551" w:rsidP="00EC7551">
      <w:pPr>
        <w:ind w:right="-2"/>
        <w:rPr>
          <w:sz w:val="26"/>
          <w:szCs w:val="26"/>
        </w:rPr>
      </w:pPr>
      <w:r w:rsidRPr="00005D59">
        <w:rPr>
          <w:i/>
        </w:rPr>
        <w:lastRenderedPageBreak/>
        <w:t>Образец оформления</w:t>
      </w:r>
      <w:r w:rsidR="00CB299A" w:rsidRPr="005E3BCB">
        <w:rPr>
          <w:sz w:val="26"/>
          <w:szCs w:val="26"/>
        </w:rPr>
        <w:t xml:space="preserve">   </w:t>
      </w:r>
      <w:r w:rsidR="002548F2" w:rsidRPr="005E3BCB">
        <w:rPr>
          <w:sz w:val="26"/>
          <w:szCs w:val="26"/>
        </w:rPr>
        <w:t xml:space="preserve">                                              </w:t>
      </w:r>
    </w:p>
    <w:p w:rsidR="002548F2" w:rsidRPr="005E3BCB" w:rsidRDefault="002548F2" w:rsidP="00714E9D">
      <w:pPr>
        <w:ind w:right="-2"/>
        <w:jc w:val="right"/>
        <w:rPr>
          <w:sz w:val="26"/>
          <w:szCs w:val="26"/>
        </w:rPr>
      </w:pPr>
      <w:r w:rsidRPr="005E3BCB">
        <w:rPr>
          <w:sz w:val="26"/>
          <w:szCs w:val="26"/>
        </w:rPr>
        <w:t xml:space="preserve">                         Приложение № </w:t>
      </w:r>
      <w:r w:rsidR="00DF1E55" w:rsidRPr="005E3BCB">
        <w:rPr>
          <w:sz w:val="26"/>
          <w:szCs w:val="26"/>
        </w:rPr>
        <w:t>4</w:t>
      </w:r>
    </w:p>
    <w:p w:rsidR="002151F2" w:rsidRDefault="002151F2" w:rsidP="002548F2">
      <w:pPr>
        <w:ind w:left="6300"/>
      </w:pPr>
    </w:p>
    <w:p w:rsidR="00791D45" w:rsidRPr="00965AF9" w:rsidRDefault="00791D45" w:rsidP="00791D45">
      <w:pPr>
        <w:ind w:left="5387"/>
        <w:jc w:val="center"/>
        <w:rPr>
          <w:bCs/>
        </w:rPr>
      </w:pPr>
      <w:r w:rsidRPr="00965AF9">
        <w:rPr>
          <w:bCs/>
        </w:rPr>
        <w:t>УТВЕРЖДАЮ</w:t>
      </w:r>
    </w:p>
    <w:p w:rsidR="00791D45" w:rsidRPr="00965AF9" w:rsidRDefault="00791D45" w:rsidP="00791D45">
      <w:pPr>
        <w:ind w:left="5387"/>
        <w:jc w:val="center"/>
        <w:rPr>
          <w:bCs/>
        </w:rPr>
      </w:pPr>
      <w:r w:rsidRPr="00965AF9">
        <w:rPr>
          <w:bCs/>
        </w:rPr>
        <w:t xml:space="preserve">Председатель </w:t>
      </w:r>
      <w:r w:rsidR="00F21E3E" w:rsidRPr="00965AF9">
        <w:t>Контрольно-счетной палаты</w:t>
      </w:r>
      <w:r w:rsidR="001D7E69" w:rsidRPr="00965AF9">
        <w:rPr>
          <w:bCs/>
        </w:rPr>
        <w:t xml:space="preserve"> </w:t>
      </w:r>
      <w:r w:rsidR="00F21E3E" w:rsidRPr="00965AF9">
        <w:rPr>
          <w:bCs/>
        </w:rPr>
        <w:t>Порецкого</w:t>
      </w:r>
      <w:r w:rsidRPr="00965AF9">
        <w:rPr>
          <w:bCs/>
        </w:rPr>
        <w:t xml:space="preserve"> района  Чувашской Республики</w:t>
      </w:r>
    </w:p>
    <w:p w:rsidR="00791D45" w:rsidRPr="00965AF9" w:rsidRDefault="007E29A9" w:rsidP="00791D45">
      <w:pPr>
        <w:ind w:left="5387"/>
        <w:rPr>
          <w:bCs/>
        </w:rPr>
      </w:pPr>
      <w:r w:rsidRPr="00965AF9">
        <w:rPr>
          <w:bCs/>
        </w:rPr>
        <w:t xml:space="preserve">       </w:t>
      </w:r>
      <w:r w:rsidR="00791D45" w:rsidRPr="00965AF9">
        <w:rPr>
          <w:bCs/>
        </w:rPr>
        <w:t>_________ инициалы, фамилия</w:t>
      </w:r>
    </w:p>
    <w:p w:rsidR="00791D45" w:rsidRPr="007E29A9" w:rsidRDefault="00791D45" w:rsidP="00791D45">
      <w:pPr>
        <w:ind w:left="5387"/>
        <w:rPr>
          <w:bCs/>
          <w:sz w:val="26"/>
          <w:szCs w:val="26"/>
        </w:rPr>
      </w:pPr>
      <w:r w:rsidRPr="00965AF9">
        <w:rPr>
          <w:bCs/>
        </w:rPr>
        <w:t xml:space="preserve">       «__» _______ 20___ года</w:t>
      </w:r>
    </w:p>
    <w:p w:rsidR="00984982" w:rsidRPr="007E29A9" w:rsidRDefault="00984982" w:rsidP="00984982">
      <w:pPr>
        <w:jc w:val="both"/>
        <w:rPr>
          <w:bCs/>
          <w:iCs/>
          <w:sz w:val="26"/>
          <w:szCs w:val="26"/>
        </w:rPr>
      </w:pPr>
    </w:p>
    <w:p w:rsidR="00D40D45" w:rsidRPr="007E29A9" w:rsidRDefault="00D40D45" w:rsidP="00984982">
      <w:pPr>
        <w:pStyle w:val="af1"/>
        <w:rPr>
          <w:bCs w:val="0"/>
          <w:sz w:val="26"/>
          <w:szCs w:val="26"/>
        </w:rPr>
      </w:pPr>
    </w:p>
    <w:p w:rsidR="00984982" w:rsidRPr="007E29A9" w:rsidRDefault="00984982" w:rsidP="00984982">
      <w:pPr>
        <w:pStyle w:val="af1"/>
        <w:rPr>
          <w:bCs w:val="0"/>
          <w:sz w:val="26"/>
          <w:szCs w:val="26"/>
        </w:rPr>
      </w:pPr>
      <w:r w:rsidRPr="007E29A9">
        <w:rPr>
          <w:bCs w:val="0"/>
          <w:sz w:val="26"/>
          <w:szCs w:val="26"/>
        </w:rPr>
        <w:t>ОТЧЕТ</w:t>
      </w:r>
    </w:p>
    <w:p w:rsidR="00984982" w:rsidRPr="00CB299A" w:rsidRDefault="00984982" w:rsidP="00984982">
      <w:pPr>
        <w:jc w:val="center"/>
      </w:pPr>
      <w:r w:rsidRPr="007E29A9">
        <w:rPr>
          <w:b/>
          <w:bCs/>
          <w:sz w:val="26"/>
          <w:szCs w:val="26"/>
        </w:rPr>
        <w:t>о результатах экспертно-аналитического мероприятия</w:t>
      </w:r>
      <w:r w:rsidRPr="00CB299A">
        <w:rPr>
          <w:b/>
          <w:bCs/>
        </w:rPr>
        <w:t xml:space="preserve"> </w:t>
      </w:r>
      <w:r w:rsidRPr="00CB299A">
        <w:t>«____</w:t>
      </w:r>
      <w:r w:rsidR="00CB299A">
        <w:t>______________</w:t>
      </w:r>
      <w:r w:rsidRPr="00CB299A">
        <w:t>____________________________________________________________»</w:t>
      </w:r>
    </w:p>
    <w:p w:rsidR="00984982" w:rsidRPr="00CB299A" w:rsidRDefault="00984982" w:rsidP="00984982">
      <w:pPr>
        <w:jc w:val="center"/>
        <w:rPr>
          <w:i/>
          <w:spacing w:val="-2"/>
          <w:sz w:val="20"/>
          <w:szCs w:val="20"/>
        </w:rPr>
      </w:pPr>
      <w:r w:rsidRPr="00CB299A">
        <w:rPr>
          <w:i/>
          <w:spacing w:val="-2"/>
          <w:sz w:val="20"/>
          <w:szCs w:val="20"/>
        </w:rPr>
        <w:t>(наименование мероприятия в соответствии с планом работы</w:t>
      </w:r>
      <w:r w:rsidR="002548F2" w:rsidRPr="00CB299A">
        <w:rPr>
          <w:i/>
          <w:spacing w:val="-2"/>
          <w:sz w:val="20"/>
          <w:szCs w:val="20"/>
        </w:rPr>
        <w:t xml:space="preserve"> </w:t>
      </w:r>
      <w:r w:rsidR="00F21E3E" w:rsidRPr="00F21E3E">
        <w:rPr>
          <w:i/>
          <w:sz w:val="20"/>
          <w:szCs w:val="20"/>
        </w:rPr>
        <w:t>Контрольно-счетной палаты</w:t>
      </w:r>
      <w:r w:rsidR="00F21E3E">
        <w:rPr>
          <w:i/>
          <w:spacing w:val="-2"/>
          <w:sz w:val="20"/>
          <w:szCs w:val="20"/>
        </w:rPr>
        <w:t xml:space="preserve"> Порецкого</w:t>
      </w:r>
      <w:r w:rsidR="00557EA1">
        <w:rPr>
          <w:i/>
          <w:spacing w:val="-2"/>
          <w:sz w:val="20"/>
          <w:szCs w:val="20"/>
        </w:rPr>
        <w:t xml:space="preserve"> района </w:t>
      </w:r>
      <w:r w:rsidR="00516971">
        <w:rPr>
          <w:i/>
          <w:spacing w:val="-2"/>
          <w:sz w:val="20"/>
          <w:szCs w:val="20"/>
        </w:rPr>
        <w:t>Чувашской Республики</w:t>
      </w:r>
      <w:r w:rsidRPr="00CB299A">
        <w:rPr>
          <w:i/>
          <w:spacing w:val="-2"/>
          <w:sz w:val="20"/>
          <w:szCs w:val="20"/>
        </w:rPr>
        <w:t>)</w:t>
      </w:r>
    </w:p>
    <w:p w:rsidR="00984982" w:rsidRPr="00CB299A" w:rsidRDefault="00984982" w:rsidP="00CB299A">
      <w:pPr>
        <w:tabs>
          <w:tab w:val="left" w:pos="1276"/>
        </w:tabs>
        <w:spacing w:line="360" w:lineRule="auto"/>
        <w:rPr>
          <w:i/>
        </w:rPr>
      </w:pPr>
    </w:p>
    <w:p w:rsidR="00984982" w:rsidRPr="00CB299A" w:rsidRDefault="00984982" w:rsidP="00CB299A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CB299A">
        <w:rPr>
          <w:sz w:val="24"/>
          <w:szCs w:val="24"/>
        </w:rPr>
        <w:t>Основание для проведения меропри</w:t>
      </w:r>
      <w:r w:rsidR="00CB299A">
        <w:rPr>
          <w:sz w:val="24"/>
          <w:szCs w:val="24"/>
        </w:rPr>
        <w:t>ятия: ______________________________________</w:t>
      </w:r>
    </w:p>
    <w:p w:rsidR="00984982" w:rsidRPr="00CB299A" w:rsidRDefault="00984982" w:rsidP="00CB299A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CB299A">
        <w:rPr>
          <w:sz w:val="24"/>
          <w:szCs w:val="24"/>
        </w:rPr>
        <w:t>Предмет мероприятия:_________________________________________</w:t>
      </w:r>
      <w:r w:rsidR="00CB299A">
        <w:rPr>
          <w:sz w:val="24"/>
          <w:szCs w:val="24"/>
        </w:rPr>
        <w:t>_____________</w:t>
      </w:r>
    </w:p>
    <w:p w:rsidR="00984982" w:rsidRPr="00CB299A" w:rsidRDefault="00984982" w:rsidP="00CB299A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CB299A">
        <w:rPr>
          <w:sz w:val="24"/>
          <w:szCs w:val="24"/>
        </w:rPr>
        <w:t>Цель (цели) мероприятия:_______________________________________</w:t>
      </w:r>
      <w:r w:rsidR="00CB299A">
        <w:rPr>
          <w:sz w:val="24"/>
          <w:szCs w:val="24"/>
        </w:rPr>
        <w:t>_____________</w:t>
      </w:r>
    </w:p>
    <w:p w:rsidR="00984982" w:rsidRPr="00CB299A" w:rsidRDefault="00984982" w:rsidP="00CB299A">
      <w:pPr>
        <w:spacing w:line="360" w:lineRule="auto"/>
        <w:ind w:firstLine="720"/>
        <w:jc w:val="both"/>
      </w:pPr>
      <w:r w:rsidRPr="00CB299A">
        <w:t>Объект (объекты) мероприятия:__________________________________</w:t>
      </w:r>
      <w:r w:rsidR="00CB299A">
        <w:t>____________</w:t>
      </w:r>
    </w:p>
    <w:p w:rsidR="00984982" w:rsidRPr="00CB299A" w:rsidRDefault="00984982" w:rsidP="00CB299A">
      <w:pPr>
        <w:spacing w:line="360" w:lineRule="auto"/>
        <w:ind w:firstLine="720"/>
        <w:jc w:val="both"/>
      </w:pPr>
      <w:r w:rsidRPr="00CB299A">
        <w:t>Исследуемый период:__________________________________________</w:t>
      </w:r>
      <w:r w:rsidR="00CB299A">
        <w:t>_____________</w:t>
      </w:r>
    </w:p>
    <w:p w:rsidR="00984982" w:rsidRPr="00CB299A" w:rsidRDefault="00984982" w:rsidP="00CB299A">
      <w:pPr>
        <w:spacing w:line="360" w:lineRule="auto"/>
        <w:ind w:firstLine="720"/>
        <w:jc w:val="both"/>
      </w:pPr>
      <w:r w:rsidRPr="00CB299A">
        <w:t xml:space="preserve">Сроки проведения мероприятия </w:t>
      </w:r>
      <w:proofErr w:type="gramStart"/>
      <w:r w:rsidRPr="00CB299A">
        <w:t>с</w:t>
      </w:r>
      <w:proofErr w:type="gramEnd"/>
      <w:r w:rsidR="00CB299A">
        <w:t xml:space="preserve"> </w:t>
      </w:r>
      <w:r w:rsidRPr="00CB299A">
        <w:t>_____ по _____</w:t>
      </w:r>
    </w:p>
    <w:p w:rsidR="00984982" w:rsidRPr="00CB299A" w:rsidRDefault="00984982" w:rsidP="00CB299A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CB299A">
        <w:rPr>
          <w:sz w:val="24"/>
          <w:szCs w:val="24"/>
        </w:rPr>
        <w:t>Результаты мероприятия:</w:t>
      </w:r>
    </w:p>
    <w:p w:rsidR="00984982" w:rsidRPr="00CB299A" w:rsidRDefault="00984982" w:rsidP="00CB299A">
      <w:pPr>
        <w:pStyle w:val="af"/>
        <w:spacing w:line="360" w:lineRule="auto"/>
        <w:ind w:firstLine="720"/>
        <w:jc w:val="both"/>
        <w:rPr>
          <w:bCs/>
          <w:sz w:val="24"/>
          <w:szCs w:val="24"/>
        </w:rPr>
      </w:pPr>
      <w:r w:rsidRPr="00CB299A">
        <w:rPr>
          <w:bCs/>
          <w:sz w:val="24"/>
          <w:szCs w:val="24"/>
        </w:rPr>
        <w:t>1.______________________________________________________</w:t>
      </w:r>
      <w:r w:rsidR="00CB299A">
        <w:rPr>
          <w:bCs/>
          <w:sz w:val="24"/>
          <w:szCs w:val="24"/>
        </w:rPr>
        <w:t>_____________</w:t>
      </w:r>
      <w:r w:rsidRPr="00CB299A">
        <w:rPr>
          <w:bCs/>
          <w:sz w:val="24"/>
          <w:szCs w:val="24"/>
        </w:rPr>
        <w:t>_____</w:t>
      </w:r>
    </w:p>
    <w:p w:rsidR="00984982" w:rsidRPr="00CB299A" w:rsidRDefault="00984982" w:rsidP="00CB299A">
      <w:pPr>
        <w:pStyle w:val="af"/>
        <w:spacing w:line="360" w:lineRule="auto"/>
        <w:ind w:firstLine="720"/>
        <w:jc w:val="both"/>
        <w:rPr>
          <w:bCs/>
          <w:sz w:val="24"/>
          <w:szCs w:val="24"/>
        </w:rPr>
      </w:pPr>
      <w:r w:rsidRPr="00CB299A">
        <w:rPr>
          <w:bCs/>
          <w:sz w:val="24"/>
          <w:szCs w:val="24"/>
        </w:rPr>
        <w:t>2.___________________________________________________________</w:t>
      </w:r>
      <w:r w:rsidR="00CB299A">
        <w:rPr>
          <w:bCs/>
          <w:sz w:val="24"/>
          <w:szCs w:val="24"/>
        </w:rPr>
        <w:t>_____________</w:t>
      </w:r>
    </w:p>
    <w:p w:rsidR="00984982" w:rsidRPr="00CB299A" w:rsidRDefault="00984982" w:rsidP="00CB299A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CB299A">
        <w:rPr>
          <w:sz w:val="24"/>
          <w:szCs w:val="24"/>
        </w:rPr>
        <w:t>Выводы:</w:t>
      </w:r>
    </w:p>
    <w:p w:rsidR="00984982" w:rsidRDefault="00984982" w:rsidP="00CB299A">
      <w:pPr>
        <w:pStyle w:val="af"/>
        <w:spacing w:line="360" w:lineRule="auto"/>
        <w:ind w:firstLine="720"/>
        <w:jc w:val="both"/>
        <w:rPr>
          <w:bCs/>
          <w:sz w:val="24"/>
          <w:szCs w:val="24"/>
        </w:rPr>
      </w:pPr>
      <w:r w:rsidRPr="00CB299A">
        <w:rPr>
          <w:bCs/>
          <w:sz w:val="24"/>
          <w:szCs w:val="24"/>
        </w:rPr>
        <w:t>1.___________________________________________________________</w:t>
      </w:r>
      <w:r w:rsidR="00CB299A">
        <w:rPr>
          <w:bCs/>
          <w:sz w:val="24"/>
          <w:szCs w:val="24"/>
        </w:rPr>
        <w:t>_____________</w:t>
      </w:r>
    </w:p>
    <w:p w:rsidR="00984982" w:rsidRPr="00CB299A" w:rsidRDefault="00984982" w:rsidP="00CB299A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CB299A">
        <w:rPr>
          <w:bCs/>
          <w:sz w:val="24"/>
          <w:szCs w:val="24"/>
        </w:rPr>
        <w:t>2.___________________________________________________________</w:t>
      </w:r>
      <w:r w:rsidR="00CB299A">
        <w:rPr>
          <w:bCs/>
          <w:sz w:val="24"/>
          <w:szCs w:val="24"/>
        </w:rPr>
        <w:t>_____________</w:t>
      </w:r>
    </w:p>
    <w:p w:rsidR="00984982" w:rsidRPr="00CB299A" w:rsidRDefault="00984982" w:rsidP="00CB299A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CB299A">
        <w:rPr>
          <w:sz w:val="24"/>
          <w:szCs w:val="24"/>
        </w:rPr>
        <w:t>Предложения:</w:t>
      </w:r>
    </w:p>
    <w:p w:rsidR="00984982" w:rsidRPr="00CB299A" w:rsidRDefault="00984982" w:rsidP="00CB299A">
      <w:pPr>
        <w:pStyle w:val="af"/>
        <w:tabs>
          <w:tab w:val="left" w:pos="900"/>
        </w:tabs>
        <w:spacing w:line="360" w:lineRule="auto"/>
        <w:ind w:firstLine="720"/>
        <w:jc w:val="both"/>
        <w:rPr>
          <w:bCs/>
          <w:sz w:val="24"/>
          <w:szCs w:val="24"/>
        </w:rPr>
      </w:pPr>
      <w:r w:rsidRPr="00CB299A">
        <w:rPr>
          <w:bCs/>
          <w:sz w:val="24"/>
          <w:szCs w:val="24"/>
        </w:rPr>
        <w:t>1.___________________________________________________________</w:t>
      </w:r>
      <w:r w:rsidR="00CB299A">
        <w:rPr>
          <w:bCs/>
          <w:sz w:val="24"/>
          <w:szCs w:val="24"/>
        </w:rPr>
        <w:t>_____________</w:t>
      </w:r>
    </w:p>
    <w:p w:rsidR="00984982" w:rsidRPr="00CB299A" w:rsidRDefault="00984982" w:rsidP="00CB299A">
      <w:pPr>
        <w:pStyle w:val="af"/>
        <w:tabs>
          <w:tab w:val="left" w:pos="720"/>
        </w:tabs>
        <w:spacing w:line="360" w:lineRule="auto"/>
        <w:ind w:firstLine="720"/>
        <w:jc w:val="both"/>
        <w:rPr>
          <w:bCs/>
          <w:sz w:val="24"/>
          <w:szCs w:val="24"/>
        </w:rPr>
      </w:pPr>
      <w:r w:rsidRPr="00CB299A">
        <w:rPr>
          <w:bCs/>
          <w:sz w:val="24"/>
          <w:szCs w:val="24"/>
        </w:rPr>
        <w:t>2._________________________________________</w:t>
      </w:r>
      <w:r w:rsidR="009A4719" w:rsidRPr="00CB299A">
        <w:rPr>
          <w:bCs/>
          <w:sz w:val="24"/>
          <w:szCs w:val="24"/>
        </w:rPr>
        <w:t>_</w:t>
      </w:r>
      <w:r w:rsidRPr="00CB299A">
        <w:rPr>
          <w:bCs/>
          <w:sz w:val="24"/>
          <w:szCs w:val="24"/>
        </w:rPr>
        <w:t>_________________</w:t>
      </w:r>
      <w:r w:rsidR="00CB299A">
        <w:rPr>
          <w:bCs/>
          <w:sz w:val="24"/>
          <w:szCs w:val="24"/>
        </w:rPr>
        <w:t>_____________</w:t>
      </w:r>
    </w:p>
    <w:p w:rsidR="00CB299A" w:rsidRDefault="00984982" w:rsidP="00CB299A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99A">
        <w:rPr>
          <w:rFonts w:ascii="Times New Roman" w:hAnsi="Times New Roman" w:cs="Times New Roman"/>
          <w:color w:val="auto"/>
          <w:sz w:val="24"/>
          <w:szCs w:val="24"/>
        </w:rPr>
        <w:t>Приложени</w:t>
      </w:r>
      <w:r w:rsidR="009A4719" w:rsidRPr="00CB299A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CB299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984982" w:rsidRPr="00CB299A" w:rsidRDefault="00984982" w:rsidP="00CB299A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99A">
        <w:rPr>
          <w:rFonts w:ascii="Times New Roman" w:hAnsi="Times New Roman" w:cs="Times New Roman"/>
          <w:color w:val="auto"/>
          <w:sz w:val="24"/>
          <w:szCs w:val="24"/>
        </w:rPr>
        <w:t>1.________________________________________</w:t>
      </w:r>
      <w:r w:rsidR="009A4719" w:rsidRPr="00CB299A">
        <w:rPr>
          <w:rFonts w:ascii="Times New Roman" w:hAnsi="Times New Roman" w:cs="Times New Roman"/>
          <w:color w:val="auto"/>
          <w:sz w:val="24"/>
          <w:szCs w:val="24"/>
        </w:rPr>
        <w:t>_________</w:t>
      </w:r>
      <w:r w:rsidRPr="00CB299A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="00CB299A">
        <w:rPr>
          <w:rFonts w:ascii="Times New Roman" w:hAnsi="Times New Roman" w:cs="Times New Roman"/>
          <w:color w:val="auto"/>
          <w:sz w:val="24"/>
          <w:szCs w:val="24"/>
        </w:rPr>
        <w:t>_____________</w:t>
      </w:r>
    </w:p>
    <w:p w:rsidR="00984982" w:rsidRPr="00CB299A" w:rsidRDefault="00984982" w:rsidP="00CB299A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99A">
        <w:rPr>
          <w:rFonts w:ascii="Times New Roman" w:hAnsi="Times New Roman" w:cs="Times New Roman"/>
          <w:color w:val="auto"/>
          <w:sz w:val="24"/>
          <w:szCs w:val="24"/>
        </w:rPr>
        <w:t>2.__________________________________________</w:t>
      </w:r>
      <w:r w:rsidR="009A4719" w:rsidRPr="00CB299A">
        <w:rPr>
          <w:rFonts w:ascii="Times New Roman" w:hAnsi="Times New Roman" w:cs="Times New Roman"/>
          <w:color w:val="auto"/>
          <w:sz w:val="24"/>
          <w:szCs w:val="24"/>
        </w:rPr>
        <w:t>_____________</w:t>
      </w:r>
      <w:r w:rsidRPr="00CB299A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="00CB299A">
        <w:rPr>
          <w:rFonts w:ascii="Times New Roman" w:hAnsi="Times New Roman" w:cs="Times New Roman"/>
          <w:color w:val="auto"/>
          <w:sz w:val="24"/>
          <w:szCs w:val="24"/>
        </w:rPr>
        <w:t>_____________</w:t>
      </w:r>
    </w:p>
    <w:p w:rsidR="00A0529E" w:rsidRPr="00CB299A" w:rsidRDefault="00A0529E" w:rsidP="00CB299A">
      <w:pPr>
        <w:pStyle w:val="13"/>
        <w:spacing w:line="360" w:lineRule="auto"/>
        <w:rPr>
          <w:sz w:val="24"/>
          <w:szCs w:val="24"/>
        </w:rPr>
      </w:pPr>
    </w:p>
    <w:p w:rsidR="004A144E" w:rsidRPr="00557EA1" w:rsidRDefault="002548F2" w:rsidP="004A144E">
      <w:pPr>
        <w:pStyle w:val="13"/>
        <w:ind w:right="1531"/>
        <w:jc w:val="both"/>
        <w:rPr>
          <w:sz w:val="24"/>
          <w:szCs w:val="24"/>
        </w:rPr>
      </w:pPr>
      <w:r w:rsidRPr="00557EA1">
        <w:rPr>
          <w:i/>
          <w:sz w:val="20"/>
          <w:szCs w:val="20"/>
        </w:rPr>
        <w:t xml:space="preserve"> </w:t>
      </w:r>
      <w:r w:rsidR="00CB299A" w:rsidRPr="00557EA1">
        <w:rPr>
          <w:i/>
          <w:sz w:val="20"/>
          <w:szCs w:val="20"/>
        </w:rPr>
        <w:t xml:space="preserve">  </w:t>
      </w:r>
      <w:r w:rsidR="004A144E" w:rsidRPr="00557EA1">
        <w:rPr>
          <w:sz w:val="24"/>
          <w:szCs w:val="24"/>
        </w:rPr>
        <w:t>Руководитель</w:t>
      </w:r>
    </w:p>
    <w:p w:rsidR="004A144E" w:rsidRPr="00557EA1" w:rsidRDefault="004A144E" w:rsidP="004A144E">
      <w:pPr>
        <w:pStyle w:val="13"/>
        <w:ind w:right="1531"/>
        <w:jc w:val="both"/>
        <w:rPr>
          <w:sz w:val="24"/>
          <w:szCs w:val="24"/>
        </w:rPr>
      </w:pPr>
      <w:r w:rsidRPr="00557EA1">
        <w:rPr>
          <w:sz w:val="24"/>
          <w:szCs w:val="24"/>
        </w:rPr>
        <w:t xml:space="preserve">  экспертно-аналитического</w:t>
      </w:r>
    </w:p>
    <w:p w:rsidR="004A144E" w:rsidRPr="00557EA1" w:rsidRDefault="004A144E" w:rsidP="004A144E">
      <w:pPr>
        <w:pStyle w:val="13"/>
        <w:ind w:right="1531"/>
        <w:jc w:val="both"/>
        <w:rPr>
          <w:sz w:val="24"/>
          <w:szCs w:val="24"/>
        </w:rPr>
      </w:pPr>
      <w:r w:rsidRPr="00557EA1">
        <w:rPr>
          <w:sz w:val="24"/>
          <w:szCs w:val="24"/>
        </w:rPr>
        <w:t xml:space="preserve">  мероприятия</w:t>
      </w:r>
    </w:p>
    <w:p w:rsidR="002548F2" w:rsidRPr="00557EA1" w:rsidRDefault="004A144E" w:rsidP="004A144E">
      <w:pPr>
        <w:pStyle w:val="13"/>
        <w:rPr>
          <w:i/>
          <w:sz w:val="20"/>
          <w:szCs w:val="20"/>
        </w:rPr>
      </w:pPr>
      <w:r w:rsidRPr="00557EA1">
        <w:rPr>
          <w:sz w:val="24"/>
          <w:szCs w:val="24"/>
        </w:rPr>
        <w:t xml:space="preserve">  (должность)  </w:t>
      </w:r>
      <w:r w:rsidR="00CB299A" w:rsidRPr="00557EA1">
        <w:rPr>
          <w:i/>
          <w:sz w:val="20"/>
          <w:szCs w:val="20"/>
        </w:rPr>
        <w:t xml:space="preserve">                                                      (личная подпись)             </w:t>
      </w:r>
      <w:r w:rsidRPr="00557EA1">
        <w:rPr>
          <w:i/>
          <w:sz w:val="20"/>
          <w:szCs w:val="20"/>
        </w:rPr>
        <w:t xml:space="preserve">                 </w:t>
      </w:r>
      <w:r w:rsidR="00CB299A" w:rsidRPr="00557EA1">
        <w:rPr>
          <w:i/>
          <w:sz w:val="20"/>
          <w:szCs w:val="20"/>
        </w:rPr>
        <w:t xml:space="preserve">   (инициалы, фамилия)</w:t>
      </w:r>
    </w:p>
    <w:p w:rsidR="00FD1C29" w:rsidRDefault="002151F2" w:rsidP="00CB299A">
      <w:pPr>
        <w:pStyle w:val="13"/>
        <w:jc w:val="both"/>
      </w:pPr>
      <w:r>
        <w:br w:type="page"/>
      </w:r>
    </w:p>
    <w:p w:rsidR="00EC7551" w:rsidRPr="00EC7551" w:rsidRDefault="001D7E69" w:rsidP="00EC7551">
      <w:pPr>
        <w:pStyle w:val="13"/>
        <w:jc w:val="both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                              </w:t>
      </w:r>
      <w:r w:rsidR="00CB299A" w:rsidRPr="005E3BCB">
        <w:rPr>
          <w:sz w:val="26"/>
          <w:szCs w:val="26"/>
        </w:rPr>
        <w:t xml:space="preserve">     </w:t>
      </w:r>
      <w:r w:rsidR="00A0529E" w:rsidRPr="005E3BCB">
        <w:rPr>
          <w:sz w:val="26"/>
          <w:szCs w:val="26"/>
        </w:rPr>
        <w:t xml:space="preserve">      </w:t>
      </w:r>
      <w:r w:rsidR="00EC7551" w:rsidRPr="00EC7551">
        <w:rPr>
          <w:i/>
          <w:sz w:val="24"/>
          <w:szCs w:val="24"/>
        </w:rPr>
        <w:t>Образец оформления</w:t>
      </w:r>
      <w:r w:rsidR="00A0529E" w:rsidRPr="00EC7551">
        <w:rPr>
          <w:sz w:val="24"/>
          <w:szCs w:val="24"/>
        </w:rPr>
        <w:t xml:space="preserve">                                                       </w:t>
      </w:r>
    </w:p>
    <w:p w:rsidR="00A0529E" w:rsidRDefault="00EC7551" w:rsidP="001D7E69">
      <w:pPr>
        <w:pStyle w:val="1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="00A0529E" w:rsidRPr="005E3BCB">
        <w:rPr>
          <w:sz w:val="26"/>
          <w:szCs w:val="26"/>
        </w:rPr>
        <w:t xml:space="preserve">        Приложение № </w:t>
      </w:r>
      <w:r w:rsidR="00DF1E55" w:rsidRPr="005E3BCB">
        <w:rPr>
          <w:sz w:val="26"/>
          <w:szCs w:val="26"/>
        </w:rPr>
        <w:t>5</w:t>
      </w:r>
    </w:p>
    <w:p w:rsidR="001D7E69" w:rsidRDefault="001D7E69" w:rsidP="001D7E69">
      <w:pPr>
        <w:pStyle w:val="aff5"/>
        <w:ind w:left="0" w:right="-62" w:firstLine="720"/>
        <w:rPr>
          <w:sz w:val="24"/>
          <w:szCs w:val="24"/>
        </w:rPr>
      </w:pPr>
    </w:p>
    <w:tbl>
      <w:tblPr>
        <w:tblW w:w="10104" w:type="dxa"/>
        <w:tblLook w:val="04A0"/>
      </w:tblPr>
      <w:tblGrid>
        <w:gridCol w:w="4004"/>
        <w:gridCol w:w="215"/>
        <w:gridCol w:w="567"/>
        <w:gridCol w:w="283"/>
        <w:gridCol w:w="4820"/>
        <w:gridCol w:w="215"/>
      </w:tblGrid>
      <w:tr w:rsidR="001D7E69" w:rsidRPr="00BC4DF0" w:rsidTr="00BB1000">
        <w:trPr>
          <w:trHeight w:val="719"/>
        </w:trPr>
        <w:tc>
          <w:tcPr>
            <w:tcW w:w="4219" w:type="dxa"/>
            <w:gridSpan w:val="2"/>
          </w:tcPr>
          <w:p w:rsidR="001D7E69" w:rsidRPr="000B5B2E" w:rsidRDefault="001D7E69" w:rsidP="00BB1000">
            <w:pPr>
              <w:ind w:left="-426" w:right="-142" w:firstLine="426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19125" cy="62865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:rsidR="001D7E69" w:rsidRPr="00BC4DF0" w:rsidRDefault="001D7E69" w:rsidP="00BB1000">
            <w:pPr>
              <w:ind w:left="-426" w:right="-142" w:firstLine="426"/>
            </w:pPr>
          </w:p>
        </w:tc>
        <w:tc>
          <w:tcPr>
            <w:tcW w:w="5035" w:type="dxa"/>
            <w:gridSpan w:val="2"/>
          </w:tcPr>
          <w:p w:rsidR="001D7E69" w:rsidRPr="00BC4DF0" w:rsidRDefault="001D7E69" w:rsidP="00BB1000">
            <w:pPr>
              <w:ind w:left="-426" w:right="-142" w:firstLine="426"/>
            </w:pPr>
          </w:p>
        </w:tc>
      </w:tr>
      <w:tr w:rsidR="001D7E69" w:rsidRPr="00BC4DF0" w:rsidTr="00BB1000">
        <w:trPr>
          <w:trHeight w:val="697"/>
        </w:trPr>
        <w:tc>
          <w:tcPr>
            <w:tcW w:w="4219" w:type="dxa"/>
            <w:gridSpan w:val="2"/>
          </w:tcPr>
          <w:p w:rsidR="001D7E69" w:rsidRPr="00EF239C" w:rsidRDefault="001D7E69" w:rsidP="00BB1000">
            <w:pPr>
              <w:jc w:val="center"/>
            </w:pPr>
          </w:p>
          <w:p w:rsidR="00E1279E" w:rsidRPr="00E1279E" w:rsidRDefault="00E1279E" w:rsidP="00E1279E">
            <w:pPr>
              <w:jc w:val="center"/>
              <w:rPr>
                <w:b/>
                <w:bCs/>
                <w:sz w:val="22"/>
              </w:rPr>
            </w:pPr>
            <w:r w:rsidRPr="00E1279E">
              <w:rPr>
                <w:b/>
                <w:bCs/>
                <w:sz w:val="22"/>
              </w:rPr>
              <w:t>КОНТРОЛЬНО-СЧЕТНАЯ ПАЛАТА</w:t>
            </w:r>
          </w:p>
          <w:p w:rsidR="00E1279E" w:rsidRPr="00E1279E" w:rsidRDefault="00E1279E" w:rsidP="00E1279E">
            <w:pPr>
              <w:pStyle w:val="af"/>
              <w:rPr>
                <w:b/>
                <w:sz w:val="24"/>
              </w:rPr>
            </w:pPr>
            <w:r w:rsidRPr="00E1279E">
              <w:rPr>
                <w:b/>
                <w:szCs w:val="28"/>
              </w:rPr>
              <w:t>Порецкого</w:t>
            </w:r>
            <w:r w:rsidRPr="00E1279E">
              <w:rPr>
                <w:b/>
                <w:sz w:val="22"/>
              </w:rPr>
              <w:t xml:space="preserve"> РАЙОНА</w:t>
            </w:r>
          </w:p>
          <w:p w:rsidR="00E1279E" w:rsidRDefault="00E1279E" w:rsidP="00E1279E">
            <w:pPr>
              <w:jc w:val="center"/>
              <w:rPr>
                <w:b/>
                <w:bCs/>
              </w:rPr>
            </w:pPr>
            <w:r w:rsidRPr="00E1279E">
              <w:rPr>
                <w:b/>
                <w:bCs/>
                <w:sz w:val="22"/>
              </w:rPr>
              <w:t>ЧУВАШСКОЙ РЕСПУБЛИКИ</w:t>
            </w:r>
            <w:r>
              <w:rPr>
                <w:b/>
                <w:bCs/>
                <w:sz w:val="22"/>
              </w:rPr>
              <w:t xml:space="preserve">                               </w:t>
            </w:r>
          </w:p>
          <w:p w:rsidR="00E1279E" w:rsidRPr="00E1279E" w:rsidRDefault="00E1279E" w:rsidP="00E1279E"/>
          <w:p w:rsidR="00E1279E" w:rsidRDefault="00E1279E" w:rsidP="00E1279E"/>
          <w:p w:rsidR="00E1279E" w:rsidRDefault="00E1279E" w:rsidP="00E1279E"/>
          <w:p w:rsidR="001D7E69" w:rsidRPr="00E1279E" w:rsidRDefault="001D7E69" w:rsidP="00E1279E">
            <w:pPr>
              <w:ind w:firstLine="708"/>
            </w:pPr>
          </w:p>
        </w:tc>
        <w:tc>
          <w:tcPr>
            <w:tcW w:w="850" w:type="dxa"/>
            <w:gridSpan w:val="2"/>
          </w:tcPr>
          <w:p w:rsidR="001D7E69" w:rsidRPr="005F34CF" w:rsidRDefault="001D7E69" w:rsidP="00BB1000">
            <w:pPr>
              <w:ind w:left="-108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5035" w:type="dxa"/>
            <w:gridSpan w:val="2"/>
          </w:tcPr>
          <w:p w:rsidR="001D7E69" w:rsidRPr="006467F9" w:rsidRDefault="001D7E69" w:rsidP="00BB1000"/>
          <w:tbl>
            <w:tblPr>
              <w:tblW w:w="4801" w:type="dxa"/>
              <w:tblLook w:val="04A0"/>
            </w:tblPr>
            <w:tblGrid>
              <w:gridCol w:w="4801"/>
            </w:tblGrid>
            <w:tr w:rsidR="001D7E69" w:rsidRPr="006467F9" w:rsidTr="00BB1000">
              <w:tc>
                <w:tcPr>
                  <w:tcW w:w="4801" w:type="dxa"/>
                </w:tcPr>
                <w:p w:rsidR="001D7E69" w:rsidRPr="00BC11D4" w:rsidRDefault="001D7E69" w:rsidP="001D7E69">
                  <w:pPr>
                    <w:pStyle w:val="aff4"/>
                    <w:ind w:left="1026" w:right="-108"/>
                    <w:jc w:val="both"/>
                    <w:rPr>
                      <w:sz w:val="24"/>
                      <w:szCs w:val="24"/>
                    </w:rPr>
                  </w:pPr>
                  <w:r w:rsidRPr="00BC11D4">
                    <w:rPr>
                      <w:sz w:val="24"/>
                      <w:szCs w:val="24"/>
                    </w:rPr>
                    <w:t xml:space="preserve">Руководителю муниципального органа </w:t>
                  </w:r>
                  <w:r w:rsidR="00F21E3E" w:rsidRPr="00BC11D4">
                    <w:rPr>
                      <w:sz w:val="24"/>
                      <w:szCs w:val="24"/>
                    </w:rPr>
                    <w:t>Порецкого</w:t>
                  </w:r>
                  <w:r w:rsidRPr="00BC11D4">
                    <w:rPr>
                      <w:sz w:val="24"/>
                      <w:szCs w:val="24"/>
                    </w:rPr>
                    <w:t xml:space="preserve"> района  Чувашской Республики (либо другого объекта экспертно-аналитического мероприятия)</w:t>
                  </w:r>
                </w:p>
                <w:p w:rsidR="001D7E69" w:rsidRPr="00BC11D4" w:rsidRDefault="001D7E69" w:rsidP="001D7E69">
                  <w:pPr>
                    <w:pStyle w:val="aff4"/>
                    <w:ind w:left="1026" w:right="-108"/>
                    <w:jc w:val="both"/>
                    <w:rPr>
                      <w:sz w:val="24"/>
                      <w:szCs w:val="24"/>
                    </w:rPr>
                  </w:pPr>
                  <w:r w:rsidRPr="00BC11D4">
                    <w:rPr>
                      <w:sz w:val="24"/>
                      <w:szCs w:val="24"/>
                    </w:rPr>
                    <w:t xml:space="preserve">                    </w:t>
                  </w:r>
                </w:p>
              </w:tc>
            </w:tr>
            <w:tr w:rsidR="001D7E69" w:rsidRPr="006467F9" w:rsidTr="00BB1000">
              <w:tc>
                <w:tcPr>
                  <w:tcW w:w="4801" w:type="dxa"/>
                  <w:tcBorders>
                    <w:top w:val="single" w:sz="4" w:space="0" w:color="000000"/>
                  </w:tcBorders>
                </w:tcPr>
                <w:p w:rsidR="001D7E69" w:rsidRPr="00BC11D4" w:rsidRDefault="001D7E69" w:rsidP="00BB1000">
                  <w:pPr>
                    <w:ind w:left="-426" w:right="-142" w:firstLine="426"/>
                    <w:jc w:val="center"/>
                  </w:pPr>
                  <w:r w:rsidRPr="00BC11D4">
                    <w:t>(инициалы, фамилия)</w:t>
                  </w:r>
                </w:p>
              </w:tc>
            </w:tr>
          </w:tbl>
          <w:p w:rsidR="001D7E69" w:rsidRPr="006467F9" w:rsidRDefault="001D7E69" w:rsidP="00BB1000">
            <w:pPr>
              <w:jc w:val="center"/>
            </w:pPr>
          </w:p>
        </w:tc>
      </w:tr>
      <w:tr w:rsidR="001D7E69" w:rsidRPr="00BE3A13" w:rsidTr="00BB1000">
        <w:trPr>
          <w:gridAfter w:val="1"/>
          <w:wAfter w:w="215" w:type="dxa"/>
        </w:trPr>
        <w:tc>
          <w:tcPr>
            <w:tcW w:w="4004" w:type="dxa"/>
          </w:tcPr>
          <w:p w:rsidR="001D7E69" w:rsidRDefault="001D7E69" w:rsidP="00BB1000">
            <w:pPr>
              <w:jc w:val="center"/>
              <w:rPr>
                <w:sz w:val="22"/>
                <w:szCs w:val="22"/>
              </w:rPr>
            </w:pPr>
          </w:p>
          <w:p w:rsidR="00E1279E" w:rsidRDefault="00E1279E" w:rsidP="00E1279E">
            <w:pPr>
              <w:tabs>
                <w:tab w:val="left" w:pos="390"/>
                <w:tab w:val="center" w:pos="2106"/>
              </w:tabs>
              <w:rPr>
                <w:sz w:val="22"/>
              </w:rPr>
            </w:pPr>
            <w:r>
              <w:rPr>
                <w:sz w:val="22"/>
              </w:rPr>
              <w:t>429020,с. Порецкое, ул. Ленина, д.3</w:t>
            </w:r>
          </w:p>
          <w:p w:rsidR="00E1279E" w:rsidRPr="00E53E95" w:rsidRDefault="00E1279E" w:rsidP="00E1279E">
            <w:pPr>
              <w:tabs>
                <w:tab w:val="left" w:pos="390"/>
                <w:tab w:val="left" w:pos="570"/>
                <w:tab w:val="center" w:pos="2106"/>
              </w:tabs>
            </w:pPr>
            <w:r w:rsidRPr="00E53E95">
              <w:t>Тел</w:t>
            </w:r>
            <w:r w:rsidRPr="00E53E95">
              <w:rPr>
                <w:lang w:val="en-US"/>
              </w:rPr>
              <w:t>. (83543) 2-18-43</w:t>
            </w:r>
            <w:r>
              <w:t>, факс: 2-17-44</w:t>
            </w:r>
          </w:p>
          <w:p w:rsidR="00E1279E" w:rsidRPr="002870E2" w:rsidRDefault="00E1279E" w:rsidP="00E1279E">
            <w:pPr>
              <w:tabs>
                <w:tab w:val="left" w:pos="7635"/>
              </w:tabs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</w:t>
            </w:r>
            <w:r w:rsidRPr="00356710">
              <w:rPr>
                <w:sz w:val="22"/>
                <w:szCs w:val="22"/>
                <w:lang w:val="en-US"/>
              </w:rPr>
              <w:t xml:space="preserve">E-mail: </w:t>
            </w:r>
            <w:hyperlink r:id="rId17" w:history="1">
              <w:r w:rsidRPr="002870E2">
                <w:rPr>
                  <w:rStyle w:val="af5"/>
                  <w:sz w:val="22"/>
                  <w:szCs w:val="22"/>
                  <w:lang w:val="en-US"/>
                </w:rPr>
                <w:t>porezk_sp@cap.ru</w:t>
              </w:r>
            </w:hyperlink>
          </w:p>
          <w:p w:rsidR="001D7E69" w:rsidRPr="00652182" w:rsidRDefault="001D7E69" w:rsidP="00BB1000">
            <w:pPr>
              <w:ind w:left="14" w:right="-142" w:hanging="14"/>
              <w:jc w:val="center"/>
              <w:rPr>
                <w:sz w:val="20"/>
                <w:lang w:val="en-US"/>
              </w:rPr>
            </w:pPr>
          </w:p>
        </w:tc>
        <w:tc>
          <w:tcPr>
            <w:tcW w:w="782" w:type="dxa"/>
            <w:gridSpan w:val="2"/>
          </w:tcPr>
          <w:p w:rsidR="001D7E69" w:rsidRPr="00652182" w:rsidRDefault="001D7E69" w:rsidP="00BB1000">
            <w:pPr>
              <w:ind w:left="-426" w:right="-142" w:firstLine="426"/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1D7E69" w:rsidRPr="00652182" w:rsidRDefault="001D7E69" w:rsidP="00BB1000">
            <w:pPr>
              <w:ind w:left="-426" w:right="-142" w:firstLine="426"/>
              <w:rPr>
                <w:lang w:val="en-US"/>
              </w:rPr>
            </w:pPr>
          </w:p>
        </w:tc>
      </w:tr>
      <w:tr w:rsidR="001D7E69" w:rsidRPr="00BC4DF0" w:rsidTr="00BB1000">
        <w:trPr>
          <w:gridAfter w:val="1"/>
          <w:wAfter w:w="215" w:type="dxa"/>
          <w:trHeight w:val="308"/>
        </w:trPr>
        <w:tc>
          <w:tcPr>
            <w:tcW w:w="4004" w:type="dxa"/>
          </w:tcPr>
          <w:p w:rsidR="001D7E69" w:rsidRPr="004B1F4B" w:rsidRDefault="001D7E69" w:rsidP="00BB1000">
            <w:pPr>
              <w:ind w:left="175" w:right="-142" w:hanging="14"/>
            </w:pPr>
            <w:r w:rsidRPr="004B1F4B">
              <w:t>«___» ____________20__ г. №_____</w:t>
            </w:r>
          </w:p>
        </w:tc>
        <w:tc>
          <w:tcPr>
            <w:tcW w:w="782" w:type="dxa"/>
            <w:gridSpan w:val="2"/>
          </w:tcPr>
          <w:p w:rsidR="001D7E69" w:rsidRPr="006467F9" w:rsidRDefault="001D7E69" w:rsidP="00BB1000">
            <w:pPr>
              <w:ind w:left="-426" w:right="-142" w:firstLine="426"/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1D7E69" w:rsidRPr="006467F9" w:rsidRDefault="001D7E69" w:rsidP="00BB1000">
            <w:pPr>
              <w:ind w:left="-426" w:right="-142" w:firstLine="426"/>
              <w:rPr>
                <w:lang w:val="en-US"/>
              </w:rPr>
            </w:pPr>
          </w:p>
        </w:tc>
      </w:tr>
      <w:tr w:rsidR="001D7E69" w:rsidRPr="00BC4DF0" w:rsidTr="00BB1000">
        <w:trPr>
          <w:gridAfter w:val="1"/>
          <w:wAfter w:w="215" w:type="dxa"/>
          <w:trHeight w:val="308"/>
        </w:trPr>
        <w:tc>
          <w:tcPr>
            <w:tcW w:w="4004" w:type="dxa"/>
            <w:vAlign w:val="bottom"/>
          </w:tcPr>
          <w:p w:rsidR="001D7E69" w:rsidRPr="004B1F4B" w:rsidRDefault="001D7E69" w:rsidP="00BB1000">
            <w:pPr>
              <w:ind w:left="175" w:right="-142" w:hanging="14"/>
            </w:pPr>
            <w:r w:rsidRPr="004B1F4B">
              <w:t xml:space="preserve">На № _________ </w:t>
            </w:r>
            <w:r>
              <w:t xml:space="preserve"> </w:t>
            </w:r>
            <w:r w:rsidRPr="004B1F4B">
              <w:t>от</w:t>
            </w:r>
            <w:r>
              <w:t xml:space="preserve"> </w:t>
            </w:r>
            <w:r w:rsidRPr="004B1F4B">
              <w:t>_____________</w:t>
            </w:r>
          </w:p>
        </w:tc>
        <w:tc>
          <w:tcPr>
            <w:tcW w:w="782" w:type="dxa"/>
            <w:gridSpan w:val="2"/>
          </w:tcPr>
          <w:p w:rsidR="001D7E69" w:rsidRPr="006467F9" w:rsidRDefault="001D7E69" w:rsidP="00BB1000">
            <w:pPr>
              <w:ind w:left="-426" w:right="-142" w:firstLine="426"/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1D7E69" w:rsidRPr="006467F9" w:rsidRDefault="001D7E69" w:rsidP="00BB1000">
            <w:pPr>
              <w:ind w:left="-426" w:right="-142" w:firstLine="426"/>
              <w:rPr>
                <w:lang w:val="en-US"/>
              </w:rPr>
            </w:pPr>
          </w:p>
        </w:tc>
      </w:tr>
    </w:tbl>
    <w:p w:rsidR="001D7E69" w:rsidRDefault="001D7E69" w:rsidP="001D7E69">
      <w:pPr>
        <w:pStyle w:val="aff5"/>
        <w:ind w:left="0" w:right="-62" w:firstLine="720"/>
        <w:rPr>
          <w:sz w:val="24"/>
          <w:szCs w:val="24"/>
        </w:rPr>
      </w:pPr>
    </w:p>
    <w:tbl>
      <w:tblPr>
        <w:tblW w:w="10281" w:type="dxa"/>
        <w:tblLook w:val="04A0"/>
      </w:tblPr>
      <w:tblGrid>
        <w:gridCol w:w="534"/>
        <w:gridCol w:w="3827"/>
        <w:gridCol w:w="534"/>
        <w:gridCol w:w="4852"/>
        <w:gridCol w:w="534"/>
      </w:tblGrid>
      <w:tr w:rsidR="007E29A9" w:rsidRPr="00831364" w:rsidTr="00714E9D">
        <w:trPr>
          <w:gridBefore w:val="1"/>
          <w:wBefore w:w="534" w:type="dxa"/>
        </w:trPr>
        <w:tc>
          <w:tcPr>
            <w:tcW w:w="4361" w:type="dxa"/>
            <w:gridSpan w:val="2"/>
            <w:vAlign w:val="bottom"/>
          </w:tcPr>
          <w:p w:rsidR="007E29A9" w:rsidRPr="006467F9" w:rsidRDefault="007E29A9" w:rsidP="001D7E69"/>
        </w:tc>
        <w:tc>
          <w:tcPr>
            <w:tcW w:w="5386" w:type="dxa"/>
            <w:gridSpan w:val="2"/>
          </w:tcPr>
          <w:p w:rsidR="007E29A9" w:rsidRPr="00656308" w:rsidRDefault="007E29A9" w:rsidP="00017685">
            <w:pPr>
              <w:jc w:val="center"/>
              <w:rPr>
                <w:sz w:val="20"/>
                <w:szCs w:val="20"/>
              </w:rPr>
            </w:pPr>
          </w:p>
        </w:tc>
      </w:tr>
      <w:tr w:rsidR="002F28C4" w:rsidRPr="00831364" w:rsidTr="00714E9D">
        <w:trPr>
          <w:gridAfter w:val="1"/>
          <w:wAfter w:w="534" w:type="dxa"/>
          <w:trHeight w:val="80"/>
        </w:trPr>
        <w:tc>
          <w:tcPr>
            <w:tcW w:w="4361" w:type="dxa"/>
            <w:gridSpan w:val="2"/>
          </w:tcPr>
          <w:p w:rsidR="002F28C4" w:rsidRPr="00831364" w:rsidRDefault="002F28C4" w:rsidP="0021396D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2F28C4" w:rsidRPr="00B4353F" w:rsidRDefault="002F28C4" w:rsidP="0021396D">
            <w:pPr>
              <w:jc w:val="center"/>
              <w:rPr>
                <w:b/>
              </w:rPr>
            </w:pPr>
          </w:p>
        </w:tc>
      </w:tr>
    </w:tbl>
    <w:p w:rsidR="00B149BA" w:rsidRPr="00BC11D4" w:rsidRDefault="00B149BA" w:rsidP="0044498B">
      <w:pPr>
        <w:pStyle w:val="aff5"/>
        <w:ind w:right="0"/>
        <w:rPr>
          <w:sz w:val="24"/>
          <w:szCs w:val="24"/>
        </w:rPr>
      </w:pPr>
      <w:proofErr w:type="gramStart"/>
      <w:r w:rsidRPr="00BC11D4">
        <w:rPr>
          <w:sz w:val="24"/>
          <w:szCs w:val="24"/>
        </w:rPr>
        <w:t>Уважаемый</w:t>
      </w:r>
      <w:proofErr w:type="gramEnd"/>
      <w:r w:rsidRPr="00BC11D4">
        <w:rPr>
          <w:sz w:val="24"/>
          <w:szCs w:val="24"/>
        </w:rPr>
        <w:t xml:space="preserve"> </w:t>
      </w:r>
      <w:r w:rsidRPr="00BC11D4">
        <w:rPr>
          <w:i/>
          <w:sz w:val="24"/>
          <w:szCs w:val="24"/>
        </w:rPr>
        <w:t>имя отчество</w:t>
      </w:r>
      <w:r w:rsidRPr="00BC11D4">
        <w:rPr>
          <w:sz w:val="24"/>
          <w:szCs w:val="24"/>
        </w:rPr>
        <w:t>!</w:t>
      </w:r>
    </w:p>
    <w:p w:rsidR="00B149BA" w:rsidRPr="00BC11D4" w:rsidRDefault="00B149BA" w:rsidP="0044498B">
      <w:pPr>
        <w:pStyle w:val="aff5"/>
        <w:ind w:left="0" w:firstLine="720"/>
        <w:rPr>
          <w:sz w:val="24"/>
          <w:szCs w:val="24"/>
        </w:rPr>
      </w:pPr>
    </w:p>
    <w:p w:rsidR="00B149BA" w:rsidRPr="00BC11D4" w:rsidRDefault="00B149BA" w:rsidP="0044498B">
      <w:pPr>
        <w:pStyle w:val="aff5"/>
        <w:ind w:left="0" w:firstLine="720"/>
        <w:rPr>
          <w:sz w:val="24"/>
          <w:szCs w:val="24"/>
        </w:rPr>
      </w:pPr>
    </w:p>
    <w:p w:rsidR="00984982" w:rsidRPr="00BC11D4" w:rsidRDefault="00F21E3E" w:rsidP="0044498B">
      <w:pPr>
        <w:ind w:right="-62" w:firstLine="720"/>
        <w:jc w:val="both"/>
      </w:pPr>
      <w:r w:rsidRPr="00BC11D4">
        <w:t>Контрольно-счетная палата Порецкого</w:t>
      </w:r>
      <w:r w:rsidR="00FD1C29" w:rsidRPr="00BC11D4">
        <w:t xml:space="preserve"> района  Чувашской Республики  </w:t>
      </w:r>
      <w:r w:rsidR="00984982" w:rsidRPr="00BC11D4">
        <w:t xml:space="preserve">направляет отчет о результатах экспертно-аналитического мероприятия </w:t>
      </w:r>
      <w:r w:rsidR="0044498B" w:rsidRPr="00BC11D4">
        <w:t>« ___________</w:t>
      </w:r>
    </w:p>
    <w:p w:rsidR="00984982" w:rsidRPr="00BC11D4" w:rsidRDefault="00CB299A" w:rsidP="0044498B">
      <w:pPr>
        <w:ind w:right="-62"/>
        <w:jc w:val="both"/>
      </w:pPr>
      <w:r w:rsidRPr="00BC11D4">
        <w:t>________________</w:t>
      </w:r>
      <w:r w:rsidR="00984982" w:rsidRPr="00BC11D4">
        <w:t>___________________________</w:t>
      </w:r>
      <w:r w:rsidR="009C44A3" w:rsidRPr="00BC11D4">
        <w:t>______</w:t>
      </w:r>
      <w:r w:rsidR="0044498B" w:rsidRPr="00BC11D4">
        <w:t>___________________</w:t>
      </w:r>
      <w:r w:rsidRPr="00BC11D4">
        <w:t>_____</w:t>
      </w:r>
      <w:r w:rsidR="00984982" w:rsidRPr="00BC11D4">
        <w:t>»,</w:t>
      </w:r>
    </w:p>
    <w:p w:rsidR="00984982" w:rsidRPr="00BC11D4" w:rsidRDefault="00984982" w:rsidP="0044498B">
      <w:pPr>
        <w:ind w:right="-62"/>
        <w:jc w:val="both"/>
        <w:rPr>
          <w:i/>
          <w:spacing w:val="-2"/>
        </w:rPr>
      </w:pPr>
      <w:r w:rsidRPr="00BC11D4">
        <w:rPr>
          <w:i/>
          <w:spacing w:val="-2"/>
        </w:rPr>
        <w:t xml:space="preserve">(наименование мероприятия в соответствии с планом работы </w:t>
      </w:r>
      <w:r w:rsidR="00F21E3E" w:rsidRPr="00BC11D4">
        <w:rPr>
          <w:i/>
        </w:rPr>
        <w:t xml:space="preserve">Контрольно-счетной палаты Порецкого </w:t>
      </w:r>
      <w:r w:rsidR="00FD1C29" w:rsidRPr="00BC11D4">
        <w:rPr>
          <w:i/>
        </w:rPr>
        <w:t>района  Чувашской Республики</w:t>
      </w:r>
      <w:r w:rsidR="009C44A3" w:rsidRPr="00BC11D4">
        <w:rPr>
          <w:i/>
          <w:spacing w:val="-2"/>
        </w:rPr>
        <w:t>)</w:t>
      </w:r>
    </w:p>
    <w:p w:rsidR="0044498B" w:rsidRPr="00BC11D4" w:rsidRDefault="0044498B" w:rsidP="0044498B">
      <w:pPr>
        <w:ind w:right="-62"/>
        <w:jc w:val="both"/>
      </w:pPr>
    </w:p>
    <w:p w:rsidR="00984982" w:rsidRPr="00BC11D4" w:rsidRDefault="00984982" w:rsidP="0044498B">
      <w:pPr>
        <w:ind w:right="-62"/>
        <w:jc w:val="both"/>
      </w:pPr>
      <w:r w:rsidRPr="00BC11D4">
        <w:t xml:space="preserve">проведенного в соответствии с </w:t>
      </w:r>
      <w:r w:rsidR="002151F2" w:rsidRPr="00BC11D4">
        <w:t>п</w:t>
      </w:r>
      <w:r w:rsidRPr="00BC11D4">
        <w:t xml:space="preserve">ланом работы </w:t>
      </w:r>
      <w:r w:rsidR="00F21E3E" w:rsidRPr="00BC11D4">
        <w:t>Контрольно-счетной палаты Порецког</w:t>
      </w:r>
      <w:r w:rsidR="001D7E69" w:rsidRPr="00BC11D4">
        <w:t>о</w:t>
      </w:r>
      <w:r w:rsidR="00FD1C29" w:rsidRPr="00BC11D4">
        <w:t xml:space="preserve"> района  Чувашской Республики  </w:t>
      </w:r>
      <w:r w:rsidRPr="00BC11D4">
        <w:t>на 20___ год.</w:t>
      </w:r>
    </w:p>
    <w:p w:rsidR="00984982" w:rsidRPr="00BC11D4" w:rsidRDefault="00984982" w:rsidP="0044498B">
      <w:pPr>
        <w:ind w:right="-62" w:firstLine="720"/>
        <w:jc w:val="both"/>
        <w:rPr>
          <w:bCs/>
        </w:rPr>
      </w:pPr>
      <w:r w:rsidRPr="00BC11D4">
        <w:t xml:space="preserve">Отчет о результатах экспертно-аналитического мероприятия </w:t>
      </w:r>
      <w:r w:rsidRPr="00BC11D4">
        <w:rPr>
          <w:bCs/>
        </w:rPr>
        <w:t xml:space="preserve">утвержден </w:t>
      </w:r>
      <w:r w:rsidR="00791068" w:rsidRPr="00BC11D4">
        <w:rPr>
          <w:bCs/>
        </w:rPr>
        <w:t>председателем</w:t>
      </w:r>
      <w:r w:rsidRPr="00BC11D4">
        <w:rPr>
          <w:bCs/>
        </w:rPr>
        <w:t xml:space="preserve"> </w:t>
      </w:r>
      <w:r w:rsidR="00F21E3E" w:rsidRPr="00BC11D4">
        <w:t>Контрольно-счетной палаты</w:t>
      </w:r>
      <w:r w:rsidR="00F21E3E" w:rsidRPr="00BC11D4">
        <w:rPr>
          <w:bCs/>
        </w:rPr>
        <w:t xml:space="preserve"> Порецкого</w:t>
      </w:r>
      <w:r w:rsidR="00791068" w:rsidRPr="00BC11D4">
        <w:rPr>
          <w:bCs/>
        </w:rPr>
        <w:t xml:space="preserve"> района </w:t>
      </w:r>
      <w:r w:rsidRPr="00BC11D4">
        <w:rPr>
          <w:bCs/>
        </w:rPr>
        <w:t xml:space="preserve"> </w:t>
      </w:r>
      <w:r w:rsidR="00374DA3" w:rsidRPr="00BC11D4">
        <w:rPr>
          <w:bCs/>
        </w:rPr>
        <w:t>Чувашской Республики</w:t>
      </w:r>
      <w:r w:rsidR="00A0529E" w:rsidRPr="00BC11D4">
        <w:rPr>
          <w:bCs/>
        </w:rPr>
        <w:t xml:space="preserve"> от «</w:t>
      </w:r>
      <w:r w:rsidRPr="00BC11D4">
        <w:rPr>
          <w:bCs/>
        </w:rPr>
        <w:t>_</w:t>
      </w:r>
      <w:r w:rsidR="00714E9D" w:rsidRPr="00BC11D4">
        <w:rPr>
          <w:bCs/>
        </w:rPr>
        <w:t>__</w:t>
      </w:r>
      <w:r w:rsidR="00A0529E" w:rsidRPr="00BC11D4">
        <w:rPr>
          <w:bCs/>
        </w:rPr>
        <w:t xml:space="preserve">» </w:t>
      </w:r>
      <w:r w:rsidR="00714E9D" w:rsidRPr="00BC11D4">
        <w:rPr>
          <w:bCs/>
        </w:rPr>
        <w:t>_____</w:t>
      </w:r>
      <w:r w:rsidR="00A0529E" w:rsidRPr="00BC11D4">
        <w:rPr>
          <w:bCs/>
        </w:rPr>
        <w:t>_____20__</w:t>
      </w:r>
      <w:r w:rsidRPr="00BC11D4">
        <w:rPr>
          <w:bCs/>
        </w:rPr>
        <w:t xml:space="preserve"> г. № __</w:t>
      </w:r>
      <w:proofErr w:type="gramStart"/>
      <w:r w:rsidRPr="00BC11D4">
        <w:rPr>
          <w:bCs/>
        </w:rPr>
        <w:t xml:space="preserve"> .</w:t>
      </w:r>
      <w:proofErr w:type="gramEnd"/>
    </w:p>
    <w:p w:rsidR="00984982" w:rsidRPr="00BC11D4" w:rsidRDefault="00984982" w:rsidP="0044498B">
      <w:pPr>
        <w:ind w:right="-62" w:firstLine="720"/>
      </w:pPr>
    </w:p>
    <w:tbl>
      <w:tblPr>
        <w:tblW w:w="8879" w:type="dxa"/>
        <w:tblInd w:w="10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5"/>
        <w:gridCol w:w="7084"/>
      </w:tblGrid>
      <w:tr w:rsidR="00984982" w:rsidRPr="00BC11D4" w:rsidTr="00661ED3">
        <w:trPr>
          <w:cantSplit/>
        </w:trPr>
        <w:tc>
          <w:tcPr>
            <w:tcW w:w="1795" w:type="dxa"/>
          </w:tcPr>
          <w:p w:rsidR="00984982" w:rsidRPr="00BC11D4" w:rsidRDefault="00984982" w:rsidP="0044498B">
            <w:pPr>
              <w:pStyle w:val="13"/>
              <w:ind w:right="-62"/>
              <w:rPr>
                <w:sz w:val="24"/>
                <w:szCs w:val="24"/>
              </w:rPr>
            </w:pPr>
            <w:r w:rsidRPr="00BC11D4">
              <w:rPr>
                <w:sz w:val="24"/>
                <w:szCs w:val="24"/>
              </w:rPr>
              <w:t>Приложение:</w:t>
            </w:r>
          </w:p>
        </w:tc>
        <w:tc>
          <w:tcPr>
            <w:tcW w:w="7084" w:type="dxa"/>
          </w:tcPr>
          <w:p w:rsidR="00984982" w:rsidRPr="00BC11D4" w:rsidRDefault="00CB299A" w:rsidP="0044498B">
            <w:pPr>
              <w:pStyle w:val="13"/>
              <w:ind w:right="540"/>
              <w:jc w:val="both"/>
              <w:rPr>
                <w:strike/>
                <w:sz w:val="24"/>
                <w:szCs w:val="24"/>
              </w:rPr>
            </w:pPr>
            <w:r w:rsidRPr="00BC11D4">
              <w:rPr>
                <w:sz w:val="24"/>
                <w:szCs w:val="24"/>
              </w:rPr>
              <w:t>О</w:t>
            </w:r>
            <w:r w:rsidR="00984982" w:rsidRPr="00BC11D4">
              <w:rPr>
                <w:sz w:val="24"/>
                <w:szCs w:val="24"/>
              </w:rPr>
              <w:t xml:space="preserve">тчет о результатах экспертно-аналитического мероприятия на __ </w:t>
            </w:r>
            <w:proofErr w:type="gramStart"/>
            <w:r w:rsidR="00984982" w:rsidRPr="00BC11D4">
              <w:rPr>
                <w:sz w:val="24"/>
                <w:szCs w:val="24"/>
              </w:rPr>
              <w:t>л</w:t>
            </w:r>
            <w:proofErr w:type="gramEnd"/>
            <w:r w:rsidR="00984982" w:rsidRPr="00BC11D4">
              <w:rPr>
                <w:sz w:val="24"/>
                <w:szCs w:val="24"/>
              </w:rPr>
              <w:t>. в 1 экз.</w:t>
            </w:r>
          </w:p>
        </w:tc>
      </w:tr>
    </w:tbl>
    <w:p w:rsidR="00984982" w:rsidRPr="00BC11D4" w:rsidRDefault="00984982" w:rsidP="0044498B">
      <w:pPr>
        <w:ind w:right="-62" w:firstLine="720"/>
      </w:pPr>
    </w:p>
    <w:p w:rsidR="00984982" w:rsidRDefault="00984982" w:rsidP="0044498B">
      <w:pPr>
        <w:ind w:right="-62" w:firstLine="720"/>
      </w:pPr>
    </w:p>
    <w:p w:rsidR="00BC11D4" w:rsidRPr="00BC11D4" w:rsidRDefault="00BC11D4" w:rsidP="0044498B">
      <w:pPr>
        <w:ind w:right="-62" w:firstLine="720"/>
      </w:pPr>
    </w:p>
    <w:p w:rsidR="00984982" w:rsidRPr="00BC11D4" w:rsidRDefault="00984982" w:rsidP="0044498B">
      <w:pPr>
        <w:ind w:right="-62" w:firstLine="720"/>
      </w:pPr>
    </w:p>
    <w:p w:rsidR="00A0529E" w:rsidRPr="00BC11D4" w:rsidRDefault="00A0529E" w:rsidP="0044498B">
      <w:pPr>
        <w:pStyle w:val="aff2"/>
        <w:ind w:right="-62"/>
        <w:jc w:val="both"/>
        <w:rPr>
          <w:i/>
          <w:sz w:val="24"/>
          <w:szCs w:val="24"/>
        </w:rPr>
      </w:pPr>
      <w:r w:rsidRPr="00BC11D4">
        <w:rPr>
          <w:b/>
          <w:sz w:val="24"/>
          <w:szCs w:val="24"/>
        </w:rPr>
        <w:t>Председатель</w:t>
      </w:r>
      <w:r w:rsidR="00CB299A" w:rsidRPr="00BC11D4">
        <w:rPr>
          <w:i/>
          <w:sz w:val="24"/>
          <w:szCs w:val="24"/>
        </w:rPr>
        <w:t xml:space="preserve">   </w:t>
      </w:r>
      <w:r w:rsidRPr="00BC11D4">
        <w:rPr>
          <w:i/>
          <w:sz w:val="24"/>
          <w:szCs w:val="24"/>
        </w:rPr>
        <w:t xml:space="preserve">     </w:t>
      </w:r>
      <w:r w:rsidR="00D7571B" w:rsidRPr="00BC11D4">
        <w:rPr>
          <w:i/>
          <w:sz w:val="24"/>
          <w:szCs w:val="24"/>
        </w:rPr>
        <w:t xml:space="preserve">            </w:t>
      </w:r>
      <w:r w:rsidRPr="00BC11D4">
        <w:rPr>
          <w:i/>
          <w:sz w:val="24"/>
          <w:szCs w:val="24"/>
        </w:rPr>
        <w:t xml:space="preserve"> </w:t>
      </w:r>
      <w:r w:rsidR="0044498B" w:rsidRPr="00BC11D4">
        <w:rPr>
          <w:i/>
          <w:sz w:val="24"/>
          <w:szCs w:val="24"/>
        </w:rPr>
        <w:t xml:space="preserve">        </w:t>
      </w:r>
      <w:r w:rsidRPr="00BC11D4">
        <w:rPr>
          <w:i/>
          <w:sz w:val="24"/>
          <w:szCs w:val="24"/>
        </w:rPr>
        <w:t xml:space="preserve">  </w:t>
      </w:r>
      <w:r w:rsidR="00CB299A" w:rsidRPr="00BC11D4">
        <w:rPr>
          <w:i/>
          <w:sz w:val="24"/>
          <w:szCs w:val="24"/>
        </w:rPr>
        <w:t>(</w:t>
      </w:r>
      <w:r w:rsidRPr="00BC11D4">
        <w:rPr>
          <w:i/>
          <w:sz w:val="24"/>
          <w:szCs w:val="24"/>
        </w:rPr>
        <w:t>личная подпись</w:t>
      </w:r>
      <w:r w:rsidR="00CB299A" w:rsidRPr="00BC11D4">
        <w:rPr>
          <w:i/>
          <w:sz w:val="24"/>
          <w:szCs w:val="24"/>
        </w:rPr>
        <w:t>)</w:t>
      </w:r>
      <w:r w:rsidRPr="00BC11D4">
        <w:rPr>
          <w:i/>
          <w:sz w:val="24"/>
          <w:szCs w:val="24"/>
        </w:rPr>
        <w:t xml:space="preserve">                        </w:t>
      </w:r>
      <w:r w:rsidR="00CB299A" w:rsidRPr="00BC11D4">
        <w:rPr>
          <w:b/>
          <w:i/>
          <w:sz w:val="24"/>
          <w:szCs w:val="24"/>
        </w:rPr>
        <w:t>(</w:t>
      </w:r>
      <w:r w:rsidRPr="00BC11D4">
        <w:rPr>
          <w:b/>
          <w:i/>
          <w:sz w:val="24"/>
          <w:szCs w:val="24"/>
        </w:rPr>
        <w:t>инициалы, фамилия</w:t>
      </w:r>
      <w:r w:rsidR="00CB299A" w:rsidRPr="00BC11D4">
        <w:rPr>
          <w:b/>
          <w:i/>
          <w:sz w:val="24"/>
          <w:szCs w:val="24"/>
        </w:rPr>
        <w:t>)</w:t>
      </w:r>
    </w:p>
    <w:p w:rsidR="00EC7551" w:rsidRDefault="002151F2" w:rsidP="00EC7551">
      <w:pPr>
        <w:ind w:right="-2"/>
        <w:rPr>
          <w:sz w:val="26"/>
          <w:szCs w:val="26"/>
        </w:rPr>
      </w:pPr>
      <w:r w:rsidRPr="00BC11D4">
        <w:br w:type="page"/>
      </w:r>
      <w:r w:rsidR="00EC7551" w:rsidRPr="00005D59">
        <w:rPr>
          <w:i/>
        </w:rPr>
        <w:lastRenderedPageBreak/>
        <w:t>Образец оформления</w:t>
      </w:r>
      <w:r w:rsidR="00A0529E" w:rsidRPr="005E3BCB">
        <w:rPr>
          <w:sz w:val="26"/>
          <w:szCs w:val="26"/>
        </w:rPr>
        <w:t xml:space="preserve">                   </w:t>
      </w:r>
      <w:r w:rsidR="00CB299A" w:rsidRPr="005E3BCB">
        <w:rPr>
          <w:sz w:val="26"/>
          <w:szCs w:val="26"/>
        </w:rPr>
        <w:t xml:space="preserve">         </w:t>
      </w:r>
      <w:r w:rsidR="00A0529E" w:rsidRPr="005E3BCB">
        <w:rPr>
          <w:sz w:val="26"/>
          <w:szCs w:val="26"/>
        </w:rPr>
        <w:t xml:space="preserve">                                                     </w:t>
      </w:r>
    </w:p>
    <w:p w:rsidR="00A0529E" w:rsidRPr="005E3BCB" w:rsidRDefault="00A0529E" w:rsidP="00714E9D">
      <w:pPr>
        <w:ind w:right="-2"/>
        <w:jc w:val="right"/>
        <w:rPr>
          <w:sz w:val="26"/>
          <w:szCs w:val="26"/>
        </w:rPr>
      </w:pPr>
      <w:r w:rsidRPr="005E3BCB">
        <w:rPr>
          <w:sz w:val="26"/>
          <w:szCs w:val="26"/>
        </w:rPr>
        <w:t xml:space="preserve">  Приложение № </w:t>
      </w:r>
      <w:r w:rsidR="00DF1E55" w:rsidRPr="005E3BCB">
        <w:rPr>
          <w:sz w:val="26"/>
          <w:szCs w:val="26"/>
        </w:rPr>
        <w:t>6</w:t>
      </w:r>
    </w:p>
    <w:p w:rsidR="00890F8A" w:rsidRDefault="00890F8A" w:rsidP="00890F8A">
      <w:pPr>
        <w:pStyle w:val="aff5"/>
        <w:ind w:left="0" w:right="-62" w:firstLine="720"/>
        <w:rPr>
          <w:sz w:val="24"/>
          <w:szCs w:val="24"/>
        </w:rPr>
      </w:pPr>
    </w:p>
    <w:tbl>
      <w:tblPr>
        <w:tblW w:w="10104" w:type="dxa"/>
        <w:tblLook w:val="04A0"/>
      </w:tblPr>
      <w:tblGrid>
        <w:gridCol w:w="4004"/>
        <w:gridCol w:w="215"/>
        <w:gridCol w:w="567"/>
        <w:gridCol w:w="283"/>
        <w:gridCol w:w="4820"/>
        <w:gridCol w:w="215"/>
      </w:tblGrid>
      <w:tr w:rsidR="00890F8A" w:rsidRPr="00BC4DF0" w:rsidTr="00890F8A">
        <w:trPr>
          <w:trHeight w:val="719"/>
        </w:trPr>
        <w:tc>
          <w:tcPr>
            <w:tcW w:w="4219" w:type="dxa"/>
            <w:gridSpan w:val="2"/>
          </w:tcPr>
          <w:p w:rsidR="00890F8A" w:rsidRPr="000B5B2E" w:rsidRDefault="00890F8A" w:rsidP="00BB1000">
            <w:pPr>
              <w:ind w:left="-426" w:right="-142" w:firstLine="426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19125" cy="62865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</w:tcPr>
          <w:p w:rsidR="00890F8A" w:rsidRPr="00BC4DF0" w:rsidRDefault="00890F8A" w:rsidP="00BB1000">
            <w:pPr>
              <w:ind w:left="-426" w:right="-142" w:firstLine="426"/>
            </w:pPr>
          </w:p>
        </w:tc>
        <w:tc>
          <w:tcPr>
            <w:tcW w:w="5035" w:type="dxa"/>
            <w:gridSpan w:val="2"/>
          </w:tcPr>
          <w:p w:rsidR="00890F8A" w:rsidRPr="00BC4DF0" w:rsidRDefault="00890F8A" w:rsidP="00BB1000">
            <w:pPr>
              <w:ind w:left="-426" w:right="-142" w:firstLine="426"/>
            </w:pPr>
          </w:p>
        </w:tc>
      </w:tr>
      <w:tr w:rsidR="00890F8A" w:rsidRPr="00BC4DF0" w:rsidTr="00890F8A">
        <w:trPr>
          <w:trHeight w:val="697"/>
        </w:trPr>
        <w:tc>
          <w:tcPr>
            <w:tcW w:w="4219" w:type="dxa"/>
            <w:gridSpan w:val="2"/>
          </w:tcPr>
          <w:p w:rsidR="00890F8A" w:rsidRPr="00EF239C" w:rsidRDefault="00890F8A" w:rsidP="00BB1000">
            <w:pPr>
              <w:jc w:val="center"/>
            </w:pPr>
          </w:p>
          <w:p w:rsidR="00E1279E" w:rsidRPr="00E1279E" w:rsidRDefault="00E1279E" w:rsidP="00E1279E">
            <w:pPr>
              <w:jc w:val="center"/>
              <w:rPr>
                <w:b/>
                <w:bCs/>
                <w:sz w:val="22"/>
              </w:rPr>
            </w:pPr>
            <w:r w:rsidRPr="00E1279E">
              <w:rPr>
                <w:b/>
                <w:bCs/>
                <w:sz w:val="22"/>
              </w:rPr>
              <w:t>КОНТРОЛЬНО-СЧЕТНАЯ ПАЛАТА</w:t>
            </w:r>
          </w:p>
          <w:p w:rsidR="00E1279E" w:rsidRPr="00E1279E" w:rsidRDefault="00E1279E" w:rsidP="00E1279E">
            <w:pPr>
              <w:pStyle w:val="af"/>
              <w:rPr>
                <w:b/>
                <w:sz w:val="24"/>
              </w:rPr>
            </w:pPr>
            <w:r w:rsidRPr="00E1279E">
              <w:rPr>
                <w:b/>
                <w:szCs w:val="28"/>
              </w:rPr>
              <w:t>Порецкого</w:t>
            </w:r>
            <w:r w:rsidRPr="00E1279E">
              <w:rPr>
                <w:b/>
                <w:sz w:val="22"/>
              </w:rPr>
              <w:t xml:space="preserve"> РАЙОНА</w:t>
            </w:r>
          </w:p>
          <w:p w:rsidR="00890F8A" w:rsidRPr="00EF239C" w:rsidRDefault="00E1279E" w:rsidP="00E1279E">
            <w:pPr>
              <w:jc w:val="center"/>
              <w:rPr>
                <w:b/>
                <w:bCs/>
              </w:rPr>
            </w:pPr>
            <w:r w:rsidRPr="00E1279E">
              <w:rPr>
                <w:b/>
                <w:bCs/>
                <w:sz w:val="22"/>
              </w:rPr>
              <w:t>ЧУВАШСКОЙ РЕСПУБЛИКИ</w:t>
            </w:r>
            <w:r>
              <w:rPr>
                <w:b/>
                <w:bCs/>
                <w:sz w:val="22"/>
              </w:rPr>
              <w:t xml:space="preserve">                               </w:t>
            </w:r>
          </w:p>
        </w:tc>
        <w:tc>
          <w:tcPr>
            <w:tcW w:w="850" w:type="dxa"/>
            <w:gridSpan w:val="2"/>
          </w:tcPr>
          <w:p w:rsidR="00890F8A" w:rsidRPr="00BC11D4" w:rsidRDefault="00890F8A" w:rsidP="00BB1000">
            <w:pPr>
              <w:ind w:left="-108" w:right="-142"/>
              <w:jc w:val="center"/>
            </w:pPr>
          </w:p>
        </w:tc>
        <w:tc>
          <w:tcPr>
            <w:tcW w:w="5035" w:type="dxa"/>
            <w:gridSpan w:val="2"/>
          </w:tcPr>
          <w:p w:rsidR="00890F8A" w:rsidRPr="00BC11D4" w:rsidRDefault="00890F8A" w:rsidP="00890F8A">
            <w:pPr>
              <w:pStyle w:val="aff4"/>
              <w:ind w:left="884"/>
              <w:jc w:val="both"/>
              <w:rPr>
                <w:sz w:val="24"/>
                <w:szCs w:val="24"/>
              </w:rPr>
            </w:pPr>
            <w:r w:rsidRPr="00BC11D4">
              <w:rPr>
                <w:sz w:val="24"/>
                <w:szCs w:val="24"/>
              </w:rPr>
              <w:t xml:space="preserve">Руководителю муниципального органа </w:t>
            </w:r>
            <w:r w:rsidR="00F21E3E" w:rsidRPr="00BC11D4">
              <w:rPr>
                <w:sz w:val="24"/>
                <w:szCs w:val="24"/>
              </w:rPr>
              <w:t>Порецкого</w:t>
            </w:r>
            <w:r w:rsidRPr="00BC11D4">
              <w:rPr>
                <w:sz w:val="24"/>
                <w:szCs w:val="24"/>
              </w:rPr>
              <w:t xml:space="preserve"> района  Чувашской Республики (либо другого объекта экспертно-аналитического мероприятия) _______________</w:t>
            </w:r>
          </w:p>
          <w:p w:rsidR="00890F8A" w:rsidRPr="00BC11D4" w:rsidRDefault="00890F8A" w:rsidP="00890F8A">
            <w:pPr>
              <w:jc w:val="center"/>
            </w:pPr>
            <w:r w:rsidRPr="00BC11D4">
              <w:t xml:space="preserve">                          (инициалы, фамилия)</w:t>
            </w:r>
          </w:p>
        </w:tc>
      </w:tr>
      <w:tr w:rsidR="00890F8A" w:rsidRPr="00BE3A13" w:rsidTr="00890F8A">
        <w:trPr>
          <w:gridAfter w:val="1"/>
          <w:wAfter w:w="215" w:type="dxa"/>
        </w:trPr>
        <w:tc>
          <w:tcPr>
            <w:tcW w:w="4004" w:type="dxa"/>
          </w:tcPr>
          <w:p w:rsidR="00890F8A" w:rsidRDefault="00890F8A" w:rsidP="00BB1000">
            <w:pPr>
              <w:jc w:val="center"/>
              <w:rPr>
                <w:sz w:val="22"/>
                <w:szCs w:val="22"/>
              </w:rPr>
            </w:pPr>
          </w:p>
          <w:p w:rsidR="00F31CC8" w:rsidRDefault="00F31CC8" w:rsidP="00F31CC8">
            <w:pPr>
              <w:tabs>
                <w:tab w:val="left" w:pos="390"/>
                <w:tab w:val="center" w:pos="2106"/>
              </w:tabs>
              <w:rPr>
                <w:sz w:val="22"/>
              </w:rPr>
            </w:pPr>
            <w:r>
              <w:rPr>
                <w:sz w:val="22"/>
              </w:rPr>
              <w:t>429020,с. Порецкое, ул. Ленина, д.3</w:t>
            </w:r>
          </w:p>
          <w:p w:rsidR="00F31CC8" w:rsidRPr="00E53E95" w:rsidRDefault="00F31CC8" w:rsidP="00F31CC8">
            <w:pPr>
              <w:tabs>
                <w:tab w:val="left" w:pos="390"/>
                <w:tab w:val="left" w:pos="570"/>
                <w:tab w:val="center" w:pos="2106"/>
              </w:tabs>
            </w:pPr>
            <w:r w:rsidRPr="00E53E95">
              <w:t>Тел</w:t>
            </w:r>
            <w:r w:rsidRPr="00E53E95">
              <w:rPr>
                <w:lang w:val="en-US"/>
              </w:rPr>
              <w:t>. (83543) 2-18-43</w:t>
            </w:r>
            <w:r>
              <w:t>, факс: 2-17-44</w:t>
            </w:r>
          </w:p>
          <w:p w:rsidR="00F31CC8" w:rsidRPr="002870E2" w:rsidRDefault="00F31CC8" w:rsidP="00F31CC8">
            <w:pPr>
              <w:tabs>
                <w:tab w:val="left" w:pos="7635"/>
              </w:tabs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</w:t>
            </w:r>
            <w:r w:rsidRPr="00356710">
              <w:rPr>
                <w:sz w:val="22"/>
                <w:szCs w:val="22"/>
                <w:lang w:val="en-US"/>
              </w:rPr>
              <w:t xml:space="preserve">E-mail: </w:t>
            </w:r>
            <w:hyperlink r:id="rId18" w:history="1">
              <w:r w:rsidRPr="002870E2">
                <w:rPr>
                  <w:rStyle w:val="af5"/>
                  <w:sz w:val="22"/>
                  <w:szCs w:val="22"/>
                  <w:lang w:val="en-US"/>
                </w:rPr>
                <w:t>porezk_sp@cap.ru</w:t>
              </w:r>
            </w:hyperlink>
          </w:p>
          <w:p w:rsidR="00890F8A" w:rsidRPr="00652182" w:rsidRDefault="00890F8A" w:rsidP="00BB1000">
            <w:pPr>
              <w:ind w:left="14" w:right="-142" w:hanging="14"/>
              <w:jc w:val="center"/>
              <w:rPr>
                <w:sz w:val="20"/>
                <w:lang w:val="en-US"/>
              </w:rPr>
            </w:pPr>
          </w:p>
        </w:tc>
        <w:tc>
          <w:tcPr>
            <w:tcW w:w="782" w:type="dxa"/>
            <w:gridSpan w:val="2"/>
          </w:tcPr>
          <w:p w:rsidR="00890F8A" w:rsidRPr="00652182" w:rsidRDefault="00890F8A" w:rsidP="00BB1000">
            <w:pPr>
              <w:ind w:left="-426" w:right="-142" w:firstLine="426"/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890F8A" w:rsidRPr="00BC11D4" w:rsidRDefault="00890F8A" w:rsidP="00BB1000">
            <w:pPr>
              <w:ind w:left="-426" w:right="-142" w:firstLine="426"/>
              <w:rPr>
                <w:lang w:val="en-US"/>
              </w:rPr>
            </w:pPr>
          </w:p>
        </w:tc>
      </w:tr>
      <w:tr w:rsidR="00890F8A" w:rsidRPr="00BC4DF0" w:rsidTr="00890F8A">
        <w:trPr>
          <w:gridAfter w:val="1"/>
          <w:wAfter w:w="215" w:type="dxa"/>
          <w:trHeight w:val="308"/>
        </w:trPr>
        <w:tc>
          <w:tcPr>
            <w:tcW w:w="4004" w:type="dxa"/>
          </w:tcPr>
          <w:p w:rsidR="00890F8A" w:rsidRPr="00BC11D4" w:rsidRDefault="00890F8A" w:rsidP="00BB1000">
            <w:pPr>
              <w:ind w:left="175" w:right="-142" w:hanging="14"/>
            </w:pPr>
            <w:r w:rsidRPr="00BC11D4">
              <w:t>«___» ____________20__ г. №_____</w:t>
            </w:r>
          </w:p>
        </w:tc>
        <w:tc>
          <w:tcPr>
            <w:tcW w:w="782" w:type="dxa"/>
            <w:gridSpan w:val="2"/>
          </w:tcPr>
          <w:p w:rsidR="00890F8A" w:rsidRPr="00BC11D4" w:rsidRDefault="00890F8A" w:rsidP="00BB1000">
            <w:pPr>
              <w:ind w:left="-426" w:right="-142" w:firstLine="426"/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890F8A" w:rsidRPr="006467F9" w:rsidRDefault="00890F8A" w:rsidP="00BB1000">
            <w:pPr>
              <w:ind w:left="-426" w:right="-142" w:firstLine="426"/>
              <w:rPr>
                <w:lang w:val="en-US"/>
              </w:rPr>
            </w:pPr>
          </w:p>
        </w:tc>
      </w:tr>
      <w:tr w:rsidR="00890F8A" w:rsidRPr="00BC4DF0" w:rsidTr="00890F8A">
        <w:trPr>
          <w:gridAfter w:val="1"/>
          <w:wAfter w:w="215" w:type="dxa"/>
          <w:trHeight w:val="308"/>
        </w:trPr>
        <w:tc>
          <w:tcPr>
            <w:tcW w:w="4004" w:type="dxa"/>
            <w:vAlign w:val="bottom"/>
          </w:tcPr>
          <w:p w:rsidR="00890F8A" w:rsidRPr="00BC11D4" w:rsidRDefault="00890F8A" w:rsidP="00BB1000">
            <w:pPr>
              <w:ind w:left="175" w:right="-142" w:hanging="14"/>
            </w:pPr>
            <w:r w:rsidRPr="00BC11D4">
              <w:t>На № _________  от _____________</w:t>
            </w:r>
          </w:p>
        </w:tc>
        <w:tc>
          <w:tcPr>
            <w:tcW w:w="782" w:type="dxa"/>
            <w:gridSpan w:val="2"/>
          </w:tcPr>
          <w:p w:rsidR="00890F8A" w:rsidRPr="00BC11D4" w:rsidRDefault="00890F8A" w:rsidP="00BB1000">
            <w:pPr>
              <w:ind w:left="-426" w:right="-142" w:firstLine="426"/>
              <w:rPr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890F8A" w:rsidRPr="006467F9" w:rsidRDefault="00890F8A" w:rsidP="00BB1000">
            <w:pPr>
              <w:ind w:left="-426" w:right="-142" w:firstLine="426"/>
              <w:rPr>
                <w:lang w:val="en-US"/>
              </w:rPr>
            </w:pPr>
          </w:p>
        </w:tc>
      </w:tr>
    </w:tbl>
    <w:p w:rsidR="00890F8A" w:rsidRDefault="00890F8A" w:rsidP="004436DA">
      <w:pPr>
        <w:pStyle w:val="aff5"/>
        <w:ind w:right="0"/>
        <w:rPr>
          <w:sz w:val="26"/>
          <w:szCs w:val="26"/>
        </w:rPr>
      </w:pPr>
    </w:p>
    <w:p w:rsidR="00890F8A" w:rsidRDefault="00890F8A" w:rsidP="004436DA">
      <w:pPr>
        <w:pStyle w:val="aff5"/>
        <w:ind w:right="0"/>
        <w:rPr>
          <w:sz w:val="26"/>
          <w:szCs w:val="26"/>
        </w:rPr>
      </w:pPr>
    </w:p>
    <w:p w:rsidR="004436DA" w:rsidRPr="00BC11D4" w:rsidRDefault="004436DA" w:rsidP="004436DA">
      <w:pPr>
        <w:pStyle w:val="aff5"/>
        <w:ind w:right="0"/>
        <w:rPr>
          <w:sz w:val="24"/>
          <w:szCs w:val="24"/>
        </w:rPr>
      </w:pPr>
      <w:proofErr w:type="gramStart"/>
      <w:r w:rsidRPr="00BC11D4">
        <w:rPr>
          <w:sz w:val="24"/>
          <w:szCs w:val="24"/>
        </w:rPr>
        <w:t>Уважаемый</w:t>
      </w:r>
      <w:proofErr w:type="gramEnd"/>
      <w:r w:rsidRPr="00BC11D4">
        <w:rPr>
          <w:sz w:val="24"/>
          <w:szCs w:val="24"/>
        </w:rPr>
        <w:t xml:space="preserve"> </w:t>
      </w:r>
      <w:r w:rsidRPr="00BC11D4">
        <w:rPr>
          <w:i/>
          <w:sz w:val="24"/>
          <w:szCs w:val="24"/>
        </w:rPr>
        <w:t>имя отчество</w:t>
      </w:r>
      <w:r w:rsidRPr="00BC11D4">
        <w:rPr>
          <w:sz w:val="24"/>
          <w:szCs w:val="24"/>
        </w:rPr>
        <w:t>!</w:t>
      </w:r>
    </w:p>
    <w:p w:rsidR="004436DA" w:rsidRPr="00BC11D4" w:rsidRDefault="004436DA" w:rsidP="00401B09">
      <w:pPr>
        <w:spacing w:line="360" w:lineRule="auto"/>
        <w:ind w:right="-62" w:firstLine="720"/>
        <w:jc w:val="both"/>
      </w:pPr>
    </w:p>
    <w:p w:rsidR="00984982" w:rsidRPr="00BC11D4" w:rsidRDefault="00984982" w:rsidP="006452CE">
      <w:pPr>
        <w:ind w:right="-62" w:firstLine="720"/>
        <w:jc w:val="both"/>
      </w:pPr>
      <w:r w:rsidRPr="00BC11D4">
        <w:t xml:space="preserve">В соответствии с Планом работы </w:t>
      </w:r>
      <w:r w:rsidR="00F21E3E" w:rsidRPr="00BC11D4">
        <w:t>Контрольно-счетной палаты Порецкого</w:t>
      </w:r>
      <w:r w:rsidR="006452CE" w:rsidRPr="00BC11D4">
        <w:t xml:space="preserve"> района</w:t>
      </w:r>
      <w:r w:rsidRPr="00BC11D4">
        <w:t xml:space="preserve"> </w:t>
      </w:r>
      <w:r w:rsidR="004436DA" w:rsidRPr="00BC11D4">
        <w:t xml:space="preserve">Чувашской Республики </w:t>
      </w:r>
      <w:r w:rsidRPr="00BC11D4">
        <w:t xml:space="preserve"> на 20__ год проведено экспертно-аналитическое мероприятие «________</w:t>
      </w:r>
      <w:r w:rsidR="006452CE" w:rsidRPr="00BC11D4">
        <w:t>_____________________________________</w:t>
      </w:r>
      <w:r w:rsidR="00401B09" w:rsidRPr="00BC11D4">
        <w:t>_</w:t>
      </w:r>
      <w:r w:rsidRPr="00BC11D4">
        <w:t>».</w:t>
      </w:r>
    </w:p>
    <w:p w:rsidR="00401B09" w:rsidRPr="00BC11D4" w:rsidRDefault="00984982" w:rsidP="006452CE">
      <w:pPr>
        <w:ind w:right="-62" w:firstLine="720"/>
        <w:jc w:val="both"/>
      </w:pPr>
      <w:r w:rsidRPr="00BC11D4">
        <w:t>В ходе экспертно-аналитического мероприятия установлено следующее</w:t>
      </w:r>
      <w:r w:rsidR="0031489F" w:rsidRPr="00BC11D4">
        <w:t xml:space="preserve"> _____</w:t>
      </w:r>
    </w:p>
    <w:p w:rsidR="00984982" w:rsidRPr="00BC11D4" w:rsidRDefault="0031489F" w:rsidP="0031489F">
      <w:pPr>
        <w:ind w:right="-62"/>
        <w:jc w:val="both"/>
      </w:pPr>
      <w:r w:rsidRPr="00BC11D4">
        <w:t>___</w:t>
      </w:r>
      <w:r w:rsidR="00401B09" w:rsidRPr="00BC11D4">
        <w:t>____________________________________</w:t>
      </w:r>
      <w:r w:rsidR="006452CE" w:rsidRPr="00BC11D4">
        <w:t>_________________________</w:t>
      </w:r>
      <w:r w:rsidRPr="00BC11D4">
        <w:t>______</w:t>
      </w:r>
      <w:r w:rsidR="006452CE" w:rsidRPr="00BC11D4">
        <w:t>_</w:t>
      </w:r>
    </w:p>
    <w:p w:rsidR="00984982" w:rsidRPr="00BC11D4" w:rsidRDefault="006452CE" w:rsidP="006452CE">
      <w:pPr>
        <w:ind w:right="-62" w:firstLine="720"/>
        <w:jc w:val="both"/>
        <w:rPr>
          <w:bCs/>
        </w:rPr>
      </w:pPr>
      <w:r w:rsidRPr="00BC11D4">
        <w:t xml:space="preserve">Председателем </w:t>
      </w:r>
      <w:r w:rsidR="00F21E3E" w:rsidRPr="00BC11D4">
        <w:t>Контрольно-счетной палаты Порецкого</w:t>
      </w:r>
      <w:r w:rsidRPr="00BC11D4">
        <w:t xml:space="preserve"> района Чувашской Республики </w:t>
      </w:r>
      <w:r w:rsidR="00984982" w:rsidRPr="00BC11D4">
        <w:rPr>
          <w:bCs/>
        </w:rPr>
        <w:t xml:space="preserve"> (</w:t>
      </w:r>
      <w:r w:rsidR="00A0529E" w:rsidRPr="00BC11D4">
        <w:rPr>
          <w:bCs/>
        </w:rPr>
        <w:t>от «__» __</w:t>
      </w:r>
      <w:r w:rsidR="00714E9D" w:rsidRPr="00BC11D4">
        <w:rPr>
          <w:bCs/>
        </w:rPr>
        <w:t>____</w:t>
      </w:r>
      <w:r w:rsidR="00A0529E" w:rsidRPr="00BC11D4">
        <w:rPr>
          <w:bCs/>
        </w:rPr>
        <w:t>___ 20__ г. №__)</w:t>
      </w:r>
      <w:r w:rsidR="00984982" w:rsidRPr="00BC11D4">
        <w:rPr>
          <w:bCs/>
        </w:rPr>
        <w:t xml:space="preserve"> утвержден отчет о результатах экспертно-аналитического мероприятия.</w:t>
      </w:r>
    </w:p>
    <w:p w:rsidR="00984982" w:rsidRPr="00BC11D4" w:rsidRDefault="00984982" w:rsidP="006452CE">
      <w:pPr>
        <w:ind w:right="-62" w:firstLine="720"/>
        <w:jc w:val="both"/>
        <w:rPr>
          <w:bCs/>
        </w:rPr>
      </w:pPr>
      <w:r w:rsidRPr="00BC11D4">
        <w:rPr>
          <w:bCs/>
        </w:rPr>
        <w:t xml:space="preserve">Настоящее письмо </w:t>
      </w:r>
      <w:r w:rsidRPr="00BC11D4">
        <w:t xml:space="preserve">направляется в соответствии с принятым решением </w:t>
      </w:r>
      <w:r w:rsidR="006452CE" w:rsidRPr="00BC11D4">
        <w:t xml:space="preserve">председателя </w:t>
      </w:r>
      <w:r w:rsidR="00F21E3E" w:rsidRPr="00BC11D4">
        <w:t>Контрольно-счетной палаты Порецкого</w:t>
      </w:r>
      <w:r w:rsidR="006452CE" w:rsidRPr="00BC11D4">
        <w:t xml:space="preserve"> района Чувашской Республики</w:t>
      </w:r>
      <w:r w:rsidRPr="00BC11D4">
        <w:t>.</w:t>
      </w:r>
    </w:p>
    <w:p w:rsidR="00984982" w:rsidRPr="00BC11D4" w:rsidRDefault="00984982" w:rsidP="006452CE">
      <w:pPr>
        <w:ind w:right="-62" w:firstLine="720"/>
        <w:jc w:val="both"/>
      </w:pPr>
      <w:r w:rsidRPr="00BC11D4">
        <w:rPr>
          <w:bCs/>
        </w:rPr>
        <w:t xml:space="preserve">О результатах рассмотрения письма просьба проинформировать </w:t>
      </w:r>
      <w:r w:rsidR="00F21E3E" w:rsidRPr="00BC11D4">
        <w:t>Контрольно-счетную палату</w:t>
      </w:r>
      <w:r w:rsidR="00890F8A" w:rsidRPr="00BC11D4">
        <w:rPr>
          <w:bCs/>
        </w:rPr>
        <w:t xml:space="preserve"> </w:t>
      </w:r>
      <w:r w:rsidR="00F21E3E" w:rsidRPr="00BC11D4">
        <w:rPr>
          <w:bCs/>
        </w:rPr>
        <w:t>Порецкого</w:t>
      </w:r>
      <w:r w:rsidR="006452CE" w:rsidRPr="00BC11D4">
        <w:rPr>
          <w:bCs/>
        </w:rPr>
        <w:t xml:space="preserve"> района Чувашской Респ</w:t>
      </w:r>
      <w:r w:rsidR="004436DA" w:rsidRPr="00BC11D4">
        <w:rPr>
          <w:bCs/>
        </w:rPr>
        <w:t>ублики</w:t>
      </w:r>
      <w:r w:rsidRPr="00BC11D4">
        <w:rPr>
          <w:bCs/>
        </w:rPr>
        <w:t xml:space="preserve"> </w:t>
      </w:r>
      <w:r w:rsidRPr="00BC11D4">
        <w:rPr>
          <w:bCs/>
          <w:i/>
        </w:rPr>
        <w:t>(</w:t>
      </w:r>
      <w:r w:rsidRPr="00BC11D4">
        <w:rPr>
          <w:i/>
        </w:rPr>
        <w:t>при соответствующем решении</w:t>
      </w:r>
      <w:r w:rsidR="006452CE" w:rsidRPr="00BC11D4">
        <w:rPr>
          <w:i/>
        </w:rPr>
        <w:t xml:space="preserve"> председателя</w:t>
      </w:r>
      <w:r w:rsidRPr="00BC11D4">
        <w:rPr>
          <w:i/>
        </w:rPr>
        <w:t>)</w:t>
      </w:r>
      <w:r w:rsidRPr="00BC11D4">
        <w:t>.</w:t>
      </w:r>
    </w:p>
    <w:p w:rsidR="00055FC7" w:rsidRPr="00BC11D4" w:rsidRDefault="00055FC7" w:rsidP="00401B09">
      <w:pPr>
        <w:spacing w:line="360" w:lineRule="auto"/>
        <w:ind w:right="-62" w:firstLine="720"/>
        <w:jc w:val="both"/>
        <w:rPr>
          <w:bCs/>
        </w:rPr>
      </w:pPr>
    </w:p>
    <w:tbl>
      <w:tblPr>
        <w:tblW w:w="8899" w:type="dxa"/>
        <w:tblInd w:w="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7459"/>
      </w:tblGrid>
      <w:tr w:rsidR="00984982" w:rsidRPr="00BC11D4" w:rsidTr="00401B09">
        <w:trPr>
          <w:cantSplit/>
        </w:trPr>
        <w:tc>
          <w:tcPr>
            <w:tcW w:w="1440" w:type="dxa"/>
          </w:tcPr>
          <w:p w:rsidR="00984982" w:rsidRPr="00BC11D4" w:rsidRDefault="00984982" w:rsidP="00401B09">
            <w:pPr>
              <w:spacing w:line="360" w:lineRule="auto"/>
              <w:ind w:right="-62"/>
            </w:pPr>
            <w:r w:rsidRPr="00BC11D4">
              <w:t>Приложение:</w:t>
            </w:r>
          </w:p>
        </w:tc>
        <w:tc>
          <w:tcPr>
            <w:tcW w:w="7459" w:type="dxa"/>
          </w:tcPr>
          <w:p w:rsidR="00984982" w:rsidRPr="00BC11D4" w:rsidRDefault="00401B09" w:rsidP="006452CE">
            <w:pPr>
              <w:pStyle w:val="13"/>
              <w:ind w:right="259"/>
              <w:jc w:val="both"/>
              <w:rPr>
                <w:sz w:val="24"/>
                <w:szCs w:val="24"/>
              </w:rPr>
            </w:pPr>
            <w:r w:rsidRPr="00BC11D4">
              <w:rPr>
                <w:sz w:val="24"/>
                <w:szCs w:val="24"/>
              </w:rPr>
              <w:t xml:space="preserve"> О</w:t>
            </w:r>
            <w:r w:rsidR="00984982" w:rsidRPr="00BC11D4">
              <w:rPr>
                <w:sz w:val="24"/>
                <w:szCs w:val="24"/>
              </w:rPr>
              <w:t xml:space="preserve">тчет о результатах экспертно-аналитического мероприятия </w:t>
            </w:r>
            <w:r w:rsidR="00984982" w:rsidRPr="00BC11D4">
              <w:rPr>
                <w:i/>
                <w:sz w:val="24"/>
                <w:szCs w:val="24"/>
              </w:rPr>
              <w:t xml:space="preserve">(при соответствующем решении </w:t>
            </w:r>
            <w:r w:rsidR="006452CE" w:rsidRPr="00BC11D4">
              <w:rPr>
                <w:i/>
                <w:sz w:val="24"/>
                <w:szCs w:val="24"/>
              </w:rPr>
              <w:t>председателя</w:t>
            </w:r>
            <w:r w:rsidR="00984982" w:rsidRPr="00BC11D4">
              <w:rPr>
                <w:i/>
                <w:sz w:val="24"/>
                <w:szCs w:val="24"/>
              </w:rPr>
              <w:t>)</w:t>
            </w:r>
            <w:r w:rsidR="00984982" w:rsidRPr="00BC11D4">
              <w:rPr>
                <w:sz w:val="24"/>
                <w:szCs w:val="24"/>
              </w:rPr>
              <w:t xml:space="preserve"> на _ </w:t>
            </w:r>
            <w:proofErr w:type="gramStart"/>
            <w:r w:rsidR="00984982" w:rsidRPr="00BC11D4">
              <w:rPr>
                <w:sz w:val="24"/>
                <w:szCs w:val="24"/>
              </w:rPr>
              <w:t>л</w:t>
            </w:r>
            <w:proofErr w:type="gramEnd"/>
            <w:r w:rsidR="00984982" w:rsidRPr="00BC11D4">
              <w:rPr>
                <w:sz w:val="24"/>
                <w:szCs w:val="24"/>
              </w:rPr>
              <w:t>. в</w:t>
            </w:r>
            <w:r w:rsidR="00123530" w:rsidRPr="00BC11D4">
              <w:rPr>
                <w:sz w:val="24"/>
                <w:szCs w:val="24"/>
              </w:rPr>
              <w:t xml:space="preserve"> </w:t>
            </w:r>
            <w:r w:rsidR="00984982" w:rsidRPr="00BC11D4">
              <w:rPr>
                <w:sz w:val="24"/>
                <w:szCs w:val="24"/>
              </w:rPr>
              <w:t>1 экз.</w:t>
            </w:r>
          </w:p>
        </w:tc>
      </w:tr>
    </w:tbl>
    <w:p w:rsidR="00984982" w:rsidRDefault="00984982" w:rsidP="00401B09">
      <w:pPr>
        <w:spacing w:line="360" w:lineRule="auto"/>
        <w:ind w:right="-62" w:firstLine="720"/>
      </w:pPr>
    </w:p>
    <w:p w:rsidR="00BC11D4" w:rsidRPr="00BC11D4" w:rsidRDefault="00BC11D4" w:rsidP="00401B09">
      <w:pPr>
        <w:spacing w:line="360" w:lineRule="auto"/>
        <w:ind w:right="-62" w:firstLine="720"/>
      </w:pPr>
    </w:p>
    <w:p w:rsidR="00984982" w:rsidRPr="0031489F" w:rsidRDefault="00984982" w:rsidP="00401B09">
      <w:pPr>
        <w:spacing w:line="360" w:lineRule="auto"/>
        <w:ind w:right="-62" w:firstLine="720"/>
        <w:rPr>
          <w:sz w:val="26"/>
          <w:szCs w:val="26"/>
        </w:rPr>
      </w:pPr>
    </w:p>
    <w:p w:rsidR="00984982" w:rsidRPr="0031489F" w:rsidRDefault="00123530" w:rsidP="004A144E">
      <w:pPr>
        <w:pStyle w:val="aff2"/>
        <w:spacing w:line="360" w:lineRule="auto"/>
        <w:ind w:right="-62"/>
        <w:jc w:val="both"/>
        <w:rPr>
          <w:i/>
          <w:sz w:val="26"/>
          <w:szCs w:val="26"/>
        </w:rPr>
      </w:pPr>
      <w:r w:rsidRPr="0031489F">
        <w:rPr>
          <w:b/>
          <w:sz w:val="26"/>
          <w:szCs w:val="26"/>
        </w:rPr>
        <w:t>Председатель</w:t>
      </w:r>
      <w:r w:rsidR="00CB299A" w:rsidRPr="0031489F">
        <w:rPr>
          <w:i/>
          <w:sz w:val="26"/>
          <w:szCs w:val="26"/>
        </w:rPr>
        <w:t xml:space="preserve">        </w:t>
      </w:r>
      <w:r w:rsidR="0031489F">
        <w:rPr>
          <w:i/>
          <w:sz w:val="26"/>
          <w:szCs w:val="26"/>
        </w:rPr>
        <w:t xml:space="preserve">           </w:t>
      </w:r>
      <w:r w:rsidR="00CB299A" w:rsidRPr="0031489F">
        <w:rPr>
          <w:i/>
          <w:sz w:val="26"/>
          <w:szCs w:val="26"/>
        </w:rPr>
        <w:t xml:space="preserve">        </w:t>
      </w:r>
      <w:r w:rsidRPr="0031489F">
        <w:rPr>
          <w:i/>
          <w:sz w:val="26"/>
          <w:szCs w:val="26"/>
        </w:rPr>
        <w:t xml:space="preserve"> </w:t>
      </w:r>
      <w:r w:rsidR="00CB299A" w:rsidRPr="0031489F">
        <w:rPr>
          <w:i/>
          <w:sz w:val="26"/>
          <w:szCs w:val="26"/>
        </w:rPr>
        <w:t>(</w:t>
      </w:r>
      <w:r w:rsidRPr="0031489F">
        <w:rPr>
          <w:i/>
          <w:sz w:val="26"/>
          <w:szCs w:val="26"/>
        </w:rPr>
        <w:t>личная подпись</w:t>
      </w:r>
      <w:r w:rsidR="00CB299A" w:rsidRPr="0031489F">
        <w:rPr>
          <w:i/>
          <w:sz w:val="26"/>
          <w:szCs w:val="26"/>
        </w:rPr>
        <w:t>)</w:t>
      </w:r>
      <w:r w:rsidRPr="0031489F">
        <w:rPr>
          <w:i/>
          <w:sz w:val="26"/>
          <w:szCs w:val="26"/>
        </w:rPr>
        <w:t xml:space="preserve">                           </w:t>
      </w:r>
      <w:r w:rsidR="00CB299A" w:rsidRPr="0031489F">
        <w:rPr>
          <w:b/>
          <w:i/>
          <w:sz w:val="26"/>
          <w:szCs w:val="26"/>
        </w:rPr>
        <w:t>(</w:t>
      </w:r>
      <w:r w:rsidRPr="0031489F">
        <w:rPr>
          <w:b/>
          <w:i/>
          <w:sz w:val="26"/>
          <w:szCs w:val="26"/>
        </w:rPr>
        <w:t>инициалы, фамилия</w:t>
      </w:r>
      <w:r w:rsidR="00CB299A" w:rsidRPr="0031489F">
        <w:rPr>
          <w:b/>
          <w:i/>
          <w:sz w:val="26"/>
          <w:szCs w:val="26"/>
        </w:rPr>
        <w:t>)</w:t>
      </w:r>
    </w:p>
    <w:p w:rsidR="00115560" w:rsidRDefault="00115560"/>
    <w:p w:rsidR="00BC11D4" w:rsidRDefault="00BC11D4"/>
    <w:p w:rsidR="00BC11D4" w:rsidRDefault="00BC11D4"/>
    <w:p w:rsidR="00BC11D4" w:rsidRDefault="00BC11D4"/>
    <w:p w:rsidR="00BC11D4" w:rsidRDefault="00BC11D4"/>
    <w:p w:rsidR="00BC11D4" w:rsidRDefault="00BC11D4"/>
    <w:p w:rsidR="00BC11D4" w:rsidRPr="00AD4699" w:rsidRDefault="00BC11D4" w:rsidP="00BC11D4">
      <w:pPr>
        <w:pStyle w:val="aff2"/>
        <w:spacing w:line="360" w:lineRule="auto"/>
        <w:ind w:right="-62"/>
        <w:rPr>
          <w:i/>
        </w:rPr>
      </w:pPr>
      <w:r w:rsidRPr="000179DF">
        <w:rPr>
          <w:i/>
          <w:sz w:val="24"/>
          <w:szCs w:val="24"/>
        </w:rPr>
        <w:t xml:space="preserve">Образец оформления  </w:t>
      </w:r>
      <w:r>
        <w:rPr>
          <w:i/>
        </w:rPr>
        <w:t xml:space="preserve">                                                                      </w:t>
      </w:r>
      <w:r w:rsidRPr="00AD4699">
        <w:rPr>
          <w:i/>
        </w:rPr>
        <w:t>Приложение №7</w:t>
      </w:r>
    </w:p>
    <w:p w:rsidR="00BC11D4" w:rsidRDefault="00BC11D4" w:rsidP="00BC11D4"/>
    <w:p w:rsidR="00BC11D4" w:rsidRDefault="00BC11D4" w:rsidP="00BC11D4">
      <w:pPr>
        <w:jc w:val="center"/>
        <w:rPr>
          <w:b/>
        </w:rPr>
      </w:pPr>
      <w:r>
        <w:rPr>
          <w:b/>
        </w:rPr>
        <w:t>Акт</w:t>
      </w:r>
    </w:p>
    <w:p w:rsidR="00BC11D4" w:rsidRDefault="00BC11D4" w:rsidP="00BC11D4">
      <w:pPr>
        <w:jc w:val="center"/>
        <w:rPr>
          <w:b/>
        </w:rPr>
      </w:pPr>
      <w:r>
        <w:rPr>
          <w:b/>
        </w:rPr>
        <w:t xml:space="preserve">по фактам создания препятствий должностным лицам </w:t>
      </w:r>
    </w:p>
    <w:p w:rsidR="00BC11D4" w:rsidRDefault="00BC11D4" w:rsidP="00BC11D4">
      <w:pPr>
        <w:jc w:val="center"/>
        <w:rPr>
          <w:b/>
        </w:rPr>
      </w:pPr>
      <w:r>
        <w:rPr>
          <w:b/>
        </w:rPr>
        <w:t xml:space="preserve">Контрольно-счетной палаты </w:t>
      </w:r>
      <w:r w:rsidR="00AC65B7">
        <w:rPr>
          <w:b/>
        </w:rPr>
        <w:t xml:space="preserve">Порецкого района </w:t>
      </w:r>
      <w:r>
        <w:rPr>
          <w:b/>
        </w:rPr>
        <w:t>Чувашской Республики для проведения экспертно-аналитического мероприятия</w:t>
      </w:r>
    </w:p>
    <w:p w:rsidR="00BC11D4" w:rsidRDefault="00BC11D4" w:rsidP="00BC11D4">
      <w:pPr>
        <w:jc w:val="center"/>
        <w:rPr>
          <w:b/>
        </w:rPr>
      </w:pPr>
    </w:p>
    <w:p w:rsidR="00BC11D4" w:rsidRPr="00DB5FC7" w:rsidRDefault="00BC11D4" w:rsidP="00BC11D4">
      <w:pPr>
        <w:jc w:val="both"/>
      </w:pPr>
      <w:r>
        <w:rPr>
          <w:b/>
        </w:rPr>
        <w:t xml:space="preserve">___________________                                                                                      </w:t>
      </w:r>
      <w:r w:rsidRPr="00DB5FC7">
        <w:t>«__»________20__г.</w:t>
      </w:r>
    </w:p>
    <w:p w:rsidR="00BC11D4" w:rsidRDefault="00BC11D4" w:rsidP="00BC11D4">
      <w:pPr>
        <w:jc w:val="both"/>
        <w:rPr>
          <w:sz w:val="20"/>
          <w:szCs w:val="20"/>
        </w:rPr>
      </w:pPr>
      <w:r w:rsidRPr="007638C3">
        <w:rPr>
          <w:sz w:val="20"/>
          <w:szCs w:val="20"/>
        </w:rPr>
        <w:t xml:space="preserve">  (населенный пункт)</w:t>
      </w:r>
    </w:p>
    <w:p w:rsidR="00BC11D4" w:rsidRDefault="00BC11D4" w:rsidP="00BC11D4">
      <w:pPr>
        <w:jc w:val="both"/>
        <w:rPr>
          <w:sz w:val="20"/>
          <w:szCs w:val="20"/>
        </w:rPr>
      </w:pPr>
    </w:p>
    <w:p w:rsidR="00BC11D4" w:rsidRDefault="00BC11D4" w:rsidP="00BC11D4">
      <w:pPr>
        <w:jc w:val="both"/>
        <w:rPr>
          <w:sz w:val="20"/>
          <w:szCs w:val="20"/>
        </w:rPr>
      </w:pPr>
    </w:p>
    <w:p w:rsidR="00BC11D4" w:rsidRPr="009259E0" w:rsidRDefault="00BC11D4" w:rsidP="00BC11D4">
      <w:pPr>
        <w:ind w:firstLine="709"/>
        <w:jc w:val="both"/>
      </w:pPr>
      <w:r w:rsidRPr="009259E0">
        <w:t xml:space="preserve">В соответствии с Планом работы Контрольно-счетной палаты </w:t>
      </w:r>
      <w:r w:rsidR="00AC65B7" w:rsidRPr="009259E0">
        <w:t xml:space="preserve">Порецкого района </w:t>
      </w:r>
      <w:r w:rsidRPr="009259E0">
        <w:t>Чувашской Республики на 20__год (</w:t>
      </w:r>
      <w:proofErr w:type="spellStart"/>
      <w:r w:rsidRPr="009259E0">
        <w:t>пункт___</w:t>
      </w:r>
      <w:proofErr w:type="spellEnd"/>
      <w:r w:rsidRPr="009259E0">
        <w:t>) проводится экспертно-аналитическое мероприятие «__________________________________________________________________».</w:t>
      </w:r>
    </w:p>
    <w:p w:rsidR="00BC11D4" w:rsidRPr="009259E0" w:rsidRDefault="00BC11D4" w:rsidP="00BC11D4">
      <w:pPr>
        <w:ind w:firstLine="709"/>
        <w:jc w:val="both"/>
      </w:pPr>
      <w:r w:rsidRPr="009259E0">
        <w:t xml:space="preserve">                                   (наименование экспертно-аналитического мероприятия)</w:t>
      </w:r>
    </w:p>
    <w:p w:rsidR="00BC11D4" w:rsidRPr="009259E0" w:rsidRDefault="00BC11D4" w:rsidP="00BC11D4">
      <w:pPr>
        <w:ind w:firstLine="709"/>
        <w:jc w:val="both"/>
      </w:pPr>
    </w:p>
    <w:p w:rsidR="00BC11D4" w:rsidRPr="009259E0" w:rsidRDefault="00BC11D4" w:rsidP="00BC11D4">
      <w:pPr>
        <w:ind w:firstLine="709"/>
        <w:jc w:val="both"/>
      </w:pPr>
      <w:r w:rsidRPr="009259E0">
        <w:t>Должностными лицами __________________________________________</w:t>
      </w:r>
    </w:p>
    <w:p w:rsidR="00BC11D4" w:rsidRPr="009259E0" w:rsidRDefault="00BC11D4" w:rsidP="00BC11D4">
      <w:pPr>
        <w:ind w:firstLine="709"/>
        <w:jc w:val="both"/>
      </w:pPr>
      <w:r w:rsidRPr="009259E0">
        <w:t xml:space="preserve">                                       (наименование объекта экспертно-аналитического мероприятия)</w:t>
      </w:r>
    </w:p>
    <w:p w:rsidR="00BC11D4" w:rsidRPr="009259E0" w:rsidRDefault="00BC11D4" w:rsidP="00BC11D4">
      <w:pPr>
        <w:jc w:val="both"/>
      </w:pPr>
      <w:r w:rsidRPr="009259E0">
        <w:t>________________________________________________________________</w:t>
      </w:r>
      <w:r w:rsidR="009259E0">
        <w:t>________________</w:t>
      </w:r>
    </w:p>
    <w:p w:rsidR="00BC11D4" w:rsidRPr="009259E0" w:rsidRDefault="00BC11D4" w:rsidP="00BC11D4">
      <w:pPr>
        <w:ind w:firstLine="709"/>
        <w:jc w:val="both"/>
      </w:pPr>
      <w:r w:rsidRPr="009259E0">
        <w:t xml:space="preserve">                (должности, инициалы и фамилии лиц)</w:t>
      </w:r>
    </w:p>
    <w:p w:rsidR="00BC11D4" w:rsidRPr="009259E0" w:rsidRDefault="00BC11D4" w:rsidP="00BC11D4">
      <w:pPr>
        <w:jc w:val="both"/>
      </w:pPr>
      <w:r w:rsidRPr="009259E0">
        <w:t xml:space="preserve">созданы препятствия должностным лицам Контрольно-счетной палаты </w:t>
      </w:r>
      <w:r w:rsidR="00AC65B7" w:rsidRPr="009259E0">
        <w:t>Порецкого района</w:t>
      </w:r>
      <w:r w:rsidRPr="009259E0">
        <w:t>__________________________________________________________</w:t>
      </w:r>
    </w:p>
    <w:p w:rsidR="00BC11D4" w:rsidRPr="009259E0" w:rsidRDefault="00BC11D4" w:rsidP="00BC11D4">
      <w:pPr>
        <w:jc w:val="both"/>
      </w:pPr>
      <w:r w:rsidRPr="009259E0">
        <w:t xml:space="preserve"> (должность, инициалы, фамилии должностных лиц Контрольно-счетной палаты, даты и номер удостоверения)</w:t>
      </w:r>
    </w:p>
    <w:p w:rsidR="00BC11D4" w:rsidRPr="009259E0" w:rsidRDefault="00BC11D4" w:rsidP="00BC11D4">
      <w:pPr>
        <w:jc w:val="both"/>
      </w:pPr>
      <w:r w:rsidRPr="009259E0">
        <w:t xml:space="preserve">для проведения указанного экспертно-аналитического мероприятия, </w:t>
      </w:r>
      <w:proofErr w:type="gramStart"/>
      <w:r w:rsidRPr="009259E0">
        <w:t>выразившееся</w:t>
      </w:r>
      <w:proofErr w:type="gramEnd"/>
      <w:r w:rsidRPr="009259E0">
        <w:t xml:space="preserve"> в ______________________________________________________</w:t>
      </w:r>
    </w:p>
    <w:p w:rsidR="00BC11D4" w:rsidRPr="009259E0" w:rsidRDefault="00BC11D4" w:rsidP="00BC11D4">
      <w:pPr>
        <w:jc w:val="both"/>
      </w:pPr>
      <w:r w:rsidRPr="009259E0">
        <w:t>____________________________________________________________________</w:t>
      </w:r>
    </w:p>
    <w:p w:rsidR="00BC11D4" w:rsidRPr="009259E0" w:rsidRDefault="00BC11D4" w:rsidP="00BC11D4">
      <w:pPr>
        <w:jc w:val="both"/>
      </w:pPr>
      <w:r w:rsidRPr="009259E0">
        <w:t>(указываются конкретные факты создания препятствий для проведения мероприятий – отказ должностным лицам Контрольно-счетной палаты в допуске на объект, непредставление информации и другие)</w:t>
      </w:r>
    </w:p>
    <w:p w:rsidR="00BC11D4" w:rsidRPr="009259E0" w:rsidRDefault="00BC11D4" w:rsidP="00BC11D4">
      <w:pPr>
        <w:jc w:val="both"/>
      </w:pPr>
    </w:p>
    <w:p w:rsidR="00BC11D4" w:rsidRPr="009259E0" w:rsidRDefault="00BC11D4" w:rsidP="00BC11D4">
      <w:pPr>
        <w:ind w:firstLine="567"/>
        <w:jc w:val="both"/>
      </w:pPr>
      <w:r w:rsidRPr="009259E0">
        <w:t xml:space="preserve">Что является нарушением </w:t>
      </w:r>
      <w:r w:rsidR="00D73609">
        <w:t xml:space="preserve">разделов </w:t>
      </w:r>
      <w:r w:rsidR="00AC65B7" w:rsidRPr="009259E0">
        <w:t xml:space="preserve">8,9 Положения </w:t>
      </w:r>
      <w:r w:rsidRPr="009259E0">
        <w:t xml:space="preserve"> </w:t>
      </w:r>
      <w:r w:rsidR="00AC65B7" w:rsidRPr="009259E0">
        <w:t xml:space="preserve">о Контрольно-счетной палате </w:t>
      </w:r>
      <w:proofErr w:type="gramStart"/>
      <w:r w:rsidR="00AC65B7" w:rsidRPr="009259E0">
        <w:t>Порецкого района, утвержденного решением Собрани</w:t>
      </w:r>
      <w:r w:rsidR="009259E0" w:rsidRPr="009259E0">
        <w:t>я депутатов Порецкого района от 29.06.2012 № С-19/02</w:t>
      </w:r>
      <w:r w:rsidR="00AC65B7" w:rsidRPr="009259E0">
        <w:t xml:space="preserve"> </w:t>
      </w:r>
      <w:r w:rsidRPr="009259E0">
        <w:t>и влечет</w:t>
      </w:r>
      <w:proofErr w:type="gramEnd"/>
      <w:r w:rsidRPr="009259E0">
        <w:t xml:space="preserve"> за собой ответственность должностных лиц в соответствии с законодательством.</w:t>
      </w:r>
    </w:p>
    <w:p w:rsidR="00BC11D4" w:rsidRPr="009259E0" w:rsidRDefault="00BC11D4" w:rsidP="00BC11D4">
      <w:pPr>
        <w:ind w:firstLine="567"/>
        <w:jc w:val="both"/>
      </w:pPr>
      <w:r w:rsidRPr="009259E0">
        <w:t>Настоящий акт составлен в двух экземплярах, один из которых вручен (или направлен) для ознакомления ______________________________________</w:t>
      </w:r>
    </w:p>
    <w:p w:rsidR="00BC11D4" w:rsidRPr="009259E0" w:rsidRDefault="00BC11D4" w:rsidP="00BC11D4">
      <w:pPr>
        <w:ind w:firstLine="567"/>
        <w:jc w:val="both"/>
      </w:pPr>
      <w:r w:rsidRPr="009259E0">
        <w:t xml:space="preserve">                                                 (должностное лицо проверяемого объекта, фамилия и инициалы)</w:t>
      </w:r>
    </w:p>
    <w:p w:rsidR="00BC11D4" w:rsidRPr="009259E0" w:rsidRDefault="00BC11D4" w:rsidP="00BC11D4">
      <w:pPr>
        <w:ind w:firstLine="567"/>
        <w:jc w:val="both"/>
      </w:pPr>
    </w:p>
    <w:p w:rsidR="00BC11D4" w:rsidRPr="009259E0" w:rsidRDefault="00BC11D4" w:rsidP="00BC11D4">
      <w:pPr>
        <w:ind w:firstLine="567"/>
        <w:jc w:val="both"/>
      </w:pPr>
      <w:r w:rsidRPr="009259E0">
        <w:t>Руководитель мероприятия</w:t>
      </w:r>
    </w:p>
    <w:p w:rsidR="00BC11D4" w:rsidRPr="009259E0" w:rsidRDefault="009259E0" w:rsidP="00BC11D4">
      <w:pPr>
        <w:ind w:firstLine="567"/>
        <w:jc w:val="both"/>
      </w:pPr>
      <w:r>
        <w:t>________________</w:t>
      </w:r>
      <w:r w:rsidR="00BC11D4" w:rsidRPr="009259E0">
        <w:t xml:space="preserve">           </w:t>
      </w:r>
      <w:r>
        <w:t xml:space="preserve">           </w:t>
      </w:r>
      <w:r w:rsidR="00BC11D4" w:rsidRPr="009259E0">
        <w:t xml:space="preserve">  ___________________               </w:t>
      </w:r>
      <w:r>
        <w:t xml:space="preserve">  </w:t>
      </w:r>
    </w:p>
    <w:p w:rsidR="00BC11D4" w:rsidRPr="009259E0" w:rsidRDefault="00BC11D4" w:rsidP="00BC11D4">
      <w:pPr>
        <w:ind w:firstLine="567"/>
        <w:jc w:val="both"/>
      </w:pPr>
      <w:r w:rsidRPr="009259E0">
        <w:t xml:space="preserve">(должность)                          </w:t>
      </w:r>
      <w:r w:rsidR="009259E0">
        <w:t xml:space="preserve">     </w:t>
      </w:r>
      <w:r w:rsidRPr="009259E0">
        <w:t xml:space="preserve"> (личная подпись)                             (инициалы и фамилия) </w:t>
      </w:r>
    </w:p>
    <w:p w:rsidR="00BC11D4" w:rsidRPr="009259E0" w:rsidRDefault="00BC11D4" w:rsidP="00BC11D4">
      <w:pPr>
        <w:ind w:firstLine="567"/>
        <w:jc w:val="both"/>
      </w:pPr>
    </w:p>
    <w:p w:rsidR="00BC11D4" w:rsidRPr="009259E0" w:rsidRDefault="00BC11D4" w:rsidP="00BC11D4">
      <w:pPr>
        <w:ind w:firstLine="567"/>
        <w:jc w:val="both"/>
      </w:pPr>
      <w:r w:rsidRPr="009259E0">
        <w:t>Один экземпляр акта получил:</w:t>
      </w:r>
    </w:p>
    <w:p w:rsidR="00BC11D4" w:rsidRPr="009259E0" w:rsidRDefault="00BC11D4" w:rsidP="00BC11D4">
      <w:pPr>
        <w:ind w:firstLine="567"/>
        <w:jc w:val="both"/>
      </w:pPr>
      <w:r w:rsidRPr="009259E0">
        <w:t xml:space="preserve">_______________________               ___________________               </w:t>
      </w:r>
      <w:r w:rsidR="009259E0">
        <w:t xml:space="preserve">    </w:t>
      </w:r>
    </w:p>
    <w:p w:rsidR="00BC11D4" w:rsidRDefault="00BC11D4" w:rsidP="00BC11D4">
      <w:pPr>
        <w:ind w:firstLine="567"/>
        <w:jc w:val="both"/>
      </w:pPr>
      <w:r w:rsidRPr="009259E0">
        <w:t xml:space="preserve">(должность)                                    (личная подпись)                        (инициалы и фамилия) </w:t>
      </w:r>
    </w:p>
    <w:p w:rsidR="009259E0" w:rsidRDefault="009259E0" w:rsidP="00BC11D4">
      <w:pPr>
        <w:ind w:firstLine="567"/>
        <w:jc w:val="both"/>
      </w:pPr>
    </w:p>
    <w:p w:rsidR="009259E0" w:rsidRPr="009259E0" w:rsidRDefault="009259E0" w:rsidP="00BC11D4">
      <w:pPr>
        <w:ind w:firstLine="567"/>
        <w:jc w:val="both"/>
      </w:pPr>
    </w:p>
    <w:p w:rsidR="00BC11D4" w:rsidRDefault="00BC11D4" w:rsidP="00BC11D4">
      <w:pPr>
        <w:ind w:firstLine="567"/>
        <w:jc w:val="both"/>
        <w:rPr>
          <w:sz w:val="28"/>
          <w:szCs w:val="28"/>
        </w:rPr>
      </w:pPr>
    </w:p>
    <w:p w:rsidR="00BC11D4" w:rsidRDefault="00BC11D4" w:rsidP="00BC11D4">
      <w:pPr>
        <w:jc w:val="right"/>
        <w:rPr>
          <w:i/>
          <w:sz w:val="28"/>
          <w:szCs w:val="28"/>
        </w:rPr>
      </w:pPr>
      <w:r w:rsidRPr="000179DF">
        <w:rPr>
          <w:i/>
        </w:rPr>
        <w:lastRenderedPageBreak/>
        <w:t xml:space="preserve">Образец оформления     </w:t>
      </w:r>
      <w:r>
        <w:rPr>
          <w:i/>
        </w:rPr>
        <w:t xml:space="preserve">                   </w:t>
      </w:r>
      <w:r w:rsidRPr="000179DF">
        <w:rPr>
          <w:i/>
        </w:rPr>
        <w:t xml:space="preserve">                                                          </w:t>
      </w:r>
      <w:r>
        <w:rPr>
          <w:i/>
          <w:sz w:val="28"/>
          <w:szCs w:val="28"/>
        </w:rPr>
        <w:t>Приложение №8</w:t>
      </w:r>
    </w:p>
    <w:p w:rsidR="00BC11D4" w:rsidRDefault="00BC11D4" w:rsidP="00BC11D4">
      <w:pPr>
        <w:ind w:firstLine="567"/>
        <w:jc w:val="right"/>
        <w:rPr>
          <w:i/>
          <w:sz w:val="28"/>
          <w:szCs w:val="28"/>
        </w:rPr>
      </w:pPr>
    </w:p>
    <w:p w:rsidR="00BC11D4" w:rsidRDefault="00BC11D4" w:rsidP="00BC11D4">
      <w:pPr>
        <w:ind w:right="-284"/>
        <w:jc w:val="right"/>
      </w:pPr>
    </w:p>
    <w:p w:rsidR="00BC11D4" w:rsidRPr="00866E25" w:rsidRDefault="00BC11D4" w:rsidP="00BC11D4">
      <w:pPr>
        <w:ind w:firstLine="567"/>
        <w:jc w:val="both"/>
        <w:rPr>
          <w:sz w:val="28"/>
          <w:szCs w:val="28"/>
        </w:rPr>
      </w:pPr>
    </w:p>
    <w:tbl>
      <w:tblPr>
        <w:tblW w:w="9580" w:type="dxa"/>
        <w:tblLook w:val="04A0"/>
      </w:tblPr>
      <w:tblGrid>
        <w:gridCol w:w="4347"/>
        <w:gridCol w:w="841"/>
        <w:gridCol w:w="874"/>
        <w:gridCol w:w="283"/>
        <w:gridCol w:w="3235"/>
      </w:tblGrid>
      <w:tr w:rsidR="00BC11D4" w:rsidRPr="00113970" w:rsidTr="00E32727">
        <w:trPr>
          <w:trHeight w:val="1134"/>
        </w:trPr>
        <w:tc>
          <w:tcPr>
            <w:tcW w:w="6062" w:type="dxa"/>
            <w:gridSpan w:val="3"/>
          </w:tcPr>
          <w:p w:rsidR="00BC11D4" w:rsidRPr="00113970" w:rsidRDefault="00BC11D4" w:rsidP="00E3272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5715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BC11D4" w:rsidRPr="00113970" w:rsidRDefault="00BC11D4" w:rsidP="00E32727"/>
        </w:tc>
        <w:tc>
          <w:tcPr>
            <w:tcW w:w="3235" w:type="dxa"/>
          </w:tcPr>
          <w:p w:rsidR="00BC11D4" w:rsidRPr="00113970" w:rsidRDefault="00BC11D4" w:rsidP="00E32727"/>
        </w:tc>
      </w:tr>
      <w:tr w:rsidR="00E1406D" w:rsidRPr="00113970" w:rsidTr="00E32727">
        <w:trPr>
          <w:trHeight w:val="697"/>
        </w:trPr>
        <w:tc>
          <w:tcPr>
            <w:tcW w:w="6062" w:type="dxa"/>
            <w:gridSpan w:val="3"/>
          </w:tcPr>
          <w:p w:rsidR="00E1406D" w:rsidRDefault="00E1406D" w:rsidP="00B3241D">
            <w:pPr>
              <w:jc w:val="center"/>
              <w:rPr>
                <w:b/>
                <w:bCs/>
              </w:rPr>
            </w:pPr>
            <w:r w:rsidRPr="00896F29">
              <w:rPr>
                <w:b/>
                <w:bCs/>
                <w:sz w:val="22"/>
              </w:rPr>
              <w:t>КОНТРОЛЬНО-СЧЕТНАЯ ПАЛАТА</w:t>
            </w:r>
          </w:p>
          <w:p w:rsidR="00E1406D" w:rsidRPr="00E1406D" w:rsidRDefault="00E1406D" w:rsidP="00E1406D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>
              <w:tab/>
            </w:r>
            <w:r w:rsidRPr="00E1406D">
              <w:rPr>
                <w:b/>
                <w:sz w:val="28"/>
                <w:szCs w:val="28"/>
              </w:rPr>
              <w:t>Порецкого района</w:t>
            </w:r>
          </w:p>
        </w:tc>
        <w:tc>
          <w:tcPr>
            <w:tcW w:w="283" w:type="dxa"/>
          </w:tcPr>
          <w:p w:rsidR="00E1406D" w:rsidRPr="00113970" w:rsidRDefault="00E1406D" w:rsidP="00E32727"/>
        </w:tc>
        <w:tc>
          <w:tcPr>
            <w:tcW w:w="3235" w:type="dxa"/>
            <w:vMerge w:val="restart"/>
          </w:tcPr>
          <w:tbl>
            <w:tblPr>
              <w:tblW w:w="0" w:type="auto"/>
              <w:tblLook w:val="04A0"/>
            </w:tblPr>
            <w:tblGrid>
              <w:gridCol w:w="3019"/>
            </w:tblGrid>
            <w:tr w:rsidR="00E1406D" w:rsidRPr="00113970" w:rsidTr="00E32727">
              <w:tc>
                <w:tcPr>
                  <w:tcW w:w="3153" w:type="dxa"/>
                </w:tcPr>
                <w:p w:rsidR="00E1406D" w:rsidRPr="00733A76" w:rsidRDefault="00E1406D" w:rsidP="00E32727">
                  <w:pPr>
                    <w:rPr>
                      <w:szCs w:val="28"/>
                    </w:rPr>
                  </w:pPr>
                  <w:r w:rsidRPr="00733A76">
                    <w:rPr>
                      <w:szCs w:val="28"/>
                    </w:rPr>
                    <w:t xml:space="preserve">Руководителю организации </w:t>
                  </w:r>
                </w:p>
                <w:p w:rsidR="00E1406D" w:rsidRPr="00733A76" w:rsidRDefault="00E1406D" w:rsidP="00E32727">
                  <w:pPr>
                    <w:rPr>
                      <w:szCs w:val="28"/>
                    </w:rPr>
                  </w:pPr>
                  <w:r w:rsidRPr="00733A76">
                    <w:rPr>
                      <w:szCs w:val="28"/>
                    </w:rPr>
                    <w:t>(государственного предприятия, учреждения)</w:t>
                  </w:r>
                </w:p>
              </w:tc>
            </w:tr>
            <w:tr w:rsidR="00E1406D" w:rsidRPr="00113970" w:rsidTr="00E32727">
              <w:tc>
                <w:tcPr>
                  <w:tcW w:w="3153" w:type="dxa"/>
                </w:tcPr>
                <w:p w:rsidR="00E1406D" w:rsidRPr="00733A76" w:rsidRDefault="00E1406D" w:rsidP="00E32727">
                  <w:pPr>
                    <w:rPr>
                      <w:szCs w:val="28"/>
                    </w:rPr>
                  </w:pPr>
                </w:p>
              </w:tc>
            </w:tr>
            <w:tr w:rsidR="00E1406D" w:rsidRPr="00113970" w:rsidTr="00E32727">
              <w:tc>
                <w:tcPr>
                  <w:tcW w:w="3153" w:type="dxa"/>
                </w:tcPr>
                <w:p w:rsidR="00E1406D" w:rsidRPr="00733A76" w:rsidRDefault="00E1406D" w:rsidP="00E32727">
                  <w:pPr>
                    <w:rPr>
                      <w:szCs w:val="28"/>
                    </w:rPr>
                  </w:pPr>
                  <w:r w:rsidRPr="00733A76">
                    <w:rPr>
                      <w:szCs w:val="28"/>
                    </w:rPr>
                    <w:t>инициалы, фамилия</w:t>
                  </w:r>
                </w:p>
              </w:tc>
            </w:tr>
          </w:tbl>
          <w:p w:rsidR="00E1406D" w:rsidRPr="00113970" w:rsidRDefault="00E1406D" w:rsidP="00E32727"/>
        </w:tc>
      </w:tr>
      <w:tr w:rsidR="00E1406D" w:rsidRPr="00113970" w:rsidTr="00E32727">
        <w:trPr>
          <w:trHeight w:val="693"/>
        </w:trPr>
        <w:tc>
          <w:tcPr>
            <w:tcW w:w="6062" w:type="dxa"/>
            <w:gridSpan w:val="3"/>
          </w:tcPr>
          <w:p w:rsidR="00E1406D" w:rsidRPr="00896F29" w:rsidRDefault="00E1406D" w:rsidP="00B3241D">
            <w:pPr>
              <w:pStyle w:val="af"/>
              <w:rPr>
                <w:b/>
                <w:sz w:val="24"/>
              </w:rPr>
            </w:pPr>
            <w:r>
              <w:rPr>
                <w:b/>
                <w:szCs w:val="28"/>
              </w:rPr>
              <w:t>Чувашской Республики</w:t>
            </w:r>
          </w:p>
        </w:tc>
        <w:tc>
          <w:tcPr>
            <w:tcW w:w="283" w:type="dxa"/>
          </w:tcPr>
          <w:p w:rsidR="00E1406D" w:rsidRPr="00113970" w:rsidRDefault="00E1406D" w:rsidP="00E32727"/>
        </w:tc>
        <w:tc>
          <w:tcPr>
            <w:tcW w:w="3235" w:type="dxa"/>
            <w:vMerge/>
          </w:tcPr>
          <w:p w:rsidR="00E1406D" w:rsidRPr="00113970" w:rsidRDefault="00E1406D" w:rsidP="00E32727">
            <w:pPr>
              <w:rPr>
                <w:b/>
              </w:rPr>
            </w:pPr>
          </w:p>
        </w:tc>
      </w:tr>
      <w:tr w:rsidR="00E1406D" w:rsidRPr="00113970" w:rsidTr="00E32727">
        <w:trPr>
          <w:trHeight w:val="845"/>
        </w:trPr>
        <w:tc>
          <w:tcPr>
            <w:tcW w:w="6062" w:type="dxa"/>
            <w:gridSpan w:val="3"/>
          </w:tcPr>
          <w:p w:rsidR="00E1406D" w:rsidRDefault="00E1406D" w:rsidP="00E1406D">
            <w:pPr>
              <w:jc w:val="center"/>
              <w:rPr>
                <w:sz w:val="22"/>
                <w:szCs w:val="22"/>
              </w:rPr>
            </w:pPr>
          </w:p>
          <w:p w:rsidR="00E1406D" w:rsidRDefault="00E1406D" w:rsidP="00E1406D">
            <w:pPr>
              <w:tabs>
                <w:tab w:val="left" w:pos="390"/>
                <w:tab w:val="center" w:pos="2106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429020,с. Порецкое, ул. Ленина, д.3</w:t>
            </w:r>
          </w:p>
          <w:p w:rsidR="00E1406D" w:rsidRPr="00E53E95" w:rsidRDefault="00E1406D" w:rsidP="00E1406D">
            <w:pPr>
              <w:tabs>
                <w:tab w:val="left" w:pos="390"/>
                <w:tab w:val="left" w:pos="570"/>
                <w:tab w:val="center" w:pos="2106"/>
              </w:tabs>
              <w:jc w:val="center"/>
            </w:pPr>
            <w:r w:rsidRPr="00E53E95">
              <w:t>Тел</w:t>
            </w:r>
            <w:r w:rsidRPr="00E53E95">
              <w:rPr>
                <w:lang w:val="en-US"/>
              </w:rPr>
              <w:t>. (83543) 2-18-43</w:t>
            </w:r>
            <w:r>
              <w:t>, факс: 2-17-44</w:t>
            </w:r>
          </w:p>
          <w:p w:rsidR="00E1406D" w:rsidRPr="002870E2" w:rsidRDefault="00E1406D" w:rsidP="00E1406D">
            <w:pPr>
              <w:tabs>
                <w:tab w:val="left" w:pos="7635"/>
              </w:tabs>
              <w:jc w:val="center"/>
              <w:rPr>
                <w:lang w:val="en-US"/>
              </w:rPr>
            </w:pPr>
            <w:r w:rsidRPr="00356710">
              <w:rPr>
                <w:sz w:val="22"/>
                <w:szCs w:val="22"/>
                <w:lang w:val="en-US"/>
              </w:rPr>
              <w:t xml:space="preserve">E-mail: </w:t>
            </w:r>
            <w:hyperlink r:id="rId19" w:history="1">
              <w:r w:rsidRPr="002870E2">
                <w:rPr>
                  <w:rStyle w:val="af5"/>
                  <w:sz w:val="22"/>
                  <w:szCs w:val="22"/>
                  <w:lang w:val="en-US"/>
                </w:rPr>
                <w:t>porezk_sp@cap.ru</w:t>
              </w:r>
            </w:hyperlink>
          </w:p>
          <w:p w:rsidR="00E1406D" w:rsidRPr="00652182" w:rsidRDefault="00E1406D" w:rsidP="00E1406D">
            <w:pPr>
              <w:ind w:left="14" w:right="-142" w:hanging="14"/>
              <w:jc w:val="center"/>
              <w:rPr>
                <w:sz w:val="20"/>
                <w:lang w:val="en-US"/>
              </w:rPr>
            </w:pPr>
          </w:p>
        </w:tc>
        <w:tc>
          <w:tcPr>
            <w:tcW w:w="283" w:type="dxa"/>
          </w:tcPr>
          <w:p w:rsidR="00E1406D" w:rsidRPr="00113970" w:rsidRDefault="00E1406D" w:rsidP="00E32727"/>
        </w:tc>
        <w:tc>
          <w:tcPr>
            <w:tcW w:w="3235" w:type="dxa"/>
            <w:vMerge/>
          </w:tcPr>
          <w:p w:rsidR="00E1406D" w:rsidRPr="00113970" w:rsidRDefault="00E1406D" w:rsidP="00E32727"/>
        </w:tc>
      </w:tr>
      <w:tr w:rsidR="00E1406D" w:rsidRPr="00113970" w:rsidTr="00E32727">
        <w:tc>
          <w:tcPr>
            <w:tcW w:w="6062" w:type="dxa"/>
            <w:gridSpan w:val="3"/>
          </w:tcPr>
          <w:p w:rsidR="00E1406D" w:rsidRPr="00113970" w:rsidRDefault="00E1406D" w:rsidP="00E32727">
            <w:pPr>
              <w:jc w:val="center"/>
              <w:rPr>
                <w:sz w:val="22"/>
              </w:rPr>
            </w:pPr>
            <w:r w:rsidRPr="00113970">
              <w:rPr>
                <w:sz w:val="22"/>
              </w:rPr>
              <w:t>«___» ____________20__ г. № __________</w:t>
            </w:r>
          </w:p>
        </w:tc>
        <w:tc>
          <w:tcPr>
            <w:tcW w:w="283" w:type="dxa"/>
          </w:tcPr>
          <w:p w:rsidR="00E1406D" w:rsidRPr="00113970" w:rsidRDefault="00E1406D" w:rsidP="00E32727">
            <w:pPr>
              <w:rPr>
                <w:sz w:val="22"/>
                <w:lang w:val="en-US"/>
              </w:rPr>
            </w:pPr>
          </w:p>
        </w:tc>
        <w:tc>
          <w:tcPr>
            <w:tcW w:w="3235" w:type="dxa"/>
          </w:tcPr>
          <w:p w:rsidR="00E1406D" w:rsidRPr="00113970" w:rsidRDefault="00E1406D" w:rsidP="00E32727">
            <w:pPr>
              <w:rPr>
                <w:sz w:val="22"/>
                <w:lang w:val="en-US"/>
              </w:rPr>
            </w:pPr>
          </w:p>
        </w:tc>
      </w:tr>
      <w:tr w:rsidR="00E1406D" w:rsidRPr="00113970" w:rsidTr="00E32727">
        <w:trPr>
          <w:trHeight w:val="308"/>
        </w:trPr>
        <w:tc>
          <w:tcPr>
            <w:tcW w:w="6062" w:type="dxa"/>
            <w:gridSpan w:val="3"/>
            <w:vAlign w:val="bottom"/>
          </w:tcPr>
          <w:p w:rsidR="00E1406D" w:rsidRPr="00113970" w:rsidRDefault="00E1406D" w:rsidP="00E32727">
            <w:pPr>
              <w:jc w:val="center"/>
              <w:rPr>
                <w:sz w:val="22"/>
              </w:rPr>
            </w:pPr>
            <w:r w:rsidRPr="00113970">
              <w:rPr>
                <w:sz w:val="22"/>
              </w:rPr>
              <w:t>На № _________ от ___________________</w:t>
            </w:r>
          </w:p>
        </w:tc>
        <w:tc>
          <w:tcPr>
            <w:tcW w:w="283" w:type="dxa"/>
          </w:tcPr>
          <w:p w:rsidR="00E1406D" w:rsidRPr="00113970" w:rsidRDefault="00E1406D" w:rsidP="00E32727">
            <w:pPr>
              <w:rPr>
                <w:sz w:val="22"/>
                <w:lang w:val="en-US"/>
              </w:rPr>
            </w:pPr>
          </w:p>
        </w:tc>
        <w:tc>
          <w:tcPr>
            <w:tcW w:w="3235" w:type="dxa"/>
          </w:tcPr>
          <w:p w:rsidR="00E1406D" w:rsidRPr="00113970" w:rsidRDefault="00E1406D" w:rsidP="00E32727">
            <w:pPr>
              <w:rPr>
                <w:sz w:val="22"/>
                <w:lang w:val="en-US"/>
              </w:rPr>
            </w:pPr>
          </w:p>
        </w:tc>
      </w:tr>
      <w:tr w:rsidR="00E1406D" w:rsidRPr="00113970" w:rsidTr="00E32727">
        <w:tc>
          <w:tcPr>
            <w:tcW w:w="4347" w:type="dxa"/>
          </w:tcPr>
          <w:p w:rsidR="00E1406D" w:rsidRPr="00113970" w:rsidRDefault="00E1406D" w:rsidP="00E32727">
            <w:pPr>
              <w:rPr>
                <w:lang w:val="en-US"/>
              </w:rPr>
            </w:pPr>
          </w:p>
        </w:tc>
        <w:tc>
          <w:tcPr>
            <w:tcW w:w="841" w:type="dxa"/>
          </w:tcPr>
          <w:p w:rsidR="00E1406D" w:rsidRPr="00113970" w:rsidRDefault="00E1406D" w:rsidP="00E32727">
            <w:pPr>
              <w:rPr>
                <w:lang w:val="en-US"/>
              </w:rPr>
            </w:pPr>
          </w:p>
        </w:tc>
        <w:tc>
          <w:tcPr>
            <w:tcW w:w="4392" w:type="dxa"/>
            <w:gridSpan w:val="3"/>
          </w:tcPr>
          <w:p w:rsidR="00E1406D" w:rsidRPr="00113970" w:rsidRDefault="00E1406D" w:rsidP="00E32727">
            <w:pPr>
              <w:rPr>
                <w:lang w:val="en-US"/>
              </w:rPr>
            </w:pPr>
          </w:p>
        </w:tc>
      </w:tr>
      <w:tr w:rsidR="00E1406D" w:rsidRPr="00113970" w:rsidTr="00E32727">
        <w:trPr>
          <w:trHeight w:val="687"/>
        </w:trPr>
        <w:tc>
          <w:tcPr>
            <w:tcW w:w="4347" w:type="dxa"/>
          </w:tcPr>
          <w:p w:rsidR="00E1406D" w:rsidRDefault="00E1406D" w:rsidP="00E32727">
            <w:pPr>
              <w:rPr>
                <w:b/>
                <w:szCs w:val="28"/>
              </w:rPr>
            </w:pPr>
          </w:p>
          <w:p w:rsidR="00E1406D" w:rsidRPr="00733A76" w:rsidRDefault="00E1406D" w:rsidP="00E3272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ПРЕДПИСАНИЕ</w:t>
            </w:r>
          </w:p>
        </w:tc>
        <w:tc>
          <w:tcPr>
            <w:tcW w:w="841" w:type="dxa"/>
          </w:tcPr>
          <w:p w:rsidR="00E1406D" w:rsidRPr="00113970" w:rsidRDefault="00E1406D" w:rsidP="00E32727"/>
        </w:tc>
        <w:tc>
          <w:tcPr>
            <w:tcW w:w="4392" w:type="dxa"/>
            <w:gridSpan w:val="3"/>
          </w:tcPr>
          <w:p w:rsidR="00E1406D" w:rsidRPr="00113970" w:rsidRDefault="00E1406D" w:rsidP="00E32727"/>
        </w:tc>
      </w:tr>
    </w:tbl>
    <w:p w:rsidR="00BC11D4" w:rsidRDefault="00BC11D4" w:rsidP="00BC11D4">
      <w:pPr>
        <w:ind w:left="284" w:right="-284"/>
      </w:pPr>
      <w:r>
        <w:t xml:space="preserve">                                                       </w:t>
      </w:r>
    </w:p>
    <w:p w:rsidR="00BC11D4" w:rsidRPr="00571AD3" w:rsidRDefault="00BC11D4" w:rsidP="00BC11D4">
      <w:pPr>
        <w:ind w:left="426" w:right="-284"/>
        <w:rPr>
          <w:sz w:val="16"/>
          <w:szCs w:val="16"/>
        </w:rPr>
      </w:pPr>
      <w:r>
        <w:t xml:space="preserve"> </w:t>
      </w:r>
    </w:p>
    <w:p w:rsidR="00BC11D4" w:rsidRDefault="00BC11D4" w:rsidP="00BC11D4">
      <w:pPr>
        <w:ind w:firstLine="851"/>
      </w:pPr>
      <w:r>
        <w:t xml:space="preserve">В соответствии </w:t>
      </w:r>
      <w:proofErr w:type="gramStart"/>
      <w:r>
        <w:t>с</w:t>
      </w:r>
      <w:proofErr w:type="gramEnd"/>
      <w:r>
        <w:t>____________________                     ___________________________</w:t>
      </w:r>
    </w:p>
    <w:p w:rsidR="00BC11D4" w:rsidRPr="00283984" w:rsidRDefault="00BC11D4" w:rsidP="00BC11D4">
      <w:r w:rsidRPr="00283984">
        <w:rPr>
          <w:vertAlign w:val="superscript"/>
        </w:rPr>
        <w:t xml:space="preserve">(пункт плана работы Контрольно-счетной палаты, распоряжение председателя Контрольно-счетной палаты </w:t>
      </w:r>
      <w:r w:rsidRPr="00283984">
        <w:rPr>
          <w:snapToGrid w:val="0"/>
          <w:vertAlign w:val="superscript"/>
        </w:rPr>
        <w:t xml:space="preserve">на проведение контрольного мероприятия, иные основания для проведения контрольного мероприятия, предусмотренные  </w:t>
      </w:r>
      <w:r w:rsidR="00917D2C">
        <w:rPr>
          <w:snapToGrid w:val="0"/>
          <w:vertAlign w:val="superscript"/>
        </w:rPr>
        <w:t xml:space="preserve">Федеральным законом </w:t>
      </w:r>
      <w:r w:rsidRPr="00283984">
        <w:rPr>
          <w:snapToGrid w:val="0"/>
          <w:vertAlign w:val="superscript"/>
        </w:rPr>
        <w:t xml:space="preserve"> от </w:t>
      </w:r>
      <w:r w:rsidR="00917D2C">
        <w:rPr>
          <w:snapToGrid w:val="0"/>
          <w:vertAlign w:val="superscript"/>
        </w:rPr>
        <w:t>07.02.2011</w:t>
      </w:r>
      <w:r w:rsidRPr="00283984">
        <w:rPr>
          <w:snapToGrid w:val="0"/>
          <w:vertAlign w:val="superscript"/>
        </w:rPr>
        <w:t xml:space="preserve"> №</w:t>
      </w:r>
      <w:r w:rsidR="00917D2C">
        <w:rPr>
          <w:snapToGrid w:val="0"/>
          <w:vertAlign w:val="superscript"/>
        </w:rPr>
        <w:t>6-ФЗ</w:t>
      </w:r>
      <w:proofErr w:type="gramStart"/>
      <w:r w:rsidRPr="00283984">
        <w:rPr>
          <w:snapToGrid w:val="0"/>
          <w:vertAlign w:val="superscript"/>
        </w:rPr>
        <w:t xml:space="preserve"> )</w:t>
      </w:r>
      <w:proofErr w:type="gramEnd"/>
    </w:p>
    <w:p w:rsidR="00BC11D4" w:rsidRDefault="00BC11D4" w:rsidP="00BC11D4">
      <w:r w:rsidRPr="006C13AD">
        <w:t xml:space="preserve">проводится </w:t>
      </w:r>
      <w:r>
        <w:t>экспертно-аналитическое</w:t>
      </w:r>
      <w:r w:rsidRPr="006C13AD">
        <w:t xml:space="preserve"> мероприя</w:t>
      </w:r>
      <w:r>
        <w:t>тие «_________________________________</w:t>
      </w:r>
      <w:r w:rsidRPr="006C13AD">
        <w:t>»</w:t>
      </w:r>
      <w:r>
        <w:t xml:space="preserve"> </w:t>
      </w:r>
    </w:p>
    <w:p w:rsidR="00BC11D4" w:rsidRPr="006117FD" w:rsidRDefault="00BC11D4" w:rsidP="00BC11D4">
      <w:pPr>
        <w:rPr>
          <w:sz w:val="20"/>
        </w:rPr>
      </w:pPr>
      <w:r w:rsidRPr="006117FD">
        <w:rPr>
          <w:sz w:val="20"/>
        </w:rPr>
        <w:t xml:space="preserve">                                                                          </w:t>
      </w:r>
      <w:r>
        <w:rPr>
          <w:sz w:val="20"/>
        </w:rPr>
        <w:t xml:space="preserve">                               </w:t>
      </w:r>
      <w:r w:rsidRPr="006117FD">
        <w:rPr>
          <w:sz w:val="20"/>
        </w:rPr>
        <w:t xml:space="preserve">  (наименование контрольного мероприятия)</w:t>
      </w:r>
    </w:p>
    <w:p w:rsidR="00BC11D4" w:rsidRDefault="00BC11D4" w:rsidP="00BC11D4">
      <w:r w:rsidRPr="006C13AD">
        <w:t>на объекте ______________</w:t>
      </w:r>
      <w:r>
        <w:t>____________</w:t>
      </w:r>
      <w:r w:rsidRPr="006C13AD">
        <w:t>_____________</w:t>
      </w:r>
      <w:r>
        <w:t>_______________________________</w:t>
      </w:r>
    </w:p>
    <w:p w:rsidR="00BC11D4" w:rsidRPr="00061DC7" w:rsidRDefault="00BC11D4" w:rsidP="00BC11D4">
      <w:pPr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</w:t>
      </w:r>
      <w:r w:rsidRPr="00061DC7">
        <w:rPr>
          <w:szCs w:val="28"/>
          <w:vertAlign w:val="superscript"/>
        </w:rPr>
        <w:t>(наименование объекта контрольного мероприятия)</w:t>
      </w:r>
    </w:p>
    <w:p w:rsidR="00BC11D4" w:rsidRDefault="00BC11D4" w:rsidP="00BC11D4">
      <w:pPr>
        <w:jc w:val="both"/>
      </w:pPr>
      <w:r w:rsidRPr="001F24DF">
        <w:t xml:space="preserve">В ходе </w:t>
      </w:r>
      <w:r>
        <w:t>проведения</w:t>
      </w:r>
      <w:r w:rsidRPr="001F24DF">
        <w:t xml:space="preserve"> </w:t>
      </w:r>
      <w:r>
        <w:t>указанного экспертно-аналитического</w:t>
      </w:r>
      <w:r w:rsidRPr="001F24DF">
        <w:t xml:space="preserve"> мероприятия </w:t>
      </w:r>
      <w:r>
        <w:t>должностными лицами _________________________________________________________________________</w:t>
      </w:r>
    </w:p>
    <w:p w:rsidR="00BC11D4" w:rsidRPr="006117FD" w:rsidRDefault="00BC11D4" w:rsidP="00BC11D4">
      <w:pPr>
        <w:jc w:val="both"/>
        <w:rPr>
          <w:sz w:val="20"/>
        </w:rPr>
      </w:pPr>
      <w:r w:rsidRPr="006117FD">
        <w:rPr>
          <w:sz w:val="20"/>
        </w:rPr>
        <w:t>(</w:t>
      </w:r>
      <w:r>
        <w:rPr>
          <w:sz w:val="20"/>
        </w:rPr>
        <w:t xml:space="preserve">наименование объекта экспертно-аналитического мероприятия, </w:t>
      </w:r>
      <w:r w:rsidRPr="006117FD">
        <w:rPr>
          <w:sz w:val="20"/>
        </w:rPr>
        <w:t>должность, инициалы</w:t>
      </w:r>
      <w:r>
        <w:rPr>
          <w:sz w:val="20"/>
        </w:rPr>
        <w:t xml:space="preserve"> и </w:t>
      </w:r>
      <w:r w:rsidRPr="006117FD">
        <w:rPr>
          <w:sz w:val="20"/>
        </w:rPr>
        <w:t>фамилия)</w:t>
      </w:r>
    </w:p>
    <w:p w:rsidR="00BC11D4" w:rsidRDefault="00BC11D4" w:rsidP="00BC11D4">
      <w:pPr>
        <w:jc w:val="both"/>
        <w:rPr>
          <w:szCs w:val="28"/>
        </w:rPr>
      </w:pPr>
      <w:r>
        <w:rPr>
          <w:szCs w:val="28"/>
        </w:rPr>
        <w:t xml:space="preserve">были созданы препятствия для работы сотрудников Контрольно-счетной палаты </w:t>
      </w:r>
      <w:r w:rsidR="00255BFA">
        <w:rPr>
          <w:szCs w:val="28"/>
        </w:rPr>
        <w:t xml:space="preserve">Порецкого района </w:t>
      </w:r>
      <w:r>
        <w:rPr>
          <w:szCs w:val="28"/>
        </w:rPr>
        <w:t xml:space="preserve">Чувашской Республики, выразившиеся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_____________________________________________________</w:t>
      </w:r>
      <w:r w:rsidR="00255BFA">
        <w:rPr>
          <w:szCs w:val="28"/>
        </w:rPr>
        <w:t>____________________________</w:t>
      </w:r>
      <w:r>
        <w:rPr>
          <w:szCs w:val="28"/>
        </w:rPr>
        <w:t>_____________________________________________________________________.</w:t>
      </w:r>
    </w:p>
    <w:p w:rsidR="00BC11D4" w:rsidRPr="0038232B" w:rsidRDefault="00BC11D4" w:rsidP="00BC11D4">
      <w:pPr>
        <w:jc w:val="both"/>
        <w:rPr>
          <w:sz w:val="20"/>
          <w:szCs w:val="20"/>
          <w:vertAlign w:val="superscript"/>
        </w:rPr>
      </w:pPr>
      <w:proofErr w:type="gramStart"/>
      <w:r w:rsidRPr="0038232B">
        <w:rPr>
          <w:sz w:val="20"/>
          <w:szCs w:val="20"/>
        </w:rPr>
        <w:t xml:space="preserve">(указываются конкретные факты создания препятствий для проведения мероприятий – отказ </w:t>
      </w:r>
      <w:r>
        <w:rPr>
          <w:sz w:val="20"/>
          <w:szCs w:val="20"/>
        </w:rPr>
        <w:t xml:space="preserve">должностным лицам </w:t>
      </w:r>
      <w:r w:rsidRPr="0038232B">
        <w:rPr>
          <w:sz w:val="20"/>
          <w:szCs w:val="20"/>
        </w:rPr>
        <w:t xml:space="preserve"> Контрольно-счетной палаты в допуске на объект, </w:t>
      </w:r>
      <w:proofErr w:type="spellStart"/>
      <w:r w:rsidRPr="0038232B">
        <w:rPr>
          <w:sz w:val="20"/>
          <w:szCs w:val="20"/>
        </w:rPr>
        <w:t>необеспечение</w:t>
      </w:r>
      <w:proofErr w:type="spellEnd"/>
      <w:r w:rsidRPr="0038232B">
        <w:rPr>
          <w:sz w:val="20"/>
          <w:szCs w:val="20"/>
        </w:rPr>
        <w:t xml:space="preserve"> нормальных условий для их работы, непредставление необходимого помещения,  непредставление в установленном порядке информации, документов и материалов, необходимых для проведения экспертно-аналитического мероприятия, а также иные факты либо действия, направленные на воспрепятствование исполнению или своих служебных обязанностей)</w:t>
      </w:r>
      <w:proofErr w:type="gramEnd"/>
    </w:p>
    <w:p w:rsidR="00BC11D4" w:rsidRDefault="00BC11D4" w:rsidP="00BC11D4">
      <w:pPr>
        <w:ind w:right="-284" w:firstLine="426"/>
        <w:jc w:val="both"/>
      </w:pPr>
    </w:p>
    <w:p w:rsidR="00BC11D4" w:rsidRPr="00F46859" w:rsidRDefault="00BC11D4" w:rsidP="00BC11D4">
      <w:pPr>
        <w:ind w:right="-2" w:firstLine="426"/>
        <w:jc w:val="both"/>
      </w:pPr>
      <w:r w:rsidRPr="006C13AD">
        <w:t>Указанные действия являются нарушением</w:t>
      </w:r>
      <w:r>
        <w:t xml:space="preserve"> </w:t>
      </w:r>
      <w:r w:rsidR="00D73609">
        <w:t>раздела 9</w:t>
      </w:r>
      <w:r>
        <w:t xml:space="preserve"> </w:t>
      </w:r>
      <w:r w:rsidR="00917D2C">
        <w:t>«Положения</w:t>
      </w:r>
      <w:r>
        <w:t xml:space="preserve"> </w:t>
      </w:r>
      <w:r w:rsidR="00917D2C">
        <w:t>о</w:t>
      </w:r>
      <w:r>
        <w:t xml:space="preserve"> Контрольно-счетной палате </w:t>
      </w:r>
      <w:r w:rsidR="00917D2C">
        <w:t xml:space="preserve">Порецкого района </w:t>
      </w:r>
      <w:r>
        <w:t xml:space="preserve">Чувашской Республики», </w:t>
      </w:r>
      <w:r w:rsidR="00917D2C">
        <w:t xml:space="preserve">утвержденного решением Собранием депутатов Порецкого района от 29.06.2012 № С-19/02, </w:t>
      </w:r>
      <w:r>
        <w:t>которое</w:t>
      </w:r>
      <w:r w:rsidRPr="006C13AD">
        <w:t xml:space="preserve"> влечет за собой ответственность должностных лиц в соответствии с законодательством Российской Федерации.</w:t>
      </w:r>
    </w:p>
    <w:p w:rsidR="00BC11D4" w:rsidRDefault="00BC11D4" w:rsidP="00BC11D4">
      <w:pPr>
        <w:ind w:right="-2" w:firstLine="426"/>
        <w:jc w:val="both"/>
        <w:rPr>
          <w:szCs w:val="28"/>
        </w:rPr>
      </w:pPr>
      <w:r>
        <w:t xml:space="preserve">На основании </w:t>
      </w:r>
      <w:r w:rsidR="00D73609">
        <w:t>раздела</w:t>
      </w:r>
      <w:r w:rsidR="0001193F">
        <w:t xml:space="preserve"> 10</w:t>
      </w:r>
      <w:r>
        <w:t xml:space="preserve"> </w:t>
      </w:r>
      <w:r w:rsidR="0001193F">
        <w:t>Положения</w:t>
      </w:r>
      <w:r>
        <w:t xml:space="preserve"> п</w:t>
      </w:r>
      <w:r w:rsidRPr="006C13AD">
        <w:t>редписывается</w:t>
      </w:r>
      <w:r>
        <w:t xml:space="preserve"> ________________</w:t>
      </w:r>
      <w:r w:rsidRPr="006C13AD">
        <w:t>______________________</w:t>
      </w:r>
      <w:r>
        <w:t>__________________________________________</w:t>
      </w:r>
    </w:p>
    <w:p w:rsidR="00BC11D4" w:rsidRPr="006117FD" w:rsidRDefault="00BC11D4" w:rsidP="00BC11D4">
      <w:pPr>
        <w:ind w:right="-2"/>
        <w:jc w:val="center"/>
        <w:rPr>
          <w:sz w:val="20"/>
        </w:rPr>
      </w:pPr>
      <w:r w:rsidRPr="006117FD">
        <w:rPr>
          <w:sz w:val="20"/>
        </w:rPr>
        <w:t xml:space="preserve">(наименование объекта </w:t>
      </w:r>
      <w:r>
        <w:rPr>
          <w:sz w:val="20"/>
        </w:rPr>
        <w:t>экспертно-аналитического</w:t>
      </w:r>
      <w:r w:rsidRPr="006117FD">
        <w:rPr>
          <w:sz w:val="20"/>
        </w:rPr>
        <w:t xml:space="preserve"> мероприятия)</w:t>
      </w:r>
    </w:p>
    <w:p w:rsidR="00BC11D4" w:rsidRDefault="00BC11D4" w:rsidP="00BC11D4">
      <w:pPr>
        <w:ind w:right="-284"/>
        <w:jc w:val="both"/>
        <w:rPr>
          <w:szCs w:val="28"/>
        </w:rPr>
      </w:pPr>
      <w:r w:rsidRPr="006C13AD">
        <w:lastRenderedPageBreak/>
        <w:t xml:space="preserve">незамедлительно </w:t>
      </w:r>
      <w:r w:rsidRPr="006C13AD">
        <w:rPr>
          <w:szCs w:val="28"/>
        </w:rPr>
        <w:t>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</w:t>
      </w:r>
      <w:r w:rsidR="0001193F">
        <w:rPr>
          <w:szCs w:val="28"/>
        </w:rPr>
        <w:t xml:space="preserve"> Контрольно-счетной палаты</w:t>
      </w:r>
      <w:r w:rsidRPr="006C13AD">
        <w:rPr>
          <w:szCs w:val="28"/>
        </w:rPr>
        <w:t>.</w:t>
      </w:r>
    </w:p>
    <w:p w:rsidR="00BC11D4" w:rsidRPr="00EB2B6A" w:rsidRDefault="00BC11D4" w:rsidP="00BC11D4">
      <w:pPr>
        <w:ind w:right="-284" w:firstLine="426"/>
        <w:jc w:val="both"/>
        <w:rPr>
          <w:szCs w:val="28"/>
        </w:rPr>
      </w:pPr>
      <w:r>
        <w:t xml:space="preserve">О выполнении настоящего предписания и принятых мерах необходимо проинформировать </w:t>
      </w:r>
      <w:r w:rsidRPr="00E636DD">
        <w:t xml:space="preserve">Контрольно-счетную палату </w:t>
      </w:r>
      <w:r w:rsidR="0001193F">
        <w:t>Порецкого района</w:t>
      </w:r>
      <w:r>
        <w:t xml:space="preserve"> </w:t>
      </w:r>
      <w:r w:rsidRPr="00EB2B6A">
        <w:rPr>
          <w:szCs w:val="28"/>
        </w:rPr>
        <w:t xml:space="preserve">до </w:t>
      </w:r>
      <w:r>
        <w:rPr>
          <w:szCs w:val="28"/>
        </w:rPr>
        <w:t>«___»_________20___</w:t>
      </w:r>
      <w:r w:rsidRPr="00EB2B6A">
        <w:rPr>
          <w:szCs w:val="28"/>
        </w:rPr>
        <w:t xml:space="preserve">года </w:t>
      </w:r>
      <w:r>
        <w:rPr>
          <w:szCs w:val="28"/>
        </w:rPr>
        <w:t>(</w:t>
      </w:r>
      <w:r w:rsidRPr="006E3732">
        <w:rPr>
          <w:i/>
          <w:szCs w:val="28"/>
        </w:rPr>
        <w:t>в течение _____ дней со дня его получения</w:t>
      </w:r>
      <w:r>
        <w:rPr>
          <w:szCs w:val="28"/>
        </w:rPr>
        <w:t>).</w:t>
      </w:r>
    </w:p>
    <w:p w:rsidR="00BC11D4" w:rsidRDefault="00BC11D4" w:rsidP="00BC11D4">
      <w:pPr>
        <w:ind w:left="284" w:right="-284"/>
      </w:pPr>
    </w:p>
    <w:p w:rsidR="00BC11D4" w:rsidRDefault="00BC11D4" w:rsidP="00BC11D4">
      <w:pPr>
        <w:ind w:left="284" w:right="-284"/>
      </w:pPr>
    </w:p>
    <w:p w:rsidR="00BC11D4" w:rsidRDefault="00BC11D4" w:rsidP="00BC11D4">
      <w:pPr>
        <w:ind w:left="284" w:right="-284"/>
      </w:pPr>
    </w:p>
    <w:p w:rsidR="00BC11D4" w:rsidRDefault="00BC11D4" w:rsidP="00BC11D4">
      <w:pPr>
        <w:ind w:left="284" w:right="-284"/>
      </w:pPr>
    </w:p>
    <w:p w:rsidR="00BC11D4" w:rsidRPr="00796BC7" w:rsidRDefault="00BC11D4" w:rsidP="00BC11D4">
      <w:pPr>
        <w:ind w:left="284" w:right="-284"/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76"/>
        <w:gridCol w:w="5963"/>
      </w:tblGrid>
      <w:tr w:rsidR="00BC11D4" w:rsidRPr="00FF029C" w:rsidTr="00E32727">
        <w:trPr>
          <w:cantSplit/>
          <w:trHeight w:val="387"/>
        </w:trPr>
        <w:tc>
          <w:tcPr>
            <w:tcW w:w="3676" w:type="dxa"/>
          </w:tcPr>
          <w:p w:rsidR="00BC11D4" w:rsidRPr="0054546E" w:rsidRDefault="00BC11D4" w:rsidP="00E32727">
            <w:pPr>
              <w:pStyle w:val="13"/>
              <w:rPr>
                <w:b/>
              </w:rPr>
            </w:pPr>
            <w:r w:rsidRPr="0054546E">
              <w:rPr>
                <w:b/>
              </w:rPr>
              <w:t>Председатель</w:t>
            </w:r>
          </w:p>
        </w:tc>
        <w:tc>
          <w:tcPr>
            <w:tcW w:w="5963" w:type="dxa"/>
          </w:tcPr>
          <w:p w:rsidR="00BC11D4" w:rsidRPr="00FF029C" w:rsidRDefault="00BC11D4" w:rsidP="00E32727">
            <w:pPr>
              <w:pStyle w:val="aff2"/>
              <w:jc w:val="both"/>
            </w:pPr>
            <w:r w:rsidRPr="00E636DD">
              <w:rPr>
                <w:i/>
                <w:sz w:val="22"/>
                <w:szCs w:val="22"/>
              </w:rPr>
              <w:t>личная подпись</w:t>
            </w:r>
            <w:r>
              <w:tab/>
              <w:t xml:space="preserve">             </w:t>
            </w:r>
            <w:r w:rsidRPr="0054546E">
              <w:rPr>
                <w:b/>
              </w:rPr>
              <w:t>инициалы, фамилия</w:t>
            </w:r>
          </w:p>
        </w:tc>
      </w:tr>
    </w:tbl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Образец оформления                                                               Приложение №9</w:t>
      </w:r>
    </w:p>
    <w:p w:rsidR="00BC11D4" w:rsidRDefault="00BC11D4" w:rsidP="00BC11D4">
      <w:pPr>
        <w:jc w:val="both"/>
        <w:rPr>
          <w:i/>
          <w:sz w:val="28"/>
          <w:szCs w:val="28"/>
        </w:rPr>
      </w:pPr>
    </w:p>
    <w:p w:rsidR="00BC11D4" w:rsidRDefault="00BC11D4" w:rsidP="00BC11D4">
      <w:pPr>
        <w:jc w:val="center"/>
        <w:rPr>
          <w:sz w:val="28"/>
          <w:szCs w:val="28"/>
        </w:rPr>
      </w:pPr>
      <w:r w:rsidRPr="003A61DE">
        <w:rPr>
          <w:sz w:val="28"/>
          <w:szCs w:val="28"/>
        </w:rPr>
        <w:t>АНАЛИТИЧЕСКАЯ СПРАВКА</w:t>
      </w:r>
    </w:p>
    <w:p w:rsidR="00BC11D4" w:rsidRDefault="00BC11D4" w:rsidP="00BC11D4">
      <w:pPr>
        <w:jc w:val="center"/>
        <w:rPr>
          <w:sz w:val="28"/>
          <w:szCs w:val="28"/>
        </w:rPr>
      </w:pPr>
    </w:p>
    <w:p w:rsidR="00BC11D4" w:rsidRDefault="00BC11D4" w:rsidP="00BC11D4">
      <w:pPr>
        <w:jc w:val="right"/>
        <w:rPr>
          <w:sz w:val="28"/>
          <w:szCs w:val="28"/>
        </w:rPr>
      </w:pPr>
    </w:p>
    <w:p w:rsidR="00BC11D4" w:rsidRDefault="00BC11D4" w:rsidP="00BC11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«___»______________20__года</w:t>
      </w:r>
    </w:p>
    <w:p w:rsidR="00BC11D4" w:rsidRDefault="00BC11D4" w:rsidP="00BC11D4">
      <w:pPr>
        <w:jc w:val="right"/>
        <w:rPr>
          <w:sz w:val="28"/>
          <w:szCs w:val="28"/>
        </w:rPr>
      </w:pPr>
    </w:p>
    <w:p w:rsidR="00BC11D4" w:rsidRDefault="00BC11D4" w:rsidP="00BC11D4">
      <w:pPr>
        <w:jc w:val="right"/>
        <w:rPr>
          <w:sz w:val="28"/>
          <w:szCs w:val="28"/>
        </w:rPr>
      </w:pPr>
    </w:p>
    <w:p w:rsidR="00BC11D4" w:rsidRDefault="00BC11D4" w:rsidP="00BC11D4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ходе экспертно-аналитического мероприятия «___________________ </w:t>
      </w:r>
    </w:p>
    <w:p w:rsidR="00BC11D4" w:rsidRDefault="00BC11D4" w:rsidP="00BC11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_________________________________________________________________», </w:t>
      </w:r>
    </w:p>
    <w:p w:rsidR="00BC11D4" w:rsidRDefault="00BC11D4" w:rsidP="00BC11D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экспертно-аналитического мероприятия)</w:t>
      </w:r>
    </w:p>
    <w:p w:rsidR="00BC11D4" w:rsidRDefault="00BC11D4" w:rsidP="00BC11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проводимого в соответствии с Планом работы Контрольно-счетной палаты </w:t>
      </w:r>
      <w:r w:rsidR="00255BFA">
        <w:rPr>
          <w:sz w:val="28"/>
          <w:szCs w:val="28"/>
        </w:rPr>
        <w:t xml:space="preserve">Порецкого района </w:t>
      </w:r>
      <w:r>
        <w:rPr>
          <w:sz w:val="28"/>
          <w:szCs w:val="28"/>
        </w:rPr>
        <w:t xml:space="preserve">Чувашской Республики на 20__ год (пункт _____), установлено: </w:t>
      </w:r>
    </w:p>
    <w:p w:rsidR="00BC11D4" w:rsidRPr="003A61DE" w:rsidRDefault="00BC11D4" w:rsidP="00BC11D4">
      <w:pPr>
        <w:pStyle w:val="Default"/>
        <w:rPr>
          <w:sz w:val="28"/>
          <w:szCs w:val="28"/>
        </w:rPr>
      </w:pPr>
      <w:r w:rsidRPr="003A61DE">
        <w:rPr>
          <w:i/>
          <w:iCs/>
          <w:sz w:val="28"/>
          <w:szCs w:val="28"/>
        </w:rPr>
        <w:t xml:space="preserve">1. </w:t>
      </w:r>
      <w:r w:rsidRPr="003A61DE">
        <w:rPr>
          <w:bCs/>
          <w:sz w:val="28"/>
          <w:szCs w:val="28"/>
        </w:rPr>
        <w:t xml:space="preserve">__________________________________________________________________ </w:t>
      </w:r>
    </w:p>
    <w:p w:rsidR="00BC11D4" w:rsidRPr="003A61DE" w:rsidRDefault="00BC11D4" w:rsidP="00BC11D4">
      <w:pPr>
        <w:pStyle w:val="Default"/>
        <w:rPr>
          <w:sz w:val="20"/>
          <w:szCs w:val="20"/>
        </w:rPr>
      </w:pPr>
      <w:r w:rsidRPr="003A61DE">
        <w:rPr>
          <w:sz w:val="20"/>
          <w:szCs w:val="20"/>
        </w:rPr>
        <w:t xml:space="preserve">     (текст </w:t>
      </w:r>
      <w:proofErr w:type="gramStart"/>
      <w:r w:rsidRPr="003A61DE">
        <w:rPr>
          <w:sz w:val="20"/>
          <w:szCs w:val="20"/>
        </w:rPr>
        <w:t>излагается</w:t>
      </w:r>
      <w:proofErr w:type="gramEnd"/>
      <w:r w:rsidRPr="003A61DE">
        <w:rPr>
          <w:sz w:val="20"/>
          <w:szCs w:val="20"/>
        </w:rPr>
        <w:t xml:space="preserve"> начиная с наименования вопроса программы и (или) рабочего плана мероприятия) </w:t>
      </w:r>
    </w:p>
    <w:p w:rsidR="00BC11D4" w:rsidRPr="003A61DE" w:rsidRDefault="00BC11D4" w:rsidP="00BC11D4">
      <w:pPr>
        <w:pStyle w:val="Default"/>
        <w:rPr>
          <w:sz w:val="28"/>
          <w:szCs w:val="28"/>
        </w:rPr>
      </w:pPr>
      <w:r w:rsidRPr="003A61DE">
        <w:rPr>
          <w:bCs/>
          <w:sz w:val="28"/>
          <w:szCs w:val="28"/>
        </w:rPr>
        <w:t xml:space="preserve">____________________________________________________________________ </w:t>
      </w:r>
    </w:p>
    <w:p w:rsidR="00BC11D4" w:rsidRPr="003A61DE" w:rsidRDefault="00BC11D4" w:rsidP="00BC11D4">
      <w:pPr>
        <w:pStyle w:val="Default"/>
        <w:rPr>
          <w:bCs/>
          <w:sz w:val="28"/>
          <w:szCs w:val="28"/>
        </w:rPr>
      </w:pPr>
      <w:r w:rsidRPr="003A61DE">
        <w:rPr>
          <w:i/>
          <w:iCs/>
          <w:sz w:val="28"/>
          <w:szCs w:val="28"/>
        </w:rPr>
        <w:t xml:space="preserve">2. </w:t>
      </w:r>
      <w:r w:rsidRPr="003A61DE">
        <w:rPr>
          <w:bCs/>
          <w:sz w:val="28"/>
          <w:szCs w:val="28"/>
        </w:rPr>
        <w:t xml:space="preserve">__________________________________________________________________ </w:t>
      </w:r>
    </w:p>
    <w:p w:rsidR="00BC11D4" w:rsidRDefault="00BC11D4" w:rsidP="00BC11D4">
      <w:pPr>
        <w:pStyle w:val="Default"/>
        <w:rPr>
          <w:sz w:val="28"/>
          <w:szCs w:val="28"/>
        </w:rPr>
      </w:pPr>
    </w:p>
    <w:p w:rsidR="00BC11D4" w:rsidRDefault="00BC11D4" w:rsidP="00BC11D4">
      <w:pPr>
        <w:jc w:val="right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Приложение: 1. Перечень документов на </w:t>
      </w:r>
      <w:proofErr w:type="spellStart"/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>. в 1 экз.;</w:t>
      </w:r>
    </w:p>
    <w:p w:rsidR="00BC11D4" w:rsidRDefault="00BC11D4" w:rsidP="00BC1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2. Таблицы на </w:t>
      </w:r>
      <w:proofErr w:type="spellStart"/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>. в 1 экз. (при необходимости);</w:t>
      </w:r>
    </w:p>
    <w:p w:rsidR="00BC11D4" w:rsidRDefault="00BC11D4" w:rsidP="00BC1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3. Формы на </w:t>
      </w:r>
      <w:proofErr w:type="spellStart"/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л</w:t>
      </w:r>
      <w:proofErr w:type="spellEnd"/>
      <w:proofErr w:type="gramEnd"/>
      <w:r>
        <w:rPr>
          <w:sz w:val="28"/>
          <w:szCs w:val="28"/>
        </w:rPr>
        <w:t>. в 1 экз. (при необходимости).</w:t>
      </w: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               ___________________                       ________________________</w:t>
      </w:r>
    </w:p>
    <w:p w:rsidR="00BC11D4" w:rsidRDefault="00BC11D4" w:rsidP="00BC11D4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(должностное лицо</w:t>
      </w:r>
      <w:proofErr w:type="gramEnd"/>
    </w:p>
    <w:p w:rsidR="00BC11D4" w:rsidRDefault="00BC11D4" w:rsidP="00BC11D4">
      <w:pPr>
        <w:ind w:firstLine="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Контрольно-счетной палаты)                          (личная подпись)                                  (инициалы и фамилия)</w:t>
      </w:r>
      <w:r>
        <w:rPr>
          <w:sz w:val="28"/>
          <w:szCs w:val="28"/>
        </w:rPr>
        <w:t xml:space="preserve"> </w:t>
      </w: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BC11D4" w:rsidRDefault="00BC11D4" w:rsidP="00BC1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экспертно-аналитического          </w:t>
      </w:r>
      <w:r>
        <w:rPr>
          <w:sz w:val="20"/>
          <w:szCs w:val="20"/>
        </w:rPr>
        <w:t>___________________                       ________________________</w:t>
      </w:r>
    </w:p>
    <w:p w:rsidR="00BC11D4" w:rsidRDefault="00BC11D4" w:rsidP="00BC11D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мероприятия (должность)                   </w:t>
      </w:r>
      <w:r>
        <w:rPr>
          <w:sz w:val="20"/>
          <w:szCs w:val="20"/>
        </w:rPr>
        <w:t>(личная подпись)                                   (инициалы и фамилия)</w:t>
      </w:r>
    </w:p>
    <w:p w:rsidR="00BC11D4" w:rsidRDefault="00BC11D4" w:rsidP="00BC11D4">
      <w:pPr>
        <w:jc w:val="both"/>
        <w:rPr>
          <w:sz w:val="20"/>
          <w:szCs w:val="20"/>
        </w:rPr>
      </w:pPr>
    </w:p>
    <w:p w:rsidR="00BC11D4" w:rsidRDefault="00BC11D4" w:rsidP="00BC11D4">
      <w:pPr>
        <w:jc w:val="both"/>
        <w:rPr>
          <w:sz w:val="20"/>
          <w:szCs w:val="20"/>
        </w:rPr>
      </w:pPr>
    </w:p>
    <w:p w:rsidR="00BC11D4" w:rsidRDefault="00BC11D4" w:rsidP="00BC11D4">
      <w:pPr>
        <w:jc w:val="both"/>
        <w:rPr>
          <w:sz w:val="20"/>
          <w:szCs w:val="20"/>
        </w:rPr>
      </w:pPr>
    </w:p>
    <w:p w:rsidR="00BC11D4" w:rsidRDefault="00BC11D4" w:rsidP="00BC11D4">
      <w:pPr>
        <w:jc w:val="both"/>
        <w:rPr>
          <w:sz w:val="20"/>
          <w:szCs w:val="20"/>
        </w:rPr>
      </w:pPr>
    </w:p>
    <w:p w:rsidR="00BC11D4" w:rsidRDefault="00BC11D4" w:rsidP="00BC11D4">
      <w:pPr>
        <w:jc w:val="both"/>
        <w:rPr>
          <w:sz w:val="20"/>
          <w:szCs w:val="20"/>
        </w:rPr>
      </w:pPr>
    </w:p>
    <w:p w:rsidR="00BC11D4" w:rsidRDefault="00BC11D4" w:rsidP="00BC11D4">
      <w:pPr>
        <w:jc w:val="both"/>
        <w:rPr>
          <w:sz w:val="20"/>
          <w:szCs w:val="20"/>
        </w:rPr>
      </w:pPr>
    </w:p>
    <w:p w:rsidR="00BC11D4" w:rsidRDefault="00BC11D4" w:rsidP="00BC11D4">
      <w:pPr>
        <w:jc w:val="both"/>
        <w:rPr>
          <w:sz w:val="20"/>
          <w:szCs w:val="20"/>
        </w:rPr>
      </w:pPr>
    </w:p>
    <w:p w:rsidR="00BC11D4" w:rsidRDefault="00BC11D4" w:rsidP="00BC11D4">
      <w:pPr>
        <w:jc w:val="both"/>
        <w:rPr>
          <w:sz w:val="20"/>
          <w:szCs w:val="20"/>
        </w:rPr>
      </w:pPr>
    </w:p>
    <w:p w:rsidR="00BC11D4" w:rsidRDefault="00BC11D4" w:rsidP="00BC11D4">
      <w:pPr>
        <w:jc w:val="both"/>
        <w:rPr>
          <w:sz w:val="20"/>
          <w:szCs w:val="20"/>
        </w:rPr>
      </w:pPr>
    </w:p>
    <w:p w:rsidR="00BC11D4" w:rsidRDefault="00BC11D4" w:rsidP="00BC11D4">
      <w:pPr>
        <w:jc w:val="both"/>
        <w:rPr>
          <w:sz w:val="20"/>
          <w:szCs w:val="20"/>
        </w:rPr>
      </w:pPr>
    </w:p>
    <w:p w:rsidR="00BC11D4" w:rsidRDefault="00BC11D4" w:rsidP="00BC11D4">
      <w:pPr>
        <w:jc w:val="both"/>
        <w:rPr>
          <w:sz w:val="20"/>
          <w:szCs w:val="20"/>
        </w:rPr>
      </w:pPr>
    </w:p>
    <w:p w:rsidR="00BC11D4" w:rsidRDefault="00BC11D4" w:rsidP="00BC11D4">
      <w:pPr>
        <w:jc w:val="both"/>
        <w:rPr>
          <w:sz w:val="20"/>
          <w:szCs w:val="20"/>
        </w:rPr>
      </w:pPr>
    </w:p>
    <w:p w:rsidR="00BC11D4" w:rsidRDefault="00BC11D4" w:rsidP="00BC11D4">
      <w:pPr>
        <w:jc w:val="both"/>
        <w:rPr>
          <w:sz w:val="20"/>
          <w:szCs w:val="20"/>
        </w:rPr>
      </w:pPr>
    </w:p>
    <w:p w:rsidR="00D73609" w:rsidRDefault="00BC11D4" w:rsidP="00BC11D4">
      <w:pPr>
        <w:pStyle w:val="Default"/>
        <w:rPr>
          <w:i/>
          <w:sz w:val="28"/>
          <w:szCs w:val="28"/>
        </w:rPr>
      </w:pPr>
      <w:r w:rsidRPr="007F4039">
        <w:rPr>
          <w:i/>
          <w:sz w:val="28"/>
          <w:szCs w:val="28"/>
        </w:rPr>
        <w:t xml:space="preserve">Образец оформления      </w:t>
      </w:r>
    </w:p>
    <w:p w:rsidR="00BC11D4" w:rsidRDefault="00BC11D4" w:rsidP="00BC11D4">
      <w:pPr>
        <w:pStyle w:val="Default"/>
        <w:rPr>
          <w:i/>
          <w:sz w:val="28"/>
          <w:szCs w:val="28"/>
        </w:rPr>
      </w:pPr>
      <w:r w:rsidRPr="007F4039">
        <w:rPr>
          <w:i/>
          <w:sz w:val="28"/>
          <w:szCs w:val="28"/>
        </w:rPr>
        <w:t xml:space="preserve">                                                             </w:t>
      </w:r>
      <w:r w:rsidR="00D73609">
        <w:rPr>
          <w:i/>
          <w:sz w:val="28"/>
          <w:szCs w:val="28"/>
        </w:rPr>
        <w:t xml:space="preserve">                                       </w:t>
      </w:r>
      <w:r w:rsidRPr="007F4039">
        <w:rPr>
          <w:i/>
          <w:sz w:val="28"/>
          <w:szCs w:val="28"/>
        </w:rPr>
        <w:t xml:space="preserve"> Приложение №10</w:t>
      </w:r>
    </w:p>
    <w:p w:rsidR="00BC11D4" w:rsidRDefault="00BC11D4" w:rsidP="00BC11D4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«__»__________20__г.        </w:t>
      </w:r>
    </w:p>
    <w:p w:rsidR="00BC11D4" w:rsidRPr="007F4039" w:rsidRDefault="00BC11D4" w:rsidP="00BC11D4">
      <w:pPr>
        <w:pStyle w:val="Default"/>
        <w:jc w:val="center"/>
        <w:rPr>
          <w:sz w:val="28"/>
          <w:szCs w:val="28"/>
        </w:rPr>
      </w:pPr>
      <w:r w:rsidRPr="007F4039">
        <w:rPr>
          <w:sz w:val="28"/>
          <w:szCs w:val="28"/>
        </w:rPr>
        <w:t>ЗАКЛЮЧЕНИЕ</w:t>
      </w:r>
    </w:p>
    <w:p w:rsidR="00BC11D4" w:rsidRDefault="00BC11D4" w:rsidP="00BC11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анализа (обследования), проведенного в ходе экспертно-аналитического мероприятия</w:t>
      </w:r>
    </w:p>
    <w:p w:rsidR="00BC11D4" w:rsidRDefault="00BC11D4" w:rsidP="00BC11D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«_____________________________________________________»</w:t>
      </w:r>
    </w:p>
    <w:p w:rsidR="00BC11D4" w:rsidRDefault="00BC11D4" w:rsidP="00BC11D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экспертно-аналитического мероприятия)</w:t>
      </w:r>
    </w:p>
    <w:p w:rsidR="00BC11D4" w:rsidRDefault="00BC11D4" w:rsidP="00BC11D4">
      <w:pPr>
        <w:pStyle w:val="Default"/>
        <w:jc w:val="center"/>
        <w:rPr>
          <w:sz w:val="20"/>
          <w:szCs w:val="20"/>
        </w:rPr>
      </w:pPr>
    </w:p>
    <w:p w:rsidR="00BC11D4" w:rsidRPr="007F4039" w:rsidRDefault="00BC11D4" w:rsidP="00BC11D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«___»_____________20___г.</w:t>
      </w:r>
    </w:p>
    <w:p w:rsidR="00BC11D4" w:rsidRDefault="00BC11D4" w:rsidP="00BC11D4">
      <w:pPr>
        <w:pStyle w:val="Default"/>
        <w:rPr>
          <w:sz w:val="28"/>
          <w:szCs w:val="28"/>
        </w:rPr>
      </w:pPr>
    </w:p>
    <w:p w:rsidR="00BC11D4" w:rsidRDefault="00BC11D4" w:rsidP="00BC11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Основание для проведения экспертно-аналитического мероприятия</w:t>
      </w:r>
      <w:proofErr w:type="gramStart"/>
      <w:r>
        <w:rPr>
          <w:sz w:val="28"/>
          <w:szCs w:val="28"/>
        </w:rPr>
        <w:t xml:space="preserve">: </w:t>
      </w:r>
      <w:proofErr w:type="gramEnd"/>
    </w:p>
    <w:p w:rsidR="00BC11D4" w:rsidRDefault="00BC11D4" w:rsidP="00BC11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____________________________________________________________________. </w:t>
      </w:r>
    </w:p>
    <w:p w:rsidR="00BC11D4" w:rsidRDefault="00BC11D4" w:rsidP="00BC11D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(пункт____ Плана работы Контрольно-счетной палаты на 20___ год)</w:t>
      </w:r>
    </w:p>
    <w:p w:rsidR="00BC11D4" w:rsidRDefault="00BC11D4" w:rsidP="00BC11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Предмет экспертно-аналитического мероприятия</w:t>
      </w:r>
      <w:proofErr w:type="gramStart"/>
      <w:r>
        <w:rPr>
          <w:sz w:val="28"/>
          <w:szCs w:val="28"/>
        </w:rPr>
        <w:t xml:space="preserve">:________________________________________________________ </w:t>
      </w:r>
      <w:proofErr w:type="gramEnd"/>
    </w:p>
    <w:p w:rsidR="00BC11D4" w:rsidRDefault="00BC11D4" w:rsidP="00BC11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____________________________________________________________________. </w:t>
      </w:r>
    </w:p>
    <w:p w:rsidR="00BC11D4" w:rsidRDefault="00BC11D4" w:rsidP="00BC11D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из программы проведения экспертно-аналитического мероприятия)</w:t>
      </w:r>
    </w:p>
    <w:p w:rsidR="00BC11D4" w:rsidRDefault="00BC11D4" w:rsidP="00BC11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Исследуемый период</w:t>
      </w:r>
      <w:proofErr w:type="gramStart"/>
      <w:r>
        <w:rPr>
          <w:sz w:val="28"/>
          <w:szCs w:val="28"/>
        </w:rPr>
        <w:t xml:space="preserve"> ____________________________________________________________________ </w:t>
      </w:r>
      <w:proofErr w:type="gramEnd"/>
    </w:p>
    <w:p w:rsidR="00BC11D4" w:rsidRDefault="00BC11D4" w:rsidP="00BC11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____________________________________________________________________. </w:t>
      </w:r>
    </w:p>
    <w:p w:rsidR="00BC11D4" w:rsidRDefault="00BC11D4" w:rsidP="00BC11D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из программы проведения экспертно-аналитического мероприятия)</w:t>
      </w:r>
    </w:p>
    <w:p w:rsidR="00BC11D4" w:rsidRDefault="00BC11D4" w:rsidP="00BC11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В ходе экспертно-аналитического мероприятия установлено</w:t>
      </w:r>
      <w:proofErr w:type="gramStart"/>
      <w:r>
        <w:rPr>
          <w:sz w:val="28"/>
          <w:szCs w:val="28"/>
        </w:rPr>
        <w:t xml:space="preserve">:_________________________________________________________ </w:t>
      </w:r>
      <w:proofErr w:type="gramEnd"/>
    </w:p>
    <w:p w:rsidR="00BC11D4" w:rsidRDefault="00BC11D4" w:rsidP="00BC11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BC11D4" w:rsidRDefault="00BC11D4" w:rsidP="00BC11D4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(излагаются результаты анализа (обследования)</w:t>
      </w:r>
      <w:proofErr w:type="gramEnd"/>
    </w:p>
    <w:p w:rsidR="00BC11D4" w:rsidRDefault="00BC11D4" w:rsidP="00BC11D4">
      <w:pPr>
        <w:pStyle w:val="Default"/>
        <w:rPr>
          <w:sz w:val="20"/>
          <w:szCs w:val="20"/>
        </w:rPr>
      </w:pPr>
    </w:p>
    <w:p w:rsidR="00BC11D4" w:rsidRDefault="00BC11D4" w:rsidP="00BC11D4">
      <w:pPr>
        <w:pStyle w:val="Default"/>
        <w:rPr>
          <w:sz w:val="20"/>
          <w:szCs w:val="20"/>
        </w:rPr>
      </w:pPr>
    </w:p>
    <w:p w:rsidR="00BC11D4" w:rsidRDefault="00BC11D4" w:rsidP="00BC11D4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10"/>
        <w:gridCol w:w="5337"/>
      </w:tblGrid>
      <w:tr w:rsidR="00BC11D4" w:rsidTr="00E32727">
        <w:trPr>
          <w:trHeight w:val="450"/>
        </w:trPr>
        <w:tc>
          <w:tcPr>
            <w:tcW w:w="4410" w:type="dxa"/>
          </w:tcPr>
          <w:p w:rsidR="00BC11D4" w:rsidRDefault="00BC11D4" w:rsidP="00E32727">
            <w:pPr>
              <w:pStyle w:val="Default"/>
              <w:ind w:firstLine="1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</w:p>
        </w:tc>
        <w:tc>
          <w:tcPr>
            <w:tcW w:w="5337" w:type="dxa"/>
          </w:tcPr>
          <w:p w:rsidR="00BC11D4" w:rsidRDefault="00BC11D4" w:rsidP="00E327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необходимости прилагаются таблицы, расчеты и иной справочно-цифровой материал, пронумерованный и подписанный составителями. </w:t>
            </w:r>
          </w:p>
        </w:tc>
      </w:tr>
    </w:tbl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BC11D4" w:rsidRDefault="00BC11D4" w:rsidP="00BC1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экспертно-аналитического          </w:t>
      </w:r>
      <w:r>
        <w:rPr>
          <w:sz w:val="20"/>
          <w:szCs w:val="20"/>
        </w:rPr>
        <w:t>___________________                       ________________________</w:t>
      </w:r>
    </w:p>
    <w:p w:rsidR="00BC11D4" w:rsidRDefault="00BC11D4" w:rsidP="00BC11D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мероприятия (должность)                   </w:t>
      </w:r>
      <w:r>
        <w:rPr>
          <w:sz w:val="20"/>
          <w:szCs w:val="20"/>
        </w:rPr>
        <w:t>(личная подпись)                                   (инициалы и фамилия)</w:t>
      </w:r>
    </w:p>
    <w:p w:rsidR="00BC11D4" w:rsidRDefault="00BC11D4" w:rsidP="00BC11D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«___»___________20__г.</w:t>
      </w: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BC11D4" w:rsidRDefault="00BC11D4" w:rsidP="00BC11D4">
      <w:pPr>
        <w:jc w:val="both"/>
        <w:rPr>
          <w:sz w:val="28"/>
          <w:szCs w:val="28"/>
        </w:rPr>
      </w:pPr>
    </w:p>
    <w:p w:rsidR="001E0C22" w:rsidRDefault="001E0C22" w:rsidP="00BC11D4">
      <w:pPr>
        <w:jc w:val="both"/>
        <w:rPr>
          <w:sz w:val="28"/>
          <w:szCs w:val="28"/>
        </w:rPr>
      </w:pPr>
    </w:p>
    <w:p w:rsidR="001E0C22" w:rsidRDefault="001E0C22" w:rsidP="00BC11D4">
      <w:pPr>
        <w:jc w:val="both"/>
        <w:rPr>
          <w:sz w:val="28"/>
          <w:szCs w:val="28"/>
        </w:rPr>
      </w:pPr>
    </w:p>
    <w:p w:rsidR="001E0C22" w:rsidRDefault="001E0C22" w:rsidP="001E0C22">
      <w:pPr>
        <w:jc w:val="center"/>
        <w:rPr>
          <w:b/>
          <w:sz w:val="28"/>
        </w:rPr>
      </w:pPr>
      <w:r w:rsidRPr="001E0C22">
        <w:rPr>
          <w:b/>
          <w:noProof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2604770</wp:posOffset>
            </wp:positionH>
            <wp:positionV relativeFrom="paragraph">
              <wp:posOffset>-600710</wp:posOffset>
            </wp:positionV>
            <wp:extent cx="927100" cy="876300"/>
            <wp:effectExtent l="19050" t="0" r="6350" b="0"/>
            <wp:wrapNone/>
            <wp:docPr id="7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C22" w:rsidRDefault="001E0C22" w:rsidP="001E0C22">
      <w:pPr>
        <w:jc w:val="center"/>
        <w:rPr>
          <w:b/>
          <w:sz w:val="28"/>
        </w:rPr>
      </w:pPr>
    </w:p>
    <w:p w:rsidR="001E0C22" w:rsidRDefault="001E0C22" w:rsidP="001E0C22">
      <w:pPr>
        <w:jc w:val="center"/>
        <w:rPr>
          <w:b/>
          <w:sz w:val="28"/>
        </w:rPr>
      </w:pPr>
      <w:r>
        <w:rPr>
          <w:b/>
          <w:sz w:val="28"/>
        </w:rPr>
        <w:t>Контрольно-счетная палата</w:t>
      </w:r>
    </w:p>
    <w:p w:rsidR="001E0C22" w:rsidRDefault="001E0C22" w:rsidP="001E0C22">
      <w:pPr>
        <w:jc w:val="center"/>
        <w:rPr>
          <w:b/>
          <w:sz w:val="28"/>
        </w:rPr>
      </w:pPr>
      <w:r>
        <w:rPr>
          <w:b/>
          <w:sz w:val="28"/>
        </w:rPr>
        <w:t>Порецкого района</w:t>
      </w:r>
    </w:p>
    <w:p w:rsidR="001E0C22" w:rsidRPr="00200935" w:rsidRDefault="001E0C22" w:rsidP="001E0C22">
      <w:pPr>
        <w:jc w:val="center"/>
        <w:rPr>
          <w:b/>
          <w:sz w:val="28"/>
        </w:rPr>
      </w:pPr>
      <w:r>
        <w:rPr>
          <w:b/>
          <w:sz w:val="28"/>
        </w:rPr>
        <w:t>Чувашской Республики</w:t>
      </w:r>
    </w:p>
    <w:p w:rsidR="001E0C22" w:rsidRPr="00200935" w:rsidRDefault="001E0C22" w:rsidP="001E0C22">
      <w:pPr>
        <w:jc w:val="center"/>
        <w:rPr>
          <w:b/>
          <w:sz w:val="28"/>
        </w:rPr>
      </w:pPr>
    </w:p>
    <w:p w:rsidR="001E0C22" w:rsidRPr="00356710" w:rsidRDefault="001E0C22" w:rsidP="001E0C22">
      <w:pPr>
        <w:tabs>
          <w:tab w:val="left" w:pos="1845"/>
          <w:tab w:val="left" w:pos="2955"/>
        </w:tabs>
        <w:rPr>
          <w:sz w:val="22"/>
          <w:szCs w:val="22"/>
        </w:rPr>
      </w:pPr>
      <w:r>
        <w:rPr>
          <w:b/>
          <w:sz w:val="28"/>
        </w:rPr>
        <w:tab/>
      </w:r>
      <w:r w:rsidRPr="00200935">
        <w:rPr>
          <w:b/>
          <w:sz w:val="28"/>
        </w:rPr>
        <w:t xml:space="preserve">        </w:t>
      </w:r>
      <w:r w:rsidRPr="00356710">
        <w:rPr>
          <w:sz w:val="28"/>
        </w:rPr>
        <w:t xml:space="preserve">    </w:t>
      </w:r>
      <w:r w:rsidRPr="00356710">
        <w:rPr>
          <w:sz w:val="22"/>
          <w:szCs w:val="22"/>
        </w:rPr>
        <w:t>429020, с. Порецкое, ул. Ленина, д. 3</w:t>
      </w:r>
    </w:p>
    <w:p w:rsidR="001E0C22" w:rsidRPr="00D73609" w:rsidRDefault="001E0C22" w:rsidP="001E0C22">
      <w:pPr>
        <w:tabs>
          <w:tab w:val="left" w:pos="2220"/>
        </w:tabs>
        <w:rPr>
          <w:sz w:val="22"/>
          <w:szCs w:val="22"/>
          <w:lang w:val="en-US"/>
        </w:rPr>
      </w:pPr>
      <w:r w:rsidRPr="001E0C22">
        <w:rPr>
          <w:sz w:val="22"/>
          <w:szCs w:val="22"/>
          <w:lang w:val="en-US"/>
        </w:rPr>
        <w:t xml:space="preserve">                   </w:t>
      </w:r>
      <w:r w:rsidRPr="001E0C22">
        <w:rPr>
          <w:sz w:val="22"/>
          <w:szCs w:val="22"/>
          <w:lang w:val="en-US"/>
        </w:rPr>
        <w:tab/>
        <w:t xml:space="preserve">                     </w:t>
      </w:r>
      <w:r w:rsidRPr="00356710">
        <w:rPr>
          <w:sz w:val="22"/>
          <w:szCs w:val="22"/>
        </w:rPr>
        <w:t>Тел</w:t>
      </w:r>
      <w:r w:rsidRPr="001E0C22">
        <w:rPr>
          <w:sz w:val="22"/>
          <w:szCs w:val="22"/>
          <w:lang w:val="en-US"/>
        </w:rPr>
        <w:t xml:space="preserve">. (83543) </w:t>
      </w:r>
      <w:r w:rsidRPr="00D73609">
        <w:rPr>
          <w:sz w:val="22"/>
          <w:szCs w:val="22"/>
          <w:lang w:val="en-US"/>
        </w:rPr>
        <w:t>2-12-15</w:t>
      </w:r>
    </w:p>
    <w:p w:rsidR="001E0C22" w:rsidRPr="002870E2" w:rsidRDefault="001E0C22" w:rsidP="001E0C22">
      <w:pPr>
        <w:tabs>
          <w:tab w:val="left" w:pos="7635"/>
        </w:tabs>
        <w:rPr>
          <w:lang w:val="en-US"/>
        </w:rPr>
      </w:pPr>
      <w:r w:rsidRPr="001E0C22">
        <w:rPr>
          <w:b/>
          <w:sz w:val="22"/>
          <w:szCs w:val="22"/>
          <w:lang w:val="en-US"/>
        </w:rPr>
        <w:t xml:space="preserve">                                                          </w:t>
      </w:r>
      <w:r w:rsidRPr="00356710">
        <w:rPr>
          <w:sz w:val="22"/>
          <w:szCs w:val="22"/>
          <w:lang w:val="en-US"/>
        </w:rPr>
        <w:t>E</w:t>
      </w:r>
      <w:r w:rsidRPr="001E0C22">
        <w:rPr>
          <w:sz w:val="22"/>
          <w:szCs w:val="22"/>
          <w:lang w:val="en-US"/>
        </w:rPr>
        <w:t>-</w:t>
      </w:r>
      <w:r w:rsidRPr="00356710">
        <w:rPr>
          <w:sz w:val="22"/>
          <w:szCs w:val="22"/>
          <w:lang w:val="en-US"/>
        </w:rPr>
        <w:t>mail</w:t>
      </w:r>
      <w:r w:rsidRPr="001E0C22">
        <w:rPr>
          <w:sz w:val="22"/>
          <w:szCs w:val="22"/>
          <w:lang w:val="en-US"/>
        </w:rPr>
        <w:t xml:space="preserve">: </w:t>
      </w:r>
      <w:hyperlink r:id="rId21" w:history="1">
        <w:r w:rsidRPr="002870E2">
          <w:rPr>
            <w:rStyle w:val="af5"/>
            <w:sz w:val="22"/>
            <w:szCs w:val="22"/>
            <w:lang w:val="en-US"/>
          </w:rPr>
          <w:t>porezk_sp@cap.ru</w:t>
        </w:r>
      </w:hyperlink>
    </w:p>
    <w:p w:rsidR="001E0C22" w:rsidRPr="001E0C22" w:rsidRDefault="001E0C22" w:rsidP="001E0C22">
      <w:pPr>
        <w:tabs>
          <w:tab w:val="left" w:pos="7635"/>
        </w:tabs>
        <w:rPr>
          <w:b/>
          <w:sz w:val="22"/>
          <w:szCs w:val="22"/>
          <w:lang w:val="en-US"/>
        </w:rPr>
      </w:pPr>
    </w:p>
    <w:p w:rsidR="001E0C22" w:rsidRPr="001E0C22" w:rsidRDefault="001E0C22" w:rsidP="001E0C22">
      <w:pPr>
        <w:jc w:val="center"/>
        <w:rPr>
          <w:rFonts w:ascii="TimesET" w:hAnsi="TimesET"/>
          <w:sz w:val="22"/>
          <w:szCs w:val="22"/>
          <w:lang w:val="en-US"/>
        </w:rPr>
      </w:pPr>
    </w:p>
    <w:p w:rsidR="001E0C22" w:rsidRPr="001E0C22" w:rsidRDefault="001E0C22" w:rsidP="001E0C22">
      <w:pPr>
        <w:jc w:val="center"/>
        <w:rPr>
          <w:rFonts w:ascii="TimesET" w:hAnsi="TimesET"/>
          <w:lang w:val="en-US"/>
        </w:rPr>
      </w:pPr>
    </w:p>
    <w:p w:rsidR="001E0C22" w:rsidRDefault="001E0C22" w:rsidP="001E0C22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E0C22" w:rsidRDefault="001E0C22" w:rsidP="001E0C22">
      <w:pPr>
        <w:jc w:val="center"/>
        <w:rPr>
          <w:rFonts w:ascii="Journal Chv" w:hAnsi="Journal Chv"/>
          <w:b/>
        </w:rPr>
      </w:pPr>
    </w:p>
    <w:p w:rsidR="001E0C22" w:rsidRPr="005F61C0" w:rsidRDefault="001E0C22" w:rsidP="001E0C22">
      <w:pPr>
        <w:jc w:val="center"/>
        <w:rPr>
          <w:rFonts w:ascii="TimesET" w:hAnsi="TimesET"/>
          <w:u w:val="single"/>
        </w:rPr>
      </w:pPr>
      <w:r>
        <w:rPr>
          <w:rFonts w:ascii="TimesET" w:hAnsi="TimesET"/>
          <w:u w:val="single"/>
        </w:rPr>
        <w:t>_______________</w:t>
      </w:r>
      <w:r w:rsidRPr="005F61C0">
        <w:rPr>
          <w:rFonts w:ascii="TimesET" w:hAnsi="TimesET"/>
          <w:u w:val="single"/>
        </w:rPr>
        <w:t xml:space="preserve">  №  </w:t>
      </w:r>
      <w:proofErr w:type="spellStart"/>
      <w:r>
        <w:rPr>
          <w:rFonts w:ascii="TimesET" w:hAnsi="TimesET"/>
          <w:u w:val="single"/>
        </w:rPr>
        <w:t>___-</w:t>
      </w:r>
      <w:proofErr w:type="gramStart"/>
      <w:r>
        <w:rPr>
          <w:rFonts w:ascii="TimesET" w:hAnsi="TimesET"/>
          <w:u w:val="single"/>
        </w:rPr>
        <w:t>р</w:t>
      </w:r>
      <w:proofErr w:type="spellEnd"/>
      <w:proofErr w:type="gramEnd"/>
    </w:p>
    <w:p w:rsidR="001E0C22" w:rsidRDefault="001E0C22" w:rsidP="001E0C22">
      <w:pPr>
        <w:jc w:val="center"/>
        <w:rPr>
          <w:rFonts w:ascii="TimesEC" w:hAnsi="TimesEC"/>
          <w:sz w:val="16"/>
        </w:rPr>
      </w:pPr>
    </w:p>
    <w:p w:rsidR="001E0C22" w:rsidRDefault="001E0C22" w:rsidP="001E0C22">
      <w:pPr>
        <w:tabs>
          <w:tab w:val="left" w:pos="3765"/>
          <w:tab w:val="center" w:pos="4961"/>
        </w:tabs>
      </w:pPr>
      <w:r>
        <w:tab/>
        <w:t xml:space="preserve">   с. Порецкое</w:t>
      </w:r>
    </w:p>
    <w:p w:rsidR="001E0C22" w:rsidRDefault="001E0C22" w:rsidP="001E0C22">
      <w:pPr>
        <w:tabs>
          <w:tab w:val="left" w:pos="3765"/>
          <w:tab w:val="center" w:pos="4961"/>
        </w:tabs>
      </w:pPr>
    </w:p>
    <w:p w:rsidR="00BC11D4" w:rsidRPr="006F3833" w:rsidRDefault="00BC11D4" w:rsidP="00BC11D4">
      <w:pPr>
        <w:pStyle w:val="3"/>
        <w:tabs>
          <w:tab w:val="left" w:pos="10206"/>
        </w:tabs>
        <w:spacing w:after="20" w:line="264" w:lineRule="auto"/>
        <w:jc w:val="center"/>
        <w:rPr>
          <w:rFonts w:ascii="Times New Roman" w:hAnsi="Times New Roman"/>
          <w:sz w:val="28"/>
          <w:szCs w:val="28"/>
        </w:rPr>
      </w:pPr>
      <w:r w:rsidRPr="006F3833">
        <w:rPr>
          <w:rFonts w:ascii="Times New Roman" w:hAnsi="Times New Roman"/>
          <w:sz w:val="28"/>
          <w:szCs w:val="28"/>
        </w:rPr>
        <w:t>О проведении</w:t>
      </w:r>
      <w:r w:rsidRPr="006F3833">
        <w:rPr>
          <w:rStyle w:val="affb"/>
          <w:rFonts w:ascii="Times New Roman" w:hAnsi="Times New Roman"/>
          <w:b/>
          <w:sz w:val="28"/>
          <w:szCs w:val="28"/>
        </w:rPr>
        <w:t xml:space="preserve"> экспертно-аналитического мероприятия</w:t>
      </w:r>
    </w:p>
    <w:p w:rsidR="00BC11D4" w:rsidRPr="00092DF7" w:rsidRDefault="00BC11D4" w:rsidP="00BC11D4">
      <w:pPr>
        <w:ind w:firstLine="720"/>
        <w:jc w:val="both"/>
        <w:rPr>
          <w:b/>
          <w:sz w:val="28"/>
          <w:szCs w:val="28"/>
        </w:rPr>
      </w:pPr>
    </w:p>
    <w:p w:rsidR="00BC11D4" w:rsidRPr="00290297" w:rsidRDefault="00BC11D4" w:rsidP="00BC11D4">
      <w:pPr>
        <w:pStyle w:val="af7"/>
        <w:rPr>
          <w:rFonts w:ascii="Times New Roman" w:hAnsi="Times New Roman" w:cs="Times New Roman"/>
          <w:sz w:val="28"/>
          <w:szCs w:val="28"/>
        </w:rPr>
      </w:pPr>
      <w:r w:rsidRPr="00290297">
        <w:rPr>
          <w:rFonts w:ascii="Times New Roman" w:hAnsi="Times New Roman" w:cs="Times New Roman"/>
          <w:sz w:val="28"/>
          <w:szCs w:val="28"/>
        </w:rPr>
        <w:t xml:space="preserve">     В   соответствии   с    </w:t>
      </w:r>
      <w:r w:rsidR="001E0C22" w:rsidRPr="001E0C22">
        <w:rPr>
          <w:rFonts w:ascii="Times New Roman" w:hAnsi="Times New Roman" w:cs="Times New Roman"/>
          <w:sz w:val="28"/>
          <w:szCs w:val="28"/>
        </w:rPr>
        <w:t>Положени</w:t>
      </w:r>
      <w:r w:rsidR="001E0C22">
        <w:rPr>
          <w:rFonts w:ascii="Times New Roman" w:hAnsi="Times New Roman" w:cs="Times New Roman"/>
          <w:sz w:val="28"/>
          <w:szCs w:val="28"/>
        </w:rPr>
        <w:t>ем</w:t>
      </w:r>
      <w:r w:rsidR="001E0C22" w:rsidRPr="001E0C22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Порецкого района Чувашской Республики, утвержденного решением Собранием депутатов Порецкого района от 29.06.2012 № С-19/02</w:t>
      </w:r>
      <w:r w:rsidR="001E0C22">
        <w:rPr>
          <w:rFonts w:ascii="Times New Roman" w:hAnsi="Times New Roman" w:cs="Times New Roman"/>
          <w:sz w:val="28"/>
          <w:szCs w:val="28"/>
        </w:rPr>
        <w:t xml:space="preserve"> </w:t>
      </w:r>
      <w:r w:rsidRPr="00290297">
        <w:rPr>
          <w:rFonts w:ascii="Times New Roman" w:hAnsi="Times New Roman" w:cs="Times New Roman"/>
          <w:sz w:val="28"/>
          <w:szCs w:val="28"/>
        </w:rPr>
        <w:t xml:space="preserve">и пунктом ___ плана работы Контрольно-счетной палаты </w:t>
      </w:r>
      <w:r w:rsidR="001E0C22">
        <w:rPr>
          <w:rFonts w:ascii="Times New Roman" w:hAnsi="Times New Roman" w:cs="Times New Roman"/>
          <w:sz w:val="28"/>
          <w:szCs w:val="28"/>
        </w:rPr>
        <w:t>Порецкого района</w:t>
      </w:r>
      <w:r w:rsidRPr="00290297">
        <w:rPr>
          <w:rFonts w:ascii="Times New Roman" w:hAnsi="Times New Roman" w:cs="Times New Roman"/>
          <w:sz w:val="28"/>
          <w:szCs w:val="28"/>
        </w:rPr>
        <w:t xml:space="preserve"> на 20__ год</w:t>
      </w:r>
      <w:hyperlink r:id="rId22" w:history="1"/>
      <w:r w:rsidRPr="00290297">
        <w:rPr>
          <w:rFonts w:ascii="Times New Roman" w:hAnsi="Times New Roman" w:cs="Times New Roman"/>
          <w:sz w:val="28"/>
          <w:szCs w:val="28"/>
        </w:rPr>
        <w:t>, поручаю</w:t>
      </w:r>
    </w:p>
    <w:p w:rsidR="00BC11D4" w:rsidRPr="004F2F9A" w:rsidRDefault="00BC11D4" w:rsidP="00BC11D4">
      <w:pPr>
        <w:pStyle w:val="af7"/>
        <w:rPr>
          <w:rFonts w:ascii="Times New Roman" w:hAnsi="Times New Roman" w:cs="Times New Roman"/>
          <w:sz w:val="28"/>
          <w:szCs w:val="28"/>
        </w:rPr>
      </w:pPr>
      <w:r w:rsidRPr="004F2F9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1D4" w:rsidRDefault="00BC11D4" w:rsidP="00BC11D4">
      <w:pPr>
        <w:pStyle w:val="af7"/>
        <w:rPr>
          <w:rFonts w:ascii="Times New Roman" w:hAnsi="Times New Roman" w:cs="Times New Roman"/>
        </w:rPr>
      </w:pPr>
      <w:proofErr w:type="gramStart"/>
      <w:r w:rsidRPr="00C466A7">
        <w:rPr>
          <w:rFonts w:ascii="Times New Roman" w:hAnsi="Times New Roman" w:cs="Times New Roman"/>
        </w:rPr>
        <w:t>(указыва</w:t>
      </w:r>
      <w:r>
        <w:rPr>
          <w:rFonts w:ascii="Times New Roman" w:hAnsi="Times New Roman" w:cs="Times New Roman"/>
        </w:rPr>
        <w:t>ется</w:t>
      </w:r>
      <w:r w:rsidRPr="00C466A7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ь, ФИО</w:t>
      </w:r>
      <w:r w:rsidRPr="00C466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должностных лиц </w:t>
      </w:r>
      <w:r w:rsidRPr="00C466A7">
        <w:rPr>
          <w:rFonts w:ascii="Times New Roman" w:hAnsi="Times New Roman" w:cs="Times New Roman"/>
        </w:rPr>
        <w:t>Контрольно</w:t>
      </w:r>
      <w:r>
        <w:rPr>
          <w:rFonts w:ascii="Times New Roman" w:hAnsi="Times New Roman" w:cs="Times New Roman"/>
        </w:rPr>
        <w:t>-</w:t>
      </w:r>
      <w:r w:rsidRPr="00C466A7">
        <w:rPr>
          <w:rFonts w:ascii="Times New Roman" w:hAnsi="Times New Roman" w:cs="Times New Roman"/>
        </w:rPr>
        <w:t>счетной палаты</w:t>
      </w:r>
      <w:r w:rsidR="001E0C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руководителя контрольного (экспертно-аналитического) мероприятия, должность, </w:t>
      </w:r>
      <w:proofErr w:type="gramEnd"/>
    </w:p>
    <w:p w:rsidR="00BC11D4" w:rsidRDefault="00BC11D4" w:rsidP="00BC11D4">
      <w:pPr>
        <w:pStyle w:val="a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BC11D4" w:rsidRDefault="00BC11D4" w:rsidP="00BC11D4">
      <w:pPr>
        <w:pStyle w:val="af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ФИО иных должностных лиц)</w:t>
      </w:r>
      <w:proofErr w:type="gramEnd"/>
    </w:p>
    <w:p w:rsidR="00BC11D4" w:rsidRPr="00290297" w:rsidRDefault="00BC11D4" w:rsidP="00BC11D4">
      <w:pPr>
        <w:pStyle w:val="af7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</w:rPr>
        <w:t>«</w:t>
      </w:r>
      <w:r w:rsidRPr="004F2F9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2F9A">
        <w:rPr>
          <w:rFonts w:ascii="Times New Roman" w:hAnsi="Times New Roman" w:cs="Times New Roman"/>
          <w:sz w:val="28"/>
          <w:szCs w:val="28"/>
        </w:rPr>
        <w:t xml:space="preserve"> __________ 20__ года приступить к </w:t>
      </w:r>
      <w:r>
        <w:rPr>
          <w:rFonts w:ascii="Times New Roman" w:hAnsi="Times New Roman" w:cs="Times New Roman"/>
          <w:sz w:val="28"/>
          <w:szCs w:val="28"/>
        </w:rPr>
        <w:t>проведению  ____________________________________________________________________</w:t>
      </w:r>
      <w:r>
        <w:t xml:space="preserve"> </w:t>
      </w:r>
      <w:r w:rsidRPr="00290297">
        <w:rPr>
          <w:rFonts w:ascii="Times New Roman" w:hAnsi="Times New Roman" w:cs="Times New Roman"/>
          <w:sz w:val="22"/>
          <w:szCs w:val="22"/>
        </w:rPr>
        <w:t>(указываются тема  (экспертно-аналитического) мероприятия</w:t>
      </w:r>
      <w:r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BC11D4" w:rsidRPr="00C02827" w:rsidRDefault="00BC11D4" w:rsidP="00BC11D4">
      <w:pPr>
        <w:pStyle w:val="af7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F9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C11D4" w:rsidRPr="00290297" w:rsidRDefault="00BC11D4" w:rsidP="00BC11D4">
      <w:pPr>
        <w:jc w:val="center"/>
        <w:rPr>
          <w:sz w:val="22"/>
          <w:szCs w:val="22"/>
        </w:rPr>
      </w:pPr>
      <w:r w:rsidRPr="00290297">
        <w:rPr>
          <w:sz w:val="22"/>
          <w:szCs w:val="22"/>
        </w:rPr>
        <w:t>полное наименование объекта контроля (аудита),</w:t>
      </w:r>
    </w:p>
    <w:p w:rsidR="00BC11D4" w:rsidRPr="00290297" w:rsidRDefault="00BC11D4" w:rsidP="00BC11D4">
      <w:pPr>
        <w:jc w:val="center"/>
        <w:rPr>
          <w:sz w:val="20"/>
          <w:szCs w:val="20"/>
        </w:rPr>
      </w:pPr>
      <w:r>
        <w:t xml:space="preserve">________________________________________________________________________________       </w:t>
      </w:r>
      <w:r w:rsidRPr="00290297">
        <w:rPr>
          <w:sz w:val="20"/>
          <w:szCs w:val="20"/>
        </w:rPr>
        <w:t>проверяемый период)</w:t>
      </w:r>
    </w:p>
    <w:p w:rsidR="00BC11D4" w:rsidRDefault="00BC11D4" w:rsidP="00BC11D4">
      <w:pPr>
        <w:pStyle w:val="af7"/>
        <w:rPr>
          <w:rFonts w:ascii="Times New Roman" w:hAnsi="Times New Roman" w:cs="Times New Roman"/>
          <w:sz w:val="28"/>
          <w:szCs w:val="28"/>
        </w:rPr>
      </w:pPr>
      <w:r w:rsidRPr="004F2F9A">
        <w:rPr>
          <w:rFonts w:ascii="Times New Roman" w:hAnsi="Times New Roman" w:cs="Times New Roman"/>
          <w:sz w:val="28"/>
          <w:szCs w:val="28"/>
        </w:rPr>
        <w:t xml:space="preserve">Срок окончания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4F2F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11D4" w:rsidRDefault="00BC11D4" w:rsidP="00BC11D4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2F9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2F9A">
        <w:rPr>
          <w:rFonts w:ascii="Times New Roman" w:hAnsi="Times New Roman" w:cs="Times New Roman"/>
          <w:sz w:val="28"/>
          <w:szCs w:val="28"/>
        </w:rPr>
        <w:t xml:space="preserve"> _______________ 20__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1D4" w:rsidRDefault="00BC11D4" w:rsidP="00BC11D4">
      <w:pPr>
        <w:jc w:val="both"/>
      </w:pPr>
    </w:p>
    <w:p w:rsidR="00BC11D4" w:rsidRDefault="00BC11D4" w:rsidP="00BC11D4">
      <w:pPr>
        <w:jc w:val="both"/>
      </w:pPr>
    </w:p>
    <w:p w:rsidR="00BC11D4" w:rsidRDefault="00BC11D4" w:rsidP="00BC11D4"/>
    <w:p w:rsidR="00BC11D4" w:rsidRDefault="00BC11D4" w:rsidP="00BC11D4">
      <w:pPr>
        <w:pStyle w:val="af7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_____________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_______________                                                        </w:t>
      </w:r>
    </w:p>
    <w:p w:rsidR="00BC11D4" w:rsidRDefault="00BC11D4" w:rsidP="00BC11D4">
      <w:pPr>
        <w:ind w:firstLine="540"/>
        <w:jc w:val="both"/>
      </w:pPr>
      <w:r>
        <w:tab/>
        <w:t xml:space="preserve">                                              </w:t>
      </w:r>
      <w:r>
        <w:tab/>
        <w:t xml:space="preserve">     </w:t>
      </w:r>
      <w:r>
        <w:tab/>
        <w:t>личная подпись</w:t>
      </w:r>
      <w:r>
        <w:tab/>
      </w:r>
      <w:r>
        <w:tab/>
        <w:t xml:space="preserve">      инициалы, фамилия</w:t>
      </w:r>
    </w:p>
    <w:sectPr w:rsidR="00BC11D4" w:rsidSect="009130DF">
      <w:headerReference w:type="even" r:id="rId23"/>
      <w:headerReference w:type="default" r:id="rId24"/>
      <w:footerReference w:type="even" r:id="rId25"/>
      <w:pgSz w:w="11906" w:h="16838"/>
      <w:pgMar w:top="124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E8F" w:rsidRDefault="00FA6E8F" w:rsidP="004B40D0">
      <w:r>
        <w:separator/>
      </w:r>
    </w:p>
  </w:endnote>
  <w:endnote w:type="continuationSeparator" w:id="1">
    <w:p w:rsidR="00FA6E8F" w:rsidRDefault="00FA6E8F" w:rsidP="004B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8D" w:rsidRDefault="00863F75" w:rsidP="001D74D0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73D8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73D8D">
      <w:rPr>
        <w:rStyle w:val="ac"/>
        <w:noProof/>
      </w:rPr>
      <w:t>20</w:t>
    </w:r>
    <w:r>
      <w:rPr>
        <w:rStyle w:val="ac"/>
      </w:rPr>
      <w:fldChar w:fldCharType="end"/>
    </w:r>
  </w:p>
  <w:p w:rsidR="00373D8D" w:rsidRDefault="00373D8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8D" w:rsidRDefault="00373D8D" w:rsidP="00D472D8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00" w:rsidRDefault="00863F75" w:rsidP="00DA352A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B100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B1000">
      <w:rPr>
        <w:rStyle w:val="ac"/>
        <w:noProof/>
      </w:rPr>
      <w:t>16</w:t>
    </w:r>
    <w:r>
      <w:rPr>
        <w:rStyle w:val="ac"/>
      </w:rPr>
      <w:fldChar w:fldCharType="end"/>
    </w:r>
  </w:p>
  <w:p w:rsidR="00BB1000" w:rsidRDefault="00BB1000" w:rsidP="00DA352A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E8F" w:rsidRDefault="00FA6E8F" w:rsidP="004B40D0">
      <w:r>
        <w:separator/>
      </w:r>
    </w:p>
  </w:footnote>
  <w:footnote w:type="continuationSeparator" w:id="1">
    <w:p w:rsidR="00FA6E8F" w:rsidRDefault="00FA6E8F" w:rsidP="004B4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8D" w:rsidRDefault="00863F75" w:rsidP="002448E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73D8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73D8D">
      <w:rPr>
        <w:rStyle w:val="ac"/>
        <w:noProof/>
      </w:rPr>
      <w:t>20</w:t>
    </w:r>
    <w:r>
      <w:rPr>
        <w:rStyle w:val="ac"/>
      </w:rPr>
      <w:fldChar w:fldCharType="end"/>
    </w:r>
  </w:p>
  <w:p w:rsidR="00373D8D" w:rsidRDefault="00373D8D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8D" w:rsidRDefault="00863F75">
    <w:pPr>
      <w:pStyle w:val="aa"/>
      <w:jc w:val="center"/>
    </w:pPr>
    <w:fldSimple w:instr=" PAGE   \* MERGEFORMAT ">
      <w:r w:rsidR="00602A97">
        <w:rPr>
          <w:noProof/>
        </w:rPr>
        <w:t>2</w:t>
      </w:r>
    </w:fldSimple>
  </w:p>
  <w:p w:rsidR="00373D8D" w:rsidRDefault="00373D8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8D" w:rsidRDefault="00373D8D">
    <w:pPr>
      <w:pStyle w:val="aa"/>
      <w:jc w:val="center"/>
    </w:pPr>
  </w:p>
  <w:p w:rsidR="00373D8D" w:rsidRDefault="00373D8D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00" w:rsidRDefault="00863F75" w:rsidP="00D7571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B100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B1000">
      <w:rPr>
        <w:rStyle w:val="ac"/>
        <w:noProof/>
      </w:rPr>
      <w:t>16</w:t>
    </w:r>
    <w:r>
      <w:rPr>
        <w:rStyle w:val="ac"/>
      </w:rPr>
      <w:fldChar w:fldCharType="end"/>
    </w:r>
  </w:p>
  <w:p w:rsidR="00BB1000" w:rsidRDefault="00BB1000">
    <w:pPr>
      <w:pStyle w:val="aa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00" w:rsidRDefault="00863F75">
    <w:pPr>
      <w:pStyle w:val="aa"/>
      <w:jc w:val="center"/>
    </w:pPr>
    <w:fldSimple w:instr=" PAGE   \* MERGEFORMAT ">
      <w:r w:rsidR="00602A97">
        <w:rPr>
          <w:noProof/>
        </w:rPr>
        <w:t>3</w:t>
      </w:r>
    </w:fldSimple>
  </w:p>
  <w:p w:rsidR="00BB1000" w:rsidRPr="00701724" w:rsidRDefault="00BB1000" w:rsidP="0070172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1E6860"/>
    <w:lvl w:ilvl="0">
      <w:numFmt w:val="bullet"/>
      <w:lvlText w:val="*"/>
      <w:lvlJc w:val="left"/>
    </w:lvl>
  </w:abstractNum>
  <w:abstractNum w:abstractNumId="1">
    <w:nsid w:val="003E6BCF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6C322B9"/>
    <w:multiLevelType w:val="hybridMultilevel"/>
    <w:tmpl w:val="AC00F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C5258C7"/>
    <w:multiLevelType w:val="hybridMultilevel"/>
    <w:tmpl w:val="0E1EE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1254C"/>
    <w:multiLevelType w:val="hybridMultilevel"/>
    <w:tmpl w:val="E984FF1E"/>
    <w:lvl w:ilvl="0" w:tplc="9FA8755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F6E19B4"/>
    <w:multiLevelType w:val="multilevel"/>
    <w:tmpl w:val="9F90057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38632BF"/>
    <w:multiLevelType w:val="multilevel"/>
    <w:tmpl w:val="295E5F9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7">
    <w:nsid w:val="15B210E1"/>
    <w:multiLevelType w:val="hybridMultilevel"/>
    <w:tmpl w:val="08E6D454"/>
    <w:lvl w:ilvl="0" w:tplc="5D5612A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78909BA"/>
    <w:multiLevelType w:val="hybridMultilevel"/>
    <w:tmpl w:val="380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0477B"/>
    <w:multiLevelType w:val="multilevel"/>
    <w:tmpl w:val="7BC0049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5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1B6D4FFC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217C5318"/>
    <w:multiLevelType w:val="multilevel"/>
    <w:tmpl w:val="2F52C23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C270F2E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0892AEE"/>
    <w:multiLevelType w:val="multilevel"/>
    <w:tmpl w:val="9F90057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0CA6EC9"/>
    <w:multiLevelType w:val="hybridMultilevel"/>
    <w:tmpl w:val="7E2AB540"/>
    <w:lvl w:ilvl="0" w:tplc="AEB851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10D0587"/>
    <w:multiLevelType w:val="hybridMultilevel"/>
    <w:tmpl w:val="4A808824"/>
    <w:lvl w:ilvl="0" w:tplc="832A846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4326CC2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451D2C4D"/>
    <w:multiLevelType w:val="hybridMultilevel"/>
    <w:tmpl w:val="783C1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B88710F"/>
    <w:multiLevelType w:val="multilevel"/>
    <w:tmpl w:val="724EA6D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D25F33"/>
    <w:multiLevelType w:val="multilevel"/>
    <w:tmpl w:val="C588762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331485E"/>
    <w:multiLevelType w:val="hybridMultilevel"/>
    <w:tmpl w:val="5D9449FC"/>
    <w:lvl w:ilvl="0" w:tplc="EF3ED05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C66103D"/>
    <w:multiLevelType w:val="multilevel"/>
    <w:tmpl w:val="66985F9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5CFA3350"/>
    <w:multiLevelType w:val="multilevel"/>
    <w:tmpl w:val="724EA6D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DA83FEB"/>
    <w:multiLevelType w:val="hybridMultilevel"/>
    <w:tmpl w:val="E040AE9E"/>
    <w:lvl w:ilvl="0" w:tplc="815AC8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F0938C7"/>
    <w:multiLevelType w:val="multilevel"/>
    <w:tmpl w:val="CB6A3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5FE0674E"/>
    <w:multiLevelType w:val="hybridMultilevel"/>
    <w:tmpl w:val="E75AE9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66159FA"/>
    <w:multiLevelType w:val="hybridMultilevel"/>
    <w:tmpl w:val="77927642"/>
    <w:lvl w:ilvl="0" w:tplc="4AE20E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6DB22EC"/>
    <w:multiLevelType w:val="hybridMultilevel"/>
    <w:tmpl w:val="EF74DFEA"/>
    <w:lvl w:ilvl="0" w:tplc="23503F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A521A92"/>
    <w:multiLevelType w:val="hybridMultilevel"/>
    <w:tmpl w:val="2AFA176A"/>
    <w:lvl w:ilvl="0" w:tplc="3C529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2FC6B60"/>
    <w:multiLevelType w:val="multilevel"/>
    <w:tmpl w:val="35E4F1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44D7642"/>
    <w:multiLevelType w:val="multilevel"/>
    <w:tmpl w:val="2FF66E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>
    <w:nsid w:val="7742732E"/>
    <w:multiLevelType w:val="singleLevel"/>
    <w:tmpl w:val="E5187162"/>
    <w:lvl w:ilvl="0">
      <w:start w:val="7"/>
      <w:numFmt w:val="decimal"/>
      <w:lvlText w:val="4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33">
    <w:nsid w:val="77B93341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86453F6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7F38516B"/>
    <w:multiLevelType w:val="hybridMultilevel"/>
    <w:tmpl w:val="5908EB4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23"/>
  </w:num>
  <w:num w:numId="5">
    <w:abstractNumId w:val="18"/>
  </w:num>
  <w:num w:numId="6">
    <w:abstractNumId w:val="12"/>
  </w:num>
  <w:num w:numId="7">
    <w:abstractNumId w:val="1"/>
  </w:num>
  <w:num w:numId="8">
    <w:abstractNumId w:val="16"/>
  </w:num>
  <w:num w:numId="9">
    <w:abstractNumId w:val="10"/>
  </w:num>
  <w:num w:numId="10">
    <w:abstractNumId w:val="33"/>
  </w:num>
  <w:num w:numId="11">
    <w:abstractNumId w:val="34"/>
  </w:num>
  <w:num w:numId="12">
    <w:abstractNumId w:val="9"/>
  </w:num>
  <w:num w:numId="13">
    <w:abstractNumId w:val="25"/>
  </w:num>
  <w:num w:numId="14">
    <w:abstractNumId w:val="31"/>
  </w:num>
  <w:num w:numId="15">
    <w:abstractNumId w:val="30"/>
  </w:num>
  <w:num w:numId="16">
    <w:abstractNumId w:val="6"/>
  </w:num>
  <w:num w:numId="17">
    <w:abstractNumId w:val="32"/>
  </w:num>
  <w:num w:numId="18">
    <w:abstractNumId w:val="22"/>
  </w:num>
  <w:num w:numId="19">
    <w:abstractNumId w:val="20"/>
  </w:num>
  <w:num w:numId="20">
    <w:abstractNumId w:val="11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9"/>
  </w:num>
  <w:num w:numId="24">
    <w:abstractNumId w:val="28"/>
  </w:num>
  <w:num w:numId="25">
    <w:abstractNumId w:val="27"/>
  </w:num>
  <w:num w:numId="26">
    <w:abstractNumId w:val="24"/>
  </w:num>
  <w:num w:numId="27">
    <w:abstractNumId w:val="4"/>
  </w:num>
  <w:num w:numId="28">
    <w:abstractNumId w:val="26"/>
  </w:num>
  <w:num w:numId="29">
    <w:abstractNumId w:val="3"/>
  </w:num>
  <w:num w:numId="30">
    <w:abstractNumId w:val="15"/>
  </w:num>
  <w:num w:numId="31">
    <w:abstractNumId w:val="2"/>
  </w:num>
  <w:num w:numId="32">
    <w:abstractNumId w:val="21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9"/>
  </w:num>
  <w:num w:numId="35">
    <w:abstractNumId w:val="8"/>
  </w:num>
  <w:num w:numId="36">
    <w:abstractNumId w:val="17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984982"/>
    <w:rsid w:val="0001193F"/>
    <w:rsid w:val="00017685"/>
    <w:rsid w:val="0002668D"/>
    <w:rsid w:val="000342BC"/>
    <w:rsid w:val="00043468"/>
    <w:rsid w:val="000525A6"/>
    <w:rsid w:val="00055FC7"/>
    <w:rsid w:val="00080DA9"/>
    <w:rsid w:val="00094427"/>
    <w:rsid w:val="000A7DA6"/>
    <w:rsid w:val="000B507E"/>
    <w:rsid w:val="000B5B2E"/>
    <w:rsid w:val="000C2652"/>
    <w:rsid w:val="000D4EFE"/>
    <w:rsid w:val="000D6D20"/>
    <w:rsid w:val="00100580"/>
    <w:rsid w:val="0011279B"/>
    <w:rsid w:val="00115560"/>
    <w:rsid w:val="00123530"/>
    <w:rsid w:val="00126813"/>
    <w:rsid w:val="00126FDB"/>
    <w:rsid w:val="00133BC3"/>
    <w:rsid w:val="00143282"/>
    <w:rsid w:val="00147E36"/>
    <w:rsid w:val="00161CF4"/>
    <w:rsid w:val="001625D3"/>
    <w:rsid w:val="0017589C"/>
    <w:rsid w:val="00175E27"/>
    <w:rsid w:val="00177468"/>
    <w:rsid w:val="0018396E"/>
    <w:rsid w:val="00191658"/>
    <w:rsid w:val="001D4C26"/>
    <w:rsid w:val="001D74D0"/>
    <w:rsid w:val="001D7E69"/>
    <w:rsid w:val="001E0C22"/>
    <w:rsid w:val="001F4CDE"/>
    <w:rsid w:val="002027C9"/>
    <w:rsid w:val="0021396D"/>
    <w:rsid w:val="002151F2"/>
    <w:rsid w:val="00227572"/>
    <w:rsid w:val="00242CFE"/>
    <w:rsid w:val="002448E7"/>
    <w:rsid w:val="002548F2"/>
    <w:rsid w:val="00255BFA"/>
    <w:rsid w:val="00256E48"/>
    <w:rsid w:val="0027069B"/>
    <w:rsid w:val="00277918"/>
    <w:rsid w:val="002853D4"/>
    <w:rsid w:val="00286C54"/>
    <w:rsid w:val="00287AFC"/>
    <w:rsid w:val="00293941"/>
    <w:rsid w:val="00296C00"/>
    <w:rsid w:val="002A2E42"/>
    <w:rsid w:val="002C4452"/>
    <w:rsid w:val="002D0552"/>
    <w:rsid w:val="002E4CDF"/>
    <w:rsid w:val="002F28C4"/>
    <w:rsid w:val="0031489F"/>
    <w:rsid w:val="003362BB"/>
    <w:rsid w:val="00343919"/>
    <w:rsid w:val="00350E9B"/>
    <w:rsid w:val="0036753C"/>
    <w:rsid w:val="00371F7F"/>
    <w:rsid w:val="00372BA9"/>
    <w:rsid w:val="00373247"/>
    <w:rsid w:val="00373D8D"/>
    <w:rsid w:val="00374DA3"/>
    <w:rsid w:val="003B120F"/>
    <w:rsid w:val="003D2D1F"/>
    <w:rsid w:val="003D717C"/>
    <w:rsid w:val="003E0A82"/>
    <w:rsid w:val="003E6B7E"/>
    <w:rsid w:val="003E744C"/>
    <w:rsid w:val="003F168A"/>
    <w:rsid w:val="003F3023"/>
    <w:rsid w:val="003F60BD"/>
    <w:rsid w:val="00401B09"/>
    <w:rsid w:val="00410B9D"/>
    <w:rsid w:val="00414C40"/>
    <w:rsid w:val="004266F3"/>
    <w:rsid w:val="00432ACF"/>
    <w:rsid w:val="00440B50"/>
    <w:rsid w:val="004436DA"/>
    <w:rsid w:val="0044498B"/>
    <w:rsid w:val="00451637"/>
    <w:rsid w:val="00460B92"/>
    <w:rsid w:val="0047597A"/>
    <w:rsid w:val="004A144E"/>
    <w:rsid w:val="004B40D0"/>
    <w:rsid w:val="004D003D"/>
    <w:rsid w:val="004D219C"/>
    <w:rsid w:val="004D6494"/>
    <w:rsid w:val="004E2E78"/>
    <w:rsid w:val="00503150"/>
    <w:rsid w:val="00516971"/>
    <w:rsid w:val="005245C1"/>
    <w:rsid w:val="005267EB"/>
    <w:rsid w:val="00530492"/>
    <w:rsid w:val="00532FBC"/>
    <w:rsid w:val="00557EA1"/>
    <w:rsid w:val="00557FE1"/>
    <w:rsid w:val="00561625"/>
    <w:rsid w:val="00562D63"/>
    <w:rsid w:val="0056500E"/>
    <w:rsid w:val="00566284"/>
    <w:rsid w:val="005727E5"/>
    <w:rsid w:val="005A67CC"/>
    <w:rsid w:val="005B488D"/>
    <w:rsid w:val="005C08F7"/>
    <w:rsid w:val="005C5D84"/>
    <w:rsid w:val="005D40FA"/>
    <w:rsid w:val="005D489A"/>
    <w:rsid w:val="005E3BCB"/>
    <w:rsid w:val="005F09DB"/>
    <w:rsid w:val="00600100"/>
    <w:rsid w:val="00602A97"/>
    <w:rsid w:val="0060514A"/>
    <w:rsid w:val="006079CD"/>
    <w:rsid w:val="006122A8"/>
    <w:rsid w:val="00630501"/>
    <w:rsid w:val="00633680"/>
    <w:rsid w:val="00636FDB"/>
    <w:rsid w:val="006452CE"/>
    <w:rsid w:val="006467F9"/>
    <w:rsid w:val="00652182"/>
    <w:rsid w:val="00657738"/>
    <w:rsid w:val="00661ED3"/>
    <w:rsid w:val="006673DE"/>
    <w:rsid w:val="00680B5F"/>
    <w:rsid w:val="00687214"/>
    <w:rsid w:val="00697F84"/>
    <w:rsid w:val="006B459B"/>
    <w:rsid w:val="006D2F93"/>
    <w:rsid w:val="006F6ED8"/>
    <w:rsid w:val="007012B3"/>
    <w:rsid w:val="00701724"/>
    <w:rsid w:val="00702FEA"/>
    <w:rsid w:val="00713D08"/>
    <w:rsid w:val="00714E9D"/>
    <w:rsid w:val="007215D8"/>
    <w:rsid w:val="00737826"/>
    <w:rsid w:val="00751941"/>
    <w:rsid w:val="00757DBF"/>
    <w:rsid w:val="00764FF2"/>
    <w:rsid w:val="00766214"/>
    <w:rsid w:val="007664ED"/>
    <w:rsid w:val="00785BE7"/>
    <w:rsid w:val="00791068"/>
    <w:rsid w:val="00791D45"/>
    <w:rsid w:val="007A5BF4"/>
    <w:rsid w:val="007A6F3C"/>
    <w:rsid w:val="007B78D8"/>
    <w:rsid w:val="007D30E4"/>
    <w:rsid w:val="007E2283"/>
    <w:rsid w:val="007E29A9"/>
    <w:rsid w:val="007E794F"/>
    <w:rsid w:val="008118AF"/>
    <w:rsid w:val="00817A4F"/>
    <w:rsid w:val="00831364"/>
    <w:rsid w:val="00833E82"/>
    <w:rsid w:val="00855B11"/>
    <w:rsid w:val="00863F75"/>
    <w:rsid w:val="00864DA0"/>
    <w:rsid w:val="008665CF"/>
    <w:rsid w:val="008720DF"/>
    <w:rsid w:val="00890F8A"/>
    <w:rsid w:val="008C4A7D"/>
    <w:rsid w:val="008C741E"/>
    <w:rsid w:val="008E1F7D"/>
    <w:rsid w:val="008F12E0"/>
    <w:rsid w:val="008F6759"/>
    <w:rsid w:val="00910C72"/>
    <w:rsid w:val="009130DF"/>
    <w:rsid w:val="00917D2C"/>
    <w:rsid w:val="00920E30"/>
    <w:rsid w:val="00924A72"/>
    <w:rsid w:val="009259E0"/>
    <w:rsid w:val="00935422"/>
    <w:rsid w:val="00936FAD"/>
    <w:rsid w:val="00965AF9"/>
    <w:rsid w:val="00973E7C"/>
    <w:rsid w:val="00984982"/>
    <w:rsid w:val="00991DC8"/>
    <w:rsid w:val="009A4719"/>
    <w:rsid w:val="009B02A7"/>
    <w:rsid w:val="009C44A3"/>
    <w:rsid w:val="009D3A8F"/>
    <w:rsid w:val="009E164B"/>
    <w:rsid w:val="009E6ECD"/>
    <w:rsid w:val="009F79D8"/>
    <w:rsid w:val="00A02F84"/>
    <w:rsid w:val="00A0529E"/>
    <w:rsid w:val="00A11159"/>
    <w:rsid w:val="00A65FAD"/>
    <w:rsid w:val="00A744A2"/>
    <w:rsid w:val="00A87B68"/>
    <w:rsid w:val="00A912E7"/>
    <w:rsid w:val="00AB37C6"/>
    <w:rsid w:val="00AC65B7"/>
    <w:rsid w:val="00AC68E6"/>
    <w:rsid w:val="00B114F1"/>
    <w:rsid w:val="00B12E45"/>
    <w:rsid w:val="00B149BA"/>
    <w:rsid w:val="00B3065D"/>
    <w:rsid w:val="00B61CEB"/>
    <w:rsid w:val="00B71302"/>
    <w:rsid w:val="00B8141A"/>
    <w:rsid w:val="00B95C34"/>
    <w:rsid w:val="00BB1000"/>
    <w:rsid w:val="00BB2CA2"/>
    <w:rsid w:val="00BC11D4"/>
    <w:rsid w:val="00BC28D5"/>
    <w:rsid w:val="00BC5BBE"/>
    <w:rsid w:val="00BE3A13"/>
    <w:rsid w:val="00BE66C5"/>
    <w:rsid w:val="00BE6D1E"/>
    <w:rsid w:val="00C13289"/>
    <w:rsid w:val="00C354DB"/>
    <w:rsid w:val="00C407D0"/>
    <w:rsid w:val="00C46F37"/>
    <w:rsid w:val="00C63D5D"/>
    <w:rsid w:val="00C951F2"/>
    <w:rsid w:val="00C956C9"/>
    <w:rsid w:val="00CA1D83"/>
    <w:rsid w:val="00CB1738"/>
    <w:rsid w:val="00CB299A"/>
    <w:rsid w:val="00CC53B7"/>
    <w:rsid w:val="00CF6537"/>
    <w:rsid w:val="00D00C38"/>
    <w:rsid w:val="00D02BB0"/>
    <w:rsid w:val="00D12D1B"/>
    <w:rsid w:val="00D13D57"/>
    <w:rsid w:val="00D152A3"/>
    <w:rsid w:val="00D160CC"/>
    <w:rsid w:val="00D20936"/>
    <w:rsid w:val="00D374E9"/>
    <w:rsid w:val="00D40D45"/>
    <w:rsid w:val="00D472D8"/>
    <w:rsid w:val="00D5196D"/>
    <w:rsid w:val="00D53CBD"/>
    <w:rsid w:val="00D73609"/>
    <w:rsid w:val="00D7571B"/>
    <w:rsid w:val="00D76C7A"/>
    <w:rsid w:val="00D81B6F"/>
    <w:rsid w:val="00D9141E"/>
    <w:rsid w:val="00D920F0"/>
    <w:rsid w:val="00D92A5D"/>
    <w:rsid w:val="00DA0EC6"/>
    <w:rsid w:val="00DA352A"/>
    <w:rsid w:val="00DB4C00"/>
    <w:rsid w:val="00DC736D"/>
    <w:rsid w:val="00DC7785"/>
    <w:rsid w:val="00DD3CBF"/>
    <w:rsid w:val="00DF1E55"/>
    <w:rsid w:val="00E1279E"/>
    <w:rsid w:val="00E1406D"/>
    <w:rsid w:val="00E30064"/>
    <w:rsid w:val="00E375CB"/>
    <w:rsid w:val="00E436AD"/>
    <w:rsid w:val="00E5230F"/>
    <w:rsid w:val="00E80433"/>
    <w:rsid w:val="00E85DD7"/>
    <w:rsid w:val="00EC4A77"/>
    <w:rsid w:val="00EC7551"/>
    <w:rsid w:val="00EC7DA8"/>
    <w:rsid w:val="00EF239C"/>
    <w:rsid w:val="00EF4578"/>
    <w:rsid w:val="00EF61BA"/>
    <w:rsid w:val="00EF6FF0"/>
    <w:rsid w:val="00F07843"/>
    <w:rsid w:val="00F114F1"/>
    <w:rsid w:val="00F21E3E"/>
    <w:rsid w:val="00F26EB2"/>
    <w:rsid w:val="00F31CC8"/>
    <w:rsid w:val="00F364D1"/>
    <w:rsid w:val="00F50C04"/>
    <w:rsid w:val="00F54DD0"/>
    <w:rsid w:val="00F6394D"/>
    <w:rsid w:val="00F653BF"/>
    <w:rsid w:val="00F92CA4"/>
    <w:rsid w:val="00FA57A6"/>
    <w:rsid w:val="00FA6E8F"/>
    <w:rsid w:val="00FC1C1A"/>
    <w:rsid w:val="00FD062B"/>
    <w:rsid w:val="00FD1C29"/>
    <w:rsid w:val="00FE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849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49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4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49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49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8498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8498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9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49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49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49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49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498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84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8498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849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84982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849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984982"/>
    <w:pPr>
      <w:jc w:val="center"/>
    </w:pPr>
    <w:rPr>
      <w:b/>
    </w:rPr>
  </w:style>
  <w:style w:type="paragraph" w:styleId="a4">
    <w:name w:val="Body Text Indent"/>
    <w:basedOn w:val="a"/>
    <w:link w:val="a5"/>
    <w:rsid w:val="00984982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984982"/>
    <w:rPr>
      <w:rFonts w:ascii="Arial" w:eastAsia="Times New Roman" w:hAnsi="Arial" w:cs="Arial"/>
      <w:color w:val="000000"/>
      <w:lang w:eastAsia="ru-RU"/>
    </w:rPr>
  </w:style>
  <w:style w:type="paragraph" w:styleId="23">
    <w:name w:val="Body Text Indent 2"/>
    <w:basedOn w:val="a"/>
    <w:link w:val="24"/>
    <w:rsid w:val="00984982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849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4"/>
    <w:rsid w:val="00984982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6">
    <w:name w:val="Стиль Регламент"/>
    <w:basedOn w:val="a"/>
    <w:rsid w:val="00984982"/>
    <w:pPr>
      <w:spacing w:line="360" w:lineRule="atLeast"/>
      <w:ind w:firstLine="720"/>
      <w:jc w:val="both"/>
    </w:pPr>
    <w:rPr>
      <w:rFonts w:ascii="Arial" w:hAnsi="Arial"/>
      <w:szCs w:val="20"/>
    </w:rPr>
  </w:style>
  <w:style w:type="paragraph" w:styleId="a7">
    <w:name w:val="footnote text"/>
    <w:basedOn w:val="a"/>
    <w:link w:val="a8"/>
    <w:semiHidden/>
    <w:rsid w:val="0098498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849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984982"/>
    <w:rPr>
      <w:vertAlign w:val="superscript"/>
    </w:rPr>
  </w:style>
  <w:style w:type="paragraph" w:styleId="aa">
    <w:name w:val="header"/>
    <w:basedOn w:val="a"/>
    <w:link w:val="ab"/>
    <w:uiPriority w:val="99"/>
    <w:rsid w:val="009849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4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84982"/>
  </w:style>
  <w:style w:type="paragraph" w:styleId="ad">
    <w:name w:val="footer"/>
    <w:basedOn w:val="a"/>
    <w:link w:val="ae"/>
    <w:uiPriority w:val="99"/>
    <w:rsid w:val="009849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4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984982"/>
    <w:pPr>
      <w:jc w:val="center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9849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984982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9849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ДСП"/>
    <w:basedOn w:val="a"/>
    <w:rsid w:val="00984982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8"/>
    </w:rPr>
  </w:style>
  <w:style w:type="paragraph" w:styleId="af4">
    <w:name w:val="Block Text"/>
    <w:basedOn w:val="a"/>
    <w:rsid w:val="00984982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character" w:styleId="af5">
    <w:name w:val="Hyperlink"/>
    <w:basedOn w:val="a0"/>
    <w:rsid w:val="00984982"/>
    <w:rPr>
      <w:color w:val="0000FF"/>
      <w:u w:val="single"/>
    </w:rPr>
  </w:style>
  <w:style w:type="character" w:customStyle="1" w:styleId="af6">
    <w:name w:val="Гипертекстовая ссылка"/>
    <w:basedOn w:val="a0"/>
    <w:rsid w:val="00984982"/>
    <w:rPr>
      <w:b/>
      <w:bCs/>
      <w:color w:val="008000"/>
      <w:sz w:val="20"/>
      <w:szCs w:val="20"/>
      <w:u w:val="single"/>
    </w:rPr>
  </w:style>
  <w:style w:type="paragraph" w:customStyle="1" w:styleId="af7">
    <w:name w:val="Таблицы (моноширинный)"/>
    <w:basedOn w:val="a"/>
    <w:next w:val="a"/>
    <w:uiPriority w:val="99"/>
    <w:rsid w:val="009849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rsid w:val="009849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849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Normal (Web)"/>
    <w:basedOn w:val="a"/>
    <w:uiPriority w:val="99"/>
    <w:rsid w:val="00984982"/>
    <w:pPr>
      <w:spacing w:before="100" w:beforeAutospacing="1" w:after="100" w:afterAutospacing="1"/>
    </w:pPr>
  </w:style>
  <w:style w:type="character" w:styleId="af9">
    <w:name w:val="annotation reference"/>
    <w:basedOn w:val="a0"/>
    <w:semiHidden/>
    <w:rsid w:val="00984982"/>
    <w:rPr>
      <w:sz w:val="16"/>
      <w:szCs w:val="16"/>
    </w:rPr>
  </w:style>
  <w:style w:type="paragraph" w:styleId="afa">
    <w:name w:val="annotation text"/>
    <w:basedOn w:val="a"/>
    <w:link w:val="afb"/>
    <w:semiHidden/>
    <w:rsid w:val="0098498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984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984982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984982"/>
    <w:rPr>
      <w:b/>
      <w:bCs/>
    </w:rPr>
  </w:style>
  <w:style w:type="paragraph" w:styleId="afe">
    <w:name w:val="Balloon Text"/>
    <w:basedOn w:val="a"/>
    <w:link w:val="aff"/>
    <w:semiHidden/>
    <w:rsid w:val="00984982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84982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Subtitle"/>
    <w:basedOn w:val="a"/>
    <w:link w:val="aff1"/>
    <w:qFormat/>
    <w:rsid w:val="00984982"/>
    <w:pPr>
      <w:jc w:val="center"/>
    </w:pPr>
    <w:rPr>
      <w:sz w:val="28"/>
    </w:rPr>
  </w:style>
  <w:style w:type="character" w:customStyle="1" w:styleId="aff1">
    <w:name w:val="Подзаголовок Знак"/>
    <w:basedOn w:val="a0"/>
    <w:link w:val="aff0"/>
    <w:rsid w:val="009849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984982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BodyText21">
    <w:name w:val="Body Text 21"/>
    <w:basedOn w:val="a"/>
    <w:rsid w:val="00984982"/>
    <w:pPr>
      <w:widowControl w:val="0"/>
      <w:autoSpaceDE w:val="0"/>
      <w:autoSpaceDN w:val="0"/>
      <w:ind w:firstLine="720"/>
      <w:jc w:val="both"/>
    </w:pPr>
    <w:rPr>
      <w:sz w:val="28"/>
      <w:szCs w:val="20"/>
    </w:rPr>
  </w:style>
  <w:style w:type="paragraph" w:customStyle="1" w:styleId="aff2">
    <w:name w:val="подпись"/>
    <w:basedOn w:val="a"/>
    <w:rsid w:val="00984982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"/>
    <w:rsid w:val="0098498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f3">
    <w:name w:val="На номер"/>
    <w:basedOn w:val="a"/>
    <w:rsid w:val="0098498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f4">
    <w:name w:val="адрес"/>
    <w:basedOn w:val="a"/>
    <w:rsid w:val="00984982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f5">
    <w:name w:val="уважаемый"/>
    <w:basedOn w:val="a"/>
    <w:rsid w:val="0098498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aff6">
    <w:name w:val="исполнитель"/>
    <w:basedOn w:val="a"/>
    <w:rsid w:val="0098498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customStyle="1" w:styleId="aff7">
    <w:name w:val="Должность"/>
    <w:basedOn w:val="a"/>
    <w:rsid w:val="00984982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f8">
    <w:name w:val="отметка ЭЦП"/>
    <w:basedOn w:val="a"/>
    <w:rsid w:val="00984982"/>
    <w:pPr>
      <w:overflowPunct w:val="0"/>
      <w:autoSpaceDE w:val="0"/>
      <w:autoSpaceDN w:val="0"/>
      <w:adjustRightInd w:val="0"/>
      <w:jc w:val="center"/>
      <w:textAlignment w:val="baseline"/>
    </w:pPr>
    <w:rPr>
      <w:i/>
    </w:rPr>
  </w:style>
  <w:style w:type="table" w:styleId="aff9">
    <w:name w:val="Table Grid"/>
    <w:basedOn w:val="a1"/>
    <w:uiPriority w:val="59"/>
    <w:rsid w:val="008313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DF1E55"/>
    <w:pPr>
      <w:overflowPunct w:val="0"/>
      <w:autoSpaceDE w:val="0"/>
      <w:autoSpaceDN w:val="0"/>
      <w:adjustRightInd w:val="0"/>
      <w:ind w:left="1418" w:hanging="1418"/>
      <w:jc w:val="both"/>
      <w:textAlignment w:val="baseline"/>
    </w:pPr>
    <w:rPr>
      <w:szCs w:val="20"/>
    </w:rPr>
  </w:style>
  <w:style w:type="character" w:styleId="affa">
    <w:name w:val="Strong"/>
    <w:basedOn w:val="a0"/>
    <w:uiPriority w:val="22"/>
    <w:qFormat/>
    <w:rsid w:val="00373D8D"/>
    <w:rPr>
      <w:b/>
      <w:bCs/>
    </w:rPr>
  </w:style>
  <w:style w:type="paragraph" w:customStyle="1" w:styleId="Default">
    <w:name w:val="Default"/>
    <w:rsid w:val="00373D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rsid w:val="00965AF9"/>
    <w:pPr>
      <w:overflowPunct w:val="0"/>
      <w:autoSpaceDE w:val="0"/>
      <w:autoSpaceDN w:val="0"/>
      <w:adjustRightInd w:val="0"/>
      <w:ind w:left="1418" w:hanging="1418"/>
      <w:jc w:val="both"/>
      <w:textAlignment w:val="baseline"/>
    </w:pPr>
    <w:rPr>
      <w:szCs w:val="20"/>
    </w:rPr>
  </w:style>
  <w:style w:type="character" w:customStyle="1" w:styleId="affb">
    <w:name w:val="Цветовое выделение"/>
    <w:uiPriority w:val="99"/>
    <w:rsid w:val="00BC11D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54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39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70134432.0" TargetMode="External"/><Relationship Id="rId18" Type="http://schemas.openxmlformats.org/officeDocument/2006/relationships/hyperlink" Target="mailto:porezk_sp@cap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orezk_sp@cap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porezk_sp@cap.r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porezk_sp@cap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mailto:porezk_sp@cap.ru" TargetMode="External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mailto:porezk_sp@cap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yperlink" Target="garantF1://17503678.314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9504C-5E6E-4E05-B511-07911D7D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23</Pages>
  <Words>8070</Words>
  <Characters>45999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/>
  <LinksUpToDate>false</LinksUpToDate>
  <CharactersWithSpaces>53962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subject/>
  <dc:creator>veronika</dc:creator>
  <cp:keywords/>
  <dc:description/>
  <cp:lastModifiedBy>spporezk</cp:lastModifiedBy>
  <cp:revision>19</cp:revision>
  <cp:lastPrinted>2018-05-25T10:55:00Z</cp:lastPrinted>
  <dcterms:created xsi:type="dcterms:W3CDTF">2015-08-13T06:39:00Z</dcterms:created>
  <dcterms:modified xsi:type="dcterms:W3CDTF">2018-05-29T12:47:00Z</dcterms:modified>
</cp:coreProperties>
</file>