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65" w:rsidRDefault="001E2D65"/>
    <w:tbl>
      <w:tblPr>
        <w:tblW w:w="5000" w:type="pct"/>
        <w:tblLook w:val="0000"/>
      </w:tblPr>
      <w:tblGrid>
        <w:gridCol w:w="4254"/>
        <w:gridCol w:w="1064"/>
        <w:gridCol w:w="4253"/>
      </w:tblGrid>
      <w:tr w:rsidR="001E2D65" w:rsidTr="00B2531F">
        <w:trPr>
          <w:cantSplit/>
          <w:trHeight w:val="100"/>
        </w:trPr>
        <w:tc>
          <w:tcPr>
            <w:tcW w:w="2222" w:type="pct"/>
          </w:tcPr>
          <w:p w:rsidR="001E2D65" w:rsidRDefault="001E2D65" w:rsidP="00B2531F">
            <w:pPr>
              <w:pStyle w:val="a3"/>
              <w:ind w:firstLine="567"/>
              <w:jc w:val="center"/>
              <w:rPr>
                <w:rFonts w:ascii="Baltica Chv" w:hAnsi="Baltica Chv" w:cs="Times New Roman"/>
                <w:b/>
                <w:bCs/>
                <w:iCs/>
                <w:sz w:val="22"/>
                <w:szCs w:val="22"/>
              </w:rPr>
            </w:pPr>
          </w:p>
          <w:p w:rsidR="001E2D65" w:rsidRDefault="001E2D65" w:rsidP="00B2531F">
            <w:pPr>
              <w:pStyle w:val="a3"/>
              <w:ind w:firstLine="567"/>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1E2D65" w:rsidRDefault="001E2D65" w:rsidP="00B2531F">
            <w:pPr>
              <w:pStyle w:val="a3"/>
              <w:ind w:firstLine="567"/>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556" w:type="pct"/>
            <w:vMerge w:val="restart"/>
          </w:tcPr>
          <w:p w:rsidR="001E2D65" w:rsidRDefault="000D56CF" w:rsidP="00B2531F">
            <w:pPr>
              <w:pStyle w:val="a3"/>
              <w:ind w:firstLine="540"/>
              <w:jc w:val="center"/>
              <w:rPr>
                <w:rFonts w:ascii="Times New Roman" w:hAnsi="Times New Roman"/>
                <w:b/>
                <w:bCs/>
                <w:sz w:val="22"/>
                <w:szCs w:val="22"/>
              </w:rPr>
            </w:pPr>
            <w:r>
              <w:rPr>
                <w:rFonts w:ascii="Times New Roman" w:hAnsi="Times New Roman"/>
                <w:b/>
                <w:bCs/>
                <w:noProof/>
                <w:sz w:val="22"/>
                <w:szCs w:val="22"/>
              </w:rPr>
              <w:drawing>
                <wp:anchor distT="0" distB="0" distL="114300" distR="114300" simplePos="0" relativeHeight="251659264" behindDoc="0" locked="0" layoutInCell="1" allowOverlap="1">
                  <wp:simplePos x="0" y="0"/>
                  <wp:positionH relativeFrom="column">
                    <wp:posOffset>2229</wp:posOffset>
                  </wp:positionH>
                  <wp:positionV relativeFrom="paragraph">
                    <wp:posOffset>-360167</wp:posOffset>
                  </wp:positionV>
                  <wp:extent cx="729980" cy="690664"/>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9980" cy="690664"/>
                          </a:xfrm>
                          <a:prstGeom prst="rect">
                            <a:avLst/>
                          </a:prstGeom>
                          <a:noFill/>
                          <a:ln w="9525">
                            <a:noFill/>
                            <a:miter lim="800000"/>
                            <a:headEnd/>
                            <a:tailEnd/>
                          </a:ln>
                        </pic:spPr>
                      </pic:pic>
                    </a:graphicData>
                  </a:graphic>
                </wp:anchor>
              </w:drawing>
            </w:r>
          </w:p>
        </w:tc>
        <w:tc>
          <w:tcPr>
            <w:tcW w:w="2222" w:type="pct"/>
          </w:tcPr>
          <w:p w:rsidR="001E2D65" w:rsidRDefault="001E2D65" w:rsidP="00B2531F">
            <w:pPr>
              <w:pStyle w:val="a3"/>
              <w:ind w:firstLine="540"/>
              <w:jc w:val="center"/>
              <w:rPr>
                <w:rFonts w:ascii="Times New Roman" w:hAnsi="Times New Roman" w:cs="Times New Roman"/>
                <w:b/>
                <w:bCs/>
                <w:iCs/>
                <w:sz w:val="22"/>
                <w:szCs w:val="22"/>
              </w:rPr>
            </w:pPr>
          </w:p>
          <w:p w:rsidR="001E2D65" w:rsidRDefault="001E2D65" w:rsidP="00B2531F">
            <w:pPr>
              <w:pStyle w:val="a3"/>
              <w:ind w:firstLine="540"/>
              <w:jc w:val="center"/>
              <w:rPr>
                <w:rStyle w:val="a4"/>
                <w:color w:val="000000"/>
                <w:sz w:val="22"/>
                <w:szCs w:val="22"/>
              </w:rPr>
            </w:pPr>
            <w:r>
              <w:rPr>
                <w:rFonts w:ascii="Times New Roman" w:hAnsi="Times New Roman" w:cs="Times New Roman"/>
                <w:b/>
                <w:bCs/>
                <w:iCs/>
                <w:sz w:val="22"/>
                <w:szCs w:val="22"/>
              </w:rPr>
              <w:t>ЧУВАШСКАЯ РЕСПУБЛИКА</w:t>
            </w:r>
            <w:r>
              <w:rPr>
                <w:rStyle w:val="a4"/>
                <w:rFonts w:ascii="Times New Roman" w:hAnsi="Times New Roman"/>
                <w:iCs/>
                <w:color w:val="000000"/>
                <w:sz w:val="22"/>
                <w:szCs w:val="22"/>
              </w:rPr>
              <w:t xml:space="preserve"> </w:t>
            </w:r>
          </w:p>
          <w:p w:rsidR="001E2D65" w:rsidRDefault="001E2D65" w:rsidP="00B2531F">
            <w:pPr>
              <w:pStyle w:val="a3"/>
              <w:ind w:firstLine="540"/>
              <w:jc w:val="center"/>
              <w:rPr>
                <w:sz w:val="22"/>
                <w:szCs w:val="22"/>
              </w:rPr>
            </w:pPr>
            <w:r>
              <w:rPr>
                <w:rFonts w:ascii="Times New Roman" w:hAnsi="Times New Roman" w:cs="Times New Roman"/>
                <w:b/>
                <w:bCs/>
                <w:iCs/>
                <w:color w:val="000000"/>
                <w:sz w:val="22"/>
                <w:szCs w:val="22"/>
              </w:rPr>
              <w:t>ЦИВИЛЬСКИЙ РАЙОН</w:t>
            </w:r>
          </w:p>
        </w:tc>
      </w:tr>
      <w:tr w:rsidR="001E2D65" w:rsidTr="00B2531F">
        <w:trPr>
          <w:cantSplit/>
          <w:trHeight w:val="2887"/>
        </w:trPr>
        <w:tc>
          <w:tcPr>
            <w:tcW w:w="2222" w:type="pct"/>
          </w:tcPr>
          <w:p w:rsidR="001E2D65" w:rsidRDefault="001E2D65" w:rsidP="00B2531F">
            <w:pPr>
              <w:pStyle w:val="a3"/>
              <w:ind w:firstLine="567"/>
              <w:jc w:val="center"/>
              <w:rPr>
                <w:rFonts w:ascii="Baltica Chv" w:hAnsi="Baltica Chv" w:cs="Times New Roman"/>
                <w:b/>
                <w:bCs/>
                <w:iCs/>
                <w:color w:val="000000"/>
                <w:sz w:val="22"/>
                <w:szCs w:val="22"/>
              </w:rPr>
            </w:pPr>
          </w:p>
          <w:p w:rsidR="001E2D65" w:rsidRDefault="001E2D65" w:rsidP="00B2531F">
            <w:pPr>
              <w:pStyle w:val="a3"/>
              <w:ind w:firstLine="567"/>
              <w:jc w:val="center"/>
              <w:rPr>
                <w:rFonts w:ascii="Baltica Chv" w:hAnsi="Baltica Chv" w:cs="Baltica Chv"/>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p>
          <w:p w:rsidR="001E2D65" w:rsidRDefault="001E2D65" w:rsidP="00B2531F">
            <w:pPr>
              <w:pStyle w:val="a3"/>
              <w:ind w:firstLine="567"/>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1E2D65" w:rsidRDefault="001E2D65" w:rsidP="00B2531F">
            <w:pPr>
              <w:pStyle w:val="a3"/>
              <w:ind w:firstLine="567"/>
              <w:jc w:val="center"/>
              <w:rPr>
                <w:rFonts w:ascii="Baltica Chv" w:hAnsi="Baltica Chv" w:cs="Times New Roman"/>
                <w:b/>
                <w:bCs/>
                <w:sz w:val="22"/>
                <w:szCs w:val="22"/>
              </w:rPr>
            </w:pPr>
          </w:p>
          <w:p w:rsidR="001E2D65" w:rsidRDefault="001E2D65" w:rsidP="00B2531F">
            <w:pPr>
              <w:pStyle w:val="a3"/>
              <w:ind w:firstLine="567"/>
              <w:jc w:val="center"/>
              <w:rPr>
                <w:rStyle w:val="a4"/>
                <w:rFonts w:ascii="Baltica Chv" w:hAnsi="Baltica Chv"/>
                <w:iCs/>
                <w:color w:val="000000"/>
                <w:sz w:val="22"/>
                <w:szCs w:val="22"/>
              </w:rPr>
            </w:pPr>
            <w:r>
              <w:rPr>
                <w:rStyle w:val="a4"/>
                <w:rFonts w:ascii="Baltica Chv" w:hAnsi="Baltica Chv"/>
                <w:iCs/>
                <w:color w:val="000000"/>
                <w:sz w:val="22"/>
                <w:szCs w:val="22"/>
              </w:rPr>
              <w:t>ЙЫШ</w:t>
            </w:r>
            <w:r>
              <w:rPr>
                <w:rStyle w:val="a4"/>
                <w:rFonts w:ascii="Baltica Chv" w:hAnsi="Baltica Chv" w:cs="Baltica Chv"/>
                <w:iCs/>
                <w:color w:val="000000"/>
                <w:sz w:val="22"/>
                <w:szCs w:val="22"/>
              </w:rPr>
              <w:t>+</w:t>
            </w:r>
            <w:r>
              <w:rPr>
                <w:rStyle w:val="a4"/>
                <w:rFonts w:ascii="Baltica Chv" w:hAnsi="Baltica Chv"/>
                <w:iCs/>
                <w:color w:val="000000"/>
                <w:sz w:val="22"/>
                <w:szCs w:val="22"/>
              </w:rPr>
              <w:t>НУ</w:t>
            </w:r>
          </w:p>
          <w:p w:rsidR="001E2D65" w:rsidRDefault="001E2D65" w:rsidP="00B2531F">
            <w:pPr>
              <w:pStyle w:val="a3"/>
              <w:ind w:firstLine="567"/>
              <w:jc w:val="center"/>
              <w:rPr>
                <w:rFonts w:ascii="Baltica Chv" w:hAnsi="Baltica Chv"/>
                <w:sz w:val="22"/>
                <w:szCs w:val="22"/>
              </w:rPr>
            </w:pPr>
          </w:p>
          <w:p w:rsidR="001E2D65" w:rsidRPr="001C653C" w:rsidRDefault="001E2D65" w:rsidP="00B2531F">
            <w:pPr>
              <w:pStyle w:val="a3"/>
              <w:jc w:val="center"/>
            </w:pPr>
            <w:r w:rsidRPr="00313336">
              <w:rPr>
                <w:rFonts w:ascii="Baltica Chv" w:hAnsi="Baltica Chv" w:cs="Times New Roman"/>
                <w:b/>
                <w:bCs/>
                <w:iCs/>
                <w:sz w:val="22"/>
                <w:szCs w:val="22"/>
              </w:rPr>
              <w:t>201</w:t>
            </w:r>
            <w:r>
              <w:rPr>
                <w:rFonts w:ascii="Baltica Chv" w:hAnsi="Baltica Chv" w:cs="Times New Roman"/>
                <w:b/>
                <w:bCs/>
                <w:iCs/>
                <w:sz w:val="22"/>
                <w:szCs w:val="22"/>
              </w:rPr>
              <w:t>9</w:t>
            </w:r>
            <w:r w:rsidRPr="00313336">
              <w:rPr>
                <w:rFonts w:ascii="Baltica Chv" w:hAnsi="Baltica Chv" w:cs="Times New Roman"/>
                <w:b/>
                <w:bCs/>
                <w:iCs/>
                <w:sz w:val="22"/>
                <w:szCs w:val="22"/>
              </w:rPr>
              <w:t xml:space="preserve"> </w:t>
            </w:r>
            <w:r w:rsidRPr="00647D77">
              <w:rPr>
                <w:rFonts w:ascii="Baltica Chv" w:hAnsi="Baltica Chv" w:cs="Times New Roman"/>
                <w:b/>
                <w:bCs/>
                <w:color w:val="000000"/>
                <w:sz w:val="22"/>
                <w:szCs w:val="22"/>
              </w:rPr>
              <w:t>ё</w:t>
            </w:r>
            <w:r w:rsidRPr="00313336">
              <w:rPr>
                <w:rFonts w:ascii="Baltica Chv" w:hAnsi="Baltica Chv" w:cs="Baltica Chv"/>
                <w:b/>
                <w:bCs/>
                <w:iCs/>
                <w:sz w:val="22"/>
                <w:szCs w:val="22"/>
              </w:rPr>
              <w:t xml:space="preserve">? </w:t>
            </w:r>
            <w:r>
              <w:rPr>
                <w:rFonts w:ascii="Times New Roman" w:hAnsi="Times New Roman" w:cs="Times New Roman"/>
                <w:b/>
                <w:bCs/>
                <w:iCs/>
                <w:sz w:val="22"/>
                <w:szCs w:val="22"/>
              </w:rPr>
              <w:t>сентябрӗн 02</w:t>
            </w:r>
            <w:r w:rsidRPr="00313336">
              <w:rPr>
                <w:rFonts w:ascii="Baltica Chv" w:hAnsi="Baltica Chv" w:cs="Times New Roman"/>
                <w:b/>
                <w:bCs/>
                <w:iCs/>
                <w:sz w:val="22"/>
                <w:szCs w:val="22"/>
              </w:rPr>
              <w:t xml:space="preserve"> -</w:t>
            </w:r>
            <w:r>
              <w:rPr>
                <w:rFonts w:ascii="Baltica Chv" w:hAnsi="Baltica Chv" w:cs="Times New Roman"/>
                <w:b/>
                <w:bCs/>
                <w:iCs/>
                <w:sz w:val="22"/>
                <w:szCs w:val="22"/>
              </w:rPr>
              <w:t xml:space="preserve"> </w:t>
            </w:r>
            <w:proofErr w:type="spellStart"/>
            <w:r w:rsidRPr="00313336">
              <w:rPr>
                <w:rFonts w:ascii="Times New Roman" w:hAnsi="Times New Roman" w:cs="Times New Roman"/>
                <w:b/>
                <w:bCs/>
                <w:iCs/>
                <w:sz w:val="22"/>
                <w:szCs w:val="22"/>
              </w:rPr>
              <w:t>м</w:t>
            </w:r>
            <w:r w:rsidRPr="00313336">
              <w:rPr>
                <w:rFonts w:ascii="Baltica Chv" w:hAnsi="Baltica Chv" w:cs="Baltica Chv"/>
                <w:b/>
                <w:bCs/>
                <w:iCs/>
                <w:sz w:val="22"/>
                <w:szCs w:val="22"/>
              </w:rPr>
              <w:t>\</w:t>
            </w:r>
            <w:r w:rsidRPr="00313336">
              <w:rPr>
                <w:rFonts w:ascii="Times New Roman" w:hAnsi="Times New Roman" w:cs="Times New Roman"/>
                <w:b/>
                <w:bCs/>
                <w:iCs/>
                <w:sz w:val="22"/>
                <w:szCs w:val="22"/>
              </w:rPr>
              <w:t>ш</w:t>
            </w:r>
            <w:r w:rsidRPr="00313336">
              <w:rPr>
                <w:rFonts w:ascii="Baltica Chv" w:hAnsi="Baltica Chv" w:cs="Baltica Chv"/>
                <w:b/>
                <w:bCs/>
                <w:iCs/>
                <w:sz w:val="22"/>
                <w:szCs w:val="22"/>
              </w:rPr>
              <w:t>\</w:t>
            </w:r>
            <w:proofErr w:type="spellEnd"/>
            <w:r w:rsidRPr="00313336">
              <w:rPr>
                <w:rFonts w:ascii="Baltica Chv" w:hAnsi="Baltica Chv" w:cs="Baltica Chv"/>
                <w:b/>
                <w:bCs/>
                <w:iCs/>
                <w:sz w:val="22"/>
                <w:szCs w:val="22"/>
              </w:rPr>
              <w:t xml:space="preserve"> </w:t>
            </w:r>
            <w:r>
              <w:rPr>
                <w:rFonts w:ascii="Times New Roman" w:hAnsi="Times New Roman" w:cs="Times New Roman"/>
                <w:b/>
                <w:bCs/>
                <w:iCs/>
                <w:sz w:val="22"/>
                <w:szCs w:val="22"/>
              </w:rPr>
              <w:t>№</w:t>
            </w:r>
            <w:r w:rsidRPr="00313336">
              <w:rPr>
                <w:rFonts w:ascii="Baltica Chv" w:hAnsi="Baltica Chv" w:cs="Times New Roman"/>
                <w:b/>
                <w:bCs/>
                <w:iCs/>
                <w:sz w:val="22"/>
                <w:szCs w:val="22"/>
              </w:rPr>
              <w:t xml:space="preserve"> </w:t>
            </w:r>
            <w:r>
              <w:rPr>
                <w:rFonts w:ascii="Baltica Chv" w:hAnsi="Baltica Chv" w:cs="Times New Roman"/>
                <w:b/>
                <w:bCs/>
                <w:iCs/>
                <w:sz w:val="22"/>
                <w:szCs w:val="22"/>
              </w:rPr>
              <w:t>457</w:t>
            </w:r>
          </w:p>
          <w:p w:rsidR="001E2D65" w:rsidRDefault="001E2D65" w:rsidP="00B2531F">
            <w:pPr>
              <w:pStyle w:val="a3"/>
              <w:ind w:firstLine="567"/>
              <w:jc w:val="center"/>
              <w:rPr>
                <w:rFonts w:ascii="Baltica Chv" w:hAnsi="Baltica Chv" w:cs="Times New Roman"/>
                <w:b/>
                <w:bCs/>
                <w:color w:val="000000"/>
                <w:sz w:val="22"/>
                <w:szCs w:val="22"/>
              </w:rPr>
            </w:pPr>
            <w:proofErr w:type="spellStart"/>
            <w:r w:rsidRPr="00647D77">
              <w:rPr>
                <w:rFonts w:ascii="Baltica Chv" w:hAnsi="Baltica Chv" w:cs="Times New Roman"/>
                <w:b/>
                <w:bCs/>
                <w:color w:val="000000"/>
                <w:sz w:val="22"/>
                <w:szCs w:val="22"/>
              </w:rPr>
              <w:t>Ё</w:t>
            </w:r>
            <w:r w:rsidRPr="00647D77">
              <w:rPr>
                <w:rFonts w:ascii="Baltica Chv" w:hAnsi="Baltica Chv" w:cs="Baltica Chv"/>
                <w:b/>
                <w:bCs/>
                <w:color w:val="000000"/>
                <w:sz w:val="22"/>
                <w:szCs w:val="22"/>
              </w:rPr>
              <w:t>\</w:t>
            </w:r>
            <w:r w:rsidRPr="00647D77">
              <w:rPr>
                <w:rFonts w:ascii="Baltica Chv" w:hAnsi="Baltica Chv" w:cs="Times New Roman"/>
                <w:b/>
                <w:bCs/>
                <w:color w:val="000000"/>
                <w:sz w:val="22"/>
                <w:szCs w:val="22"/>
              </w:rPr>
              <w:t>рп</w:t>
            </w:r>
            <w:proofErr w:type="spellEnd"/>
            <w:r w:rsidRPr="00647D77">
              <w:rPr>
                <w:rFonts w:ascii="Baltica Chv" w:hAnsi="Baltica Chv" w:cs="Baltica Chv"/>
                <w:b/>
                <w:bCs/>
                <w:color w:val="000000"/>
                <w:sz w:val="22"/>
                <w:szCs w:val="22"/>
              </w:rPr>
              <w:t>. х</w:t>
            </w:r>
            <w:r w:rsidRPr="00647D77">
              <w:rPr>
                <w:rFonts w:ascii="Baltica Chv" w:hAnsi="Baltica Chv" w:cs="Times New Roman"/>
                <w:b/>
                <w:bCs/>
                <w:color w:val="000000"/>
                <w:sz w:val="22"/>
                <w:szCs w:val="22"/>
              </w:rPr>
              <w:t>ули</w:t>
            </w:r>
          </w:p>
        </w:tc>
        <w:tc>
          <w:tcPr>
            <w:tcW w:w="556" w:type="pct"/>
            <w:vMerge/>
            <w:vAlign w:val="center"/>
          </w:tcPr>
          <w:p w:rsidR="001E2D65" w:rsidRDefault="001E2D65" w:rsidP="00B2531F">
            <w:pPr>
              <w:rPr>
                <w:rFonts w:cs="Courier New"/>
                <w:b/>
                <w:bCs/>
              </w:rPr>
            </w:pPr>
          </w:p>
        </w:tc>
        <w:tc>
          <w:tcPr>
            <w:tcW w:w="2222" w:type="pct"/>
          </w:tcPr>
          <w:p w:rsidR="001E2D65" w:rsidRDefault="001E2D65" w:rsidP="00B2531F">
            <w:pPr>
              <w:pStyle w:val="a3"/>
              <w:ind w:firstLine="540"/>
              <w:jc w:val="center"/>
              <w:rPr>
                <w:rFonts w:ascii="Times New Roman" w:hAnsi="Times New Roman" w:cs="Times New Roman"/>
                <w:b/>
                <w:bCs/>
                <w:iCs/>
                <w:color w:val="000000"/>
                <w:sz w:val="22"/>
                <w:szCs w:val="22"/>
              </w:rPr>
            </w:pPr>
          </w:p>
          <w:p w:rsidR="001E2D65" w:rsidRDefault="001E2D65" w:rsidP="00B2531F">
            <w:pPr>
              <w:pStyle w:val="a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1E2D65" w:rsidRDefault="001E2D65" w:rsidP="00B2531F">
            <w:pPr>
              <w:pStyle w:val="a3"/>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1E2D65" w:rsidRDefault="001E2D65" w:rsidP="00B2531F">
            <w:pPr>
              <w:pStyle w:val="a3"/>
              <w:ind w:firstLine="540"/>
              <w:jc w:val="center"/>
              <w:rPr>
                <w:rFonts w:ascii="Times New Roman" w:hAnsi="Times New Roman"/>
                <w:b/>
                <w:bCs/>
                <w:sz w:val="22"/>
                <w:szCs w:val="22"/>
              </w:rPr>
            </w:pPr>
          </w:p>
          <w:p w:rsidR="001E2D65" w:rsidRDefault="001E2D65" w:rsidP="00B2531F">
            <w:pPr>
              <w:pStyle w:val="a3"/>
              <w:ind w:firstLine="540"/>
              <w:jc w:val="center"/>
              <w:rPr>
                <w:rStyle w:val="a4"/>
                <w:iCs/>
                <w:color w:val="000000"/>
                <w:sz w:val="22"/>
                <w:szCs w:val="22"/>
              </w:rPr>
            </w:pPr>
            <w:r>
              <w:rPr>
                <w:rStyle w:val="a4"/>
                <w:rFonts w:ascii="Times New Roman" w:hAnsi="Times New Roman"/>
                <w:iCs/>
                <w:color w:val="000000"/>
                <w:sz w:val="22"/>
                <w:szCs w:val="22"/>
              </w:rPr>
              <w:t>ПОСТАНОВЛЕНИЕ</w:t>
            </w:r>
          </w:p>
          <w:p w:rsidR="001E2D65" w:rsidRDefault="001E2D65" w:rsidP="00B2531F">
            <w:pPr>
              <w:pStyle w:val="a3"/>
              <w:ind w:firstLine="540"/>
              <w:jc w:val="center"/>
              <w:rPr>
                <w:sz w:val="22"/>
                <w:szCs w:val="22"/>
              </w:rPr>
            </w:pPr>
          </w:p>
          <w:p w:rsidR="001E2D65" w:rsidRDefault="001E2D65" w:rsidP="00B2531F">
            <w:pPr>
              <w:pStyle w:val="a3"/>
              <w:ind w:firstLine="540"/>
            </w:pPr>
            <w:r>
              <w:rPr>
                <w:rFonts w:ascii="Times New Roman" w:hAnsi="Times New Roman" w:cs="Times New Roman"/>
                <w:b/>
                <w:bCs/>
                <w:iCs/>
                <w:sz w:val="22"/>
                <w:szCs w:val="22"/>
              </w:rPr>
              <w:t xml:space="preserve">     02 сентября 2019 года  № 457</w:t>
            </w:r>
          </w:p>
          <w:p w:rsidR="001E2D65" w:rsidRDefault="001E2D65" w:rsidP="00B2531F">
            <w:pPr>
              <w:pStyle w:val="a3"/>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1E2D65" w:rsidRDefault="001E2D65" w:rsidP="00B2531F"/>
          <w:p w:rsidR="001E2D65" w:rsidRDefault="001E2D65" w:rsidP="00B2531F"/>
        </w:tc>
      </w:tr>
    </w:tbl>
    <w:p w:rsidR="001E2D65" w:rsidRPr="001E2D65" w:rsidRDefault="001E2D65" w:rsidP="001E2D65">
      <w:pPr>
        <w:ind w:right="4677"/>
        <w:jc w:val="both"/>
        <w:rPr>
          <w:rFonts w:ascii="Times New Roman" w:hAnsi="Times New Roman" w:cs="Times New Roman"/>
          <w:b/>
        </w:rPr>
      </w:pPr>
      <w:r w:rsidRPr="001E2D65">
        <w:rPr>
          <w:rFonts w:ascii="Times New Roman" w:hAnsi="Times New Roman" w:cs="Times New Roman"/>
          <w:b/>
        </w:rPr>
        <w:t>Об отборе организаций для передачи отдельного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075688" w:rsidRDefault="001E2D65" w:rsidP="001E2D65">
      <w:pPr>
        <w:rPr>
          <w:b/>
          <w:sz w:val="26"/>
          <w:szCs w:val="26"/>
        </w:rPr>
      </w:pPr>
    </w:p>
    <w:p w:rsidR="001E2D65" w:rsidRPr="001E2D65" w:rsidRDefault="001E2D65" w:rsidP="001E2D65">
      <w:pPr>
        <w:ind w:firstLine="567"/>
        <w:jc w:val="both"/>
        <w:rPr>
          <w:rFonts w:ascii="Times New Roman" w:hAnsi="Times New Roman" w:cs="Times New Roman"/>
        </w:rPr>
      </w:pPr>
      <w:proofErr w:type="gramStart"/>
      <w:r w:rsidRPr="001E2D65">
        <w:rPr>
          <w:rFonts w:ascii="Times New Roman" w:hAnsi="Times New Roman" w:cs="Times New Roman"/>
        </w:rPr>
        <w:t>В целях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отдельных полномочий органа опеки и попечительства, руководствуясь частью 4 статьи 6 Федерального закона от 24.04.2008 N 48-ФЗ «Об опеке и попечительстве», с Приказом Министерства просвещения РФ от 10 января 2019 г. № 4 «О реализации</w:t>
      </w:r>
      <w:proofErr w:type="gramEnd"/>
      <w:r w:rsidRPr="001E2D65">
        <w:rPr>
          <w:rFonts w:ascii="Times New Roman" w:hAnsi="Times New Roman" w:cs="Times New Roman"/>
        </w:rPr>
        <w:t xml:space="preserve"> отдельных вопросов осуществления опеки и попечительства в отношении несовершеннолетних граждан», Законом Чувашской Республики «Об опеке и попечительстве» от 06 февраля 2009 г. № 5, администрация Цивильского района </w:t>
      </w:r>
    </w:p>
    <w:p w:rsidR="001E2D65" w:rsidRPr="001E2D65" w:rsidRDefault="001E2D65" w:rsidP="001E2D65">
      <w:pPr>
        <w:ind w:firstLine="567"/>
        <w:jc w:val="both"/>
        <w:rPr>
          <w:rFonts w:ascii="Times New Roman" w:hAnsi="Times New Roman" w:cs="Times New Roman"/>
          <w:b/>
          <w:bCs/>
        </w:rPr>
      </w:pPr>
    </w:p>
    <w:p w:rsidR="001E2D65" w:rsidRPr="001E2D65" w:rsidRDefault="001E2D65" w:rsidP="001E2D65">
      <w:pPr>
        <w:ind w:firstLine="708"/>
        <w:jc w:val="both"/>
        <w:rPr>
          <w:rFonts w:ascii="Times New Roman" w:hAnsi="Times New Roman" w:cs="Times New Roman"/>
          <w:b/>
        </w:rPr>
      </w:pPr>
      <w:r w:rsidRPr="001E2D65">
        <w:rPr>
          <w:rFonts w:ascii="Times New Roman" w:hAnsi="Times New Roman" w:cs="Times New Roman"/>
          <w:b/>
        </w:rPr>
        <w:t>ПОСТАНОВЛЯЕТ:</w:t>
      </w:r>
    </w:p>
    <w:p w:rsidR="001E2D65" w:rsidRPr="001E2D65" w:rsidRDefault="001E2D65" w:rsidP="001E2D65">
      <w:pPr>
        <w:ind w:firstLine="708"/>
        <w:jc w:val="both"/>
        <w:rPr>
          <w:rFonts w:ascii="Times New Roman" w:hAnsi="Times New Roman" w:cs="Times New Roman"/>
          <w:b/>
        </w:rPr>
      </w:pPr>
    </w:p>
    <w:p w:rsidR="001E2D65" w:rsidRPr="001E2D65" w:rsidRDefault="001E2D65" w:rsidP="001E2D65">
      <w:pPr>
        <w:numPr>
          <w:ilvl w:val="0"/>
          <w:numId w:val="1"/>
        </w:numPr>
        <w:tabs>
          <w:tab w:val="left" w:pos="567"/>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Утвердить Положение о проведении отбора организаций с целью передачи отдельных полномочий органа опеки и попечительства (приложение 1).</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Создать комиссию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2).</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lastRenderedPageBreak/>
        <w:t>Утвердить Регламент деятельности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3).</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Утвердить форму Договора о передаче организации отдельных полномочий органов опеки и попечительства в отношении несовершеннолетних граждан (приложение 4).</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Утвердить Извещение о проведении отбора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5).</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Сектору опеки и попечительства администрации Цивильского района обеспечить опубликование настоящего постановления на официальном сайте администрации Цивильского района.</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 xml:space="preserve"> Контроль выполнения настоящего постановления возложить на сектор опеки и попечительства администрации Цивильского района Чувашской Республики.</w:t>
      </w:r>
    </w:p>
    <w:p w:rsidR="001E2D65" w:rsidRPr="001E2D65" w:rsidRDefault="001E2D65" w:rsidP="001E2D65">
      <w:pPr>
        <w:numPr>
          <w:ilvl w:val="0"/>
          <w:numId w:val="1"/>
        </w:numPr>
        <w:tabs>
          <w:tab w:val="left" w:pos="1134"/>
        </w:tabs>
        <w:suppressAutoHyphens w:val="0"/>
        <w:ind w:left="0" w:firstLine="567"/>
        <w:jc w:val="both"/>
        <w:rPr>
          <w:rFonts w:ascii="Times New Roman" w:hAnsi="Times New Roman" w:cs="Times New Roman"/>
        </w:rPr>
      </w:pPr>
      <w:r w:rsidRPr="001E2D65">
        <w:rPr>
          <w:rFonts w:ascii="Times New Roman" w:hAnsi="Times New Roman" w:cs="Times New Roman"/>
        </w:rPr>
        <w:t>Настоящее постановление вступает в силу после его официального опубликования (обнародования).</w:t>
      </w:r>
    </w:p>
    <w:p w:rsidR="001E2D65" w:rsidRPr="001E2D65" w:rsidRDefault="001E2D65" w:rsidP="001E2D65">
      <w:pPr>
        <w:jc w:val="both"/>
        <w:rPr>
          <w:rFonts w:ascii="Times New Roman" w:hAnsi="Times New Roman" w:cs="Times New Roman"/>
        </w:rPr>
      </w:pPr>
    </w:p>
    <w:p w:rsidR="001E2D65" w:rsidRPr="001E2D65" w:rsidRDefault="001E2D65" w:rsidP="001E2D65">
      <w:pPr>
        <w:jc w:val="both"/>
        <w:rPr>
          <w:rFonts w:ascii="Times New Roman" w:hAnsi="Times New Roman" w:cs="Times New Roman"/>
        </w:rPr>
      </w:pPr>
    </w:p>
    <w:p w:rsidR="001E2D65" w:rsidRPr="001E2D65" w:rsidRDefault="001E2D65" w:rsidP="001E2D65">
      <w:pPr>
        <w:jc w:val="both"/>
        <w:rPr>
          <w:rFonts w:ascii="Times New Roman" w:hAnsi="Times New Roman" w:cs="Times New Roman"/>
        </w:rPr>
      </w:pPr>
    </w:p>
    <w:p w:rsidR="001E2D65" w:rsidRPr="001E2D65" w:rsidRDefault="001E2D65" w:rsidP="001E2D65">
      <w:pPr>
        <w:jc w:val="both"/>
        <w:rPr>
          <w:rFonts w:ascii="Times New Roman" w:hAnsi="Times New Roman" w:cs="Times New Roman"/>
        </w:rPr>
      </w:pPr>
      <w:r w:rsidRPr="001E2D65">
        <w:rPr>
          <w:rFonts w:ascii="Times New Roman" w:hAnsi="Times New Roman" w:cs="Times New Roman"/>
        </w:rPr>
        <w:t xml:space="preserve">Глава администрации </w:t>
      </w:r>
    </w:p>
    <w:p w:rsidR="001E2D65" w:rsidRPr="001E2D65" w:rsidRDefault="001E2D65" w:rsidP="001E2D65">
      <w:pPr>
        <w:jc w:val="both"/>
        <w:rPr>
          <w:rFonts w:ascii="Times New Roman" w:hAnsi="Times New Roman" w:cs="Times New Roman"/>
        </w:rPr>
      </w:pPr>
      <w:r w:rsidRPr="001E2D65">
        <w:rPr>
          <w:rFonts w:ascii="Times New Roman" w:hAnsi="Times New Roman" w:cs="Times New Roman"/>
        </w:rPr>
        <w:t xml:space="preserve">Цивильского района </w:t>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r>
      <w:r w:rsidRPr="001E2D65">
        <w:rPr>
          <w:rFonts w:ascii="Times New Roman" w:hAnsi="Times New Roman" w:cs="Times New Roman"/>
        </w:rPr>
        <w:tab/>
        <w:t xml:space="preserve"> И.В. Николаев </w:t>
      </w:r>
    </w:p>
    <w:p w:rsidR="001E2D65" w:rsidRPr="001E2D65" w:rsidRDefault="001E2D65" w:rsidP="001E2D65">
      <w:pPr>
        <w:jc w:val="both"/>
        <w:rPr>
          <w:rFonts w:ascii="Times New Roman" w:hAnsi="Times New Roman" w:cs="Times New Roman"/>
        </w:rPr>
      </w:pPr>
    </w:p>
    <w:p w:rsidR="001E2D65" w:rsidRPr="001E2D65" w:rsidRDefault="001E2D65" w:rsidP="001E2D65">
      <w:pPr>
        <w:rPr>
          <w:rFonts w:ascii="Times New Roman" w:hAnsi="Times New Roman" w:cs="Times New Roman"/>
        </w:rPr>
      </w:pPr>
    </w:p>
    <w:p w:rsidR="001E2D65" w:rsidRPr="001E2D65" w:rsidRDefault="001E2D65" w:rsidP="001E2D65">
      <w:pPr>
        <w:rPr>
          <w:rFonts w:ascii="Times New Roman" w:hAnsi="Times New Roman" w:cs="Times New Roman"/>
        </w:rPr>
      </w:pPr>
    </w:p>
    <w:p w:rsidR="001E2D65" w:rsidRPr="001E2D65" w:rsidRDefault="001E2D65" w:rsidP="001E2D65">
      <w:pPr>
        <w:rPr>
          <w:rFonts w:ascii="Times New Roman" w:hAnsi="Times New Roman" w:cs="Times New Roman"/>
        </w:rPr>
      </w:pPr>
    </w:p>
    <w:p w:rsidR="001E2D65" w:rsidRPr="001E2D65" w:rsidRDefault="001E2D65" w:rsidP="001E2D65">
      <w:pPr>
        <w:rPr>
          <w:rFonts w:ascii="Times New Roman" w:hAnsi="Times New Roman" w:cs="Times New Roman"/>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Pr="00CC26E9" w:rsidRDefault="001E2D65" w:rsidP="001E2D65">
      <w:pPr>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Pr="001E2D65" w:rsidRDefault="001E2D65" w:rsidP="001E2D65">
      <w:pPr>
        <w:tabs>
          <w:tab w:val="left" w:pos="10206"/>
        </w:tabs>
        <w:jc w:val="right"/>
        <w:rPr>
          <w:rFonts w:ascii="Times New Roman" w:hAnsi="Times New Roman" w:cs="Times New Roman"/>
        </w:rPr>
      </w:pPr>
      <w:r w:rsidRPr="001E2D65">
        <w:rPr>
          <w:rFonts w:ascii="Times New Roman" w:hAnsi="Times New Roman" w:cs="Times New Roman"/>
        </w:rPr>
        <w:t>Приложение 1</w:t>
      </w:r>
    </w:p>
    <w:p w:rsidR="001E2D65" w:rsidRPr="001E2D65" w:rsidRDefault="001E2D65" w:rsidP="001E2D65">
      <w:pPr>
        <w:tabs>
          <w:tab w:val="left" w:pos="10206"/>
        </w:tabs>
        <w:jc w:val="right"/>
        <w:rPr>
          <w:rFonts w:ascii="Times New Roman" w:hAnsi="Times New Roman" w:cs="Times New Roman"/>
        </w:rPr>
      </w:pPr>
      <w:bookmarkStart w:id="0" w:name="_GoBack"/>
      <w:bookmarkEnd w:id="0"/>
      <w:r w:rsidRPr="001E2D65">
        <w:rPr>
          <w:rFonts w:ascii="Times New Roman" w:hAnsi="Times New Roman" w:cs="Times New Roman"/>
        </w:rPr>
        <w:t xml:space="preserve">к постановлению администрации </w:t>
      </w:r>
    </w:p>
    <w:p w:rsidR="001E2D65" w:rsidRPr="001E2D65" w:rsidRDefault="001E2D65" w:rsidP="001E2D65">
      <w:pPr>
        <w:tabs>
          <w:tab w:val="left" w:pos="10206"/>
        </w:tabs>
        <w:jc w:val="right"/>
        <w:rPr>
          <w:rFonts w:ascii="Times New Roman" w:hAnsi="Times New Roman" w:cs="Times New Roman"/>
        </w:rPr>
      </w:pPr>
      <w:r w:rsidRPr="001E2D65">
        <w:rPr>
          <w:rFonts w:ascii="Times New Roman" w:hAnsi="Times New Roman" w:cs="Times New Roman"/>
        </w:rPr>
        <w:t>Цивильского района от 02.09.2019 г. № 457</w:t>
      </w:r>
    </w:p>
    <w:p w:rsidR="001E2D65" w:rsidRPr="001E2D65" w:rsidRDefault="001E2D65" w:rsidP="001E2D65">
      <w:pPr>
        <w:ind w:firstLine="709"/>
        <w:jc w:val="center"/>
        <w:rPr>
          <w:rFonts w:ascii="Times New Roman" w:hAnsi="Times New Roman" w:cs="Times New Roman"/>
          <w:b/>
          <w:bCs/>
        </w:rPr>
      </w:pPr>
    </w:p>
    <w:p w:rsidR="001E2D65" w:rsidRPr="001E2D65" w:rsidRDefault="001E2D65" w:rsidP="001E2D65">
      <w:pPr>
        <w:ind w:firstLine="709"/>
        <w:jc w:val="center"/>
        <w:rPr>
          <w:rFonts w:ascii="Times New Roman" w:hAnsi="Times New Roman" w:cs="Times New Roman"/>
          <w:b/>
          <w:bCs/>
        </w:rPr>
      </w:pPr>
      <w:r w:rsidRPr="001E2D65">
        <w:rPr>
          <w:rFonts w:ascii="Times New Roman" w:hAnsi="Times New Roman" w:cs="Times New Roman"/>
          <w:b/>
          <w:bCs/>
        </w:rPr>
        <w:t xml:space="preserve">Положение </w:t>
      </w:r>
    </w:p>
    <w:p w:rsidR="001E2D65" w:rsidRPr="001E2D65" w:rsidRDefault="001E2D65" w:rsidP="001E2D65">
      <w:pPr>
        <w:ind w:firstLine="709"/>
        <w:jc w:val="center"/>
        <w:rPr>
          <w:rFonts w:ascii="Times New Roman" w:hAnsi="Times New Roman" w:cs="Times New Roman"/>
          <w:b/>
          <w:bCs/>
        </w:rPr>
      </w:pPr>
      <w:r w:rsidRPr="001E2D65">
        <w:rPr>
          <w:rFonts w:ascii="Times New Roman" w:hAnsi="Times New Roman" w:cs="Times New Roman"/>
          <w:b/>
          <w:bCs/>
        </w:rPr>
        <w:t xml:space="preserve">о проведении отбора организаций с целью передачи отдельных полномочий </w:t>
      </w:r>
    </w:p>
    <w:p w:rsidR="001E2D65" w:rsidRPr="001E2D65" w:rsidRDefault="001E2D65" w:rsidP="001E2D65">
      <w:pPr>
        <w:ind w:firstLine="709"/>
        <w:jc w:val="center"/>
        <w:rPr>
          <w:rFonts w:ascii="Times New Roman" w:hAnsi="Times New Roman" w:cs="Times New Roman"/>
          <w:bCs/>
        </w:rPr>
      </w:pPr>
      <w:r w:rsidRPr="001E2D65">
        <w:rPr>
          <w:rFonts w:ascii="Times New Roman" w:hAnsi="Times New Roman" w:cs="Times New Roman"/>
          <w:b/>
          <w:bCs/>
        </w:rPr>
        <w:t>органа опеки и попечительства</w:t>
      </w:r>
    </w:p>
    <w:p w:rsidR="001E2D65" w:rsidRPr="001E2D65" w:rsidRDefault="001E2D65" w:rsidP="001E2D65">
      <w:pPr>
        <w:ind w:firstLine="709"/>
        <w:jc w:val="center"/>
        <w:rPr>
          <w:rFonts w:ascii="Times New Roman" w:hAnsi="Times New Roman" w:cs="Times New Roman"/>
          <w:bCs/>
        </w:rPr>
      </w:pPr>
    </w:p>
    <w:p w:rsidR="001E2D65" w:rsidRPr="001E2D65" w:rsidRDefault="001E2D65" w:rsidP="001E2D65">
      <w:pPr>
        <w:ind w:firstLine="709"/>
        <w:jc w:val="center"/>
        <w:rPr>
          <w:rFonts w:ascii="Times New Roman" w:hAnsi="Times New Roman" w:cs="Times New Roman"/>
          <w:b/>
        </w:rPr>
      </w:pPr>
      <w:r w:rsidRPr="001E2D65">
        <w:rPr>
          <w:rFonts w:ascii="Times New Roman" w:hAnsi="Times New Roman" w:cs="Times New Roman"/>
          <w:b/>
        </w:rPr>
        <w:t>1. Общие положения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1.1. Положение определяет процедуру проведения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(далее - отбор).</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1.2. </w:t>
      </w:r>
      <w:proofErr w:type="gramStart"/>
      <w:r w:rsidRPr="001E2D65">
        <w:rPr>
          <w:rFonts w:ascii="Times New Roman" w:hAnsi="Times New Roman" w:cs="Times New Roman"/>
        </w:rPr>
        <w:t>Отбор осуществляется на конкурсной основе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отдельного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w:t>
      </w:r>
      <w:proofErr w:type="gramEnd"/>
      <w:r w:rsidRPr="001E2D65">
        <w:rPr>
          <w:rFonts w:ascii="Times New Roman" w:hAnsi="Times New Roman" w:cs="Times New Roman"/>
        </w:rPr>
        <w:t>, в семью на воспитание, в иных установленных семейным законодательством Российской Федерации формах (далее - полномочия).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1.3. Передаваемые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осуществляются  на безвозмездной основе.</w:t>
      </w:r>
    </w:p>
    <w:p w:rsidR="001E2D65" w:rsidRPr="001E2D65" w:rsidRDefault="001E2D65" w:rsidP="001E2D65">
      <w:pPr>
        <w:ind w:firstLine="567"/>
        <w:jc w:val="both"/>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2. Порядок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2.1. Организатором отбора организаций является администрация Цивильского района в лице главы администрации (далее - организатор).</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2.2. Для проведения отбора организаций организатор создает комиссию по отбору организаций (далее - комиссия).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2.3. Извещение о проведении отбора организаций (далее - извещение) организатор размещает на сайте администрации Цивильского района.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В извещении указываются: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наименование и адрес организатора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место подачи заявления на участие в отборе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перечень документов, представляемых для участия в отборе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показатели деятельности организаций, на основании которых будет осуществляться их отбор;</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контактная информация.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2.4. Отбор организаций осуществляется по мере поступления в администрацию Цивильского района заявлений организаций о передаче полномочий (полномочия) (далее - заявление), заявление прилагается к настоящему Положению.</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Организации, желающие принять участие в отборе организаций, подают в орган опеки и попечительства заявление согласно настоящему Положению с указанием сведений об учредителе (учредителях) организации, полного наименования организации, ее </w:t>
      </w:r>
      <w:r w:rsidRPr="001E2D65">
        <w:rPr>
          <w:rFonts w:ascii="Times New Roman" w:hAnsi="Times New Roman" w:cs="Times New Roman"/>
        </w:rPr>
        <w:lastRenderedPageBreak/>
        <w:t>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К заявлению прилагаются: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письменное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копии учредительных документов организации, заверенные в установленном законодательством Российской Федерации порядке.</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выписка из Единого государственного реестра юридических лиц, заверенная в установленном законодательством Российской Федерации порядке.</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копия штатного расписания организации, заверенная руководителем организации или уполномоченным им лицом.</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другие документы по собственному желанию и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пунктом 4.3 настоящего Положения.</w:t>
      </w:r>
    </w:p>
    <w:p w:rsidR="001E2D65" w:rsidRPr="001E2D65" w:rsidRDefault="001E2D65" w:rsidP="001E2D65">
      <w:pPr>
        <w:ind w:firstLine="567"/>
        <w:jc w:val="both"/>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3. Организация проведения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3.1. Организатор:</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создает комиссию и утверждает ее состав;</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принимает решение о проведении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размещает извещение;</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определяет место подачи заявления на участие в отборе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ведет прием и учет заявлений и прилагаемых к ним документов, обеспечивает их сохранность;</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в течение 10 рабочих дней с момента поступления заявления рассматривает его и прилагаемые к нему документы и передает документы для рассмотрения и принятия решения в комиссию;</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обеспечивает работу комиссии;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 в течение 7 рабочих дней со дня вынесения решения письменно информирует о результатах отбора участвовавшие в нем организации; </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 подписывает протокол с рекомендацией о передаче организации полномочий либо об отказе в передаче полномочий с указанием причин отказа; </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3.2. Комиссия: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определяет показатели деятельности организаций, на основании которых будет осуществляться их отбор, с учетом требований, установленных пунктом 4.3 Положения;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проводит экспертизу документов, поданных организациями;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на основании заявления и прилагаемых к нему документов, а также рекомендаций комиссии выносит решение о передаче организации полномочий либо об отказе в передаче полномочий;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3.3. Комиссию возглавляет председатель.</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В комиссию могут входить представители органов исполнительной власти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 Состав комиссии утверждается постановлением администрации Цивильского района.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3.4. Основной формой деятельности комиссии являются заседания, которые проводятся по инициативе администрации Цивильского района (далее - Администрация). Периодичность проведения заседаний определяется по мере поступления в Администрацию заявлений организаций. Комиссия обеспечивает проведение экспертизы поданных организацией документов до истечения 30 дней со дня их получения </w:t>
      </w:r>
      <w:r w:rsidRPr="001E2D65">
        <w:rPr>
          <w:rFonts w:ascii="Times New Roman" w:hAnsi="Times New Roman" w:cs="Times New Roman"/>
        </w:rPr>
        <w:lastRenderedPageBreak/>
        <w:t>Администрацией. Комиссия вправе осуществлять свои полномочия, если на ее заседаниях присутствует не менее 2/3 от списочного состава.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3.5. Решения комиссии принимаются простым большинством голосов присутствующих на заседании и оформляются протоколами, которые составляются в одном экземпляре и подписываются председателем и секретарем. В протоколах указывается особое мнение членов комиссии (при его наличии). Протоколы хранятся в Управлении.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1E2D65" w:rsidRPr="001E2D65" w:rsidRDefault="001E2D65" w:rsidP="001E2D65">
      <w:pPr>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4. Процедура проведения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4.1. Отбор организаций осуществляется на основании документов, представленных организациями, и в соответствии с показателями их деятельности.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4.2. Отбор организаций проводится в течение 30 дней со дня получения Управлением заявления организации и прилагаемых к нему документов.</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 При проведении отбора организаций учитываются: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4.3.1. Характер и условия деятельности организации.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4.3.2. Соответствие основных направлений деятельности организации полномочиям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4.3.3. Наличие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4.3.4. Наличие у организации материально-технических и иных возможностей для осуществления полномочий органа опеки и попечительства в пределах Цивильского района Чувашской Республики.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4.3.5. Наличие у организации опыта работы по следующим направлениям:</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профилактика безнадзорности и беспризорности, социального сиротства, жестокого обращения с несовершеннолетними гражданами;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4.4. Основаниями для отказа в передаче организации полномочий органа опеки и попечительства являются: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отсутствие документов, необходимых для проведения отбора организаций;</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наличие в представленных документах недостоверной информации;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оформление документов с нарушением требований, установленных пунктом 2.4 настоящего Положения;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несоответствие характера деятельности организации полномочиям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отсутствие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lastRenderedPageBreak/>
        <w:t>- отсутствие у организации материально-технических и иных возможностей для осуществления полномочий органа опеки и попечительства.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4.5. Решение администрации Цивильского района о передаче организации полномочий либо отказе в передаче полномочий с указанием причин отказа оформляется в письменной форме в течение 30 дней со дня получения заявления организации и приложенных к нему документов. Копия решения, заверенная в установленном порядке, направляется в соответствующую организацию в течение 7 дней со дня его подписания. Одновременно с письменным отказом в передаче полномочий орган опеки и попечительства возвращает организации представленные документы. Письменный отказ в передаче полномочий может быть обжалован организацией в судебном порядке.</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4.6. Информация о результатах отбора организаций размещается на интернет-сайте администрации Цивильского района.</w:t>
      </w:r>
    </w:p>
    <w:p w:rsidR="001E2D65" w:rsidRPr="001E2D65" w:rsidRDefault="001E2D65" w:rsidP="001E2D65">
      <w:pPr>
        <w:tabs>
          <w:tab w:val="left" w:pos="9631"/>
        </w:tabs>
        <w:jc w:val="right"/>
        <w:rPr>
          <w:rFonts w:ascii="Times New Roman" w:hAnsi="Times New Roman" w:cs="Times New Roman"/>
        </w:rPr>
      </w:pPr>
    </w:p>
    <w:p w:rsidR="001E2D65" w:rsidRPr="001E2D65" w:rsidRDefault="001E2D65" w:rsidP="001E2D65">
      <w:pPr>
        <w:tabs>
          <w:tab w:val="left" w:pos="9631"/>
        </w:tabs>
        <w:jc w:val="right"/>
        <w:rPr>
          <w:rFonts w:ascii="Times New Roman" w:hAnsi="Times New Roman" w:cs="Times New Roman"/>
        </w:rPr>
      </w:pPr>
      <w:r w:rsidRPr="001E2D65">
        <w:rPr>
          <w:rFonts w:ascii="Times New Roman" w:hAnsi="Times New Roman" w:cs="Times New Roman"/>
        </w:rPr>
        <w:t xml:space="preserve">Приложение </w:t>
      </w:r>
    </w:p>
    <w:p w:rsidR="001E2D65" w:rsidRPr="001E2D65" w:rsidRDefault="001E2D65" w:rsidP="001E2D65">
      <w:pPr>
        <w:tabs>
          <w:tab w:val="left" w:pos="5245"/>
          <w:tab w:val="left" w:pos="9631"/>
        </w:tabs>
        <w:jc w:val="right"/>
        <w:rPr>
          <w:rFonts w:ascii="Times New Roman" w:hAnsi="Times New Roman" w:cs="Times New Roman"/>
        </w:rPr>
      </w:pPr>
      <w:r w:rsidRPr="001E2D65">
        <w:rPr>
          <w:rFonts w:ascii="Times New Roman" w:hAnsi="Times New Roman" w:cs="Times New Roman"/>
        </w:rPr>
        <w:t xml:space="preserve">к Положению о проведении отбора организаций </w:t>
      </w:r>
      <w:proofErr w:type="gramStart"/>
      <w:r w:rsidRPr="001E2D65">
        <w:rPr>
          <w:rFonts w:ascii="Times New Roman" w:hAnsi="Times New Roman" w:cs="Times New Roman"/>
        </w:rPr>
        <w:t>с</w:t>
      </w:r>
      <w:proofErr w:type="gramEnd"/>
      <w:r w:rsidRPr="001E2D65">
        <w:rPr>
          <w:rFonts w:ascii="Times New Roman" w:hAnsi="Times New Roman" w:cs="Times New Roman"/>
        </w:rPr>
        <w:t xml:space="preserve"> </w:t>
      </w:r>
    </w:p>
    <w:p w:rsidR="001E2D65" w:rsidRPr="001E2D65" w:rsidRDefault="001E2D65" w:rsidP="001E2D65">
      <w:pPr>
        <w:tabs>
          <w:tab w:val="left" w:pos="5245"/>
          <w:tab w:val="left" w:pos="9631"/>
        </w:tabs>
        <w:jc w:val="right"/>
        <w:rPr>
          <w:rFonts w:ascii="Times New Roman" w:hAnsi="Times New Roman" w:cs="Times New Roman"/>
        </w:rPr>
      </w:pPr>
      <w:r w:rsidRPr="001E2D65">
        <w:rPr>
          <w:rFonts w:ascii="Times New Roman" w:hAnsi="Times New Roman" w:cs="Times New Roman"/>
        </w:rPr>
        <w:t>целью передачи отдельных полномочий органа опеки и попечительства</w:t>
      </w:r>
    </w:p>
    <w:p w:rsidR="001E2D65" w:rsidRPr="001E2D65" w:rsidRDefault="001E2D65" w:rsidP="001E2D65">
      <w:pPr>
        <w:jc w:val="right"/>
        <w:rPr>
          <w:rFonts w:ascii="Times New Roman" w:hAnsi="Times New Roman" w:cs="Times New Roman"/>
        </w:rPr>
      </w:pP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В комиссию по отбору органом опеки и попечительства организаций для осуществления отдельных полномочий органа опеки и </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попечительства по подбору и подготовке граждан, </w:t>
      </w:r>
    </w:p>
    <w:p w:rsidR="001E2D65" w:rsidRPr="001E2D65" w:rsidRDefault="001E2D65" w:rsidP="001E2D65">
      <w:pPr>
        <w:jc w:val="right"/>
        <w:rPr>
          <w:rFonts w:ascii="Times New Roman" w:hAnsi="Times New Roman" w:cs="Times New Roman"/>
        </w:rPr>
      </w:pPr>
      <w:proofErr w:type="gramStart"/>
      <w:r w:rsidRPr="001E2D65">
        <w:rPr>
          <w:rFonts w:ascii="Times New Roman" w:hAnsi="Times New Roman" w:cs="Times New Roman"/>
        </w:rPr>
        <w:t>выразивших</w:t>
      </w:r>
      <w:proofErr w:type="gramEnd"/>
      <w:r w:rsidRPr="001E2D65">
        <w:rPr>
          <w:rFonts w:ascii="Times New Roman" w:hAnsi="Times New Roman" w:cs="Times New Roman"/>
        </w:rPr>
        <w:t xml:space="preserve"> желание стать опекунами или попечителями</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несовершеннолетних граждан либо принять детей-сирот и детей,</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оставшихся без попечения родителей, в семью на воспитание в иных</w:t>
      </w:r>
    </w:p>
    <w:p w:rsidR="001E2D65" w:rsidRPr="001E2D65" w:rsidRDefault="001E2D65" w:rsidP="001E2D65">
      <w:pPr>
        <w:jc w:val="right"/>
        <w:rPr>
          <w:rFonts w:ascii="Times New Roman" w:hAnsi="Times New Roman" w:cs="Times New Roman"/>
        </w:rPr>
      </w:pPr>
      <w:proofErr w:type="gramStart"/>
      <w:r w:rsidRPr="001E2D65">
        <w:rPr>
          <w:rFonts w:ascii="Times New Roman" w:hAnsi="Times New Roman" w:cs="Times New Roman"/>
        </w:rPr>
        <w:t>установленных</w:t>
      </w:r>
      <w:proofErr w:type="gramEnd"/>
      <w:r w:rsidRPr="001E2D65">
        <w:rPr>
          <w:rFonts w:ascii="Times New Roman" w:hAnsi="Times New Roman" w:cs="Times New Roman"/>
        </w:rPr>
        <w:t xml:space="preserve"> семейным законодательством Российской</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Федерации формах</w:t>
      </w:r>
    </w:p>
    <w:p w:rsidR="001E2D65" w:rsidRDefault="001E2D65" w:rsidP="001E2D65">
      <w:pPr>
        <w:jc w:val="right"/>
      </w:pPr>
    </w:p>
    <w:p w:rsidR="001E2D65" w:rsidRPr="001E2D65" w:rsidRDefault="001E2D65" w:rsidP="001E2D65">
      <w:pPr>
        <w:jc w:val="right"/>
        <w:rPr>
          <w:rFonts w:ascii="Times New Roman" w:hAnsi="Times New Roman" w:cs="Times New Roman"/>
        </w:rPr>
      </w:pP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________________________________________________________________</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(наименование организации с указанием должности, Ф.И.О. руководителя)</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____________________________________</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____________________________________</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Юридический адрес: _________________</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____________________________________</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 xml:space="preserve">                                       контактные телефоны: _______________</w:t>
      </w:r>
    </w:p>
    <w:p w:rsidR="001E2D65" w:rsidRPr="001E2D65" w:rsidRDefault="001E2D65" w:rsidP="001E2D65">
      <w:pPr>
        <w:jc w:val="center"/>
        <w:rPr>
          <w:rFonts w:ascii="Times New Roman" w:hAnsi="Times New Roman" w:cs="Times New Roman"/>
        </w:rPr>
      </w:pPr>
    </w:p>
    <w:p w:rsidR="001E2D65" w:rsidRPr="001E2D65" w:rsidRDefault="001E2D65" w:rsidP="001E2D65">
      <w:pPr>
        <w:jc w:val="center"/>
        <w:rPr>
          <w:rFonts w:ascii="Times New Roman" w:hAnsi="Times New Roman" w:cs="Times New Roman"/>
        </w:rPr>
      </w:pPr>
    </w:p>
    <w:p w:rsidR="001E2D65" w:rsidRPr="001E2D65" w:rsidRDefault="001E2D65" w:rsidP="001E2D65">
      <w:pPr>
        <w:jc w:val="center"/>
        <w:rPr>
          <w:rFonts w:ascii="Times New Roman" w:hAnsi="Times New Roman" w:cs="Times New Roman"/>
        </w:rPr>
      </w:pPr>
      <w:r w:rsidRPr="001E2D65">
        <w:rPr>
          <w:rFonts w:ascii="Times New Roman" w:hAnsi="Times New Roman" w:cs="Times New Roman"/>
        </w:rPr>
        <w:t xml:space="preserve">ЗАЯВЛЕНИЕ </w:t>
      </w:r>
    </w:p>
    <w:p w:rsidR="001E2D65" w:rsidRPr="001E2D65" w:rsidRDefault="001E2D65" w:rsidP="001E2D65">
      <w:pPr>
        <w:ind w:firstLine="709"/>
        <w:jc w:val="both"/>
        <w:rPr>
          <w:rFonts w:ascii="Times New Roman" w:hAnsi="Times New Roman" w:cs="Times New Roman"/>
        </w:rPr>
      </w:pPr>
      <w:r w:rsidRPr="001E2D65">
        <w:rPr>
          <w:rFonts w:ascii="Times New Roman" w:hAnsi="Times New Roman" w:cs="Times New Roman"/>
        </w:rPr>
        <w:t xml:space="preserve"> </w:t>
      </w:r>
      <w:proofErr w:type="gramStart"/>
      <w:r w:rsidRPr="001E2D65">
        <w:rPr>
          <w:rFonts w:ascii="Times New Roman" w:hAnsi="Times New Roman" w:cs="Times New Roman"/>
        </w:rPr>
        <w:t>Прошу допустить к участию в конкурсе по отбору органом опеки и попечительства организаций для передачи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1E2D65" w:rsidRPr="001E2D65" w:rsidRDefault="001E2D65" w:rsidP="001E2D65">
      <w:pPr>
        <w:ind w:firstLine="709"/>
        <w:jc w:val="both"/>
        <w:rPr>
          <w:rFonts w:ascii="Times New Roman" w:hAnsi="Times New Roman" w:cs="Times New Roman"/>
        </w:rPr>
      </w:pPr>
      <w:r w:rsidRPr="001E2D65">
        <w:rPr>
          <w:rFonts w:ascii="Times New Roman" w:hAnsi="Times New Roman" w:cs="Times New Roman"/>
        </w:rPr>
        <w:t>К заявлению прилагаются следующие документы:</w:t>
      </w:r>
    </w:p>
    <w:p w:rsidR="001E2D65" w:rsidRPr="001E2D65" w:rsidRDefault="001E2D65" w:rsidP="001E2D65">
      <w:pPr>
        <w:ind w:firstLine="709"/>
        <w:jc w:val="both"/>
        <w:rPr>
          <w:rFonts w:ascii="Times New Roman" w:hAnsi="Times New Roman" w:cs="Times New Roman"/>
        </w:rPr>
      </w:pPr>
      <w:r w:rsidRPr="001E2D65">
        <w:rPr>
          <w:rFonts w:ascii="Times New Roman" w:hAnsi="Times New Roman" w:cs="Times New Roman"/>
        </w:rPr>
        <w:t>(указываются подлинники и копии документов)</w:t>
      </w:r>
    </w:p>
    <w:p w:rsidR="001E2D65" w:rsidRPr="001E2D65" w:rsidRDefault="001E2D65" w:rsidP="001E2D65">
      <w:pPr>
        <w:jc w:val="both"/>
        <w:rPr>
          <w:rFonts w:ascii="Times New Roman" w:hAnsi="Times New Roman" w:cs="Times New Roman"/>
        </w:rPr>
      </w:pPr>
      <w:r w:rsidRPr="001E2D65">
        <w:rPr>
          <w:rFonts w:ascii="Times New Roman" w:hAnsi="Times New Roman" w:cs="Times New Roman"/>
        </w:rPr>
        <w:t xml:space="preserve"> </w:t>
      </w:r>
    </w:p>
    <w:p w:rsidR="001E2D65" w:rsidRPr="001E2D65" w:rsidRDefault="001E2D65" w:rsidP="001E2D65">
      <w:pPr>
        <w:jc w:val="both"/>
        <w:rPr>
          <w:rFonts w:ascii="Times New Roman" w:hAnsi="Times New Roman" w:cs="Times New Roman"/>
        </w:rPr>
      </w:pPr>
      <w:r w:rsidRPr="001E2D65">
        <w:rPr>
          <w:rFonts w:ascii="Times New Roman" w:hAnsi="Times New Roman" w:cs="Times New Roman"/>
        </w:rPr>
        <w:t>Должность руководителя ___________________/Расшифровка подписи/</w:t>
      </w:r>
    </w:p>
    <w:p w:rsidR="001E2D65" w:rsidRPr="001E2D65" w:rsidRDefault="001E2D65" w:rsidP="001E2D65">
      <w:pPr>
        <w:jc w:val="both"/>
        <w:rPr>
          <w:rFonts w:ascii="Times New Roman" w:hAnsi="Times New Roman" w:cs="Times New Roman"/>
        </w:rPr>
      </w:pPr>
    </w:p>
    <w:p w:rsidR="001E2D65" w:rsidRPr="001E2D65" w:rsidRDefault="001E2D65" w:rsidP="001E2D65">
      <w:pPr>
        <w:jc w:val="both"/>
        <w:rPr>
          <w:rFonts w:ascii="Times New Roman" w:hAnsi="Times New Roman" w:cs="Times New Roman"/>
        </w:rPr>
      </w:pPr>
      <w:r>
        <w:rPr>
          <w:rFonts w:ascii="Times New Roman" w:hAnsi="Times New Roman" w:cs="Times New Roman"/>
        </w:rPr>
        <w:t xml:space="preserve">        </w:t>
      </w:r>
      <w:r w:rsidRPr="001E2D65">
        <w:rPr>
          <w:rFonts w:ascii="Times New Roman" w:hAnsi="Times New Roman" w:cs="Times New Roman"/>
        </w:rPr>
        <w:t xml:space="preserve">М.П.    </w:t>
      </w:r>
      <w:r>
        <w:rPr>
          <w:rFonts w:ascii="Times New Roman" w:hAnsi="Times New Roman" w:cs="Times New Roman"/>
        </w:rPr>
        <w:t xml:space="preserve">        </w:t>
      </w:r>
      <w:r w:rsidRPr="001E2D65">
        <w:rPr>
          <w:rFonts w:ascii="Times New Roman" w:hAnsi="Times New Roman" w:cs="Times New Roman"/>
        </w:rPr>
        <w:t>Дата</w:t>
      </w: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tabs>
          <w:tab w:val="left" w:pos="10206"/>
        </w:tabs>
        <w:ind w:left="5670"/>
        <w:jc w:val="right"/>
        <w:rPr>
          <w:rFonts w:ascii="Times New Roman" w:hAnsi="Times New Roman" w:cs="Times New Roman"/>
        </w:rPr>
      </w:pPr>
      <w:r w:rsidRPr="001E2D65">
        <w:rPr>
          <w:rFonts w:ascii="Times New Roman" w:hAnsi="Times New Roman" w:cs="Times New Roman"/>
        </w:rPr>
        <w:t>Приложение 2</w:t>
      </w:r>
    </w:p>
    <w:p w:rsidR="001E2D65" w:rsidRPr="001E2D65" w:rsidRDefault="001E2D65" w:rsidP="001E2D65">
      <w:pPr>
        <w:tabs>
          <w:tab w:val="left" w:pos="10206"/>
        </w:tabs>
        <w:ind w:left="5670"/>
        <w:jc w:val="right"/>
        <w:rPr>
          <w:rFonts w:ascii="Times New Roman" w:hAnsi="Times New Roman" w:cs="Times New Roman"/>
        </w:rPr>
      </w:pPr>
      <w:r w:rsidRPr="001E2D65">
        <w:rPr>
          <w:rFonts w:ascii="Times New Roman" w:hAnsi="Times New Roman" w:cs="Times New Roman"/>
        </w:rPr>
        <w:t>к постановлению администрации</w:t>
      </w:r>
    </w:p>
    <w:p w:rsidR="001E2D65" w:rsidRPr="001E2D65" w:rsidRDefault="001E2D65" w:rsidP="001E2D65">
      <w:pPr>
        <w:tabs>
          <w:tab w:val="left" w:pos="10206"/>
        </w:tabs>
        <w:ind w:left="5387"/>
        <w:jc w:val="right"/>
        <w:rPr>
          <w:rFonts w:ascii="Times New Roman" w:hAnsi="Times New Roman" w:cs="Times New Roman"/>
        </w:rPr>
      </w:pPr>
      <w:r w:rsidRPr="001E2D65">
        <w:rPr>
          <w:rFonts w:ascii="Times New Roman" w:hAnsi="Times New Roman" w:cs="Times New Roman"/>
        </w:rPr>
        <w:t>Цивильского района</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от 02.09.2019 № 457</w:t>
      </w:r>
    </w:p>
    <w:p w:rsidR="001E2D65" w:rsidRPr="001E2D65" w:rsidRDefault="001E2D65" w:rsidP="001E2D65">
      <w:pPr>
        <w:jc w:val="right"/>
        <w:rPr>
          <w:rFonts w:ascii="Times New Roman" w:hAnsi="Times New Roman" w:cs="Times New Roman"/>
        </w:rPr>
      </w:pPr>
    </w:p>
    <w:p w:rsidR="001E2D65" w:rsidRPr="001E2D65" w:rsidRDefault="001E2D65" w:rsidP="001E2D65">
      <w:pPr>
        <w:widowControl w:val="0"/>
        <w:autoSpaceDE w:val="0"/>
        <w:autoSpaceDN w:val="0"/>
        <w:adjustRightInd w:val="0"/>
        <w:ind w:right="-286" w:firstLine="567"/>
        <w:jc w:val="center"/>
        <w:rPr>
          <w:rFonts w:ascii="Times New Roman" w:hAnsi="Times New Roman" w:cs="Times New Roman"/>
          <w:b/>
        </w:rPr>
      </w:pPr>
      <w:r w:rsidRPr="001E2D65">
        <w:rPr>
          <w:rFonts w:ascii="Times New Roman" w:hAnsi="Times New Roman" w:cs="Times New Roman"/>
          <w:b/>
        </w:rPr>
        <w:t>Состав</w:t>
      </w:r>
    </w:p>
    <w:p w:rsidR="001E2D65" w:rsidRPr="001E2D65" w:rsidRDefault="001E2D65" w:rsidP="001E2D65">
      <w:pPr>
        <w:widowControl w:val="0"/>
        <w:autoSpaceDE w:val="0"/>
        <w:autoSpaceDN w:val="0"/>
        <w:adjustRightInd w:val="0"/>
        <w:ind w:right="-286" w:firstLine="567"/>
        <w:jc w:val="center"/>
        <w:rPr>
          <w:rFonts w:ascii="Times New Roman" w:hAnsi="Times New Roman" w:cs="Times New Roman"/>
          <w:b/>
        </w:rPr>
      </w:pPr>
      <w:r w:rsidRPr="001E2D65">
        <w:rPr>
          <w:rFonts w:ascii="Times New Roman" w:hAnsi="Times New Roman" w:cs="Times New Roman"/>
          <w:b/>
        </w:rPr>
        <w:t>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1E2D65" w:rsidRDefault="001E2D65" w:rsidP="001E2D65">
      <w:pPr>
        <w:widowControl w:val="0"/>
        <w:autoSpaceDE w:val="0"/>
        <w:autoSpaceDN w:val="0"/>
        <w:adjustRightInd w:val="0"/>
        <w:ind w:right="-286" w:firstLine="567"/>
        <w:jc w:val="both"/>
        <w:rPr>
          <w:rFonts w:ascii="Times New Roman" w:hAnsi="Times New Roman" w:cs="Times New Rom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20"/>
        <w:gridCol w:w="6308"/>
      </w:tblGrid>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ind w:left="-108"/>
              <w:jc w:val="both"/>
              <w:rPr>
                <w:rFonts w:ascii="Times New Roman" w:hAnsi="Times New Roman" w:cs="Times New Roman"/>
              </w:rPr>
            </w:pPr>
            <w:proofErr w:type="spellStart"/>
            <w:r w:rsidRPr="001E2D65">
              <w:rPr>
                <w:rFonts w:ascii="Times New Roman" w:hAnsi="Times New Roman" w:cs="Times New Roman"/>
              </w:rPr>
              <w:t>Волчкова</w:t>
            </w:r>
            <w:proofErr w:type="spellEnd"/>
            <w:r w:rsidRPr="001E2D65">
              <w:rPr>
                <w:rFonts w:ascii="Times New Roman" w:hAnsi="Times New Roman" w:cs="Times New Roman"/>
              </w:rPr>
              <w:t xml:space="preserve"> А.В.</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 xml:space="preserve">Заместитель главы – начальник отдела образования и социального развития администрации Цивильского района, </w:t>
            </w:r>
            <w:r w:rsidRPr="001E2D65">
              <w:rPr>
                <w:rFonts w:ascii="Times New Roman" w:hAnsi="Times New Roman" w:cs="Times New Roman"/>
                <w:i/>
              </w:rPr>
              <w:t>председатель комиссии</w:t>
            </w:r>
          </w:p>
          <w:p w:rsidR="001E2D65" w:rsidRPr="001E2D65" w:rsidRDefault="001E2D65" w:rsidP="00B2531F">
            <w:pPr>
              <w:widowControl w:val="0"/>
              <w:autoSpaceDE w:val="0"/>
              <w:autoSpaceDN w:val="0"/>
              <w:adjustRightInd w:val="0"/>
              <w:jc w:val="both"/>
              <w:rPr>
                <w:rFonts w:ascii="Times New Roman" w:hAnsi="Times New Roman" w:cs="Times New Roman"/>
              </w:rPr>
            </w:pP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ind w:left="-108"/>
              <w:jc w:val="both"/>
              <w:rPr>
                <w:rFonts w:ascii="Times New Roman" w:hAnsi="Times New Roman" w:cs="Times New Roman"/>
              </w:rPr>
            </w:pPr>
            <w:r w:rsidRPr="001E2D65">
              <w:rPr>
                <w:rFonts w:ascii="Times New Roman" w:hAnsi="Times New Roman" w:cs="Times New Roman"/>
              </w:rPr>
              <w:t>Филатова Л.Ф.</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 xml:space="preserve">Заместитель начальника отдела образования и социального развития администрации Цивильского района, </w:t>
            </w:r>
            <w:r w:rsidRPr="001E2D65">
              <w:rPr>
                <w:rFonts w:ascii="Times New Roman" w:hAnsi="Times New Roman" w:cs="Times New Roman"/>
                <w:i/>
              </w:rPr>
              <w:t>заместитель председателя комиссии</w:t>
            </w: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ind w:left="-108"/>
              <w:rPr>
                <w:rFonts w:ascii="Times New Roman" w:hAnsi="Times New Roman" w:cs="Times New Roman"/>
              </w:rPr>
            </w:pP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p>
        </w:tc>
        <w:tc>
          <w:tcPr>
            <w:tcW w:w="630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jc w:val="both"/>
              <w:rPr>
                <w:rFonts w:ascii="Times New Roman" w:hAnsi="Times New Roman" w:cs="Times New Roman"/>
              </w:rPr>
            </w:pPr>
          </w:p>
        </w:tc>
      </w:tr>
      <w:tr w:rsidR="001E2D65" w:rsidRPr="001E2D65" w:rsidTr="00B2531F">
        <w:trPr>
          <w:trHeight w:val="1044"/>
        </w:trPr>
        <w:tc>
          <w:tcPr>
            <w:tcW w:w="262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ind w:left="-108"/>
              <w:rPr>
                <w:rFonts w:ascii="Times New Roman" w:hAnsi="Times New Roman" w:cs="Times New Roman"/>
              </w:rPr>
            </w:pPr>
            <w:r w:rsidRPr="001E2D65">
              <w:rPr>
                <w:rFonts w:ascii="Times New Roman" w:hAnsi="Times New Roman" w:cs="Times New Roman"/>
              </w:rPr>
              <w:t>Павлова Т.Ю.</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jc w:val="both"/>
              <w:rPr>
                <w:rFonts w:ascii="Times New Roman" w:hAnsi="Times New Roman" w:cs="Times New Roman"/>
              </w:rPr>
            </w:pPr>
            <w:r w:rsidRPr="001E2D65">
              <w:rPr>
                <w:rFonts w:ascii="Times New Roman" w:hAnsi="Times New Roman" w:cs="Times New Roman"/>
              </w:rPr>
              <w:t>Заведующий сектором юридической службы администрации Цивильского района</w:t>
            </w:r>
          </w:p>
          <w:p w:rsidR="001E2D65" w:rsidRPr="001E2D65" w:rsidRDefault="001E2D65" w:rsidP="00B2531F">
            <w:pPr>
              <w:widowControl w:val="0"/>
              <w:shd w:val="clear" w:color="auto" w:fill="FFFFFF"/>
              <w:autoSpaceDE w:val="0"/>
              <w:autoSpaceDN w:val="0"/>
              <w:adjustRightInd w:val="0"/>
              <w:jc w:val="both"/>
              <w:rPr>
                <w:rFonts w:ascii="Times New Roman" w:hAnsi="Times New Roman" w:cs="Times New Roman"/>
              </w:rPr>
            </w:pP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r w:rsidRPr="001E2D65">
              <w:rPr>
                <w:rFonts w:ascii="Times New Roman" w:hAnsi="Times New Roman" w:cs="Times New Roman"/>
              </w:rPr>
              <w:t>Ильина Н.М.</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right="-53"/>
              <w:jc w:val="both"/>
              <w:rPr>
                <w:rFonts w:ascii="Times New Roman" w:hAnsi="Times New Roman" w:cs="Times New Roman"/>
              </w:rPr>
            </w:pPr>
            <w:r w:rsidRPr="001E2D65">
              <w:rPr>
                <w:rFonts w:ascii="Times New Roman" w:hAnsi="Times New Roman" w:cs="Times New Roman"/>
              </w:rPr>
              <w:t>Директор БУ «Цивильский центр социального обслуживания населения» Минтруда Чувашии (по согласованию)</w:t>
            </w:r>
          </w:p>
          <w:p w:rsidR="001E2D65" w:rsidRPr="001E2D65" w:rsidRDefault="001E2D65" w:rsidP="00B2531F">
            <w:pPr>
              <w:widowControl w:val="0"/>
              <w:shd w:val="clear" w:color="auto" w:fill="FFFFFF"/>
              <w:autoSpaceDE w:val="0"/>
              <w:autoSpaceDN w:val="0"/>
              <w:adjustRightInd w:val="0"/>
              <w:ind w:right="-53"/>
              <w:jc w:val="both"/>
              <w:rPr>
                <w:rFonts w:ascii="Times New Roman" w:hAnsi="Times New Roman" w:cs="Times New Roman"/>
              </w:rPr>
            </w:pP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r w:rsidRPr="001E2D65">
              <w:rPr>
                <w:rFonts w:ascii="Times New Roman" w:hAnsi="Times New Roman" w:cs="Times New Roman"/>
              </w:rPr>
              <w:t>Озерова В.А.</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jc w:val="both"/>
              <w:rPr>
                <w:rFonts w:ascii="Times New Roman" w:hAnsi="Times New Roman" w:cs="Times New Roman"/>
              </w:rPr>
            </w:pPr>
            <w:r w:rsidRPr="001E2D65">
              <w:rPr>
                <w:rFonts w:ascii="Times New Roman" w:hAnsi="Times New Roman" w:cs="Times New Roman"/>
              </w:rPr>
              <w:t>Главный врач БУ «</w:t>
            </w:r>
            <w:proofErr w:type="spellStart"/>
            <w:r w:rsidRPr="001E2D65">
              <w:rPr>
                <w:rFonts w:ascii="Times New Roman" w:hAnsi="Times New Roman" w:cs="Times New Roman"/>
              </w:rPr>
              <w:t>Цивильская</w:t>
            </w:r>
            <w:proofErr w:type="spellEnd"/>
            <w:r w:rsidRPr="001E2D65">
              <w:rPr>
                <w:rFonts w:ascii="Times New Roman" w:hAnsi="Times New Roman" w:cs="Times New Roman"/>
              </w:rPr>
              <w:t xml:space="preserve"> ЦРБ» Минздрава Чувашии (по согласованию)</w:t>
            </w: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p>
        </w:tc>
        <w:tc>
          <w:tcPr>
            <w:tcW w:w="630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jc w:val="both"/>
              <w:rPr>
                <w:rFonts w:ascii="Times New Roman" w:hAnsi="Times New Roman" w:cs="Times New Roman"/>
              </w:rPr>
            </w:pP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r w:rsidRPr="001E2D65">
              <w:rPr>
                <w:rFonts w:ascii="Times New Roman" w:hAnsi="Times New Roman" w:cs="Times New Roman"/>
              </w:rPr>
              <w:t>Антонова Т.Н.</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 xml:space="preserve">Заведующий сектором опеки и попечительства администрации Цивильского района, </w:t>
            </w:r>
            <w:r w:rsidRPr="001E2D65">
              <w:rPr>
                <w:rFonts w:ascii="Times New Roman" w:hAnsi="Times New Roman" w:cs="Times New Roman"/>
                <w:i/>
              </w:rPr>
              <w:t>секретарь комиссии</w:t>
            </w:r>
          </w:p>
          <w:p w:rsidR="001E2D65" w:rsidRPr="001E2D65" w:rsidRDefault="001E2D65" w:rsidP="00B2531F">
            <w:pPr>
              <w:widowControl w:val="0"/>
              <w:autoSpaceDE w:val="0"/>
              <w:autoSpaceDN w:val="0"/>
              <w:adjustRightInd w:val="0"/>
              <w:jc w:val="both"/>
              <w:rPr>
                <w:rFonts w:ascii="Times New Roman" w:hAnsi="Times New Roman" w:cs="Times New Roman"/>
              </w:rPr>
            </w:pP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r w:rsidRPr="001E2D65">
              <w:rPr>
                <w:rFonts w:ascii="Times New Roman" w:hAnsi="Times New Roman" w:cs="Times New Roman"/>
              </w:rPr>
              <w:t>Широкова А.П.</w:t>
            </w: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r w:rsidRPr="001E2D65">
              <w:rPr>
                <w:rFonts w:ascii="Times New Roman" w:hAnsi="Times New Roman" w:cs="Times New Roman"/>
              </w:rPr>
              <w:t>-</w:t>
            </w:r>
          </w:p>
        </w:tc>
        <w:tc>
          <w:tcPr>
            <w:tcW w:w="630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r w:rsidRPr="001E2D65">
              <w:rPr>
                <w:rFonts w:ascii="Times New Roman" w:hAnsi="Times New Roman" w:cs="Times New Roman"/>
              </w:rPr>
              <w:t>Начальник отдела социальной защиты населения Цивильского района (по согласованию)</w:t>
            </w:r>
          </w:p>
        </w:tc>
      </w:tr>
      <w:tr w:rsidR="001E2D65" w:rsidRPr="001E2D65" w:rsidTr="00B2531F">
        <w:tc>
          <w:tcPr>
            <w:tcW w:w="2628" w:type="dxa"/>
            <w:tcBorders>
              <w:top w:val="nil"/>
              <w:left w:val="nil"/>
              <w:bottom w:val="nil"/>
              <w:right w:val="nil"/>
            </w:tcBorders>
            <w:shd w:val="clear" w:color="auto" w:fill="auto"/>
          </w:tcPr>
          <w:p w:rsidR="001E2D65" w:rsidRPr="001E2D65" w:rsidRDefault="001E2D65" w:rsidP="00B2531F">
            <w:pPr>
              <w:widowControl w:val="0"/>
              <w:shd w:val="clear" w:color="auto" w:fill="FFFFFF"/>
              <w:autoSpaceDE w:val="0"/>
              <w:autoSpaceDN w:val="0"/>
              <w:adjustRightInd w:val="0"/>
              <w:ind w:left="-108"/>
              <w:rPr>
                <w:rFonts w:ascii="Times New Roman" w:hAnsi="Times New Roman" w:cs="Times New Roman"/>
              </w:rPr>
            </w:pPr>
          </w:p>
        </w:tc>
        <w:tc>
          <w:tcPr>
            <w:tcW w:w="420"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rPr>
                <w:rFonts w:ascii="Times New Roman" w:hAnsi="Times New Roman" w:cs="Times New Roman"/>
              </w:rPr>
            </w:pPr>
          </w:p>
        </w:tc>
        <w:tc>
          <w:tcPr>
            <w:tcW w:w="6308" w:type="dxa"/>
            <w:tcBorders>
              <w:top w:val="nil"/>
              <w:left w:val="nil"/>
              <w:bottom w:val="nil"/>
              <w:right w:val="nil"/>
            </w:tcBorders>
            <w:shd w:val="clear" w:color="auto" w:fill="auto"/>
          </w:tcPr>
          <w:p w:rsidR="001E2D65" w:rsidRPr="001E2D65" w:rsidRDefault="001E2D65" w:rsidP="00B2531F">
            <w:pPr>
              <w:widowControl w:val="0"/>
              <w:autoSpaceDE w:val="0"/>
              <w:autoSpaceDN w:val="0"/>
              <w:adjustRightInd w:val="0"/>
              <w:jc w:val="both"/>
              <w:rPr>
                <w:rFonts w:ascii="Times New Roman" w:hAnsi="Times New Roman" w:cs="Times New Roman"/>
              </w:rPr>
            </w:pPr>
          </w:p>
        </w:tc>
      </w:tr>
    </w:tbl>
    <w:p w:rsidR="001E2D65" w:rsidRPr="001E2D65" w:rsidRDefault="001E2D65" w:rsidP="001E2D65">
      <w:pPr>
        <w:jc w:val="center"/>
        <w:rPr>
          <w:rFonts w:ascii="Times New Roman" w:hAnsi="Times New Roman" w:cs="Times New Roman"/>
        </w:rPr>
      </w:pPr>
    </w:p>
    <w:p w:rsidR="001E2D65" w:rsidRPr="00261374" w:rsidRDefault="001E2D65" w:rsidP="001E2D65"/>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Pr="001E2D65" w:rsidRDefault="001E2D65" w:rsidP="001E2D65">
      <w:pPr>
        <w:tabs>
          <w:tab w:val="left" w:pos="10206"/>
        </w:tabs>
        <w:jc w:val="right"/>
        <w:rPr>
          <w:rFonts w:ascii="Times New Roman" w:hAnsi="Times New Roman" w:cs="Times New Roman"/>
        </w:rPr>
      </w:pPr>
      <w:r w:rsidRPr="001E2D65">
        <w:rPr>
          <w:rFonts w:ascii="Times New Roman" w:hAnsi="Times New Roman" w:cs="Times New Roman"/>
        </w:rPr>
        <w:t>Приложение 3</w:t>
      </w:r>
    </w:p>
    <w:p w:rsidR="001E2D65" w:rsidRPr="001E2D65" w:rsidRDefault="001E2D65" w:rsidP="001E2D65">
      <w:pPr>
        <w:tabs>
          <w:tab w:val="left" w:pos="10206"/>
        </w:tabs>
        <w:jc w:val="right"/>
        <w:rPr>
          <w:rFonts w:ascii="Times New Roman" w:hAnsi="Times New Roman" w:cs="Times New Roman"/>
        </w:rPr>
      </w:pPr>
      <w:r w:rsidRPr="001E2D65">
        <w:rPr>
          <w:rFonts w:ascii="Times New Roman" w:hAnsi="Times New Roman" w:cs="Times New Roman"/>
        </w:rPr>
        <w:t>к постановлению администрации</w:t>
      </w:r>
    </w:p>
    <w:p w:rsidR="001E2D65" w:rsidRPr="001E2D65" w:rsidRDefault="001E2D65" w:rsidP="001E2D65">
      <w:pPr>
        <w:tabs>
          <w:tab w:val="left" w:pos="10206"/>
        </w:tabs>
        <w:jc w:val="right"/>
        <w:rPr>
          <w:rFonts w:ascii="Times New Roman" w:hAnsi="Times New Roman" w:cs="Times New Roman"/>
        </w:rPr>
      </w:pPr>
      <w:r w:rsidRPr="001E2D65">
        <w:rPr>
          <w:rFonts w:ascii="Times New Roman" w:hAnsi="Times New Roman" w:cs="Times New Roman"/>
        </w:rPr>
        <w:t>Цивильского района</w:t>
      </w:r>
    </w:p>
    <w:p w:rsidR="001E2D65" w:rsidRPr="001E2D65" w:rsidRDefault="001E2D65" w:rsidP="001E2D65">
      <w:pPr>
        <w:jc w:val="right"/>
        <w:rPr>
          <w:rFonts w:ascii="Times New Roman" w:hAnsi="Times New Roman" w:cs="Times New Roman"/>
        </w:rPr>
      </w:pPr>
      <w:r w:rsidRPr="001E2D65">
        <w:rPr>
          <w:rFonts w:ascii="Times New Roman" w:hAnsi="Times New Roman" w:cs="Times New Roman"/>
        </w:rPr>
        <w:t>от 02.09.2019 № 457</w:t>
      </w:r>
    </w:p>
    <w:p w:rsidR="001E2D65" w:rsidRPr="001E2D65" w:rsidRDefault="001E2D65" w:rsidP="001E2D65">
      <w:pPr>
        <w:jc w:val="right"/>
        <w:rPr>
          <w:rFonts w:ascii="Times New Roman" w:hAnsi="Times New Roman" w:cs="Times New Roman"/>
          <w:bCs/>
        </w:rPr>
      </w:pPr>
    </w:p>
    <w:p w:rsidR="001E2D65" w:rsidRPr="001E2D65" w:rsidRDefault="001E2D65" w:rsidP="001E2D65">
      <w:pPr>
        <w:ind w:firstLine="709"/>
        <w:jc w:val="center"/>
        <w:rPr>
          <w:rFonts w:ascii="Times New Roman" w:hAnsi="Times New Roman" w:cs="Times New Roman"/>
          <w:b/>
        </w:rPr>
      </w:pPr>
      <w:r w:rsidRPr="001E2D65">
        <w:rPr>
          <w:rFonts w:ascii="Times New Roman" w:hAnsi="Times New Roman" w:cs="Times New Roman"/>
          <w:b/>
        </w:rPr>
        <w:t xml:space="preserve">Регламент </w:t>
      </w:r>
    </w:p>
    <w:p w:rsidR="001E2D65" w:rsidRPr="001E2D65" w:rsidRDefault="001E2D65" w:rsidP="001E2D65">
      <w:pPr>
        <w:ind w:firstLine="709"/>
        <w:jc w:val="center"/>
        <w:rPr>
          <w:rFonts w:ascii="Times New Roman" w:hAnsi="Times New Roman" w:cs="Times New Roman"/>
          <w:b/>
        </w:rPr>
      </w:pPr>
      <w:r w:rsidRPr="001E2D65">
        <w:rPr>
          <w:rFonts w:ascii="Times New Roman" w:hAnsi="Times New Roman" w:cs="Times New Roman"/>
          <w:b/>
        </w:rPr>
        <w:t>деятельности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1E2D65" w:rsidRDefault="001E2D65" w:rsidP="001E2D65">
      <w:pPr>
        <w:jc w:val="center"/>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1. Общие положения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1. </w:t>
      </w:r>
      <w:proofErr w:type="gramStart"/>
      <w:r w:rsidRPr="001E2D65">
        <w:rPr>
          <w:rFonts w:ascii="Times New Roman" w:hAnsi="Times New Roman" w:cs="Times New Roman"/>
        </w:rPr>
        <w:t>Настоящий Регламент разработан в соответствии с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на основании  Приказа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 и устанавливает общие правила организации деятельности комиссии по</w:t>
      </w:r>
      <w:proofErr w:type="gramEnd"/>
      <w:r w:rsidRPr="001E2D65">
        <w:rPr>
          <w:rFonts w:ascii="Times New Roman" w:hAnsi="Times New Roman" w:cs="Times New Roman"/>
        </w:rPr>
        <w:t xml:space="preserve"> отбору организаций для передачи отдельных полномочий органа опеки и попечительства </w:t>
      </w:r>
      <w:proofErr w:type="gramStart"/>
      <w:r w:rsidRPr="001E2D65">
        <w:rPr>
          <w:rFonts w:ascii="Times New Roman" w:hAnsi="Times New Roman" w:cs="Times New Roman"/>
        </w:rPr>
        <w:t>в</w:t>
      </w:r>
      <w:proofErr w:type="gramEnd"/>
      <w:r w:rsidRPr="001E2D65">
        <w:rPr>
          <w:rFonts w:ascii="Times New Roman" w:hAnsi="Times New Roman" w:cs="Times New Roman"/>
        </w:rPr>
        <w:t xml:space="preserve"> </w:t>
      </w:r>
      <w:proofErr w:type="gramStart"/>
      <w:r w:rsidRPr="001E2D65">
        <w:rPr>
          <w:rFonts w:ascii="Times New Roman" w:hAnsi="Times New Roman" w:cs="Times New Roman"/>
        </w:rPr>
        <w:t>Цивильском</w:t>
      </w:r>
      <w:proofErr w:type="gramEnd"/>
      <w:r w:rsidRPr="001E2D65">
        <w:rPr>
          <w:rFonts w:ascii="Times New Roman" w:hAnsi="Times New Roman" w:cs="Times New Roman"/>
        </w:rPr>
        <w:t xml:space="preserve"> районе (далее - Комиссия).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2. </w:t>
      </w:r>
      <w:proofErr w:type="gramStart"/>
      <w:r w:rsidRPr="001E2D65">
        <w:rPr>
          <w:rFonts w:ascii="Times New Roman" w:hAnsi="Times New Roman" w:cs="Times New Roman"/>
        </w:rPr>
        <w:t>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roofErr w:type="gramEnd"/>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3. </w:t>
      </w:r>
      <w:proofErr w:type="gramStart"/>
      <w:r w:rsidRPr="001E2D65">
        <w:rPr>
          <w:rFonts w:ascii="Times New Roman" w:hAnsi="Times New Roman" w:cs="Times New Roman"/>
        </w:rPr>
        <w:t>В своей деятельности комиссия по отбору руководствуется Федеральным законом РФ «Об опеке и попечительстве», Постановлением Правительства РФ от 18.05.2009 N 423 «Об отдельных вопросах осуществления опеки и попечительства в отношении несовершеннолетних граждан», Приказа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w:t>
      </w:r>
      <w:proofErr w:type="gramEnd"/>
    </w:p>
    <w:p w:rsidR="001E2D65" w:rsidRPr="001E2D65" w:rsidRDefault="001E2D65" w:rsidP="001E2D65">
      <w:pPr>
        <w:ind w:firstLine="567"/>
        <w:jc w:val="both"/>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2. Деятельность комиссии по отбору</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2.1. Комиссия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(далее - Комиссия по отбору), является постоянно действующим коллегиальным органом.</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2.2. Состав Комиссии по отбору утверждается постановлением Администрации Цивильского района. Комиссия по отбору формируется в количестве 5 человек.</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2.3. Комиссия по отбору осуществляет следующие полномочия: определяет показатели деятельности организации, на основании которых будет осуществляться их отбор, проводит экспертизу подаваемых организацией документов, подписывает протокол с рекомендацией о передаче организации полномочий либо об отказе в передаче полномочий с указанием причин отказа.</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2.4. Общее руководство деятельностью Комиссии по отбору осуществляет председатель, который осуществляет общее руководство Комиссией по отбору, ведет </w:t>
      </w:r>
      <w:r w:rsidRPr="001E2D65">
        <w:rPr>
          <w:rFonts w:ascii="Times New Roman" w:hAnsi="Times New Roman" w:cs="Times New Roman"/>
        </w:rPr>
        <w:lastRenderedPageBreak/>
        <w:t>заседания Комиссии по отбору, подписывает протокол с рекомендацией о передаче Организации полномочий (полномочия) либо об отказе в передаче полномочий (полномочия) с указанием причин отказа, подписывает протоколы заседаний Комиссии. В отсутствие председателя Комиссии по отбору заседания Комиссии по отбору ведет заместитель председателя Комиссии по отбору.</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2.5. Секретарь Комиссии по отбору: организационно обеспечивает деятельность Комиссии, организует подготовку материалов (документов) к заседанию Комиссии,  осуществляет ведение протокола заседания Комиссии по отбору и представляет его для подписания председателю Комиссии по отбору и подписывает сам, регистрирует поступающие и исходящие материалы (документы).</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2.6. Члены Комиссии по отбору обладают равными правами при обсуждении Организаций.</w:t>
      </w:r>
    </w:p>
    <w:p w:rsidR="001E2D65" w:rsidRPr="001E2D65" w:rsidRDefault="001E2D65" w:rsidP="001E2D65">
      <w:pPr>
        <w:ind w:firstLine="567"/>
        <w:jc w:val="both"/>
        <w:rPr>
          <w:rFonts w:ascii="Times New Roman" w:hAnsi="Times New Roman" w:cs="Times New Roman"/>
        </w:rPr>
      </w:pPr>
    </w:p>
    <w:p w:rsidR="001E2D65" w:rsidRPr="001E2D65" w:rsidRDefault="001E2D65" w:rsidP="001E2D65">
      <w:pPr>
        <w:jc w:val="center"/>
        <w:rPr>
          <w:rFonts w:ascii="Times New Roman" w:hAnsi="Times New Roman" w:cs="Times New Roman"/>
          <w:b/>
        </w:rPr>
      </w:pPr>
      <w:r w:rsidRPr="001E2D65">
        <w:rPr>
          <w:rFonts w:ascii="Times New Roman" w:hAnsi="Times New Roman" w:cs="Times New Roman"/>
          <w:b/>
        </w:rPr>
        <w:t>3. Порядок проведения заседаний комиссии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3.1. Основной формой деятельности Комиссии по отбору являются заседания, которые проводятся по инициативе Администрации Цивильского района. Периодичность проведения заседаний определяется по мере поступления заявлений Организаций. Комиссия по отбору обеспечивает проведение экспертизы поданных организациями документов в течение 30 дней со дня их получения.</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3.2. Заседание Комиссии по отбору считается правомочным, если в нем принимает участие не менее двух третей ее членов.</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3.3. Решение Комиссии по отбору принимается открытым голосованием простым большинством голосов присутствующих на заседании. Мнение председателя Комиссии при равенстве голосов членов Комиссии является решающим, а при отсутствии председателя - его заместителя, председательствующего на заседании.</w:t>
      </w:r>
    </w:p>
    <w:p w:rsidR="001E2D65" w:rsidRPr="001E2D65" w:rsidRDefault="001E2D65" w:rsidP="001E2D65">
      <w:pPr>
        <w:ind w:firstLine="567"/>
        <w:jc w:val="both"/>
        <w:rPr>
          <w:rFonts w:ascii="Times New Roman" w:hAnsi="Times New Roman" w:cs="Times New Roman"/>
        </w:rPr>
      </w:pPr>
      <w:r w:rsidRPr="001E2D65">
        <w:rPr>
          <w:rFonts w:ascii="Times New Roman" w:hAnsi="Times New Roman" w:cs="Times New Roman"/>
        </w:rPr>
        <w:t xml:space="preserve">3.4. Решение Комиссии по отбору оформляется протоколом, который составляется в одном экземпляре и подписывается председателем Комиссии и секретарем, </w:t>
      </w:r>
      <w:proofErr w:type="gramStart"/>
      <w:r w:rsidRPr="001E2D65">
        <w:rPr>
          <w:rFonts w:ascii="Times New Roman" w:hAnsi="Times New Roman" w:cs="Times New Roman"/>
        </w:rPr>
        <w:t>принимавшими</w:t>
      </w:r>
      <w:proofErr w:type="gramEnd"/>
      <w:r w:rsidRPr="001E2D65">
        <w:rPr>
          <w:rFonts w:ascii="Times New Roman" w:hAnsi="Times New Roman" w:cs="Times New Roman"/>
        </w:rPr>
        <w:t xml:space="preserve"> участие в заседании. В протоколах указывается особое мнение членов Комиссии (при его наличии). Протоколы хранятся в Администрации Цивильского района.</w:t>
      </w:r>
    </w:p>
    <w:p w:rsidR="001E2D65" w:rsidRPr="001E2D65" w:rsidRDefault="001E2D65" w:rsidP="001E2D65">
      <w:pPr>
        <w:jc w:val="both"/>
        <w:rPr>
          <w:rFonts w:ascii="Times New Roman" w:hAnsi="Times New Roman" w:cs="Times New Roman"/>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Pr="001E2D65" w:rsidRDefault="001E2D65" w:rsidP="001E2D65">
      <w:pPr>
        <w:jc w:val="both"/>
        <w:rPr>
          <w:rFonts w:ascii="Times New Roman" w:hAnsi="Times New Roman" w:cs="Times New Roman"/>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Default="001E2D65" w:rsidP="001E2D65">
      <w:pPr>
        <w:jc w:val="both"/>
        <w:rPr>
          <w:sz w:val="22"/>
          <w:szCs w:val="22"/>
        </w:rPr>
      </w:pPr>
    </w:p>
    <w:p w:rsidR="001E2D65" w:rsidRPr="000D56CF" w:rsidRDefault="001E2D65" w:rsidP="001E2D65">
      <w:pPr>
        <w:tabs>
          <w:tab w:val="left" w:pos="10206"/>
        </w:tabs>
        <w:jc w:val="right"/>
        <w:rPr>
          <w:rFonts w:ascii="Times New Roman" w:hAnsi="Times New Roman" w:cs="Times New Roman"/>
        </w:rPr>
      </w:pPr>
      <w:r w:rsidRPr="000D56CF">
        <w:rPr>
          <w:rFonts w:ascii="Times New Roman" w:hAnsi="Times New Roman" w:cs="Times New Roman"/>
        </w:rPr>
        <w:t>Приложение 4</w:t>
      </w:r>
    </w:p>
    <w:p w:rsidR="001E2D65" w:rsidRPr="000D56CF" w:rsidRDefault="001E2D65" w:rsidP="001E2D65">
      <w:pPr>
        <w:tabs>
          <w:tab w:val="left" w:pos="10206"/>
        </w:tabs>
        <w:jc w:val="right"/>
        <w:rPr>
          <w:rFonts w:ascii="Times New Roman" w:hAnsi="Times New Roman" w:cs="Times New Roman"/>
        </w:rPr>
      </w:pPr>
      <w:r w:rsidRPr="000D56CF">
        <w:rPr>
          <w:rFonts w:ascii="Times New Roman" w:hAnsi="Times New Roman" w:cs="Times New Roman"/>
        </w:rPr>
        <w:t>к постановлению администрации</w:t>
      </w:r>
    </w:p>
    <w:p w:rsidR="001E2D65" w:rsidRPr="000D56CF" w:rsidRDefault="001E2D65" w:rsidP="001E2D65">
      <w:pPr>
        <w:tabs>
          <w:tab w:val="left" w:pos="10206"/>
        </w:tabs>
        <w:jc w:val="right"/>
        <w:rPr>
          <w:rFonts w:ascii="Times New Roman" w:hAnsi="Times New Roman" w:cs="Times New Roman"/>
        </w:rPr>
      </w:pPr>
      <w:r w:rsidRPr="000D56CF">
        <w:rPr>
          <w:rFonts w:ascii="Times New Roman" w:hAnsi="Times New Roman" w:cs="Times New Roman"/>
        </w:rPr>
        <w:t>Цивильского района</w:t>
      </w:r>
    </w:p>
    <w:p w:rsidR="001E2D65" w:rsidRPr="000D56CF" w:rsidRDefault="001E2D65" w:rsidP="001E2D65">
      <w:pPr>
        <w:jc w:val="right"/>
        <w:rPr>
          <w:rFonts w:ascii="Times New Roman" w:hAnsi="Times New Roman" w:cs="Times New Roman"/>
        </w:rPr>
      </w:pPr>
      <w:r w:rsidRPr="000D56CF">
        <w:rPr>
          <w:rFonts w:ascii="Times New Roman" w:hAnsi="Times New Roman" w:cs="Times New Roman"/>
        </w:rPr>
        <w:t>от 02.09.2019 № 457</w:t>
      </w: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 xml:space="preserve">Договор о передаче </w:t>
      </w: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 xml:space="preserve">организации отдельных полномочий органа опеки и попечительства </w:t>
      </w: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в отношении несовершеннолетних граждан</w:t>
      </w:r>
    </w:p>
    <w:p w:rsidR="001E2D65" w:rsidRPr="000D56CF" w:rsidRDefault="001E2D65" w:rsidP="001E2D65">
      <w:pPr>
        <w:jc w:val="center"/>
        <w:rPr>
          <w:rFonts w:ascii="Times New Roman" w:hAnsi="Times New Roman" w:cs="Times New Roman"/>
        </w:rPr>
      </w:pPr>
    </w:p>
    <w:tbl>
      <w:tblPr>
        <w:tblW w:w="0" w:type="auto"/>
        <w:jc w:val="center"/>
        <w:shd w:val="clear" w:color="auto" w:fill="FFFFFF"/>
        <w:tblCellMar>
          <w:left w:w="0" w:type="dxa"/>
          <w:right w:w="0" w:type="dxa"/>
        </w:tblCellMar>
        <w:tblLook w:val="04A0"/>
      </w:tblPr>
      <w:tblGrid>
        <w:gridCol w:w="6148"/>
        <w:gridCol w:w="2407"/>
      </w:tblGrid>
      <w:tr w:rsidR="001E2D65" w:rsidRPr="000D56CF" w:rsidTr="00B2531F">
        <w:trPr>
          <w:jc w:val="center"/>
        </w:trPr>
        <w:tc>
          <w:tcPr>
            <w:tcW w:w="0" w:type="auto"/>
            <w:tcBorders>
              <w:top w:val="nil"/>
              <w:left w:val="nil"/>
              <w:bottom w:val="nil"/>
              <w:right w:val="nil"/>
            </w:tcBorders>
            <w:shd w:val="clear" w:color="auto" w:fill="FFFFFF"/>
            <w:vAlign w:val="bottom"/>
            <w:hideMark/>
          </w:tcPr>
          <w:p w:rsidR="001E2D65" w:rsidRPr="000D56CF" w:rsidRDefault="001E2D65" w:rsidP="00B2531F">
            <w:pPr>
              <w:rPr>
                <w:rFonts w:ascii="Times New Roman" w:hAnsi="Times New Roman" w:cs="Times New Roman"/>
              </w:rPr>
            </w:pPr>
            <w:r w:rsidRPr="000D56CF">
              <w:rPr>
                <w:rFonts w:ascii="Times New Roman" w:hAnsi="Times New Roman" w:cs="Times New Roman"/>
              </w:rPr>
              <w:t>"__"____________ 2019                                                            г.</w:t>
            </w:r>
          </w:p>
        </w:tc>
        <w:tc>
          <w:tcPr>
            <w:tcW w:w="0" w:type="auto"/>
            <w:tcBorders>
              <w:top w:val="nil"/>
              <w:left w:val="nil"/>
              <w:bottom w:val="nil"/>
              <w:right w:val="nil"/>
            </w:tcBorders>
            <w:shd w:val="clear" w:color="auto" w:fill="FFFFFF"/>
            <w:vAlign w:val="bottom"/>
            <w:hideMark/>
          </w:tcPr>
          <w:p w:rsidR="001E2D65" w:rsidRPr="000D56CF" w:rsidRDefault="001E2D65" w:rsidP="00B2531F">
            <w:pPr>
              <w:jc w:val="center"/>
              <w:rPr>
                <w:rFonts w:ascii="Times New Roman" w:hAnsi="Times New Roman" w:cs="Times New Roman"/>
              </w:rPr>
            </w:pPr>
            <w:r w:rsidRPr="000D56CF">
              <w:rPr>
                <w:rFonts w:ascii="Times New Roman" w:hAnsi="Times New Roman" w:cs="Times New Roman"/>
              </w:rPr>
              <w:t>_______________ (МО)</w:t>
            </w:r>
          </w:p>
        </w:tc>
      </w:tr>
    </w:tbl>
    <w:p w:rsidR="001E2D65" w:rsidRPr="000D56CF" w:rsidRDefault="001E2D65" w:rsidP="001E2D65">
      <w:pPr>
        <w:ind w:firstLine="567"/>
        <w:jc w:val="both"/>
        <w:rPr>
          <w:rFonts w:ascii="Times New Roman" w:hAnsi="Times New Roman" w:cs="Times New Roman"/>
        </w:rPr>
      </w:pPr>
    </w:p>
    <w:p w:rsidR="001E2D65" w:rsidRPr="000D56CF" w:rsidRDefault="001E2D65" w:rsidP="001E2D65">
      <w:pPr>
        <w:ind w:firstLine="567"/>
        <w:jc w:val="both"/>
        <w:rPr>
          <w:rFonts w:ascii="Times New Roman" w:hAnsi="Times New Roman" w:cs="Times New Roman"/>
        </w:rPr>
      </w:pPr>
      <w:proofErr w:type="gramStart"/>
      <w:r w:rsidRPr="000D56CF">
        <w:rPr>
          <w:rFonts w:ascii="Times New Roman" w:hAnsi="Times New Roman" w:cs="Times New Roman"/>
        </w:rPr>
        <w:t>Администрация Цивильского района в лице главы администрации Цивильского района ____________________, действующего на основании Устава, с одной стороны, далее именуемая - орган опеки и попечительства, и ___________________________ (наименование организации) в лице _______________________________, действующего на основании ____________________, далее именуемая Организация, на основании протокола комиссии 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w:t>
      </w:r>
      <w:proofErr w:type="gramEnd"/>
      <w:r w:rsidRPr="000D56CF">
        <w:rPr>
          <w:rFonts w:ascii="Times New Roman" w:hAnsi="Times New Roman" w:cs="Times New Roman"/>
        </w:rPr>
        <w:t xml:space="preserve">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 далее именуемой Комиссия, заключили настоящий Договор о нижеследующем.</w:t>
      </w: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1. Предмет договора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1.1. Предметом договора является передача Организации отдельных полномочий органов опеки и попечительства в части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rsidR="001E2D65" w:rsidRPr="000D56CF" w:rsidRDefault="001E2D65" w:rsidP="001E2D65">
      <w:pPr>
        <w:ind w:firstLine="567"/>
        <w:jc w:val="center"/>
        <w:rPr>
          <w:rFonts w:ascii="Times New Roman" w:hAnsi="Times New Roman" w:cs="Times New Roman"/>
        </w:rPr>
      </w:pP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2. Обязанности сторон при передаче отдельных полномочий в части подготовки граждан, выразивших желание стать опекунами или попечителями несовершеннолетних граждан</w:t>
      </w:r>
    </w:p>
    <w:p w:rsidR="001E2D65" w:rsidRPr="000D56CF" w:rsidRDefault="001E2D65" w:rsidP="001E2D65">
      <w:pPr>
        <w:ind w:firstLine="567"/>
        <w:rPr>
          <w:rFonts w:ascii="Times New Roman" w:hAnsi="Times New Roman" w:cs="Times New Roman"/>
        </w:rPr>
      </w:pPr>
      <w:r w:rsidRPr="000D56CF">
        <w:rPr>
          <w:rFonts w:ascii="Times New Roman" w:hAnsi="Times New Roman" w:cs="Times New Roman"/>
        </w:rPr>
        <w:t>2.1. Орган опеки и попечительства: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2.1.1. информирует и консультирует граждан о формах и условиях устройства детей, нуждающихся в государственной защите, на воспитание в семью;</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2.1.2. рекомендует гражданам, выразившим желание стать опекунами или попечителями несовершеннолетних граждан либо принять детей, оставшихся без попечения родителей, в семью на воспитание (далее - кандидаты в замещающие родители), пройти подготовку в Организации по утвержденной программе подготовки кандидатов в замещающие родители;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2.1.3. направляет кандидатов в замещающие родители на социально-психологическое обследование в Организацию;</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2.1.4. при подготовке заключения о возможности гражданина быть опекуном или попечителем (приемным родителем, усыновителем) учитывают заключение и рекомендации специалистов Организации, составленные по результатам социально-психологического обследования;</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2.1.5. определяет оптимальную форму устройства для каждого ребенка;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 xml:space="preserve">2.1.6. рекомендует замещающим родителям обращаться в Организацию по оказанию психолого-педагогической и медико-социальной помощи в </w:t>
      </w:r>
      <w:proofErr w:type="gramStart"/>
      <w:r w:rsidRPr="000D56CF">
        <w:rPr>
          <w:rFonts w:ascii="Times New Roman" w:hAnsi="Times New Roman" w:cs="Times New Roman"/>
        </w:rPr>
        <w:t>адаптационный</w:t>
      </w:r>
      <w:proofErr w:type="gramEnd"/>
      <w:r w:rsidRPr="000D56CF">
        <w:rPr>
          <w:rFonts w:ascii="Times New Roman" w:hAnsi="Times New Roman" w:cs="Times New Roman"/>
        </w:rPr>
        <w:t xml:space="preserve"> и кризисные периоды по вопросам воспитания и развития ребенка;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lastRenderedPageBreak/>
        <w:t>2.1.7. принимает участие в организации системы подготовки и сопровождения замещающих семей;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2.1.8. осуществляет контроль над деятельностью Организации в рамках переданных полномочий;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2.1.9. координирует деятельность организаций разных ведомств на территории муниципального образования по развитию и пропаганде семейных форм устройства детей-сирот и детей, оставшихся без попечения родителей;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2.1.10. обеспечивает связь и сотрудничество с общественными благотворительными организациями и другими социальными партнерами по организации подготовки и сопровождения замещающих семей.</w:t>
      </w:r>
    </w:p>
    <w:p w:rsidR="001E2D65" w:rsidRPr="000D56CF" w:rsidRDefault="001E2D65" w:rsidP="001E2D65">
      <w:pPr>
        <w:ind w:firstLine="567"/>
        <w:rPr>
          <w:rFonts w:ascii="Times New Roman" w:hAnsi="Times New Roman" w:cs="Times New Roman"/>
        </w:rPr>
      </w:pPr>
      <w:r w:rsidRPr="000D56CF">
        <w:rPr>
          <w:rFonts w:ascii="Times New Roman" w:hAnsi="Times New Roman" w:cs="Times New Roman"/>
        </w:rPr>
        <w:t>2.2. Организация:</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2.2.1. разрабатывает программно-методическое обеспечение системы подготовки и обучения кандидатов в замещающие родители, а также системы сопровождения замещающих семей;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2.2.2. осуществляет подготовку и проведение информационно-просветительской кампании по информированию населения о семейных формах устройства детей-сирот и детей, оставшихся без попечения родителей;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2.2.3. организует и проводит подготовку и обучение кандидатов в замещающие родители по утвержденной программе подготовки кандидатов в замещающие родители;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2.2.4. проводит квалифицированное социально-психологическое обследование кандидатов в замещающие родители, используя комплекс методик, и составляет заключение о психологической готовности стать ими;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2.2.5. разрабатывает рекомендации по результатам социально-психологического обследования кандидатов в замещающие родители;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2.2.6. осуществляет практическую деятельность по психолого-педагогическому  сопровождению замещающих семей;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2.2.7. оказывает консультативно-методическую помощь специалистам, работающим с семьями и детьми;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2.2.8. проводит консультирование граждан по вопросам семейного устройства детей-сирот и детей, оставшихся без попечения родителей, по вопросам воспитания и развития несовершеннолетних;</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2.2.9. проводит мониторинг жизнеустройства детей-сирот, детей, оставшихся без попечения родителей;</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2.2.10. участвует в обучающих семинарах, конференциях и других мероприятиях по проблематике социального сиротства и вопросам профессионального сопровождения семей с детьми.</w:t>
      </w: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3. Особые условия договора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3.1. При осуществлении переданного полномочия Органа опеки и попечительства Организация руководствуется программно-методическим обеспечением по согласованию с Органом опеки и попечительства.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3.2. Полномочия, предусмотренные пунктом 1.1 настоящего Договора, осуществляются Организацией на безвозмездной основе.</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3.3. В договор могут быть внесены изменения по согласованию сторон.</w:t>
      </w:r>
    </w:p>
    <w:p w:rsidR="001E2D65" w:rsidRPr="000D56CF" w:rsidRDefault="001E2D65" w:rsidP="001E2D65">
      <w:pPr>
        <w:ind w:firstLine="567"/>
        <w:jc w:val="center"/>
        <w:rPr>
          <w:rFonts w:ascii="Times New Roman" w:hAnsi="Times New Roman" w:cs="Times New Roman"/>
        </w:rPr>
      </w:pPr>
    </w:p>
    <w:p w:rsidR="001E2D65" w:rsidRPr="000D56CF" w:rsidRDefault="001E2D65" w:rsidP="001E2D65">
      <w:pPr>
        <w:jc w:val="center"/>
        <w:rPr>
          <w:rFonts w:ascii="Times New Roman" w:hAnsi="Times New Roman" w:cs="Times New Roman"/>
          <w:b/>
        </w:rPr>
      </w:pPr>
      <w:r w:rsidRPr="000D56CF">
        <w:rPr>
          <w:rFonts w:ascii="Times New Roman" w:hAnsi="Times New Roman" w:cs="Times New Roman"/>
          <w:b/>
        </w:rPr>
        <w:t>4. Срок действия договора</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4.1. Настоящий договор вступает в силу с момента его подписания сторонами и действует в течение 1 года, автоматически продлевается на следующий год, если ни одна из сторон за 1 месяц до окончания срока не заявит о его расторжении.</w:t>
      </w:r>
    </w:p>
    <w:p w:rsidR="001E2D65" w:rsidRPr="000D56CF" w:rsidRDefault="001E2D65" w:rsidP="001E2D65">
      <w:pPr>
        <w:ind w:firstLine="567"/>
        <w:jc w:val="both"/>
        <w:rPr>
          <w:rFonts w:ascii="Times New Roman" w:hAnsi="Times New Roman" w:cs="Times New Roman"/>
        </w:rPr>
      </w:pPr>
      <w:r w:rsidRPr="000D56CF">
        <w:rPr>
          <w:rFonts w:ascii="Times New Roman" w:hAnsi="Times New Roman" w:cs="Times New Roman"/>
        </w:rPr>
        <w:t>4.2. Настоящий договор составлен в 2 экземплярах, каждый из которых имеет одинаковую юридическую силу.</w:t>
      </w:r>
    </w:p>
    <w:p w:rsidR="001E2D65" w:rsidRPr="000D56CF" w:rsidRDefault="001E2D65" w:rsidP="001E2D65">
      <w:pPr>
        <w:ind w:firstLine="567"/>
        <w:rPr>
          <w:rFonts w:ascii="Times New Roman" w:hAnsi="Times New Roman" w:cs="Times New Roman"/>
        </w:rPr>
      </w:pPr>
    </w:p>
    <w:p w:rsidR="001E2D65" w:rsidRPr="000D56CF" w:rsidRDefault="001E2D65" w:rsidP="001E2D65">
      <w:pPr>
        <w:ind w:firstLine="567"/>
        <w:rPr>
          <w:rFonts w:ascii="Times New Roman" w:hAnsi="Times New Roman" w:cs="Times New Roman"/>
        </w:rPr>
      </w:pPr>
      <w:r w:rsidRPr="000D56CF">
        <w:rPr>
          <w:rFonts w:ascii="Times New Roman" w:hAnsi="Times New Roman" w:cs="Times New Roman"/>
        </w:rPr>
        <w:t>5. Юридические адреса, реквизиты и подписи сторон</w:t>
      </w:r>
    </w:p>
    <w:p w:rsidR="001E2D65" w:rsidRPr="000D56CF" w:rsidRDefault="001E2D65" w:rsidP="001E2D65">
      <w:pPr>
        <w:rPr>
          <w:rFonts w:ascii="Times New Roman" w:hAnsi="Times New Roman" w:cs="Times New Roman"/>
        </w:rPr>
      </w:pPr>
      <w:r w:rsidRPr="000D56CF">
        <w:rPr>
          <w:rFonts w:ascii="Times New Roman" w:hAnsi="Times New Roman" w:cs="Times New Roman"/>
        </w:rPr>
        <w:lastRenderedPageBreak/>
        <w:t>Орган опеки и попечительства                                            Организация</w:t>
      </w:r>
    </w:p>
    <w:p w:rsidR="001E2D65" w:rsidRPr="000D56CF" w:rsidRDefault="001E2D65" w:rsidP="001E2D65">
      <w:pPr>
        <w:rPr>
          <w:rFonts w:ascii="Times New Roman" w:hAnsi="Times New Roman" w:cs="Times New Roman"/>
        </w:rPr>
      </w:pPr>
      <w:r w:rsidRPr="000D56CF">
        <w:rPr>
          <w:rFonts w:ascii="Times New Roman" w:hAnsi="Times New Roman" w:cs="Times New Roman"/>
        </w:rPr>
        <w:t>______________________________                                      _________________________</w:t>
      </w:r>
    </w:p>
    <w:p w:rsidR="001E2D65" w:rsidRPr="000D56CF" w:rsidRDefault="001E2D65" w:rsidP="001E2D65">
      <w:pPr>
        <w:rPr>
          <w:rFonts w:ascii="Times New Roman" w:hAnsi="Times New Roman" w:cs="Times New Roman"/>
        </w:rPr>
      </w:pPr>
      <w:r w:rsidRPr="000D56CF">
        <w:rPr>
          <w:rFonts w:ascii="Times New Roman" w:hAnsi="Times New Roman" w:cs="Times New Roman"/>
        </w:rPr>
        <w:t xml:space="preserve">Глава </w:t>
      </w:r>
      <w:proofErr w:type="gramStart"/>
      <w:r w:rsidRPr="000D56CF">
        <w:rPr>
          <w:rFonts w:ascii="Times New Roman" w:hAnsi="Times New Roman" w:cs="Times New Roman"/>
        </w:rPr>
        <w:t>муниципального</w:t>
      </w:r>
      <w:proofErr w:type="gramEnd"/>
      <w:r w:rsidRPr="000D56CF">
        <w:rPr>
          <w:rFonts w:ascii="Times New Roman" w:hAnsi="Times New Roman" w:cs="Times New Roman"/>
        </w:rPr>
        <w:t xml:space="preserve">                                                        Руководитель Организации</w:t>
      </w:r>
    </w:p>
    <w:p w:rsidR="001E2D65" w:rsidRPr="000D56CF" w:rsidRDefault="001E2D65" w:rsidP="001E2D65">
      <w:pPr>
        <w:rPr>
          <w:rFonts w:ascii="Times New Roman" w:hAnsi="Times New Roman" w:cs="Times New Roman"/>
        </w:rPr>
      </w:pPr>
      <w:r w:rsidRPr="000D56CF">
        <w:rPr>
          <w:rFonts w:ascii="Times New Roman" w:hAnsi="Times New Roman" w:cs="Times New Roman"/>
        </w:rPr>
        <w:t xml:space="preserve">района </w:t>
      </w:r>
    </w:p>
    <w:p w:rsidR="001E2D65" w:rsidRPr="000D56CF" w:rsidRDefault="001E2D65" w:rsidP="001E2D65">
      <w:pPr>
        <w:rPr>
          <w:rFonts w:ascii="Times New Roman" w:hAnsi="Times New Roman" w:cs="Times New Roman"/>
        </w:rPr>
      </w:pPr>
      <w:r w:rsidRPr="000D56CF">
        <w:rPr>
          <w:rFonts w:ascii="Times New Roman" w:hAnsi="Times New Roman" w:cs="Times New Roman"/>
        </w:rPr>
        <w:t>______________  Ф.И.О                                                        _______________________ Ф.И.О.</w:t>
      </w:r>
    </w:p>
    <w:p w:rsidR="001E2D65" w:rsidRPr="000D56CF" w:rsidRDefault="001E2D65" w:rsidP="001E2D65">
      <w:pPr>
        <w:rPr>
          <w:rFonts w:ascii="Times New Roman" w:hAnsi="Times New Roman" w:cs="Times New Roman"/>
        </w:rPr>
      </w:pPr>
      <w:r w:rsidRPr="000D56CF">
        <w:rPr>
          <w:rFonts w:ascii="Times New Roman" w:hAnsi="Times New Roman" w:cs="Times New Roman"/>
        </w:rPr>
        <w:t>М.П.                                                                                          М.П.</w:t>
      </w:r>
    </w:p>
    <w:p w:rsidR="001E2D65" w:rsidRDefault="001E2D65" w:rsidP="001E2D65">
      <w:pPr>
        <w:jc w:val="both"/>
        <w:rPr>
          <w:sz w:val="22"/>
          <w:szCs w:val="22"/>
        </w:rPr>
      </w:pPr>
    </w:p>
    <w:p w:rsidR="001E2D65" w:rsidRDefault="001E2D65"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p w:rsidR="000D56CF" w:rsidRDefault="000D56CF" w:rsidP="001E2D65">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E2D65" w:rsidRPr="000D56CF" w:rsidTr="00B2531F">
        <w:tc>
          <w:tcPr>
            <w:tcW w:w="9464" w:type="dxa"/>
            <w:tcBorders>
              <w:top w:val="nil"/>
              <w:left w:val="nil"/>
              <w:bottom w:val="nil"/>
              <w:right w:val="nil"/>
            </w:tcBorders>
            <w:shd w:val="clear" w:color="auto" w:fill="auto"/>
          </w:tcPr>
          <w:p w:rsidR="001E2D65" w:rsidRPr="000D56CF" w:rsidRDefault="001E2D65" w:rsidP="00B2531F">
            <w:pPr>
              <w:tabs>
                <w:tab w:val="left" w:pos="10206"/>
              </w:tabs>
              <w:ind w:left="5670"/>
              <w:jc w:val="right"/>
              <w:rPr>
                <w:rFonts w:ascii="Times New Roman" w:hAnsi="Times New Roman" w:cs="Times New Roman"/>
              </w:rPr>
            </w:pPr>
            <w:r w:rsidRPr="000D56CF">
              <w:rPr>
                <w:rFonts w:ascii="Times New Roman" w:hAnsi="Times New Roman" w:cs="Times New Roman"/>
              </w:rPr>
              <w:t>Приложение 5</w:t>
            </w:r>
          </w:p>
          <w:p w:rsidR="001E2D65" w:rsidRPr="000D56CF" w:rsidRDefault="001E2D65" w:rsidP="00B2531F">
            <w:pPr>
              <w:tabs>
                <w:tab w:val="left" w:pos="10206"/>
              </w:tabs>
              <w:ind w:left="5670"/>
              <w:jc w:val="right"/>
              <w:rPr>
                <w:rFonts w:ascii="Times New Roman" w:hAnsi="Times New Roman" w:cs="Times New Roman"/>
              </w:rPr>
            </w:pPr>
            <w:r w:rsidRPr="000D56CF">
              <w:rPr>
                <w:rFonts w:ascii="Times New Roman" w:hAnsi="Times New Roman" w:cs="Times New Roman"/>
              </w:rPr>
              <w:t>к постановлению администрации</w:t>
            </w:r>
          </w:p>
          <w:p w:rsidR="001E2D65" w:rsidRPr="000D56CF" w:rsidRDefault="001E2D65" w:rsidP="00B2531F">
            <w:pPr>
              <w:tabs>
                <w:tab w:val="left" w:pos="10206"/>
              </w:tabs>
              <w:ind w:left="5387"/>
              <w:jc w:val="right"/>
              <w:rPr>
                <w:rFonts w:ascii="Times New Roman" w:hAnsi="Times New Roman" w:cs="Times New Roman"/>
              </w:rPr>
            </w:pPr>
            <w:r w:rsidRPr="000D56CF">
              <w:rPr>
                <w:rFonts w:ascii="Times New Roman" w:hAnsi="Times New Roman" w:cs="Times New Roman"/>
              </w:rPr>
              <w:t>Цивильского района</w:t>
            </w:r>
          </w:p>
          <w:p w:rsidR="001E2D65" w:rsidRPr="000D56CF" w:rsidRDefault="001E2D65" w:rsidP="00B2531F">
            <w:pPr>
              <w:jc w:val="right"/>
              <w:rPr>
                <w:rFonts w:ascii="Times New Roman" w:hAnsi="Times New Roman" w:cs="Times New Roman"/>
              </w:rPr>
            </w:pPr>
            <w:r w:rsidRPr="000D56CF">
              <w:rPr>
                <w:rFonts w:ascii="Times New Roman" w:hAnsi="Times New Roman" w:cs="Times New Roman"/>
              </w:rPr>
              <w:t>от 02.09.2019 № 457</w:t>
            </w:r>
          </w:p>
          <w:p w:rsidR="001E2D65" w:rsidRPr="000D56CF" w:rsidRDefault="001E2D65" w:rsidP="00B2531F">
            <w:pPr>
              <w:jc w:val="center"/>
              <w:rPr>
                <w:rFonts w:ascii="Times New Roman" w:hAnsi="Times New Roman" w:cs="Times New Roman"/>
                <w:b/>
              </w:rPr>
            </w:pPr>
          </w:p>
          <w:p w:rsidR="001E2D65" w:rsidRPr="000D56CF" w:rsidRDefault="001E2D65" w:rsidP="00B2531F">
            <w:pPr>
              <w:ind w:firstLine="567"/>
              <w:jc w:val="center"/>
              <w:rPr>
                <w:rFonts w:ascii="Times New Roman" w:hAnsi="Times New Roman" w:cs="Times New Roman"/>
                <w:b/>
              </w:rPr>
            </w:pPr>
            <w:r w:rsidRPr="000D56CF">
              <w:rPr>
                <w:rFonts w:ascii="Times New Roman" w:hAnsi="Times New Roman" w:cs="Times New Roman"/>
                <w:b/>
              </w:rPr>
              <w:t>Извещение</w:t>
            </w:r>
          </w:p>
          <w:p w:rsidR="001E2D65" w:rsidRPr="000D56CF" w:rsidRDefault="001E2D65" w:rsidP="00B2531F">
            <w:pPr>
              <w:ind w:firstLine="567"/>
              <w:jc w:val="center"/>
              <w:rPr>
                <w:rFonts w:ascii="Times New Roman" w:hAnsi="Times New Roman" w:cs="Times New Roman"/>
                <w:b/>
              </w:rPr>
            </w:pPr>
            <w:r w:rsidRPr="000D56CF">
              <w:rPr>
                <w:rFonts w:ascii="Times New Roman" w:hAnsi="Times New Roman" w:cs="Times New Roman"/>
                <w:b/>
              </w:rPr>
              <w:t>о проведении отбора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0D56CF" w:rsidRDefault="001E2D65" w:rsidP="00B2531F">
            <w:pPr>
              <w:ind w:firstLine="567"/>
              <w:jc w:val="both"/>
              <w:rPr>
                <w:rFonts w:ascii="Times New Roman" w:hAnsi="Times New Roman" w:cs="Times New Roman"/>
              </w:rPr>
            </w:pPr>
          </w:p>
          <w:p w:rsidR="001E2D65" w:rsidRPr="000D56CF" w:rsidRDefault="001E2D65" w:rsidP="00B2531F">
            <w:pPr>
              <w:ind w:firstLine="567"/>
              <w:jc w:val="both"/>
              <w:rPr>
                <w:rFonts w:ascii="Times New Roman" w:hAnsi="Times New Roman" w:cs="Times New Roman"/>
              </w:rPr>
            </w:pPr>
            <w:proofErr w:type="gramStart"/>
            <w:r w:rsidRPr="000D56CF">
              <w:rPr>
                <w:rFonts w:ascii="Times New Roman" w:hAnsi="Times New Roman" w:cs="Times New Roman"/>
              </w:rPr>
              <w:t>Орган опеки и попечительства администрации Цивильского района проводит отбор организаций для осуществления отдельных государственных полномочий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безвозмездной основе.</w:t>
            </w:r>
            <w:proofErr w:type="gramEnd"/>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Наименование организатора отбора организаций: Администрация Цивильского района в лице главы администрации _______________</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Адрес организатора отбора организаций: Чувашская Республика, гор. Цивильск, ул. Маяковского, д. 12.</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Место подачи заявления на участие в отборе организаций: сектор опеки и попечительства администрации Цивильского района. Телефон для справок: 8(83545) 21-3-26.</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Во исполнение данного Постановления руководителям образовательных учреждений необходимо подать заявление с указанием сведений об учредителе (учредителях)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К заявлению прилагаются:</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1. Письменное согласие учредителя (учредителей) на участие организации в отборе организаций и возложение на организацию полномочий органа опеки и попечительства.</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2. Учредительных документы организации, а также их копии, заверенные в установленном законодательством Российской Федерации порядке.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3. Документы, подтверждающие внесение записи о юридическом лице в Единый государственный реестр юридических лиц, а также их копии, заверенные в установленном законодательством Российской Федерации порядке.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4. Штатное расписание организации, заверенное руководителем организации или уполномоченным им лицом, а также его копия, заверенная в установленном законодательством Российской Федерации порядке.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При рассмотрении вопроса об отборе организации орган опеки и попечительства вправе запрашивать другие документы, подтверждающие наличие у организации возможностей для осуществления полномочий органа опеки и попечительства в соответствии с требованиями, установленными Порядком, а именно:</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1. Приказы о назначении на должность лиц, специализирующихся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xml:space="preserve">2. Должностные инструкций специалистов по соответствующим направлениям </w:t>
            </w:r>
            <w:r w:rsidRPr="000D56CF">
              <w:rPr>
                <w:rFonts w:ascii="Times New Roman" w:hAnsi="Times New Roman" w:cs="Times New Roman"/>
              </w:rPr>
              <w:lastRenderedPageBreak/>
              <w:t>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3. Программы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4. Статистические и аналитические отчеты о проводимой деятельности (по профилактике безнадзорности и беспризорности, социального сиротства, жестокого обращения с несовершеннолетними и др.).</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Показатели деятельности организаций, на основании которых будет осуществляться их отбор:</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характер и условия деятельности организации.</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соответствие основных направлений деятельности организации полномочиям (полномочию) органа опеки и попечительства.</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наличие в штате организации квалифицированных работников, специализирующихся по направлениям деятельности, соответствующим полномочиям (полномочию) органа опеки и попечительства.</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наличие у организации материально-технических и иных возможностей для осуществления отдельных полномочий органа опеки и попечительства для нужд муниципального образования на территории Цивильского района Чувашской Республики.</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наличие у организации опыта работы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Контактную информацию по данному направлению Вы можете получить в секторе опеки и попечительства администрации Цивильского района и по телефону: 8 (83545) 21-3-26.</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Заявки принимаются</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с 02.09.2019 (срок рассмотрения заявки 30 рабочих дней)</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с 9-00 до 17-00 часов ежедневно, кроме выходных дней (суббота, воскресенье),</w:t>
            </w:r>
          </w:p>
          <w:p w:rsidR="001E2D65" w:rsidRPr="000D56CF" w:rsidRDefault="001E2D65" w:rsidP="00B2531F">
            <w:pPr>
              <w:ind w:firstLine="567"/>
              <w:jc w:val="both"/>
              <w:rPr>
                <w:rFonts w:ascii="Times New Roman" w:hAnsi="Times New Roman" w:cs="Times New Roman"/>
              </w:rPr>
            </w:pPr>
            <w:r w:rsidRPr="000D56CF">
              <w:rPr>
                <w:rFonts w:ascii="Times New Roman" w:hAnsi="Times New Roman" w:cs="Times New Roman"/>
              </w:rPr>
              <w:t xml:space="preserve">по адресу: Чувашская Республика, гор. Цивильск, ул. Маяковского, д. 12, </w:t>
            </w:r>
            <w:proofErr w:type="spellStart"/>
            <w:r w:rsidRPr="000D56CF">
              <w:rPr>
                <w:rFonts w:ascii="Times New Roman" w:hAnsi="Times New Roman" w:cs="Times New Roman"/>
              </w:rPr>
              <w:t>каб</w:t>
            </w:r>
            <w:proofErr w:type="spellEnd"/>
            <w:r w:rsidRPr="000D56CF">
              <w:rPr>
                <w:rFonts w:ascii="Times New Roman" w:hAnsi="Times New Roman" w:cs="Times New Roman"/>
              </w:rPr>
              <w:t xml:space="preserve">. 316. </w:t>
            </w:r>
          </w:p>
        </w:tc>
      </w:tr>
      <w:tr w:rsidR="001E2D65" w:rsidRPr="000D56CF" w:rsidTr="00B2531F">
        <w:tc>
          <w:tcPr>
            <w:tcW w:w="9464" w:type="dxa"/>
            <w:tcBorders>
              <w:top w:val="nil"/>
              <w:left w:val="nil"/>
              <w:bottom w:val="nil"/>
              <w:right w:val="nil"/>
            </w:tcBorders>
            <w:shd w:val="clear" w:color="auto" w:fill="auto"/>
          </w:tcPr>
          <w:p w:rsidR="001E2D65" w:rsidRPr="000D56CF" w:rsidRDefault="001E2D65" w:rsidP="00B2531F">
            <w:pPr>
              <w:widowControl w:val="0"/>
              <w:autoSpaceDE w:val="0"/>
              <w:autoSpaceDN w:val="0"/>
              <w:adjustRightInd w:val="0"/>
              <w:ind w:right="-108" w:firstLine="567"/>
              <w:jc w:val="both"/>
              <w:rPr>
                <w:rFonts w:ascii="Times New Roman" w:hAnsi="Times New Roman" w:cs="Times New Roman"/>
              </w:rPr>
            </w:pPr>
          </w:p>
        </w:tc>
      </w:tr>
      <w:tr w:rsidR="001E2D65" w:rsidRPr="000D56CF" w:rsidTr="00B2531F">
        <w:tc>
          <w:tcPr>
            <w:tcW w:w="9464" w:type="dxa"/>
            <w:tcBorders>
              <w:top w:val="nil"/>
              <w:left w:val="nil"/>
              <w:bottom w:val="nil"/>
              <w:right w:val="nil"/>
            </w:tcBorders>
            <w:shd w:val="clear" w:color="auto" w:fill="auto"/>
          </w:tcPr>
          <w:p w:rsidR="001E2D65" w:rsidRPr="000D56CF" w:rsidRDefault="001E2D65" w:rsidP="00B2531F">
            <w:pPr>
              <w:widowControl w:val="0"/>
              <w:tabs>
                <w:tab w:val="left" w:pos="0"/>
              </w:tabs>
              <w:autoSpaceDE w:val="0"/>
              <w:autoSpaceDN w:val="0"/>
              <w:adjustRightInd w:val="0"/>
              <w:ind w:right="-108" w:firstLine="567"/>
              <w:contextualSpacing/>
              <w:jc w:val="both"/>
              <w:rPr>
                <w:rFonts w:ascii="Times New Roman" w:hAnsi="Times New Roman" w:cs="Times New Roman"/>
              </w:rPr>
            </w:pPr>
          </w:p>
        </w:tc>
      </w:tr>
      <w:tr w:rsidR="001E2D65" w:rsidRPr="000D56CF" w:rsidTr="00B2531F">
        <w:tc>
          <w:tcPr>
            <w:tcW w:w="9464" w:type="dxa"/>
            <w:tcBorders>
              <w:top w:val="nil"/>
              <w:left w:val="nil"/>
              <w:bottom w:val="nil"/>
              <w:right w:val="nil"/>
            </w:tcBorders>
            <w:shd w:val="clear" w:color="auto" w:fill="auto"/>
          </w:tcPr>
          <w:p w:rsidR="001E2D65" w:rsidRPr="000D56CF" w:rsidRDefault="001E2D65" w:rsidP="00B2531F">
            <w:pPr>
              <w:widowControl w:val="0"/>
              <w:tabs>
                <w:tab w:val="left" w:pos="0"/>
              </w:tabs>
              <w:autoSpaceDE w:val="0"/>
              <w:autoSpaceDN w:val="0"/>
              <w:adjustRightInd w:val="0"/>
              <w:ind w:right="-108" w:firstLine="567"/>
              <w:contextualSpacing/>
              <w:jc w:val="both"/>
              <w:rPr>
                <w:rFonts w:ascii="Times New Roman" w:hAnsi="Times New Roman" w:cs="Times New Roman"/>
              </w:rPr>
            </w:pPr>
          </w:p>
        </w:tc>
      </w:tr>
    </w:tbl>
    <w:p w:rsidR="001E2D65" w:rsidRPr="000D56CF" w:rsidRDefault="001E2D65" w:rsidP="001E2D65">
      <w:pPr>
        <w:jc w:val="both"/>
        <w:rPr>
          <w:rFonts w:ascii="Times New Roman" w:hAnsi="Times New Roman" w:cs="Times New Roman"/>
        </w:rPr>
      </w:pPr>
    </w:p>
    <w:p w:rsidR="001E2D65" w:rsidRPr="000D56CF" w:rsidRDefault="001E2D65" w:rsidP="001E2D65">
      <w:pPr>
        <w:jc w:val="both"/>
        <w:rPr>
          <w:rFonts w:ascii="Times New Roman" w:hAnsi="Times New Roman" w:cs="Times New Roman"/>
          <w:sz w:val="22"/>
          <w:szCs w:val="22"/>
        </w:rPr>
      </w:pPr>
    </w:p>
    <w:p w:rsidR="001E2D65" w:rsidRPr="000D56CF" w:rsidRDefault="001E2D65">
      <w:pPr>
        <w:rPr>
          <w:rFonts w:ascii="Times New Roman" w:hAnsi="Times New Roman" w:cs="Times New Roman"/>
        </w:rPr>
      </w:pPr>
    </w:p>
    <w:sectPr w:rsidR="001E2D65" w:rsidRPr="000D56CF"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45B"/>
    <w:multiLevelType w:val="hybridMultilevel"/>
    <w:tmpl w:val="17047ABE"/>
    <w:lvl w:ilvl="0" w:tplc="6F44E01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E2D65"/>
    <w:rsid w:val="000D56CF"/>
    <w:rsid w:val="001E2D65"/>
    <w:rsid w:val="00353BF3"/>
    <w:rsid w:val="00536839"/>
    <w:rsid w:val="00582EE1"/>
    <w:rsid w:val="00B01025"/>
    <w:rsid w:val="00CC15B9"/>
    <w:rsid w:val="00F7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65"/>
    <w:pPr>
      <w:suppressAutoHyphens/>
      <w:spacing w:after="0" w:line="240" w:lineRule="auto"/>
    </w:pPr>
    <w:rPr>
      <w:rFonts w:ascii="Arial" w:eastAsia="Times New Roman"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E2D65"/>
    <w:pPr>
      <w:suppressAutoHyphens w:val="0"/>
      <w:autoSpaceDE w:val="0"/>
      <w:autoSpaceDN w:val="0"/>
      <w:adjustRightInd w:val="0"/>
      <w:jc w:val="both"/>
    </w:pPr>
    <w:rPr>
      <w:rFonts w:ascii="Courier New" w:hAnsi="Courier New" w:cs="Courier New"/>
      <w:kern w:val="0"/>
      <w:sz w:val="20"/>
      <w:szCs w:val="20"/>
      <w:lang w:eastAsia="ru-RU"/>
    </w:rPr>
  </w:style>
  <w:style w:type="character" w:customStyle="1" w:styleId="a4">
    <w:name w:val="Цветовое выделение"/>
    <w:rsid w:val="001E2D65"/>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2019-10-03T08:00:00Z</dcterms:created>
  <dcterms:modified xsi:type="dcterms:W3CDTF">2019-10-07T08:39:00Z</dcterms:modified>
</cp:coreProperties>
</file>