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74" w:rsidRDefault="00325474" w:rsidP="00D628CB">
      <w:pPr>
        <w:spacing w:line="240" w:lineRule="exact"/>
        <w:ind w:left="5041"/>
        <w:rPr>
          <w:sz w:val="28"/>
          <w:szCs w:val="28"/>
        </w:rPr>
      </w:pPr>
    </w:p>
    <w:p w:rsidR="00346532" w:rsidRDefault="00803187" w:rsidP="00803187">
      <w:pPr>
        <w:jc w:val="center"/>
        <w:rPr>
          <w:b/>
          <w:sz w:val="28"/>
          <w:szCs w:val="28"/>
        </w:rPr>
      </w:pPr>
      <w:r w:rsidRPr="00803187">
        <w:rPr>
          <w:b/>
          <w:sz w:val="28"/>
          <w:szCs w:val="28"/>
        </w:rPr>
        <w:t>Правительством Российской Федерации утверждены Правила учета беспилотных воздушных судов с взлетной массой до 30 кг</w:t>
      </w:r>
    </w:p>
    <w:p w:rsidR="00803187" w:rsidRDefault="00803187" w:rsidP="00803187">
      <w:pPr>
        <w:jc w:val="center"/>
        <w:rPr>
          <w:b/>
          <w:sz w:val="28"/>
          <w:szCs w:val="28"/>
        </w:rPr>
      </w:pPr>
    </w:p>
    <w:p w:rsidR="00803187" w:rsidRDefault="00803187" w:rsidP="00803187">
      <w:pPr>
        <w:pStyle w:val="a5"/>
        <w:jc w:val="both"/>
      </w:pPr>
      <w:r>
        <w:t>Согласно вступившим в июле 2017 г. в силу изменениям в Воздушный кодекс Российской Федерации учет беспилотных воздушных судов осуществляется согласно положению пункта 3.2 статьи 33 ВК РФ.</w:t>
      </w:r>
    </w:p>
    <w:p w:rsidR="00803187" w:rsidRDefault="00803187" w:rsidP="00803187">
      <w:pPr>
        <w:pStyle w:val="a5"/>
        <w:jc w:val="both"/>
      </w:pPr>
      <w:r>
        <w:t xml:space="preserve">Так, </w:t>
      </w:r>
      <w:proofErr w:type="spellStart"/>
      <w:r>
        <w:t>беспилотники</w:t>
      </w:r>
      <w:proofErr w:type="spellEnd"/>
      <w:r>
        <w:t xml:space="preserve"> с максимальной взлетной массой от 0,25 килограмма до 30 килограммов, ввезенные в Российскую Федерацию или произведенные в Российской Федерации, подлежат учету в порядке, установленном Правительством Российской Федерации.</w:t>
      </w:r>
    </w:p>
    <w:p w:rsidR="00803187" w:rsidRDefault="00803187" w:rsidP="00803187">
      <w:pPr>
        <w:pStyle w:val="a5"/>
        <w:jc w:val="both"/>
      </w:pPr>
      <w:r>
        <w:t>Во исполнение данной нормы закона постановлением Правительства Российской Федерации от 25.05.2019 № 658 утверждены Правила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 (далее - Постановление). </w:t>
      </w:r>
    </w:p>
    <w:p w:rsidR="00803187" w:rsidRDefault="00803187" w:rsidP="00803187">
      <w:pPr>
        <w:pStyle w:val="a5"/>
        <w:jc w:val="both"/>
      </w:pPr>
      <w:r>
        <w:t>Согласно п. 4 Постановления указанные Правила вступают в силу по истечении 120 дней с момента их официального опубликования.</w:t>
      </w:r>
    </w:p>
    <w:p w:rsidR="00803187" w:rsidRDefault="00803187" w:rsidP="00803187">
      <w:pPr>
        <w:pStyle w:val="a5"/>
        <w:jc w:val="both"/>
      </w:pPr>
      <w:r>
        <w:t>Постановлением законодатель определил, что учет БВС по заявительному характеру осуществляется Федеральным агентством воздушного транспорта (</w:t>
      </w:r>
      <w:proofErr w:type="spellStart"/>
      <w:r>
        <w:t>Росавиация</w:t>
      </w:r>
      <w:proofErr w:type="spellEnd"/>
      <w:r>
        <w:t>) с использованием системы учета базы данных о БВС.</w:t>
      </w:r>
    </w:p>
    <w:p w:rsidR="00803187" w:rsidRDefault="00803187" w:rsidP="00803187">
      <w:pPr>
        <w:pStyle w:val="a5"/>
        <w:jc w:val="both"/>
      </w:pPr>
      <w:r>
        <w:t xml:space="preserve">Заявления о постановке на учет БВС предоставляются в </w:t>
      </w:r>
      <w:proofErr w:type="spellStart"/>
      <w:r>
        <w:t>Росавиацию</w:t>
      </w:r>
      <w:proofErr w:type="spellEnd"/>
      <w:r>
        <w:t xml:space="preserve"> в течени</w:t>
      </w:r>
      <w:proofErr w:type="gramStart"/>
      <w:r>
        <w:t>и</w:t>
      </w:r>
      <w:proofErr w:type="gramEnd"/>
      <w:r>
        <w:t xml:space="preserve"> 10 рабочих дней с момента их приобретения на территории Российской Федерации или ввоза БВС в Российскую Федерацию.  </w:t>
      </w:r>
    </w:p>
    <w:p w:rsidR="00803187" w:rsidRDefault="00803187" w:rsidP="00803187">
      <w:pPr>
        <w:pStyle w:val="a5"/>
        <w:jc w:val="both"/>
      </w:pPr>
      <w:r>
        <w:t xml:space="preserve">За нарушение требований законодательства по допуску воздушного судна к полету без государственной регистрации </w:t>
      </w:r>
      <w:proofErr w:type="gramStart"/>
      <w:r>
        <w:t>ч</w:t>
      </w:r>
      <w:proofErr w:type="gramEnd"/>
      <w:r>
        <w:t>. 8 ст. 11.5 Кодекса Российской Федерации об административных правонарушениях установлена административная ответственность в виде штрафа на граждан в размере от трех тысяч до пяти тысяч рублей; на должностных лиц - от десяти тысяч до пятнадцати тысяч рублей.</w:t>
      </w:r>
    </w:p>
    <w:p w:rsidR="00803187" w:rsidRDefault="00803187" w:rsidP="00803187">
      <w:pPr>
        <w:pStyle w:val="a5"/>
        <w:jc w:val="both"/>
      </w:pPr>
      <w:r>
        <w:t>Кроме того, ст. 11.4 Кодекса Российской Федерации об административных правонарушениях установлена административная ответственность за нарушение правил использования воздушного пространства, где санкция статьи предусматривает штраф на граждан в размере до пяти тысяч рублей.</w:t>
      </w:r>
    </w:p>
    <w:p w:rsidR="00803187" w:rsidRDefault="00803187" w:rsidP="00803187">
      <w:pPr>
        <w:pStyle w:val="a5"/>
        <w:jc w:val="both"/>
      </w:pPr>
      <w:r>
        <w:t>Начало действия Постановления- 27.09.2019.</w:t>
      </w:r>
    </w:p>
    <w:p w:rsidR="00402107" w:rsidRPr="00803187" w:rsidRDefault="00402107" w:rsidP="00803187">
      <w:pPr>
        <w:jc w:val="both"/>
        <w:rPr>
          <w:b/>
          <w:sz w:val="28"/>
          <w:szCs w:val="28"/>
        </w:rPr>
      </w:pPr>
    </w:p>
    <w:p w:rsidR="00402107" w:rsidRPr="00803187" w:rsidRDefault="00803187" w:rsidP="00803187">
      <w:pPr>
        <w:spacing w:line="240" w:lineRule="exact"/>
        <w:jc w:val="right"/>
        <w:rPr>
          <w:b/>
          <w:i/>
          <w:sz w:val="28"/>
          <w:szCs w:val="20"/>
        </w:rPr>
      </w:pPr>
      <w:r w:rsidRPr="00803187">
        <w:rPr>
          <w:b/>
          <w:i/>
          <w:sz w:val="28"/>
          <w:szCs w:val="20"/>
        </w:rPr>
        <w:t>Чувашская транспортная прокуратура</w:t>
      </w:r>
    </w:p>
    <w:sectPr w:rsidR="00402107" w:rsidRPr="00803187" w:rsidSect="00C31EC6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44F6"/>
    <w:rsid w:val="000064A8"/>
    <w:rsid w:val="00033947"/>
    <w:rsid w:val="000744F6"/>
    <w:rsid w:val="000B55FA"/>
    <w:rsid w:val="000C3863"/>
    <w:rsid w:val="000C6EDB"/>
    <w:rsid w:val="00157B67"/>
    <w:rsid w:val="00192E0E"/>
    <w:rsid w:val="001E7740"/>
    <w:rsid w:val="0020351A"/>
    <w:rsid w:val="002A2CDA"/>
    <w:rsid w:val="002B39B6"/>
    <w:rsid w:val="00325474"/>
    <w:rsid w:val="003272C4"/>
    <w:rsid w:val="00346532"/>
    <w:rsid w:val="003B4B31"/>
    <w:rsid w:val="00402107"/>
    <w:rsid w:val="0046680D"/>
    <w:rsid w:val="004E0E92"/>
    <w:rsid w:val="004F3FE2"/>
    <w:rsid w:val="005139EC"/>
    <w:rsid w:val="005643D2"/>
    <w:rsid w:val="005C061C"/>
    <w:rsid w:val="00650D68"/>
    <w:rsid w:val="00690DD9"/>
    <w:rsid w:val="006A18A3"/>
    <w:rsid w:val="006A7B21"/>
    <w:rsid w:val="006F1513"/>
    <w:rsid w:val="006F3EC7"/>
    <w:rsid w:val="00727F50"/>
    <w:rsid w:val="007746CC"/>
    <w:rsid w:val="007E7F90"/>
    <w:rsid w:val="008000AC"/>
    <w:rsid w:val="00803187"/>
    <w:rsid w:val="00857AE6"/>
    <w:rsid w:val="008C1B58"/>
    <w:rsid w:val="0091108E"/>
    <w:rsid w:val="00916859"/>
    <w:rsid w:val="00956335"/>
    <w:rsid w:val="009907D9"/>
    <w:rsid w:val="00A3154A"/>
    <w:rsid w:val="00AA48C8"/>
    <w:rsid w:val="00AE5341"/>
    <w:rsid w:val="00B00048"/>
    <w:rsid w:val="00B47EC4"/>
    <w:rsid w:val="00BC2335"/>
    <w:rsid w:val="00BC6D76"/>
    <w:rsid w:val="00BE2BE3"/>
    <w:rsid w:val="00BE34B2"/>
    <w:rsid w:val="00C23E41"/>
    <w:rsid w:val="00C31EC6"/>
    <w:rsid w:val="00C45C76"/>
    <w:rsid w:val="00C81766"/>
    <w:rsid w:val="00D20C6E"/>
    <w:rsid w:val="00D628CB"/>
    <w:rsid w:val="00DB3D31"/>
    <w:rsid w:val="00DC3F1E"/>
    <w:rsid w:val="00E22A8C"/>
    <w:rsid w:val="00E34DF7"/>
    <w:rsid w:val="00E42D95"/>
    <w:rsid w:val="00E44DBA"/>
    <w:rsid w:val="00F47CC0"/>
    <w:rsid w:val="00F71621"/>
    <w:rsid w:val="00F87F10"/>
    <w:rsid w:val="00FD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031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2017-12-04T14:29:00Z</cp:lastPrinted>
  <dcterms:created xsi:type="dcterms:W3CDTF">2015-08-07T09:34:00Z</dcterms:created>
  <dcterms:modified xsi:type="dcterms:W3CDTF">2019-07-11T10:46:00Z</dcterms:modified>
</cp:coreProperties>
</file>