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22" w:rsidRDefault="00FD6A22" w:rsidP="00BE7335">
      <w:pPr>
        <w:ind w:firstLine="709"/>
        <w:jc w:val="both"/>
        <w:rPr>
          <w:rFonts w:ascii="Times New Roman" w:hAnsi="Times New Roman"/>
          <w:szCs w:val="26"/>
        </w:rPr>
      </w:pPr>
    </w:p>
    <w:p w:rsidR="005350DA" w:rsidRPr="00BE7335" w:rsidRDefault="005350DA" w:rsidP="0066383E">
      <w:pPr>
        <w:tabs>
          <w:tab w:val="left" w:pos="4111"/>
        </w:tabs>
        <w:ind w:right="4819"/>
        <w:jc w:val="both"/>
        <w:rPr>
          <w:rFonts w:ascii="Times New Roman" w:hAnsi="Times New Roman"/>
          <w:b/>
          <w:bCs/>
          <w:szCs w:val="26"/>
          <w:lang w:eastAsia="zh-CN"/>
        </w:rPr>
      </w:pPr>
      <w:r w:rsidRPr="005350DA">
        <w:rPr>
          <w:rFonts w:ascii="Times New Roman" w:hAnsi="Times New Roman"/>
          <w:b/>
          <w:bCs/>
          <w:szCs w:val="26"/>
          <w:lang w:eastAsia="zh-CN"/>
        </w:rPr>
        <w:t>О</w:t>
      </w:r>
      <w:r w:rsidR="00BE7335">
        <w:rPr>
          <w:rFonts w:ascii="Times New Roman" w:hAnsi="Times New Roman"/>
          <w:b/>
          <w:bCs/>
          <w:szCs w:val="26"/>
          <w:lang w:eastAsia="zh-CN"/>
        </w:rPr>
        <w:t xml:space="preserve"> </w:t>
      </w:r>
      <w:r w:rsidRPr="005350DA">
        <w:rPr>
          <w:rFonts w:ascii="Times New Roman" w:hAnsi="Times New Roman"/>
          <w:b/>
          <w:bCs/>
          <w:szCs w:val="26"/>
          <w:lang w:eastAsia="zh-CN"/>
        </w:rPr>
        <w:t>принятых</w:t>
      </w:r>
      <w:r w:rsidR="0059413C">
        <w:rPr>
          <w:rFonts w:ascii="Times New Roman" w:hAnsi="Times New Roman"/>
          <w:b/>
          <w:bCs/>
          <w:szCs w:val="26"/>
          <w:lang w:eastAsia="zh-CN"/>
        </w:rPr>
        <w:t xml:space="preserve"> </w:t>
      </w:r>
      <w:r w:rsidRPr="005350DA">
        <w:rPr>
          <w:rFonts w:ascii="Times New Roman" w:hAnsi="Times New Roman"/>
          <w:b/>
          <w:bCs/>
          <w:szCs w:val="26"/>
          <w:lang w:eastAsia="zh-CN"/>
        </w:rPr>
        <w:t>мерах по взысканию</w:t>
      </w:r>
      <w:r w:rsidR="0066383E">
        <w:rPr>
          <w:rFonts w:ascii="Times New Roman" w:hAnsi="Times New Roman"/>
          <w:b/>
          <w:bCs/>
          <w:szCs w:val="26"/>
          <w:lang w:eastAsia="zh-CN"/>
        </w:rPr>
        <w:t xml:space="preserve"> </w:t>
      </w:r>
      <w:r w:rsidRPr="005350DA">
        <w:rPr>
          <w:rFonts w:ascii="Times New Roman" w:hAnsi="Times New Roman"/>
          <w:b/>
          <w:bCs/>
          <w:szCs w:val="26"/>
          <w:lang w:eastAsia="zh-CN"/>
        </w:rPr>
        <w:t>недополученных сумм</w:t>
      </w:r>
      <w:r w:rsidR="0059413C">
        <w:rPr>
          <w:rFonts w:ascii="Times New Roman" w:hAnsi="Times New Roman"/>
          <w:b/>
          <w:bCs/>
          <w:szCs w:val="26"/>
          <w:lang w:eastAsia="zh-CN"/>
        </w:rPr>
        <w:t xml:space="preserve"> </w:t>
      </w:r>
      <w:r w:rsidRPr="005350DA">
        <w:rPr>
          <w:rFonts w:ascii="Times New Roman" w:hAnsi="Times New Roman"/>
          <w:b/>
          <w:bCs/>
          <w:szCs w:val="26"/>
          <w:lang w:eastAsia="zh-CN"/>
        </w:rPr>
        <w:t>в бюджет</w:t>
      </w:r>
      <w:r w:rsidR="0066383E">
        <w:rPr>
          <w:rFonts w:ascii="Times New Roman" w:hAnsi="Times New Roman"/>
          <w:b/>
          <w:bCs/>
          <w:szCs w:val="26"/>
          <w:lang w:eastAsia="zh-CN"/>
        </w:rPr>
        <w:t xml:space="preserve"> </w:t>
      </w:r>
      <w:r w:rsidR="00BE7335">
        <w:rPr>
          <w:rFonts w:ascii="Times New Roman" w:hAnsi="Times New Roman"/>
          <w:b/>
          <w:bCs/>
          <w:szCs w:val="26"/>
          <w:lang w:eastAsia="zh-CN"/>
        </w:rPr>
        <w:t xml:space="preserve">Чебоксарского </w:t>
      </w:r>
      <w:r w:rsidRPr="005350DA">
        <w:rPr>
          <w:rFonts w:ascii="Times New Roman" w:hAnsi="Times New Roman"/>
          <w:b/>
          <w:bCs/>
          <w:szCs w:val="26"/>
          <w:lang w:eastAsia="zh-CN"/>
        </w:rPr>
        <w:t>района от</w:t>
      </w:r>
      <w:r w:rsidR="00BE7335">
        <w:rPr>
          <w:rFonts w:ascii="Times New Roman" w:hAnsi="Times New Roman"/>
          <w:b/>
          <w:bCs/>
          <w:szCs w:val="26"/>
          <w:lang w:eastAsia="zh-CN"/>
        </w:rPr>
        <w:t xml:space="preserve"> </w:t>
      </w:r>
      <w:r w:rsidRPr="005350DA">
        <w:rPr>
          <w:rFonts w:ascii="Times New Roman" w:hAnsi="Times New Roman"/>
          <w:b/>
          <w:bCs/>
          <w:szCs w:val="26"/>
          <w:lang w:eastAsia="zh-CN"/>
        </w:rPr>
        <w:t>управления</w:t>
      </w:r>
      <w:r w:rsidR="0066383E">
        <w:rPr>
          <w:rFonts w:ascii="Times New Roman" w:hAnsi="Times New Roman"/>
          <w:b/>
          <w:bCs/>
          <w:szCs w:val="26"/>
          <w:lang w:eastAsia="zh-CN"/>
        </w:rPr>
        <w:t xml:space="preserve"> </w:t>
      </w:r>
      <w:r w:rsidRPr="005350DA">
        <w:rPr>
          <w:rFonts w:ascii="Times New Roman" w:hAnsi="Times New Roman"/>
          <w:b/>
          <w:bCs/>
          <w:szCs w:val="26"/>
          <w:lang w:eastAsia="zh-CN"/>
        </w:rPr>
        <w:t>и распоряжения муниципальным</w:t>
      </w:r>
      <w:r w:rsidR="0066383E">
        <w:rPr>
          <w:rFonts w:ascii="Times New Roman" w:hAnsi="Times New Roman"/>
          <w:b/>
          <w:bCs/>
          <w:szCs w:val="26"/>
          <w:lang w:eastAsia="zh-CN"/>
        </w:rPr>
        <w:t xml:space="preserve"> </w:t>
      </w:r>
      <w:r w:rsidRPr="005350DA">
        <w:rPr>
          <w:rFonts w:ascii="Times New Roman" w:hAnsi="Times New Roman"/>
          <w:b/>
          <w:bCs/>
          <w:szCs w:val="26"/>
          <w:lang w:eastAsia="zh-CN"/>
        </w:rPr>
        <w:t>имуществом и земельными участками</w:t>
      </w:r>
      <w:r w:rsidR="0082549D">
        <w:rPr>
          <w:rFonts w:ascii="Times New Roman" w:hAnsi="Times New Roman"/>
          <w:b/>
          <w:bCs/>
          <w:szCs w:val="26"/>
          <w:lang w:eastAsia="zh-CN"/>
        </w:rPr>
        <w:t xml:space="preserve"> </w:t>
      </w:r>
      <w:r w:rsidRPr="005350DA">
        <w:rPr>
          <w:rFonts w:ascii="Times New Roman" w:hAnsi="Times New Roman"/>
          <w:b/>
          <w:bCs/>
          <w:szCs w:val="26"/>
          <w:lang w:eastAsia="zh-CN"/>
        </w:rPr>
        <w:t xml:space="preserve">по состоянию на </w:t>
      </w:r>
      <w:r w:rsidR="00884269">
        <w:rPr>
          <w:rFonts w:ascii="Times New Roman" w:hAnsi="Times New Roman"/>
          <w:b/>
          <w:bCs/>
          <w:szCs w:val="26"/>
          <w:lang w:eastAsia="zh-CN"/>
        </w:rPr>
        <w:t>01.07.2019</w:t>
      </w:r>
      <w:r w:rsidRPr="005350DA">
        <w:rPr>
          <w:rFonts w:ascii="Times New Roman" w:hAnsi="Times New Roman"/>
          <w:b/>
          <w:bCs/>
          <w:szCs w:val="26"/>
          <w:lang w:eastAsia="zh-CN"/>
        </w:rPr>
        <w:t xml:space="preserve"> года</w:t>
      </w:r>
    </w:p>
    <w:p w:rsidR="005350DA" w:rsidRPr="005350DA" w:rsidRDefault="005350DA" w:rsidP="00BE7335">
      <w:pPr>
        <w:ind w:right="283" w:firstLine="567"/>
        <w:jc w:val="both"/>
        <w:rPr>
          <w:rFonts w:ascii="Times New Roman" w:hAnsi="Times New Roman"/>
          <w:szCs w:val="26"/>
          <w:lang w:eastAsia="zh-CN"/>
        </w:rPr>
      </w:pPr>
    </w:p>
    <w:p w:rsidR="005350DA" w:rsidRPr="005350DA" w:rsidRDefault="005350DA" w:rsidP="005350DA">
      <w:pPr>
        <w:ind w:firstLine="567"/>
        <w:jc w:val="both"/>
        <w:rPr>
          <w:rFonts w:ascii="Times New Roman" w:hAnsi="Times New Roman"/>
          <w:szCs w:val="26"/>
          <w:lang w:eastAsia="zh-CN"/>
        </w:rPr>
      </w:pPr>
    </w:p>
    <w:p w:rsidR="005350DA" w:rsidRPr="00713528" w:rsidRDefault="005350DA" w:rsidP="00713528">
      <w:pPr>
        <w:ind w:firstLine="709"/>
        <w:jc w:val="both"/>
        <w:rPr>
          <w:rFonts w:ascii="Times New Roman" w:hAnsi="Times New Roman"/>
          <w:spacing w:val="-6"/>
          <w:szCs w:val="26"/>
          <w:lang w:eastAsia="zh-CN"/>
        </w:rPr>
      </w:pPr>
      <w:r w:rsidRPr="00713528">
        <w:rPr>
          <w:rFonts w:ascii="Times New Roman" w:hAnsi="Times New Roman"/>
          <w:spacing w:val="-6"/>
          <w:szCs w:val="26"/>
          <w:lang w:eastAsia="zh-CN"/>
        </w:rPr>
        <w:t>Собрание депутатов Чебоксарского района Чувашской Республики РЕШИЛО:</w:t>
      </w:r>
    </w:p>
    <w:p w:rsidR="005350DA" w:rsidRPr="005350DA" w:rsidRDefault="005350DA" w:rsidP="005350DA">
      <w:pPr>
        <w:ind w:firstLine="709"/>
        <w:jc w:val="both"/>
        <w:rPr>
          <w:rFonts w:ascii="Times New Roman" w:hAnsi="Times New Roman"/>
          <w:szCs w:val="26"/>
          <w:lang w:eastAsia="zh-CN"/>
        </w:rPr>
      </w:pPr>
      <w:r w:rsidRPr="005350DA">
        <w:rPr>
          <w:rFonts w:ascii="Times New Roman" w:hAnsi="Times New Roman"/>
          <w:szCs w:val="26"/>
          <w:lang w:eastAsia="zh-CN"/>
        </w:rPr>
        <w:t xml:space="preserve">1. Принять к сведению информацию Масловой З.Л. </w:t>
      </w:r>
      <w:r w:rsidR="00B35F64">
        <w:rPr>
          <w:rFonts w:ascii="Times New Roman" w:hAnsi="Times New Roman"/>
          <w:szCs w:val="26"/>
          <w:lang w:eastAsia="zh-CN"/>
        </w:rPr>
        <w:t xml:space="preserve">– </w:t>
      </w:r>
      <w:r w:rsidRPr="005350DA">
        <w:rPr>
          <w:rFonts w:ascii="Times New Roman" w:hAnsi="Times New Roman"/>
          <w:szCs w:val="26"/>
          <w:lang w:eastAsia="zh-CN"/>
        </w:rPr>
        <w:t>п</w:t>
      </w:r>
      <w:r w:rsidRPr="005350DA">
        <w:rPr>
          <w:rFonts w:ascii="Times New Roman" w:hAnsi="Times New Roman"/>
          <w:bCs/>
          <w:szCs w:val="26"/>
          <w:lang w:eastAsia="zh-CN"/>
        </w:rPr>
        <w:t>ервого з</w:t>
      </w:r>
      <w:r w:rsidR="00B35F64">
        <w:rPr>
          <w:rFonts w:ascii="Times New Roman" w:hAnsi="Times New Roman"/>
          <w:bCs/>
          <w:szCs w:val="26"/>
          <w:lang w:eastAsia="zh-CN"/>
        </w:rPr>
        <w:t>аместителя главы администрации –</w:t>
      </w:r>
      <w:r w:rsidRPr="005350DA">
        <w:rPr>
          <w:rFonts w:ascii="Times New Roman" w:hAnsi="Times New Roman"/>
          <w:bCs/>
          <w:szCs w:val="26"/>
          <w:lang w:eastAsia="zh-CN"/>
        </w:rPr>
        <w:t xml:space="preserve"> начальника отдела имущественных и земельных отношений адми</w:t>
      </w:r>
      <w:r w:rsidR="00B35F64">
        <w:rPr>
          <w:rFonts w:ascii="Times New Roman" w:hAnsi="Times New Roman"/>
          <w:bCs/>
          <w:szCs w:val="26"/>
          <w:lang w:eastAsia="zh-CN"/>
        </w:rPr>
        <w:t xml:space="preserve">нистрации Чебоксарского района </w:t>
      </w:r>
      <w:r w:rsidR="00B35F64">
        <w:rPr>
          <w:rFonts w:ascii="Times New Roman" w:hAnsi="Times New Roman"/>
          <w:szCs w:val="26"/>
          <w:lang w:eastAsia="zh-CN"/>
        </w:rPr>
        <w:t>Чувашской Республики</w:t>
      </w:r>
      <w:r w:rsidRPr="005350DA">
        <w:rPr>
          <w:rFonts w:ascii="Times New Roman" w:hAnsi="Times New Roman"/>
          <w:szCs w:val="26"/>
          <w:lang w:eastAsia="zh-CN"/>
        </w:rPr>
        <w:t xml:space="preserve"> по данному вопросу.</w:t>
      </w:r>
    </w:p>
    <w:p w:rsidR="005350DA" w:rsidRPr="005350DA" w:rsidRDefault="005350DA" w:rsidP="005350DA">
      <w:pPr>
        <w:ind w:firstLine="709"/>
        <w:jc w:val="both"/>
        <w:rPr>
          <w:rFonts w:ascii="Times New Roman" w:hAnsi="Times New Roman"/>
          <w:szCs w:val="26"/>
          <w:lang w:eastAsia="zh-CN"/>
        </w:rPr>
      </w:pPr>
      <w:r w:rsidRPr="005350DA">
        <w:rPr>
          <w:rFonts w:ascii="Times New Roman" w:hAnsi="Times New Roman"/>
          <w:szCs w:val="26"/>
          <w:lang w:eastAsia="zh-CN"/>
        </w:rPr>
        <w:t>2. Рекомендовать администрации Чебоксарского района Чувашской Рес</w:t>
      </w:r>
      <w:r w:rsidR="006D6CDE">
        <w:rPr>
          <w:rFonts w:ascii="Times New Roman" w:hAnsi="Times New Roman"/>
          <w:szCs w:val="26"/>
          <w:lang w:eastAsia="zh-CN"/>
        </w:rPr>
        <w:t>публики</w:t>
      </w:r>
      <w:r w:rsidRPr="005350DA">
        <w:rPr>
          <w:rFonts w:ascii="Times New Roman" w:hAnsi="Times New Roman"/>
          <w:szCs w:val="26"/>
          <w:lang w:eastAsia="zh-CN"/>
        </w:rPr>
        <w:t>:</w:t>
      </w:r>
    </w:p>
    <w:p w:rsidR="00984D4E" w:rsidRDefault="00984D4E" w:rsidP="005350DA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  <w:lang w:eastAsia="zh-CN"/>
        </w:rPr>
      </w:pPr>
      <w:r>
        <w:rPr>
          <w:rFonts w:ascii="Times New Roman" w:hAnsi="Times New Roman"/>
          <w:szCs w:val="26"/>
          <w:lang w:eastAsia="zh-CN"/>
        </w:rPr>
        <w:t xml:space="preserve">продолжить работу по </w:t>
      </w:r>
      <w:r w:rsidR="00D905D1">
        <w:rPr>
          <w:rFonts w:ascii="Times New Roman" w:hAnsi="Times New Roman"/>
          <w:szCs w:val="26"/>
          <w:lang w:eastAsia="zh-CN"/>
        </w:rPr>
        <w:t xml:space="preserve">урегулированию и сокращению </w:t>
      </w:r>
      <w:r>
        <w:rPr>
          <w:rFonts w:ascii="Times New Roman" w:hAnsi="Times New Roman"/>
          <w:szCs w:val="26"/>
          <w:lang w:eastAsia="zh-CN"/>
        </w:rPr>
        <w:t>задолженности по аре</w:t>
      </w:r>
      <w:r w:rsidR="00B35F64">
        <w:rPr>
          <w:rFonts w:ascii="Times New Roman" w:hAnsi="Times New Roman"/>
          <w:szCs w:val="26"/>
          <w:lang w:eastAsia="zh-CN"/>
        </w:rPr>
        <w:t xml:space="preserve">ндным платежам </w:t>
      </w:r>
      <w:r w:rsidR="00EF55B6">
        <w:rPr>
          <w:rFonts w:ascii="Times New Roman" w:hAnsi="Times New Roman"/>
          <w:szCs w:val="26"/>
          <w:lang w:eastAsia="zh-CN"/>
        </w:rPr>
        <w:t>за использовани</w:t>
      </w:r>
      <w:r w:rsidR="00130076">
        <w:rPr>
          <w:rFonts w:ascii="Times New Roman" w:hAnsi="Times New Roman"/>
          <w:szCs w:val="26"/>
          <w:lang w:eastAsia="zh-CN"/>
        </w:rPr>
        <w:t>е</w:t>
      </w:r>
      <w:r>
        <w:rPr>
          <w:rFonts w:ascii="Times New Roman" w:hAnsi="Times New Roman"/>
          <w:szCs w:val="26"/>
          <w:lang w:eastAsia="zh-CN"/>
        </w:rPr>
        <w:t xml:space="preserve"> муниципального</w:t>
      </w:r>
      <w:r w:rsidR="00CA78A6">
        <w:rPr>
          <w:rFonts w:ascii="Times New Roman" w:hAnsi="Times New Roman"/>
          <w:szCs w:val="26"/>
          <w:lang w:eastAsia="zh-CN"/>
        </w:rPr>
        <w:t xml:space="preserve"> имущества и земельных участков;</w:t>
      </w:r>
      <w:r>
        <w:rPr>
          <w:rFonts w:ascii="Times New Roman" w:hAnsi="Times New Roman"/>
          <w:szCs w:val="26"/>
          <w:lang w:eastAsia="zh-CN"/>
        </w:rPr>
        <w:t xml:space="preserve"> </w:t>
      </w:r>
    </w:p>
    <w:p w:rsidR="005350DA" w:rsidRPr="005350DA" w:rsidRDefault="00D905D1" w:rsidP="005350DA">
      <w:pPr>
        <w:tabs>
          <w:tab w:val="left" w:pos="1134"/>
        </w:tabs>
        <w:ind w:firstLine="709"/>
        <w:jc w:val="both"/>
        <w:rPr>
          <w:rFonts w:ascii="Times New Roman" w:hAnsi="Times New Roman"/>
          <w:szCs w:val="26"/>
          <w:lang w:eastAsia="zh-CN"/>
        </w:rPr>
      </w:pPr>
      <w:r>
        <w:rPr>
          <w:rFonts w:ascii="Times New Roman" w:hAnsi="Times New Roman"/>
          <w:szCs w:val="26"/>
          <w:lang w:eastAsia="zh-CN"/>
        </w:rPr>
        <w:t>повысить эффективность работы по об</w:t>
      </w:r>
      <w:r w:rsidR="00B35F64">
        <w:rPr>
          <w:rFonts w:ascii="Times New Roman" w:hAnsi="Times New Roman"/>
          <w:szCs w:val="26"/>
          <w:lang w:eastAsia="zh-CN"/>
        </w:rPr>
        <w:t xml:space="preserve">еспечению мер, направленных на </w:t>
      </w:r>
      <w:r>
        <w:rPr>
          <w:rFonts w:ascii="Times New Roman" w:hAnsi="Times New Roman"/>
          <w:szCs w:val="26"/>
          <w:lang w:eastAsia="zh-CN"/>
        </w:rPr>
        <w:t>снижение задолж</w:t>
      </w:r>
      <w:r w:rsidR="00130076">
        <w:rPr>
          <w:rFonts w:ascii="Times New Roman" w:hAnsi="Times New Roman"/>
          <w:szCs w:val="26"/>
          <w:lang w:eastAsia="zh-CN"/>
        </w:rPr>
        <w:t xml:space="preserve">енности </w:t>
      </w:r>
      <w:r w:rsidR="005350DA" w:rsidRPr="005350DA">
        <w:rPr>
          <w:rFonts w:ascii="Times New Roman" w:hAnsi="Times New Roman"/>
          <w:szCs w:val="26"/>
          <w:lang w:eastAsia="zh-CN"/>
        </w:rPr>
        <w:t>по арендным платежам</w:t>
      </w:r>
      <w:r>
        <w:rPr>
          <w:rFonts w:ascii="Times New Roman" w:hAnsi="Times New Roman"/>
          <w:szCs w:val="26"/>
          <w:lang w:eastAsia="zh-CN"/>
        </w:rPr>
        <w:t>, в том числе мер предсудебного воздей</w:t>
      </w:r>
      <w:r w:rsidR="006D6CDE">
        <w:rPr>
          <w:rFonts w:ascii="Times New Roman" w:hAnsi="Times New Roman"/>
          <w:szCs w:val="26"/>
          <w:lang w:eastAsia="zh-CN"/>
        </w:rPr>
        <w:t xml:space="preserve">ствия </w:t>
      </w:r>
      <w:r w:rsidR="005350DA" w:rsidRPr="005350DA">
        <w:rPr>
          <w:rFonts w:ascii="Times New Roman" w:hAnsi="Times New Roman"/>
          <w:szCs w:val="26"/>
          <w:lang w:eastAsia="zh-CN"/>
        </w:rPr>
        <w:t>с послед</w:t>
      </w:r>
      <w:r w:rsidR="00B35F64">
        <w:rPr>
          <w:rFonts w:ascii="Times New Roman" w:hAnsi="Times New Roman"/>
          <w:szCs w:val="26"/>
          <w:lang w:eastAsia="zh-CN"/>
        </w:rPr>
        <w:t>ующим мониторингом фактического</w:t>
      </w:r>
      <w:r w:rsidR="006D6CDE">
        <w:rPr>
          <w:rFonts w:ascii="Times New Roman" w:hAnsi="Times New Roman"/>
          <w:szCs w:val="26"/>
          <w:lang w:eastAsia="zh-CN"/>
        </w:rPr>
        <w:t xml:space="preserve"> </w:t>
      </w:r>
      <w:r w:rsidR="005350DA" w:rsidRPr="005350DA">
        <w:rPr>
          <w:rFonts w:ascii="Times New Roman" w:hAnsi="Times New Roman"/>
          <w:szCs w:val="26"/>
          <w:lang w:eastAsia="zh-CN"/>
        </w:rPr>
        <w:t xml:space="preserve">исполнения вступивших в законную силу судебных актов о взыскании такой </w:t>
      </w:r>
      <w:r w:rsidR="00EF55B6">
        <w:rPr>
          <w:rFonts w:ascii="Times New Roman" w:hAnsi="Times New Roman"/>
          <w:szCs w:val="26"/>
          <w:lang w:eastAsia="zh-CN"/>
        </w:rPr>
        <w:t xml:space="preserve">задолженности и </w:t>
      </w:r>
      <w:r w:rsidR="005350DA" w:rsidRPr="005350DA">
        <w:rPr>
          <w:rFonts w:ascii="Times New Roman" w:hAnsi="Times New Roman"/>
          <w:szCs w:val="26"/>
          <w:lang w:eastAsia="zh-CN"/>
        </w:rPr>
        <w:t>их принудительного исполнения службой судебных приставов.</w:t>
      </w:r>
    </w:p>
    <w:p w:rsidR="005350DA" w:rsidRDefault="005350DA" w:rsidP="005350DA">
      <w:pPr>
        <w:ind w:firstLine="709"/>
        <w:jc w:val="both"/>
        <w:rPr>
          <w:rFonts w:ascii="Times New Roman" w:hAnsi="Times New Roman"/>
          <w:szCs w:val="26"/>
          <w:lang w:eastAsia="zh-CN"/>
        </w:rPr>
      </w:pPr>
    </w:p>
    <w:p w:rsidR="00130076" w:rsidRPr="005350DA" w:rsidRDefault="00130076" w:rsidP="005350DA">
      <w:pPr>
        <w:ind w:firstLine="709"/>
        <w:jc w:val="both"/>
        <w:rPr>
          <w:rFonts w:ascii="Times New Roman" w:hAnsi="Times New Roman"/>
          <w:szCs w:val="26"/>
          <w:lang w:eastAsia="zh-CN"/>
        </w:rPr>
      </w:pPr>
    </w:p>
    <w:p w:rsidR="005350DA" w:rsidRPr="005350DA" w:rsidRDefault="005350DA" w:rsidP="005350DA">
      <w:pPr>
        <w:ind w:firstLine="709"/>
        <w:jc w:val="both"/>
        <w:rPr>
          <w:rFonts w:ascii="Times New Roman" w:hAnsi="Times New Roman"/>
          <w:szCs w:val="26"/>
          <w:lang w:eastAsia="zh-CN"/>
        </w:rPr>
      </w:pPr>
    </w:p>
    <w:p w:rsidR="005350DA" w:rsidRPr="005350DA" w:rsidRDefault="005350DA" w:rsidP="005350DA">
      <w:pPr>
        <w:ind w:firstLine="709"/>
        <w:jc w:val="both"/>
        <w:rPr>
          <w:rFonts w:ascii="Times New Roman" w:hAnsi="Times New Roman"/>
          <w:szCs w:val="26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5350DA" w:rsidRPr="005350DA" w:rsidTr="007D7A9F">
        <w:tc>
          <w:tcPr>
            <w:tcW w:w="5211" w:type="dxa"/>
            <w:hideMark/>
          </w:tcPr>
          <w:p w:rsidR="005350DA" w:rsidRPr="005350DA" w:rsidRDefault="005350DA" w:rsidP="005350DA">
            <w:pPr>
              <w:rPr>
                <w:rFonts w:ascii="Times New Roman" w:hAnsi="Times New Roman"/>
                <w:szCs w:val="26"/>
                <w:lang w:eastAsia="zh-CN"/>
              </w:rPr>
            </w:pPr>
            <w:r w:rsidRPr="005350DA">
              <w:rPr>
                <w:rFonts w:ascii="Times New Roman" w:hAnsi="Times New Roman"/>
                <w:szCs w:val="26"/>
                <w:lang w:eastAsia="zh-CN"/>
              </w:rPr>
              <w:t>Глава Чебоксарского района</w:t>
            </w:r>
          </w:p>
        </w:tc>
        <w:tc>
          <w:tcPr>
            <w:tcW w:w="4253" w:type="dxa"/>
            <w:hideMark/>
          </w:tcPr>
          <w:p w:rsidR="005350DA" w:rsidRPr="005350DA" w:rsidRDefault="00FD6A22" w:rsidP="00FD6A22">
            <w:pPr>
              <w:rPr>
                <w:rFonts w:cs="Baltica"/>
                <w:szCs w:val="26"/>
                <w:lang w:eastAsia="zh-CN"/>
              </w:rPr>
            </w:pPr>
            <w:r>
              <w:rPr>
                <w:rFonts w:ascii="Times New Roman" w:hAnsi="Times New Roman"/>
                <w:szCs w:val="26"/>
                <w:lang w:eastAsia="zh-CN"/>
              </w:rPr>
              <w:t xml:space="preserve">                                   </w:t>
            </w:r>
            <w:r w:rsidR="005350DA" w:rsidRPr="005350DA">
              <w:rPr>
                <w:rFonts w:ascii="Times New Roman" w:hAnsi="Times New Roman"/>
                <w:szCs w:val="26"/>
                <w:lang w:eastAsia="zh-CN"/>
              </w:rPr>
              <w:t xml:space="preserve">Н.Е. Хорасёв </w:t>
            </w:r>
          </w:p>
        </w:tc>
      </w:tr>
    </w:tbl>
    <w:p w:rsidR="005350DA" w:rsidRPr="005350DA" w:rsidRDefault="005350DA" w:rsidP="005350DA">
      <w:pPr>
        <w:ind w:firstLine="709"/>
        <w:rPr>
          <w:rFonts w:ascii="Times New Roman" w:hAnsi="Times New Roman"/>
          <w:szCs w:val="26"/>
          <w:lang w:eastAsia="zh-CN"/>
        </w:rPr>
      </w:pPr>
    </w:p>
    <w:p w:rsidR="005350DA" w:rsidRPr="005350DA" w:rsidRDefault="005350DA" w:rsidP="005350DA">
      <w:pPr>
        <w:ind w:firstLine="709"/>
        <w:jc w:val="both"/>
        <w:rPr>
          <w:rFonts w:ascii="Times New Roman" w:hAnsi="Times New Roman"/>
          <w:szCs w:val="26"/>
        </w:rPr>
      </w:pPr>
    </w:p>
    <w:p w:rsidR="005350DA" w:rsidRPr="005350DA" w:rsidRDefault="005350DA" w:rsidP="005350DA">
      <w:pPr>
        <w:ind w:firstLine="709"/>
        <w:jc w:val="both"/>
        <w:rPr>
          <w:rFonts w:ascii="Times New Roman" w:hAnsi="Times New Roman"/>
          <w:szCs w:val="26"/>
        </w:rPr>
      </w:pPr>
    </w:p>
    <w:p w:rsidR="005350DA" w:rsidRPr="005350DA" w:rsidRDefault="005350DA" w:rsidP="005350DA">
      <w:pPr>
        <w:ind w:firstLine="709"/>
        <w:jc w:val="both"/>
        <w:rPr>
          <w:rFonts w:ascii="Times New Roman" w:hAnsi="Times New Roman"/>
          <w:szCs w:val="26"/>
        </w:rPr>
      </w:pPr>
    </w:p>
    <w:p w:rsidR="005350DA" w:rsidRPr="005350DA" w:rsidRDefault="005350DA" w:rsidP="005350DA">
      <w:pPr>
        <w:ind w:firstLine="709"/>
        <w:jc w:val="both"/>
        <w:rPr>
          <w:rFonts w:ascii="Times New Roman" w:hAnsi="Times New Roman"/>
          <w:szCs w:val="26"/>
        </w:rPr>
      </w:pPr>
    </w:p>
    <w:p w:rsidR="005350DA" w:rsidRPr="005350DA" w:rsidRDefault="005350DA" w:rsidP="005350DA">
      <w:pPr>
        <w:ind w:firstLine="709"/>
        <w:jc w:val="both"/>
        <w:rPr>
          <w:rFonts w:ascii="Times New Roman" w:hAnsi="Times New Roman"/>
          <w:szCs w:val="26"/>
        </w:rPr>
      </w:pPr>
    </w:p>
    <w:p w:rsidR="005350DA" w:rsidRDefault="005350DA" w:rsidP="005350DA">
      <w:pPr>
        <w:ind w:firstLine="709"/>
        <w:jc w:val="both"/>
        <w:rPr>
          <w:rFonts w:ascii="Times New Roman" w:hAnsi="Times New Roman"/>
          <w:szCs w:val="26"/>
        </w:rPr>
      </w:pPr>
    </w:p>
    <w:p w:rsidR="00FA6A6B" w:rsidRPr="005350DA" w:rsidRDefault="00FA6A6B" w:rsidP="005350DA">
      <w:pPr>
        <w:ind w:firstLine="709"/>
        <w:jc w:val="both"/>
        <w:rPr>
          <w:rFonts w:ascii="Times New Roman" w:hAnsi="Times New Roman"/>
          <w:szCs w:val="26"/>
        </w:rPr>
      </w:pPr>
    </w:p>
    <w:p w:rsidR="00E61D04" w:rsidRDefault="00E61D04" w:rsidP="005350D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1032" w:rsidRDefault="00B31032" w:rsidP="005350D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6539A" w:rsidRDefault="005350DA" w:rsidP="005350D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50DA">
        <w:rPr>
          <w:rFonts w:ascii="Times New Roman" w:hAnsi="Times New Roman"/>
          <w:b/>
          <w:sz w:val="24"/>
          <w:szCs w:val="24"/>
        </w:rPr>
        <w:lastRenderedPageBreak/>
        <w:t xml:space="preserve">Организация работы по эффективному использованию </w:t>
      </w:r>
    </w:p>
    <w:p w:rsidR="00E6539A" w:rsidRDefault="005350DA" w:rsidP="005350D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50DA">
        <w:rPr>
          <w:rFonts w:ascii="Times New Roman" w:hAnsi="Times New Roman"/>
          <w:b/>
          <w:sz w:val="24"/>
          <w:szCs w:val="24"/>
        </w:rPr>
        <w:t xml:space="preserve">муниципального имущества и земельных участков, расположенных </w:t>
      </w:r>
    </w:p>
    <w:p w:rsidR="005350DA" w:rsidRPr="005350DA" w:rsidRDefault="005350DA" w:rsidP="005350DA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50DA">
        <w:rPr>
          <w:rFonts w:ascii="Times New Roman" w:hAnsi="Times New Roman"/>
          <w:b/>
          <w:sz w:val="24"/>
          <w:szCs w:val="24"/>
        </w:rPr>
        <w:t>на территории Чебоксарского района</w:t>
      </w:r>
    </w:p>
    <w:p w:rsidR="005350DA" w:rsidRPr="005350DA" w:rsidRDefault="005350DA" w:rsidP="005350DA">
      <w:pPr>
        <w:widowControl w:val="0"/>
        <w:adjustRightInd w:val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5350DA" w:rsidRPr="005350DA" w:rsidRDefault="005350DA" w:rsidP="005350D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350DA">
        <w:rPr>
          <w:rFonts w:ascii="Times New Roman" w:hAnsi="Times New Roman"/>
          <w:sz w:val="24"/>
          <w:szCs w:val="24"/>
        </w:rPr>
        <w:t xml:space="preserve">На </w:t>
      </w:r>
      <w:r w:rsidR="00EA181E">
        <w:rPr>
          <w:rFonts w:ascii="Times New Roman" w:hAnsi="Times New Roman"/>
          <w:sz w:val="24"/>
          <w:szCs w:val="24"/>
        </w:rPr>
        <w:t xml:space="preserve">01 июля 2019 </w:t>
      </w:r>
      <w:r w:rsidRPr="005350DA">
        <w:rPr>
          <w:rFonts w:ascii="Times New Roman" w:hAnsi="Times New Roman"/>
          <w:sz w:val="24"/>
          <w:szCs w:val="24"/>
        </w:rPr>
        <w:t xml:space="preserve">года заключены </w:t>
      </w:r>
      <w:r w:rsidR="00EA181E">
        <w:rPr>
          <w:rFonts w:ascii="Times New Roman" w:hAnsi="Times New Roman"/>
          <w:sz w:val="24"/>
          <w:szCs w:val="24"/>
        </w:rPr>
        <w:t>78</w:t>
      </w:r>
      <w:r w:rsidR="00E6539A">
        <w:rPr>
          <w:rFonts w:ascii="Times New Roman" w:hAnsi="Times New Roman"/>
          <w:sz w:val="24"/>
          <w:szCs w:val="24"/>
        </w:rPr>
        <w:t xml:space="preserve"> договоров </w:t>
      </w:r>
      <w:r w:rsidRPr="005350DA">
        <w:rPr>
          <w:rFonts w:ascii="Times New Roman" w:hAnsi="Times New Roman"/>
          <w:sz w:val="24"/>
          <w:szCs w:val="24"/>
        </w:rPr>
        <w:t xml:space="preserve">аренды по имуществу, </w:t>
      </w:r>
      <w:r w:rsidR="00EA181E">
        <w:rPr>
          <w:rFonts w:ascii="Times New Roman" w:hAnsi="Times New Roman"/>
          <w:sz w:val="24"/>
          <w:szCs w:val="24"/>
        </w:rPr>
        <w:t>567</w:t>
      </w:r>
      <w:r w:rsidR="00E6539A">
        <w:rPr>
          <w:rFonts w:ascii="Times New Roman" w:hAnsi="Times New Roman"/>
          <w:sz w:val="24"/>
          <w:szCs w:val="24"/>
        </w:rPr>
        <w:t xml:space="preserve"> –</w:t>
      </w:r>
      <w:r w:rsidRPr="005350DA">
        <w:rPr>
          <w:rFonts w:ascii="Times New Roman" w:hAnsi="Times New Roman"/>
          <w:sz w:val="24"/>
          <w:szCs w:val="24"/>
        </w:rPr>
        <w:t xml:space="preserve"> по земельным участкам.  </w:t>
      </w:r>
    </w:p>
    <w:p w:rsidR="005350DA" w:rsidRPr="005350DA" w:rsidRDefault="00F853E5" w:rsidP="005350D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первого полугодия 2019</w:t>
      </w:r>
      <w:r w:rsidR="005350DA" w:rsidRPr="005350DA">
        <w:rPr>
          <w:rFonts w:ascii="Times New Roman" w:hAnsi="Times New Roman"/>
          <w:sz w:val="24"/>
          <w:szCs w:val="24"/>
        </w:rPr>
        <w:t xml:space="preserve"> года поступило в бюджет Чебоксарского района неналоговые доходы</w:t>
      </w:r>
      <w:r w:rsidR="00E6539A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20,9</w:t>
      </w:r>
      <w:r w:rsidR="00E6539A">
        <w:rPr>
          <w:rFonts w:ascii="Times New Roman" w:hAnsi="Times New Roman"/>
          <w:sz w:val="24"/>
          <w:szCs w:val="24"/>
        </w:rPr>
        <w:t xml:space="preserve"> млн. руб., в том числе </w:t>
      </w:r>
      <w:r w:rsidR="00FA6A6B">
        <w:rPr>
          <w:rFonts w:ascii="Times New Roman" w:hAnsi="Times New Roman"/>
          <w:sz w:val="24"/>
          <w:szCs w:val="24"/>
        </w:rPr>
        <w:t xml:space="preserve">от </w:t>
      </w:r>
      <w:r w:rsidR="00B31032">
        <w:rPr>
          <w:rFonts w:ascii="Times New Roman" w:hAnsi="Times New Roman"/>
          <w:sz w:val="24"/>
          <w:szCs w:val="24"/>
        </w:rPr>
        <w:t>аренды муниципального имущества и земельных участков</w:t>
      </w:r>
      <w:r w:rsidR="005350DA" w:rsidRPr="005350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9,7</w:t>
      </w:r>
      <w:r w:rsidR="00E61D04">
        <w:rPr>
          <w:rFonts w:ascii="Times New Roman" w:hAnsi="Times New Roman"/>
          <w:sz w:val="24"/>
          <w:szCs w:val="24"/>
        </w:rPr>
        <w:t xml:space="preserve"> млн. руб.</w:t>
      </w:r>
      <w:r w:rsidR="005350DA" w:rsidRPr="005350DA">
        <w:rPr>
          <w:rFonts w:ascii="Times New Roman" w:hAnsi="Times New Roman"/>
          <w:sz w:val="24"/>
          <w:szCs w:val="24"/>
        </w:rPr>
        <w:t>, что по сравнению с аналогичным перио</w:t>
      </w:r>
      <w:r w:rsidR="00E61D04">
        <w:rPr>
          <w:rFonts w:ascii="Times New Roman" w:hAnsi="Times New Roman"/>
          <w:sz w:val="24"/>
          <w:szCs w:val="24"/>
        </w:rPr>
        <w:t xml:space="preserve">дом прошлого года, увеличилось </w:t>
      </w:r>
      <w:r w:rsidR="005350DA" w:rsidRPr="005350D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38,6 </w:t>
      </w:r>
      <w:r w:rsidR="00E61D04">
        <w:rPr>
          <w:rFonts w:ascii="Times New Roman" w:hAnsi="Times New Roman"/>
          <w:sz w:val="24"/>
          <w:szCs w:val="24"/>
        </w:rPr>
        <w:t>%</w:t>
      </w:r>
      <w:r w:rsidR="005350DA" w:rsidRPr="005350DA">
        <w:rPr>
          <w:rFonts w:ascii="Times New Roman" w:hAnsi="Times New Roman"/>
          <w:sz w:val="24"/>
          <w:szCs w:val="24"/>
        </w:rPr>
        <w:t xml:space="preserve">. </w:t>
      </w:r>
      <w:r w:rsidR="00B31032">
        <w:rPr>
          <w:rFonts w:ascii="Times New Roman" w:hAnsi="Times New Roman"/>
          <w:sz w:val="24"/>
          <w:szCs w:val="24"/>
        </w:rPr>
        <w:t xml:space="preserve">или больше </w:t>
      </w:r>
      <w:r w:rsidR="00130076">
        <w:rPr>
          <w:rFonts w:ascii="Times New Roman" w:hAnsi="Times New Roman"/>
          <w:sz w:val="24"/>
          <w:szCs w:val="24"/>
        </w:rPr>
        <w:t xml:space="preserve"> </w:t>
      </w:r>
      <w:r w:rsidR="00CA78A6">
        <w:rPr>
          <w:rFonts w:ascii="Times New Roman" w:hAnsi="Times New Roman"/>
          <w:sz w:val="24"/>
          <w:szCs w:val="24"/>
        </w:rPr>
        <w:t>на 2,7 млн. руб,</w:t>
      </w:r>
      <w:r w:rsidR="005350DA" w:rsidRPr="005350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9,5 </w:t>
      </w:r>
      <w:r w:rsidR="005350DA" w:rsidRPr="005350DA">
        <w:rPr>
          <w:rFonts w:ascii="Times New Roman" w:hAnsi="Times New Roman"/>
          <w:sz w:val="24"/>
          <w:szCs w:val="24"/>
        </w:rPr>
        <w:t xml:space="preserve">млн. руб. – от продажи имущества и земельных участков. </w:t>
      </w:r>
    </w:p>
    <w:p w:rsidR="00F1009B" w:rsidRDefault="00F1009B" w:rsidP="00F1009B">
      <w:pPr>
        <w:pStyle w:val="aa"/>
        <w:ind w:right="-2" w:firstLine="709"/>
        <w:jc w:val="both"/>
      </w:pPr>
      <w:r>
        <w:t>В Чебоксарском районе на протяжении последни</w:t>
      </w:r>
      <w:r w:rsidR="00130076">
        <w:t xml:space="preserve">х 3-х лет наблюдается снижение </w:t>
      </w:r>
      <w:r>
        <w:t>задолженности по арендным платежам: на 01.01.2017 задолженность составляла 11</w:t>
      </w:r>
      <w:r w:rsidR="00CA78A6">
        <w:t>,</w:t>
      </w:r>
      <w:r>
        <w:t>9</w:t>
      </w:r>
      <w:r w:rsidR="00CA78A6">
        <w:t xml:space="preserve"> млн.</w:t>
      </w:r>
      <w:r>
        <w:t xml:space="preserve"> руб., на 01.01.2018 –8</w:t>
      </w:r>
      <w:r w:rsidR="00CA78A6">
        <w:t>,</w:t>
      </w:r>
      <w:r>
        <w:t>5</w:t>
      </w:r>
      <w:r w:rsidR="00685022">
        <w:t xml:space="preserve"> </w:t>
      </w:r>
      <w:r w:rsidR="00CA78A6">
        <w:t>млн</w:t>
      </w:r>
      <w:r>
        <w:t>.</w:t>
      </w:r>
      <w:r w:rsidR="00E61D04">
        <w:t xml:space="preserve"> </w:t>
      </w:r>
      <w:r>
        <w:t>руб</w:t>
      </w:r>
      <w:r w:rsidR="00CA78A6">
        <w:t>.</w:t>
      </w:r>
      <w:r w:rsidR="00FA6A6B">
        <w:t xml:space="preserve"> (снижение </w:t>
      </w:r>
      <w:r>
        <w:t>на 28,6 %), на 01.01.2019 –8</w:t>
      </w:r>
      <w:r w:rsidR="00CA78A6">
        <w:t>,</w:t>
      </w:r>
      <w:r>
        <w:t>2</w:t>
      </w:r>
      <w:r w:rsidR="00CA78A6">
        <w:t xml:space="preserve"> млн. </w:t>
      </w:r>
      <w:r>
        <w:t>руб</w:t>
      </w:r>
      <w:r w:rsidR="00CA78A6">
        <w:t>.</w:t>
      </w:r>
      <w:r w:rsidR="00FA6A6B">
        <w:t xml:space="preserve"> (снижение с 01.01.2018 </w:t>
      </w:r>
      <w:r>
        <w:t xml:space="preserve">на 3,3 %, а с 01.01.2017 на 30,9%). </w:t>
      </w:r>
    </w:p>
    <w:p w:rsidR="00B31032" w:rsidRDefault="00F1009B" w:rsidP="00981AB6">
      <w:pPr>
        <w:pStyle w:val="Standard"/>
        <w:widowControl w:val="0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01.07.2019 года-з</w:t>
      </w:r>
      <w:r w:rsidR="00981AB6">
        <w:rPr>
          <w:color w:val="000000"/>
          <w:sz w:val="24"/>
          <w:szCs w:val="24"/>
          <w:lang w:eastAsia="ru-RU"/>
        </w:rPr>
        <w:t>адолженность по арендной плате за пользование имущества и земельных участков, находящихся в распоряжении муниципальных образований составила 7,9 млн. руб., по сравнению с аналогичным период</w:t>
      </w:r>
      <w:r w:rsidR="0023672B">
        <w:rPr>
          <w:color w:val="000000"/>
          <w:sz w:val="24"/>
          <w:szCs w:val="24"/>
          <w:lang w:eastAsia="ru-RU"/>
        </w:rPr>
        <w:t>ом</w:t>
      </w:r>
      <w:r w:rsidR="00981AB6">
        <w:rPr>
          <w:color w:val="000000"/>
          <w:sz w:val="24"/>
          <w:szCs w:val="24"/>
          <w:lang w:eastAsia="ru-RU"/>
        </w:rPr>
        <w:t xml:space="preserve"> прошлого года  уменьшилась на 1,0 млн. руб</w:t>
      </w:r>
      <w:r w:rsidR="00532970">
        <w:rPr>
          <w:color w:val="000000"/>
          <w:sz w:val="24"/>
          <w:szCs w:val="24"/>
          <w:lang w:eastAsia="ru-RU"/>
        </w:rPr>
        <w:t>.</w:t>
      </w:r>
      <w:r w:rsidR="00981AB6">
        <w:rPr>
          <w:color w:val="000000"/>
          <w:sz w:val="24"/>
          <w:szCs w:val="24"/>
          <w:lang w:eastAsia="ru-RU"/>
        </w:rPr>
        <w:t>, и по сравнению с началом года – на 249,8 тыс. руб. в том числе за аренду муниципального имущества – 1,9 млн. руб. (включая задолженность по сельским поселениям в сумме 1,3 млн.</w:t>
      </w:r>
      <w:r w:rsidR="00E61D04">
        <w:rPr>
          <w:color w:val="000000"/>
          <w:sz w:val="24"/>
          <w:szCs w:val="24"/>
          <w:lang w:eastAsia="ru-RU"/>
        </w:rPr>
        <w:t xml:space="preserve"> </w:t>
      </w:r>
      <w:r w:rsidR="00981AB6">
        <w:rPr>
          <w:color w:val="000000"/>
          <w:sz w:val="24"/>
          <w:szCs w:val="24"/>
          <w:lang w:eastAsia="ru-RU"/>
        </w:rPr>
        <w:t>руб.</w:t>
      </w:r>
      <w:r w:rsidR="00133080">
        <w:rPr>
          <w:color w:val="000000"/>
          <w:sz w:val="24"/>
          <w:szCs w:val="24"/>
          <w:lang w:eastAsia="ru-RU"/>
        </w:rPr>
        <w:t xml:space="preserve"> или 68 %</w:t>
      </w:r>
      <w:r w:rsidR="00981AB6">
        <w:rPr>
          <w:color w:val="000000"/>
          <w:sz w:val="24"/>
          <w:szCs w:val="24"/>
          <w:lang w:eastAsia="ru-RU"/>
        </w:rPr>
        <w:t>), за аренду земельных участков– 6,0 млн. руб.</w:t>
      </w:r>
      <w:r w:rsidR="00B31032">
        <w:rPr>
          <w:color w:val="000000"/>
          <w:sz w:val="24"/>
          <w:szCs w:val="24"/>
          <w:lang w:eastAsia="ru-RU"/>
        </w:rPr>
        <w:t>.</w:t>
      </w:r>
    </w:p>
    <w:p w:rsidR="00981AB6" w:rsidRDefault="00B31032" w:rsidP="00981AB6">
      <w:pPr>
        <w:pStyle w:val="Standard"/>
        <w:widowControl w:val="0"/>
        <w:suppressAutoHyphens w:val="0"/>
        <w:ind w:firstLine="720"/>
        <w:jc w:val="both"/>
      </w:pPr>
      <w:r>
        <w:rPr>
          <w:color w:val="000000"/>
          <w:sz w:val="24"/>
          <w:szCs w:val="24"/>
          <w:lang w:eastAsia="ru-RU"/>
        </w:rPr>
        <w:t>Н</w:t>
      </w:r>
      <w:r w:rsidR="00CA78A6">
        <w:rPr>
          <w:color w:val="000000"/>
          <w:sz w:val="24"/>
          <w:szCs w:val="24"/>
          <w:lang w:eastAsia="ru-RU"/>
        </w:rPr>
        <w:t>а 01.08.2019 года общая задолженность составила 7,6 млн.</w:t>
      </w:r>
      <w:r w:rsidR="00532970">
        <w:rPr>
          <w:color w:val="000000"/>
          <w:sz w:val="24"/>
          <w:szCs w:val="24"/>
          <w:lang w:eastAsia="ru-RU"/>
        </w:rPr>
        <w:t xml:space="preserve"> </w:t>
      </w:r>
      <w:r w:rsidR="00CA78A6">
        <w:rPr>
          <w:color w:val="000000"/>
          <w:sz w:val="24"/>
          <w:szCs w:val="24"/>
          <w:lang w:eastAsia="ru-RU"/>
        </w:rPr>
        <w:t xml:space="preserve">руб.. </w:t>
      </w:r>
      <w:r>
        <w:rPr>
          <w:color w:val="000000"/>
          <w:sz w:val="24"/>
          <w:szCs w:val="24"/>
          <w:lang w:eastAsia="ru-RU"/>
        </w:rPr>
        <w:t>, то есть уменьшилась еще на 300,0 тыс.руб.</w:t>
      </w:r>
    </w:p>
    <w:p w:rsidR="005350DA" w:rsidRPr="005350DA" w:rsidRDefault="005350DA" w:rsidP="005350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50DA">
        <w:rPr>
          <w:rFonts w:ascii="Times New Roman" w:hAnsi="Times New Roman"/>
          <w:sz w:val="24"/>
          <w:szCs w:val="24"/>
        </w:rPr>
        <w:t>В текущем году допустили увеличение задолженности по аренд</w:t>
      </w:r>
      <w:r w:rsidR="00685022">
        <w:rPr>
          <w:rFonts w:ascii="Times New Roman" w:hAnsi="Times New Roman"/>
          <w:sz w:val="24"/>
          <w:szCs w:val="24"/>
        </w:rPr>
        <w:t>е за имущество ООО «Новое село» и ООО</w:t>
      </w:r>
      <w:r w:rsidR="00FA6A6B">
        <w:rPr>
          <w:rFonts w:ascii="Times New Roman" w:hAnsi="Times New Roman"/>
          <w:sz w:val="24"/>
          <w:szCs w:val="24"/>
        </w:rPr>
        <w:t xml:space="preserve"> «Аквастрой»</w:t>
      </w:r>
      <w:r w:rsidR="00FD78E5">
        <w:rPr>
          <w:rFonts w:ascii="Times New Roman" w:hAnsi="Times New Roman"/>
          <w:sz w:val="24"/>
          <w:szCs w:val="24"/>
        </w:rPr>
        <w:t xml:space="preserve">, соответственно </w:t>
      </w:r>
      <w:r w:rsidR="00133080">
        <w:rPr>
          <w:rFonts w:ascii="Times New Roman" w:hAnsi="Times New Roman"/>
          <w:sz w:val="24"/>
          <w:szCs w:val="24"/>
        </w:rPr>
        <w:t xml:space="preserve"> </w:t>
      </w:r>
      <w:r w:rsidRPr="005350DA">
        <w:rPr>
          <w:rFonts w:ascii="Times New Roman" w:hAnsi="Times New Roman"/>
          <w:sz w:val="24"/>
          <w:szCs w:val="24"/>
        </w:rPr>
        <w:t xml:space="preserve"> на сегодняшний день долг – </w:t>
      </w:r>
      <w:r w:rsidR="00133080">
        <w:rPr>
          <w:rFonts w:ascii="Times New Roman" w:hAnsi="Times New Roman"/>
          <w:sz w:val="24"/>
          <w:szCs w:val="24"/>
        </w:rPr>
        <w:t xml:space="preserve">902,5 тыс. руб. и 137,0 </w:t>
      </w:r>
      <w:r w:rsidRPr="005350DA">
        <w:rPr>
          <w:rFonts w:ascii="Times New Roman" w:hAnsi="Times New Roman"/>
          <w:sz w:val="24"/>
          <w:szCs w:val="24"/>
        </w:rPr>
        <w:t>тыс. руб.</w:t>
      </w:r>
      <w:r w:rsidR="00FD78E5">
        <w:rPr>
          <w:rFonts w:ascii="Times New Roman" w:hAnsi="Times New Roman"/>
          <w:sz w:val="24"/>
          <w:szCs w:val="24"/>
        </w:rPr>
        <w:t xml:space="preserve">( увеличение с началом года </w:t>
      </w:r>
      <w:r w:rsidR="00D73829">
        <w:rPr>
          <w:rFonts w:ascii="Times New Roman" w:hAnsi="Times New Roman"/>
          <w:sz w:val="24"/>
          <w:szCs w:val="24"/>
        </w:rPr>
        <w:t>по ООО «Новое село» на 38,0 тыс.руб., по ООО «Аквастрой»-на 54,5 тыс.руб).</w:t>
      </w:r>
    </w:p>
    <w:p w:rsidR="007A7462" w:rsidRDefault="00B31032" w:rsidP="00F81D17">
      <w:pPr>
        <w:pStyle w:val="Standard"/>
        <w:tabs>
          <w:tab w:val="center" w:pos="4153"/>
          <w:tab w:val="right" w:pos="8306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Наибольшая задолженность по сельским поселениям имеется</w:t>
      </w:r>
      <w:r w:rsidR="007A7462">
        <w:rPr>
          <w:sz w:val="24"/>
          <w:szCs w:val="24"/>
          <w:lang w:eastAsia="ru-RU"/>
        </w:rPr>
        <w:t>:</w:t>
      </w:r>
    </w:p>
    <w:p w:rsidR="007A7462" w:rsidRDefault="00685022" w:rsidP="007A7462">
      <w:pPr>
        <w:pStyle w:val="Standard"/>
        <w:ind w:firstLine="708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у администрации Большекатрасьского </w:t>
      </w:r>
      <w:r w:rsidR="007A7462">
        <w:rPr>
          <w:b/>
          <w:bCs/>
          <w:i/>
          <w:iCs/>
          <w:sz w:val="24"/>
          <w:szCs w:val="24"/>
          <w:u w:val="single"/>
        </w:rPr>
        <w:t>сельского поселения:</w:t>
      </w:r>
    </w:p>
    <w:p w:rsidR="007A7462" w:rsidRDefault="007A7462" w:rsidP="007A7462">
      <w:pPr>
        <w:pStyle w:val="Standard"/>
        <w:ind w:firstLine="720"/>
        <w:jc w:val="both"/>
      </w:pPr>
      <w:r>
        <w:rPr>
          <w:sz w:val="24"/>
          <w:szCs w:val="24"/>
        </w:rPr>
        <w:t xml:space="preserve">Сумма задолженности на сегодняшний день составляет 260,4 тыс. руб.  Договор расторгнут 29.12.2017 года. </w:t>
      </w:r>
    </w:p>
    <w:p w:rsidR="007A7462" w:rsidRDefault="00685022" w:rsidP="007A7462">
      <w:pPr>
        <w:pStyle w:val="Standard"/>
        <w:ind w:firstLine="720"/>
        <w:jc w:val="both"/>
      </w:pPr>
      <w:r>
        <w:rPr>
          <w:b/>
          <w:i/>
          <w:sz w:val="24"/>
          <w:szCs w:val="24"/>
          <w:u w:val="single"/>
        </w:rPr>
        <w:t xml:space="preserve">у </w:t>
      </w:r>
      <w:r w:rsidR="007A7462">
        <w:rPr>
          <w:b/>
          <w:i/>
          <w:sz w:val="24"/>
          <w:szCs w:val="24"/>
          <w:u w:val="single"/>
        </w:rPr>
        <w:t>администрации Вурман-</w:t>
      </w:r>
      <w:r w:rsidR="00E6539A">
        <w:rPr>
          <w:b/>
          <w:i/>
          <w:sz w:val="24"/>
          <w:szCs w:val="24"/>
          <w:u w:val="single"/>
        </w:rPr>
        <w:t>Сюктерского сельского поселения</w:t>
      </w:r>
      <w:r w:rsidR="007A7462">
        <w:rPr>
          <w:b/>
          <w:i/>
          <w:sz w:val="24"/>
          <w:szCs w:val="24"/>
          <w:u w:val="single"/>
        </w:rPr>
        <w:t>:</w:t>
      </w:r>
    </w:p>
    <w:p w:rsidR="007A7462" w:rsidRDefault="007A7462" w:rsidP="007A7462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задолженности составляет -400,5 тыс. руб. Все договора расторгнуты. </w:t>
      </w:r>
    </w:p>
    <w:p w:rsidR="007A7462" w:rsidRDefault="008D1858" w:rsidP="007A7462">
      <w:pPr>
        <w:pStyle w:val="Standard"/>
        <w:ind w:firstLine="720"/>
        <w:jc w:val="both"/>
      </w:pPr>
      <w:r>
        <w:rPr>
          <w:b/>
          <w:i/>
          <w:sz w:val="24"/>
          <w:szCs w:val="24"/>
          <w:u w:val="single"/>
        </w:rPr>
        <w:t>у</w:t>
      </w:r>
      <w:r w:rsidR="007A7462">
        <w:rPr>
          <w:b/>
          <w:i/>
          <w:sz w:val="24"/>
          <w:szCs w:val="24"/>
          <w:u w:val="single"/>
        </w:rPr>
        <w:t xml:space="preserve"> администрации </w:t>
      </w:r>
      <w:r w:rsidR="00FA6A6B">
        <w:rPr>
          <w:b/>
          <w:i/>
          <w:sz w:val="24"/>
          <w:szCs w:val="24"/>
          <w:u w:val="single"/>
        </w:rPr>
        <w:t>Лапсарского сельского поселения</w:t>
      </w:r>
      <w:r w:rsidR="007A7462">
        <w:rPr>
          <w:b/>
          <w:i/>
          <w:sz w:val="24"/>
          <w:szCs w:val="24"/>
          <w:u w:val="single"/>
        </w:rPr>
        <w:t>:</w:t>
      </w:r>
    </w:p>
    <w:p w:rsidR="007A7462" w:rsidRDefault="007A7462" w:rsidP="007A7462">
      <w:pPr>
        <w:pStyle w:val="Standard"/>
        <w:ind w:firstLine="720"/>
        <w:jc w:val="both"/>
      </w:pPr>
      <w:r>
        <w:rPr>
          <w:sz w:val="24"/>
          <w:szCs w:val="24"/>
        </w:rPr>
        <w:t>Сумма задолженности составляет -</w:t>
      </w:r>
      <w:r w:rsidR="00B22C61">
        <w:rPr>
          <w:sz w:val="24"/>
          <w:szCs w:val="24"/>
        </w:rPr>
        <w:t>241,6</w:t>
      </w:r>
      <w:r>
        <w:rPr>
          <w:sz w:val="24"/>
          <w:szCs w:val="24"/>
        </w:rPr>
        <w:t xml:space="preserve"> тыс. руб.  </w:t>
      </w:r>
    </w:p>
    <w:p w:rsidR="00B31032" w:rsidRDefault="007A7462" w:rsidP="007A7462">
      <w:pPr>
        <w:pStyle w:val="Standard"/>
        <w:tabs>
          <w:tab w:val="center" w:pos="4153"/>
          <w:tab w:val="right" w:pos="8306"/>
        </w:tabs>
        <w:jc w:val="both"/>
        <w:rPr>
          <w:sz w:val="24"/>
          <w:szCs w:val="24"/>
        </w:rPr>
      </w:pPr>
      <w:r w:rsidRPr="007A7462">
        <w:rPr>
          <w:sz w:val="24"/>
          <w:szCs w:val="24"/>
        </w:rPr>
        <w:t>Указанные сельские поселения заключили договор</w:t>
      </w:r>
      <w:r w:rsidR="0023672B">
        <w:rPr>
          <w:sz w:val="24"/>
          <w:szCs w:val="24"/>
        </w:rPr>
        <w:t>ы</w:t>
      </w:r>
      <w:r w:rsidRPr="007A7462">
        <w:rPr>
          <w:sz w:val="24"/>
          <w:szCs w:val="24"/>
        </w:rPr>
        <w:t xml:space="preserve"> с ООО «Новое село» на обслуживание объектом коммунального хозяйства. Общество за аренду имущества не платило</w:t>
      </w:r>
      <w:r>
        <w:rPr>
          <w:sz w:val="24"/>
          <w:szCs w:val="24"/>
        </w:rPr>
        <w:t>.</w:t>
      </w:r>
    </w:p>
    <w:p w:rsidR="007A7462" w:rsidRPr="007A7462" w:rsidRDefault="00B31032" w:rsidP="007A7462">
      <w:pPr>
        <w:pStyle w:val="Standard"/>
        <w:tabs>
          <w:tab w:val="center" w:pos="4153"/>
          <w:tab w:val="right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A7462">
        <w:rPr>
          <w:sz w:val="24"/>
          <w:szCs w:val="24"/>
        </w:rPr>
        <w:t xml:space="preserve"> Администрацией Большекатрасьского сельского поселения и</w:t>
      </w:r>
      <w:r w:rsidR="007A7462" w:rsidRPr="007A7462">
        <w:rPr>
          <w:sz w:val="24"/>
          <w:szCs w:val="24"/>
        </w:rPr>
        <w:t>сполнительный лист на сумму долга в размере 173,3</w:t>
      </w:r>
      <w:r w:rsidR="006E3124">
        <w:rPr>
          <w:sz w:val="24"/>
          <w:szCs w:val="24"/>
        </w:rPr>
        <w:t xml:space="preserve"> руб. </w:t>
      </w:r>
      <w:r w:rsidR="007A7462" w:rsidRPr="007A7462">
        <w:rPr>
          <w:sz w:val="24"/>
          <w:szCs w:val="24"/>
        </w:rPr>
        <w:t xml:space="preserve"> направлен на </w:t>
      </w:r>
      <w:r w:rsidR="00B22C61">
        <w:rPr>
          <w:sz w:val="24"/>
          <w:szCs w:val="24"/>
        </w:rPr>
        <w:t>исполнение в Чебоксарский РОСП, другие с</w:t>
      </w:r>
      <w:r w:rsidR="007A7462" w:rsidRPr="007A7462">
        <w:rPr>
          <w:sz w:val="24"/>
          <w:szCs w:val="24"/>
        </w:rPr>
        <w:t>ельски</w:t>
      </w:r>
      <w:r w:rsidR="00B22C61">
        <w:rPr>
          <w:sz w:val="24"/>
          <w:szCs w:val="24"/>
        </w:rPr>
        <w:t>е</w:t>
      </w:r>
      <w:r w:rsidR="007A7462" w:rsidRPr="007A7462">
        <w:rPr>
          <w:sz w:val="24"/>
          <w:szCs w:val="24"/>
        </w:rPr>
        <w:t xml:space="preserve"> поселения ведут рабо</w:t>
      </w:r>
      <w:r w:rsidR="00B22C61">
        <w:rPr>
          <w:sz w:val="24"/>
          <w:szCs w:val="24"/>
        </w:rPr>
        <w:t>ту</w:t>
      </w:r>
      <w:r w:rsidR="007A7462" w:rsidRPr="007A7462">
        <w:rPr>
          <w:sz w:val="24"/>
          <w:szCs w:val="24"/>
        </w:rPr>
        <w:t xml:space="preserve"> по взысканию </w:t>
      </w:r>
      <w:r w:rsidR="007A7462">
        <w:rPr>
          <w:sz w:val="24"/>
          <w:szCs w:val="24"/>
        </w:rPr>
        <w:t xml:space="preserve">задолженности </w:t>
      </w:r>
      <w:r w:rsidR="007A7462" w:rsidRPr="007A7462">
        <w:rPr>
          <w:sz w:val="24"/>
          <w:szCs w:val="24"/>
        </w:rPr>
        <w:t>через суд.</w:t>
      </w:r>
    </w:p>
    <w:p w:rsidR="00B22C61" w:rsidRPr="00B22C61" w:rsidRDefault="008D1858" w:rsidP="008D1858">
      <w:pPr>
        <w:pStyle w:val="Standard"/>
        <w:tabs>
          <w:tab w:val="left" w:pos="567"/>
          <w:tab w:val="center" w:pos="4153"/>
          <w:tab w:val="right" w:pos="8306"/>
        </w:tabs>
        <w:suppressAutoHyphens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 w:rsidR="00FA6A6B">
        <w:rPr>
          <w:b/>
          <w:i/>
          <w:sz w:val="24"/>
          <w:szCs w:val="24"/>
          <w:u w:val="single"/>
        </w:rPr>
        <w:t>у администрации</w:t>
      </w:r>
      <w:r w:rsidR="00B22C61" w:rsidRPr="00F860B0">
        <w:rPr>
          <w:b/>
          <w:i/>
          <w:sz w:val="24"/>
          <w:szCs w:val="24"/>
          <w:u w:val="single"/>
        </w:rPr>
        <w:t xml:space="preserve"> Сарабакасинского сельского поселения</w:t>
      </w:r>
      <w:r w:rsidR="00B22C61" w:rsidRPr="001D1B67">
        <w:rPr>
          <w:b/>
          <w:i/>
          <w:sz w:val="24"/>
          <w:szCs w:val="24"/>
        </w:rPr>
        <w:t>:</w:t>
      </w:r>
    </w:p>
    <w:p w:rsidR="00B22C61" w:rsidRPr="00B22C61" w:rsidRDefault="00B22C61" w:rsidP="00B22C61">
      <w:pPr>
        <w:pStyle w:val="Standard"/>
        <w:tabs>
          <w:tab w:val="center" w:pos="4153"/>
          <w:tab w:val="right" w:pos="8306"/>
        </w:tabs>
        <w:suppressAutoHyphens w:val="0"/>
        <w:jc w:val="both"/>
        <w:rPr>
          <w:sz w:val="24"/>
          <w:szCs w:val="24"/>
        </w:rPr>
      </w:pPr>
      <w:r w:rsidRPr="00B22C61">
        <w:rPr>
          <w:b/>
          <w:i/>
          <w:sz w:val="24"/>
          <w:szCs w:val="24"/>
        </w:rPr>
        <w:t>ООО «Аквастрой».</w:t>
      </w:r>
      <w:r w:rsidRPr="001D1B67">
        <w:rPr>
          <w:b/>
          <w:i/>
          <w:sz w:val="24"/>
          <w:szCs w:val="24"/>
        </w:rPr>
        <w:t xml:space="preserve">  </w:t>
      </w:r>
      <w:r w:rsidRPr="00B22C61">
        <w:rPr>
          <w:sz w:val="24"/>
          <w:szCs w:val="24"/>
        </w:rPr>
        <w:t>Договор заключался для обслуживания системы водоснабжения и сумма задолженности составляет 137,0 тыс. руб.</w:t>
      </w:r>
      <w:r>
        <w:rPr>
          <w:sz w:val="24"/>
          <w:szCs w:val="24"/>
        </w:rPr>
        <w:t xml:space="preserve"> </w:t>
      </w:r>
      <w:r w:rsidRPr="00B22C61">
        <w:rPr>
          <w:sz w:val="24"/>
          <w:szCs w:val="24"/>
        </w:rPr>
        <w:t xml:space="preserve">Неоднократно администрацией сельского поселения </w:t>
      </w:r>
      <w:r>
        <w:rPr>
          <w:sz w:val="24"/>
          <w:szCs w:val="24"/>
        </w:rPr>
        <w:t xml:space="preserve">были направлены в адрес должника претензии о взыскании образовавшейся суммы задолженности. Общество за аренду имущества не оплачивает. </w:t>
      </w:r>
    </w:p>
    <w:p w:rsidR="00F81D17" w:rsidRPr="008D1858" w:rsidRDefault="008D1858" w:rsidP="007C304D">
      <w:pPr>
        <w:pStyle w:val="Standard"/>
        <w:tabs>
          <w:tab w:val="right" w:pos="8306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B22C61">
        <w:rPr>
          <w:sz w:val="24"/>
          <w:szCs w:val="24"/>
          <w:lang w:eastAsia="ru-RU"/>
        </w:rPr>
        <w:t>Н</w:t>
      </w:r>
      <w:r w:rsidR="00F81D17">
        <w:rPr>
          <w:sz w:val="24"/>
          <w:szCs w:val="24"/>
          <w:lang w:eastAsia="ru-RU"/>
        </w:rPr>
        <w:t xml:space="preserve">аибольшая задолженность по арендной плате за муниципальное имущество, </w:t>
      </w:r>
      <w:r w:rsidR="007C304D">
        <w:rPr>
          <w:sz w:val="24"/>
          <w:szCs w:val="24"/>
          <w:lang w:eastAsia="ru-RU"/>
        </w:rPr>
        <w:t>н</w:t>
      </w:r>
      <w:r w:rsidR="00F81D17">
        <w:rPr>
          <w:sz w:val="24"/>
          <w:szCs w:val="24"/>
          <w:lang w:eastAsia="ru-RU"/>
        </w:rPr>
        <w:t xml:space="preserve">аходящиеся в распоряжении сельских поселений </w:t>
      </w:r>
      <w:r w:rsidR="00B22C61">
        <w:rPr>
          <w:sz w:val="24"/>
          <w:szCs w:val="24"/>
          <w:lang w:eastAsia="ru-RU"/>
        </w:rPr>
        <w:t xml:space="preserve">также </w:t>
      </w:r>
      <w:r w:rsidR="00F81D17">
        <w:rPr>
          <w:sz w:val="24"/>
          <w:szCs w:val="24"/>
          <w:lang w:eastAsia="ru-RU"/>
        </w:rPr>
        <w:t>имеется:</w:t>
      </w:r>
    </w:p>
    <w:p w:rsidR="00F81D17" w:rsidRDefault="00F81D17" w:rsidP="007C304D">
      <w:pPr>
        <w:pStyle w:val="Standard"/>
        <w:tabs>
          <w:tab w:val="center" w:pos="4153"/>
          <w:tab w:val="right" w:pos="8306"/>
        </w:tabs>
        <w:suppressAutoHyphens w:val="0"/>
        <w:ind w:left="709"/>
        <w:jc w:val="both"/>
      </w:pPr>
      <w:r>
        <w:rPr>
          <w:b/>
          <w:bCs/>
          <w:i/>
          <w:iCs/>
          <w:sz w:val="24"/>
          <w:szCs w:val="24"/>
          <w:lang w:eastAsia="ru-RU"/>
        </w:rPr>
        <w:t>у</w:t>
      </w:r>
      <w:r w:rsidR="007C304D">
        <w:rPr>
          <w:b/>
          <w:i/>
          <w:sz w:val="24"/>
          <w:szCs w:val="24"/>
          <w:u w:val="single"/>
          <w:lang w:eastAsia="ru-RU"/>
        </w:rPr>
        <w:t xml:space="preserve"> администрации </w:t>
      </w:r>
      <w:r>
        <w:rPr>
          <w:b/>
          <w:i/>
          <w:sz w:val="24"/>
          <w:szCs w:val="24"/>
          <w:u w:val="single"/>
          <w:lang w:eastAsia="ru-RU"/>
        </w:rPr>
        <w:t>Атлашевского сельского поселения</w:t>
      </w:r>
      <w:r w:rsidR="00E6539A">
        <w:rPr>
          <w:b/>
          <w:i/>
          <w:sz w:val="24"/>
          <w:szCs w:val="24"/>
          <w:u w:val="single"/>
          <w:lang w:eastAsia="ru-RU"/>
        </w:rPr>
        <w:t>:</w:t>
      </w:r>
    </w:p>
    <w:p w:rsidR="00F81D17" w:rsidRDefault="00F81D17" w:rsidP="00F81D17">
      <w:pPr>
        <w:pStyle w:val="Standard"/>
        <w:jc w:val="both"/>
      </w:pPr>
      <w:r>
        <w:rPr>
          <w:i/>
          <w:sz w:val="24"/>
          <w:szCs w:val="24"/>
        </w:rPr>
        <w:t xml:space="preserve">           Михайлова Ольга Геннадьевна </w:t>
      </w:r>
      <w:r>
        <w:rPr>
          <w:sz w:val="24"/>
          <w:szCs w:val="24"/>
        </w:rPr>
        <w:t xml:space="preserve">сумма долга - 288,552 тыс. рублей, Договор расторгнут по решению суда. На сегодняшний день имеются два решения суда о </w:t>
      </w:r>
      <w:r>
        <w:rPr>
          <w:sz w:val="24"/>
          <w:szCs w:val="24"/>
        </w:rPr>
        <w:lastRenderedPageBreak/>
        <w:t xml:space="preserve">взыскании суммы долга от 04.08.2017 года и 19.06.2018 года </w:t>
      </w:r>
      <w:r w:rsidR="00685022">
        <w:rPr>
          <w:sz w:val="24"/>
          <w:szCs w:val="24"/>
        </w:rPr>
        <w:t>на общую сумму 177,2 тыс. руб</w:t>
      </w:r>
      <w:r>
        <w:rPr>
          <w:sz w:val="24"/>
          <w:szCs w:val="24"/>
        </w:rPr>
        <w:t>.</w:t>
      </w:r>
    </w:p>
    <w:p w:rsidR="007A7462" w:rsidRDefault="00685022" w:rsidP="00F81D17">
      <w:pPr>
        <w:pStyle w:val="Standard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Исполнительные листы </w:t>
      </w:r>
      <w:r w:rsidR="00F81D17">
        <w:rPr>
          <w:sz w:val="24"/>
          <w:szCs w:val="24"/>
        </w:rPr>
        <w:t>направлены в Чебоксарский районный отдел судебных приставов. На настоящий момент сумма задолженности судебными приставами не взыскана. По предоставленным сведениям а</w:t>
      </w:r>
      <w:r w:rsidR="00F81D17">
        <w:rPr>
          <w:sz w:val="24"/>
          <w:szCs w:val="24"/>
          <w:lang w:eastAsia="ar-SA"/>
        </w:rPr>
        <w:t>дминистрации сельского поселения направлена претензия и готовятся материалы в суд</w:t>
      </w:r>
      <w:r w:rsidR="007A7462">
        <w:rPr>
          <w:sz w:val="24"/>
          <w:szCs w:val="24"/>
          <w:lang w:eastAsia="ar-SA"/>
        </w:rPr>
        <w:t xml:space="preserve"> для взыскания суммы долга по договору аренды за</w:t>
      </w:r>
      <w:r w:rsidR="00F81D17">
        <w:rPr>
          <w:sz w:val="24"/>
          <w:szCs w:val="24"/>
          <w:lang w:eastAsia="ar-SA"/>
        </w:rPr>
        <w:t xml:space="preserve"> оставшийся период использования данного имуществ</w:t>
      </w:r>
      <w:r w:rsidR="0023672B">
        <w:rPr>
          <w:sz w:val="24"/>
          <w:szCs w:val="24"/>
          <w:lang w:eastAsia="ar-SA"/>
        </w:rPr>
        <w:t>а</w:t>
      </w:r>
      <w:r w:rsidR="007A7462">
        <w:rPr>
          <w:sz w:val="24"/>
          <w:szCs w:val="24"/>
          <w:lang w:eastAsia="ar-SA"/>
        </w:rPr>
        <w:t>.</w:t>
      </w:r>
    </w:p>
    <w:p w:rsidR="00290D08" w:rsidRPr="005350DA" w:rsidRDefault="00685022" w:rsidP="00290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0D08" w:rsidRPr="005350DA">
        <w:rPr>
          <w:rFonts w:ascii="Times New Roman" w:hAnsi="Times New Roman"/>
          <w:sz w:val="24"/>
          <w:szCs w:val="24"/>
        </w:rPr>
        <w:t>Администрацией Чеб</w:t>
      </w:r>
      <w:r>
        <w:rPr>
          <w:rFonts w:ascii="Times New Roman" w:hAnsi="Times New Roman"/>
          <w:sz w:val="24"/>
          <w:szCs w:val="24"/>
        </w:rPr>
        <w:t xml:space="preserve">оксарского района неоднократно </w:t>
      </w:r>
      <w:r w:rsidR="00290D08" w:rsidRPr="005350DA">
        <w:rPr>
          <w:rFonts w:ascii="Times New Roman" w:hAnsi="Times New Roman"/>
          <w:sz w:val="24"/>
          <w:szCs w:val="24"/>
        </w:rPr>
        <w:t>направлялись письма в адрес ад</w:t>
      </w:r>
      <w:r w:rsidR="00FA6A6B">
        <w:rPr>
          <w:rFonts w:ascii="Times New Roman" w:hAnsi="Times New Roman"/>
          <w:sz w:val="24"/>
          <w:szCs w:val="24"/>
        </w:rPr>
        <w:t xml:space="preserve">министраций сельских поселений </w:t>
      </w:r>
      <w:r w:rsidR="00290D08" w:rsidRPr="005350DA">
        <w:rPr>
          <w:rFonts w:ascii="Times New Roman" w:hAnsi="Times New Roman"/>
          <w:sz w:val="24"/>
          <w:szCs w:val="24"/>
        </w:rPr>
        <w:t xml:space="preserve">с просьбой принять меры по взысканию задолженности в судебном порядке. </w:t>
      </w:r>
    </w:p>
    <w:p w:rsidR="00F81D17" w:rsidRDefault="00F81D17" w:rsidP="00F81D17">
      <w:pPr>
        <w:pStyle w:val="Standard"/>
        <w:ind w:firstLine="720"/>
        <w:jc w:val="both"/>
      </w:pPr>
      <w:r>
        <w:rPr>
          <w:b/>
          <w:i/>
          <w:sz w:val="24"/>
          <w:szCs w:val="24"/>
          <w:u w:val="single"/>
        </w:rPr>
        <w:t xml:space="preserve">у </w:t>
      </w:r>
      <w:r w:rsidR="00D73829">
        <w:rPr>
          <w:b/>
          <w:i/>
          <w:sz w:val="24"/>
          <w:szCs w:val="24"/>
          <w:u w:val="single"/>
        </w:rPr>
        <w:t>а</w:t>
      </w:r>
      <w:r>
        <w:rPr>
          <w:b/>
          <w:i/>
          <w:sz w:val="24"/>
          <w:szCs w:val="24"/>
          <w:u w:val="single"/>
        </w:rPr>
        <w:t>дминистрации Чебоксарского района</w:t>
      </w:r>
      <w:r w:rsidR="007C304D">
        <w:rPr>
          <w:b/>
          <w:i/>
          <w:sz w:val="24"/>
          <w:szCs w:val="24"/>
          <w:u w:val="single"/>
        </w:rPr>
        <w:t>:</w:t>
      </w:r>
      <w:r>
        <w:rPr>
          <w:b/>
          <w:i/>
          <w:sz w:val="24"/>
          <w:szCs w:val="24"/>
          <w:u w:val="single"/>
        </w:rPr>
        <w:t xml:space="preserve"> </w:t>
      </w:r>
    </w:p>
    <w:p w:rsidR="00F81D17" w:rsidRDefault="00F81D17" w:rsidP="00F81D17">
      <w:pPr>
        <w:pStyle w:val="Standard"/>
        <w:ind w:firstLine="709"/>
        <w:jc w:val="both"/>
      </w:pPr>
      <w:r>
        <w:rPr>
          <w:sz w:val="24"/>
          <w:szCs w:val="24"/>
          <w:lang w:eastAsia="ru-RU"/>
        </w:rPr>
        <w:t>ИП Крюковский В.П. сумма задолженности 479,8 тыс. рублей. Договор расторгнут 28 февраля 2014 года. Имеются два решения Ар</w:t>
      </w:r>
      <w:r w:rsidR="00685022">
        <w:rPr>
          <w:sz w:val="24"/>
          <w:szCs w:val="24"/>
          <w:lang w:eastAsia="ru-RU"/>
        </w:rPr>
        <w:t xml:space="preserve">битражного суда ЧР о взыскании </w:t>
      </w:r>
      <w:r>
        <w:rPr>
          <w:sz w:val="24"/>
          <w:szCs w:val="24"/>
          <w:lang w:eastAsia="ru-RU"/>
        </w:rPr>
        <w:t>вс</w:t>
      </w:r>
      <w:r w:rsidR="00685022">
        <w:rPr>
          <w:sz w:val="24"/>
          <w:szCs w:val="24"/>
          <w:lang w:eastAsia="ru-RU"/>
        </w:rPr>
        <w:t>ю сумму задолженности от 07.02.</w:t>
      </w:r>
      <w:r>
        <w:rPr>
          <w:sz w:val="24"/>
          <w:szCs w:val="24"/>
          <w:lang w:eastAsia="ru-RU"/>
        </w:rPr>
        <w:t xml:space="preserve">2014 года и 29.07.2014 года </w:t>
      </w:r>
      <w:r w:rsidR="00290D08">
        <w:rPr>
          <w:sz w:val="24"/>
          <w:szCs w:val="24"/>
          <w:lang w:eastAsia="ru-RU"/>
        </w:rPr>
        <w:t xml:space="preserve">на </w:t>
      </w:r>
      <w:r w:rsidR="00F1009B">
        <w:rPr>
          <w:sz w:val="24"/>
          <w:szCs w:val="24"/>
          <w:lang w:eastAsia="ru-RU"/>
        </w:rPr>
        <w:t xml:space="preserve">всю имеющуюся </w:t>
      </w:r>
      <w:r w:rsidR="00290D08">
        <w:rPr>
          <w:sz w:val="24"/>
          <w:szCs w:val="24"/>
          <w:lang w:eastAsia="ru-RU"/>
        </w:rPr>
        <w:t>сумму долга</w:t>
      </w:r>
      <w:r w:rsidR="00F1009B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 которые направлены судебным приставам для исполнения .</w:t>
      </w:r>
      <w:r>
        <w:rPr>
          <w:sz w:val="24"/>
          <w:szCs w:val="24"/>
        </w:rPr>
        <w:t xml:space="preserve"> </w:t>
      </w:r>
    </w:p>
    <w:p w:rsidR="00B22C61" w:rsidRDefault="00D73829" w:rsidP="00F81D17">
      <w:pPr>
        <w:pStyle w:val="Standar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предоставленным сведениям службы судебных приставов</w:t>
      </w:r>
      <w:r w:rsidR="00B22C61">
        <w:rPr>
          <w:sz w:val="24"/>
          <w:szCs w:val="24"/>
        </w:rPr>
        <w:t xml:space="preserve"> должник официальную трудовую деятельность не осуществляет, получателем пенсии не является, сведениям УГИБДД по Чувашской Республике </w:t>
      </w:r>
      <w:r w:rsidR="00290D08">
        <w:rPr>
          <w:sz w:val="24"/>
          <w:szCs w:val="24"/>
        </w:rPr>
        <w:t>за должником транспортных средств не числится, также владельцам гаражей, торговых точек, земельных участков, маломерных судов не является. Согласно сведениям отдела ЗАГС должник в зарегистрированном браке не состоит.</w:t>
      </w:r>
    </w:p>
    <w:p w:rsidR="00E857F7" w:rsidRDefault="005350DA" w:rsidP="00E857F7">
      <w:pPr>
        <w:jc w:val="both"/>
        <w:rPr>
          <w:rFonts w:ascii="Times New Roman" w:hAnsi="Times New Roman"/>
          <w:sz w:val="24"/>
          <w:szCs w:val="24"/>
        </w:rPr>
      </w:pPr>
      <w:r w:rsidRPr="005350DA">
        <w:rPr>
          <w:rFonts w:ascii="Times New Roman" w:hAnsi="Times New Roman"/>
          <w:sz w:val="24"/>
          <w:szCs w:val="24"/>
        </w:rPr>
        <w:t xml:space="preserve"> </w:t>
      </w:r>
      <w:r w:rsidR="00F1009B">
        <w:rPr>
          <w:rFonts w:ascii="Times New Roman" w:hAnsi="Times New Roman"/>
          <w:sz w:val="24"/>
          <w:szCs w:val="24"/>
        </w:rPr>
        <w:tab/>
      </w:r>
      <w:r w:rsidRPr="005350DA">
        <w:rPr>
          <w:rFonts w:ascii="Times New Roman" w:hAnsi="Times New Roman"/>
          <w:sz w:val="24"/>
          <w:szCs w:val="24"/>
        </w:rPr>
        <w:t xml:space="preserve">Как выше отмечено задолженность по аренде за земельные участки на 01 </w:t>
      </w:r>
      <w:r w:rsidR="00F1009B">
        <w:rPr>
          <w:rFonts w:ascii="Times New Roman" w:hAnsi="Times New Roman"/>
          <w:sz w:val="24"/>
          <w:szCs w:val="24"/>
        </w:rPr>
        <w:t xml:space="preserve">июля </w:t>
      </w:r>
      <w:r w:rsidRPr="005350DA">
        <w:rPr>
          <w:rFonts w:ascii="Times New Roman" w:hAnsi="Times New Roman"/>
          <w:sz w:val="24"/>
          <w:szCs w:val="24"/>
        </w:rPr>
        <w:t>201</w:t>
      </w:r>
      <w:r w:rsidR="00F1009B">
        <w:rPr>
          <w:rFonts w:ascii="Times New Roman" w:hAnsi="Times New Roman"/>
          <w:sz w:val="24"/>
          <w:szCs w:val="24"/>
        </w:rPr>
        <w:t>9</w:t>
      </w:r>
      <w:r w:rsidR="00FA6A6B">
        <w:rPr>
          <w:rFonts w:ascii="Times New Roman" w:hAnsi="Times New Roman"/>
          <w:sz w:val="24"/>
          <w:szCs w:val="24"/>
        </w:rPr>
        <w:t xml:space="preserve"> года составила </w:t>
      </w:r>
      <w:r w:rsidRPr="005350DA">
        <w:rPr>
          <w:rFonts w:ascii="Times New Roman" w:hAnsi="Times New Roman"/>
          <w:sz w:val="24"/>
          <w:szCs w:val="24"/>
        </w:rPr>
        <w:t>6,</w:t>
      </w:r>
      <w:r w:rsidR="00F1009B">
        <w:rPr>
          <w:rFonts w:ascii="Times New Roman" w:hAnsi="Times New Roman"/>
          <w:sz w:val="24"/>
          <w:szCs w:val="24"/>
        </w:rPr>
        <w:t>0</w:t>
      </w:r>
      <w:r w:rsidRPr="005350DA">
        <w:rPr>
          <w:rFonts w:ascii="Times New Roman" w:hAnsi="Times New Roman"/>
          <w:sz w:val="24"/>
          <w:szCs w:val="24"/>
        </w:rPr>
        <w:t xml:space="preserve"> млн. руб.</w:t>
      </w:r>
      <w:r w:rsidR="00E857F7">
        <w:rPr>
          <w:rFonts w:ascii="Times New Roman" w:hAnsi="Times New Roman"/>
          <w:sz w:val="24"/>
          <w:szCs w:val="24"/>
        </w:rPr>
        <w:t xml:space="preserve"> </w:t>
      </w:r>
    </w:p>
    <w:p w:rsidR="005350DA" w:rsidRPr="005350DA" w:rsidRDefault="00685022" w:rsidP="00E85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50DA" w:rsidRPr="005350DA">
        <w:rPr>
          <w:rFonts w:ascii="Times New Roman" w:hAnsi="Times New Roman"/>
          <w:sz w:val="24"/>
          <w:szCs w:val="24"/>
        </w:rPr>
        <w:t>Наибольшую задолженность по арендной плате за зем</w:t>
      </w:r>
      <w:r>
        <w:rPr>
          <w:rFonts w:ascii="Times New Roman" w:hAnsi="Times New Roman"/>
          <w:sz w:val="24"/>
          <w:szCs w:val="24"/>
        </w:rPr>
        <w:t xml:space="preserve">ельные участки, имеют: </w:t>
      </w:r>
    </w:p>
    <w:p w:rsidR="00F1009B" w:rsidRPr="00F1009B" w:rsidRDefault="00E857F7" w:rsidP="00F1009B">
      <w:pPr>
        <w:suppressAutoHyphens/>
        <w:autoSpaceDN w:val="0"/>
        <w:ind w:firstLine="23"/>
        <w:jc w:val="both"/>
        <w:rPr>
          <w:rFonts w:ascii="Times New Roman" w:hAnsi="Times New Roman"/>
          <w:kern w:val="3"/>
          <w:sz w:val="20"/>
          <w:lang w:eastAsia="zh-CN"/>
        </w:rPr>
      </w:pPr>
      <w:r>
        <w:rPr>
          <w:rFonts w:ascii="Times New Roman" w:hAnsi="Times New Roman"/>
          <w:color w:val="000000"/>
          <w:kern w:val="3"/>
          <w:sz w:val="20"/>
          <w:lang w:eastAsia="zh-CN"/>
        </w:rPr>
        <w:tab/>
      </w:r>
      <w:r w:rsidR="00F1009B" w:rsidRPr="00F1009B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ООО «СМК Артек» – 1680,80 тыс. руб. </w:t>
      </w:r>
      <w:r w:rsidR="00F1009B" w:rsidRPr="00F1009B">
        <w:rPr>
          <w:rFonts w:ascii="Times New Roman" w:hAnsi="Times New Roman"/>
          <w:kern w:val="3"/>
          <w:sz w:val="24"/>
          <w:szCs w:val="24"/>
          <w:lang w:eastAsia="zh-CN"/>
        </w:rPr>
        <w:t>Договор №111 от 05.12.2014г. заключен по результатам открытого аукциона для строительства многоквартирного жилого дома. Договор расторгнут по соглашению сторон 30.12.2016 г. Период образования задолженности с 05.12.2015 год по 30.12.2016 год.  Решениями Арбитражного суда Чувашской Республики от 10.01.2017 года и 13.12.2017 года взыскана в пользу администра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ции Чебоксарского района сумма </w:t>
      </w:r>
      <w:r w:rsidR="00F1009B" w:rsidRPr="00F1009B">
        <w:rPr>
          <w:rFonts w:ascii="Times New Roman" w:hAnsi="Times New Roman"/>
          <w:kern w:val="3"/>
          <w:sz w:val="24"/>
          <w:szCs w:val="24"/>
          <w:lang w:eastAsia="zh-CN"/>
        </w:rPr>
        <w:t>задолженности в размере 1680,217 тыс. руб. Получены исполнительные лист</w:t>
      </w:r>
      <w:r w:rsidR="0023672B">
        <w:rPr>
          <w:rFonts w:ascii="Times New Roman" w:hAnsi="Times New Roman"/>
          <w:kern w:val="3"/>
          <w:sz w:val="24"/>
          <w:szCs w:val="24"/>
          <w:lang w:eastAsia="zh-CN"/>
        </w:rPr>
        <w:t xml:space="preserve">ы на всю сумму задолженности и </w:t>
      </w:r>
      <w:r w:rsidR="00FA6A6B">
        <w:rPr>
          <w:rFonts w:ascii="Times New Roman" w:hAnsi="Times New Roman"/>
          <w:kern w:val="3"/>
          <w:sz w:val="24"/>
          <w:szCs w:val="24"/>
          <w:lang w:eastAsia="zh-CN"/>
        </w:rPr>
        <w:t>отправлены</w:t>
      </w:r>
      <w:r w:rsidR="00F1009B"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 судебным приставам в </w:t>
      </w:r>
      <w:r w:rsidR="00F1009B" w:rsidRPr="00F1009B">
        <w:rPr>
          <w:rFonts w:ascii="Times New Roman" w:hAnsi="Times New Roman"/>
          <w:bCs/>
          <w:kern w:val="3"/>
          <w:sz w:val="24"/>
          <w:szCs w:val="24"/>
          <w:lang w:eastAsia="zh-CN"/>
        </w:rPr>
        <w:t>Межрайонный отдел судебных приставов по исполнению особых исполнительных производств УФССП России по ЧР</w:t>
      </w:r>
      <w:r w:rsidR="00450C8F">
        <w:rPr>
          <w:rFonts w:ascii="Times New Roman" w:hAnsi="Times New Roman"/>
          <w:kern w:val="3"/>
          <w:sz w:val="24"/>
          <w:szCs w:val="24"/>
          <w:lang w:eastAsia="zh-CN"/>
        </w:rPr>
        <w:t xml:space="preserve"> для </w:t>
      </w:r>
      <w:r w:rsidR="00F1009B" w:rsidRPr="00F1009B">
        <w:rPr>
          <w:rFonts w:ascii="Times New Roman" w:hAnsi="Times New Roman"/>
          <w:kern w:val="3"/>
          <w:sz w:val="24"/>
          <w:szCs w:val="24"/>
          <w:lang w:eastAsia="zh-CN"/>
        </w:rPr>
        <w:t>исполнения.</w:t>
      </w:r>
    </w:p>
    <w:p w:rsidR="00F1009B" w:rsidRPr="00F1009B" w:rsidRDefault="00F1009B" w:rsidP="00F1009B">
      <w:pPr>
        <w:suppressAutoHyphens/>
        <w:autoSpaceDN w:val="0"/>
        <w:ind w:firstLine="851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 Решением Арбитражного суда Чувашской Республики от 10.04.2018 года Общество с ограниченной ответственностью «Строительно-монтажная компания «Артек» (ИНН 2130117300, ОГРН 11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32130004038), признан банкротом и </w:t>
      </w:r>
      <w:r w:rsidR="00E857F7">
        <w:rPr>
          <w:rFonts w:ascii="Times New Roman" w:hAnsi="Times New Roman"/>
          <w:kern w:val="3"/>
          <w:sz w:val="24"/>
          <w:szCs w:val="24"/>
          <w:lang w:eastAsia="zh-CN"/>
        </w:rPr>
        <w:t>12.10.</w:t>
      </w:r>
      <w:r w:rsidR="00E857F7" w:rsidRPr="00E857F7">
        <w:t>2018</w:t>
      </w:r>
      <w:r w:rsidRPr="00E857F7">
        <w:t>года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 на основании определения Арбитражного суда Чувашской Республики о завершении конкурсного производства прекратил свою деятельность</w:t>
      </w:r>
      <w:r w:rsidR="0023672B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F1009B" w:rsidRPr="00F1009B" w:rsidRDefault="00F1009B" w:rsidP="00F1009B">
      <w:pPr>
        <w:suppressAutoHyphens/>
        <w:autoSpaceDN w:val="0"/>
        <w:ind w:firstLine="851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>Судебными приставами исполнителями исполнительные листы были направлены конкурсному управляющему</w:t>
      </w:r>
      <w:r w:rsidR="00E857F7">
        <w:rPr>
          <w:rFonts w:ascii="Times New Roman" w:hAnsi="Times New Roman"/>
          <w:kern w:val="3"/>
          <w:sz w:val="24"/>
          <w:szCs w:val="24"/>
          <w:lang w:eastAsia="zh-CN"/>
        </w:rPr>
        <w:t xml:space="preserve"> и включены в реестр требований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 кредиторов.</w:t>
      </w:r>
    </w:p>
    <w:p w:rsidR="00F1009B" w:rsidRPr="00F1009B" w:rsidRDefault="00F1009B" w:rsidP="00F1009B">
      <w:pPr>
        <w:suppressAutoHyphens/>
        <w:autoSpaceDN w:val="0"/>
        <w:ind w:firstLine="851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>На основе проведенной п</w:t>
      </w:r>
      <w:r w:rsidR="00E857F7">
        <w:rPr>
          <w:rFonts w:ascii="Times New Roman" w:hAnsi="Times New Roman"/>
          <w:kern w:val="3"/>
          <w:sz w:val="24"/>
          <w:szCs w:val="24"/>
          <w:lang w:eastAsia="zh-CN"/>
        </w:rPr>
        <w:t xml:space="preserve">роверки конкурсным управляющим 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>наличие признаков фиктивного и/ или преднамеренного банкротства</w:t>
      </w:r>
      <w:r w:rsidR="00E857F7">
        <w:rPr>
          <w:rFonts w:ascii="Times New Roman" w:hAnsi="Times New Roman"/>
          <w:kern w:val="3"/>
          <w:sz w:val="24"/>
          <w:szCs w:val="24"/>
          <w:lang w:eastAsia="zh-CN"/>
        </w:rPr>
        <w:t xml:space="preserve"> в отношении органов управления ООО СМК Артек не были 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>выявлены.</w:t>
      </w:r>
    </w:p>
    <w:p w:rsidR="00F1009B" w:rsidRPr="00F1009B" w:rsidRDefault="00E857F7" w:rsidP="00F1009B">
      <w:pPr>
        <w:widowControl w:val="0"/>
        <w:tabs>
          <w:tab w:val="left" w:pos="1347"/>
        </w:tabs>
        <w:suppressAutoHyphens/>
        <w:autoSpaceDN w:val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ООО «ИК Актив» </w:t>
      </w:r>
      <w:r w:rsidR="00F1009B" w:rsidRPr="00F1009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– 462,710 тыс. руб. </w:t>
      </w:r>
      <w:r w:rsidR="00F1009B" w:rsidRPr="00F100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Договор №76 от 20.05.2011г. заключен под санаторий-профилакторий «Березовая роща». Договор расторгнут по соглаш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ению сторон 15.05.2018 года. </w:t>
      </w:r>
      <w:r w:rsidR="00F1009B" w:rsidRPr="00F100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Имеются исполнительные листы от 15.01.2016г. на сумму 190,75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тыс. руб. и от 06.03.2018 года </w:t>
      </w:r>
      <w:r w:rsidR="00F1009B" w:rsidRPr="00F100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на сумму 7,298 тыс. руб. и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отправлены в Чебоксарский РОСП </w:t>
      </w:r>
      <w:r w:rsidR="00F1009B" w:rsidRPr="00F100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 Чувашской Республике. На сегодняшний день в отношении должника введена процедура банкротства. </w:t>
      </w:r>
    </w:p>
    <w:p w:rsidR="00F1009B" w:rsidRPr="00F1009B" w:rsidRDefault="00F1009B" w:rsidP="00F1009B">
      <w:pPr>
        <w:widowControl w:val="0"/>
        <w:tabs>
          <w:tab w:val="left" w:pos="1347"/>
        </w:tabs>
        <w:suppressAutoHyphens/>
        <w:autoSpaceDN w:val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100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Судебным приставом исполнителем исполнительные листы были направлены конкурсному управляющему для включения в реестр кредиторов.</w:t>
      </w:r>
    </w:p>
    <w:p w:rsidR="00E857F7" w:rsidRDefault="00E857F7" w:rsidP="00E857F7">
      <w:pPr>
        <w:widowControl w:val="0"/>
        <w:tabs>
          <w:tab w:val="left" w:pos="1347"/>
        </w:tabs>
        <w:suppressAutoHyphens/>
        <w:autoSpaceDN w:val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На сегодняшний день подан иск о</w:t>
      </w:r>
      <w:r w:rsidR="00F1009B" w:rsidRPr="00F100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взыскании текущей задолженности по </w:t>
      </w:r>
      <w:r w:rsidR="00F1009B" w:rsidRPr="00F100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арендным платежам за </w:t>
      </w:r>
      <w:r w:rsidR="00F100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оставшийся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период</w:t>
      </w:r>
      <w:r w:rsidR="00F1009B" w:rsidRPr="00F100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пользования земельным участком</w:t>
      </w:r>
      <w:r w:rsidR="00F1009B" w:rsidRPr="00F100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</w:p>
    <w:p w:rsidR="00F1009B" w:rsidRPr="00E857F7" w:rsidRDefault="00F1009B" w:rsidP="00E857F7">
      <w:pPr>
        <w:widowControl w:val="0"/>
        <w:tabs>
          <w:tab w:val="left" w:pos="1347"/>
        </w:tabs>
        <w:suppressAutoHyphens/>
        <w:autoSpaceDN w:val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1009B">
        <w:rPr>
          <w:rFonts w:ascii="Times New Roman" w:hAnsi="Times New Roman"/>
          <w:b/>
          <w:kern w:val="3"/>
          <w:sz w:val="24"/>
          <w:szCs w:val="24"/>
          <w:lang w:eastAsia="zh-CN"/>
        </w:rPr>
        <w:t>СХПК «Туруновский» – 532,58 тыс. руб.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 Договор №182 от 03.10.2011г. заключен для сельскохозяйственного производства и расторгнут по и</w:t>
      </w:r>
      <w:r w:rsidR="00130076">
        <w:rPr>
          <w:rFonts w:ascii="Times New Roman" w:hAnsi="Times New Roman"/>
          <w:kern w:val="3"/>
          <w:sz w:val="24"/>
          <w:szCs w:val="24"/>
          <w:lang w:eastAsia="zh-CN"/>
        </w:rPr>
        <w:t xml:space="preserve">стечению срока договора аренды 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04.10.2016 году.  Решениями Арбитражного суда Чувашской Республики от 30.09.2014 года и 27.02.2017 год взыскана задолженность по </w:t>
      </w:r>
      <w:r w:rsidR="00130076">
        <w:rPr>
          <w:rFonts w:ascii="Times New Roman" w:hAnsi="Times New Roman"/>
          <w:kern w:val="3"/>
          <w:sz w:val="24"/>
          <w:szCs w:val="24"/>
          <w:lang w:eastAsia="zh-CN"/>
        </w:rPr>
        <w:t xml:space="preserve">арендной плате 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в пользу администрации Чебоксарского района в сумме 513,653 тыс. руб. На сегодняшний день в отношении должника Арбитражным судом Чувашской Республики принято заявление о признании должника банкротом и рассматривается обоснованность </w:t>
      </w:r>
      <w:r w:rsidR="00D73829">
        <w:rPr>
          <w:rFonts w:ascii="Times New Roman" w:hAnsi="Times New Roman"/>
          <w:kern w:val="3"/>
          <w:sz w:val="24"/>
          <w:szCs w:val="24"/>
          <w:lang w:eastAsia="zh-CN"/>
        </w:rPr>
        <w:t xml:space="preserve">данного 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>заявления.</w:t>
      </w:r>
    </w:p>
    <w:p w:rsidR="00F1009B" w:rsidRPr="00F1009B" w:rsidRDefault="00F1009B" w:rsidP="00F1009B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>По предоставленной информацией службой судебных приставов открытые расчетные счета в банках у должника отсутствуют, автотранспортных средств не зарегистрировано, недвижимого имущества не имеется, по адресу регистрации организация не располагается и деятельность не ведет.</w:t>
      </w:r>
    </w:p>
    <w:p w:rsidR="00F1009B" w:rsidRPr="00F1009B" w:rsidRDefault="00F1009B" w:rsidP="00F1009B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0"/>
          <w:lang w:eastAsia="zh-CN"/>
        </w:rPr>
      </w:pPr>
      <w:r w:rsidRPr="00F1009B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ООО «ГРИФФ» – 344,64 тыс. руб. 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Договор №214 от 06.12.2010г. заключен для стоянки лодок рыбаков и охотников. Договор расторгнут решением Арбитражного суда Чувашской Республики 29.03.2017 году. Решениями Арбитражного суда Чувашской Республики от 27.04.2016 года, 28.02.2017 года, от 05.06.2019 года взыскана </w:t>
      </w:r>
      <w:r w:rsidR="00130076">
        <w:rPr>
          <w:rFonts w:ascii="Times New Roman" w:hAnsi="Times New Roman"/>
          <w:kern w:val="3"/>
          <w:sz w:val="24"/>
          <w:szCs w:val="24"/>
          <w:lang w:eastAsia="zh-CN"/>
        </w:rPr>
        <w:t>задолженность по арендной плате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 в пользу администрации Чебоксарского района в сумме 400,1 тыс. руб.  </w:t>
      </w:r>
      <w:r w:rsidR="00130076">
        <w:rPr>
          <w:rFonts w:ascii="Times New Roman" w:hAnsi="Times New Roman"/>
          <w:kern w:val="3"/>
          <w:sz w:val="24"/>
          <w:szCs w:val="24"/>
          <w:lang w:eastAsia="zh-CN"/>
        </w:rPr>
        <w:t xml:space="preserve">Исполнительные листы находятся 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у судебных приставов в </w:t>
      </w:r>
      <w:r w:rsidRPr="00F1009B">
        <w:rPr>
          <w:rFonts w:ascii="Times New Roman" w:hAnsi="Times New Roman"/>
          <w:bCs/>
          <w:kern w:val="3"/>
          <w:sz w:val="24"/>
          <w:szCs w:val="24"/>
          <w:lang w:eastAsia="zh-CN"/>
        </w:rPr>
        <w:t>Межрайонном отделе судебных приставов по исполнению особых исполнительных производств УФССП России по ЧР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. </w:t>
      </w:r>
    </w:p>
    <w:p w:rsidR="00F1009B" w:rsidRPr="00F1009B" w:rsidRDefault="00F1009B" w:rsidP="00F1009B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>По предоставленной информацией службой судебных приставов открытые расчетные счета в банках у должника отсутствуют, автотранспортных средств не зарегистрировано, недвижимого имущества не имеется, по адресу регистрации организация не располагается и деятельность не ведет.</w:t>
      </w:r>
    </w:p>
    <w:p w:rsidR="00F1009B" w:rsidRPr="00F1009B" w:rsidRDefault="00F1009B" w:rsidP="00F1009B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0"/>
          <w:lang w:eastAsia="zh-CN"/>
        </w:rPr>
      </w:pPr>
      <w:r w:rsidRPr="00F1009B">
        <w:rPr>
          <w:rFonts w:ascii="Times New Roman" w:hAnsi="Times New Roman"/>
          <w:b/>
          <w:color w:val="000000"/>
          <w:kern w:val="3"/>
          <w:sz w:val="24"/>
          <w:szCs w:val="24"/>
        </w:rPr>
        <w:t xml:space="preserve">Суходолова Ольга Михайловна- 482,3 тыс. руб. </w:t>
      </w:r>
      <w:r w:rsidRPr="00F1009B">
        <w:rPr>
          <w:rFonts w:ascii="Times New Roman" w:hAnsi="Times New Roman"/>
          <w:color w:val="000000"/>
          <w:kern w:val="3"/>
          <w:sz w:val="24"/>
          <w:szCs w:val="24"/>
        </w:rPr>
        <w:t>Договор №8 от 02.12.2015г. заключен для строительства гаражей индивидуального автотранспорта. Решением Новочебоксарского городского суда Чувашской Республики взыскана</w:t>
      </w:r>
      <w:r w:rsidR="00130076">
        <w:rPr>
          <w:rFonts w:ascii="Times New Roman" w:hAnsi="Times New Roman"/>
          <w:color w:val="000000"/>
          <w:kern w:val="3"/>
          <w:sz w:val="24"/>
          <w:szCs w:val="24"/>
        </w:rPr>
        <w:t xml:space="preserve"> в пользу администрации района </w:t>
      </w:r>
      <w:r w:rsidRPr="00F1009B">
        <w:rPr>
          <w:rFonts w:ascii="Times New Roman" w:hAnsi="Times New Roman"/>
          <w:color w:val="000000"/>
          <w:kern w:val="3"/>
          <w:sz w:val="24"/>
          <w:szCs w:val="24"/>
        </w:rPr>
        <w:t>задолженность в размере 311,4 тыс. руб.</w:t>
      </w:r>
      <w:r w:rsidR="000E055D">
        <w:rPr>
          <w:rFonts w:ascii="Times New Roman" w:hAnsi="Times New Roman"/>
          <w:color w:val="000000"/>
          <w:kern w:val="3"/>
          <w:sz w:val="24"/>
          <w:szCs w:val="24"/>
        </w:rPr>
        <w:t xml:space="preserve"> и исполнительный лист </w:t>
      </w:r>
      <w:r w:rsidR="001D1B67">
        <w:rPr>
          <w:rFonts w:ascii="Times New Roman" w:hAnsi="Times New Roman"/>
          <w:color w:val="000000"/>
          <w:kern w:val="3"/>
          <w:sz w:val="24"/>
          <w:szCs w:val="24"/>
        </w:rPr>
        <w:t>направлен</w:t>
      </w:r>
      <w:r w:rsidR="000E055D">
        <w:rPr>
          <w:rFonts w:ascii="Times New Roman" w:hAnsi="Times New Roman"/>
          <w:color w:val="000000"/>
          <w:kern w:val="3"/>
          <w:sz w:val="24"/>
          <w:szCs w:val="24"/>
        </w:rPr>
        <w:t xml:space="preserve"> в </w:t>
      </w:r>
      <w:r w:rsidR="000E055D" w:rsidRPr="000E055D">
        <w:rPr>
          <w:rFonts w:ascii="Times New Roman" w:hAnsi="Times New Roman"/>
          <w:color w:val="000000"/>
          <w:kern w:val="3"/>
          <w:sz w:val="24"/>
          <w:szCs w:val="24"/>
        </w:rPr>
        <w:t>Новочебоксарский ГОСП</w:t>
      </w:r>
      <w:r w:rsidR="000E055D">
        <w:rPr>
          <w:rFonts w:ascii="Times New Roman" w:hAnsi="Times New Roman"/>
          <w:color w:val="000000"/>
          <w:kern w:val="3"/>
          <w:sz w:val="24"/>
          <w:szCs w:val="24"/>
        </w:rPr>
        <w:t>.</w:t>
      </w:r>
      <w:r w:rsidR="006335AD">
        <w:rPr>
          <w:rFonts w:ascii="Times New Roman" w:hAnsi="Times New Roman"/>
          <w:color w:val="000000"/>
          <w:kern w:val="3"/>
          <w:sz w:val="24"/>
          <w:szCs w:val="24"/>
        </w:rPr>
        <w:t xml:space="preserve"> </w:t>
      </w:r>
      <w:r w:rsidR="000E055D">
        <w:rPr>
          <w:rFonts w:ascii="Times New Roman" w:hAnsi="Times New Roman"/>
          <w:color w:val="000000"/>
          <w:kern w:val="3"/>
          <w:sz w:val="24"/>
          <w:szCs w:val="24"/>
        </w:rPr>
        <w:t xml:space="preserve"> </w:t>
      </w:r>
      <w:r w:rsidR="006335AD">
        <w:rPr>
          <w:rFonts w:ascii="Times New Roman" w:hAnsi="Times New Roman"/>
          <w:color w:val="000000"/>
          <w:kern w:val="3"/>
          <w:sz w:val="24"/>
          <w:szCs w:val="24"/>
        </w:rPr>
        <w:t xml:space="preserve">В июле-августе текущего года </w:t>
      </w:r>
      <w:r w:rsidR="000E055D">
        <w:rPr>
          <w:rFonts w:ascii="Times New Roman" w:hAnsi="Times New Roman"/>
          <w:color w:val="000000"/>
          <w:kern w:val="3"/>
          <w:sz w:val="24"/>
          <w:szCs w:val="24"/>
        </w:rPr>
        <w:t xml:space="preserve">должником погашена сумма задолженности в размере 387,0 тыс. руб. </w:t>
      </w:r>
      <w:r w:rsidR="00D73829">
        <w:rPr>
          <w:rFonts w:ascii="Times New Roman" w:hAnsi="Times New Roman"/>
          <w:color w:val="000000"/>
          <w:kern w:val="3"/>
          <w:sz w:val="24"/>
          <w:szCs w:val="24"/>
        </w:rPr>
        <w:t xml:space="preserve"> и состав</w:t>
      </w:r>
      <w:r w:rsidR="001D1B67">
        <w:rPr>
          <w:rFonts w:ascii="Times New Roman" w:hAnsi="Times New Roman"/>
          <w:color w:val="000000"/>
          <w:kern w:val="3"/>
          <w:sz w:val="24"/>
          <w:szCs w:val="24"/>
        </w:rPr>
        <w:t>ила-</w:t>
      </w:r>
      <w:r w:rsidR="00D73829">
        <w:rPr>
          <w:rFonts w:ascii="Times New Roman" w:hAnsi="Times New Roman"/>
          <w:color w:val="000000"/>
          <w:kern w:val="3"/>
          <w:sz w:val="24"/>
          <w:szCs w:val="24"/>
        </w:rPr>
        <w:t xml:space="preserve"> </w:t>
      </w:r>
      <w:r w:rsidR="00F45300">
        <w:rPr>
          <w:rFonts w:ascii="Times New Roman" w:hAnsi="Times New Roman"/>
          <w:color w:val="000000"/>
          <w:kern w:val="3"/>
          <w:sz w:val="24"/>
          <w:szCs w:val="24"/>
        </w:rPr>
        <w:t>54,4 тыс.</w:t>
      </w:r>
      <w:r w:rsidR="00E857F7">
        <w:rPr>
          <w:rFonts w:ascii="Times New Roman" w:hAnsi="Times New Roman"/>
          <w:color w:val="000000"/>
          <w:kern w:val="3"/>
          <w:sz w:val="24"/>
          <w:szCs w:val="24"/>
        </w:rPr>
        <w:t xml:space="preserve"> </w:t>
      </w:r>
      <w:r w:rsidR="00F45300">
        <w:rPr>
          <w:rFonts w:ascii="Times New Roman" w:hAnsi="Times New Roman"/>
          <w:color w:val="000000"/>
          <w:kern w:val="3"/>
          <w:sz w:val="24"/>
          <w:szCs w:val="24"/>
        </w:rPr>
        <w:t>руб.</w:t>
      </w:r>
    </w:p>
    <w:p w:rsidR="000E055D" w:rsidRDefault="00F1009B" w:rsidP="000E055D">
      <w:pPr>
        <w:pStyle w:val="Standard"/>
        <w:ind w:firstLine="709"/>
        <w:jc w:val="both"/>
      </w:pPr>
      <w:r w:rsidRPr="00F1009B">
        <w:rPr>
          <w:rFonts w:eastAsia="SimSun" w:cs="Mangal"/>
          <w:b/>
          <w:sz w:val="24"/>
          <w:szCs w:val="24"/>
          <w:lang w:bidi="hi-IN"/>
        </w:rPr>
        <w:t>ООО «Агрофирма «Туруновская» - 690,0 тыс.</w:t>
      </w:r>
      <w:r w:rsidR="00E857F7">
        <w:rPr>
          <w:rFonts w:eastAsia="SimSun" w:cs="Mangal"/>
          <w:b/>
          <w:sz w:val="24"/>
          <w:szCs w:val="24"/>
          <w:lang w:bidi="hi-IN"/>
        </w:rPr>
        <w:t xml:space="preserve"> </w:t>
      </w:r>
      <w:r w:rsidRPr="00F1009B">
        <w:rPr>
          <w:rFonts w:eastAsia="SimSun" w:cs="Mangal"/>
          <w:b/>
          <w:sz w:val="24"/>
          <w:szCs w:val="24"/>
          <w:lang w:bidi="hi-IN"/>
        </w:rPr>
        <w:t xml:space="preserve">руб. </w:t>
      </w:r>
      <w:r w:rsidRPr="00F1009B">
        <w:rPr>
          <w:rFonts w:eastAsia="SimSun" w:cs="Mangal"/>
          <w:sz w:val="24"/>
          <w:szCs w:val="24"/>
          <w:lang w:bidi="hi-IN"/>
        </w:rPr>
        <w:t xml:space="preserve">Договора аренды земель сельскохозяйственного назначения (всего </w:t>
      </w:r>
      <w:r w:rsidR="000E055D">
        <w:rPr>
          <w:rFonts w:eastAsia="SimSun" w:cs="Mangal"/>
          <w:sz w:val="24"/>
          <w:szCs w:val="24"/>
          <w:lang w:bidi="hi-IN"/>
        </w:rPr>
        <w:t>9</w:t>
      </w:r>
      <w:r w:rsidRPr="00F1009B">
        <w:rPr>
          <w:rFonts w:eastAsia="SimSun" w:cs="Mangal"/>
          <w:sz w:val="24"/>
          <w:szCs w:val="24"/>
          <w:lang w:bidi="hi-IN"/>
        </w:rPr>
        <w:t xml:space="preserve"> шт.) были заключены 09 июня 2017 года по результатам торгов</w:t>
      </w:r>
      <w:r w:rsidRPr="00F1009B">
        <w:rPr>
          <w:rFonts w:eastAsia="SimSun" w:cs="Mangal"/>
          <w:b/>
          <w:sz w:val="24"/>
          <w:szCs w:val="24"/>
          <w:lang w:bidi="hi-IN"/>
        </w:rPr>
        <w:t xml:space="preserve">. </w:t>
      </w:r>
      <w:r w:rsidRPr="00F1009B">
        <w:rPr>
          <w:rFonts w:eastAsia="SimSun" w:cs="Mangal"/>
          <w:sz w:val="24"/>
          <w:szCs w:val="24"/>
          <w:lang w:bidi="hi-IN"/>
        </w:rPr>
        <w:t>Решениями Арбитражного суда Чувашской Республики от 07.05.</w:t>
      </w:r>
      <w:r w:rsidR="00130076">
        <w:rPr>
          <w:rFonts w:eastAsia="SimSun" w:cs="Mangal"/>
          <w:sz w:val="24"/>
          <w:szCs w:val="24"/>
          <w:lang w:bidi="hi-IN"/>
        </w:rPr>
        <w:t xml:space="preserve">2018 года, от 24.01.2019 года, </w:t>
      </w:r>
      <w:r w:rsidR="00E857F7">
        <w:rPr>
          <w:rFonts w:eastAsia="SimSun" w:cs="Mangal"/>
          <w:sz w:val="24"/>
          <w:szCs w:val="24"/>
          <w:lang w:bidi="hi-IN"/>
        </w:rPr>
        <w:t xml:space="preserve">25.06.2019 года </w:t>
      </w:r>
      <w:r w:rsidRPr="00F1009B">
        <w:rPr>
          <w:rFonts w:eastAsia="SimSun" w:cs="Mangal"/>
          <w:sz w:val="24"/>
          <w:szCs w:val="24"/>
          <w:lang w:bidi="hi-IN"/>
        </w:rPr>
        <w:t xml:space="preserve">взыскана </w:t>
      </w:r>
      <w:r w:rsidR="00E857F7">
        <w:rPr>
          <w:rFonts w:eastAsia="SimSun" w:cs="Mangal"/>
          <w:sz w:val="24"/>
          <w:szCs w:val="24"/>
          <w:lang w:bidi="hi-IN"/>
        </w:rPr>
        <w:t>задолженность по арендной плате</w:t>
      </w:r>
      <w:r w:rsidRPr="00F1009B">
        <w:rPr>
          <w:rFonts w:eastAsia="SimSun" w:cs="Mangal"/>
          <w:sz w:val="24"/>
          <w:szCs w:val="24"/>
          <w:lang w:bidi="hi-IN"/>
        </w:rPr>
        <w:t xml:space="preserve"> в пользу администрации Чебоксарского района в сумме 708,9 тыс. руб</w:t>
      </w:r>
      <w:r w:rsidRPr="00F1009B">
        <w:rPr>
          <w:rFonts w:eastAsia="SimSun" w:cs="Mangal"/>
          <w:b/>
          <w:sz w:val="24"/>
          <w:szCs w:val="24"/>
          <w:lang w:bidi="hi-IN"/>
        </w:rPr>
        <w:t xml:space="preserve">. </w:t>
      </w:r>
      <w:r w:rsidRPr="00F45300">
        <w:rPr>
          <w:rFonts w:eastAsia="SimSun" w:cs="Mangal"/>
          <w:sz w:val="24"/>
          <w:szCs w:val="24"/>
          <w:lang w:bidi="hi-IN"/>
        </w:rPr>
        <w:t>и</w:t>
      </w:r>
      <w:r w:rsidRPr="00F1009B">
        <w:rPr>
          <w:rFonts w:eastAsia="SimSun" w:cs="Mangal"/>
          <w:b/>
          <w:sz w:val="24"/>
          <w:szCs w:val="24"/>
          <w:lang w:bidi="hi-IN"/>
        </w:rPr>
        <w:t xml:space="preserve"> </w:t>
      </w:r>
      <w:r w:rsidRPr="00F1009B">
        <w:rPr>
          <w:rFonts w:eastAsia="SimSun" w:cs="Mangal"/>
          <w:sz w:val="24"/>
          <w:szCs w:val="24"/>
          <w:lang w:bidi="hi-IN"/>
        </w:rPr>
        <w:t xml:space="preserve">3 договора аренды земельного участка с должником </w:t>
      </w:r>
      <w:r w:rsidR="000E055D">
        <w:rPr>
          <w:sz w:val="24"/>
          <w:szCs w:val="24"/>
        </w:rPr>
        <w:t>с должником расторгнуты. Исполнительные</w:t>
      </w:r>
      <w:r w:rsidR="00130076">
        <w:rPr>
          <w:sz w:val="24"/>
          <w:szCs w:val="24"/>
        </w:rPr>
        <w:t xml:space="preserve"> листы находятся на исполнении </w:t>
      </w:r>
      <w:r w:rsidR="000E055D">
        <w:rPr>
          <w:sz w:val="24"/>
          <w:szCs w:val="24"/>
        </w:rPr>
        <w:t>в Чебоксарском РОСП</w:t>
      </w:r>
      <w:r w:rsidR="0023672B">
        <w:rPr>
          <w:sz w:val="24"/>
          <w:szCs w:val="24"/>
        </w:rPr>
        <w:t>.</w:t>
      </w:r>
    </w:p>
    <w:p w:rsidR="005350DA" w:rsidRPr="005350DA" w:rsidRDefault="005350DA" w:rsidP="005350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50DA">
        <w:rPr>
          <w:rFonts w:ascii="Times New Roman" w:hAnsi="Times New Roman"/>
          <w:b/>
          <w:sz w:val="24"/>
          <w:szCs w:val="24"/>
        </w:rPr>
        <w:t xml:space="preserve">ООО «Агрофирма «Надежда» – 88,081 тыс. руб. </w:t>
      </w:r>
      <w:r w:rsidRPr="005350DA">
        <w:rPr>
          <w:rFonts w:ascii="Times New Roman" w:hAnsi="Times New Roman"/>
          <w:sz w:val="24"/>
          <w:szCs w:val="24"/>
        </w:rPr>
        <w:t xml:space="preserve">Договор №51 от 09.04.2010г. заключен для сельскохозяйственного производства. Договор расторгнут 21.10.2013 году. Решением Арбитражного суда Чувашской Республики от 29.10.2013 года взыскана задолженность за фактическое использование земельным участком в пользу администрации Чебоксарского района в сумме 88,081 тыс. руб. и исполнительный лист </w:t>
      </w:r>
      <w:r w:rsidR="001D1B67">
        <w:rPr>
          <w:rFonts w:ascii="Times New Roman" w:hAnsi="Times New Roman"/>
          <w:sz w:val="24"/>
          <w:szCs w:val="24"/>
        </w:rPr>
        <w:t>на</w:t>
      </w:r>
      <w:r w:rsidRPr="005350DA">
        <w:rPr>
          <w:rFonts w:ascii="Times New Roman" w:hAnsi="Times New Roman"/>
          <w:sz w:val="24"/>
          <w:szCs w:val="24"/>
        </w:rPr>
        <w:t xml:space="preserve">правлен </w:t>
      </w:r>
      <w:r w:rsidR="002B7516">
        <w:rPr>
          <w:rFonts w:ascii="Times New Roman" w:hAnsi="Times New Roman"/>
          <w:sz w:val="24"/>
          <w:szCs w:val="24"/>
        </w:rPr>
        <w:t>к</w:t>
      </w:r>
      <w:r w:rsidRPr="005350DA">
        <w:rPr>
          <w:rFonts w:ascii="Times New Roman" w:hAnsi="Times New Roman"/>
          <w:sz w:val="24"/>
          <w:szCs w:val="24"/>
        </w:rPr>
        <w:t xml:space="preserve"> судебны</w:t>
      </w:r>
      <w:r w:rsidR="000E055D">
        <w:rPr>
          <w:rFonts w:ascii="Times New Roman" w:hAnsi="Times New Roman"/>
          <w:sz w:val="24"/>
          <w:szCs w:val="24"/>
        </w:rPr>
        <w:t>м</w:t>
      </w:r>
      <w:r w:rsidRPr="005350DA">
        <w:rPr>
          <w:rFonts w:ascii="Times New Roman" w:hAnsi="Times New Roman"/>
          <w:sz w:val="24"/>
          <w:szCs w:val="24"/>
        </w:rPr>
        <w:t xml:space="preserve"> пристав</w:t>
      </w:r>
      <w:r w:rsidR="000E055D">
        <w:rPr>
          <w:rFonts w:ascii="Times New Roman" w:hAnsi="Times New Roman"/>
          <w:sz w:val="24"/>
          <w:szCs w:val="24"/>
        </w:rPr>
        <w:t>ам</w:t>
      </w:r>
      <w:r w:rsidRPr="005350DA">
        <w:rPr>
          <w:rFonts w:ascii="Times New Roman" w:hAnsi="Times New Roman"/>
          <w:sz w:val="24"/>
          <w:szCs w:val="24"/>
        </w:rPr>
        <w:t>.</w:t>
      </w:r>
    </w:p>
    <w:p w:rsidR="005350DA" w:rsidRDefault="005350DA" w:rsidP="005350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50DA">
        <w:rPr>
          <w:rFonts w:ascii="Times New Roman" w:hAnsi="Times New Roman"/>
          <w:b/>
          <w:sz w:val="24"/>
          <w:szCs w:val="24"/>
        </w:rPr>
        <w:t>ООО «Парк»</w:t>
      </w:r>
      <w:r w:rsidR="002B7516">
        <w:rPr>
          <w:rFonts w:ascii="Times New Roman" w:hAnsi="Times New Roman"/>
          <w:b/>
          <w:sz w:val="24"/>
          <w:szCs w:val="24"/>
        </w:rPr>
        <w:t xml:space="preserve"> </w:t>
      </w:r>
      <w:r w:rsidRPr="005350DA">
        <w:rPr>
          <w:rFonts w:ascii="Times New Roman" w:hAnsi="Times New Roman"/>
          <w:b/>
          <w:sz w:val="24"/>
          <w:szCs w:val="24"/>
        </w:rPr>
        <w:t xml:space="preserve">- 263,540 тыс. руб. </w:t>
      </w:r>
      <w:r w:rsidRPr="005350DA">
        <w:rPr>
          <w:rFonts w:ascii="Times New Roman" w:hAnsi="Times New Roman"/>
          <w:sz w:val="24"/>
          <w:szCs w:val="24"/>
        </w:rPr>
        <w:t>Догово</w:t>
      </w:r>
      <w:r w:rsidR="00E857F7">
        <w:rPr>
          <w:rFonts w:ascii="Times New Roman" w:hAnsi="Times New Roman"/>
          <w:sz w:val="24"/>
          <w:szCs w:val="24"/>
        </w:rPr>
        <w:t>р №133 от 04.12.2003 расторгнут</w:t>
      </w:r>
      <w:r w:rsidRPr="005350DA">
        <w:rPr>
          <w:rFonts w:ascii="Times New Roman" w:hAnsi="Times New Roman"/>
          <w:sz w:val="24"/>
          <w:szCs w:val="24"/>
        </w:rPr>
        <w:t xml:space="preserve"> </w:t>
      </w:r>
      <w:r w:rsidR="000E055D">
        <w:rPr>
          <w:rFonts w:ascii="Times New Roman" w:hAnsi="Times New Roman"/>
          <w:sz w:val="24"/>
          <w:szCs w:val="24"/>
        </w:rPr>
        <w:t>решением</w:t>
      </w:r>
      <w:r w:rsidRPr="005350DA">
        <w:rPr>
          <w:rFonts w:ascii="Times New Roman" w:hAnsi="Times New Roman"/>
          <w:sz w:val="24"/>
          <w:szCs w:val="24"/>
        </w:rPr>
        <w:t xml:space="preserve"> Арбитражного суда Чувашской Республики от 05.07.2013 года</w:t>
      </w:r>
      <w:r w:rsidR="000E055D">
        <w:rPr>
          <w:rFonts w:ascii="Times New Roman" w:hAnsi="Times New Roman"/>
          <w:sz w:val="24"/>
          <w:szCs w:val="24"/>
        </w:rPr>
        <w:t xml:space="preserve"> и </w:t>
      </w:r>
      <w:r w:rsidRPr="005350DA">
        <w:rPr>
          <w:rFonts w:ascii="Times New Roman" w:hAnsi="Times New Roman"/>
          <w:sz w:val="24"/>
          <w:szCs w:val="24"/>
        </w:rPr>
        <w:t xml:space="preserve">взыскана задолженность за фактическое пользование в пользу администрации Чебоксарского района </w:t>
      </w:r>
      <w:r w:rsidR="000E055D">
        <w:rPr>
          <w:rFonts w:ascii="Times New Roman" w:hAnsi="Times New Roman"/>
          <w:sz w:val="24"/>
          <w:szCs w:val="24"/>
        </w:rPr>
        <w:t xml:space="preserve">в размере 219,1 тыс. руб. и исполнительный лист </w:t>
      </w:r>
      <w:r w:rsidR="000E055D" w:rsidRPr="000E055D">
        <w:rPr>
          <w:rFonts w:ascii="Times New Roman" w:hAnsi="Times New Roman"/>
          <w:sz w:val="24"/>
          <w:szCs w:val="24"/>
        </w:rPr>
        <w:t xml:space="preserve">в связи с переездом организации 31.05.2019 года </w:t>
      </w:r>
      <w:r w:rsidR="000E055D">
        <w:rPr>
          <w:rFonts w:ascii="Times New Roman" w:hAnsi="Times New Roman"/>
          <w:sz w:val="24"/>
          <w:szCs w:val="24"/>
        </w:rPr>
        <w:t xml:space="preserve">был перенаправлен на исполнение в </w:t>
      </w:r>
      <w:r w:rsidR="000E055D" w:rsidRPr="000E055D">
        <w:rPr>
          <w:rFonts w:ascii="Times New Roman" w:hAnsi="Times New Roman"/>
          <w:sz w:val="24"/>
          <w:szCs w:val="24"/>
        </w:rPr>
        <w:t>Межрайонный отдел судебных приставов по исполнению особых исполнительных производств УФССП России по ЧР,</w:t>
      </w:r>
    </w:p>
    <w:p w:rsidR="000E055D" w:rsidRPr="00F1009B" w:rsidRDefault="000E055D" w:rsidP="000E055D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t xml:space="preserve">По предоставленной информацией службой судебных приставов открытые расчетные счета в банках у должника отсутствуют, автотранспортных средств не </w:t>
      </w:r>
      <w:r w:rsidRPr="00F1009B">
        <w:rPr>
          <w:rFonts w:ascii="Times New Roman" w:hAnsi="Times New Roman"/>
          <w:kern w:val="3"/>
          <w:sz w:val="24"/>
          <w:szCs w:val="24"/>
          <w:lang w:eastAsia="zh-CN"/>
        </w:rPr>
        <w:lastRenderedPageBreak/>
        <w:t>зарегистрировано, недвижимого имущества не имеется, по адресу регистрации организация не располагается и деятельность не ведет.</w:t>
      </w:r>
    </w:p>
    <w:p w:rsidR="007106BB" w:rsidRPr="007106BB" w:rsidRDefault="007106BB" w:rsidP="007106B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06BB">
        <w:rPr>
          <w:rFonts w:ascii="Times New Roman" w:hAnsi="Times New Roman"/>
          <w:b/>
          <w:sz w:val="24"/>
          <w:szCs w:val="24"/>
        </w:rPr>
        <w:t xml:space="preserve">ОАО «Чувашский бройлер» - </w:t>
      </w:r>
      <w:r>
        <w:rPr>
          <w:rFonts w:ascii="Times New Roman" w:hAnsi="Times New Roman"/>
          <w:b/>
          <w:sz w:val="24"/>
          <w:szCs w:val="24"/>
        </w:rPr>
        <w:t>291,7</w:t>
      </w:r>
      <w:r w:rsidRPr="007106BB">
        <w:rPr>
          <w:rFonts w:ascii="Times New Roman" w:hAnsi="Times New Roman"/>
          <w:b/>
          <w:sz w:val="24"/>
          <w:szCs w:val="24"/>
        </w:rPr>
        <w:t xml:space="preserve"> тыс.</w:t>
      </w:r>
      <w:r w:rsidR="00FA6A6B">
        <w:rPr>
          <w:rFonts w:ascii="Times New Roman" w:hAnsi="Times New Roman"/>
          <w:b/>
          <w:sz w:val="24"/>
          <w:szCs w:val="24"/>
        </w:rPr>
        <w:t xml:space="preserve"> </w:t>
      </w:r>
      <w:r w:rsidRPr="007106BB">
        <w:rPr>
          <w:rFonts w:ascii="Times New Roman" w:hAnsi="Times New Roman"/>
          <w:b/>
          <w:sz w:val="24"/>
          <w:szCs w:val="24"/>
        </w:rPr>
        <w:t xml:space="preserve">руб. </w:t>
      </w:r>
      <w:r w:rsidRPr="007106BB">
        <w:rPr>
          <w:rFonts w:ascii="Times New Roman" w:hAnsi="Times New Roman"/>
          <w:sz w:val="24"/>
          <w:szCs w:val="24"/>
        </w:rPr>
        <w:t>С должником заключены</w:t>
      </w:r>
      <w:r w:rsidRPr="007106BB">
        <w:rPr>
          <w:rFonts w:ascii="Times New Roman" w:hAnsi="Times New Roman"/>
          <w:b/>
          <w:sz w:val="24"/>
          <w:szCs w:val="24"/>
        </w:rPr>
        <w:t xml:space="preserve"> </w:t>
      </w:r>
      <w:r w:rsidRPr="007106BB">
        <w:rPr>
          <w:rFonts w:ascii="Times New Roman" w:hAnsi="Times New Roman"/>
          <w:sz w:val="24"/>
          <w:szCs w:val="24"/>
        </w:rPr>
        <w:t>4 договора аренды земель с</w:t>
      </w:r>
      <w:r>
        <w:rPr>
          <w:rFonts w:ascii="Times New Roman" w:hAnsi="Times New Roman"/>
          <w:sz w:val="24"/>
          <w:szCs w:val="24"/>
        </w:rPr>
        <w:t xml:space="preserve">ельскохозяйственного назначения. </w:t>
      </w:r>
      <w:r w:rsidRPr="00710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сегодняшний день в отношении должника введено конкурсное производство. </w:t>
      </w:r>
      <w:r w:rsidRPr="007106BB">
        <w:rPr>
          <w:rFonts w:ascii="Times New Roman" w:hAnsi="Times New Roman"/>
          <w:sz w:val="24"/>
          <w:szCs w:val="24"/>
        </w:rPr>
        <w:t xml:space="preserve">Решениями Арбитражного суда Чувашской Республики от </w:t>
      </w:r>
      <w:r>
        <w:rPr>
          <w:rFonts w:ascii="Times New Roman" w:hAnsi="Times New Roman"/>
          <w:sz w:val="24"/>
          <w:szCs w:val="24"/>
        </w:rPr>
        <w:t>06.12.</w:t>
      </w:r>
      <w:r w:rsidRPr="007106BB">
        <w:rPr>
          <w:rFonts w:ascii="Times New Roman" w:hAnsi="Times New Roman"/>
          <w:sz w:val="24"/>
          <w:szCs w:val="24"/>
        </w:rPr>
        <w:t xml:space="preserve">2018 года, от </w:t>
      </w:r>
      <w:r>
        <w:rPr>
          <w:rFonts w:ascii="Times New Roman" w:hAnsi="Times New Roman"/>
          <w:sz w:val="24"/>
          <w:szCs w:val="24"/>
        </w:rPr>
        <w:t>31.05.2019 года</w:t>
      </w:r>
      <w:r w:rsidR="002B7516">
        <w:rPr>
          <w:rFonts w:ascii="Times New Roman" w:hAnsi="Times New Roman"/>
          <w:sz w:val="24"/>
          <w:szCs w:val="24"/>
        </w:rPr>
        <w:t xml:space="preserve"> </w:t>
      </w:r>
      <w:r w:rsidRPr="007106BB">
        <w:rPr>
          <w:rFonts w:ascii="Times New Roman" w:hAnsi="Times New Roman"/>
          <w:sz w:val="24"/>
          <w:szCs w:val="24"/>
        </w:rPr>
        <w:t xml:space="preserve">взыскана задолженность по </w:t>
      </w:r>
      <w:r w:rsidR="002B7516">
        <w:rPr>
          <w:rFonts w:ascii="Times New Roman" w:hAnsi="Times New Roman"/>
          <w:sz w:val="24"/>
          <w:szCs w:val="24"/>
        </w:rPr>
        <w:t xml:space="preserve">текущим платежам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FA6A6B">
        <w:rPr>
          <w:rFonts w:ascii="Times New Roman" w:hAnsi="Times New Roman"/>
          <w:sz w:val="24"/>
          <w:szCs w:val="24"/>
        </w:rPr>
        <w:t xml:space="preserve">арендной плате </w:t>
      </w:r>
      <w:r w:rsidRPr="007106BB">
        <w:rPr>
          <w:rFonts w:ascii="Times New Roman" w:hAnsi="Times New Roman"/>
          <w:sz w:val="24"/>
          <w:szCs w:val="24"/>
        </w:rPr>
        <w:t xml:space="preserve">в пользу администрации Чебоксарского района в сумме </w:t>
      </w:r>
      <w:r>
        <w:rPr>
          <w:rFonts w:ascii="Times New Roman" w:hAnsi="Times New Roman"/>
          <w:sz w:val="24"/>
          <w:szCs w:val="24"/>
        </w:rPr>
        <w:t>81,4</w:t>
      </w:r>
      <w:r w:rsidRPr="007106BB">
        <w:rPr>
          <w:rFonts w:ascii="Times New Roman" w:hAnsi="Times New Roman"/>
          <w:sz w:val="24"/>
          <w:szCs w:val="24"/>
        </w:rPr>
        <w:t xml:space="preserve"> тыс. руб</w:t>
      </w:r>
      <w:r w:rsidRPr="007106BB">
        <w:rPr>
          <w:rFonts w:ascii="Times New Roman" w:hAnsi="Times New Roman"/>
          <w:b/>
          <w:sz w:val="24"/>
          <w:szCs w:val="24"/>
        </w:rPr>
        <w:t xml:space="preserve">. </w:t>
      </w:r>
      <w:r w:rsidRPr="007106BB">
        <w:rPr>
          <w:rFonts w:ascii="Times New Roman" w:hAnsi="Times New Roman"/>
          <w:sz w:val="24"/>
          <w:szCs w:val="24"/>
        </w:rPr>
        <w:t xml:space="preserve"> Определением Арбитражного суда Чувашской Республики админи</w:t>
      </w:r>
      <w:r>
        <w:rPr>
          <w:rFonts w:ascii="Times New Roman" w:hAnsi="Times New Roman"/>
          <w:sz w:val="24"/>
          <w:szCs w:val="24"/>
        </w:rPr>
        <w:t>страция Чебоксарского района по реес</w:t>
      </w:r>
      <w:r w:rsidR="002B7516">
        <w:rPr>
          <w:rFonts w:ascii="Times New Roman" w:hAnsi="Times New Roman"/>
          <w:sz w:val="24"/>
          <w:szCs w:val="24"/>
        </w:rPr>
        <w:t>тровым платежам</w:t>
      </w:r>
      <w:r w:rsidRPr="007106BB">
        <w:rPr>
          <w:rFonts w:ascii="Times New Roman" w:hAnsi="Times New Roman"/>
          <w:sz w:val="24"/>
          <w:szCs w:val="24"/>
        </w:rPr>
        <w:t xml:space="preserve"> включена</w:t>
      </w:r>
      <w:r w:rsidR="002B7516">
        <w:rPr>
          <w:rFonts w:ascii="Times New Roman" w:hAnsi="Times New Roman"/>
          <w:sz w:val="24"/>
          <w:szCs w:val="24"/>
        </w:rPr>
        <w:t xml:space="preserve"> в реестр требования кредиторов</w:t>
      </w:r>
      <w:r w:rsidRPr="007106BB">
        <w:rPr>
          <w:rFonts w:ascii="Times New Roman" w:hAnsi="Times New Roman"/>
          <w:sz w:val="24"/>
          <w:szCs w:val="24"/>
        </w:rPr>
        <w:t xml:space="preserve">. </w:t>
      </w:r>
    </w:p>
    <w:p w:rsidR="006335AD" w:rsidRDefault="006335AD" w:rsidP="006335AD">
      <w:pPr>
        <w:pStyle w:val="Standard"/>
        <w:suppressAutoHyphens w:val="0"/>
        <w:ind w:firstLine="720"/>
        <w:jc w:val="both"/>
      </w:pPr>
      <w:r>
        <w:rPr>
          <w:color w:val="000000"/>
          <w:sz w:val="24"/>
          <w:szCs w:val="24"/>
          <w:lang w:eastAsia="ru-RU"/>
        </w:rPr>
        <w:t>В целях недопущения роста задолженности по арендным платежам за использование имущества и земельных участков администрацией Чебоксарского района постоянно ведется работа по контролю за своевременным поступлением арендных платежей за муниципальное имущество и земельные участки, проводится сверка расчетов по арендным платежам с юридическими и физическими лицами, ведутся постоянные телефонные переговоры с арендаторами-должниками.</w:t>
      </w:r>
    </w:p>
    <w:p w:rsidR="006335AD" w:rsidRDefault="002B7516" w:rsidP="006335AD">
      <w:pPr>
        <w:pStyle w:val="Standard"/>
        <w:widowControl w:val="0"/>
        <w:ind w:left="23" w:firstLine="53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адрес должников </w:t>
      </w:r>
      <w:r w:rsidR="006335AD">
        <w:rPr>
          <w:color w:val="000000"/>
          <w:sz w:val="24"/>
          <w:szCs w:val="24"/>
          <w:lang w:eastAsia="ru-RU"/>
        </w:rPr>
        <w:t>п</w:t>
      </w:r>
      <w:r w:rsidR="00732066">
        <w:rPr>
          <w:color w:val="000000"/>
          <w:sz w:val="24"/>
          <w:szCs w:val="24"/>
          <w:lang w:eastAsia="ru-RU"/>
        </w:rPr>
        <w:t xml:space="preserve">о состоянию на 01.07.2019 года </w:t>
      </w:r>
      <w:r w:rsidR="006335AD">
        <w:rPr>
          <w:color w:val="000000"/>
          <w:sz w:val="24"/>
          <w:szCs w:val="24"/>
          <w:lang w:eastAsia="ru-RU"/>
        </w:rPr>
        <w:t>направлено 110 претензии о погашении имеющейся задолженности по арендной плате (включая сельские поселения) на сумму 3813,9 тыс. руб., из них</w:t>
      </w:r>
      <w:r w:rsidR="00732066">
        <w:rPr>
          <w:color w:val="000000"/>
          <w:sz w:val="24"/>
          <w:szCs w:val="24"/>
          <w:lang w:eastAsia="ru-RU"/>
        </w:rPr>
        <w:t xml:space="preserve"> погашены долги в сумме 1748,6 </w:t>
      </w:r>
      <w:r w:rsidR="006335AD">
        <w:rPr>
          <w:color w:val="000000"/>
          <w:sz w:val="24"/>
          <w:szCs w:val="24"/>
          <w:lang w:eastAsia="ru-RU"/>
        </w:rPr>
        <w:t>тыс. руб.,</w:t>
      </w:r>
    </w:p>
    <w:p w:rsidR="006335AD" w:rsidRDefault="002B7516" w:rsidP="006335AD">
      <w:pPr>
        <w:pStyle w:val="Standard"/>
        <w:widowControl w:val="0"/>
        <w:ind w:left="23" w:firstLine="53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Направлено </w:t>
      </w:r>
      <w:r w:rsidR="00732066">
        <w:rPr>
          <w:color w:val="000000"/>
          <w:sz w:val="24"/>
          <w:szCs w:val="24"/>
          <w:lang w:eastAsia="ru-RU"/>
        </w:rPr>
        <w:t xml:space="preserve">в суды различных инстанций </w:t>
      </w:r>
      <w:r w:rsidR="006335AD">
        <w:rPr>
          <w:color w:val="000000"/>
          <w:sz w:val="24"/>
          <w:szCs w:val="24"/>
          <w:lang w:eastAsia="ru-RU"/>
        </w:rPr>
        <w:t>16 исковых заявлений по должникам о взыскании задолженности по арендной плате на общую сумму 2448,15 тыс. руб., одновременно с 1 исковым заявлением подано заявление об обеспечении иска в виде</w:t>
      </w:r>
      <w:r w:rsidR="00732066">
        <w:rPr>
          <w:color w:val="000000"/>
          <w:sz w:val="24"/>
          <w:szCs w:val="24"/>
          <w:lang w:eastAsia="ru-RU"/>
        </w:rPr>
        <w:t xml:space="preserve"> наложения ареста на имущество </w:t>
      </w:r>
      <w:r w:rsidR="006335AD">
        <w:rPr>
          <w:color w:val="000000"/>
          <w:sz w:val="24"/>
          <w:szCs w:val="24"/>
          <w:lang w:eastAsia="ru-RU"/>
        </w:rPr>
        <w:t xml:space="preserve">и определением суда получен отказ. </w:t>
      </w:r>
    </w:p>
    <w:p w:rsidR="006335AD" w:rsidRDefault="006335AD" w:rsidP="006335AD">
      <w:pPr>
        <w:pStyle w:val="Standard"/>
        <w:widowControl w:val="0"/>
        <w:ind w:left="23" w:firstLine="531"/>
        <w:jc w:val="both"/>
      </w:pPr>
      <w:r>
        <w:rPr>
          <w:color w:val="000000"/>
          <w:sz w:val="24"/>
          <w:szCs w:val="24"/>
          <w:lang w:eastAsia="ru-RU"/>
        </w:rPr>
        <w:t>В текущем году получено 5 исполни</w:t>
      </w:r>
      <w:r w:rsidR="002B7516">
        <w:rPr>
          <w:color w:val="000000"/>
          <w:sz w:val="24"/>
          <w:szCs w:val="24"/>
          <w:lang w:eastAsia="ru-RU"/>
        </w:rPr>
        <w:t xml:space="preserve">тельных листов на сумму 653,26 </w:t>
      </w:r>
      <w:r>
        <w:rPr>
          <w:color w:val="000000"/>
          <w:sz w:val="24"/>
          <w:szCs w:val="24"/>
          <w:lang w:eastAsia="ru-RU"/>
        </w:rPr>
        <w:t xml:space="preserve">тыс. руб. </w:t>
      </w:r>
      <w:r w:rsidR="00732066">
        <w:rPr>
          <w:color w:val="000000"/>
          <w:sz w:val="24"/>
          <w:szCs w:val="24"/>
          <w:lang w:eastAsia="ru-RU"/>
        </w:rPr>
        <w:t>(</w:t>
      </w:r>
      <w:r>
        <w:rPr>
          <w:color w:val="000000"/>
          <w:sz w:val="24"/>
          <w:szCs w:val="24"/>
          <w:lang w:eastAsia="ru-RU"/>
        </w:rPr>
        <w:t>ООО "Агрофирма "Туруновская"-303,9 тыс. руб., Львов Николай Егорович-174,06 тыс. руб. Сюзюкин Владислав Андреевич- 55,6 тыс.руб.</w:t>
      </w:r>
      <w:r>
        <w:t xml:space="preserve"> </w:t>
      </w:r>
      <w:r>
        <w:rPr>
          <w:color w:val="000000"/>
          <w:sz w:val="24"/>
          <w:szCs w:val="24"/>
          <w:lang w:eastAsia="ru-RU"/>
        </w:rPr>
        <w:t>ОАО "Чувашский бройлер"-76,8 тыс.руб. Курочкина Л.С. -</w:t>
      </w:r>
      <w:r w:rsidR="00A2753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42,9 тыс.руб.) и по восьми исполнительным листам задолженность погашена в сумме 372,36 тыс. руб.  (Львов Ни</w:t>
      </w:r>
      <w:r w:rsidR="00732066">
        <w:rPr>
          <w:color w:val="000000"/>
          <w:sz w:val="24"/>
          <w:szCs w:val="24"/>
          <w:lang w:eastAsia="ru-RU"/>
        </w:rPr>
        <w:t>колай Егорович-174,06 тыс. руб.</w:t>
      </w:r>
      <w:r>
        <w:rPr>
          <w:color w:val="000000"/>
          <w:sz w:val="24"/>
          <w:szCs w:val="24"/>
          <w:lang w:eastAsia="ru-RU"/>
        </w:rPr>
        <w:t>, ООО «СУОР»</w:t>
      </w:r>
      <w:r w:rsidR="00A2753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(2)</w:t>
      </w:r>
      <w:r w:rsidR="00A27536">
        <w:rPr>
          <w:color w:val="000000"/>
          <w:sz w:val="24"/>
          <w:szCs w:val="24"/>
          <w:lang w:eastAsia="ru-RU"/>
        </w:rPr>
        <w:t xml:space="preserve"> – </w:t>
      </w:r>
      <w:r>
        <w:rPr>
          <w:color w:val="000000"/>
          <w:sz w:val="24"/>
          <w:szCs w:val="24"/>
          <w:lang w:eastAsia="ru-RU"/>
        </w:rPr>
        <w:t>56,9 тыс. руб., Курочкин</w:t>
      </w:r>
      <w:r w:rsidR="00A27536">
        <w:rPr>
          <w:color w:val="000000"/>
          <w:sz w:val="24"/>
          <w:szCs w:val="24"/>
          <w:lang w:eastAsia="ru-RU"/>
        </w:rPr>
        <w:t>а Л.С. -42,9 тыс. руб., Сюзюкин </w:t>
      </w:r>
      <w:r>
        <w:rPr>
          <w:color w:val="000000"/>
          <w:sz w:val="24"/>
          <w:szCs w:val="24"/>
          <w:lang w:eastAsia="ru-RU"/>
        </w:rPr>
        <w:t>В.А. – 20,0 тыс. руб.  Михайлов Макси</w:t>
      </w:r>
      <w:r w:rsidR="00732066">
        <w:rPr>
          <w:color w:val="000000"/>
          <w:sz w:val="24"/>
          <w:szCs w:val="24"/>
          <w:lang w:eastAsia="ru-RU"/>
        </w:rPr>
        <w:t>м Аркадьевич-18,2 тыс. руб.</w:t>
      </w:r>
      <w:r>
        <w:rPr>
          <w:color w:val="000000"/>
          <w:sz w:val="24"/>
          <w:szCs w:val="24"/>
          <w:lang w:eastAsia="ru-RU"/>
        </w:rPr>
        <w:t>, ООО «Агрофирма «Туруновская»</w:t>
      </w:r>
      <w:r w:rsidR="00E857F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(2)</w:t>
      </w:r>
      <w:r w:rsidR="00732066">
        <w:rPr>
          <w:color w:val="000000"/>
          <w:sz w:val="24"/>
          <w:szCs w:val="24"/>
          <w:lang w:eastAsia="ru-RU"/>
        </w:rPr>
        <w:t xml:space="preserve"> </w:t>
      </w:r>
      <w:r w:rsidR="00A27536">
        <w:rPr>
          <w:color w:val="000000"/>
          <w:sz w:val="24"/>
          <w:szCs w:val="24"/>
          <w:lang w:eastAsia="ru-RU"/>
        </w:rPr>
        <w:t>- 60,3 тыс. руб.</w:t>
      </w:r>
      <w:r>
        <w:rPr>
          <w:color w:val="000000"/>
          <w:sz w:val="24"/>
          <w:szCs w:val="24"/>
          <w:lang w:eastAsia="ru-RU"/>
        </w:rPr>
        <w:t>)</w:t>
      </w:r>
      <w:r w:rsidR="00FA6A6B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6335AD" w:rsidRDefault="00732066" w:rsidP="006335AD">
      <w:pPr>
        <w:pStyle w:val="Standard"/>
        <w:widowControl w:val="0"/>
        <w:ind w:firstLine="708"/>
        <w:jc w:val="both"/>
      </w:pPr>
      <w:r>
        <w:rPr>
          <w:color w:val="000000"/>
          <w:sz w:val="24"/>
          <w:szCs w:val="24"/>
        </w:rPr>
        <w:t xml:space="preserve">Также </w:t>
      </w:r>
      <w:r w:rsidR="006335AD">
        <w:rPr>
          <w:color w:val="000000"/>
          <w:sz w:val="24"/>
          <w:szCs w:val="24"/>
        </w:rPr>
        <w:t>на 8 заседаний комиссии по повышению устойчивости и социально-экономического развития Чебоксар</w:t>
      </w:r>
      <w:r>
        <w:rPr>
          <w:color w:val="000000"/>
          <w:sz w:val="24"/>
          <w:szCs w:val="24"/>
        </w:rPr>
        <w:t xml:space="preserve">ского района, которые проходят </w:t>
      </w:r>
      <w:r w:rsidR="006335AD">
        <w:rPr>
          <w:color w:val="000000"/>
          <w:sz w:val="24"/>
          <w:szCs w:val="24"/>
        </w:rPr>
        <w:t>в зале заседания под председательством главы администрации Чебоксарско</w:t>
      </w:r>
      <w:r w:rsidR="00A27536">
        <w:rPr>
          <w:color w:val="000000"/>
          <w:sz w:val="24"/>
          <w:szCs w:val="24"/>
        </w:rPr>
        <w:t>го района Димитриевым</w:t>
      </w:r>
      <w:r w:rsidR="00FA6A6B">
        <w:rPr>
          <w:color w:val="000000"/>
          <w:sz w:val="24"/>
          <w:szCs w:val="24"/>
        </w:rPr>
        <w:t xml:space="preserve"> В.П. </w:t>
      </w:r>
      <w:r>
        <w:rPr>
          <w:color w:val="000000"/>
          <w:sz w:val="24"/>
          <w:szCs w:val="24"/>
        </w:rPr>
        <w:t xml:space="preserve">были </w:t>
      </w:r>
      <w:r w:rsidR="00A27536">
        <w:rPr>
          <w:color w:val="000000"/>
          <w:sz w:val="24"/>
          <w:szCs w:val="24"/>
        </w:rPr>
        <w:t>приглашены должники. Заслуша</w:t>
      </w:r>
      <w:r w:rsidR="006335AD">
        <w:rPr>
          <w:color w:val="000000"/>
          <w:sz w:val="24"/>
          <w:szCs w:val="24"/>
        </w:rPr>
        <w:t>ны руководители 10 организаций и предприятий, 7 граждан, допустивших задолженность по арендной плате за муниципальное имущество. Рассмотрены предложения по погашению задолженности арендной платы, организациям-должникам рекомендовано погасить долги в соответствующие сроки. По результатам заслушивания были погашены долги по аре</w:t>
      </w:r>
      <w:r w:rsidR="00A27536">
        <w:rPr>
          <w:color w:val="000000"/>
          <w:sz w:val="24"/>
          <w:szCs w:val="24"/>
        </w:rPr>
        <w:t>ндной плате в размере 85,9 тыс.</w:t>
      </w:r>
      <w:r w:rsidR="00A27536">
        <w:t> </w:t>
      </w:r>
      <w:r w:rsidR="006335AD">
        <w:rPr>
          <w:color w:val="000000"/>
          <w:sz w:val="24"/>
          <w:szCs w:val="24"/>
        </w:rPr>
        <w:t xml:space="preserve">руб. </w:t>
      </w: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5350DA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E61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851" w:right="850" w:bottom="851" w:left="1985" w:header="851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3B" w:rsidRDefault="00EB6C3B">
      <w:r>
        <w:separator/>
      </w:r>
    </w:p>
  </w:endnote>
  <w:endnote w:type="continuationSeparator" w:id="0">
    <w:p w:rsidR="00EB6C3B" w:rsidRDefault="00EB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A9" w:rsidRDefault="003F65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B0647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B06475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B0647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F65A9">
      <w:rPr>
        <w:noProof/>
        <w:snapToGrid w:val="0"/>
        <w:sz w:val="12"/>
        <w:lang w:val="en-US"/>
      </w:rPr>
      <w:t>Y:\sos\DOKUM\Sharedem\reshenie-s\0180.doc</w:t>
    </w:r>
    <w:r>
      <w:rPr>
        <w:snapToGrid w:val="0"/>
        <w:sz w:val="12"/>
        <w:lang w:val="en-US"/>
      </w:rPr>
      <w:fldChar w:fldCharType="end"/>
    </w:r>
    <w:r w:rsidRPr="00B06475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B06475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B0647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B0647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F65A9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3F65A9">
      <w:rPr>
        <w:noProof/>
        <w:snapToGrid w:val="0"/>
        <w:sz w:val="12"/>
        <w:lang w:val="en-US"/>
      </w:rPr>
      <w:t>5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3B" w:rsidRDefault="00EB6C3B">
      <w:r>
        <w:separator/>
      </w:r>
    </w:p>
  </w:footnote>
  <w:footnote w:type="continuationSeparator" w:id="0">
    <w:p w:rsidR="00EB6C3B" w:rsidRDefault="00EB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A9" w:rsidRDefault="003F65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A9" w:rsidRDefault="003F65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3F65A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3F65A9" w:rsidRPr="003F65A9">
      <w:rPr>
        <w:rFonts w:ascii="Times New Roman" w:hAnsi="Times New Roman"/>
        <w:sz w:val="24"/>
        <w:u w:val="single"/>
      </w:rPr>
      <w:t>15.08.2019</w:t>
    </w:r>
    <w:r w:rsidRPr="00E83CEF">
      <w:rPr>
        <w:rFonts w:ascii="Times New Roman" w:hAnsi="Times New Roman"/>
        <w:sz w:val="24"/>
      </w:rPr>
      <w:t>_ № _</w:t>
    </w:r>
    <w:r w:rsidR="003F65A9" w:rsidRPr="003F65A9">
      <w:rPr>
        <w:rFonts w:ascii="Times New Roman" w:hAnsi="Times New Roman"/>
        <w:sz w:val="24"/>
        <w:u w:val="single"/>
      </w:rPr>
      <w:t>38-02</w:t>
    </w:r>
    <w:r w:rsidRPr="00E83CEF">
      <w:rPr>
        <w:rFonts w:ascii="Times New Roman" w:hAnsi="Times New Roman"/>
        <w:sz w:val="24"/>
      </w:rPr>
      <w:t xml:space="preserve">_                                                               </w:t>
    </w:r>
    <w:r w:rsidR="003F65A9">
      <w:rPr>
        <w:rFonts w:ascii="Times New Roman" w:hAnsi="Times New Roman"/>
        <w:sz w:val="24"/>
      </w:rPr>
      <w:t xml:space="preserve">  </w:t>
    </w:r>
    <w:bookmarkStart w:id="0" w:name="_GoBack"/>
    <w:bookmarkEnd w:id="0"/>
    <w:r w:rsidRPr="00E83CEF">
      <w:rPr>
        <w:rFonts w:ascii="Times New Roman" w:hAnsi="Times New Roman"/>
        <w:sz w:val="24"/>
      </w:rPr>
      <w:t xml:space="preserve"> </w:t>
    </w:r>
    <w:r w:rsidR="003F65A9" w:rsidRPr="00E83CEF">
      <w:rPr>
        <w:rFonts w:ascii="Times New Roman" w:hAnsi="Times New Roman"/>
        <w:sz w:val="24"/>
      </w:rPr>
      <w:t>_</w:t>
    </w:r>
    <w:r w:rsidR="003F65A9" w:rsidRPr="003F65A9">
      <w:rPr>
        <w:rFonts w:ascii="Times New Roman" w:hAnsi="Times New Roman"/>
        <w:sz w:val="24"/>
        <w:u w:val="single"/>
      </w:rPr>
      <w:t>15.08.2019</w:t>
    </w:r>
    <w:r w:rsidR="003F65A9" w:rsidRPr="00E83CEF">
      <w:rPr>
        <w:rFonts w:ascii="Times New Roman" w:hAnsi="Times New Roman"/>
        <w:sz w:val="24"/>
      </w:rPr>
      <w:t>_ № _</w:t>
    </w:r>
    <w:r w:rsidR="003F65A9" w:rsidRPr="003F65A9">
      <w:rPr>
        <w:rFonts w:ascii="Times New Roman" w:hAnsi="Times New Roman"/>
        <w:sz w:val="24"/>
        <w:u w:val="single"/>
      </w:rPr>
      <w:t>38-02</w:t>
    </w:r>
    <w:r w:rsidR="003F65A9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40B072B8"/>
    <w:multiLevelType w:val="hybridMultilevel"/>
    <w:tmpl w:val="95102A5A"/>
    <w:lvl w:ilvl="0" w:tplc="0EDA2D8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C3B"/>
    <w:rsid w:val="000E055D"/>
    <w:rsid w:val="00130076"/>
    <w:rsid w:val="00133080"/>
    <w:rsid w:val="001654CB"/>
    <w:rsid w:val="001D1B67"/>
    <w:rsid w:val="001E025C"/>
    <w:rsid w:val="00234103"/>
    <w:rsid w:val="0023672B"/>
    <w:rsid w:val="00290D08"/>
    <w:rsid w:val="002B7516"/>
    <w:rsid w:val="002E1616"/>
    <w:rsid w:val="002E1A90"/>
    <w:rsid w:val="002E71AF"/>
    <w:rsid w:val="00364B60"/>
    <w:rsid w:val="003E79DE"/>
    <w:rsid w:val="003F65A9"/>
    <w:rsid w:val="00450C8F"/>
    <w:rsid w:val="004511E7"/>
    <w:rsid w:val="004B0835"/>
    <w:rsid w:val="00532970"/>
    <w:rsid w:val="005350DA"/>
    <w:rsid w:val="0059413C"/>
    <w:rsid w:val="005D641E"/>
    <w:rsid w:val="005F6664"/>
    <w:rsid w:val="00603B0A"/>
    <w:rsid w:val="006212B5"/>
    <w:rsid w:val="006335AD"/>
    <w:rsid w:val="00650B50"/>
    <w:rsid w:val="0066383E"/>
    <w:rsid w:val="006777B1"/>
    <w:rsid w:val="00685022"/>
    <w:rsid w:val="006D306C"/>
    <w:rsid w:val="006D6CDE"/>
    <w:rsid w:val="006E3124"/>
    <w:rsid w:val="00704AE4"/>
    <w:rsid w:val="007106BB"/>
    <w:rsid w:val="00713528"/>
    <w:rsid w:val="0071553D"/>
    <w:rsid w:val="00724A87"/>
    <w:rsid w:val="00732066"/>
    <w:rsid w:val="00752AE5"/>
    <w:rsid w:val="007A7462"/>
    <w:rsid w:val="007C304D"/>
    <w:rsid w:val="007F0F51"/>
    <w:rsid w:val="0082549D"/>
    <w:rsid w:val="008363CA"/>
    <w:rsid w:val="00853576"/>
    <w:rsid w:val="00884269"/>
    <w:rsid w:val="008D1858"/>
    <w:rsid w:val="00922471"/>
    <w:rsid w:val="00947217"/>
    <w:rsid w:val="00981AB6"/>
    <w:rsid w:val="00984D4E"/>
    <w:rsid w:val="009A3BF1"/>
    <w:rsid w:val="009D2BA7"/>
    <w:rsid w:val="009E6996"/>
    <w:rsid w:val="00A040A6"/>
    <w:rsid w:val="00A27536"/>
    <w:rsid w:val="00A57A3A"/>
    <w:rsid w:val="00A6523E"/>
    <w:rsid w:val="00AE55D9"/>
    <w:rsid w:val="00B06475"/>
    <w:rsid w:val="00B22C61"/>
    <w:rsid w:val="00B31032"/>
    <w:rsid w:val="00B35F64"/>
    <w:rsid w:val="00B962D3"/>
    <w:rsid w:val="00BD1EE2"/>
    <w:rsid w:val="00BE7335"/>
    <w:rsid w:val="00C40B68"/>
    <w:rsid w:val="00C50F4C"/>
    <w:rsid w:val="00CA2002"/>
    <w:rsid w:val="00CA78A6"/>
    <w:rsid w:val="00D73829"/>
    <w:rsid w:val="00D905D1"/>
    <w:rsid w:val="00DB7F72"/>
    <w:rsid w:val="00E016A8"/>
    <w:rsid w:val="00E31FC5"/>
    <w:rsid w:val="00E36B80"/>
    <w:rsid w:val="00E61D04"/>
    <w:rsid w:val="00E6539A"/>
    <w:rsid w:val="00E7316C"/>
    <w:rsid w:val="00E83CEF"/>
    <w:rsid w:val="00E857F7"/>
    <w:rsid w:val="00EA181E"/>
    <w:rsid w:val="00EB6C3B"/>
    <w:rsid w:val="00ED1C37"/>
    <w:rsid w:val="00EF55B6"/>
    <w:rsid w:val="00F1009B"/>
    <w:rsid w:val="00F45300"/>
    <w:rsid w:val="00F81D17"/>
    <w:rsid w:val="00F853E5"/>
    <w:rsid w:val="00F860B0"/>
    <w:rsid w:val="00FA6A6B"/>
    <w:rsid w:val="00FB2BD6"/>
    <w:rsid w:val="00FD6A22"/>
    <w:rsid w:val="00FD78E5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EA63B14-549B-4731-A6BD-B66CB2D4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81AB6"/>
    <w:pPr>
      <w:suppressAutoHyphens/>
      <w:autoSpaceDN w:val="0"/>
    </w:pPr>
    <w:rPr>
      <w:kern w:val="3"/>
      <w:lang w:eastAsia="zh-CN"/>
    </w:rPr>
  </w:style>
  <w:style w:type="character" w:customStyle="1" w:styleId="a9">
    <w:name w:val="Без интервала Знак"/>
    <w:link w:val="aa"/>
    <w:uiPriority w:val="99"/>
    <w:locked/>
    <w:rsid w:val="00F1009B"/>
    <w:rPr>
      <w:sz w:val="24"/>
      <w:szCs w:val="24"/>
    </w:rPr>
  </w:style>
  <w:style w:type="paragraph" w:styleId="aa">
    <w:name w:val="No Spacing"/>
    <w:link w:val="a9"/>
    <w:uiPriority w:val="99"/>
    <w:qFormat/>
    <w:rsid w:val="00F1009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A6A6B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D0DB-70D8-4793-A252-6197C5F6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Ерофеева Е.Н.</dc:creator>
  <cp:keywords/>
  <cp:lastModifiedBy>Управляющий делами  Арсентьева Лариса Геннадьевна</cp:lastModifiedBy>
  <cp:revision>32</cp:revision>
  <cp:lastPrinted>2019-08-20T06:46:00Z</cp:lastPrinted>
  <dcterms:created xsi:type="dcterms:W3CDTF">2019-08-07T05:07:00Z</dcterms:created>
  <dcterms:modified xsi:type="dcterms:W3CDTF">2019-08-20T06:56:00Z</dcterms:modified>
</cp:coreProperties>
</file>