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p w:rsidR="00F105EF" w:rsidRPr="00281A13" w:rsidRDefault="00F105EF" w:rsidP="00F105EF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 w:rsidRPr="00281A13">
        <w:rPr>
          <w:rFonts w:ascii="Times New Roman" w:hAnsi="Times New Roman"/>
          <w:b/>
          <w:szCs w:val="26"/>
        </w:rPr>
        <w:t>О внесении изменений в решение Собрания депутатов Чебоксарского района Чувашской Республики от 05.12.2008 № 25-11</w:t>
      </w:r>
    </w:p>
    <w:p w:rsidR="00F105EF" w:rsidRPr="00281A13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</w:p>
    <w:p w:rsidR="00F105EF" w:rsidRPr="00281A13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</w:p>
    <w:p w:rsidR="00F105EF" w:rsidRPr="00281A13" w:rsidRDefault="00F105EF" w:rsidP="00F105E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81A13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3 июля 2018 г. № 185-ФЗ</w:t>
      </w:r>
      <w:r w:rsidRPr="00281A13">
        <w:rPr>
          <w:rFonts w:ascii="Times New Roman" w:hAnsi="Times New Roman" w:cs="Times New Roman"/>
          <w:b w:val="0"/>
          <w:sz w:val="26"/>
          <w:szCs w:val="26"/>
        </w:rPr>
        <w:br/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281A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81A13">
        <w:rPr>
          <w:rFonts w:ascii="Times New Roman" w:hAnsi="Times New Roman" w:cs="Times New Roman"/>
          <w:b w:val="0"/>
          <w:sz w:val="26"/>
          <w:szCs w:val="26"/>
        </w:rPr>
        <w:t>и в целях приведения в соответствие с действующим законодательством нормативных актов органов органа местного самоуправления Чебоксарского района в области управления муниципальным имуществом Чебоксарского района,</w:t>
      </w:r>
    </w:p>
    <w:p w:rsidR="00F105EF" w:rsidRPr="00F105EF" w:rsidRDefault="00F105EF" w:rsidP="00F105EF">
      <w:pPr>
        <w:tabs>
          <w:tab w:val="left" w:pos="567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bCs/>
          <w:color w:val="000000"/>
          <w:szCs w:val="26"/>
        </w:rPr>
        <w:t>Собрание депутатов Чебоксарского района Р Е Ш И Л О</w:t>
      </w:r>
      <w:r w:rsidRPr="00F105EF">
        <w:rPr>
          <w:rFonts w:ascii="Times New Roman" w:hAnsi="Times New Roman"/>
          <w:color w:val="000000"/>
          <w:szCs w:val="26"/>
        </w:rPr>
        <w:t>:</w:t>
      </w:r>
    </w:p>
    <w:p w:rsidR="00F105EF" w:rsidRPr="00F105EF" w:rsidRDefault="00F105EF" w:rsidP="00F105E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color w:val="000000"/>
          <w:szCs w:val="26"/>
        </w:rPr>
        <w:t xml:space="preserve">Внести в решение Собрания депутатов Чебоксарского района Чувашской Республики от 05.12.2008 № 25-11 «Об утверждении Положения о порядке сдачи в аренду муниципального </w:t>
      </w:r>
      <w:r w:rsidRPr="00F105EF">
        <w:rPr>
          <w:rFonts w:ascii="Times New Roman" w:hAnsi="Times New Roman"/>
          <w:bCs/>
          <w:color w:val="000000"/>
          <w:szCs w:val="26"/>
        </w:rPr>
        <w:t>имущества Чебоксарского района» следующие изменения:</w:t>
      </w:r>
    </w:p>
    <w:p w:rsidR="00F105EF" w:rsidRPr="00F105EF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color w:val="000000"/>
          <w:szCs w:val="26"/>
        </w:rPr>
        <w:t xml:space="preserve">в </w:t>
      </w:r>
      <w:hyperlink r:id="rId7" w:history="1">
        <w:r w:rsidRPr="00F105EF">
          <w:rPr>
            <w:rStyle w:val="a8"/>
            <w:rFonts w:ascii="Times New Roman" w:hAnsi="Times New Roman"/>
            <w:color w:val="000000"/>
            <w:szCs w:val="26"/>
          </w:rPr>
          <w:t>Порядке</w:t>
        </w:r>
      </w:hyperlink>
      <w:r w:rsidRPr="00F105EF">
        <w:rPr>
          <w:rFonts w:ascii="Times New Roman" w:hAnsi="Times New Roman"/>
          <w:color w:val="000000"/>
          <w:szCs w:val="26"/>
        </w:rPr>
        <w:t xml:space="preserve"> передачи в аренду объектов недвижимости, включенных в перечень муниципального имущества </w:t>
      </w:r>
      <w:r w:rsidRPr="00281A13">
        <w:rPr>
          <w:rFonts w:ascii="Times New Roman" w:hAnsi="Times New Roman"/>
          <w:bCs/>
          <w:color w:val="000000"/>
          <w:szCs w:val="26"/>
        </w:rPr>
        <w:t>Чебоксарского района</w:t>
      </w:r>
      <w:r w:rsidRPr="00281A13">
        <w:rPr>
          <w:rFonts w:ascii="Times New Roman" w:hAnsi="Times New Roman"/>
          <w:color w:val="000000"/>
          <w:szCs w:val="26"/>
        </w:rPr>
        <w:t xml:space="preserve"> </w:t>
      </w:r>
      <w:r w:rsidRPr="00F105EF">
        <w:rPr>
          <w:rFonts w:ascii="Times New Roman" w:hAnsi="Times New Roman"/>
          <w:color w:val="000000"/>
          <w:szCs w:val="26"/>
        </w:rPr>
        <w:t xml:space="preserve"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 3), утвержденном указанным </w:t>
      </w:r>
      <w:hyperlink r:id="rId8" w:history="1">
        <w:r w:rsidRPr="00F105EF">
          <w:rPr>
            <w:rStyle w:val="a8"/>
            <w:rFonts w:ascii="Times New Roman" w:hAnsi="Times New Roman"/>
            <w:color w:val="000000"/>
            <w:szCs w:val="26"/>
          </w:rPr>
          <w:t>решением</w:t>
        </w:r>
      </w:hyperlink>
      <w:r w:rsidRPr="00F105EF">
        <w:rPr>
          <w:rFonts w:ascii="Times New Roman" w:hAnsi="Times New Roman"/>
          <w:color w:val="000000"/>
          <w:szCs w:val="26"/>
        </w:rPr>
        <w:t>:</w:t>
      </w:r>
    </w:p>
    <w:bookmarkStart w:id="1" w:name="sub_225"/>
    <w:p w:rsidR="00F105EF" w:rsidRPr="00F105EF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color w:val="000000"/>
          <w:szCs w:val="26"/>
        </w:rPr>
        <w:fldChar w:fldCharType="begin"/>
      </w:r>
      <w:r w:rsidRPr="00F105EF">
        <w:rPr>
          <w:rFonts w:ascii="Times New Roman" w:hAnsi="Times New Roman"/>
          <w:color w:val="000000"/>
          <w:szCs w:val="26"/>
        </w:rPr>
        <w:instrText>HYPERLINK "garantF1://17529237.101"</w:instrText>
      </w:r>
      <w:r w:rsidRPr="00F105EF">
        <w:rPr>
          <w:rFonts w:ascii="Times New Roman" w:hAnsi="Times New Roman"/>
          <w:color w:val="000000"/>
          <w:szCs w:val="26"/>
        </w:rPr>
        <w:fldChar w:fldCharType="separate"/>
      </w:r>
      <w:r w:rsidRPr="00F105EF">
        <w:rPr>
          <w:rStyle w:val="a8"/>
          <w:rFonts w:ascii="Times New Roman" w:hAnsi="Times New Roman"/>
          <w:color w:val="000000"/>
          <w:szCs w:val="26"/>
        </w:rPr>
        <w:t>пункт 1</w:t>
      </w:r>
      <w:r w:rsidRPr="00F105EF">
        <w:rPr>
          <w:rFonts w:ascii="Times New Roman" w:hAnsi="Times New Roman"/>
          <w:color w:val="000000"/>
          <w:szCs w:val="26"/>
        </w:rPr>
        <w:fldChar w:fldCharType="end"/>
      </w:r>
      <w:r w:rsidRPr="00F105EF">
        <w:rPr>
          <w:rFonts w:ascii="Times New Roman" w:hAnsi="Times New Roman"/>
          <w:color w:val="000000"/>
          <w:szCs w:val="26"/>
        </w:rPr>
        <w:t xml:space="preserve"> изложить в следующей редакции:</w:t>
      </w:r>
    </w:p>
    <w:p w:rsidR="00F105EF" w:rsidRPr="00F105EF" w:rsidRDefault="00F105EF" w:rsidP="00F105E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2" w:name="sub_101"/>
      <w:bookmarkEnd w:id="1"/>
      <w:r w:rsidRPr="00F105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«1.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</w:t>
      </w:r>
      <w:r w:rsidRPr="00281A13">
        <w:rPr>
          <w:rFonts w:ascii="Times New Roman" w:hAnsi="Times New Roman" w:cs="Times New Roman"/>
          <w:b w:val="0"/>
          <w:sz w:val="26"/>
          <w:szCs w:val="26"/>
        </w:rPr>
        <w:t>от 24 июля 2007 г. № 209-ФЗ</w:t>
      </w:r>
      <w:r w:rsidRPr="00281A1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105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 развитии малого и среднего предпринимательства в Российской Федерации» муниципальных фондов поддержки научной, научно-технической, инновационной деятельности, осуществляющих деятельность в форме муниципальных учреждений), в виде передачи им во владение и (или) в пользование объектов недвижимости, находящихся в муниципальной собственности Чебоксарского района Чувашской Республики, в том числе зданий, строений, сооружений, нежилых помещений </w:t>
      </w:r>
      <w:r w:rsidRPr="00F105EF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(далее - муниципальное имущество), в соответствии с муниципальными программами (подпрограммами) Чебоксарского района Чувашской Республики, содержащими мероприятия, направленные на развитие малого и среднего предпринимательства.»;</w:t>
      </w:r>
    </w:p>
    <w:bookmarkStart w:id="3" w:name="sub_226"/>
    <w:bookmarkEnd w:id="2"/>
    <w:p w:rsidR="00F105EF" w:rsidRPr="00F105EF" w:rsidRDefault="00F105EF" w:rsidP="00F105EF">
      <w:pPr>
        <w:ind w:left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color w:val="000000"/>
          <w:szCs w:val="26"/>
        </w:rPr>
        <w:fldChar w:fldCharType="begin"/>
      </w:r>
      <w:r w:rsidRPr="00F105EF">
        <w:rPr>
          <w:rFonts w:ascii="Times New Roman" w:hAnsi="Times New Roman"/>
          <w:color w:val="000000"/>
          <w:szCs w:val="26"/>
        </w:rPr>
        <w:instrText>HYPERLINK "garantF1://17529237.103"</w:instrText>
      </w:r>
      <w:r w:rsidRPr="00F105EF">
        <w:rPr>
          <w:rFonts w:ascii="Times New Roman" w:hAnsi="Times New Roman"/>
          <w:color w:val="000000"/>
          <w:szCs w:val="26"/>
        </w:rPr>
        <w:fldChar w:fldCharType="separate"/>
      </w:r>
      <w:r w:rsidRPr="00F105EF">
        <w:rPr>
          <w:rStyle w:val="a8"/>
          <w:rFonts w:ascii="Times New Roman" w:hAnsi="Times New Roman"/>
          <w:color w:val="000000"/>
          <w:szCs w:val="26"/>
        </w:rPr>
        <w:t>пункт 3</w:t>
      </w:r>
      <w:r w:rsidRPr="00F105EF">
        <w:rPr>
          <w:rFonts w:ascii="Times New Roman" w:hAnsi="Times New Roman"/>
          <w:color w:val="000000"/>
          <w:szCs w:val="26"/>
        </w:rPr>
        <w:fldChar w:fldCharType="end"/>
      </w:r>
      <w:r w:rsidRPr="00F105EF">
        <w:rPr>
          <w:rFonts w:ascii="Times New Roman" w:hAnsi="Times New Roman"/>
          <w:color w:val="000000"/>
          <w:szCs w:val="26"/>
        </w:rPr>
        <w:t xml:space="preserve"> изложить в следующей редакции:</w:t>
      </w:r>
    </w:p>
    <w:p w:rsidR="00F105EF" w:rsidRPr="00F105EF" w:rsidRDefault="00F105EF" w:rsidP="00F105EF">
      <w:pPr>
        <w:ind w:firstLine="720"/>
        <w:jc w:val="both"/>
        <w:rPr>
          <w:rFonts w:ascii="Times New Roman" w:hAnsi="Times New Roman"/>
          <w:color w:val="000000"/>
        </w:rPr>
      </w:pPr>
      <w:bookmarkStart w:id="4" w:name="sub_103"/>
      <w:bookmarkEnd w:id="3"/>
      <w:r w:rsidRPr="00F105EF">
        <w:rPr>
          <w:rFonts w:ascii="Times New Roman" w:hAnsi="Times New Roman"/>
          <w:color w:val="000000"/>
        </w:rPr>
        <w:t>«3.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Федерации.»;</w:t>
      </w:r>
    </w:p>
    <w:bookmarkEnd w:id="4"/>
    <w:p w:rsidR="00F105EF" w:rsidRDefault="00F105EF" w:rsidP="00F105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105EF">
        <w:rPr>
          <w:rFonts w:ascii="Times New Roman" w:hAnsi="Times New Roman"/>
          <w:color w:val="000000"/>
          <w:szCs w:val="26"/>
        </w:rPr>
        <w:t>в П</w:t>
      </w:r>
      <w:r w:rsidRPr="00AE0C36">
        <w:rPr>
          <w:rFonts w:ascii="Times New Roman" w:hAnsi="Times New Roman"/>
        </w:rPr>
        <w:t xml:space="preserve">орядке формирования, ведения и обязательного опубликования перечней </w:t>
      </w:r>
      <w:r>
        <w:rPr>
          <w:rFonts w:ascii="Times New Roman" w:hAnsi="Times New Roman"/>
        </w:rPr>
        <w:t>муниципального</w:t>
      </w:r>
      <w:r w:rsidRPr="00AE0C36">
        <w:rPr>
          <w:rFonts w:ascii="Times New Roman" w:hAnsi="Times New Roman"/>
        </w:rPr>
        <w:t xml:space="preserve"> имущества</w:t>
      </w:r>
      <w:r>
        <w:rPr>
          <w:rFonts w:ascii="Times New Roman" w:hAnsi="Times New Roman"/>
        </w:rPr>
        <w:t xml:space="preserve"> Чебоксарского района</w:t>
      </w:r>
      <w:r w:rsidRPr="00AE0C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свободного от прав третьих лиц (за исключением имущественных прав субъектов малого и среднего предпринимательства) (приложение № 1), </w:t>
      </w:r>
      <w:r w:rsidRPr="00E13BDC">
        <w:rPr>
          <w:rFonts w:ascii="Times New Roman" w:hAnsi="Times New Roman"/>
          <w:color w:val="000000"/>
          <w:szCs w:val="26"/>
        </w:rPr>
        <w:t xml:space="preserve">утвержденном указанным </w:t>
      </w:r>
      <w:hyperlink r:id="rId9" w:history="1">
        <w:r w:rsidRPr="00E13BDC">
          <w:rPr>
            <w:rStyle w:val="a8"/>
            <w:rFonts w:ascii="Times New Roman" w:hAnsi="Times New Roman"/>
            <w:color w:val="000000"/>
            <w:szCs w:val="26"/>
          </w:rPr>
          <w:t>решением</w:t>
        </w:r>
      </w:hyperlink>
      <w:r>
        <w:rPr>
          <w:rFonts w:ascii="Times New Roman" w:hAnsi="Times New Roman"/>
        </w:rPr>
        <w:t>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5" w:name="sub_229"/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10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наименовании</w:t>
        </w:r>
      </w:hyperlink>
      <w:r>
        <w:rPr>
          <w:rFonts w:ascii="Times New Roman" w:hAnsi="Times New Roman"/>
          <w:color w:val="000000"/>
          <w:szCs w:val="26"/>
        </w:rPr>
        <w:t xml:space="preserve"> слова «</w:t>
      </w:r>
      <w:r w:rsidRPr="00EA6109">
        <w:rPr>
          <w:rFonts w:ascii="Times New Roman" w:hAnsi="Times New Roman"/>
          <w:color w:val="000000"/>
          <w:szCs w:val="26"/>
        </w:rPr>
        <w:t xml:space="preserve">(за исключением имущественных прав субъектов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предпринимательства)»</w:t>
      </w:r>
      <w:r w:rsidRPr="00EA6109">
        <w:rPr>
          <w:rFonts w:ascii="Times New Roman" w:hAnsi="Times New Roman"/>
          <w:color w:val="000000"/>
          <w:szCs w:val="26"/>
        </w:rPr>
        <w:t xml:space="preserve"> заменить словами </w:t>
      </w:r>
      <w:r>
        <w:rPr>
          <w:rFonts w:ascii="Times New Roman" w:hAnsi="Times New Roman"/>
          <w:color w:val="000000"/>
          <w:szCs w:val="26"/>
        </w:rPr>
        <w:t>«</w:t>
      </w:r>
      <w:r w:rsidRPr="00EA6109">
        <w:rPr>
          <w:rFonts w:ascii="Times New Roman" w:hAnsi="Times New Roman"/>
          <w:color w:val="000000"/>
          <w:szCs w:val="26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предпринимательства)»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bookmarkEnd w:id="5"/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11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разделе I</w:t>
        </w:r>
      </w:hyperlink>
      <w:r w:rsidRPr="00EA6109">
        <w:rPr>
          <w:rFonts w:ascii="Times New Roman" w:hAnsi="Times New Roman"/>
          <w:color w:val="000000"/>
          <w:szCs w:val="26"/>
        </w:rPr>
        <w:t>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6" w:name="sub_230"/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12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пункте 1.1</w:t>
        </w:r>
      </w:hyperlink>
      <w:r w:rsidRPr="00EA6109">
        <w:rPr>
          <w:rFonts w:ascii="Times New Roman" w:hAnsi="Times New Roman"/>
          <w:color w:val="000000"/>
          <w:szCs w:val="26"/>
        </w:rPr>
        <w:t xml:space="preserve"> и </w:t>
      </w:r>
      <w:hyperlink r:id="rId13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абзаце третьем пункта 1.4</w:t>
        </w:r>
      </w:hyperlink>
      <w:r>
        <w:rPr>
          <w:rFonts w:ascii="Times New Roman" w:hAnsi="Times New Roman"/>
          <w:color w:val="000000"/>
          <w:szCs w:val="26"/>
        </w:rPr>
        <w:t xml:space="preserve"> слова «</w:t>
      </w:r>
      <w:r w:rsidRPr="00EA6109">
        <w:rPr>
          <w:rFonts w:ascii="Times New Roman" w:hAnsi="Times New Roman"/>
          <w:color w:val="000000"/>
          <w:szCs w:val="26"/>
        </w:rPr>
        <w:t xml:space="preserve">(за исключением имущественных прав субъектов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предпринимательства)» заменить словами «</w:t>
      </w:r>
      <w:r w:rsidRPr="00EA6109">
        <w:rPr>
          <w:rFonts w:ascii="Times New Roman" w:hAnsi="Times New Roman"/>
          <w:color w:val="000000"/>
          <w:szCs w:val="26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предпринимательства)»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7" w:name="sub_231"/>
      <w:bookmarkEnd w:id="6"/>
      <w:r w:rsidRPr="00EA6109">
        <w:rPr>
          <w:rFonts w:ascii="Times New Roman" w:hAnsi="Times New Roman"/>
          <w:color w:val="000000"/>
          <w:szCs w:val="26"/>
        </w:rPr>
        <w:t xml:space="preserve">дополнить </w:t>
      </w:r>
      <w:hyperlink r:id="rId14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пунктом 1.6</w:t>
        </w:r>
      </w:hyperlink>
      <w:r w:rsidRPr="00EA6109">
        <w:rPr>
          <w:rFonts w:ascii="Times New Roman" w:hAnsi="Times New Roman"/>
          <w:color w:val="000000"/>
          <w:szCs w:val="26"/>
        </w:rPr>
        <w:t xml:space="preserve"> следующего содержания: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8" w:name="sub_16"/>
      <w:bookmarkEnd w:id="7"/>
      <w:r>
        <w:rPr>
          <w:rFonts w:ascii="Times New Roman" w:hAnsi="Times New Roman"/>
          <w:color w:val="000000"/>
          <w:szCs w:val="26"/>
        </w:rPr>
        <w:t>«</w:t>
      </w:r>
      <w:r w:rsidRPr="00EA6109">
        <w:rPr>
          <w:rFonts w:ascii="Times New Roman" w:hAnsi="Times New Roman"/>
          <w:color w:val="000000"/>
          <w:szCs w:val="26"/>
        </w:rPr>
        <w:t xml:space="preserve">1.6. </w:t>
      </w:r>
      <w:r>
        <w:rPr>
          <w:rFonts w:ascii="Times New Roman" w:hAnsi="Times New Roman"/>
          <w:color w:val="000000"/>
          <w:szCs w:val="26"/>
        </w:rPr>
        <w:t>Муниципальное</w:t>
      </w:r>
      <w:r w:rsidRPr="00EA6109">
        <w:rPr>
          <w:rFonts w:ascii="Times New Roman" w:hAnsi="Times New Roman"/>
          <w:color w:val="000000"/>
          <w:szCs w:val="26"/>
        </w:rPr>
        <w:t xml:space="preserve"> имущество, закрепленное на праве хозяйственного ведения или оперативного управления за </w:t>
      </w:r>
      <w:r>
        <w:rPr>
          <w:rFonts w:ascii="Times New Roman" w:hAnsi="Times New Roman"/>
          <w:color w:val="000000"/>
          <w:szCs w:val="26"/>
        </w:rPr>
        <w:t>муниципальным</w:t>
      </w:r>
      <w:r w:rsidRPr="00EA6109">
        <w:rPr>
          <w:rFonts w:ascii="Times New Roman" w:hAnsi="Times New Roman"/>
          <w:color w:val="000000"/>
          <w:szCs w:val="26"/>
        </w:rPr>
        <w:t xml:space="preserve"> унитарным предприятием </w:t>
      </w:r>
      <w:r>
        <w:rPr>
          <w:rFonts w:ascii="Times New Roman" w:hAnsi="Times New Roman"/>
          <w:color w:val="000000"/>
          <w:szCs w:val="26"/>
        </w:rPr>
        <w:t xml:space="preserve">Чебоксарского района </w:t>
      </w:r>
      <w:r w:rsidRPr="00EA6109">
        <w:rPr>
          <w:rFonts w:ascii="Times New Roman" w:hAnsi="Times New Roman"/>
          <w:color w:val="000000"/>
          <w:szCs w:val="26"/>
        </w:rPr>
        <w:t xml:space="preserve">Чувашской Республики, на праве оперативного управления за </w:t>
      </w:r>
      <w:r>
        <w:rPr>
          <w:rFonts w:ascii="Times New Roman" w:hAnsi="Times New Roman"/>
          <w:color w:val="000000"/>
          <w:szCs w:val="26"/>
        </w:rPr>
        <w:t>муниципальным</w:t>
      </w:r>
      <w:r w:rsidRPr="00EA6109">
        <w:rPr>
          <w:rFonts w:ascii="Times New Roman" w:hAnsi="Times New Roman"/>
          <w:color w:val="000000"/>
          <w:szCs w:val="26"/>
        </w:rPr>
        <w:t xml:space="preserve"> учреждением </w:t>
      </w:r>
      <w:r>
        <w:rPr>
          <w:rFonts w:ascii="Times New Roman" w:hAnsi="Times New Roman"/>
          <w:color w:val="000000"/>
          <w:szCs w:val="26"/>
        </w:rPr>
        <w:t xml:space="preserve">Чебоксарского района </w:t>
      </w:r>
      <w:r w:rsidRPr="00EA6109">
        <w:rPr>
          <w:rFonts w:ascii="Times New Roman" w:hAnsi="Times New Roman"/>
          <w:color w:val="000000"/>
          <w:szCs w:val="26"/>
        </w:rPr>
        <w:t>Чувашской Республики, по предложению указанных предприятия или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EA6109">
        <w:rPr>
          <w:rFonts w:ascii="Times New Roman" w:hAnsi="Times New Roman"/>
          <w:color w:val="000000"/>
          <w:szCs w:val="26"/>
        </w:rPr>
        <w:t xml:space="preserve"> учреждения и с согласия </w:t>
      </w:r>
      <w:r>
        <w:rPr>
          <w:rFonts w:ascii="Times New Roman" w:hAnsi="Times New Roman"/>
          <w:color w:val="000000"/>
          <w:szCs w:val="26"/>
        </w:rPr>
        <w:t>структурного подразделения администрации Чебоксарского района</w:t>
      </w:r>
      <w:r w:rsidRPr="00EA6109">
        <w:rPr>
          <w:rFonts w:ascii="Times New Roman" w:hAnsi="Times New Roman"/>
          <w:color w:val="000000"/>
          <w:szCs w:val="26"/>
        </w:rPr>
        <w:t>,</w:t>
      </w:r>
      <w:r>
        <w:rPr>
          <w:rFonts w:ascii="Times New Roman" w:hAnsi="Times New Roman"/>
          <w:color w:val="000000"/>
          <w:szCs w:val="26"/>
        </w:rPr>
        <w:t xml:space="preserve"> в ведении которого находится соответствующее учреждение или предприятие,</w:t>
      </w:r>
      <w:r w:rsidRPr="00EA6109">
        <w:rPr>
          <w:rFonts w:ascii="Times New Roman" w:hAnsi="Times New Roman"/>
          <w:color w:val="000000"/>
          <w:szCs w:val="26"/>
        </w:rPr>
        <w:t xml:space="preserve"> может быть включено в перечни, указанные в пункте 2.1 настоящего Порядка, в порядке, установленном статьей 18 Федерального закона </w:t>
      </w:r>
      <w:r w:rsidRPr="00677AAF">
        <w:rPr>
          <w:rFonts w:ascii="Times New Roman" w:hAnsi="Times New Roman"/>
          <w:szCs w:val="26"/>
        </w:rPr>
        <w:t>от 24 июля 2007 г. № 209-ФЗ</w:t>
      </w:r>
      <w:r w:rsidRPr="00431A8D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«</w:t>
      </w:r>
      <w:r w:rsidRPr="00EA6109">
        <w:rPr>
          <w:rFonts w:ascii="Times New Roman" w:hAnsi="Times New Roman"/>
          <w:color w:val="000000"/>
          <w:szCs w:val="26"/>
        </w:rPr>
        <w:t>О развитии малого и среднего предпринима</w:t>
      </w:r>
      <w:r>
        <w:rPr>
          <w:rFonts w:ascii="Times New Roman" w:hAnsi="Times New Roman"/>
          <w:color w:val="000000"/>
          <w:szCs w:val="26"/>
        </w:rPr>
        <w:t>тельства в Российской Федерации»</w:t>
      </w:r>
      <w:r w:rsidRPr="00EA6109">
        <w:rPr>
          <w:rFonts w:ascii="Times New Roman" w:hAnsi="Times New Roman"/>
          <w:color w:val="000000"/>
          <w:szCs w:val="26"/>
        </w:rPr>
        <w:t xml:space="preserve">, а также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предпринимательства.»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9" w:name="sub_232"/>
      <w:bookmarkEnd w:id="8"/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15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пункте 2.2 раздела II</w:t>
        </w:r>
      </w:hyperlink>
      <w:r w:rsidRPr="00EA6109">
        <w:rPr>
          <w:rFonts w:ascii="Times New Roman" w:hAnsi="Times New Roman"/>
          <w:color w:val="000000"/>
          <w:szCs w:val="26"/>
        </w:rPr>
        <w:t>:</w:t>
      </w:r>
    </w:p>
    <w:bookmarkEnd w:id="9"/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A6109">
        <w:rPr>
          <w:rFonts w:ascii="Times New Roman" w:hAnsi="Times New Roman"/>
          <w:color w:val="000000"/>
          <w:szCs w:val="26"/>
        </w:rPr>
        <w:lastRenderedPageBreak/>
        <w:t xml:space="preserve">в </w:t>
      </w:r>
      <w:hyperlink r:id="rId16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абзаце первом</w:t>
        </w:r>
      </w:hyperlink>
      <w:r>
        <w:rPr>
          <w:rFonts w:ascii="Times New Roman" w:hAnsi="Times New Roman"/>
          <w:color w:val="000000"/>
          <w:szCs w:val="26"/>
        </w:rPr>
        <w:t xml:space="preserve"> слова «</w:t>
      </w:r>
      <w:r w:rsidRPr="00EA6109">
        <w:rPr>
          <w:rFonts w:ascii="Times New Roman" w:hAnsi="Times New Roman"/>
          <w:color w:val="000000"/>
          <w:szCs w:val="26"/>
        </w:rPr>
        <w:t>не включ</w:t>
      </w:r>
      <w:r>
        <w:rPr>
          <w:rFonts w:ascii="Times New Roman" w:hAnsi="Times New Roman"/>
          <w:color w:val="000000"/>
          <w:szCs w:val="26"/>
        </w:rPr>
        <w:t>ается муниципальное имущество» заменить словами «не включаются»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D63330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hyperlink r:id="rId17" w:history="1">
        <w:r w:rsidR="00F105EF" w:rsidRPr="00EA6109">
          <w:rPr>
            <w:rStyle w:val="a8"/>
            <w:rFonts w:ascii="Times New Roman" w:hAnsi="Times New Roman"/>
            <w:color w:val="000000"/>
            <w:szCs w:val="26"/>
          </w:rPr>
          <w:t>абзац второй</w:t>
        </w:r>
      </w:hyperlink>
      <w:r w:rsidR="00F105EF" w:rsidRPr="00EA6109">
        <w:rPr>
          <w:rFonts w:ascii="Times New Roman" w:hAnsi="Times New Roman"/>
          <w:color w:val="000000"/>
          <w:szCs w:val="26"/>
        </w:rPr>
        <w:t xml:space="preserve"> изложить в следующей редакции: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«муниципальное</w:t>
      </w:r>
      <w:r w:rsidRPr="00EA6109">
        <w:rPr>
          <w:rFonts w:ascii="Times New Roman" w:hAnsi="Times New Roman"/>
          <w:color w:val="000000"/>
          <w:szCs w:val="26"/>
        </w:rPr>
        <w:t xml:space="preserve"> имущество, арендуемое субъектами малого и среднего предпринимательства, имеющими преимущественное право на его выкуп в соответствии с Федеральным законом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AF2A2C">
        <w:rPr>
          <w:rFonts w:ascii="Times New Roman" w:hAnsi="Times New Roman"/>
          <w:color w:val="000000"/>
        </w:rPr>
        <w:t>от 22 июля 2008 г. № 159-ФЗ</w:t>
      </w:r>
      <w:r>
        <w:rPr>
          <w:rFonts w:ascii="Times New Roman" w:hAnsi="Times New Roman"/>
          <w:color w:val="000000"/>
          <w:szCs w:val="26"/>
        </w:rPr>
        <w:t xml:space="preserve"> «</w:t>
      </w:r>
      <w:r w:rsidRPr="00EA6109">
        <w:rPr>
          <w:rFonts w:ascii="Times New Roman" w:hAnsi="Times New Roman"/>
          <w:color w:val="000000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color w:val="000000"/>
          <w:szCs w:val="26"/>
        </w:rPr>
        <w:t>льные акты Российской Федерации»;»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18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абзаце третьем</w:t>
        </w:r>
      </w:hyperlink>
      <w:r w:rsidRPr="00EA6109">
        <w:rPr>
          <w:rFonts w:ascii="Times New Roman" w:hAnsi="Times New Roman"/>
          <w:color w:val="000000"/>
          <w:szCs w:val="26"/>
        </w:rPr>
        <w:t xml:space="preserve"> сл</w:t>
      </w:r>
      <w:r>
        <w:rPr>
          <w:rFonts w:ascii="Times New Roman" w:hAnsi="Times New Roman"/>
          <w:color w:val="000000"/>
          <w:szCs w:val="26"/>
        </w:rPr>
        <w:t>ова «включенное в» заменить словами «муниципальное имущество, включенное в»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A6109">
        <w:rPr>
          <w:rFonts w:ascii="Times New Roman" w:hAnsi="Times New Roman"/>
          <w:color w:val="000000"/>
          <w:szCs w:val="26"/>
        </w:rPr>
        <w:t xml:space="preserve">дополнить </w:t>
      </w:r>
      <w:hyperlink r:id="rId19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абзацем</w:t>
        </w:r>
      </w:hyperlink>
      <w:r w:rsidRPr="00EA6109">
        <w:rPr>
          <w:rFonts w:ascii="Times New Roman" w:hAnsi="Times New Roman"/>
          <w:color w:val="000000"/>
          <w:szCs w:val="26"/>
        </w:rPr>
        <w:t xml:space="preserve"> следующего содержания: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0" w:name="sub_224"/>
      <w:r>
        <w:rPr>
          <w:rFonts w:ascii="Times New Roman" w:hAnsi="Times New Roman"/>
          <w:color w:val="000000"/>
          <w:szCs w:val="26"/>
        </w:rPr>
        <w:t>«</w:t>
      </w:r>
      <w:r w:rsidRPr="00EA6109">
        <w:rPr>
          <w:rFonts w:ascii="Times New Roman" w:hAnsi="Times New Roman"/>
          <w:color w:val="000000"/>
          <w:szCs w:val="26"/>
        </w:rPr>
        <w:t xml:space="preserve">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</w:t>
      </w:r>
      <w:r>
        <w:rPr>
          <w:rFonts w:ascii="Times New Roman" w:hAnsi="Times New Roman"/>
          <w:color w:val="000000"/>
          <w:szCs w:val="26"/>
        </w:rPr>
        <w:t>и среднего предпринимательства.»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bookmarkEnd w:id="10"/>
    <w:p w:rsidR="00F105EF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20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разделе III</w:t>
        </w:r>
      </w:hyperlink>
      <w:r w:rsidRPr="00EA6109">
        <w:rPr>
          <w:rFonts w:ascii="Times New Roman" w:hAnsi="Times New Roman"/>
          <w:color w:val="000000"/>
          <w:szCs w:val="26"/>
        </w:rPr>
        <w:t>: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пункте 3.1 слова «экономики,» исключить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1" w:name="sub_233"/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21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пункте 3.2</w:t>
        </w:r>
      </w:hyperlink>
      <w:r>
        <w:rPr>
          <w:rFonts w:ascii="Times New Roman" w:hAnsi="Times New Roman"/>
          <w:color w:val="000000"/>
          <w:szCs w:val="26"/>
        </w:rPr>
        <w:t xml:space="preserve"> слова «1 апреля» заменить словами «</w:t>
      </w:r>
      <w:r w:rsidRPr="00EA6109">
        <w:rPr>
          <w:rFonts w:ascii="Times New Roman" w:hAnsi="Times New Roman"/>
          <w:color w:val="000000"/>
          <w:szCs w:val="26"/>
        </w:rPr>
        <w:t>1 июля</w:t>
      </w:r>
      <w:r>
        <w:rPr>
          <w:rFonts w:ascii="Times New Roman" w:hAnsi="Times New Roman"/>
          <w:color w:val="000000"/>
          <w:szCs w:val="26"/>
        </w:rPr>
        <w:t>»</w:t>
      </w:r>
      <w:r w:rsidRPr="00EA6109">
        <w:rPr>
          <w:rFonts w:ascii="Times New Roman" w:hAnsi="Times New Roman"/>
          <w:color w:val="000000"/>
          <w:szCs w:val="26"/>
        </w:rPr>
        <w:t>;</w:t>
      </w:r>
    </w:p>
    <w:p w:rsidR="00F105EF" w:rsidRPr="00EA6109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2" w:name="sub_234"/>
      <w:bookmarkEnd w:id="11"/>
      <w:r w:rsidRPr="00EA6109">
        <w:rPr>
          <w:rFonts w:ascii="Times New Roman" w:hAnsi="Times New Roman"/>
          <w:color w:val="000000"/>
          <w:szCs w:val="26"/>
        </w:rPr>
        <w:t xml:space="preserve">в </w:t>
      </w:r>
      <w:hyperlink r:id="rId22" w:history="1">
        <w:r w:rsidRPr="00EA6109">
          <w:rPr>
            <w:rStyle w:val="a8"/>
            <w:rFonts w:ascii="Times New Roman" w:hAnsi="Times New Roman"/>
            <w:color w:val="000000"/>
            <w:szCs w:val="26"/>
          </w:rPr>
          <w:t>пункте 3.5</w:t>
        </w:r>
      </w:hyperlink>
      <w:r>
        <w:rPr>
          <w:rFonts w:ascii="Times New Roman" w:hAnsi="Times New Roman"/>
          <w:color w:val="000000"/>
          <w:szCs w:val="26"/>
        </w:rPr>
        <w:t xml:space="preserve"> слова «</w:t>
      </w:r>
      <w:r w:rsidRPr="00EA6109">
        <w:rPr>
          <w:rFonts w:ascii="Times New Roman" w:hAnsi="Times New Roman"/>
          <w:color w:val="000000"/>
          <w:szCs w:val="26"/>
        </w:rPr>
        <w:t xml:space="preserve">и согласовывает его с </w:t>
      </w:r>
      <w:r>
        <w:rPr>
          <w:rFonts w:ascii="Times New Roman" w:hAnsi="Times New Roman"/>
          <w:color w:val="000000"/>
          <w:szCs w:val="26"/>
        </w:rPr>
        <w:t>Координационным советом по поддержке и развитию</w:t>
      </w:r>
      <w:r w:rsidRPr="00EA6109">
        <w:rPr>
          <w:rFonts w:ascii="Times New Roman" w:hAnsi="Times New Roman"/>
          <w:color w:val="000000"/>
          <w:szCs w:val="26"/>
        </w:rPr>
        <w:t xml:space="preserve"> малого и среднего </w:t>
      </w:r>
      <w:r>
        <w:rPr>
          <w:rFonts w:ascii="Times New Roman" w:hAnsi="Times New Roman"/>
          <w:color w:val="000000"/>
          <w:szCs w:val="26"/>
        </w:rPr>
        <w:t>предпринимательства при администрации Чебоксарского района»</w:t>
      </w:r>
      <w:r w:rsidRPr="00EA6109">
        <w:rPr>
          <w:rFonts w:ascii="Times New Roman" w:hAnsi="Times New Roman"/>
          <w:color w:val="000000"/>
          <w:szCs w:val="26"/>
        </w:rPr>
        <w:t xml:space="preserve"> исключить;</w:t>
      </w:r>
    </w:p>
    <w:p w:rsidR="00F105EF" w:rsidRPr="00F105EF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3" w:name="sub_235"/>
      <w:bookmarkEnd w:id="12"/>
      <w:r w:rsidRPr="00F105EF">
        <w:rPr>
          <w:rFonts w:ascii="Times New Roman" w:hAnsi="Times New Roman"/>
          <w:color w:val="000000"/>
          <w:szCs w:val="26"/>
        </w:rPr>
        <w:t xml:space="preserve">дополнить </w:t>
      </w:r>
      <w:hyperlink r:id="rId23" w:history="1">
        <w:r w:rsidRPr="00F105EF">
          <w:rPr>
            <w:rStyle w:val="a8"/>
            <w:rFonts w:ascii="Times New Roman" w:hAnsi="Times New Roman"/>
            <w:color w:val="000000"/>
            <w:szCs w:val="26"/>
          </w:rPr>
          <w:t>пунктом 3.</w:t>
        </w:r>
      </w:hyperlink>
      <w:r w:rsidRPr="00F105EF">
        <w:rPr>
          <w:rFonts w:ascii="Times New Roman" w:hAnsi="Times New Roman"/>
          <w:color w:val="000000"/>
          <w:szCs w:val="26"/>
        </w:rPr>
        <w:t>6 следующего содержания:</w:t>
      </w:r>
    </w:p>
    <w:p w:rsidR="00F105EF" w:rsidRPr="00F105EF" w:rsidRDefault="00F105EF" w:rsidP="00F105EF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F105EF">
        <w:rPr>
          <w:rFonts w:ascii="Times New Roman" w:hAnsi="Times New Roman"/>
          <w:color w:val="000000"/>
          <w:szCs w:val="26"/>
        </w:rPr>
        <w:t xml:space="preserve">«3.6. Субъекты малого и среднего предпринимательства по своей инициативе вправе направить в администрацию Чебоксарского района Чувашской Республики заявление об исключении арендуемого ими муниципального имущества из </w:t>
      </w:r>
      <w:hyperlink r:id="rId24" w:history="1">
        <w:r w:rsidRPr="00F105EF">
          <w:rPr>
            <w:rFonts w:ascii="Times New Roman" w:hAnsi="Times New Roman"/>
            <w:color w:val="000000"/>
            <w:szCs w:val="26"/>
          </w:rPr>
          <w:t>перечня</w:t>
        </w:r>
      </w:hyperlink>
      <w:r w:rsidRPr="00F105EF">
        <w:rPr>
          <w:rFonts w:ascii="Times New Roman" w:hAnsi="Times New Roman"/>
          <w:color w:val="000000"/>
          <w:szCs w:val="26"/>
        </w:rPr>
        <w:t xml:space="preserve"> муниципального имущества Чебоксарского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</w:t>
      </w:r>
      <w:hyperlink r:id="rId25" w:history="1">
        <w:r w:rsidRPr="00F105EF">
          <w:rPr>
            <w:rFonts w:ascii="Times New Roman" w:hAnsi="Times New Roman"/>
            <w:color w:val="000000"/>
            <w:szCs w:val="26"/>
          </w:rPr>
          <w:t>постановлением</w:t>
        </w:r>
      </w:hyperlink>
      <w:r w:rsidRPr="00F105EF">
        <w:rPr>
          <w:rFonts w:ascii="Times New Roman" w:hAnsi="Times New Roman"/>
          <w:color w:val="000000"/>
          <w:szCs w:val="26"/>
        </w:rPr>
        <w:t xml:space="preserve"> администрации Чебоксарского района Чувашской Республики, для принятия решения в соответствии с </w:t>
      </w:r>
      <w:hyperlink w:anchor="sub_35" w:history="1">
        <w:r w:rsidRPr="00F105EF">
          <w:rPr>
            <w:rFonts w:ascii="Times New Roman" w:hAnsi="Times New Roman"/>
            <w:color w:val="000000"/>
            <w:szCs w:val="26"/>
          </w:rPr>
          <w:t>пунктами 3.5</w:t>
        </w:r>
      </w:hyperlink>
      <w:r w:rsidRPr="00F105EF">
        <w:rPr>
          <w:rFonts w:ascii="Times New Roman" w:hAnsi="Times New Roman"/>
          <w:color w:val="000000"/>
          <w:szCs w:val="26"/>
        </w:rPr>
        <w:t xml:space="preserve"> настоящего Порядка. При этом арендуемое имущество на день подачи указанного заявления должно находиться в их временном владении и (или) временном пользовании непрерывно в течение двух и более лет.».</w:t>
      </w:r>
    </w:p>
    <w:bookmarkEnd w:id="13"/>
    <w:p w:rsidR="00F105EF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F105EF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опубликования.</w:t>
      </w:r>
    </w:p>
    <w:p w:rsidR="00F105EF" w:rsidRDefault="00F105EF" w:rsidP="00F10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:rsidR="00F105EF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</w:p>
    <w:p w:rsidR="00F105EF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</w:p>
    <w:p w:rsidR="00F105EF" w:rsidRDefault="00F105EF" w:rsidP="00F105E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F105EF" w:rsidRPr="004511E7" w:rsidTr="00841B9E">
        <w:tc>
          <w:tcPr>
            <w:tcW w:w="5211" w:type="dxa"/>
          </w:tcPr>
          <w:p w:rsidR="00F105EF" w:rsidRPr="004511E7" w:rsidRDefault="00F105EF" w:rsidP="00841B9E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F105EF" w:rsidRPr="006D306C" w:rsidRDefault="00F105EF" w:rsidP="00841B9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F105EF" w:rsidRDefault="00C50F4C" w:rsidP="00F105EF">
      <w:pPr>
        <w:rPr>
          <w:rFonts w:ascii="Times New Roman" w:hAnsi="Times New Roman"/>
          <w:szCs w:val="26"/>
        </w:rPr>
      </w:pPr>
    </w:p>
    <w:sectPr w:rsidR="00C50F4C" w:rsidRPr="00F105EF" w:rsidSect="00F105EF">
      <w:footerReference w:type="default" r:id="rId26"/>
      <w:headerReference w:type="first" r:id="rId27"/>
      <w:footerReference w:type="first" r:id="rId28"/>
      <w:type w:val="evenPage"/>
      <w:pgSz w:w="11907" w:h="16840"/>
      <w:pgMar w:top="567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60" w:rsidRDefault="002D6F60">
      <w:r>
        <w:separator/>
      </w:r>
    </w:p>
  </w:endnote>
  <w:endnote w:type="continuationSeparator" w:id="0">
    <w:p w:rsidR="002D6F60" w:rsidRDefault="002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C4404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4404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4404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44041">
      <w:rPr>
        <w:noProof/>
        <w:snapToGrid w:val="0"/>
        <w:sz w:val="12"/>
        <w:lang w:val="en-US"/>
      </w:rPr>
      <w:t>\\chebs-mfc\soft\sos\dokum\SHAREDEM\reshenie-s\0155.doc</w:t>
    </w:r>
    <w:r>
      <w:rPr>
        <w:snapToGrid w:val="0"/>
        <w:sz w:val="12"/>
        <w:lang w:val="en-US"/>
      </w:rPr>
      <w:fldChar w:fldCharType="end"/>
    </w:r>
    <w:r w:rsidRPr="00C44041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C4404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C4404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C4404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6333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63330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60" w:rsidRDefault="002D6F60">
      <w:r>
        <w:separator/>
      </w:r>
    </w:p>
  </w:footnote>
  <w:footnote w:type="continuationSeparator" w:id="0">
    <w:p w:rsidR="002D6F60" w:rsidRDefault="002D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6333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63330">
      <w:rPr>
        <w:rFonts w:ascii="Times New Roman" w:hAnsi="Times New Roman"/>
        <w:sz w:val="24"/>
      </w:rPr>
      <w:t>_</w:t>
    </w:r>
    <w:r w:rsidR="00D63330">
      <w:rPr>
        <w:rFonts w:ascii="Times New Roman" w:hAnsi="Times New Roman"/>
        <w:sz w:val="24"/>
        <w:u w:val="single"/>
      </w:rPr>
      <w:t>17.05.2019</w:t>
    </w:r>
    <w:r w:rsidR="00D63330">
      <w:rPr>
        <w:rFonts w:ascii="Times New Roman" w:hAnsi="Times New Roman"/>
        <w:sz w:val="24"/>
      </w:rPr>
      <w:t>_ № _</w:t>
    </w:r>
    <w:r w:rsidR="00D63330">
      <w:rPr>
        <w:rFonts w:ascii="Times New Roman" w:hAnsi="Times New Roman"/>
        <w:sz w:val="24"/>
        <w:u w:val="single"/>
      </w:rPr>
      <w:t>36-0</w:t>
    </w:r>
    <w:r w:rsidR="00D63330">
      <w:rPr>
        <w:rFonts w:ascii="Times New Roman" w:hAnsi="Times New Roman"/>
        <w:sz w:val="24"/>
        <w:u w:val="single"/>
      </w:rPr>
      <w:t>3</w:t>
    </w:r>
    <w:r w:rsidR="00D63330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D63330">
      <w:rPr>
        <w:rFonts w:ascii="Times New Roman" w:hAnsi="Times New Roman"/>
        <w:sz w:val="24"/>
      </w:rPr>
      <w:t>_</w:t>
    </w:r>
    <w:r w:rsidR="00D63330">
      <w:rPr>
        <w:rFonts w:ascii="Times New Roman" w:hAnsi="Times New Roman"/>
        <w:sz w:val="24"/>
        <w:u w:val="single"/>
      </w:rPr>
      <w:t>17.05.2019</w:t>
    </w:r>
    <w:r w:rsidR="00D63330">
      <w:rPr>
        <w:rFonts w:ascii="Times New Roman" w:hAnsi="Times New Roman"/>
        <w:sz w:val="24"/>
      </w:rPr>
      <w:t>_ № _</w:t>
    </w:r>
    <w:r w:rsidR="00D63330">
      <w:rPr>
        <w:rFonts w:ascii="Times New Roman" w:hAnsi="Times New Roman"/>
        <w:sz w:val="24"/>
        <w:u w:val="single"/>
      </w:rPr>
      <w:t>36-0</w:t>
    </w:r>
    <w:r w:rsidR="00D63330">
      <w:rPr>
        <w:rFonts w:ascii="Times New Roman" w:hAnsi="Times New Roman"/>
        <w:sz w:val="24"/>
        <w:u w:val="single"/>
      </w:rPr>
      <w:t>3</w:t>
    </w:r>
    <w:r w:rsidR="00D63330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1526DA"/>
    <w:multiLevelType w:val="hybridMultilevel"/>
    <w:tmpl w:val="5686AD94"/>
    <w:lvl w:ilvl="0" w:tplc="6F92A5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60"/>
    <w:rsid w:val="001654CB"/>
    <w:rsid w:val="001E025C"/>
    <w:rsid w:val="00234103"/>
    <w:rsid w:val="002D6F60"/>
    <w:rsid w:val="002E71AF"/>
    <w:rsid w:val="00364B60"/>
    <w:rsid w:val="003E79DE"/>
    <w:rsid w:val="004511E7"/>
    <w:rsid w:val="004B0835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962D3"/>
    <w:rsid w:val="00C40B68"/>
    <w:rsid w:val="00C44041"/>
    <w:rsid w:val="00C50F4C"/>
    <w:rsid w:val="00D63330"/>
    <w:rsid w:val="00DB7F72"/>
    <w:rsid w:val="00E016A8"/>
    <w:rsid w:val="00E31FC5"/>
    <w:rsid w:val="00E36B80"/>
    <w:rsid w:val="00E7316C"/>
    <w:rsid w:val="00E83CEF"/>
    <w:rsid w:val="00ED1C37"/>
    <w:rsid w:val="00F105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A851777-1687-47BC-B81D-DBA95DC7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105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105E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F105E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9237.0" TargetMode="External"/><Relationship Id="rId13" Type="http://schemas.openxmlformats.org/officeDocument/2006/relationships/hyperlink" Target="garantF1://17529322.143" TargetMode="External"/><Relationship Id="rId18" Type="http://schemas.openxmlformats.org/officeDocument/2006/relationships/hyperlink" Target="garantF1://17529322.22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garantF1://17529322.32" TargetMode="External"/><Relationship Id="rId7" Type="http://schemas.openxmlformats.org/officeDocument/2006/relationships/hyperlink" Target="garantF1://17529237.1000" TargetMode="External"/><Relationship Id="rId12" Type="http://schemas.openxmlformats.org/officeDocument/2006/relationships/hyperlink" Target="garantF1://17529322.11" TargetMode="External"/><Relationship Id="rId17" Type="http://schemas.openxmlformats.org/officeDocument/2006/relationships/hyperlink" Target="garantF1://17529322.222" TargetMode="External"/><Relationship Id="rId25" Type="http://schemas.openxmlformats.org/officeDocument/2006/relationships/hyperlink" Target="garantF1://175290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529322.22" TargetMode="External"/><Relationship Id="rId20" Type="http://schemas.openxmlformats.org/officeDocument/2006/relationships/hyperlink" Target="garantF1://17529322.100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529322.1001" TargetMode="External"/><Relationship Id="rId24" Type="http://schemas.openxmlformats.org/officeDocument/2006/relationships/hyperlink" Target="garantF1://1752905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7529322.22" TargetMode="External"/><Relationship Id="rId23" Type="http://schemas.openxmlformats.org/officeDocument/2006/relationships/hyperlink" Target="garantF1://17529322.37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17529322.1000" TargetMode="External"/><Relationship Id="rId19" Type="http://schemas.openxmlformats.org/officeDocument/2006/relationships/hyperlink" Target="garantF1://17529322.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9237.0" TargetMode="External"/><Relationship Id="rId14" Type="http://schemas.openxmlformats.org/officeDocument/2006/relationships/hyperlink" Target="garantF1://17529322.16" TargetMode="External"/><Relationship Id="rId22" Type="http://schemas.openxmlformats.org/officeDocument/2006/relationships/hyperlink" Target="garantF1://17529322.3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15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Управляющий делами  Арсентьева Лариса Геннадьевна</cp:lastModifiedBy>
  <cp:revision>4</cp:revision>
  <cp:lastPrinted>2019-05-14T06:41:00Z</cp:lastPrinted>
  <dcterms:created xsi:type="dcterms:W3CDTF">2019-05-14T06:39:00Z</dcterms:created>
  <dcterms:modified xsi:type="dcterms:W3CDTF">2019-05-17T13:42:00Z</dcterms:modified>
</cp:coreProperties>
</file>