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A2" w:rsidRDefault="00807CA2" w:rsidP="00807CA2">
      <w:pPr>
        <w:shd w:val="clear" w:color="auto" w:fill="FFFFFF"/>
        <w:spacing w:after="150" w:line="510" w:lineRule="atLeast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Состоялось заседание коллегии Минстроя Чувашии</w:t>
      </w:r>
    </w:p>
    <w:p w:rsidR="00807CA2" w:rsidRPr="004D6695" w:rsidRDefault="00807CA2" w:rsidP="004D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9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</w:t>
      </w:r>
      <w:r w:rsidRPr="004D669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</w:t>
      </w:r>
      <w:r w:rsidRPr="004D669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4D669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марта</w:t>
      </w:r>
      <w:r w:rsidRPr="004D669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201</w:t>
      </w:r>
      <w:r w:rsidRPr="004D669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</w:t>
      </w:r>
      <w:r w:rsidRPr="004D669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состоялось </w:t>
      </w:r>
      <w:r w:rsidRPr="004D669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</w:t>
      </w:r>
      <w:r w:rsidRPr="004D6695">
        <w:rPr>
          <w:rFonts w:ascii="Times New Roman" w:hAnsi="Times New Roman" w:cs="Times New Roman"/>
          <w:sz w:val="26"/>
          <w:szCs w:val="26"/>
        </w:rPr>
        <w:t>о</w:t>
      </w:r>
      <w:r w:rsidRPr="004D6695">
        <w:rPr>
          <w:rFonts w:ascii="Times New Roman" w:hAnsi="Times New Roman" w:cs="Times New Roman"/>
          <w:sz w:val="26"/>
          <w:szCs w:val="26"/>
        </w:rPr>
        <w:t>в</w:t>
      </w:r>
      <w:r w:rsidRPr="004D6695">
        <w:rPr>
          <w:rFonts w:ascii="Times New Roman" w:hAnsi="Times New Roman" w:cs="Times New Roman"/>
          <w:sz w:val="26"/>
          <w:szCs w:val="26"/>
        </w:rPr>
        <w:t>местно</w:t>
      </w:r>
      <w:r w:rsidRPr="004D6695">
        <w:rPr>
          <w:rFonts w:ascii="Times New Roman" w:hAnsi="Times New Roman" w:cs="Times New Roman"/>
          <w:sz w:val="26"/>
          <w:szCs w:val="26"/>
        </w:rPr>
        <w:t>е</w:t>
      </w:r>
      <w:r w:rsidRPr="004D6695">
        <w:rPr>
          <w:rFonts w:ascii="Times New Roman" w:hAnsi="Times New Roman" w:cs="Times New Roman"/>
          <w:sz w:val="26"/>
          <w:szCs w:val="26"/>
        </w:rPr>
        <w:t xml:space="preserve"> выездно</w:t>
      </w:r>
      <w:r w:rsidRPr="004D6695">
        <w:rPr>
          <w:rFonts w:ascii="Times New Roman" w:hAnsi="Times New Roman" w:cs="Times New Roman"/>
          <w:sz w:val="26"/>
          <w:szCs w:val="26"/>
        </w:rPr>
        <w:t>е</w:t>
      </w:r>
      <w:r w:rsidRPr="004D6695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Pr="004D6695">
        <w:rPr>
          <w:rFonts w:ascii="Times New Roman" w:hAnsi="Times New Roman" w:cs="Times New Roman"/>
          <w:sz w:val="26"/>
          <w:szCs w:val="26"/>
        </w:rPr>
        <w:t>е</w:t>
      </w:r>
      <w:r w:rsidRPr="004D6695">
        <w:rPr>
          <w:rFonts w:ascii="Times New Roman" w:hAnsi="Times New Roman" w:cs="Times New Roman"/>
          <w:sz w:val="26"/>
          <w:szCs w:val="26"/>
        </w:rPr>
        <w:t xml:space="preserve"> коллегии Министерства строительства, архитектуры и жилищно-коммунального хозяйства Чувашской Республики и Общественного совета при Минстрое Чувашии</w:t>
      </w:r>
      <w:r w:rsidR="004D6695">
        <w:rPr>
          <w:rFonts w:ascii="Times New Roman" w:hAnsi="Times New Roman" w:cs="Times New Roman"/>
          <w:sz w:val="26"/>
          <w:szCs w:val="26"/>
        </w:rPr>
        <w:t>.</w:t>
      </w:r>
    </w:p>
    <w:p w:rsidR="00807CA2" w:rsidRPr="004D6695" w:rsidRDefault="00807CA2" w:rsidP="004D6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D669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</w:t>
      </w:r>
      <w:proofErr w:type="gramStart"/>
      <w:r w:rsidRPr="004D669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заседании</w:t>
      </w:r>
      <w:proofErr w:type="gramEnd"/>
      <w:r w:rsidRPr="004D669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коллегии приняли участие руководители строительных организаций и подведомственных учреждений Минстроя Чувашии.</w:t>
      </w:r>
    </w:p>
    <w:p w:rsidR="00807CA2" w:rsidRPr="004D6695" w:rsidRDefault="00807CA2" w:rsidP="004D66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D669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Члены коллеги на заседании рассмотрели </w:t>
      </w:r>
      <w:r w:rsidR="00E012E0" w:rsidRPr="004D669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пят</w:t>
      </w:r>
      <w:r w:rsidRPr="004D669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ь вопросов.</w:t>
      </w:r>
    </w:p>
    <w:p w:rsidR="00807CA2" w:rsidRPr="004D6695" w:rsidRDefault="00807CA2" w:rsidP="004D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95">
        <w:rPr>
          <w:rFonts w:ascii="Times New Roman" w:hAnsi="Times New Roman" w:cs="Times New Roman"/>
          <w:sz w:val="26"/>
          <w:szCs w:val="26"/>
        </w:rPr>
        <w:t xml:space="preserve">С информацией о работе </w:t>
      </w:r>
      <w:r w:rsidR="00E012E0" w:rsidRPr="004D6695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E012E0" w:rsidRPr="004D6695">
        <w:rPr>
          <w:rFonts w:ascii="Times New Roman" w:hAnsi="Times New Roman" w:cs="Times New Roman"/>
          <w:sz w:val="26"/>
          <w:szCs w:val="26"/>
        </w:rPr>
        <w:t>Инкост</w:t>
      </w:r>
      <w:proofErr w:type="spellEnd"/>
      <w:r w:rsidR="00E012E0" w:rsidRPr="004D6695">
        <w:rPr>
          <w:rFonts w:ascii="Times New Roman" w:hAnsi="Times New Roman" w:cs="Times New Roman"/>
          <w:sz w:val="26"/>
          <w:szCs w:val="26"/>
        </w:rPr>
        <w:t>»</w:t>
      </w:r>
      <w:r w:rsidRPr="004D6695">
        <w:rPr>
          <w:rFonts w:ascii="Times New Roman" w:hAnsi="Times New Roman" w:cs="Times New Roman"/>
          <w:sz w:val="26"/>
          <w:szCs w:val="26"/>
        </w:rPr>
        <w:t xml:space="preserve"> за </w:t>
      </w:r>
      <w:r w:rsidR="00E012E0" w:rsidRPr="004D6695">
        <w:rPr>
          <w:rFonts w:ascii="Times New Roman" w:hAnsi="Times New Roman" w:cs="Times New Roman"/>
          <w:sz w:val="26"/>
          <w:szCs w:val="26"/>
        </w:rPr>
        <w:t xml:space="preserve">2018 год и за </w:t>
      </w:r>
      <w:r w:rsidRPr="004D6695">
        <w:rPr>
          <w:rFonts w:ascii="Times New Roman" w:hAnsi="Times New Roman" w:cs="Times New Roman"/>
          <w:sz w:val="26"/>
          <w:szCs w:val="26"/>
        </w:rPr>
        <w:t>январь-</w:t>
      </w:r>
      <w:r w:rsidR="00E012E0" w:rsidRPr="004D6695">
        <w:rPr>
          <w:rFonts w:ascii="Times New Roman" w:hAnsi="Times New Roman" w:cs="Times New Roman"/>
          <w:sz w:val="26"/>
          <w:szCs w:val="26"/>
        </w:rPr>
        <w:t>март</w:t>
      </w:r>
      <w:r w:rsidRPr="004D6695">
        <w:rPr>
          <w:rFonts w:ascii="Times New Roman" w:hAnsi="Times New Roman" w:cs="Times New Roman"/>
          <w:sz w:val="26"/>
          <w:szCs w:val="26"/>
        </w:rPr>
        <w:t xml:space="preserve"> 201</w:t>
      </w:r>
      <w:r w:rsidR="00E012E0" w:rsidRPr="004D6695">
        <w:rPr>
          <w:rFonts w:ascii="Times New Roman" w:hAnsi="Times New Roman" w:cs="Times New Roman"/>
          <w:sz w:val="26"/>
          <w:szCs w:val="26"/>
        </w:rPr>
        <w:t>9</w:t>
      </w:r>
      <w:r w:rsidRPr="004D6695">
        <w:rPr>
          <w:rFonts w:ascii="Times New Roman" w:hAnsi="Times New Roman" w:cs="Times New Roman"/>
          <w:sz w:val="26"/>
          <w:szCs w:val="26"/>
        </w:rPr>
        <w:t xml:space="preserve"> года выступил </w:t>
      </w:r>
      <w:r w:rsidR="00E012E0" w:rsidRPr="004D6695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  <w:proofErr w:type="spellStart"/>
      <w:r w:rsidR="00E012E0" w:rsidRPr="004D6695">
        <w:rPr>
          <w:rFonts w:ascii="Times New Roman" w:hAnsi="Times New Roman" w:cs="Times New Roman"/>
          <w:sz w:val="26"/>
          <w:szCs w:val="26"/>
        </w:rPr>
        <w:t>Скосырский</w:t>
      </w:r>
      <w:proofErr w:type="spellEnd"/>
      <w:r w:rsidR="00E012E0" w:rsidRPr="004D6695">
        <w:rPr>
          <w:rFonts w:ascii="Times New Roman" w:hAnsi="Times New Roman" w:cs="Times New Roman"/>
          <w:sz w:val="26"/>
          <w:szCs w:val="26"/>
        </w:rPr>
        <w:t xml:space="preserve"> Владимир Иванович.</w:t>
      </w:r>
    </w:p>
    <w:p w:rsidR="005A3A35" w:rsidRPr="004D6695" w:rsidRDefault="005A3A35" w:rsidP="004D669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6695">
        <w:rPr>
          <w:rFonts w:ascii="Times New Roman" w:hAnsi="Times New Roman" w:cs="Times New Roman"/>
          <w:iCs/>
          <w:sz w:val="26"/>
          <w:szCs w:val="26"/>
        </w:rPr>
        <w:t>О работе строительного комплекса Чувашской Республики за</w:t>
      </w:r>
      <w:r w:rsidRPr="004D6695">
        <w:rPr>
          <w:rFonts w:ascii="Times New Roman" w:hAnsi="Times New Roman" w:cs="Times New Roman"/>
          <w:iCs/>
          <w:sz w:val="26"/>
          <w:szCs w:val="26"/>
        </w:rPr>
        <w:t xml:space="preserve"> 2018 год и задачах на 2019 год ознакомил министр строительства, архитектуры и жилищно-коммунального хозяйства Чувашской Республики Грищенко Алексей Алексеевич.</w:t>
      </w:r>
    </w:p>
    <w:p w:rsidR="00E35AEF" w:rsidRPr="004D6695" w:rsidRDefault="00E35AEF" w:rsidP="004D669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695">
        <w:rPr>
          <w:sz w:val="26"/>
          <w:szCs w:val="26"/>
        </w:rPr>
        <w:t>За 2018 год по виду деятельности «Строительство» выпо</w:t>
      </w:r>
      <w:r w:rsidRPr="004D6695">
        <w:rPr>
          <w:sz w:val="26"/>
          <w:szCs w:val="26"/>
        </w:rPr>
        <w:t>л</w:t>
      </w:r>
      <w:r w:rsidRPr="004D6695">
        <w:rPr>
          <w:sz w:val="26"/>
          <w:szCs w:val="26"/>
        </w:rPr>
        <w:t>нено работ на сумму 46,5</w:t>
      </w:r>
      <w:r w:rsidRPr="004D6695">
        <w:rPr>
          <w:rFonts w:eastAsia="Calibri"/>
          <w:color w:val="000000"/>
          <w:sz w:val="26"/>
          <w:szCs w:val="26"/>
          <w:lang w:eastAsia="zh-CN"/>
        </w:rPr>
        <w:t xml:space="preserve"> </w:t>
      </w:r>
      <w:r w:rsidRPr="004D6695">
        <w:rPr>
          <w:sz w:val="26"/>
          <w:szCs w:val="26"/>
        </w:rPr>
        <w:t xml:space="preserve">млрд. рублей, или 124,7 % к январю-декабрю 2017 года, индекс промышленного производства составил  97,9 % к январю-декабрю 2017 года. </w:t>
      </w:r>
    </w:p>
    <w:p w:rsidR="00E35AEF" w:rsidRPr="004D6695" w:rsidRDefault="00E35AEF" w:rsidP="004D669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695">
        <w:rPr>
          <w:sz w:val="26"/>
          <w:szCs w:val="26"/>
        </w:rPr>
        <w:t>Среднемесячная заработная плата по отрасли строительство за истекший период текущего года составила 27306,8 тыс. рублей, что составл</w:t>
      </w:r>
      <w:r w:rsidRPr="004D6695">
        <w:rPr>
          <w:sz w:val="26"/>
          <w:szCs w:val="26"/>
        </w:rPr>
        <w:t>я</w:t>
      </w:r>
      <w:r w:rsidRPr="004D6695">
        <w:rPr>
          <w:sz w:val="26"/>
          <w:szCs w:val="26"/>
        </w:rPr>
        <w:t xml:space="preserve">ет 114,5 % к январю-декабрю 2017 года.    </w:t>
      </w:r>
    </w:p>
    <w:p w:rsidR="004D6695" w:rsidRPr="004D6695" w:rsidRDefault="004D6695" w:rsidP="004D6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6695">
        <w:rPr>
          <w:rFonts w:ascii="Times New Roman" w:hAnsi="Times New Roman" w:cs="Times New Roman"/>
          <w:color w:val="000000" w:themeColor="text1"/>
          <w:sz w:val="26"/>
          <w:szCs w:val="26"/>
        </w:rPr>
        <w:t>В 2018 году в республике введено в эксплуатацию 597,5 тыс. кв. м общей площади жилья</w:t>
      </w:r>
      <w:r w:rsidRPr="004D66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4D66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том числе построено 459,2 тыс. кв. м многоквартирного жилья (104,4% к уровню 2017 года), 138,2 тыс. кв. м – индивидуальными застройщиками (83,7% к уровню 2017 года). </w:t>
      </w:r>
    </w:p>
    <w:p w:rsidR="008A4FF3" w:rsidRPr="004D6695" w:rsidRDefault="008A4FF3" w:rsidP="004D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695">
        <w:rPr>
          <w:rFonts w:ascii="Times New Roman" w:hAnsi="Times New Roman" w:cs="Times New Roman"/>
          <w:sz w:val="26"/>
          <w:szCs w:val="26"/>
        </w:rPr>
        <w:t>Подведены итоги соревнования между строительными организациями за 201</w:t>
      </w:r>
      <w:r w:rsidR="004D6695">
        <w:rPr>
          <w:rFonts w:ascii="Times New Roman" w:hAnsi="Times New Roman" w:cs="Times New Roman"/>
          <w:sz w:val="26"/>
          <w:szCs w:val="26"/>
        </w:rPr>
        <w:t>7</w:t>
      </w:r>
      <w:r w:rsidRPr="004D6695">
        <w:rPr>
          <w:rFonts w:ascii="Times New Roman" w:hAnsi="Times New Roman" w:cs="Times New Roman"/>
          <w:sz w:val="26"/>
          <w:szCs w:val="26"/>
        </w:rPr>
        <w:t xml:space="preserve"> год. </w:t>
      </w:r>
      <w:r w:rsidRPr="004D6695">
        <w:rPr>
          <w:rFonts w:ascii="Times New Roman" w:hAnsi="Times New Roman" w:cs="Times New Roman"/>
          <w:sz w:val="26"/>
          <w:szCs w:val="26"/>
        </w:rPr>
        <w:t>В 201</w:t>
      </w:r>
      <w:r w:rsidR="004D6695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4D6695">
        <w:rPr>
          <w:rFonts w:ascii="Times New Roman" w:hAnsi="Times New Roman" w:cs="Times New Roman"/>
          <w:sz w:val="26"/>
          <w:szCs w:val="26"/>
        </w:rPr>
        <w:t xml:space="preserve"> году в соревновании принимало участие 7 организаций строительной отрасли (АО «</w:t>
      </w:r>
      <w:proofErr w:type="spellStart"/>
      <w:r w:rsidRPr="004D6695">
        <w:rPr>
          <w:rFonts w:ascii="Times New Roman" w:hAnsi="Times New Roman" w:cs="Times New Roman"/>
          <w:sz w:val="26"/>
          <w:szCs w:val="26"/>
        </w:rPr>
        <w:t>Инкост</w:t>
      </w:r>
      <w:proofErr w:type="spellEnd"/>
      <w:r w:rsidRPr="004D6695">
        <w:rPr>
          <w:rFonts w:ascii="Times New Roman" w:hAnsi="Times New Roman" w:cs="Times New Roman"/>
          <w:sz w:val="26"/>
          <w:szCs w:val="26"/>
        </w:rPr>
        <w:t>», ООО «СМУ-58», ООО «СУ-20», ООО «СУ-28», ЗАО «ТУС», АО «Гидромеханизация», ООО «Честр-Инвест»).</w:t>
      </w:r>
    </w:p>
    <w:p w:rsidR="008A4FF3" w:rsidRPr="004D6695" w:rsidRDefault="008A4FF3" w:rsidP="004D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6695">
        <w:rPr>
          <w:rFonts w:ascii="Times New Roman" w:hAnsi="Times New Roman" w:cs="Times New Roman"/>
          <w:sz w:val="26"/>
          <w:szCs w:val="26"/>
        </w:rPr>
        <w:t>При подведении итогов соревнования учитывались такие показатели как среднемесячный объем выполненных работ и услуг за отчетный период на одного работающего в действующих ценах; выручка от продажи товаров, работ, услуг; инвестиции в основной капитал; среднемесячная заработная плата работников; изменение просроченной дебиторской и кредиторской задолженности в бюджет и внебюджетные фонды; а также наличие несчастных случаев на производстве.</w:t>
      </w:r>
      <w:proofErr w:type="gramEnd"/>
    </w:p>
    <w:p w:rsidR="008A4FF3" w:rsidRPr="004D6695" w:rsidRDefault="008A4FF3" w:rsidP="004D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69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4D6695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4D6695">
        <w:rPr>
          <w:rFonts w:ascii="Times New Roman" w:hAnsi="Times New Roman" w:cs="Times New Roman"/>
          <w:sz w:val="26"/>
          <w:szCs w:val="26"/>
        </w:rPr>
        <w:t xml:space="preserve"> подсчета итоговых баллов призовые места по итогам 2017 года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8A4FF3" w:rsidRPr="004D6695" w:rsidTr="00382BC4">
        <w:tc>
          <w:tcPr>
            <w:tcW w:w="3085" w:type="dxa"/>
          </w:tcPr>
          <w:p w:rsidR="008A4FF3" w:rsidRPr="004D6695" w:rsidRDefault="008A4FF3" w:rsidP="004D6695">
            <w:pPr>
              <w:spacing w:after="0" w:line="240" w:lineRule="auto"/>
              <w:ind w:firstLine="156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D66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6379" w:type="dxa"/>
          </w:tcPr>
          <w:p w:rsidR="008A4FF3" w:rsidRPr="004D6695" w:rsidRDefault="008A4FF3" w:rsidP="004D6695">
            <w:pPr>
              <w:spacing w:after="0" w:line="240" w:lineRule="auto"/>
              <w:ind w:firstLine="459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D66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АО «</w:t>
            </w:r>
            <w:proofErr w:type="spellStart"/>
            <w:r w:rsidRPr="004D66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Инкост</w:t>
            </w:r>
            <w:proofErr w:type="spellEnd"/>
            <w:r w:rsidRPr="004D66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» </w:t>
            </w:r>
            <w:r w:rsidRPr="004D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(227,4 балла)</w:t>
            </w:r>
          </w:p>
        </w:tc>
      </w:tr>
      <w:tr w:rsidR="008A4FF3" w:rsidRPr="004D6695" w:rsidTr="00382BC4">
        <w:tc>
          <w:tcPr>
            <w:tcW w:w="3085" w:type="dxa"/>
          </w:tcPr>
          <w:p w:rsidR="008A4FF3" w:rsidRPr="004D6695" w:rsidRDefault="008A4FF3" w:rsidP="004D6695">
            <w:pPr>
              <w:spacing w:after="0" w:line="240" w:lineRule="auto"/>
              <w:ind w:firstLine="156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D66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 место</w:t>
            </w:r>
          </w:p>
        </w:tc>
        <w:tc>
          <w:tcPr>
            <w:tcW w:w="6379" w:type="dxa"/>
          </w:tcPr>
          <w:p w:rsidR="008A4FF3" w:rsidRPr="004D6695" w:rsidRDefault="008A4FF3" w:rsidP="004D6695">
            <w:pPr>
              <w:spacing w:after="0" w:line="240" w:lineRule="auto"/>
              <w:ind w:firstLine="459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D66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ЗАО «ТУС» </w:t>
            </w:r>
            <w:r w:rsidRPr="004D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(192,5 балла)</w:t>
            </w:r>
          </w:p>
        </w:tc>
      </w:tr>
      <w:tr w:rsidR="008A4FF3" w:rsidRPr="004D6695" w:rsidTr="00382BC4">
        <w:tc>
          <w:tcPr>
            <w:tcW w:w="3085" w:type="dxa"/>
          </w:tcPr>
          <w:p w:rsidR="008A4FF3" w:rsidRPr="004D6695" w:rsidRDefault="008A4FF3" w:rsidP="004D6695">
            <w:pPr>
              <w:spacing w:after="0" w:line="240" w:lineRule="auto"/>
              <w:ind w:firstLine="156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D66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 место</w:t>
            </w:r>
          </w:p>
        </w:tc>
        <w:tc>
          <w:tcPr>
            <w:tcW w:w="6379" w:type="dxa"/>
          </w:tcPr>
          <w:p w:rsidR="008A4FF3" w:rsidRPr="004D6695" w:rsidRDefault="008A4FF3" w:rsidP="004D6695">
            <w:pPr>
              <w:spacing w:after="0" w:line="240" w:lineRule="auto"/>
              <w:ind w:firstLine="459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D66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ООО «СМУ-58» </w:t>
            </w:r>
            <w:r w:rsidRPr="004D6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(140,4 балла)</w:t>
            </w:r>
          </w:p>
        </w:tc>
      </w:tr>
    </w:tbl>
    <w:p w:rsidR="00A02477" w:rsidRPr="004D6695" w:rsidRDefault="00A02477" w:rsidP="004D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02477" w:rsidRPr="004D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A2"/>
    <w:rsid w:val="004D6695"/>
    <w:rsid w:val="005A3A35"/>
    <w:rsid w:val="00807CA2"/>
    <w:rsid w:val="008A4FF3"/>
    <w:rsid w:val="00A02477"/>
    <w:rsid w:val="00E012E0"/>
    <w:rsid w:val="00E3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3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E35A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3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E35A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10.</dc:creator>
  <cp:lastModifiedBy>Минстрой 10.</cp:lastModifiedBy>
  <cp:revision>6</cp:revision>
  <dcterms:created xsi:type="dcterms:W3CDTF">2019-05-23T09:28:00Z</dcterms:created>
  <dcterms:modified xsi:type="dcterms:W3CDTF">2019-05-23T09:51:00Z</dcterms:modified>
</cp:coreProperties>
</file>