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D3" w:rsidRPr="007D2922" w:rsidRDefault="009277D3" w:rsidP="009277D3">
      <w:pPr>
        <w:tabs>
          <w:tab w:val="left" w:pos="5387"/>
        </w:tabs>
        <w:spacing w:after="100" w:afterAutospacing="1"/>
        <w:ind w:firstLine="709"/>
        <w:jc w:val="right"/>
        <w:rPr>
          <w:sz w:val="24"/>
          <w:szCs w:val="24"/>
        </w:rPr>
      </w:pPr>
      <w:r w:rsidRPr="007D2922">
        <w:rPr>
          <w:sz w:val="24"/>
          <w:szCs w:val="24"/>
        </w:rPr>
        <w:t xml:space="preserve">Приложение № </w:t>
      </w:r>
      <w:r w:rsidR="00E4416F" w:rsidRPr="007D2922">
        <w:rPr>
          <w:sz w:val="24"/>
          <w:szCs w:val="24"/>
        </w:rPr>
        <w:t>24</w:t>
      </w:r>
    </w:p>
    <w:p w:rsidR="009277D3" w:rsidRPr="007D2922" w:rsidRDefault="009277D3" w:rsidP="009277D3">
      <w:pPr>
        <w:ind w:firstLine="709"/>
        <w:jc w:val="center"/>
        <w:rPr>
          <w:sz w:val="24"/>
          <w:szCs w:val="24"/>
        </w:rPr>
      </w:pPr>
      <w:r w:rsidRPr="007D2922">
        <w:rPr>
          <w:sz w:val="24"/>
          <w:szCs w:val="24"/>
        </w:rPr>
        <w:t xml:space="preserve">                                                                         </w:t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  <w:t>УТВЕРЖДЕН</w:t>
      </w:r>
    </w:p>
    <w:p w:rsidR="009277D3" w:rsidRPr="007D2922" w:rsidRDefault="009277D3" w:rsidP="009277D3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7D2922">
        <w:rPr>
          <w:sz w:val="24"/>
          <w:szCs w:val="24"/>
        </w:rPr>
        <w:t xml:space="preserve">                                                                           </w:t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  <w:t xml:space="preserve"> </w:t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  <w:t xml:space="preserve">протокольным решением </w:t>
      </w:r>
    </w:p>
    <w:p w:rsidR="009277D3" w:rsidRPr="007D2922" w:rsidRDefault="009277D3" w:rsidP="009277D3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7D2922">
        <w:rPr>
          <w:sz w:val="24"/>
          <w:szCs w:val="24"/>
        </w:rPr>
        <w:t xml:space="preserve">                                                                        </w:t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  <w:t xml:space="preserve">Совета при Главе Чувашской </w:t>
      </w:r>
    </w:p>
    <w:p w:rsidR="009277D3" w:rsidRPr="007D2922" w:rsidRDefault="009277D3" w:rsidP="009277D3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7D2922">
        <w:rPr>
          <w:sz w:val="24"/>
          <w:szCs w:val="24"/>
        </w:rPr>
        <w:t xml:space="preserve">                                                                       </w:t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  <w:t xml:space="preserve">Республики по </w:t>
      </w:r>
      <w:proofErr w:type="gramStart"/>
      <w:r w:rsidRPr="007D2922">
        <w:rPr>
          <w:sz w:val="24"/>
          <w:szCs w:val="24"/>
        </w:rPr>
        <w:t>стратегическому</w:t>
      </w:r>
      <w:proofErr w:type="gramEnd"/>
      <w:r w:rsidRPr="007D2922">
        <w:rPr>
          <w:sz w:val="24"/>
          <w:szCs w:val="24"/>
        </w:rPr>
        <w:t xml:space="preserve"> </w:t>
      </w:r>
    </w:p>
    <w:p w:rsidR="009277D3" w:rsidRPr="007D2922" w:rsidRDefault="009277D3" w:rsidP="009277D3">
      <w:pPr>
        <w:tabs>
          <w:tab w:val="left" w:pos="3544"/>
        </w:tabs>
        <w:ind w:firstLine="709"/>
        <w:jc w:val="right"/>
        <w:rPr>
          <w:sz w:val="24"/>
          <w:szCs w:val="24"/>
        </w:rPr>
      </w:pPr>
      <w:r w:rsidRPr="007D2922">
        <w:rPr>
          <w:sz w:val="24"/>
          <w:szCs w:val="24"/>
        </w:rPr>
        <w:t xml:space="preserve">             </w:t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  <w:t xml:space="preserve"> </w:t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  <w:t xml:space="preserve">    развитию и проектной деятельности</w:t>
      </w:r>
    </w:p>
    <w:p w:rsidR="009277D3" w:rsidRPr="007D2922" w:rsidRDefault="009277D3" w:rsidP="009277D3">
      <w:pPr>
        <w:ind w:firstLine="709"/>
        <w:jc w:val="center"/>
        <w:rPr>
          <w:sz w:val="24"/>
          <w:szCs w:val="24"/>
        </w:rPr>
      </w:pPr>
      <w:r w:rsidRPr="007D2922">
        <w:rPr>
          <w:sz w:val="24"/>
          <w:szCs w:val="24"/>
        </w:rPr>
        <w:t xml:space="preserve">                                                                       </w:t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</w:r>
      <w:r w:rsidRPr="007D2922">
        <w:rPr>
          <w:sz w:val="24"/>
          <w:szCs w:val="24"/>
        </w:rPr>
        <w:tab/>
        <w:t xml:space="preserve">от </w:t>
      </w:r>
      <w:r w:rsidR="00E4416F" w:rsidRPr="007D2922">
        <w:rPr>
          <w:sz w:val="24"/>
          <w:szCs w:val="24"/>
        </w:rPr>
        <w:t>21 марта</w:t>
      </w:r>
      <w:r w:rsidR="00B61DC3" w:rsidRPr="007D2922">
        <w:rPr>
          <w:sz w:val="24"/>
          <w:szCs w:val="24"/>
        </w:rPr>
        <w:t xml:space="preserve"> </w:t>
      </w:r>
      <w:r w:rsidRPr="007D2922">
        <w:rPr>
          <w:sz w:val="24"/>
          <w:szCs w:val="24"/>
        </w:rPr>
        <w:t>201</w:t>
      </w:r>
      <w:r w:rsidR="00B61DC3" w:rsidRPr="007D2922">
        <w:rPr>
          <w:sz w:val="24"/>
          <w:szCs w:val="24"/>
        </w:rPr>
        <w:t>9</w:t>
      </w:r>
      <w:r w:rsidRPr="007D2922">
        <w:rPr>
          <w:sz w:val="24"/>
          <w:szCs w:val="24"/>
        </w:rPr>
        <w:t xml:space="preserve"> г. № </w:t>
      </w:r>
      <w:r w:rsidR="00E4416F" w:rsidRPr="007D2922">
        <w:rPr>
          <w:sz w:val="24"/>
          <w:szCs w:val="24"/>
        </w:rPr>
        <w:t>2</w:t>
      </w:r>
    </w:p>
    <w:p w:rsidR="00F72F8B" w:rsidRPr="007D2922" w:rsidRDefault="00F72F8B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B99" w:rsidRPr="007D2922" w:rsidRDefault="009C1657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D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С П О Р Т</w:t>
      </w:r>
    </w:p>
    <w:p w:rsidR="00035B99" w:rsidRPr="007D2922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B99" w:rsidRPr="007D2922" w:rsidRDefault="009C1657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регионального проекта</w:t>
      </w:r>
      <w:r w:rsidR="006638A8" w:rsidRPr="007D2922">
        <w:rPr>
          <w:b/>
          <w:sz w:val="24"/>
          <w:szCs w:val="24"/>
        </w:rPr>
        <w:t xml:space="preserve"> Чувашской Республики</w:t>
      </w:r>
    </w:p>
    <w:p w:rsidR="00035B99" w:rsidRPr="007D2922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B99" w:rsidRPr="007D2922" w:rsidRDefault="00C93995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29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«Развитие экспорта медицинских услуг»</w:t>
      </w:r>
    </w:p>
    <w:p w:rsidR="00035B99" w:rsidRPr="007D2922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B99" w:rsidRPr="007D2922" w:rsidRDefault="009C1657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1. Основные положения</w:t>
      </w:r>
    </w:p>
    <w:p w:rsidR="00035B99" w:rsidRPr="007D2922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704"/>
        <w:gridCol w:w="2638"/>
        <w:gridCol w:w="3235"/>
      </w:tblGrid>
      <w:tr w:rsidR="00E7755F" w:rsidRPr="007D2922" w:rsidTr="00E7755F">
        <w:tc>
          <w:tcPr>
            <w:tcW w:w="5495" w:type="dxa"/>
            <w:vAlign w:val="center"/>
          </w:tcPr>
          <w:p w:rsidR="00E7755F" w:rsidRPr="007D2922" w:rsidRDefault="00396EE8" w:rsidP="00396EE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E7755F" w:rsidRPr="007D2922" w:rsidRDefault="00396EE8" w:rsidP="00DF38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396EE8" w:rsidRPr="007D2922" w:rsidTr="00E7755F">
        <w:tc>
          <w:tcPr>
            <w:tcW w:w="5495" w:type="dxa"/>
            <w:vAlign w:val="center"/>
          </w:tcPr>
          <w:p w:rsidR="00396EE8" w:rsidRPr="007D2922" w:rsidRDefault="00396EE8" w:rsidP="00D655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96EE8" w:rsidRPr="007D2922" w:rsidRDefault="00396EE8" w:rsidP="00D655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экспорта медицинских услуг</w:t>
            </w:r>
          </w:p>
        </w:tc>
      </w:tr>
      <w:tr w:rsidR="00396EE8" w:rsidRPr="007D2922" w:rsidTr="00E7755F">
        <w:tc>
          <w:tcPr>
            <w:tcW w:w="5495" w:type="dxa"/>
            <w:vAlign w:val="center"/>
          </w:tcPr>
          <w:p w:rsidR="00396EE8" w:rsidRPr="007D2922" w:rsidRDefault="00396EE8" w:rsidP="004F79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vAlign w:val="center"/>
          </w:tcPr>
          <w:p w:rsidR="00396EE8" w:rsidRPr="007D2922" w:rsidRDefault="00396EE8" w:rsidP="004F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Экспорт медицинских услуг</w:t>
            </w:r>
          </w:p>
        </w:tc>
        <w:tc>
          <w:tcPr>
            <w:tcW w:w="2638" w:type="dxa"/>
            <w:vAlign w:val="center"/>
          </w:tcPr>
          <w:p w:rsidR="00396EE8" w:rsidRPr="007D2922" w:rsidRDefault="00396EE8" w:rsidP="004F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Срок начала и оконч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проекта</w:t>
            </w:r>
          </w:p>
        </w:tc>
        <w:tc>
          <w:tcPr>
            <w:tcW w:w="3235" w:type="dxa"/>
            <w:vAlign w:val="center"/>
          </w:tcPr>
          <w:p w:rsidR="00396EE8" w:rsidRPr="007D2922" w:rsidRDefault="00396EE8" w:rsidP="006F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2019 – 31.12.202</w:t>
            </w:r>
            <w:r w:rsidRPr="007D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96EE8" w:rsidRPr="007D2922" w:rsidTr="00E7755F">
        <w:tc>
          <w:tcPr>
            <w:tcW w:w="5495" w:type="dxa"/>
            <w:vAlign w:val="center"/>
          </w:tcPr>
          <w:p w:rsidR="00396EE8" w:rsidRPr="007D2922" w:rsidRDefault="00396EE8" w:rsidP="004F79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96EE8" w:rsidRPr="007D2922" w:rsidRDefault="00396EE8" w:rsidP="004F7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С.А. Енилина, Заместитель Председателя Кабинета Министров Чувашской Республики – министр финансов Чувашской Республики </w:t>
            </w:r>
          </w:p>
        </w:tc>
      </w:tr>
      <w:tr w:rsidR="00396EE8" w:rsidRPr="007D2922" w:rsidTr="00E7755F">
        <w:tc>
          <w:tcPr>
            <w:tcW w:w="5495" w:type="dxa"/>
            <w:vAlign w:val="center"/>
          </w:tcPr>
          <w:p w:rsidR="00396EE8" w:rsidRPr="007D2922" w:rsidRDefault="00396EE8" w:rsidP="004F79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577" w:type="dxa"/>
            <w:gridSpan w:val="3"/>
          </w:tcPr>
          <w:p w:rsidR="00396EE8" w:rsidRPr="007D2922" w:rsidRDefault="00396EE8" w:rsidP="004F798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D2922">
              <w:rPr>
                <w:rFonts w:ascii="Times New Roman" w:hAnsi="Times New Roman" w:cs="Times New Roman"/>
              </w:rPr>
              <w:t>В.Н. Викторов, министр здравоохранения Чувашской Республики</w:t>
            </w:r>
          </w:p>
        </w:tc>
      </w:tr>
      <w:tr w:rsidR="00396EE8" w:rsidRPr="007D2922" w:rsidTr="00E7755F">
        <w:tc>
          <w:tcPr>
            <w:tcW w:w="5495" w:type="dxa"/>
            <w:vAlign w:val="center"/>
          </w:tcPr>
          <w:p w:rsidR="00396EE8" w:rsidRPr="007D2922" w:rsidRDefault="00396EE8" w:rsidP="004F79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96EE8" w:rsidRPr="007D2922" w:rsidRDefault="00396EE8" w:rsidP="004F7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Левицкая,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</w:t>
            </w:r>
            <w:r w:rsidRPr="007D292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здравоохранения Чувашской Республики</w:t>
            </w:r>
          </w:p>
        </w:tc>
      </w:tr>
      <w:tr w:rsidR="00396EE8" w:rsidRPr="007D2922" w:rsidTr="00E7755F">
        <w:trPr>
          <w:trHeight w:val="740"/>
        </w:trPr>
        <w:tc>
          <w:tcPr>
            <w:tcW w:w="5495" w:type="dxa"/>
            <w:vAlign w:val="center"/>
          </w:tcPr>
          <w:p w:rsidR="00396EE8" w:rsidRPr="007D2922" w:rsidRDefault="00396EE8" w:rsidP="007060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государственными программами Чува</w:t>
            </w: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9577" w:type="dxa"/>
            <w:gridSpan w:val="3"/>
            <w:vAlign w:val="center"/>
          </w:tcPr>
          <w:p w:rsidR="00396EE8" w:rsidRPr="007D2922" w:rsidRDefault="00396EE8" w:rsidP="00584D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Чувашской Республики «Развитие здравоохранения», </w:t>
            </w:r>
            <w:r w:rsidR="00584D68" w:rsidRPr="007D2922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="00584D68"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D68"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грамма «Информационные технологии и управление развитием отрасли», 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D68" w:rsidRPr="007D2922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="00584D68"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D68"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ем Кабинета Министров Чувашской Республики от </w:t>
            </w:r>
            <w:r w:rsidR="00584D68" w:rsidRPr="007D2922">
              <w:rPr>
                <w:rFonts w:ascii="Times New Roman" w:hAnsi="Times New Roman" w:cs="Times New Roman"/>
                <w:sz w:val="24"/>
                <w:szCs w:val="24"/>
              </w:rPr>
              <w:br/>
              <w:t>19 ноября 2018 г. № 461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35B99" w:rsidRPr="007D2922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DEF" w:rsidRPr="007D2922" w:rsidRDefault="009C1657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br w:type="page"/>
      </w:r>
      <w:r w:rsidR="006C5DEF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Цель и показатели регионального проекта Чувашской Республики</w:t>
      </w:r>
      <w:r w:rsidR="006C5DEF" w:rsidRPr="007D29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6C5DEF" w:rsidRPr="007D2922" w:rsidRDefault="006C5DEF" w:rsidP="006C5D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2094"/>
        <w:gridCol w:w="1210"/>
        <w:gridCol w:w="1234"/>
        <w:gridCol w:w="1130"/>
        <w:gridCol w:w="1005"/>
        <w:gridCol w:w="979"/>
        <w:gridCol w:w="994"/>
        <w:gridCol w:w="991"/>
        <w:gridCol w:w="1053"/>
      </w:tblGrid>
      <w:tr w:rsidR="006C5DEF" w:rsidRPr="007D2922" w:rsidTr="006C5DEF">
        <w:trPr>
          <w:trHeight w:val="5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C5DEF" w:rsidRPr="007D2922" w:rsidRDefault="006C5DEF" w:rsidP="006C5DEF">
            <w:pPr>
              <w:ind w:left="7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увеличение объема экспорта медицинских услуг в Чувашской Республике не менее</w:t>
            </w:r>
            <w:proofErr w:type="gramStart"/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в 4 раза по сравнению с 2017 годом на период до 2024 года</w:t>
            </w:r>
          </w:p>
        </w:tc>
      </w:tr>
      <w:tr w:rsidR="006C5DEF" w:rsidRPr="007D2922" w:rsidTr="006C5DE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396" w:type="pct"/>
            <w:vMerge w:val="restart"/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207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Период, год</w:t>
            </w:r>
          </w:p>
        </w:tc>
      </w:tr>
      <w:tr w:rsidR="006C5DEF" w:rsidRPr="007D2922" w:rsidTr="006C5DE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3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7D2922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6C5DEF" w:rsidRPr="007D2922" w:rsidTr="006C5DE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5000" w:type="pct"/>
            <w:gridSpan w:val="10"/>
            <w:shd w:val="clear" w:color="auto" w:fill="auto"/>
          </w:tcPr>
          <w:p w:rsidR="006C5DEF" w:rsidRPr="007D2922" w:rsidRDefault="006C5DEF" w:rsidP="006C5DEF">
            <w:pPr>
              <w:ind w:left="26" w:right="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пролеченных иностранных граждан, тыс. человек</w:t>
            </w:r>
          </w:p>
        </w:tc>
      </w:tr>
      <w:tr w:rsidR="005F2A65" w:rsidRPr="007D2922" w:rsidTr="006C5DE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396" w:type="pct"/>
            <w:shd w:val="clear" w:color="auto" w:fill="auto"/>
          </w:tcPr>
          <w:p w:rsidR="005F2A65" w:rsidRPr="007D2922" w:rsidRDefault="005F2A65" w:rsidP="008D66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иностранных граждан, тыс. человек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F2A65" w:rsidRPr="007D2922" w:rsidRDefault="005F2A65" w:rsidP="006C5DEF">
            <w:pPr>
              <w:spacing w:line="240" w:lineRule="atLeast"/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7D292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F2A65" w:rsidRPr="007D2922" w:rsidRDefault="005F2A65" w:rsidP="006C5D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F2A65" w:rsidRPr="007D2922" w:rsidRDefault="005F2A65" w:rsidP="006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5F2A65" w:rsidRPr="007D2922" w:rsidRDefault="005F2A65" w:rsidP="00D20BFC">
            <w:pPr>
              <w:jc w:val="center"/>
              <w:rPr>
                <w:sz w:val="24"/>
                <w:szCs w:val="24"/>
              </w:rPr>
            </w:pPr>
            <w:r w:rsidRPr="007D2922">
              <w:rPr>
                <w:sz w:val="24"/>
                <w:szCs w:val="24"/>
              </w:rPr>
              <w:t>8,3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F2A65" w:rsidRPr="007D2922" w:rsidRDefault="005F2A65" w:rsidP="00D20BFC">
            <w:pPr>
              <w:jc w:val="center"/>
              <w:rPr>
                <w:sz w:val="24"/>
                <w:szCs w:val="24"/>
              </w:rPr>
            </w:pPr>
            <w:r w:rsidRPr="007D2922">
              <w:rPr>
                <w:sz w:val="24"/>
                <w:szCs w:val="24"/>
              </w:rPr>
              <w:t>9,9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F2A65" w:rsidRPr="007D2922" w:rsidRDefault="005F2A65" w:rsidP="005F2A65">
            <w:pPr>
              <w:jc w:val="center"/>
              <w:rPr>
                <w:sz w:val="24"/>
                <w:szCs w:val="24"/>
              </w:rPr>
            </w:pPr>
            <w:r w:rsidRPr="007D2922">
              <w:rPr>
                <w:sz w:val="24"/>
                <w:szCs w:val="24"/>
              </w:rPr>
              <w:t>11,6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F2A65" w:rsidRPr="007D2922" w:rsidRDefault="005F2A65" w:rsidP="005F2A65">
            <w:pPr>
              <w:jc w:val="center"/>
              <w:rPr>
                <w:sz w:val="24"/>
                <w:szCs w:val="24"/>
              </w:rPr>
            </w:pPr>
            <w:r w:rsidRPr="007D2922">
              <w:rPr>
                <w:sz w:val="24"/>
                <w:szCs w:val="24"/>
              </w:rPr>
              <w:t>13,3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F2A65" w:rsidRPr="007D2922" w:rsidRDefault="005F2A65" w:rsidP="005F2A65">
            <w:pPr>
              <w:jc w:val="center"/>
              <w:rPr>
                <w:sz w:val="24"/>
                <w:szCs w:val="24"/>
              </w:rPr>
            </w:pPr>
            <w:r w:rsidRPr="007D2922">
              <w:rPr>
                <w:sz w:val="24"/>
                <w:szCs w:val="24"/>
              </w:rPr>
              <w:t>14,9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F2A65" w:rsidRPr="007D2922" w:rsidRDefault="005F2A65" w:rsidP="005F2A65">
            <w:pPr>
              <w:jc w:val="center"/>
              <w:rPr>
                <w:sz w:val="24"/>
                <w:szCs w:val="24"/>
              </w:rPr>
            </w:pPr>
            <w:r w:rsidRPr="007D2922">
              <w:rPr>
                <w:sz w:val="24"/>
                <w:szCs w:val="24"/>
              </w:rPr>
              <w:t>16,6</w:t>
            </w:r>
          </w:p>
        </w:tc>
      </w:tr>
    </w:tbl>
    <w:p w:rsidR="00A614E5" w:rsidRPr="007D2922" w:rsidRDefault="00A614E5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35B99" w:rsidRPr="007D2922" w:rsidRDefault="009C1657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17763D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регионального проекта</w:t>
      </w:r>
      <w:r w:rsidR="006F3808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</w:p>
    <w:p w:rsidR="00035B99" w:rsidRPr="007D2922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4038"/>
        <w:gridCol w:w="1843"/>
        <w:gridCol w:w="8079"/>
      </w:tblGrid>
      <w:tr w:rsidR="00C079FB" w:rsidRPr="007D2922" w:rsidTr="00F11E98">
        <w:tc>
          <w:tcPr>
            <w:tcW w:w="782" w:type="dxa"/>
            <w:vAlign w:val="center"/>
          </w:tcPr>
          <w:p w:rsidR="00C079FB" w:rsidRPr="007D2922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38" w:type="dxa"/>
            <w:vAlign w:val="center"/>
          </w:tcPr>
          <w:p w:rsidR="00C079FB" w:rsidRPr="007D2922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  <w:vAlign w:val="center"/>
          </w:tcPr>
          <w:p w:rsidR="00C079FB" w:rsidRPr="007D2922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079" w:type="dxa"/>
            <w:vAlign w:val="center"/>
          </w:tcPr>
          <w:p w:rsidR="00C079FB" w:rsidRPr="007D2922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C079FB" w:rsidRPr="007D2922" w:rsidTr="00680011">
        <w:tc>
          <w:tcPr>
            <w:tcW w:w="14742" w:type="dxa"/>
            <w:gridSpan w:val="4"/>
          </w:tcPr>
          <w:p w:rsidR="00C079FB" w:rsidRPr="007D2922" w:rsidRDefault="00147AF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="00C079FB"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овершенствование механизма экспорта медицинских услуг</w:t>
            </w:r>
          </w:p>
        </w:tc>
      </w:tr>
      <w:tr w:rsidR="00C079FB" w:rsidRPr="007D2922" w:rsidTr="00680011">
        <w:trPr>
          <w:trHeight w:val="182"/>
        </w:trPr>
        <w:tc>
          <w:tcPr>
            <w:tcW w:w="782" w:type="dxa"/>
          </w:tcPr>
          <w:p w:rsidR="00C079FB" w:rsidRPr="007D2922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60" w:type="dxa"/>
            <w:gridSpan w:val="3"/>
          </w:tcPr>
          <w:p w:rsidR="00D20BFC" w:rsidRPr="007D2922" w:rsidRDefault="006C5DEF" w:rsidP="005B5B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ности иностранных граждан о медицинских услугах, оказываемых на территории Российской Федерации за 2019 год</w:t>
            </w:r>
          </w:p>
          <w:p w:rsidR="00D20BFC" w:rsidRPr="007D2922" w:rsidRDefault="006C5DEF" w:rsidP="005B5B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основании программы коммуникационных мероприятий со второй полов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ны 2019 года с участием </w:t>
            </w:r>
            <w:r w:rsidR="00BC2C2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АО «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Российский экспортный центр</w:t>
            </w:r>
            <w:r w:rsidR="00BC2C2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Ростуризма будет начата реализация мероприятий по привлеч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D20BF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нию иностранных граждан для оказания им медицинской помощи в медицинских организациях Российской Федерации. Всего за 2019 год планируется привлечь дополнительно к уровню 2018 года 132 тыс. человек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079FB" w:rsidRPr="007D2922" w:rsidRDefault="006C5DEF" w:rsidP="005B5B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Срок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 31.12.2019</w:t>
            </w:r>
          </w:p>
        </w:tc>
      </w:tr>
      <w:tr w:rsidR="006C5DEF" w:rsidRPr="007D2922" w:rsidTr="00F11E98">
        <w:trPr>
          <w:trHeight w:val="700"/>
        </w:trPr>
        <w:tc>
          <w:tcPr>
            <w:tcW w:w="782" w:type="dxa"/>
          </w:tcPr>
          <w:p w:rsidR="006C5DEF" w:rsidRPr="007D2922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38" w:type="dxa"/>
          </w:tcPr>
          <w:p w:rsidR="006C5DEF" w:rsidRPr="007D2922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недрена и реализована программа коммуникационных мероприятий по повышению уровня информирова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ности иностранных граждан о мед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цинских услугах, оказываемых на территории Чу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вашской Республики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за 2019 год</w:t>
            </w:r>
          </w:p>
        </w:tc>
        <w:tc>
          <w:tcPr>
            <w:tcW w:w="1843" w:type="dxa"/>
            <w:vAlign w:val="center"/>
          </w:tcPr>
          <w:p w:rsidR="006C5DEF" w:rsidRPr="007D2922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31.12.2019</w:t>
            </w:r>
          </w:p>
        </w:tc>
        <w:tc>
          <w:tcPr>
            <w:tcW w:w="8079" w:type="dxa"/>
          </w:tcPr>
          <w:p w:rsidR="006C5DEF" w:rsidRPr="007D2922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организациях, находящихся на территории Ч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вашской Республики, и включает в себя:</w:t>
            </w:r>
          </w:p>
          <w:p w:rsidR="006C5DEF" w:rsidRPr="007D2922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создание информационных материалов на русском и английском языках о ведущих медицинских организациях, находящихся в ведении Министерства здравоохранения Чувашской Республики (далее – медицинские организ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ции), и доступных медицинских услугах;</w:t>
            </w:r>
          </w:p>
          <w:p w:rsidR="00FE3168" w:rsidRPr="007D2922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участие представителей органов исполнительной власти Чувашской Ре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публики и распространение информационных материалов на выставках, п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священных тематике экспорта медицинских услуг.</w:t>
            </w:r>
          </w:p>
          <w:p w:rsidR="006C5DEF" w:rsidRPr="007D2922" w:rsidRDefault="006C5DEF" w:rsidP="002C4F7D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Всего </w:t>
            </w:r>
            <w:r w:rsidR="00FE316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2019</w:t>
            </w:r>
            <w:r w:rsidR="00FE316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году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планируется привлечь не менее </w:t>
            </w:r>
            <w:r w:rsidR="002C4F7D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8,3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2C4F7D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тыс. 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иностранных граждан для оказания им медицинской помощи в медицинских организац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ях на территории Чувашской Республики.</w:t>
            </w:r>
          </w:p>
        </w:tc>
      </w:tr>
      <w:tr w:rsidR="006C5DEF" w:rsidRPr="007D2922" w:rsidTr="008F75B3">
        <w:trPr>
          <w:trHeight w:val="58"/>
        </w:trPr>
        <w:tc>
          <w:tcPr>
            <w:tcW w:w="782" w:type="dxa"/>
          </w:tcPr>
          <w:p w:rsidR="006C5DEF" w:rsidRPr="007D2922" w:rsidRDefault="00FE316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960" w:type="dxa"/>
            <w:gridSpan w:val="3"/>
          </w:tcPr>
          <w:p w:rsidR="00FE3168" w:rsidRPr="007D2922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внедрена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телей</w:t>
            </w:r>
          </w:p>
          <w:p w:rsidR="00FE3168" w:rsidRPr="007D2922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2020-2024 годах на основании измененных форм статистического наблюд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ния будут осуществлены сбор и выверка данных о числе иностранных граждан, получивших медицинские услуги в медицинских о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ганизациях Российской Федерации, а также об их стоимости.</w:t>
            </w:r>
          </w:p>
          <w:p w:rsidR="006C5DEF" w:rsidRPr="007D2922" w:rsidRDefault="00FE316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Для проверки достоверности данных сведения о сборе и передаче информации будут проверяться Росздравнадзором в ходе пров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димых в медицинских организациях контрольных мероприятий</w:t>
            </w:r>
            <w:r w:rsidR="006C5DEF" w:rsidRPr="007D292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. </w:t>
            </w:r>
          </w:p>
          <w:p w:rsidR="006C5DEF" w:rsidRPr="007D2922" w:rsidRDefault="006C5DEF" w:rsidP="00F1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Срок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947B05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31.12.2021</w:t>
            </w:r>
          </w:p>
        </w:tc>
      </w:tr>
      <w:tr w:rsidR="006C5DEF" w:rsidRPr="007D2922" w:rsidTr="008850F6">
        <w:trPr>
          <w:trHeight w:val="700"/>
        </w:trPr>
        <w:tc>
          <w:tcPr>
            <w:tcW w:w="782" w:type="dxa"/>
          </w:tcPr>
          <w:p w:rsidR="006C5DEF" w:rsidRPr="007D2922" w:rsidRDefault="00FE316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038" w:type="dxa"/>
          </w:tcPr>
          <w:p w:rsidR="006C5DEF" w:rsidRPr="007D2922" w:rsidRDefault="00BE1D4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Внедрена система мониторинга ст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тистических данных медицинских организаций по объему оказания м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дицинских услуг иностранным гражданам, в том числе в финанс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вом выражении, включая методику расчета показателей</w:t>
            </w:r>
          </w:p>
        </w:tc>
        <w:tc>
          <w:tcPr>
            <w:tcW w:w="1843" w:type="dxa"/>
            <w:vAlign w:val="center"/>
          </w:tcPr>
          <w:p w:rsidR="006C5DEF" w:rsidRPr="007D2922" w:rsidRDefault="00947B05" w:rsidP="00F1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31.12.2021</w:t>
            </w:r>
          </w:p>
        </w:tc>
        <w:tc>
          <w:tcPr>
            <w:tcW w:w="8079" w:type="dxa"/>
          </w:tcPr>
          <w:p w:rsidR="006C5DEF" w:rsidRPr="007D2922" w:rsidRDefault="006C5DEF" w:rsidP="00F1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статистических данных медицинских организаций по объему оказания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медицинских услуг иностранным гражданам, в том числе в финансовом выражении, </w:t>
            </w:r>
            <w:r w:rsidR="00BE1D4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включая методику расчета показателей, 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вести учет </w:t>
            </w:r>
            <w:r w:rsidR="00FE316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 числе иностранных граждан, получивших медицинские услуги в медицинских организациях, а также об их стоимости.</w:t>
            </w:r>
          </w:p>
        </w:tc>
      </w:tr>
      <w:tr w:rsidR="006C5DEF" w:rsidRPr="007D2922" w:rsidTr="00680011">
        <w:trPr>
          <w:trHeight w:val="260"/>
        </w:trPr>
        <w:tc>
          <w:tcPr>
            <w:tcW w:w="782" w:type="dxa"/>
          </w:tcPr>
          <w:p w:rsidR="006C5DEF" w:rsidRPr="007D2922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960" w:type="dxa"/>
            <w:gridSpan w:val="3"/>
          </w:tcPr>
          <w:p w:rsidR="00FE3168" w:rsidRPr="007D2922" w:rsidRDefault="006C5DEF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16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создан и функционирует координирующий центр по вопросам экспорта медицинских услуг</w:t>
            </w:r>
          </w:p>
          <w:p w:rsidR="008F653F" w:rsidRPr="007D2922" w:rsidRDefault="006C5DEF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A6E2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2019 году приказом Минздрава России на подведомственное федеральное государственное учреждение будут возложены функции координирующего центра, регулирующего вопросы:</w:t>
            </w:r>
          </w:p>
          <w:p w:rsidR="008F653F" w:rsidRPr="007D2922" w:rsidRDefault="000A6E2C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разработки и внедрения системы мониторинга статистических данных медицинских организаций по объему оказания медицинских услуг иностранным гражданам, в том числе в денежном эквиваленте; </w:t>
            </w:r>
          </w:p>
          <w:p w:rsidR="008F653F" w:rsidRPr="007D2922" w:rsidRDefault="000A6E2C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разработки и внедрения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2019-2024 гг.; анализа структуры международного экспорта медицинских услуг; </w:t>
            </w:r>
          </w:p>
          <w:p w:rsidR="008F653F" w:rsidRPr="007D2922" w:rsidRDefault="000A6E2C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осуществления межсекторального взаимодействия по оценке потенциала наращивания экспорта медицинских услуг; </w:t>
            </w:r>
          </w:p>
          <w:p w:rsidR="008F653F" w:rsidRPr="007D2922" w:rsidRDefault="000A6E2C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разработки комплекса мер по увеличению объемов экспорта медицинских услуг. </w:t>
            </w:r>
          </w:p>
          <w:p w:rsidR="00947B05" w:rsidRPr="007D2922" w:rsidRDefault="000A6E2C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Деятельность центра будет регулироваться в рамках установления государственного задания и </w:t>
            </w:r>
            <w:proofErr w:type="gramStart"/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контроля за</w:t>
            </w:r>
            <w:proofErr w:type="gramEnd"/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его исполнением. </w:t>
            </w:r>
          </w:p>
          <w:p w:rsidR="000A6E2C" w:rsidRPr="007D2922" w:rsidRDefault="000A6E2C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Центром по итогам каждого года будет формироваться отчет о результатах мероприятий, а также рекомендации по повыш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нию их эффективности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6C5DEF" w:rsidRPr="007D2922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Срок: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7B05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31.12.2021</w:t>
            </w:r>
          </w:p>
        </w:tc>
      </w:tr>
      <w:tr w:rsidR="006C5DEF" w:rsidRPr="007D2922" w:rsidTr="008850F6">
        <w:trPr>
          <w:trHeight w:val="260"/>
        </w:trPr>
        <w:tc>
          <w:tcPr>
            <w:tcW w:w="782" w:type="dxa"/>
          </w:tcPr>
          <w:p w:rsidR="006C5DEF" w:rsidRPr="007D2922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8" w:type="dxa"/>
          </w:tcPr>
          <w:p w:rsidR="006C5DEF" w:rsidRPr="007D2922" w:rsidRDefault="006C5DEF" w:rsidP="00F1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Создан и функционирует ведо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ственный проектный офис</w:t>
            </w:r>
          </w:p>
        </w:tc>
        <w:tc>
          <w:tcPr>
            <w:tcW w:w="1843" w:type="dxa"/>
            <w:vAlign w:val="center"/>
          </w:tcPr>
          <w:p w:rsidR="006C5DEF" w:rsidRPr="007D2922" w:rsidRDefault="006C5DEF" w:rsidP="00947B05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31.12.20</w:t>
            </w:r>
            <w:r w:rsidR="00947B05"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079" w:type="dxa"/>
          </w:tcPr>
          <w:p w:rsidR="006C5DEF" w:rsidRPr="007D2922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 задачи ведомственного проектного офиса будут входить вопросы:</w:t>
            </w:r>
          </w:p>
          <w:p w:rsidR="006C5DEF" w:rsidRPr="007D2922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внедрения системы мониторинга статистических данных медицинских о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ганизаций по объему оказания медицинских услуг иностранным гражданам, в том числе в денежном эквиваленте; </w:t>
            </w:r>
          </w:p>
          <w:p w:rsidR="006C5DEF" w:rsidRPr="007D2922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разработки и внедрения программы коммуникационных мероприятий по повышению уровня информированности иностранных граждан о медици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ских услугах, оказываемых медицинскими организациями, на период 2019–2024 годов; </w:t>
            </w:r>
          </w:p>
          <w:p w:rsidR="006C5DEF" w:rsidRPr="007D2922" w:rsidRDefault="006C5DEF" w:rsidP="00F1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осуществление межсекторального взаимодействия по оценке потенциала наращивания экспорта медицинских услуг.</w:t>
            </w:r>
          </w:p>
        </w:tc>
      </w:tr>
      <w:tr w:rsidR="009404CB" w:rsidRPr="007D2922" w:rsidTr="00D20BFC">
        <w:trPr>
          <w:trHeight w:val="260"/>
        </w:trPr>
        <w:tc>
          <w:tcPr>
            <w:tcW w:w="782" w:type="dxa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60" w:type="dxa"/>
            <w:gridSpan w:val="3"/>
          </w:tcPr>
          <w:p w:rsidR="00B018C6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ности иностранных граждан о медицинских услугах, оказываемых на</w:t>
            </w:r>
            <w:r w:rsidR="000A6E2C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территории Российской Федерации 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 2020 год</w:t>
            </w:r>
          </w:p>
          <w:p w:rsidR="00B018C6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основании программы коммуникационных мероприятий в 2020 году с уч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стием АО «Российский экспортный центр», Ростуризма и органов исполнительной власти субъектов Российской Федерации будет проведена реализация мероприятий по привлечению иностранных граждан для оказания им медицинской помощи в медицинских о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ганизациях Российской Федерации.</w:t>
            </w:r>
          </w:p>
          <w:p w:rsidR="00B018C6" w:rsidRPr="007D2922" w:rsidRDefault="00B018C6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Всего за 2020 год планир</w:t>
            </w:r>
            <w:r w:rsidR="008F75B3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уется привлечь 696 тыс. человек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Срок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 31.12.20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9404CB" w:rsidRPr="007D2922" w:rsidTr="00F11E98">
        <w:trPr>
          <w:trHeight w:val="260"/>
        </w:trPr>
        <w:tc>
          <w:tcPr>
            <w:tcW w:w="782" w:type="dxa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038" w:type="dxa"/>
          </w:tcPr>
          <w:p w:rsidR="009404CB" w:rsidRPr="007D2922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еализована программа коммуник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ционных мероприятий по повыш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уровня информированности иностранных граждан о медици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ских услугах, оказываемых на 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ритории Чувашской Республики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за 20</w:t>
            </w:r>
            <w:r w:rsidR="00B018C6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20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31.12.20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организациях, находящихся на территории Ч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вашской Республики, и включает в себя: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создание информационных материалов на русском и английском языках о ведущих медицинских организациях, находящихся в ведении Министерства здравоохранения Чувашской Республики (далее – медицинские организ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ции), и доступных медицинских услугах;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участие представителей органов исполнительной власти Чувашской Ре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публики и распространение информационных материалов на выставках, п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священных тематике экспорта медицинских услуг.</w:t>
            </w:r>
          </w:p>
          <w:p w:rsidR="009404CB" w:rsidRPr="007D2922" w:rsidRDefault="009404CB" w:rsidP="002C4F7D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Всего в 20</w:t>
            </w:r>
            <w:r w:rsidR="00B018C6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20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году планируется привлечь не менее </w:t>
            </w:r>
            <w:r w:rsidR="002C4F7D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9,3 тыс.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иностранных граждан для оказания им медицинской помощи в медицинских организац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ях на территории Чувашской Республики.</w:t>
            </w:r>
          </w:p>
        </w:tc>
      </w:tr>
      <w:tr w:rsidR="009404CB" w:rsidRPr="007D2922" w:rsidTr="00D20BFC">
        <w:trPr>
          <w:trHeight w:val="260"/>
        </w:trPr>
        <w:tc>
          <w:tcPr>
            <w:tcW w:w="782" w:type="dxa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960" w:type="dxa"/>
            <w:gridSpan w:val="3"/>
          </w:tcPr>
          <w:p w:rsidR="00B018C6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ности иностранных граждан о медицинских услугах, оказываемых на территории Российской Федерации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 2021 год</w:t>
            </w:r>
          </w:p>
          <w:p w:rsidR="008F653F" w:rsidRPr="007D2922" w:rsidRDefault="009404CB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основании программы коммуникационных мероприятий в 2021 году с уч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стием АО </w:t>
            </w:r>
            <w:r w:rsidR="00BC2C2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Российский экспортный центр</w:t>
            </w:r>
            <w:r w:rsidR="00BC2C2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Ростуризма и органов исполнительной власти субъектов Российской Федерации будет проведена реализация мероприятий по привлечению иностранных граждан для оказания им медицинской помощи в медицинских о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ганизациях Российской Федерации. </w:t>
            </w:r>
          </w:p>
          <w:p w:rsidR="008F653F" w:rsidRPr="007D2922" w:rsidRDefault="008F653F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Всего за 2021 год планируется привлечь 828 тыс. человек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Срок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 31.12.20</w:t>
            </w:r>
            <w:r w:rsidR="00B018C6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21</w:t>
            </w:r>
          </w:p>
        </w:tc>
      </w:tr>
      <w:tr w:rsidR="009404CB" w:rsidRPr="007D2922" w:rsidTr="00F11E98">
        <w:trPr>
          <w:trHeight w:val="260"/>
        </w:trPr>
        <w:tc>
          <w:tcPr>
            <w:tcW w:w="782" w:type="dxa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8" w:type="dxa"/>
          </w:tcPr>
          <w:p w:rsidR="009404CB" w:rsidRPr="007D2922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еализована программа коммуник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ционных мероприятий по повыш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уровня информированности иностранных граждан о медици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ских услугах, оказываемых на 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ритории Чувашской Республики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за 20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21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31.12.20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организациях, находящихся на территории Ч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вашской Республики, и включает в себя: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создание информационных материалов на русском и английском языках о ведущих медицинских организациях, находящихся в ведении Министерства здравоохранения Чувашской Республики (далее – медицинские организ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ции), и доступных медицинских услугах;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участие представителей органов исполнительной власти Чувашской Ре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публики и распространение информационных материалов на выставках, п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священных тематике экспорта медицинских услуг.</w:t>
            </w:r>
          </w:p>
          <w:p w:rsidR="009404CB" w:rsidRPr="007D2922" w:rsidRDefault="009404CB" w:rsidP="002C4F7D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Всего в 20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21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году планируется привлечь не менее </w:t>
            </w:r>
            <w:r w:rsidR="002C4F7D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11,6 тыс. 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иностранных граждан для оказания им медицинской помощи в медицинских организац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ях на территории Чувашской Республики.</w:t>
            </w:r>
          </w:p>
        </w:tc>
      </w:tr>
      <w:tr w:rsidR="009404CB" w:rsidRPr="007D2922" w:rsidTr="00D20BFC">
        <w:trPr>
          <w:trHeight w:val="260"/>
        </w:trPr>
        <w:tc>
          <w:tcPr>
            <w:tcW w:w="782" w:type="dxa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60" w:type="dxa"/>
            <w:gridSpan w:val="3"/>
          </w:tcPr>
          <w:p w:rsidR="000C22E8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ности иностранных граждан о медицинских услугах, оказываемых на территории Российской Федерации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за 2022 год</w:t>
            </w:r>
          </w:p>
          <w:p w:rsidR="008F653F" w:rsidRPr="007D2922" w:rsidRDefault="009404CB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основании программы коммуникационных меропри</w:t>
            </w:r>
            <w:r w:rsidR="00BC2C2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ятий в 2022 году с уч</w:t>
            </w:r>
            <w:r w:rsidR="00BC2C2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BC2C2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стием АО «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Российский экспортный центр</w:t>
            </w:r>
            <w:r w:rsidR="00BC2C2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Ростуризма и органов исполнительной власти субъектов Российской Федерации будет проведена реализация мероприятий по привлечению иностранных граждан для оказания им медицинской помощи в медицинских о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8F653F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ганизациях Российской Федерации. </w:t>
            </w:r>
          </w:p>
          <w:p w:rsidR="008F653F" w:rsidRPr="007D2922" w:rsidRDefault="008F653F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Всего за 2022 год планируется привлечь 960 тыс. человек</w:t>
            </w:r>
            <w:r w:rsidR="00243CDE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Срок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 31.12.20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9404CB" w:rsidRPr="007D2922" w:rsidTr="00F11E98">
        <w:trPr>
          <w:trHeight w:val="260"/>
        </w:trPr>
        <w:tc>
          <w:tcPr>
            <w:tcW w:w="782" w:type="dxa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038" w:type="dxa"/>
          </w:tcPr>
          <w:p w:rsidR="009404CB" w:rsidRPr="007D2922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еализована программа коммуник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ционных мероприятий по повыш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уровня информированности иностранных граждан о медици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ских услугах, оказываемых на 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ритории Чувашской Республики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за 20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22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31.12.20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организациях, находящихся на территории Ч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вашской Республики, и включает в себя: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создание информационных материалов на русском и английском языках о ведущих медицинских организациях, находящихся в ведении Министерства здравоохранения Чувашской Республики (далее – медицинские организ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ции), и доступных медицинских услугах;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участие представителей органов исполнительной власти Чувашской Ре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публики и распространение информационных материалов на выставках, п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священных тематике экспорта медицинских услуг.</w:t>
            </w:r>
          </w:p>
          <w:p w:rsidR="009404CB" w:rsidRPr="007D2922" w:rsidRDefault="009404CB" w:rsidP="00B82DF1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Всего в 20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22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году планируется привлечь не менее </w:t>
            </w:r>
            <w:r w:rsidR="00B82DF1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13,3 тыс. 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иностранных граждан для оказания им медицинской помощи в медицинских организац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ях на территории Чувашской Республики.</w:t>
            </w:r>
          </w:p>
        </w:tc>
      </w:tr>
      <w:tr w:rsidR="009404CB" w:rsidRPr="007D2922" w:rsidTr="00D20BFC">
        <w:trPr>
          <w:trHeight w:val="260"/>
        </w:trPr>
        <w:tc>
          <w:tcPr>
            <w:tcW w:w="782" w:type="dxa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960" w:type="dxa"/>
            <w:gridSpan w:val="3"/>
          </w:tcPr>
          <w:p w:rsidR="000C22E8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еализована программа коммуникационных мероприятий по повышению уровня информирова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ности иностранных граждан о медицинских услугах, оказываемых на территории Российской Федерации</w:t>
            </w:r>
            <w:r w:rsidR="00243CDE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за 2023 год</w:t>
            </w:r>
          </w:p>
          <w:p w:rsidR="000C22E8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основании программы коммуникационных мероприятий в 2023 году с уч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стием АО «Российский экспортный центр», Ростуризма и органов исполнительной власти субъектов Российской Федерации будет проведена реализация мероприятий по привлечению иностранных граждан для оказания им медицинской помощи в медицинских о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ганизациях Российской Федерации.</w:t>
            </w:r>
          </w:p>
          <w:p w:rsidR="000C22E8" w:rsidRPr="007D2922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Всего за 2023 год планиру</w:t>
            </w:r>
            <w:r w:rsidR="008F75B3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ется привлечь 1080 тыс. человек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Срок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 31.12.20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9404CB" w:rsidRPr="007D2922" w:rsidTr="00F11E98">
        <w:trPr>
          <w:trHeight w:val="260"/>
        </w:trPr>
        <w:tc>
          <w:tcPr>
            <w:tcW w:w="782" w:type="dxa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8" w:type="dxa"/>
          </w:tcPr>
          <w:p w:rsidR="009404CB" w:rsidRPr="007D2922" w:rsidRDefault="004E756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еализована программа коммуник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ционных мероприятий по повыш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уровня информированности иностранных граждан о медици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ских услугах, оказываемых на 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ритории Чувашской Республики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за 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23</w:t>
            </w:r>
            <w:r w:rsidR="009404C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404CB" w:rsidRPr="007D2922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31.12.20</w:t>
            </w:r>
            <w:r w:rsidR="000C22E8"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организациях, находящихся на территории Ч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вашской Республики, и включает в себя: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- создание информационных материалов на русском и английском языках о ведущих медицинских организациях, находящихся в ведении Министерства 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здравоохранения Чувашской Республики (далее – медицинские организ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ции), и доступных медицинских услугах;</w:t>
            </w:r>
          </w:p>
          <w:p w:rsidR="009404CB" w:rsidRPr="007D2922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участие представителей органов исполнительной власти Чувашской Ре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публики и распространение информационных материалов на выставках, п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священных тематике экспорта медицинских услуг.</w:t>
            </w:r>
          </w:p>
          <w:p w:rsidR="009404CB" w:rsidRPr="007D2922" w:rsidRDefault="009404CB" w:rsidP="00B82DF1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Всего в 20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23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году планируется привлечь не менее </w:t>
            </w:r>
            <w:r w:rsidR="00B82DF1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14,9 тыс.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иностранных граждан для оказания им медицинской помощи в медицинских организац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ях на территории Чувашской Республики.</w:t>
            </w:r>
          </w:p>
        </w:tc>
      </w:tr>
      <w:tr w:rsidR="000C22E8" w:rsidRPr="007D2922" w:rsidTr="00D20BFC">
        <w:trPr>
          <w:trHeight w:val="260"/>
        </w:trPr>
        <w:tc>
          <w:tcPr>
            <w:tcW w:w="782" w:type="dxa"/>
          </w:tcPr>
          <w:p w:rsidR="000C22E8" w:rsidRPr="007D2922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960" w:type="dxa"/>
            <w:gridSpan w:val="3"/>
          </w:tcPr>
          <w:p w:rsidR="004E756B" w:rsidRPr="007D2922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ности иностранных граждан о медицинских услугах, оказываемых на</w:t>
            </w:r>
            <w:r w:rsidR="00243CDE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территории Российской Федерации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за 2024 год</w:t>
            </w:r>
          </w:p>
          <w:p w:rsidR="004E756B" w:rsidRPr="007D2922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 основании программы коммуникационных мероприятий в 2024 году с уч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стием АО «Российский экспортный центр», Ростуризма и органов исполнительной власти субъектов Российской Федерации будет проведена реализация мероприятий по привлечению иностранных граждан для оказания им медицинской помощи в медицинских о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ганизациях Российской Федерации.</w:t>
            </w:r>
          </w:p>
          <w:p w:rsidR="004E756B" w:rsidRPr="007D2922" w:rsidRDefault="004E756B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Всего за 2024 год планиру</w:t>
            </w:r>
            <w:r w:rsidR="00AE3A9E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ется привлечь 1200 тыс. человек</w:t>
            </w:r>
          </w:p>
          <w:p w:rsidR="000C22E8" w:rsidRPr="007D2922" w:rsidRDefault="000C22E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Срок</w:t>
            </w:r>
            <w:r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 31.12.202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0C22E8" w:rsidRPr="007D2922" w:rsidTr="00F11E98">
        <w:trPr>
          <w:trHeight w:val="260"/>
        </w:trPr>
        <w:tc>
          <w:tcPr>
            <w:tcW w:w="782" w:type="dxa"/>
          </w:tcPr>
          <w:p w:rsidR="000C22E8" w:rsidRPr="007D2922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8" w:type="dxa"/>
          </w:tcPr>
          <w:p w:rsidR="000C22E8" w:rsidRPr="007D2922" w:rsidRDefault="004E756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еализована программа коммуник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ционных мероприятий по повыш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нию уровня информированности иностранных граждан о медици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ских услугах, оказываемых на 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F02C9A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ритории Чувашской Республики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за 202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  <w:r w:rsidR="000C22E8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C22E8" w:rsidRPr="007D2922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31.12.202</w:t>
            </w:r>
            <w:r w:rsidR="004E756B" w:rsidRPr="007D2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0C22E8" w:rsidRPr="007D2922" w:rsidRDefault="000C22E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организациях, находящихся на территории Ч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вашской Республики, и включает в себя:</w:t>
            </w:r>
          </w:p>
          <w:p w:rsidR="000C22E8" w:rsidRPr="007D2922" w:rsidRDefault="000C22E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создание информационных материалов на русском и английском языках о ведущих медицинских организациях, находящихся в ведении Министерства здравоохранения Чувашской Республики (далее – медицинские организ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ции), и доступных медицинских услугах;</w:t>
            </w:r>
          </w:p>
          <w:p w:rsidR="000C22E8" w:rsidRPr="007D2922" w:rsidRDefault="000C22E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участие представителей органов исполнительной власти Чувашской Ре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публики и распространение информационных материалов на выставках, п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священных тематике экспорта медицинских услуг.</w:t>
            </w:r>
          </w:p>
          <w:p w:rsidR="000C22E8" w:rsidRPr="007D2922" w:rsidRDefault="000C22E8" w:rsidP="00B82DF1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Всего в 202</w:t>
            </w:r>
            <w:r w:rsidR="004E756B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году планируется привлечь не менее </w:t>
            </w:r>
            <w:r w:rsidR="00B82DF1"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16,6 тыс.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иностранных граждан для оказания им медицинской помощи в медицинских организац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D292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ях на территории Чувашской Республики.</w:t>
            </w:r>
          </w:p>
        </w:tc>
      </w:tr>
    </w:tbl>
    <w:p w:rsidR="00035B99" w:rsidRPr="007D2922" w:rsidRDefault="009C1657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br w:type="page"/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Финансовое обеспечение реализации регионального проекта</w:t>
      </w:r>
      <w:r w:rsidR="006F3808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</w:p>
    <w:p w:rsidR="00035B99" w:rsidRPr="007D2922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48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8642"/>
        <w:gridCol w:w="759"/>
        <w:gridCol w:w="759"/>
        <w:gridCol w:w="759"/>
        <w:gridCol w:w="759"/>
        <w:gridCol w:w="759"/>
        <w:gridCol w:w="759"/>
        <w:gridCol w:w="1058"/>
      </w:tblGrid>
      <w:tr w:rsidR="00035B99" w:rsidRPr="007D2922" w:rsidTr="00F92772">
        <w:trPr>
          <w:trHeight w:val="460"/>
        </w:trPr>
        <w:tc>
          <w:tcPr>
            <w:tcW w:w="0" w:type="auto"/>
            <w:vMerge w:val="restart"/>
            <w:vAlign w:val="center"/>
          </w:tcPr>
          <w:p w:rsidR="00035B99" w:rsidRPr="007D2922" w:rsidRDefault="009C1657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00" w:type="dxa"/>
            <w:vMerge w:val="restart"/>
            <w:vAlign w:val="center"/>
          </w:tcPr>
          <w:p w:rsidR="00243CDE" w:rsidRPr="007D2922" w:rsidRDefault="00243CDE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657"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результата </w:t>
            </w:r>
          </w:p>
          <w:p w:rsidR="00035B99" w:rsidRPr="007D2922" w:rsidRDefault="009C1657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источники финансирования</w:t>
            </w:r>
          </w:p>
        </w:tc>
        <w:tc>
          <w:tcPr>
            <w:tcW w:w="0" w:type="auto"/>
            <w:gridSpan w:val="6"/>
            <w:vAlign w:val="center"/>
          </w:tcPr>
          <w:p w:rsidR="00035B99" w:rsidRPr="007D2922" w:rsidRDefault="009C1657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0" w:type="auto"/>
            <w:vMerge w:val="restart"/>
            <w:vAlign w:val="center"/>
          </w:tcPr>
          <w:p w:rsidR="00035B99" w:rsidRPr="007D2922" w:rsidRDefault="009C1657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(млн. рублей)</w:t>
            </w:r>
          </w:p>
        </w:tc>
      </w:tr>
      <w:tr w:rsidR="00220F99" w:rsidRPr="007D2922" w:rsidTr="00F92772">
        <w:trPr>
          <w:trHeight w:val="240"/>
        </w:trPr>
        <w:tc>
          <w:tcPr>
            <w:tcW w:w="0" w:type="auto"/>
            <w:vMerge/>
            <w:vAlign w:val="center"/>
          </w:tcPr>
          <w:p w:rsidR="00220F99" w:rsidRPr="007D2922" w:rsidRDefault="00220F99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Merge/>
            <w:vAlign w:val="center"/>
          </w:tcPr>
          <w:p w:rsidR="00220F99" w:rsidRPr="007D2922" w:rsidRDefault="00220F99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20F99" w:rsidRPr="007D2922" w:rsidRDefault="00220F99" w:rsidP="00F1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220F99" w:rsidRPr="007D2922" w:rsidRDefault="00220F99" w:rsidP="00F1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220F99" w:rsidRPr="007D2922" w:rsidRDefault="00220F99" w:rsidP="00F1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220F99" w:rsidRPr="007D2922" w:rsidRDefault="00220F99" w:rsidP="00F1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220F99" w:rsidRPr="007D2922" w:rsidRDefault="00220F99" w:rsidP="00F1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220F99" w:rsidRPr="007D2922" w:rsidRDefault="00220F99" w:rsidP="00F1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:rsidR="00220F99" w:rsidRPr="007D2922" w:rsidRDefault="00220F99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703" w:rsidRPr="007D2922" w:rsidTr="00F92772">
        <w:trPr>
          <w:trHeight w:val="240"/>
        </w:trPr>
        <w:tc>
          <w:tcPr>
            <w:tcW w:w="0" w:type="auto"/>
            <w:vAlign w:val="center"/>
          </w:tcPr>
          <w:p w:rsidR="005A6703" w:rsidRPr="007D2922" w:rsidRDefault="005A6703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08" w:type="dxa"/>
            <w:gridSpan w:val="8"/>
            <w:vAlign w:val="center"/>
          </w:tcPr>
          <w:p w:rsidR="005A6703" w:rsidRPr="007D2922" w:rsidRDefault="005A6703" w:rsidP="00F11E98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дицинских услугах, оказываемых на </w:t>
            </w:r>
            <w:r w:rsidR="00243CDE" w:rsidRPr="007D29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территории Российской Федерации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за 2019 год</w:t>
            </w:r>
          </w:p>
        </w:tc>
      </w:tr>
      <w:tr w:rsidR="000D6223" w:rsidRPr="007D2922" w:rsidTr="00F92772">
        <w:trPr>
          <w:trHeight w:val="240"/>
        </w:trPr>
        <w:tc>
          <w:tcPr>
            <w:tcW w:w="0" w:type="auto"/>
          </w:tcPr>
          <w:p w:rsidR="000D6223" w:rsidRPr="007D2922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600" w:type="dxa"/>
            <w:vAlign w:val="center"/>
          </w:tcPr>
          <w:p w:rsidR="000D6223" w:rsidRPr="007D2922" w:rsidRDefault="000D6223" w:rsidP="000D622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Внедрена и реализована программа коммуникационных мероприятий по повыш</w:t>
            </w:r>
            <w:r w:rsidRPr="007D2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D2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нию уровня информированности иностранных граждан о медицинских услугах, оказываемых на </w:t>
            </w:r>
            <w:r w:rsidR="00243CDE" w:rsidRPr="007D2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территории Чувашской Республики</w:t>
            </w:r>
            <w:r w:rsidRPr="007D2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 2019 год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50A" w:rsidRPr="007D2922" w:rsidTr="00F92772">
        <w:trPr>
          <w:trHeight w:val="240"/>
        </w:trPr>
        <w:tc>
          <w:tcPr>
            <w:tcW w:w="0" w:type="auto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8600" w:type="dxa"/>
            <w:vAlign w:val="center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50A" w:rsidRPr="007D2922" w:rsidTr="00F92772">
        <w:trPr>
          <w:trHeight w:val="240"/>
        </w:trPr>
        <w:tc>
          <w:tcPr>
            <w:tcW w:w="0" w:type="auto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8600" w:type="dxa"/>
            <w:vAlign w:val="center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50A" w:rsidRPr="007D2922" w:rsidTr="00F92772">
        <w:trPr>
          <w:trHeight w:val="240"/>
        </w:trPr>
        <w:tc>
          <w:tcPr>
            <w:tcW w:w="0" w:type="auto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8600" w:type="dxa"/>
            <w:vAlign w:val="center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50A" w:rsidRPr="007D2922" w:rsidTr="00F92772">
        <w:trPr>
          <w:trHeight w:val="240"/>
        </w:trPr>
        <w:tc>
          <w:tcPr>
            <w:tcW w:w="0" w:type="auto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6B750A" w:rsidRPr="007D2922" w:rsidRDefault="006B750A" w:rsidP="00F1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0A" w:rsidRPr="007D2922" w:rsidTr="00F92772">
        <w:trPr>
          <w:trHeight w:val="240"/>
        </w:trPr>
        <w:tc>
          <w:tcPr>
            <w:tcW w:w="0" w:type="auto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6B750A" w:rsidRPr="007D2922" w:rsidRDefault="006B750A" w:rsidP="00F11E98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50A" w:rsidRPr="007D2922" w:rsidTr="00F92772">
        <w:trPr>
          <w:trHeight w:val="240"/>
        </w:trPr>
        <w:tc>
          <w:tcPr>
            <w:tcW w:w="0" w:type="auto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6B750A" w:rsidRPr="007D2922" w:rsidRDefault="006B750A" w:rsidP="00F11E9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50A" w:rsidRPr="007D2922" w:rsidTr="00F92772">
        <w:trPr>
          <w:trHeight w:val="240"/>
        </w:trPr>
        <w:tc>
          <w:tcPr>
            <w:tcW w:w="0" w:type="auto"/>
          </w:tcPr>
          <w:p w:rsidR="006B750A" w:rsidRPr="007D2922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6B750A" w:rsidRPr="007D2922" w:rsidRDefault="006B750A" w:rsidP="00F11E9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B750A" w:rsidRPr="007D2922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223" w:rsidRPr="007D2922" w:rsidTr="00F92772">
        <w:trPr>
          <w:trHeight w:val="240"/>
        </w:trPr>
        <w:tc>
          <w:tcPr>
            <w:tcW w:w="0" w:type="auto"/>
          </w:tcPr>
          <w:p w:rsidR="000D6223" w:rsidRPr="007D2922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8600" w:type="dxa"/>
            <w:vAlign w:val="center"/>
          </w:tcPr>
          <w:p w:rsidR="000D6223" w:rsidRPr="007D2922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6223" w:rsidRPr="007D2922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rPr>
          <w:trHeight w:val="240"/>
        </w:trPr>
        <w:tc>
          <w:tcPr>
            <w:tcW w:w="0" w:type="auto"/>
            <w:vAlign w:val="center"/>
          </w:tcPr>
          <w:p w:rsidR="00F33D84" w:rsidRPr="007D2922" w:rsidRDefault="00F33D84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08" w:type="dxa"/>
            <w:gridSpan w:val="8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Создан и функционирует координирующий центр по вопросам экспорта медицинских услуг</w:t>
            </w:r>
          </w:p>
        </w:tc>
      </w:tr>
      <w:tr w:rsidR="00F33D84" w:rsidRPr="007D2922" w:rsidTr="00B61DC3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Создан и функционирует ведомственный проектный офис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rPr>
          <w:trHeight w:val="58"/>
        </w:trPr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208" w:type="dxa"/>
            <w:gridSpan w:val="8"/>
            <w:vAlign w:val="center"/>
          </w:tcPr>
          <w:p w:rsidR="00F33D84" w:rsidRPr="007D2922" w:rsidRDefault="00F33D84" w:rsidP="00B61DC3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дицинских услугах, оказываемых на территории Российской Федерации за 2020 год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</w:t>
            </w:r>
            <w:r w:rsidRPr="007D2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 территории Чувашской Республики за 2020 год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08" w:type="dxa"/>
            <w:gridSpan w:val="8"/>
            <w:vAlign w:val="center"/>
          </w:tcPr>
          <w:p w:rsidR="00F33D84" w:rsidRPr="007D2922" w:rsidRDefault="00F33D84" w:rsidP="00B61D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дицинских услугах, оказываемых на территории Российской Федерации за 2021 год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2021 год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08" w:type="dxa"/>
            <w:gridSpan w:val="8"/>
            <w:vAlign w:val="center"/>
          </w:tcPr>
          <w:p w:rsidR="00F33D84" w:rsidRPr="007D2922" w:rsidRDefault="00F33D84" w:rsidP="00B61DC3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дицинских услугах, оказываемых на территории Российской Федерации за 2022 год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2022 год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5.1.4.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08" w:type="dxa"/>
            <w:gridSpan w:val="8"/>
            <w:vAlign w:val="center"/>
          </w:tcPr>
          <w:p w:rsidR="00F33D84" w:rsidRPr="007D2922" w:rsidRDefault="00F33D84" w:rsidP="00B61DC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дицинских услугах, оказываемых на территории Российской Федерации за 2023 год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2023 год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6.1.3.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6.1.4.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08" w:type="dxa"/>
            <w:gridSpan w:val="8"/>
            <w:vAlign w:val="center"/>
          </w:tcPr>
          <w:p w:rsidR="00F33D84" w:rsidRPr="007D2922" w:rsidRDefault="00F33D84" w:rsidP="00B61DC3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D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дицинских услугах, оказываемых на территории Российской Федерации за 2024 год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 за 2024 год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0" w:type="dxa"/>
          </w:tcPr>
          <w:p w:rsidR="00F33D84" w:rsidRPr="007D2922" w:rsidRDefault="00F33D84" w:rsidP="00B61D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0" w:type="auto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7.1.4.</w:t>
            </w:r>
          </w:p>
        </w:tc>
        <w:tc>
          <w:tcPr>
            <w:tcW w:w="8600" w:type="dxa"/>
            <w:vAlign w:val="center"/>
          </w:tcPr>
          <w:p w:rsidR="00F33D84" w:rsidRPr="007D2922" w:rsidRDefault="00F33D84" w:rsidP="00B61D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B61D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9242" w:type="dxa"/>
            <w:gridSpan w:val="2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9242" w:type="dxa"/>
            <w:gridSpan w:val="2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9242" w:type="dxa"/>
            <w:gridSpan w:val="2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9242" w:type="dxa"/>
            <w:gridSpan w:val="2"/>
          </w:tcPr>
          <w:p w:rsidR="00F33D84" w:rsidRPr="007D2922" w:rsidRDefault="00F33D8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9242" w:type="dxa"/>
            <w:gridSpan w:val="2"/>
            <w:vAlign w:val="center"/>
          </w:tcPr>
          <w:p w:rsidR="00F33D84" w:rsidRPr="007D2922" w:rsidRDefault="00F33D84" w:rsidP="00F1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3D84" w:rsidRPr="007D2922" w:rsidTr="00F92772">
        <w:tc>
          <w:tcPr>
            <w:tcW w:w="9242" w:type="dxa"/>
            <w:gridSpan w:val="2"/>
            <w:vAlign w:val="center"/>
          </w:tcPr>
          <w:p w:rsidR="00F33D84" w:rsidRPr="007D2922" w:rsidRDefault="00F33D84" w:rsidP="00F11E98">
            <w:pPr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9242" w:type="dxa"/>
            <w:gridSpan w:val="2"/>
          </w:tcPr>
          <w:p w:rsidR="00F33D84" w:rsidRPr="007D2922" w:rsidRDefault="00F33D84" w:rsidP="00F11E9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жетам муниципальных образований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9242" w:type="dxa"/>
            <w:gridSpan w:val="2"/>
          </w:tcPr>
          <w:p w:rsidR="00F33D84" w:rsidRPr="007D2922" w:rsidRDefault="00F33D84" w:rsidP="00F11E9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Чувашской Республики)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F11E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D84" w:rsidRPr="007D2922" w:rsidTr="00F92772">
        <w:tc>
          <w:tcPr>
            <w:tcW w:w="9242" w:type="dxa"/>
            <w:gridSpan w:val="2"/>
          </w:tcPr>
          <w:p w:rsidR="00F33D84" w:rsidRPr="007D2922" w:rsidRDefault="00F33D84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3D84" w:rsidRPr="007D2922" w:rsidRDefault="00F33D84" w:rsidP="000D6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2772" w:rsidRPr="007D2922" w:rsidRDefault="00F92772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35B99" w:rsidRPr="007D2922" w:rsidRDefault="009C1657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Участники регионального проекта</w:t>
      </w:r>
      <w:r w:rsidR="006F3808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</w:p>
    <w:p w:rsidR="00035B99" w:rsidRPr="007D2922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4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825"/>
        <w:gridCol w:w="2268"/>
        <w:gridCol w:w="4253"/>
        <w:gridCol w:w="3685"/>
        <w:gridCol w:w="1278"/>
      </w:tblGrid>
      <w:tr w:rsidR="006035F4" w:rsidRPr="007D2922" w:rsidTr="00680011">
        <w:tc>
          <w:tcPr>
            <w:tcW w:w="685" w:type="dxa"/>
            <w:vAlign w:val="center"/>
          </w:tcPr>
          <w:p w:rsidR="00035B99" w:rsidRPr="007D2922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5" w:type="dxa"/>
            <w:vAlign w:val="center"/>
          </w:tcPr>
          <w:p w:rsidR="00035B99" w:rsidRPr="007D2922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3D5137" w:rsidRPr="007D2922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035B99" w:rsidRPr="007D2922" w:rsidRDefault="009C1657" w:rsidP="00680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4253" w:type="dxa"/>
            <w:vAlign w:val="center"/>
          </w:tcPr>
          <w:p w:rsidR="00035B99" w:rsidRPr="007D2922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035B99" w:rsidRPr="007D2922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</w:t>
            </w: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:rsidR="00035B99" w:rsidRPr="007D2922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в проекте (проце</w:t>
            </w: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тов)</w:t>
            </w:r>
          </w:p>
        </w:tc>
      </w:tr>
      <w:tr w:rsidR="003D5137" w:rsidRPr="007D2922" w:rsidTr="00680011">
        <w:tc>
          <w:tcPr>
            <w:tcW w:w="685" w:type="dxa"/>
            <w:vAlign w:val="center"/>
          </w:tcPr>
          <w:p w:rsidR="003D5137" w:rsidRPr="007D2922" w:rsidRDefault="003D513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  <w:vAlign w:val="center"/>
          </w:tcPr>
          <w:p w:rsidR="003D5137" w:rsidRPr="007D2922" w:rsidRDefault="003D5137" w:rsidP="003D513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Руководитель реги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нального проекта</w:t>
            </w:r>
          </w:p>
        </w:tc>
        <w:tc>
          <w:tcPr>
            <w:tcW w:w="2268" w:type="dxa"/>
            <w:vAlign w:val="center"/>
          </w:tcPr>
          <w:p w:rsidR="003D5137" w:rsidRPr="007D2922" w:rsidRDefault="003D5137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</w:t>
            </w:r>
          </w:p>
        </w:tc>
        <w:tc>
          <w:tcPr>
            <w:tcW w:w="4253" w:type="dxa"/>
            <w:vAlign w:val="center"/>
          </w:tcPr>
          <w:p w:rsidR="003D5137" w:rsidRPr="007D2922" w:rsidRDefault="003D5137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3D5137" w:rsidRPr="007D2922" w:rsidRDefault="00E075F3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И.Б. Моторин, Председатель К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бинета Министров Чувашской Республики</w:t>
            </w:r>
          </w:p>
        </w:tc>
        <w:tc>
          <w:tcPr>
            <w:tcW w:w="1278" w:type="dxa"/>
            <w:vAlign w:val="center"/>
          </w:tcPr>
          <w:p w:rsidR="003D5137" w:rsidRPr="007D2922" w:rsidRDefault="003D5137" w:rsidP="003D51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137" w:rsidRPr="007D2922" w:rsidTr="00680011">
        <w:tc>
          <w:tcPr>
            <w:tcW w:w="685" w:type="dxa"/>
            <w:vAlign w:val="center"/>
          </w:tcPr>
          <w:p w:rsidR="003D5137" w:rsidRPr="007D2922" w:rsidRDefault="003D513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  <w:vAlign w:val="center"/>
          </w:tcPr>
          <w:p w:rsidR="003D5137" w:rsidRPr="007D2922" w:rsidRDefault="003D5137" w:rsidP="003D513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Администратор реги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нального проекта</w:t>
            </w:r>
          </w:p>
        </w:tc>
        <w:tc>
          <w:tcPr>
            <w:tcW w:w="2268" w:type="dxa"/>
            <w:vAlign w:val="center"/>
          </w:tcPr>
          <w:p w:rsidR="003D5137" w:rsidRPr="007D2922" w:rsidRDefault="003D5137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3D5137" w:rsidRPr="007D2922" w:rsidRDefault="003D5137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3D5137" w:rsidRPr="007D2922" w:rsidRDefault="003D5137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3D5137" w:rsidRPr="007D2922" w:rsidRDefault="003D5137" w:rsidP="003D51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BA5" w:rsidRPr="007D2922" w:rsidTr="00680011">
        <w:tc>
          <w:tcPr>
            <w:tcW w:w="14994" w:type="dxa"/>
            <w:gridSpan w:val="6"/>
            <w:vAlign w:val="center"/>
          </w:tcPr>
          <w:p w:rsidR="003F3BA5" w:rsidRPr="007D2922" w:rsidRDefault="003F3BA5" w:rsidP="003D513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организационные мероприятия по </w:t>
            </w:r>
            <w:r w:rsidR="005D05C6"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региональному </w:t>
            </w:r>
            <w:r w:rsidRPr="007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</w:t>
            </w:r>
          </w:p>
        </w:tc>
      </w:tr>
      <w:tr w:rsidR="00421F5F" w:rsidRPr="007D2922" w:rsidTr="00680011">
        <w:tc>
          <w:tcPr>
            <w:tcW w:w="685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  <w:vAlign w:val="center"/>
          </w:tcPr>
          <w:p w:rsidR="00421F5F" w:rsidRPr="007D2922" w:rsidRDefault="00421F5F" w:rsidP="006C5DE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Администратор реги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нального проекта</w:t>
            </w:r>
          </w:p>
        </w:tc>
        <w:tc>
          <w:tcPr>
            <w:tcW w:w="2268" w:type="dxa"/>
            <w:vAlign w:val="center"/>
          </w:tcPr>
          <w:p w:rsidR="00421F5F" w:rsidRPr="007D2922" w:rsidRDefault="00421F5F" w:rsidP="006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421F5F" w:rsidRPr="007D2922" w:rsidRDefault="00421F5F" w:rsidP="006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7D2922" w:rsidRDefault="00421F5F" w:rsidP="006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421F5F" w:rsidRPr="007D2922" w:rsidRDefault="00421F5F" w:rsidP="006C5D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1F5F" w:rsidRPr="007D2922" w:rsidTr="00680011">
        <w:tc>
          <w:tcPr>
            <w:tcW w:w="685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5" w:type="dxa"/>
            <w:vAlign w:val="center"/>
          </w:tcPr>
          <w:p w:rsidR="00421F5F" w:rsidRPr="007D2922" w:rsidRDefault="00421F5F" w:rsidP="006C5DEF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421F5F" w:rsidRPr="007D2922" w:rsidRDefault="00421F5F" w:rsidP="006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А.Э. Иванов </w:t>
            </w:r>
          </w:p>
        </w:tc>
        <w:tc>
          <w:tcPr>
            <w:tcW w:w="4253" w:type="dxa"/>
            <w:vAlign w:val="center"/>
          </w:tcPr>
          <w:p w:rsidR="00421F5F" w:rsidRPr="007D2922" w:rsidRDefault="00421F5F" w:rsidP="006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стратегического планирования и развития здравоохр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7D2922">
              <w:rPr>
                <w:sz w:val="24"/>
                <w:szCs w:val="24"/>
              </w:rPr>
              <w:t>Министерства здравоохранения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7D2922" w:rsidRDefault="00421F5F" w:rsidP="006C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Левицкая, заместитель м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нистра здравоохранения Чува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1278" w:type="dxa"/>
            <w:vAlign w:val="center"/>
          </w:tcPr>
          <w:p w:rsidR="00421F5F" w:rsidRPr="007D2922" w:rsidRDefault="00421F5F" w:rsidP="006C5D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70C4" w:rsidRPr="007D2922" w:rsidTr="00D20BFC">
        <w:tc>
          <w:tcPr>
            <w:tcW w:w="14994" w:type="dxa"/>
            <w:gridSpan w:val="6"/>
            <w:vAlign w:val="center"/>
          </w:tcPr>
          <w:p w:rsidR="005C70C4" w:rsidRPr="007D2922" w:rsidRDefault="005C70C4" w:rsidP="006C5D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Внедрена и реализована программа коммуникационных мероприятий по повышению уровня информированности иностранных граждан о м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дицинских услугах, оказываемых на </w:t>
            </w:r>
            <w:r w:rsidR="00B61B5E"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 Чувашской Республики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2019 год</w:t>
            </w:r>
          </w:p>
        </w:tc>
      </w:tr>
      <w:tr w:rsidR="005C70C4" w:rsidRPr="007D2922" w:rsidTr="00680011">
        <w:tc>
          <w:tcPr>
            <w:tcW w:w="685" w:type="dxa"/>
            <w:vAlign w:val="center"/>
          </w:tcPr>
          <w:p w:rsidR="005C70C4" w:rsidRPr="007D2922" w:rsidRDefault="005C70C4" w:rsidP="005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5" w:type="dxa"/>
            <w:vAlign w:val="center"/>
          </w:tcPr>
          <w:p w:rsidR="005C70C4" w:rsidRPr="007D2922" w:rsidRDefault="005C70C4" w:rsidP="005C70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5C70C4" w:rsidRPr="007D2922" w:rsidRDefault="005C70C4" w:rsidP="005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5C70C4" w:rsidRPr="007D2922" w:rsidRDefault="005C70C4" w:rsidP="005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5C70C4" w:rsidRPr="007D2922" w:rsidRDefault="005C70C4" w:rsidP="005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5C70C4" w:rsidRPr="007D2922" w:rsidRDefault="005C70C4" w:rsidP="005C70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0C4" w:rsidRPr="007D2922" w:rsidTr="00680011">
        <w:tc>
          <w:tcPr>
            <w:tcW w:w="685" w:type="dxa"/>
            <w:vAlign w:val="center"/>
          </w:tcPr>
          <w:p w:rsidR="005C70C4" w:rsidRPr="007D2922" w:rsidRDefault="005C70C4" w:rsidP="005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5" w:type="dxa"/>
            <w:vAlign w:val="center"/>
          </w:tcPr>
          <w:p w:rsidR="005C70C4" w:rsidRPr="007D2922" w:rsidRDefault="005C70C4" w:rsidP="005C70C4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5C70C4" w:rsidRPr="007D2922" w:rsidRDefault="005C70C4" w:rsidP="005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5C70C4" w:rsidRPr="007D2922" w:rsidRDefault="005C70C4" w:rsidP="005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пресс-секретарь министра здравоохр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5C70C4" w:rsidRPr="007D2922" w:rsidRDefault="005C70C4" w:rsidP="005C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5C70C4" w:rsidRPr="007D2922" w:rsidRDefault="005C70C4" w:rsidP="005C70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F5F" w:rsidRPr="007D2922" w:rsidTr="00680011">
        <w:trPr>
          <w:trHeight w:val="420"/>
        </w:trPr>
        <w:tc>
          <w:tcPr>
            <w:tcW w:w="14994" w:type="dxa"/>
            <w:gridSpan w:val="6"/>
            <w:vAlign w:val="center"/>
          </w:tcPr>
          <w:p w:rsidR="00421F5F" w:rsidRPr="007D2922" w:rsidRDefault="006B2814" w:rsidP="006B28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Внедрена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</w:tc>
      </w:tr>
      <w:tr w:rsidR="00421F5F" w:rsidRPr="007D2922" w:rsidTr="00680011">
        <w:tc>
          <w:tcPr>
            <w:tcW w:w="685" w:type="dxa"/>
            <w:vAlign w:val="center"/>
          </w:tcPr>
          <w:p w:rsidR="00421F5F" w:rsidRPr="007D2922" w:rsidRDefault="00BE1D48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F5F" w:rsidRPr="007D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7D2922" w:rsidRDefault="00421F5F" w:rsidP="003D51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421F5F" w:rsidRPr="007D2922" w:rsidRDefault="00421F5F" w:rsidP="00BC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7D2922" w:rsidRDefault="00421F5F" w:rsidP="00BC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421F5F" w:rsidRPr="007D2922" w:rsidRDefault="00421F5F" w:rsidP="003D51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F5F" w:rsidRPr="007D2922" w:rsidTr="00680011">
        <w:tc>
          <w:tcPr>
            <w:tcW w:w="685" w:type="dxa"/>
            <w:vAlign w:val="center"/>
          </w:tcPr>
          <w:p w:rsidR="00421F5F" w:rsidRPr="007D2922" w:rsidRDefault="00BE1D48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1F5F" w:rsidRPr="007D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А.Т. Родионов</w:t>
            </w:r>
          </w:p>
        </w:tc>
        <w:tc>
          <w:tcPr>
            <w:tcW w:w="4253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БУ «Медицинский информационно-аналитический центр» Минздрава Ч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вашии</w:t>
            </w:r>
          </w:p>
        </w:tc>
        <w:tc>
          <w:tcPr>
            <w:tcW w:w="3685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421F5F" w:rsidRPr="007D2922" w:rsidRDefault="00421F5F" w:rsidP="003D51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F5F" w:rsidRPr="007D2922" w:rsidTr="00680011">
        <w:tc>
          <w:tcPr>
            <w:tcW w:w="14994" w:type="dxa"/>
            <w:gridSpan w:val="6"/>
            <w:vAlign w:val="center"/>
          </w:tcPr>
          <w:p w:rsidR="00421F5F" w:rsidRPr="007D2922" w:rsidRDefault="00421F5F" w:rsidP="00A133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Создан и функционирует ведомственный проектный офис</w:t>
            </w:r>
          </w:p>
        </w:tc>
      </w:tr>
      <w:tr w:rsidR="00421F5F" w:rsidRPr="007D2922" w:rsidTr="00680011">
        <w:tc>
          <w:tcPr>
            <w:tcW w:w="685" w:type="dxa"/>
            <w:vAlign w:val="center"/>
          </w:tcPr>
          <w:p w:rsidR="00421F5F" w:rsidRPr="007D2922" w:rsidRDefault="003C50C2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F5F" w:rsidRPr="007D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7D2922" w:rsidRDefault="00421F5F" w:rsidP="00BC25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</w:t>
            </w:r>
          </w:p>
        </w:tc>
        <w:tc>
          <w:tcPr>
            <w:tcW w:w="4253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И.Б. Моторин, Председатель К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бинета Министров Чувашской Республики</w:t>
            </w:r>
          </w:p>
        </w:tc>
        <w:tc>
          <w:tcPr>
            <w:tcW w:w="1278" w:type="dxa"/>
            <w:vAlign w:val="center"/>
          </w:tcPr>
          <w:p w:rsidR="00421F5F" w:rsidRPr="007D2922" w:rsidRDefault="00421F5F" w:rsidP="003D51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F5F" w:rsidRPr="007D2922" w:rsidTr="00680011">
        <w:tc>
          <w:tcPr>
            <w:tcW w:w="685" w:type="dxa"/>
            <w:vAlign w:val="center"/>
          </w:tcPr>
          <w:p w:rsidR="00421F5F" w:rsidRPr="007D2922" w:rsidRDefault="003C50C2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1F5F" w:rsidRPr="007D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7D2922" w:rsidRDefault="00421F5F" w:rsidP="00680011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421F5F" w:rsidRPr="007D2922" w:rsidRDefault="00421F5F" w:rsidP="006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А.Э. Иванов </w:t>
            </w:r>
          </w:p>
        </w:tc>
        <w:tc>
          <w:tcPr>
            <w:tcW w:w="4253" w:type="dxa"/>
            <w:vAlign w:val="center"/>
          </w:tcPr>
          <w:p w:rsidR="00421F5F" w:rsidRPr="007D2922" w:rsidRDefault="00421F5F" w:rsidP="006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стратегического планирования и развития здравоохр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7D2922">
              <w:rPr>
                <w:sz w:val="24"/>
                <w:szCs w:val="24"/>
              </w:rPr>
              <w:t>Министерства здравоохранения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7D2922" w:rsidRDefault="00421F5F" w:rsidP="0068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Левицкая, заместитель м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нистра здравоохранения Чува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1278" w:type="dxa"/>
            <w:vAlign w:val="center"/>
          </w:tcPr>
          <w:p w:rsidR="00421F5F" w:rsidRPr="007D2922" w:rsidRDefault="00421F5F" w:rsidP="006800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1F5F" w:rsidRPr="007D2922" w:rsidTr="00680011">
        <w:tc>
          <w:tcPr>
            <w:tcW w:w="685" w:type="dxa"/>
            <w:vAlign w:val="center"/>
          </w:tcPr>
          <w:p w:rsidR="00421F5F" w:rsidRPr="007D2922" w:rsidRDefault="00421F5F" w:rsidP="003C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0C2" w:rsidRPr="007D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7D2922" w:rsidRDefault="00421F5F" w:rsidP="00BC2555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7D2922" w:rsidRDefault="00421F5F" w:rsidP="003D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421F5F" w:rsidRPr="007D2922" w:rsidRDefault="00421F5F" w:rsidP="003D51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F5F" w:rsidRPr="007D2922" w:rsidTr="00680011">
        <w:tc>
          <w:tcPr>
            <w:tcW w:w="14994" w:type="dxa"/>
            <w:gridSpan w:val="6"/>
            <w:vAlign w:val="center"/>
          </w:tcPr>
          <w:p w:rsidR="00421F5F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i/>
                <w:sz w:val="24"/>
                <w:szCs w:val="24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</w:t>
            </w:r>
            <w:r w:rsidR="0009560A" w:rsidRPr="007D2922">
              <w:rPr>
                <w:i/>
                <w:sz w:val="24"/>
                <w:szCs w:val="24"/>
              </w:rPr>
              <w:t>территории Чувашской Республики</w:t>
            </w:r>
            <w:r w:rsidR="0009560A" w:rsidRPr="007D292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D2922">
              <w:rPr>
                <w:i/>
                <w:sz w:val="24"/>
                <w:szCs w:val="24"/>
              </w:rPr>
              <w:t xml:space="preserve"> за 2020 год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пресс-секретарь министра здравоохр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901" w:rsidRPr="007D2922" w:rsidTr="00D20BFC">
        <w:tc>
          <w:tcPr>
            <w:tcW w:w="14994" w:type="dxa"/>
            <w:gridSpan w:val="6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i/>
                <w:sz w:val="24"/>
                <w:szCs w:val="24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</w:t>
            </w:r>
            <w:r w:rsidR="0009560A" w:rsidRPr="007D2922">
              <w:rPr>
                <w:i/>
                <w:sz w:val="24"/>
                <w:szCs w:val="24"/>
              </w:rPr>
              <w:t>территории Чувашской Республики</w:t>
            </w:r>
            <w:r w:rsidR="0009560A" w:rsidRPr="007D292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D2922">
              <w:rPr>
                <w:i/>
                <w:sz w:val="24"/>
                <w:szCs w:val="24"/>
              </w:rPr>
              <w:t xml:space="preserve"> за 2021 год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пресс-секретарь министра здравоохр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901" w:rsidRPr="007D2922" w:rsidTr="00D20BFC">
        <w:tc>
          <w:tcPr>
            <w:tcW w:w="14994" w:type="dxa"/>
            <w:gridSpan w:val="6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i/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</w:t>
            </w:r>
            <w:r w:rsidR="0009560A" w:rsidRPr="007D2922">
              <w:rPr>
                <w:i/>
                <w:sz w:val="24"/>
                <w:szCs w:val="24"/>
              </w:rPr>
              <w:t>итории Чувашской Республики</w:t>
            </w:r>
            <w:r w:rsidR="0009560A" w:rsidRPr="007D292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D2922">
              <w:rPr>
                <w:i/>
                <w:sz w:val="24"/>
                <w:szCs w:val="24"/>
              </w:rPr>
              <w:t xml:space="preserve"> за 2022 год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пресс-секретарь министра здравоохр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901" w:rsidRPr="007D2922" w:rsidTr="00D20BFC">
        <w:tc>
          <w:tcPr>
            <w:tcW w:w="14994" w:type="dxa"/>
            <w:gridSpan w:val="6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i/>
                <w:sz w:val="24"/>
                <w:szCs w:val="24"/>
              </w:rPr>
              <w:lastRenderedPageBreak/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</w:t>
            </w:r>
            <w:r w:rsidR="0009560A" w:rsidRPr="007D2922">
              <w:rPr>
                <w:i/>
                <w:sz w:val="24"/>
                <w:szCs w:val="24"/>
              </w:rPr>
              <w:t>территории Чувашской Республики</w:t>
            </w:r>
            <w:r w:rsidR="0009560A" w:rsidRPr="007D292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D2922">
              <w:rPr>
                <w:i/>
                <w:sz w:val="24"/>
                <w:szCs w:val="24"/>
              </w:rPr>
              <w:t xml:space="preserve"> за 2023 год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пресс-секретарь министра здравоохр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901" w:rsidRPr="007D2922" w:rsidTr="00D20BFC">
        <w:tc>
          <w:tcPr>
            <w:tcW w:w="14994" w:type="dxa"/>
            <w:gridSpan w:val="6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i/>
                <w:sz w:val="24"/>
                <w:szCs w:val="24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</w:t>
            </w:r>
            <w:r w:rsidR="0009560A" w:rsidRPr="007D2922">
              <w:rPr>
                <w:i/>
                <w:sz w:val="24"/>
                <w:szCs w:val="24"/>
              </w:rPr>
              <w:t>территории Чувашской Республики</w:t>
            </w:r>
            <w:r w:rsidR="0009560A" w:rsidRPr="007D292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D2922">
              <w:rPr>
                <w:i/>
                <w:sz w:val="24"/>
                <w:szCs w:val="24"/>
              </w:rPr>
              <w:t xml:space="preserve"> за 2024 год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за д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о</w:t>
            </w: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901" w:rsidRPr="007D2922" w:rsidTr="00680011">
        <w:tc>
          <w:tcPr>
            <w:tcW w:w="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7D2922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пресс-секретарь министра здравоохр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7D2922" w:rsidRDefault="002D7901" w:rsidP="002D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В.Н. Викторов, министр здрав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охранения Чувашской Республ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8" w:type="dxa"/>
            <w:vAlign w:val="center"/>
          </w:tcPr>
          <w:p w:rsidR="002D7901" w:rsidRPr="007D2922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614E5" w:rsidRPr="007D2922" w:rsidRDefault="00A614E5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9DD" w:rsidRPr="007D2922" w:rsidRDefault="00CD49DD">
      <w:pPr>
        <w:rPr>
          <w:rFonts w:ascii="Times New Roman" w:eastAsia="Times New Roman" w:hAnsi="Times New Roman" w:cs="Times New Roman"/>
          <w:sz w:val="24"/>
          <w:szCs w:val="24"/>
        </w:rPr>
      </w:pPr>
      <w:r w:rsidRPr="007D292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49DD" w:rsidRPr="007D2922" w:rsidRDefault="00CD49DD" w:rsidP="00CD49D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right="111"/>
        <w:contextualSpacing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D292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Дополнительная информация</w:t>
      </w:r>
    </w:p>
    <w:p w:rsidR="00CD49DD" w:rsidRPr="007D2922" w:rsidRDefault="00CD49DD" w:rsidP="00CD49DD">
      <w:pPr>
        <w:widowControl w:val="0"/>
        <w:tabs>
          <w:tab w:val="left" w:pos="567"/>
        </w:tabs>
        <w:autoSpaceDE w:val="0"/>
        <w:autoSpaceDN w:val="0"/>
        <w:ind w:left="567" w:right="111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11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CD49DD" w:rsidRPr="007D2922" w:rsidTr="00D20BFC">
        <w:tc>
          <w:tcPr>
            <w:tcW w:w="14992" w:type="dxa"/>
          </w:tcPr>
          <w:p w:rsidR="003F65F1" w:rsidRPr="007D2922" w:rsidRDefault="003F65F1" w:rsidP="003F65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Основной задачей регионального проекта является внедрение системы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</w:t>
            </w: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телей.</w:t>
            </w:r>
          </w:p>
          <w:p w:rsidR="00CD49DD" w:rsidRPr="007D2922" w:rsidRDefault="00CD49DD" w:rsidP="00CD49D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Второй задачей является проведение коммуникационных мероприятий, направленных на информирование иностранных граждан о во</w:t>
            </w: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можностях отечественной медицины. При этом предполагается использование разных форматов: телевидение, радио, ресурсы информац</w:t>
            </w: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онно-коммуникационной сети «Интернет», включая использование социальных сетей как одного из самых популярных вариантов распр</w:t>
            </w: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странения информации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 учетом того, что финансирование коммуникационных мероприятий в рамках данного проекта не предусмотрено, информирование иностранных граждан через социальные сети и информационные </w:t>
            </w:r>
            <w:proofErr w:type="gramStart"/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интернет-порталы</w:t>
            </w:r>
            <w:proofErr w:type="gramEnd"/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 приоритетным форматом распространения сведений, а также распространение информационных материалов в рамках межведомственного взаимодействия. </w:t>
            </w:r>
          </w:p>
          <w:p w:rsidR="00CD49DD" w:rsidRPr="007D2922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 результатов мониторинга</w:t>
            </w:r>
            <w:r w:rsidR="0009560A"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существующих барьеров развития экспорта медицинских услуг</w:t>
            </w:r>
            <w:r w:rsidR="0009560A"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будет 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Республики, которой будут предусмотрены следующие мероприятия:</w:t>
            </w:r>
          </w:p>
          <w:p w:rsidR="00CD49DD" w:rsidRPr="007D2922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- создание информационных материалов на русском и иностранных языках о ведущих медицинских организациях и доступных медици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ских услугах;</w:t>
            </w:r>
          </w:p>
          <w:p w:rsidR="00CD49DD" w:rsidRPr="007D2922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- участие представителей органов государственной власти, включая мероприятия по улучшению инфраструктуры медицинских орган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заций и развитие сервисных услуг;</w:t>
            </w:r>
          </w:p>
          <w:p w:rsidR="00CD49DD" w:rsidRPr="007D2922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- участие представителей медицинских организаций и распространение информационных материалов на выставках, посвященных т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матике экспорта медицинских услуг.</w:t>
            </w:r>
          </w:p>
          <w:p w:rsidR="00CD49DD" w:rsidRPr="007D2922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Минздравом России совместно с Росстатом будут внесены изменения в формы федерального статического наблюдения (форму № 30, утвержденную приказом Росстата от 27 декабря 2016 г. № 866 и в форму № 62, утвержденную приказом Росстата от 2 ноября 2018 г. № 658).</w:t>
            </w:r>
          </w:p>
          <w:p w:rsidR="00CD49DD" w:rsidRPr="007D2922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Это позволит учитывать всех иностранных граждан, получивших медицинские услуги в государственных и муниципальных медицинских организациях, а также об их стоимости.</w:t>
            </w:r>
          </w:p>
          <w:p w:rsidR="00CD49DD" w:rsidRPr="007D2922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В целях учета числа иностранных граждан, пролеченных в негосударственных медицинских организациях, и стоимости их лечения б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дут внесены изменения в состав показателей, сбор которых осуществляет Банк России с выделением категории «Медицинские услуги» в с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вокупном экспорте услуг по статье «Поездки».</w:t>
            </w:r>
          </w:p>
          <w:p w:rsidR="00CD49DD" w:rsidRPr="007D2922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Это позволит учитывать сведения о</w:t>
            </w:r>
            <w:r w:rsidR="000C0D89"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бо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всех иностранных гражданах, получивших медицинскую помощь на территории Российской Ф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D2922">
              <w:rPr>
                <w:rFonts w:ascii="Times New Roman" w:hAnsi="Times New Roman" w:cs="Times New Roman"/>
                <w:i/>
                <w:sz w:val="24"/>
                <w:szCs w:val="24"/>
              </w:rPr>
              <w:t>дерации в медицинских организациях частной формы собственности.</w:t>
            </w:r>
          </w:p>
        </w:tc>
      </w:tr>
    </w:tbl>
    <w:p w:rsidR="00CD49DD" w:rsidRDefault="00CD49DD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359" w:rsidRDefault="00592359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359" w:rsidRDefault="00592359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359" w:rsidRDefault="00592359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359" w:rsidRDefault="00592359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359" w:rsidRDefault="00592359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359" w:rsidRDefault="00592359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359" w:rsidRPr="00764356" w:rsidRDefault="00592359" w:rsidP="00592359">
      <w:pPr>
        <w:spacing w:line="360" w:lineRule="atLeast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92359" w:rsidRPr="00764356" w:rsidRDefault="00592359" w:rsidP="00592359">
      <w:pPr>
        <w:tabs>
          <w:tab w:val="left" w:pos="9072"/>
        </w:tabs>
        <w:spacing w:line="240" w:lineRule="atLeast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sz w:val="24"/>
          <w:szCs w:val="24"/>
        </w:rPr>
        <w:t>к паспорту регионального проекта Чува</w:t>
      </w:r>
      <w:r w:rsidRPr="0076435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64356">
        <w:rPr>
          <w:rFonts w:ascii="Times New Roman" w:eastAsia="Times New Roman" w:hAnsi="Times New Roman" w:cs="Times New Roman"/>
          <w:sz w:val="24"/>
          <w:szCs w:val="24"/>
        </w:rPr>
        <w:t>ской Республики «Экспорт медицинских услуг»</w:t>
      </w:r>
    </w:p>
    <w:p w:rsidR="00592359" w:rsidRPr="00764356" w:rsidRDefault="00592359" w:rsidP="0059235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2359" w:rsidRPr="00764356" w:rsidRDefault="00592359" w:rsidP="005923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реализации регионального проекта Чувашской Республики </w:t>
      </w:r>
    </w:p>
    <w:p w:rsidR="00592359" w:rsidRPr="00764356" w:rsidRDefault="00592359" w:rsidP="0059235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499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4678"/>
        <w:gridCol w:w="1417"/>
        <w:gridCol w:w="1418"/>
        <w:gridCol w:w="1985"/>
        <w:gridCol w:w="3402"/>
        <w:gridCol w:w="1217"/>
      </w:tblGrid>
      <w:tr w:rsidR="00592359" w:rsidRPr="00764356" w:rsidTr="00706BC7">
        <w:trPr>
          <w:trHeight w:val="540"/>
        </w:trPr>
        <w:tc>
          <w:tcPr>
            <w:tcW w:w="879" w:type="dxa"/>
            <w:vMerge w:val="restart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характеристика 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217" w:type="dxa"/>
            <w:vMerge w:val="restart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  <w:vMerge/>
            <w:vAlign w:val="center"/>
          </w:tcPr>
          <w:p w:rsidR="00592359" w:rsidRPr="00764356" w:rsidRDefault="00592359" w:rsidP="00706B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92359" w:rsidRPr="00764356" w:rsidRDefault="00592359" w:rsidP="00706B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  <w:vMerge/>
            <w:vAlign w:val="center"/>
          </w:tcPr>
          <w:p w:rsidR="00592359" w:rsidRPr="00764356" w:rsidRDefault="00592359" w:rsidP="00706B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2359" w:rsidRPr="00764356" w:rsidRDefault="00592359" w:rsidP="00706B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592359" w:rsidRPr="00764356" w:rsidRDefault="00592359" w:rsidP="00706B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6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недрена и реализована программа комм</w:t>
            </w:r>
            <w:r w:rsidRPr="0076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76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никационных мероприятий по п</w:t>
            </w:r>
            <w:r w:rsidRPr="0076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76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вышению уровня информированности иностранных граждан о медицинских услугах, оказыва</w:t>
            </w:r>
            <w:r w:rsidRPr="0076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76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мых на территории Чувашской Республики за 2019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10.02.2019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31.12.2019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материалов для повышения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о медицинских услугах, оказываемых на территории Чувашской Республики 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Подготовлены и размещены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для повышения уровня инфо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мированности иностранных граждан о медицинских усл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гах, оказываемых медици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иностранных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организациями на 2019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Внедрена программа коммун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кационных мероприятий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коммуникац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циями на 2019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Реализована программа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медицинских услугах, оказываемых на территории Российской Федерации на 2019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Реализована программа ко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муникационных мер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приятий на 2019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на территории Чувашской Республики иностранных гра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дан составило не менее 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8,3 тыс.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Внедрена система мониторинга стат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стических данных медицинских организ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ций по объему оказания медици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ских услуг иностранным гражданам, в том числе в финансовом выражении, включая метод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 расчета показат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лей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01.02.2020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31.12.2021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статист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ческих данных медицинских орган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заций по объему оказания медицинских услуг иностранным гражданам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01.02.2020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31.12.2021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Левицкая, А.Т. Родионов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rPr>
          <w:trHeight w:val="420"/>
        </w:trPr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Внедрена система мониторинга статист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ческих данных медицинских орган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заций по объему оказания медицинских услуг иностранным гражданам, включая метод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ку расчета показателей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А.Т. Родионов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Создан и функционирует ведомстве</w:t>
            </w: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ный проектный офис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созданию в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домственного проектного офиса: формир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вание цели и задач, а также структуры в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домственного проектного офиса и регл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мента работ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И.Н. Левицкая, А.Э. Иванов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Сформированы цели и зад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чи, а также структура ведомстве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ного проектного офиса и р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гламент работ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ведо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ственного проектного офиса на период ре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лизации регионального проекта Ч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вашской Республики «Развитие экспорта медици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ских услуг»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02.06.2019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И.Н. Левицкая, А.Э. Иванов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Утверждена структура ведо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ственного проектного офиса и регламента работ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Создан ведомственный проектный офис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Функционирует ведомственный пр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ектный офис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Реализована программа коммуникац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граждан о медицинских услугах, оказываемых на те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ритории Чува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Республики за 2020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материалов для повышения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о медицинских услугах, оказываемых на территории Чувашской Республики 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Подготовлены и размещены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для повышения уровня инфо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мированности иностранных граждан о медицинских усл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гах, оказываемых медици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иностранных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организациями на 2020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кационных мероприятий на 2020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коммуникац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циями на 2020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Реализована программа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на территории Российской Федерации на 2020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Реализована программа ко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муникационных мер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приятий на 2020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на территории Чувашской Республики иностранных гра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дан составило не менее 9,9 тыс. ч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Реализована программа коммуникац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онных 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мероприятий по повышению уровня 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граждан о медицинских услугах, оказываемых на те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ритории Чува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Республики за 2021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10.01.2021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материалов для повышения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о медицинских услугах, оказываемых на территории Чувашской Республики 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Подготовлены и размещены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для повышения уровня инфо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мированности иностранных граждан о медицинских усл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гах, оказываемых медици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иностранных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организациями на 2021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кационных мероприятий на 2021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коммуникац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циями на 2021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Реализована программа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на территории Российской Федерации на 2021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Реализована программа ко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муникационных мер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приятий на 2021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на территории Чувашской Республики иностранных гра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дан составило не менее 11,6 тыс. человек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Реализована программа коммуникац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граждан о медицинских услугах, оказываемых на те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ритории Чува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Республики за 2022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материалов для повышения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о медицинских услугах, оказываемых на территории Чувашской Республики 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Подготовлены и размещены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для повышения уровня инфо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мированности иностранных граждан о медицинских усл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гах, оказываемых медици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иностранных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организациями на 2022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кационных мероприятий на 2022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коммуникац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циями на 2022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Реализована программа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на территории Российской Федерации на 2022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Реализована программа ко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муникационных мер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приятий на 2022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на территории Чувашской Республики иностранных гра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дан составило не менее 13,3 тыс. человек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Реализована программа коммуникац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граждан о медицинских услугах, оказываемых на те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ритории Чува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Республики за 2023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материалов для повышения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о медицинских услугах, оказываемых на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Чувашской Республики 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10.01.2023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Подготовлены и размещены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для повышения уровня инфо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мированности иностранных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о медицинских усл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гах, оказываемых медици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иностранных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организациями на 2023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кационных мероприятий на 2023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коммуникац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циями на 2023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Реализована программа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на территории Российской Федерации на 2023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Реализована программа ко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муникационных мер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приятий на 2023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на территории Чувашской Республики иностранных гра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дан составило не менее 14,9 тыс. человек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Реализована программа коммуникац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граждан о медицинских услугах, оказываемых на те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ритории Чува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r w:rsidRPr="00764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Республики за 2024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материалов для повышения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 о медицинских услугах, оказываемых на территории Чувашской Республики 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Подготовлены и размещены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для повышения уровня инфо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мированности иностранных граждан о медицинских усл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гах, оказываемых медици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иностранных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организациями на 2024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10.01.2024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программа коммун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кационных мероприятий на 2024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8.1.3.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коммуникац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онных мероприятий по повышению уровня 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мед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цинскими организ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циями на 2024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РРП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7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Реализована программа коммуникацио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мероприятий по повышению уровня информированности иностра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ных граждан о медицинских услугах, оказываемых на территории Российской Федерации на 2024 год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Реализована программа ко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муникационных мер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приятий на 2024 год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  <w:tr w:rsidR="00592359" w:rsidRPr="00764356" w:rsidTr="00706BC7">
        <w:tc>
          <w:tcPr>
            <w:tcW w:w="879" w:type="dxa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678" w:type="dxa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592359" w:rsidRPr="00764356" w:rsidRDefault="00592359" w:rsidP="00706BC7">
            <w:pPr>
              <w:spacing w:line="240" w:lineRule="atLeast"/>
              <w:ind w:left="4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на территории Чувашской Республики иностранных гра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дан составило не менее 16,6 тыс. человек</w:t>
            </w:r>
          </w:p>
        </w:tc>
        <w:tc>
          <w:tcPr>
            <w:tcW w:w="14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5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17" w:type="dxa"/>
            <w:vAlign w:val="center"/>
          </w:tcPr>
          <w:p w:rsidR="00592359" w:rsidRPr="00764356" w:rsidRDefault="00592359" w:rsidP="00706BC7">
            <w:pPr>
              <w:spacing w:line="240" w:lineRule="atLeast"/>
              <w:ind w:left="47" w:right="5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6435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</w:t>
            </w:r>
          </w:p>
        </w:tc>
      </w:tr>
    </w:tbl>
    <w:p w:rsidR="00592359" w:rsidRPr="00764356" w:rsidRDefault="00592359" w:rsidP="00592359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76435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592359" w:rsidRPr="00764356" w:rsidRDefault="00592359" w:rsidP="00592359">
      <w:pPr>
        <w:spacing w:line="360" w:lineRule="atLeast"/>
        <w:ind w:left="96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592359" w:rsidRPr="00764356" w:rsidRDefault="00592359" w:rsidP="00592359">
      <w:pPr>
        <w:tabs>
          <w:tab w:val="left" w:pos="9072"/>
        </w:tabs>
        <w:spacing w:line="240" w:lineRule="atLeast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color w:val="000000"/>
          <w:sz w:val="24"/>
          <w:szCs w:val="24"/>
        </w:rPr>
        <w:t>к паспорту регионального проекта Чува</w:t>
      </w:r>
      <w:r w:rsidRPr="0076435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6435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Республики «Экспорт медицинских услуг»</w:t>
      </w:r>
    </w:p>
    <w:p w:rsidR="00592359" w:rsidRPr="00764356" w:rsidRDefault="00592359" w:rsidP="00592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359" w:rsidRPr="00764356" w:rsidRDefault="00592359" w:rsidP="00592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 обосновывающие материалы</w:t>
      </w:r>
    </w:p>
    <w:p w:rsidR="00592359" w:rsidRPr="00764356" w:rsidRDefault="00592359" w:rsidP="00592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359" w:rsidRPr="00764356" w:rsidRDefault="00592359" w:rsidP="005923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b/>
          <w:sz w:val="24"/>
          <w:szCs w:val="24"/>
        </w:rPr>
        <w:t>регионального проекта Чувашской Республики</w:t>
      </w:r>
    </w:p>
    <w:p w:rsidR="00592359" w:rsidRPr="00764356" w:rsidRDefault="00592359" w:rsidP="0059235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59" w:rsidRPr="00764356" w:rsidRDefault="00592359" w:rsidP="0059235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color w:val="000000"/>
          <w:sz w:val="24"/>
          <w:szCs w:val="24"/>
        </w:rPr>
        <w:t>1. Модель функционирования результатов и достижения показателей регионального проекта Чувашской Республики</w:t>
      </w:r>
    </w:p>
    <w:p w:rsidR="00592359" w:rsidRPr="00764356" w:rsidRDefault="00592359" w:rsidP="0059235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4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0"/>
      </w:tblGrid>
      <w:tr w:rsidR="00592359" w:rsidRPr="00764356" w:rsidTr="00706BC7">
        <w:tc>
          <w:tcPr>
            <w:tcW w:w="14770" w:type="dxa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Региональный проект Чувашской Республики «Экспорт медицинских услуг» направлен на создание и развитие на территории респу</w:t>
            </w: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лики механизмов и условий, обеспечивающих рост экспорта медицинских услуг, тем самым способствуя созданию дополнительных исто</w:t>
            </w: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ников финансирования отрасли, а также для достижения установленных результатов, предусмотре</w:t>
            </w: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ных мероприятиями национального проекта «Здравоохранение». </w:t>
            </w:r>
            <w:proofErr w:type="gramEnd"/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 время реализации проекта планируется увеличить объем экспорта медицинских услуг не менее</w:t>
            </w:r>
            <w:proofErr w:type="gramStart"/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proofErr w:type="gramEnd"/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чем в 4 раза по сравнению с 2017 годом на период до 2024 года.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Указанную цель планируется решить за счет совершенствования механизмов экспорта медицинских услуг, что и является ключевой задачей регионального проекта, включающей необходимость: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-внедрения системы мониторинга статистических данных медицинских организаций по объему оказания медицинских услуг ин</w:t>
            </w: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странным гражданам, в том числе в финансовом выражении, включая методику расчета показателей;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-внедрения и реализации программы коммуникационных мероприятий по повышению уровня информированности иностранных граждан о медицинских услугах, оказываемых медицинскими организациями республики.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целях координации работ по реализации проекта в 2019 году будет создан ведомственный проектный офис по вопросам экспорта медицинских услуг.</w:t>
            </w:r>
          </w:p>
        </w:tc>
      </w:tr>
    </w:tbl>
    <w:p w:rsidR="00592359" w:rsidRPr="00764356" w:rsidRDefault="00592359" w:rsidP="0059235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:rsidR="00592359" w:rsidRPr="00764356" w:rsidRDefault="00592359" w:rsidP="0059235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3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Методика расчета показателей регионального проекта</w:t>
      </w:r>
      <w:r w:rsidRPr="00764356">
        <w:rPr>
          <w:rFonts w:ascii="Times New Roman" w:hAnsi="Times New Roman" w:cs="Times New Roman"/>
          <w:sz w:val="24"/>
          <w:szCs w:val="24"/>
        </w:rPr>
        <w:t xml:space="preserve"> </w:t>
      </w:r>
      <w:r w:rsidRPr="00764356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592359" w:rsidRPr="00764356" w:rsidRDefault="00592359" w:rsidP="0059235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8"/>
        <w:gridCol w:w="1595"/>
        <w:gridCol w:w="3036"/>
        <w:gridCol w:w="2615"/>
        <w:gridCol w:w="1733"/>
        <w:gridCol w:w="1677"/>
        <w:gridCol w:w="1744"/>
        <w:gridCol w:w="1830"/>
      </w:tblGrid>
      <w:tr w:rsidR="00592359" w:rsidRPr="00764356" w:rsidTr="00706BC7"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Базовые 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агр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гирования и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Временные х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рактеристики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592359" w:rsidRPr="00764356" w:rsidTr="00706BC7">
        <w:trPr>
          <w:trHeight w:val="320"/>
        </w:trPr>
        <w:tc>
          <w:tcPr>
            <w:tcW w:w="0" w:type="auto"/>
            <w:gridSpan w:val="8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пролеченных иностранных граждан, тыс. человек</w:t>
            </w:r>
          </w:p>
        </w:tc>
      </w:tr>
      <w:tr w:rsidR="00592359" w:rsidRPr="00764356" w:rsidTr="00706BC7">
        <w:trPr>
          <w:trHeight w:val="320"/>
        </w:trPr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прол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ин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странных граждан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базовым показателем по объему оказанных мед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цинских услуг иностра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гра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данам является пок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затель, основанный на сборе сведений с медици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организаций по объ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оказанных медици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услуг иностранным гражданам в 2017 г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мон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 статистич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данных медици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орг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по объему оказания м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дицинских услуг ин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странным гражд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Минздрав 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квартал, </w:t>
            </w:r>
          </w:p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hAnsi="Times New Roman" w:cs="Times New Roman"/>
                <w:sz w:val="24"/>
                <w:szCs w:val="24"/>
              </w:rPr>
              <w:t>показатель за период</w:t>
            </w:r>
          </w:p>
        </w:tc>
        <w:tc>
          <w:tcPr>
            <w:tcW w:w="0" w:type="auto"/>
            <w:vAlign w:val="center"/>
          </w:tcPr>
          <w:p w:rsidR="00592359" w:rsidRPr="00764356" w:rsidRDefault="00592359" w:rsidP="00706BC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абсолютный п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казатель</w:t>
            </w:r>
          </w:p>
        </w:tc>
      </w:tr>
    </w:tbl>
    <w:p w:rsidR="00592359" w:rsidRPr="00764356" w:rsidRDefault="00592359" w:rsidP="00592359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592359" w:rsidRPr="007D2922" w:rsidRDefault="00592359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92359" w:rsidRPr="007D2922" w:rsidSect="00D046EF">
      <w:headerReference w:type="default" r:id="rId9"/>
      <w:headerReference w:type="first" r:id="rId10"/>
      <w:footerReference w:type="first" r:id="rId11"/>
      <w:pgSz w:w="16840" w:h="11907" w:orient="landscape"/>
      <w:pgMar w:top="845" w:right="1134" w:bottom="709" w:left="1134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E9" w:rsidRDefault="00A41DE9" w:rsidP="00035B99">
      <w:r>
        <w:separator/>
      </w:r>
    </w:p>
  </w:endnote>
  <w:endnote w:type="continuationSeparator" w:id="0">
    <w:p w:rsidR="00A41DE9" w:rsidRDefault="00A41DE9" w:rsidP="000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3" w:rsidRDefault="00B61DC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E9" w:rsidRDefault="00A41DE9" w:rsidP="00035B99">
      <w:r>
        <w:separator/>
      </w:r>
    </w:p>
  </w:footnote>
  <w:footnote w:type="continuationSeparator" w:id="0">
    <w:p w:rsidR="00A41DE9" w:rsidRDefault="00A41DE9" w:rsidP="00035B99">
      <w:r>
        <w:continuationSeparator/>
      </w:r>
    </w:p>
  </w:footnote>
  <w:footnote w:id="1">
    <w:p w:rsidR="00B61DC3" w:rsidRPr="001A27CA" w:rsidRDefault="00B61DC3" w:rsidP="006C5DEF">
      <w:pPr>
        <w:pStyle w:val="af5"/>
        <w:spacing w:line="240" w:lineRule="auto"/>
        <w:rPr>
          <w:lang w:val="ru-RU"/>
        </w:rPr>
      </w:pPr>
      <w:r>
        <w:rPr>
          <w:rStyle w:val="af7"/>
        </w:rPr>
        <w:footnoteRef/>
      </w:r>
      <w:r>
        <w:t xml:space="preserve"> </w:t>
      </w:r>
      <w:r w:rsidRPr="001A27CA">
        <w:t>Перечень показателей будет уточнен после введения федерального статистического учета случаев оказания медицинской помощи иностранным гражданам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949899"/>
      <w:docPartObj>
        <w:docPartGallery w:val="Page Numbers (Top of Page)"/>
        <w:docPartUnique/>
      </w:docPartObj>
    </w:sdtPr>
    <w:sdtEndPr/>
    <w:sdtContent>
      <w:p w:rsidR="00B61DC3" w:rsidRPr="00A614E5" w:rsidRDefault="00B61DC3" w:rsidP="00A614E5">
        <w:pPr>
          <w:pStyle w:val="af"/>
          <w:jc w:val="center"/>
        </w:pPr>
        <w:r w:rsidRPr="00A614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614E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614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92359">
          <w:rPr>
            <w:rFonts w:ascii="Times New Roman" w:hAnsi="Times New Roman" w:cs="Times New Roman"/>
            <w:noProof/>
            <w:sz w:val="26"/>
            <w:szCs w:val="26"/>
          </w:rPr>
          <w:t>23</w:t>
        </w:r>
        <w:r w:rsidRPr="00A614E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3" w:rsidRPr="00A614E5" w:rsidRDefault="00B61DC3" w:rsidP="00A614E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CBC"/>
    <w:multiLevelType w:val="hybridMultilevel"/>
    <w:tmpl w:val="E662E9F4"/>
    <w:lvl w:ilvl="0" w:tplc="D3DACBAA">
      <w:start w:val="6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0" w:hanging="360"/>
      </w:pPr>
    </w:lvl>
    <w:lvl w:ilvl="2" w:tplc="0419001B" w:tentative="1">
      <w:start w:val="1"/>
      <w:numFmt w:val="lowerRoman"/>
      <w:lvlText w:val="%3."/>
      <w:lvlJc w:val="right"/>
      <w:pPr>
        <w:ind w:left="7860" w:hanging="180"/>
      </w:pPr>
    </w:lvl>
    <w:lvl w:ilvl="3" w:tplc="0419000F" w:tentative="1">
      <w:start w:val="1"/>
      <w:numFmt w:val="decimal"/>
      <w:lvlText w:val="%4."/>
      <w:lvlJc w:val="left"/>
      <w:pPr>
        <w:ind w:left="8580" w:hanging="360"/>
      </w:pPr>
    </w:lvl>
    <w:lvl w:ilvl="4" w:tplc="04190019" w:tentative="1">
      <w:start w:val="1"/>
      <w:numFmt w:val="lowerLetter"/>
      <w:lvlText w:val="%5."/>
      <w:lvlJc w:val="left"/>
      <w:pPr>
        <w:ind w:left="9300" w:hanging="360"/>
      </w:pPr>
    </w:lvl>
    <w:lvl w:ilvl="5" w:tplc="0419001B" w:tentative="1">
      <w:start w:val="1"/>
      <w:numFmt w:val="lowerRoman"/>
      <w:lvlText w:val="%6."/>
      <w:lvlJc w:val="right"/>
      <w:pPr>
        <w:ind w:left="10020" w:hanging="180"/>
      </w:pPr>
    </w:lvl>
    <w:lvl w:ilvl="6" w:tplc="0419000F" w:tentative="1">
      <w:start w:val="1"/>
      <w:numFmt w:val="decimal"/>
      <w:lvlText w:val="%7."/>
      <w:lvlJc w:val="left"/>
      <w:pPr>
        <w:ind w:left="10740" w:hanging="360"/>
      </w:pPr>
    </w:lvl>
    <w:lvl w:ilvl="7" w:tplc="04190019" w:tentative="1">
      <w:start w:val="1"/>
      <w:numFmt w:val="lowerLetter"/>
      <w:lvlText w:val="%8."/>
      <w:lvlJc w:val="left"/>
      <w:pPr>
        <w:ind w:left="11460" w:hanging="360"/>
      </w:pPr>
    </w:lvl>
    <w:lvl w:ilvl="8" w:tplc="0419001B" w:tentative="1">
      <w:start w:val="1"/>
      <w:numFmt w:val="lowerRoman"/>
      <w:lvlText w:val="%9."/>
      <w:lvlJc w:val="right"/>
      <w:pPr>
        <w:ind w:left="12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9"/>
    <w:rsid w:val="0001182E"/>
    <w:rsid w:val="000166DE"/>
    <w:rsid w:val="00035B99"/>
    <w:rsid w:val="00035F26"/>
    <w:rsid w:val="000401E1"/>
    <w:rsid w:val="0004200A"/>
    <w:rsid w:val="00043FAB"/>
    <w:rsid w:val="0009560A"/>
    <w:rsid w:val="000A6E2C"/>
    <w:rsid w:val="000C0D89"/>
    <w:rsid w:val="000C1D57"/>
    <w:rsid w:val="000C22E8"/>
    <w:rsid w:val="000D0C19"/>
    <w:rsid w:val="000D6223"/>
    <w:rsid w:val="000F2E40"/>
    <w:rsid w:val="000F5DC7"/>
    <w:rsid w:val="001132EE"/>
    <w:rsid w:val="001400A2"/>
    <w:rsid w:val="0014547F"/>
    <w:rsid w:val="00147AF8"/>
    <w:rsid w:val="00150E33"/>
    <w:rsid w:val="001605C1"/>
    <w:rsid w:val="00160982"/>
    <w:rsid w:val="00165528"/>
    <w:rsid w:val="00166713"/>
    <w:rsid w:val="0017763D"/>
    <w:rsid w:val="001815FA"/>
    <w:rsid w:val="001A546D"/>
    <w:rsid w:val="001B06D4"/>
    <w:rsid w:val="001B768F"/>
    <w:rsid w:val="001D61E4"/>
    <w:rsid w:val="001E6EF8"/>
    <w:rsid w:val="00203A19"/>
    <w:rsid w:val="002064D2"/>
    <w:rsid w:val="00220F99"/>
    <w:rsid w:val="00223D64"/>
    <w:rsid w:val="00243AB8"/>
    <w:rsid w:val="00243CDE"/>
    <w:rsid w:val="00262FB9"/>
    <w:rsid w:val="00270615"/>
    <w:rsid w:val="0029215A"/>
    <w:rsid w:val="002976BD"/>
    <w:rsid w:val="002C4F7D"/>
    <w:rsid w:val="002D7901"/>
    <w:rsid w:val="002E1872"/>
    <w:rsid w:val="002E6153"/>
    <w:rsid w:val="002F57DD"/>
    <w:rsid w:val="002F5E17"/>
    <w:rsid w:val="002F6DC4"/>
    <w:rsid w:val="002F7BCB"/>
    <w:rsid w:val="00301E23"/>
    <w:rsid w:val="0031712A"/>
    <w:rsid w:val="003171F5"/>
    <w:rsid w:val="00322A56"/>
    <w:rsid w:val="00341C3A"/>
    <w:rsid w:val="0034457E"/>
    <w:rsid w:val="00350001"/>
    <w:rsid w:val="003547D1"/>
    <w:rsid w:val="00361255"/>
    <w:rsid w:val="003667E0"/>
    <w:rsid w:val="0038021C"/>
    <w:rsid w:val="00387D49"/>
    <w:rsid w:val="00392163"/>
    <w:rsid w:val="00396EE8"/>
    <w:rsid w:val="003B24BD"/>
    <w:rsid w:val="003B77D2"/>
    <w:rsid w:val="003C451A"/>
    <w:rsid w:val="003C50C2"/>
    <w:rsid w:val="003D5137"/>
    <w:rsid w:val="003D7E89"/>
    <w:rsid w:val="003E6524"/>
    <w:rsid w:val="003F3BA5"/>
    <w:rsid w:val="003F65F1"/>
    <w:rsid w:val="00401D5F"/>
    <w:rsid w:val="00406645"/>
    <w:rsid w:val="00421F5F"/>
    <w:rsid w:val="0043022D"/>
    <w:rsid w:val="00440EA5"/>
    <w:rsid w:val="0046244B"/>
    <w:rsid w:val="0046475B"/>
    <w:rsid w:val="00473FC0"/>
    <w:rsid w:val="00486DBA"/>
    <w:rsid w:val="004937F4"/>
    <w:rsid w:val="00493CA5"/>
    <w:rsid w:val="004A2F31"/>
    <w:rsid w:val="004B2AE1"/>
    <w:rsid w:val="004C0C19"/>
    <w:rsid w:val="004D6F91"/>
    <w:rsid w:val="004E756B"/>
    <w:rsid w:val="004F2706"/>
    <w:rsid w:val="004F7980"/>
    <w:rsid w:val="00522B2A"/>
    <w:rsid w:val="00523CE6"/>
    <w:rsid w:val="00524C22"/>
    <w:rsid w:val="00527442"/>
    <w:rsid w:val="0054563B"/>
    <w:rsid w:val="005465F0"/>
    <w:rsid w:val="00556004"/>
    <w:rsid w:val="005709D5"/>
    <w:rsid w:val="0057436C"/>
    <w:rsid w:val="0057661A"/>
    <w:rsid w:val="00584D68"/>
    <w:rsid w:val="00592359"/>
    <w:rsid w:val="005A1C08"/>
    <w:rsid w:val="005A3B68"/>
    <w:rsid w:val="005A6703"/>
    <w:rsid w:val="005B5B6E"/>
    <w:rsid w:val="005B61B8"/>
    <w:rsid w:val="005C586F"/>
    <w:rsid w:val="005C70C4"/>
    <w:rsid w:val="005D05C6"/>
    <w:rsid w:val="005F2A65"/>
    <w:rsid w:val="005F59A2"/>
    <w:rsid w:val="006035F4"/>
    <w:rsid w:val="00605681"/>
    <w:rsid w:val="00605F35"/>
    <w:rsid w:val="00616FDA"/>
    <w:rsid w:val="006473F4"/>
    <w:rsid w:val="0065189D"/>
    <w:rsid w:val="00652C09"/>
    <w:rsid w:val="006638A8"/>
    <w:rsid w:val="00664CEE"/>
    <w:rsid w:val="0066652D"/>
    <w:rsid w:val="00670B9A"/>
    <w:rsid w:val="00676571"/>
    <w:rsid w:val="00680011"/>
    <w:rsid w:val="0068691C"/>
    <w:rsid w:val="00690EEE"/>
    <w:rsid w:val="006923CC"/>
    <w:rsid w:val="006A658B"/>
    <w:rsid w:val="006B2814"/>
    <w:rsid w:val="006B750A"/>
    <w:rsid w:val="006B76BC"/>
    <w:rsid w:val="006C3FA9"/>
    <w:rsid w:val="006C5DEF"/>
    <w:rsid w:val="006F3808"/>
    <w:rsid w:val="007033DF"/>
    <w:rsid w:val="00705F8B"/>
    <w:rsid w:val="00706008"/>
    <w:rsid w:val="00714ABD"/>
    <w:rsid w:val="00720911"/>
    <w:rsid w:val="007233EB"/>
    <w:rsid w:val="0075282C"/>
    <w:rsid w:val="00760A69"/>
    <w:rsid w:val="007B2BE0"/>
    <w:rsid w:val="007C40A4"/>
    <w:rsid w:val="007D2922"/>
    <w:rsid w:val="007D7344"/>
    <w:rsid w:val="00801C06"/>
    <w:rsid w:val="00807962"/>
    <w:rsid w:val="00811480"/>
    <w:rsid w:val="00820503"/>
    <w:rsid w:val="00826503"/>
    <w:rsid w:val="0083667E"/>
    <w:rsid w:val="00852D8E"/>
    <w:rsid w:val="008825FC"/>
    <w:rsid w:val="008831AB"/>
    <w:rsid w:val="008850F6"/>
    <w:rsid w:val="008852E5"/>
    <w:rsid w:val="008A131C"/>
    <w:rsid w:val="008A6A25"/>
    <w:rsid w:val="008C459D"/>
    <w:rsid w:val="008D3F49"/>
    <w:rsid w:val="008D6678"/>
    <w:rsid w:val="008E79A6"/>
    <w:rsid w:val="008F653F"/>
    <w:rsid w:val="008F75B3"/>
    <w:rsid w:val="009031B8"/>
    <w:rsid w:val="00907C27"/>
    <w:rsid w:val="00916C34"/>
    <w:rsid w:val="009277D3"/>
    <w:rsid w:val="00927B36"/>
    <w:rsid w:val="009404CB"/>
    <w:rsid w:val="00942D2A"/>
    <w:rsid w:val="00947B05"/>
    <w:rsid w:val="0095352C"/>
    <w:rsid w:val="00961E1D"/>
    <w:rsid w:val="00965F2A"/>
    <w:rsid w:val="00967A26"/>
    <w:rsid w:val="00972BE9"/>
    <w:rsid w:val="00980199"/>
    <w:rsid w:val="00993F85"/>
    <w:rsid w:val="00997F6A"/>
    <w:rsid w:val="009A00DC"/>
    <w:rsid w:val="009A0DCE"/>
    <w:rsid w:val="009C1657"/>
    <w:rsid w:val="009C50B0"/>
    <w:rsid w:val="009E148B"/>
    <w:rsid w:val="009F492F"/>
    <w:rsid w:val="00A13398"/>
    <w:rsid w:val="00A26F77"/>
    <w:rsid w:val="00A274D2"/>
    <w:rsid w:val="00A373C5"/>
    <w:rsid w:val="00A41DE9"/>
    <w:rsid w:val="00A4222F"/>
    <w:rsid w:val="00A47999"/>
    <w:rsid w:val="00A57F6C"/>
    <w:rsid w:val="00A6006D"/>
    <w:rsid w:val="00A614E5"/>
    <w:rsid w:val="00A63410"/>
    <w:rsid w:val="00A65C73"/>
    <w:rsid w:val="00A707CD"/>
    <w:rsid w:val="00A76464"/>
    <w:rsid w:val="00AA53B0"/>
    <w:rsid w:val="00AB2E47"/>
    <w:rsid w:val="00AB3621"/>
    <w:rsid w:val="00AC7825"/>
    <w:rsid w:val="00AD3DAB"/>
    <w:rsid w:val="00AE387A"/>
    <w:rsid w:val="00AE3A9E"/>
    <w:rsid w:val="00AF6C5D"/>
    <w:rsid w:val="00B018C6"/>
    <w:rsid w:val="00B0260D"/>
    <w:rsid w:val="00B027C4"/>
    <w:rsid w:val="00B13EE8"/>
    <w:rsid w:val="00B55AAB"/>
    <w:rsid w:val="00B61B5E"/>
    <w:rsid w:val="00B61DC3"/>
    <w:rsid w:val="00B649D3"/>
    <w:rsid w:val="00B65BC9"/>
    <w:rsid w:val="00B82DF1"/>
    <w:rsid w:val="00B85F18"/>
    <w:rsid w:val="00BA6A55"/>
    <w:rsid w:val="00BA7E6A"/>
    <w:rsid w:val="00BB5070"/>
    <w:rsid w:val="00BC2555"/>
    <w:rsid w:val="00BC2C2B"/>
    <w:rsid w:val="00BC2E02"/>
    <w:rsid w:val="00BC3946"/>
    <w:rsid w:val="00BE1D48"/>
    <w:rsid w:val="00BE4146"/>
    <w:rsid w:val="00BE7645"/>
    <w:rsid w:val="00BE7EE5"/>
    <w:rsid w:val="00C011C4"/>
    <w:rsid w:val="00C079FB"/>
    <w:rsid w:val="00C3030E"/>
    <w:rsid w:val="00C3673B"/>
    <w:rsid w:val="00C36AE3"/>
    <w:rsid w:val="00C36D70"/>
    <w:rsid w:val="00C460B3"/>
    <w:rsid w:val="00C93995"/>
    <w:rsid w:val="00CA03BA"/>
    <w:rsid w:val="00CC789A"/>
    <w:rsid w:val="00CD49DD"/>
    <w:rsid w:val="00D0339E"/>
    <w:rsid w:val="00D046EF"/>
    <w:rsid w:val="00D07D45"/>
    <w:rsid w:val="00D1011E"/>
    <w:rsid w:val="00D14A48"/>
    <w:rsid w:val="00D20BFC"/>
    <w:rsid w:val="00D21BBC"/>
    <w:rsid w:val="00D24437"/>
    <w:rsid w:val="00D3332C"/>
    <w:rsid w:val="00D41FFA"/>
    <w:rsid w:val="00D544B0"/>
    <w:rsid w:val="00D6552F"/>
    <w:rsid w:val="00D73AB8"/>
    <w:rsid w:val="00D80E7D"/>
    <w:rsid w:val="00D91380"/>
    <w:rsid w:val="00DA154C"/>
    <w:rsid w:val="00DC6658"/>
    <w:rsid w:val="00DC74E9"/>
    <w:rsid w:val="00DF3885"/>
    <w:rsid w:val="00E039E8"/>
    <w:rsid w:val="00E075F3"/>
    <w:rsid w:val="00E13133"/>
    <w:rsid w:val="00E149D0"/>
    <w:rsid w:val="00E34666"/>
    <w:rsid w:val="00E42E1A"/>
    <w:rsid w:val="00E4416F"/>
    <w:rsid w:val="00E64588"/>
    <w:rsid w:val="00E6585B"/>
    <w:rsid w:val="00E65C8D"/>
    <w:rsid w:val="00E73A4E"/>
    <w:rsid w:val="00E7755F"/>
    <w:rsid w:val="00E868AC"/>
    <w:rsid w:val="00E90DF9"/>
    <w:rsid w:val="00E94740"/>
    <w:rsid w:val="00E977B6"/>
    <w:rsid w:val="00EB14F1"/>
    <w:rsid w:val="00EF19F4"/>
    <w:rsid w:val="00F02C9A"/>
    <w:rsid w:val="00F1002A"/>
    <w:rsid w:val="00F11E98"/>
    <w:rsid w:val="00F1272C"/>
    <w:rsid w:val="00F23D6C"/>
    <w:rsid w:val="00F25D80"/>
    <w:rsid w:val="00F33D84"/>
    <w:rsid w:val="00F3435F"/>
    <w:rsid w:val="00F42440"/>
    <w:rsid w:val="00F53E9B"/>
    <w:rsid w:val="00F57938"/>
    <w:rsid w:val="00F72F8B"/>
    <w:rsid w:val="00F74C7D"/>
    <w:rsid w:val="00F75435"/>
    <w:rsid w:val="00F86F51"/>
    <w:rsid w:val="00F90BD7"/>
    <w:rsid w:val="00F92772"/>
    <w:rsid w:val="00F942CE"/>
    <w:rsid w:val="00F97C7F"/>
    <w:rsid w:val="00FB0155"/>
    <w:rsid w:val="00FD0527"/>
    <w:rsid w:val="00FE1334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03"/>
  </w:style>
  <w:style w:type="paragraph" w:styleId="1">
    <w:name w:val="heading 1"/>
    <w:basedOn w:val="10"/>
    <w:next w:val="10"/>
    <w:rsid w:val="00035B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35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35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35B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35B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35B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35B99"/>
  </w:style>
  <w:style w:type="table" w:customStyle="1" w:styleId="TableNormal">
    <w:name w:val="Table Normal"/>
    <w:rsid w:val="0003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35B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35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8265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422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222F"/>
  </w:style>
  <w:style w:type="paragraph" w:styleId="af1">
    <w:name w:val="footer"/>
    <w:basedOn w:val="a"/>
    <w:link w:val="af2"/>
    <w:uiPriority w:val="99"/>
    <w:unhideWhenUsed/>
    <w:rsid w:val="00A422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222F"/>
  </w:style>
  <w:style w:type="paragraph" w:styleId="af3">
    <w:name w:val="Balloon Text"/>
    <w:basedOn w:val="a"/>
    <w:link w:val="af4"/>
    <w:uiPriority w:val="99"/>
    <w:semiHidden/>
    <w:unhideWhenUsed/>
    <w:rsid w:val="00E645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4588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rsid w:val="009031B8"/>
    <w:pPr>
      <w:spacing w:line="360" w:lineRule="atLeast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6">
    <w:name w:val="Текст сноски Знак"/>
    <w:basedOn w:val="a0"/>
    <w:link w:val="af5"/>
    <w:rsid w:val="009031B8"/>
    <w:rPr>
      <w:rFonts w:ascii="Times New Roman" w:eastAsia="Times New Roman" w:hAnsi="Times New Roman" w:cs="Times New Roman"/>
      <w:lang w:val="x-none" w:eastAsia="x-none"/>
    </w:rPr>
  </w:style>
  <w:style w:type="character" w:styleId="af7">
    <w:name w:val="footnote reference"/>
    <w:rsid w:val="009031B8"/>
    <w:rPr>
      <w:vertAlign w:val="superscript"/>
    </w:rPr>
  </w:style>
  <w:style w:type="paragraph" w:customStyle="1" w:styleId="Default">
    <w:name w:val="Default"/>
    <w:rsid w:val="000C22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8"/>
    <w:uiPriority w:val="39"/>
    <w:rsid w:val="00CD4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CD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03"/>
  </w:style>
  <w:style w:type="paragraph" w:styleId="1">
    <w:name w:val="heading 1"/>
    <w:basedOn w:val="10"/>
    <w:next w:val="10"/>
    <w:rsid w:val="00035B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35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35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35B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35B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35B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35B99"/>
  </w:style>
  <w:style w:type="table" w:customStyle="1" w:styleId="TableNormal">
    <w:name w:val="Table Normal"/>
    <w:rsid w:val="0003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35B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35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8265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422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222F"/>
  </w:style>
  <w:style w:type="paragraph" w:styleId="af1">
    <w:name w:val="footer"/>
    <w:basedOn w:val="a"/>
    <w:link w:val="af2"/>
    <w:uiPriority w:val="99"/>
    <w:unhideWhenUsed/>
    <w:rsid w:val="00A422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222F"/>
  </w:style>
  <w:style w:type="paragraph" w:styleId="af3">
    <w:name w:val="Balloon Text"/>
    <w:basedOn w:val="a"/>
    <w:link w:val="af4"/>
    <w:uiPriority w:val="99"/>
    <w:semiHidden/>
    <w:unhideWhenUsed/>
    <w:rsid w:val="00E645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4588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rsid w:val="009031B8"/>
    <w:pPr>
      <w:spacing w:line="360" w:lineRule="atLeast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6">
    <w:name w:val="Текст сноски Знак"/>
    <w:basedOn w:val="a0"/>
    <w:link w:val="af5"/>
    <w:rsid w:val="009031B8"/>
    <w:rPr>
      <w:rFonts w:ascii="Times New Roman" w:eastAsia="Times New Roman" w:hAnsi="Times New Roman" w:cs="Times New Roman"/>
      <w:lang w:val="x-none" w:eastAsia="x-none"/>
    </w:rPr>
  </w:style>
  <w:style w:type="character" w:styleId="af7">
    <w:name w:val="footnote reference"/>
    <w:rsid w:val="009031B8"/>
    <w:rPr>
      <w:vertAlign w:val="superscript"/>
    </w:rPr>
  </w:style>
  <w:style w:type="paragraph" w:customStyle="1" w:styleId="Default">
    <w:name w:val="Default"/>
    <w:rsid w:val="000C22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8"/>
    <w:uiPriority w:val="39"/>
    <w:rsid w:val="00CD4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CD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9CDC-0C81-4801-99FC-4C9DAB0B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6909</Words>
  <Characters>39383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ЧР Андрей Иванов</dc:creator>
  <cp:lastModifiedBy>economy21 (Шакшина А.Г.)</cp:lastModifiedBy>
  <cp:revision>34</cp:revision>
  <cp:lastPrinted>2018-12-11T11:04:00Z</cp:lastPrinted>
  <dcterms:created xsi:type="dcterms:W3CDTF">2018-12-11T11:59:00Z</dcterms:created>
  <dcterms:modified xsi:type="dcterms:W3CDTF">2019-03-21T10:23:00Z</dcterms:modified>
</cp:coreProperties>
</file>