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CD" w:rsidRDefault="00235CCD" w:rsidP="00235CCD">
      <w:pPr>
        <w:spacing w:line="240" w:lineRule="auto"/>
        <w:ind w:firstLine="709"/>
        <w:jc w:val="right"/>
        <w:rPr>
          <w:sz w:val="24"/>
          <w:szCs w:val="24"/>
        </w:rPr>
      </w:pPr>
    </w:p>
    <w:p w:rsidR="00235CCD" w:rsidRDefault="00235CCD" w:rsidP="00235CCD">
      <w:pPr>
        <w:spacing w:line="240" w:lineRule="auto"/>
        <w:ind w:firstLine="709"/>
        <w:jc w:val="right"/>
        <w:rPr>
          <w:sz w:val="24"/>
          <w:szCs w:val="24"/>
        </w:rPr>
      </w:pPr>
      <w:r w:rsidRPr="005659E3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Приложение № 5</w:t>
      </w:r>
    </w:p>
    <w:p w:rsidR="00235CCD" w:rsidRDefault="00235CCD" w:rsidP="00235CCD">
      <w:pPr>
        <w:spacing w:line="240" w:lineRule="auto"/>
        <w:ind w:firstLine="709"/>
        <w:jc w:val="center"/>
        <w:rPr>
          <w:sz w:val="24"/>
          <w:szCs w:val="24"/>
        </w:rPr>
      </w:pPr>
    </w:p>
    <w:p w:rsidR="00235CCD" w:rsidRDefault="00235CCD" w:rsidP="00235CCD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УТВЕРЖДЕН</w:t>
      </w:r>
    </w:p>
    <w:p w:rsidR="00235CCD" w:rsidRDefault="00235CCD" w:rsidP="00235CCD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протокольным решением </w:t>
      </w:r>
    </w:p>
    <w:p w:rsidR="00235CCD" w:rsidRDefault="00235CCD" w:rsidP="00235CCD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Совета при Главе Чувашской </w:t>
      </w:r>
    </w:p>
    <w:p w:rsidR="00235CCD" w:rsidRDefault="00235CCD" w:rsidP="00235CCD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Республики по </w:t>
      </w:r>
      <w:proofErr w:type="gramStart"/>
      <w:r>
        <w:rPr>
          <w:sz w:val="24"/>
          <w:szCs w:val="24"/>
        </w:rPr>
        <w:t>стратегическому</w:t>
      </w:r>
      <w:proofErr w:type="gramEnd"/>
      <w:r>
        <w:rPr>
          <w:sz w:val="24"/>
          <w:szCs w:val="24"/>
        </w:rPr>
        <w:t xml:space="preserve"> </w:t>
      </w:r>
    </w:p>
    <w:p w:rsidR="00235CCD" w:rsidRDefault="00235CCD" w:rsidP="00235CCD">
      <w:pPr>
        <w:tabs>
          <w:tab w:val="left" w:pos="3544"/>
        </w:tabs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развитию и проектной деятельности</w:t>
      </w:r>
    </w:p>
    <w:p w:rsidR="002415D4" w:rsidRPr="002415D4" w:rsidRDefault="00235CCD" w:rsidP="002415D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2415D4">
        <w:rPr>
          <w:sz w:val="24"/>
          <w:szCs w:val="24"/>
        </w:rPr>
        <w:t xml:space="preserve">                        </w:t>
      </w:r>
      <w:r w:rsidR="002415D4">
        <w:rPr>
          <w:sz w:val="24"/>
          <w:szCs w:val="24"/>
        </w:rPr>
        <w:tab/>
      </w:r>
      <w:r w:rsidR="002415D4">
        <w:rPr>
          <w:sz w:val="24"/>
          <w:szCs w:val="24"/>
        </w:rPr>
        <w:tab/>
      </w:r>
      <w:r w:rsidR="002415D4">
        <w:rPr>
          <w:sz w:val="24"/>
          <w:szCs w:val="24"/>
        </w:rPr>
        <w:tab/>
      </w:r>
      <w:r w:rsidR="002415D4">
        <w:rPr>
          <w:sz w:val="24"/>
          <w:szCs w:val="24"/>
        </w:rPr>
        <w:tab/>
      </w:r>
      <w:r w:rsidR="002415D4">
        <w:rPr>
          <w:sz w:val="24"/>
          <w:szCs w:val="24"/>
        </w:rPr>
        <w:tab/>
      </w:r>
      <w:r w:rsidR="002415D4">
        <w:rPr>
          <w:sz w:val="24"/>
          <w:szCs w:val="24"/>
        </w:rPr>
        <w:tab/>
      </w:r>
      <w:r w:rsidR="002415D4">
        <w:rPr>
          <w:sz w:val="24"/>
          <w:szCs w:val="24"/>
        </w:rPr>
        <w:tab/>
      </w:r>
      <w:r>
        <w:rPr>
          <w:sz w:val="24"/>
          <w:szCs w:val="24"/>
        </w:rPr>
        <w:t xml:space="preserve">от </w:t>
      </w:r>
      <w:r w:rsidR="004C5C5C">
        <w:rPr>
          <w:sz w:val="24"/>
          <w:szCs w:val="24"/>
        </w:rPr>
        <w:t xml:space="preserve">23 апреля </w:t>
      </w:r>
      <w:r>
        <w:rPr>
          <w:sz w:val="24"/>
          <w:szCs w:val="24"/>
        </w:rPr>
        <w:t xml:space="preserve"> 2019 г. № </w:t>
      </w:r>
      <w:r w:rsidR="004C5C5C">
        <w:rPr>
          <w:sz w:val="24"/>
          <w:szCs w:val="24"/>
        </w:rPr>
        <w:t>3</w:t>
      </w:r>
      <w:r w:rsidR="002415D4" w:rsidRPr="002415D4">
        <w:rPr>
          <w:sz w:val="24"/>
          <w:szCs w:val="24"/>
        </w:rPr>
        <w:t xml:space="preserve"> </w:t>
      </w:r>
      <w:r w:rsidR="002415D4">
        <w:rPr>
          <w:sz w:val="24"/>
          <w:szCs w:val="24"/>
        </w:rPr>
        <w:t>(с внес</w:t>
      </w:r>
      <w:r w:rsidR="002A6822">
        <w:rPr>
          <w:sz w:val="24"/>
          <w:szCs w:val="24"/>
        </w:rPr>
        <w:t>енными изменениями от  31.05.2019  № 4</w:t>
      </w:r>
      <w:r w:rsidR="002415D4">
        <w:rPr>
          <w:sz w:val="24"/>
          <w:szCs w:val="24"/>
        </w:rPr>
        <w:t>)</w:t>
      </w:r>
    </w:p>
    <w:p w:rsidR="00235CCD" w:rsidRDefault="00235CCD" w:rsidP="00235CCD">
      <w:pPr>
        <w:spacing w:line="240" w:lineRule="auto"/>
        <w:ind w:firstLine="709"/>
        <w:jc w:val="center"/>
        <w:rPr>
          <w:sz w:val="24"/>
          <w:szCs w:val="24"/>
        </w:rPr>
      </w:pP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sz w:val="24"/>
          <w:szCs w:val="24"/>
        </w:rPr>
        <w:tab/>
      </w:r>
    </w:p>
    <w:p w:rsidR="00C56F52" w:rsidRPr="005659E3" w:rsidRDefault="00C56F52" w:rsidP="00DE7E04">
      <w:pPr>
        <w:spacing w:line="240" w:lineRule="auto"/>
        <w:rPr>
          <w:sz w:val="24"/>
          <w:szCs w:val="24"/>
        </w:rPr>
      </w:pPr>
    </w:p>
    <w:p w:rsidR="00221286" w:rsidRPr="005659E3" w:rsidRDefault="00221286" w:rsidP="00DE7B66">
      <w:pPr>
        <w:spacing w:line="240" w:lineRule="atLeast"/>
        <w:jc w:val="center"/>
        <w:rPr>
          <w:b/>
          <w:color w:val="000000"/>
          <w:sz w:val="24"/>
          <w:szCs w:val="24"/>
        </w:rPr>
      </w:pPr>
    </w:p>
    <w:p w:rsidR="00DE7B66" w:rsidRPr="005659E3" w:rsidRDefault="00DE7B66" w:rsidP="00DE7B66">
      <w:pPr>
        <w:spacing w:line="240" w:lineRule="atLeast"/>
        <w:jc w:val="center"/>
        <w:rPr>
          <w:b/>
          <w:color w:val="000000"/>
          <w:sz w:val="24"/>
          <w:szCs w:val="24"/>
        </w:rPr>
      </w:pPr>
      <w:proofErr w:type="gramStart"/>
      <w:r w:rsidRPr="005659E3">
        <w:rPr>
          <w:b/>
          <w:color w:val="000000"/>
          <w:sz w:val="24"/>
          <w:szCs w:val="24"/>
        </w:rPr>
        <w:t>П</w:t>
      </w:r>
      <w:proofErr w:type="gramEnd"/>
      <w:r w:rsidRPr="005659E3">
        <w:rPr>
          <w:b/>
          <w:color w:val="000000"/>
          <w:sz w:val="24"/>
          <w:szCs w:val="24"/>
        </w:rPr>
        <w:t xml:space="preserve"> А С П О Р Т</w:t>
      </w:r>
    </w:p>
    <w:p w:rsidR="00DE7B66" w:rsidRPr="005659E3" w:rsidRDefault="00DE7B66" w:rsidP="00DE7B66">
      <w:pPr>
        <w:spacing w:line="120" w:lineRule="exact"/>
        <w:jc w:val="center"/>
        <w:rPr>
          <w:b/>
          <w:color w:val="000000"/>
          <w:sz w:val="24"/>
          <w:szCs w:val="24"/>
        </w:rPr>
      </w:pPr>
    </w:p>
    <w:p w:rsidR="00DE7B66" w:rsidRPr="005659E3" w:rsidRDefault="00927A24" w:rsidP="00DE7B66">
      <w:pPr>
        <w:spacing w:line="240" w:lineRule="atLeast"/>
        <w:jc w:val="center"/>
        <w:rPr>
          <w:b/>
          <w:color w:val="000000"/>
          <w:sz w:val="24"/>
          <w:szCs w:val="24"/>
          <w:lang w:bidi="ru-RU"/>
        </w:rPr>
      </w:pPr>
      <w:r w:rsidRPr="005659E3">
        <w:rPr>
          <w:b/>
          <w:color w:val="000000"/>
          <w:sz w:val="24"/>
          <w:szCs w:val="24"/>
        </w:rPr>
        <w:t>регионального проекта</w:t>
      </w:r>
      <w:r w:rsidR="00E91F64" w:rsidRPr="005659E3">
        <w:rPr>
          <w:b/>
          <w:color w:val="000000"/>
          <w:sz w:val="24"/>
          <w:szCs w:val="24"/>
        </w:rPr>
        <w:t xml:space="preserve"> </w:t>
      </w:r>
      <w:r w:rsidR="00E91F64" w:rsidRPr="005659E3">
        <w:rPr>
          <w:b/>
          <w:color w:val="000000"/>
          <w:sz w:val="24"/>
          <w:szCs w:val="24"/>
          <w:lang w:bidi="ru-RU"/>
        </w:rPr>
        <w:t>Чувашской Республики</w:t>
      </w:r>
      <w:r w:rsidR="007516F6">
        <w:rPr>
          <w:b/>
          <w:color w:val="000000"/>
          <w:sz w:val="24"/>
          <w:szCs w:val="24"/>
          <w:lang w:bidi="ru-RU"/>
        </w:rPr>
        <w:t>*</w:t>
      </w:r>
    </w:p>
    <w:p w:rsidR="00E91F64" w:rsidRPr="002D6B70" w:rsidRDefault="00E91F64" w:rsidP="00DE7B66">
      <w:pPr>
        <w:spacing w:line="240" w:lineRule="atLeast"/>
        <w:jc w:val="center"/>
        <w:rPr>
          <w:b/>
          <w:color w:val="000000"/>
          <w:sz w:val="24"/>
          <w:szCs w:val="24"/>
          <w:lang w:val="en-US"/>
        </w:rPr>
      </w:pPr>
    </w:p>
    <w:p w:rsidR="00DE7B66" w:rsidRPr="005659E3" w:rsidRDefault="00DE7B66" w:rsidP="00DE7B66">
      <w:pPr>
        <w:spacing w:line="240" w:lineRule="atLeast"/>
        <w:jc w:val="center"/>
        <w:rPr>
          <w:color w:val="000000"/>
          <w:sz w:val="24"/>
          <w:szCs w:val="24"/>
        </w:rPr>
      </w:pPr>
      <w:r w:rsidRPr="005659E3">
        <w:rPr>
          <w:color w:val="000000"/>
          <w:sz w:val="24"/>
          <w:szCs w:val="24"/>
        </w:rPr>
        <w:t xml:space="preserve"> «Создание системы поддержки фермеров и развитие сельской кооперации» </w:t>
      </w:r>
    </w:p>
    <w:p w:rsidR="00DE7B66" w:rsidRPr="005659E3" w:rsidRDefault="00DE7B66" w:rsidP="00DE7B6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en-US"/>
        </w:rPr>
      </w:pPr>
    </w:p>
    <w:p w:rsidR="00DE7B66" w:rsidRPr="005659E3" w:rsidRDefault="00DE7B66" w:rsidP="00DE7B66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>1. Основные положения</w:t>
      </w:r>
    </w:p>
    <w:p w:rsidR="00E91F64" w:rsidRPr="005659E3" w:rsidRDefault="00E91F64" w:rsidP="00DE7B66">
      <w:pPr>
        <w:spacing w:line="240" w:lineRule="atLeast"/>
        <w:jc w:val="center"/>
        <w:rPr>
          <w:sz w:val="24"/>
          <w:szCs w:val="24"/>
        </w:rPr>
      </w:pPr>
    </w:p>
    <w:tbl>
      <w:tblPr>
        <w:tblStyle w:val="TableNormal"/>
        <w:tblW w:w="148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4749"/>
        <w:gridCol w:w="1984"/>
        <w:gridCol w:w="2693"/>
      </w:tblGrid>
      <w:tr w:rsidR="00193FDD" w:rsidRPr="005659E3" w:rsidTr="00E91F64">
        <w:trPr>
          <w:trHeight w:val="28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FDD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Наименование национального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FDD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E91F64" w:rsidRPr="005659E3" w:rsidTr="00E91F64">
        <w:trPr>
          <w:trHeight w:val="344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4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Наименование федерального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4" w:rsidRPr="005659E3" w:rsidRDefault="00E91F64" w:rsidP="0002577B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Создание системы поддержки фермеров и развитие сельской кооперации</w:t>
            </w:r>
          </w:p>
        </w:tc>
      </w:tr>
      <w:tr w:rsidR="00193FDD" w:rsidRPr="005659E3" w:rsidTr="003B47B4">
        <w:trPr>
          <w:trHeight w:val="702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5659E3">
              <w:rPr>
                <w:sz w:val="24"/>
                <w:szCs w:val="24"/>
                <w:lang w:eastAsia="en-US"/>
              </w:rPr>
              <w:t>Краткое</w:t>
            </w:r>
            <w:proofErr w:type="spellEnd"/>
            <w:r w:rsidRPr="005659E3">
              <w:rPr>
                <w:sz w:val="24"/>
                <w:szCs w:val="24"/>
                <w:lang w:eastAsia="en-US"/>
              </w:rPr>
              <w:t xml:space="preserve"> наименование </w:t>
            </w:r>
            <w:r w:rsidRPr="005659E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5659E3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3B47B4" w:rsidP="0002577B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Срок начала и окончания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4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1 января 2019</w:t>
            </w:r>
            <w:r w:rsidR="003B47B4" w:rsidRPr="005659E3">
              <w:rPr>
                <w:sz w:val="24"/>
                <w:szCs w:val="24"/>
                <w:lang w:val="ru-RU" w:eastAsia="en-US"/>
              </w:rPr>
              <w:t xml:space="preserve"> г. – </w:t>
            </w:r>
          </w:p>
          <w:p w:rsidR="00193FDD" w:rsidRPr="005659E3" w:rsidRDefault="003B47B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31 декабря 2024 г.</w:t>
            </w:r>
          </w:p>
        </w:tc>
      </w:tr>
      <w:tr w:rsidR="00193FDD" w:rsidRPr="005659E3" w:rsidTr="00193FDD">
        <w:trPr>
          <w:trHeight w:val="383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5659E3">
              <w:rPr>
                <w:sz w:val="24"/>
                <w:szCs w:val="24"/>
                <w:lang w:eastAsia="en-US"/>
              </w:rPr>
              <w:t>Куратор</w:t>
            </w:r>
            <w:proofErr w:type="spellEnd"/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r w:rsidRPr="005659E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5659E3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920EA8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920EA8">
              <w:rPr>
                <w:sz w:val="24"/>
                <w:szCs w:val="24"/>
                <w:lang w:val="ru-RU" w:eastAsia="en-US"/>
              </w:rPr>
              <w:t>Артамонов Сергей Геннадьевич, 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</w:tr>
      <w:tr w:rsidR="00193FDD" w:rsidRPr="005659E3" w:rsidTr="00193FDD">
        <w:trPr>
          <w:trHeight w:val="381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5659E3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r w:rsidRPr="005659E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5659E3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920EA8" w:rsidP="003B47B4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920EA8">
              <w:rPr>
                <w:sz w:val="24"/>
                <w:szCs w:val="24"/>
                <w:lang w:val="ru-RU" w:eastAsia="en-US"/>
              </w:rPr>
              <w:t>Рябинина Татьяна Александровна, заместитель министра сельского хозяйства Чувашской Республики</w:t>
            </w:r>
          </w:p>
        </w:tc>
      </w:tr>
      <w:tr w:rsidR="00193FDD" w:rsidRPr="005659E3" w:rsidTr="00193FDD">
        <w:trPr>
          <w:trHeight w:val="384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Администратор регионального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920EA8" w:rsidP="00920EA8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Данилов Иван Владимирович</w:t>
            </w:r>
            <w:r w:rsidR="00231408" w:rsidRPr="005659E3">
              <w:rPr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 xml:space="preserve">заведующий сектором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развития малых форм хозяйствования</w:t>
            </w:r>
            <w:r w:rsidR="00231408" w:rsidRPr="005659E3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Министерства</w:t>
            </w:r>
            <w:r w:rsidR="00231408" w:rsidRPr="005659E3">
              <w:rPr>
                <w:sz w:val="24"/>
                <w:szCs w:val="24"/>
                <w:lang w:val="ru-RU" w:eastAsia="en-US"/>
              </w:rPr>
              <w:t xml:space="preserve"> сельского хозяйства Чувашской Республики</w:t>
            </w:r>
            <w:proofErr w:type="gramEnd"/>
          </w:p>
        </w:tc>
      </w:tr>
      <w:tr w:rsidR="00193FDD" w:rsidRPr="005659E3" w:rsidTr="00193FDD">
        <w:trPr>
          <w:trHeight w:val="748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Связь с государственными программами Чувашской Республики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241317" w:rsidP="004B3FEF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Государственная программа Чувашской Республики «Развитие сельского хозяйства и регулирование рынка сельскохозяйственной продукции, сырья и продов</w:t>
            </w:r>
            <w:r w:rsidR="0097145E" w:rsidRPr="005659E3">
              <w:rPr>
                <w:sz w:val="24"/>
                <w:szCs w:val="24"/>
                <w:lang w:val="ru-RU" w:eastAsia="en-US"/>
              </w:rPr>
              <w:t xml:space="preserve">ольствия Чувашской Республики», </w:t>
            </w:r>
            <w:r w:rsidR="007D2376" w:rsidRPr="005659E3">
              <w:rPr>
                <w:sz w:val="24"/>
                <w:szCs w:val="24"/>
                <w:lang w:val="ru-RU" w:eastAsia="en-US"/>
              </w:rPr>
              <w:t>утвержденная</w:t>
            </w:r>
            <w:r w:rsidR="0097145E" w:rsidRPr="005659E3">
              <w:rPr>
                <w:sz w:val="24"/>
                <w:szCs w:val="24"/>
                <w:lang w:val="ru-RU" w:eastAsia="en-US"/>
              </w:rPr>
              <w:t xml:space="preserve"> </w:t>
            </w:r>
            <w:r w:rsidRPr="005659E3">
              <w:rPr>
                <w:sz w:val="24"/>
                <w:szCs w:val="24"/>
                <w:lang w:val="ru-RU" w:eastAsia="en-US"/>
              </w:rPr>
              <w:t>постановление</w:t>
            </w:r>
            <w:r w:rsidR="0097145E" w:rsidRPr="005659E3">
              <w:rPr>
                <w:sz w:val="24"/>
                <w:szCs w:val="24"/>
                <w:lang w:val="ru-RU" w:eastAsia="en-US"/>
              </w:rPr>
              <w:t>м Кабинета Министров Чувашской Р</w:t>
            </w:r>
            <w:r w:rsidRPr="005659E3">
              <w:rPr>
                <w:sz w:val="24"/>
                <w:szCs w:val="24"/>
                <w:lang w:val="ru-RU" w:eastAsia="en-US"/>
              </w:rPr>
              <w:t xml:space="preserve">еспублики от </w:t>
            </w:r>
            <w:r w:rsidR="002763C7" w:rsidRPr="005659E3">
              <w:rPr>
                <w:sz w:val="24"/>
                <w:szCs w:val="24"/>
                <w:lang w:val="ru-RU" w:eastAsia="en-US"/>
              </w:rPr>
              <w:t>26 октября 2018 г. № 433</w:t>
            </w:r>
            <w:r w:rsidR="00CF1D64" w:rsidRPr="005659E3">
              <w:rPr>
                <w:sz w:val="24"/>
                <w:szCs w:val="24"/>
                <w:lang w:val="ru-RU" w:eastAsia="en-US"/>
              </w:rPr>
              <w:t xml:space="preserve"> </w:t>
            </w:r>
            <w:r w:rsidR="0097145E" w:rsidRPr="005659E3">
              <w:rPr>
                <w:sz w:val="24"/>
                <w:szCs w:val="24"/>
                <w:lang w:val="ru-RU" w:eastAsia="en-US"/>
              </w:rPr>
              <w:t>(</w:t>
            </w:r>
            <w:r w:rsidR="00CF1D64" w:rsidRPr="005659E3">
              <w:rPr>
                <w:sz w:val="24"/>
                <w:szCs w:val="24"/>
                <w:lang w:val="ru-RU" w:eastAsia="en-US"/>
              </w:rPr>
              <w:t>подпрограмма «</w:t>
            </w:r>
            <w:r w:rsidR="00070020" w:rsidRPr="00070020">
              <w:rPr>
                <w:sz w:val="24"/>
                <w:szCs w:val="24"/>
                <w:lang w:val="ru-RU" w:eastAsia="en-US"/>
              </w:rPr>
              <w:t>Создание системы поддержки фермеров и развитие сельской кооперации</w:t>
            </w:r>
            <w:r w:rsidR="0097145E" w:rsidRPr="005659E3">
              <w:rPr>
                <w:sz w:val="24"/>
                <w:szCs w:val="24"/>
                <w:lang w:val="ru-RU" w:eastAsia="en-US"/>
              </w:rPr>
              <w:t>»)</w:t>
            </w:r>
          </w:p>
        </w:tc>
      </w:tr>
    </w:tbl>
    <w:p w:rsidR="00DE7B66" w:rsidRPr="005659E3" w:rsidRDefault="00DE7B66" w:rsidP="006B0994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 xml:space="preserve">2. Цель и показатели </w:t>
      </w:r>
      <w:r w:rsidR="00927A24" w:rsidRPr="005659E3">
        <w:rPr>
          <w:sz w:val="24"/>
          <w:szCs w:val="24"/>
        </w:rPr>
        <w:t>регионального проекта</w:t>
      </w:r>
    </w:p>
    <w:p w:rsidR="00DE7B66" w:rsidRPr="005659E3" w:rsidRDefault="00DE7B66" w:rsidP="00DE7B66">
      <w:pPr>
        <w:spacing w:line="240" w:lineRule="atLeast"/>
        <w:jc w:val="center"/>
        <w:rPr>
          <w:sz w:val="24"/>
          <w:szCs w:val="24"/>
        </w:rPr>
      </w:pPr>
    </w:p>
    <w:tbl>
      <w:tblPr>
        <w:tblW w:w="493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973"/>
        <w:gridCol w:w="1273"/>
        <w:gridCol w:w="1276"/>
        <w:gridCol w:w="1398"/>
        <w:gridCol w:w="1015"/>
        <w:gridCol w:w="141"/>
        <w:gridCol w:w="851"/>
        <w:gridCol w:w="142"/>
        <w:gridCol w:w="850"/>
        <w:gridCol w:w="142"/>
        <w:gridCol w:w="850"/>
        <w:gridCol w:w="142"/>
        <w:gridCol w:w="851"/>
        <w:gridCol w:w="141"/>
        <w:gridCol w:w="828"/>
      </w:tblGrid>
      <w:tr w:rsidR="00DE7B66" w:rsidRPr="005659E3" w:rsidTr="000D5A19">
        <w:trPr>
          <w:trHeight w:val="394"/>
        </w:trPr>
        <w:tc>
          <w:tcPr>
            <w:tcW w:w="14436" w:type="dxa"/>
            <w:gridSpan w:val="16"/>
            <w:shd w:val="clear" w:color="auto" w:fill="auto"/>
            <w:vAlign w:val="center"/>
          </w:tcPr>
          <w:p w:rsidR="00DE7B66" w:rsidRPr="005659E3" w:rsidRDefault="002415D4" w:rsidP="001A7B9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2415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Цель: обеспечение количества вновь вовлеченных в субъекты малого и среднего предпринимательства (МСП) в сельском хозяйстве к 2024 году не менее 1350 человек, создание и развитие субъектов МСП в АПК, в том числе крестьянских (фермерских) хозяйств и </w:t>
            </w:r>
            <w:proofErr w:type="gramStart"/>
            <w:r w:rsidRPr="002415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сель-</w:t>
            </w:r>
            <w:proofErr w:type="spellStart"/>
            <w:r w:rsidRPr="002415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скохозяйственных</w:t>
            </w:r>
            <w:proofErr w:type="spellEnd"/>
            <w:proofErr w:type="gramEnd"/>
            <w:r w:rsidRPr="002415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потребительских кооперативов.</w:t>
            </w:r>
          </w:p>
        </w:tc>
      </w:tr>
      <w:tr w:rsidR="00DE7B66" w:rsidRPr="005659E3" w:rsidTr="000D5A19">
        <w:trPr>
          <w:trHeight w:val="187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№ </w:t>
            </w:r>
            <w:proofErr w:type="gramStart"/>
            <w:r w:rsidRPr="005659E3">
              <w:rPr>
                <w:sz w:val="24"/>
                <w:szCs w:val="24"/>
              </w:rPr>
              <w:t>п</w:t>
            </w:r>
            <w:proofErr w:type="gramEnd"/>
            <w:r w:rsidRPr="005659E3">
              <w:rPr>
                <w:sz w:val="24"/>
                <w:szCs w:val="24"/>
              </w:rPr>
              <w:t>/п</w:t>
            </w: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674" w:type="dxa"/>
            <w:gridSpan w:val="2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953" w:type="dxa"/>
            <w:gridSpan w:val="11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Период, год</w:t>
            </w:r>
          </w:p>
        </w:tc>
      </w:tr>
      <w:tr w:rsidR="004F18F7" w:rsidRPr="005659E3" w:rsidTr="004F18F7">
        <w:trPr>
          <w:trHeight w:val="299"/>
        </w:trPr>
        <w:tc>
          <w:tcPr>
            <w:tcW w:w="56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2023</w:t>
            </w:r>
          </w:p>
        </w:tc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2024</w:t>
            </w:r>
          </w:p>
        </w:tc>
      </w:tr>
      <w:tr w:rsidR="004F18F7" w:rsidRPr="005659E3" w:rsidTr="004F18F7">
        <w:trPr>
          <w:trHeight w:val="196"/>
        </w:trPr>
        <w:tc>
          <w:tcPr>
            <w:tcW w:w="56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Значение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Дата</w:t>
            </w: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B0994" w:rsidRPr="005659E3" w:rsidTr="00AF4160">
        <w:trPr>
          <w:trHeight w:val="280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</w:tr>
      <w:tr w:rsidR="002415D4" w:rsidRPr="005659E3" w:rsidTr="004F18F7">
        <w:trPr>
          <w:trHeight w:val="29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F3791C">
            <w:pPr>
              <w:spacing w:line="240" w:lineRule="atLeast"/>
              <w:rPr>
                <w:sz w:val="24"/>
                <w:szCs w:val="24"/>
              </w:rPr>
            </w:pPr>
            <w:r w:rsidRPr="00F3791C">
              <w:rPr>
                <w:sz w:val="24"/>
                <w:szCs w:val="24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</w:t>
            </w:r>
            <w:r>
              <w:rPr>
                <w:sz w:val="24"/>
                <w:szCs w:val="24"/>
              </w:rPr>
              <w:t>в  рамках федерального проекта «</w:t>
            </w:r>
            <w:r w:rsidRPr="00F3791C">
              <w:rPr>
                <w:sz w:val="24"/>
                <w:szCs w:val="24"/>
              </w:rPr>
              <w:t>Создание системы поддержки фермеров и развитие сельской ко</w:t>
            </w:r>
            <w:r>
              <w:rPr>
                <w:sz w:val="24"/>
                <w:szCs w:val="24"/>
              </w:rPr>
              <w:t>операции»</w:t>
            </w:r>
            <w:r w:rsidRPr="00F379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AF4160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412</w:t>
            </w:r>
          </w:p>
        </w:tc>
      </w:tr>
      <w:tr w:rsidR="006B0994" w:rsidRPr="005659E3" w:rsidTr="00AF4160">
        <w:trPr>
          <w:trHeight w:val="194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«Агростартап», человек</w:t>
            </w:r>
          </w:p>
        </w:tc>
      </w:tr>
      <w:tr w:rsidR="002415D4" w:rsidRPr="005659E3" w:rsidTr="007722C6">
        <w:trPr>
          <w:trHeight w:val="27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92460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«Агростартап», 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40283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74</w:t>
            </w:r>
          </w:p>
        </w:tc>
      </w:tr>
      <w:tr w:rsidR="006B0994" w:rsidRPr="005659E3" w:rsidTr="00AF4160">
        <w:trPr>
          <w:trHeight w:val="280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E3" w:rsidRDefault="005659E3" w:rsidP="0092460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</w:tr>
      <w:tr w:rsidR="002415D4" w:rsidRPr="005659E3" w:rsidTr="007722C6">
        <w:trPr>
          <w:trHeight w:val="29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BE7106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40283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84</w:t>
            </w:r>
          </w:p>
        </w:tc>
      </w:tr>
      <w:tr w:rsidR="006B0994" w:rsidRPr="005659E3" w:rsidTr="00AF4160">
        <w:trPr>
          <w:trHeight w:val="284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>Количество вновь 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</w:tr>
      <w:tr w:rsidR="002415D4" w:rsidRPr="005659E3" w:rsidTr="007722C6">
        <w:trPr>
          <w:trHeight w:val="2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BE7106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Количество вновь 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40283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38</w:t>
            </w:r>
          </w:p>
        </w:tc>
      </w:tr>
    </w:tbl>
    <w:p w:rsidR="00DE7B66" w:rsidRPr="005659E3" w:rsidRDefault="00DE7B66">
      <w:pPr>
        <w:rPr>
          <w:sz w:val="24"/>
          <w:szCs w:val="24"/>
        </w:rPr>
      </w:pPr>
    </w:p>
    <w:p w:rsidR="00C777D5" w:rsidRPr="005659E3" w:rsidRDefault="00DE7B66" w:rsidP="00DE7B66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>3.</w:t>
      </w:r>
      <w:r w:rsidR="00C777D5" w:rsidRPr="005659E3">
        <w:rPr>
          <w:sz w:val="24"/>
          <w:szCs w:val="24"/>
        </w:rPr>
        <w:t xml:space="preserve"> </w:t>
      </w:r>
      <w:r w:rsidR="00CD7BD5" w:rsidRPr="005659E3">
        <w:rPr>
          <w:sz w:val="24"/>
          <w:szCs w:val="24"/>
        </w:rPr>
        <w:t>Результаты регионального проекта</w:t>
      </w:r>
    </w:p>
    <w:p w:rsidR="00AF4160" w:rsidRPr="005659E3" w:rsidRDefault="00AF4160" w:rsidP="00DE7B66">
      <w:pPr>
        <w:spacing w:line="240" w:lineRule="atLeast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701"/>
        <w:gridCol w:w="5889"/>
      </w:tblGrid>
      <w:tr w:rsidR="00AF4160" w:rsidRPr="005659E3" w:rsidTr="00AF4160"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№ </w:t>
            </w:r>
            <w:proofErr w:type="gramStart"/>
            <w:r w:rsidRPr="005659E3">
              <w:rPr>
                <w:sz w:val="24"/>
                <w:szCs w:val="24"/>
                <w:lang w:bidi="ru-RU"/>
              </w:rPr>
              <w:t>п</w:t>
            </w:r>
            <w:proofErr w:type="gramEnd"/>
            <w:r w:rsidRPr="005659E3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AF4160" w:rsidRPr="005659E3" w:rsidRDefault="00AF4160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Срок</w:t>
            </w:r>
          </w:p>
        </w:tc>
        <w:tc>
          <w:tcPr>
            <w:tcW w:w="5889" w:type="dxa"/>
          </w:tcPr>
          <w:p w:rsidR="00AF4160" w:rsidRPr="005659E3" w:rsidRDefault="00AF4160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AF4160" w:rsidRPr="005659E3" w:rsidTr="00AF4160">
        <w:tc>
          <w:tcPr>
            <w:tcW w:w="959" w:type="dxa"/>
          </w:tcPr>
          <w:p w:rsidR="00AF4160" w:rsidRPr="005659E3" w:rsidRDefault="00AF4160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</w:t>
            </w:r>
          </w:p>
        </w:tc>
        <w:tc>
          <w:tcPr>
            <w:tcW w:w="13827" w:type="dxa"/>
            <w:gridSpan w:val="3"/>
          </w:tcPr>
          <w:p w:rsidR="00AF4160" w:rsidRPr="005659E3" w:rsidRDefault="00AF4160" w:rsidP="00AF4160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5659E3">
              <w:rPr>
                <w:b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AF4160" w:rsidRPr="005659E3" w:rsidTr="00AF4160">
        <w:tc>
          <w:tcPr>
            <w:tcW w:w="14786" w:type="dxa"/>
            <w:gridSpan w:val="4"/>
          </w:tcPr>
          <w:p w:rsidR="00AF4160" w:rsidRPr="005659E3" w:rsidRDefault="00AF4160" w:rsidP="0082478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659E3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На основе предварительных итогов реализуемых в</w:t>
            </w:r>
            <w:r w:rsidR="0037765A"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настоящее время программ по развитию сельскохозяйственной кооперации в субъектах Российской Федерации, Минсельхозом России совместно с АО «Корпорация МСП» доработаны рекомендации по разработке региональных программ развития сельскохозяйственной кооперации и обеспечена разработка и реализация комплексных программ развития сельскохозяйственной кооперации в соответствии с доработанными рекомендациями во всех субъектах Российской Федерации</w:t>
            </w:r>
            <w:proofErr w:type="gramEnd"/>
          </w:p>
          <w:p w:rsidR="00AF4160" w:rsidRPr="005659E3" w:rsidRDefault="00AF4160" w:rsidP="00824787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  <w:proofErr w:type="gramStart"/>
            <w:r w:rsidRPr="005659E3">
              <w:rPr>
                <w:i/>
                <w:sz w:val="24"/>
                <w:szCs w:val="24"/>
              </w:rPr>
              <w:t>Региональные программы развития сельскохозяйственной кооперации приведены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кооперации.</w:t>
            </w:r>
            <w:proofErr w:type="gramEnd"/>
            <w:r w:rsidRPr="005659E3">
              <w:rPr>
                <w:i/>
                <w:sz w:val="24"/>
                <w:szCs w:val="24"/>
              </w:rPr>
              <w:t xml:space="preserve"> Обеспечена реализация комплексных программ развития сельскохозяйственной кооперации в субъектах Российской Федерации.</w:t>
            </w:r>
          </w:p>
        </w:tc>
      </w:tr>
      <w:tr w:rsidR="00AF4160" w:rsidRPr="005659E3" w:rsidTr="00AF4160"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5659E3">
              <w:rPr>
                <w:color w:val="000000" w:themeColor="text1"/>
                <w:sz w:val="24"/>
                <w:szCs w:val="24"/>
                <w:lang w:bidi="ru-RU"/>
              </w:rPr>
              <w:t xml:space="preserve">Ведомственная целевая программа «Развитие сельскохозяйственной потребительской кооперации в Чувашской Республике на 2018-2021 годы» (далее - Программа) приведена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кооперации. </w:t>
            </w:r>
            <w:proofErr w:type="gramEnd"/>
          </w:p>
        </w:tc>
        <w:tc>
          <w:tcPr>
            <w:tcW w:w="1701" w:type="dxa"/>
          </w:tcPr>
          <w:p w:rsidR="00AF4160" w:rsidRPr="005659E3" w:rsidRDefault="00483355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01.01.2019-</w:t>
            </w:r>
            <w:r w:rsidR="00CD5EB8">
              <w:rPr>
                <w:sz w:val="24"/>
                <w:szCs w:val="24"/>
              </w:rPr>
              <w:t>20.09</w:t>
            </w:r>
            <w:r w:rsidR="00F04A66" w:rsidRPr="005659E3">
              <w:rPr>
                <w:sz w:val="24"/>
                <w:szCs w:val="24"/>
              </w:rPr>
              <w:t>.2019</w:t>
            </w:r>
          </w:p>
        </w:tc>
        <w:tc>
          <w:tcPr>
            <w:tcW w:w="5889" w:type="dxa"/>
          </w:tcPr>
          <w:p w:rsidR="00AF4160" w:rsidRPr="005659E3" w:rsidRDefault="00AF4160" w:rsidP="00A72048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Обеспечена реализация ведомственной целевой программы «Развитие сельскохозяйственной потребительской кооперации в Чувашской Республике на 2018-2021 годы».</w:t>
            </w:r>
          </w:p>
        </w:tc>
      </w:tr>
      <w:tr w:rsidR="00AF4160" w:rsidRPr="005659E3" w:rsidTr="00AF4160">
        <w:tc>
          <w:tcPr>
            <w:tcW w:w="14786" w:type="dxa"/>
            <w:gridSpan w:val="4"/>
          </w:tcPr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Определены центры компетенций в сфере сельскохозяйственной кооперации (далее – Центры) во всех субъектах Российской Федерации в соответствии с доработанными Минсельхозом России совместно в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</w:p>
          <w:p w:rsidR="00AF4160" w:rsidRPr="005659E3" w:rsidRDefault="00AF4160" w:rsidP="00AF4160">
            <w:pPr>
              <w:spacing w:line="240" w:lineRule="atLeast"/>
              <w:rPr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 xml:space="preserve">Характеристика результата федерального проекта: </w:t>
            </w:r>
            <w:r w:rsidRPr="005659E3">
              <w:rPr>
                <w:i/>
                <w:sz w:val="24"/>
                <w:szCs w:val="24"/>
                <w:lang w:bidi="ru-RU"/>
              </w:rPr>
              <w:t>Центры в субъектах Российской Федерации определены, обеспечено их функционирование, в регионах создана комплексная система консультирования малых форм хозяйствования в сфере АПК.</w:t>
            </w:r>
          </w:p>
        </w:tc>
      </w:tr>
      <w:tr w:rsidR="00AF4160" w:rsidRPr="005659E3" w:rsidTr="00AF4160"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proofErr w:type="gramStart"/>
            <w:r w:rsidRPr="005659E3">
              <w:rPr>
                <w:sz w:val="24"/>
                <w:szCs w:val="24"/>
                <w:lang w:bidi="ru-RU"/>
              </w:rPr>
              <w:t xml:space="preserve">Обеспечена деятельность Центра компетенций </w:t>
            </w:r>
            <w:r w:rsidR="00AA47EA" w:rsidRPr="00AA47EA">
              <w:rPr>
                <w:sz w:val="24"/>
                <w:szCs w:val="24"/>
                <w:lang w:bidi="ru-RU"/>
              </w:rPr>
              <w:t>в сфере сельскохозяйственной кооперации и поддержки фермеров в Чувашской Республике</w:t>
            </w:r>
            <w:r w:rsidRPr="005659E3">
              <w:rPr>
                <w:sz w:val="24"/>
                <w:szCs w:val="24"/>
                <w:lang w:bidi="ru-RU"/>
              </w:rPr>
              <w:t>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  <w:proofErr w:type="gramEnd"/>
          </w:p>
        </w:tc>
        <w:tc>
          <w:tcPr>
            <w:tcW w:w="1701" w:type="dxa"/>
          </w:tcPr>
          <w:p w:rsidR="00AF4160" w:rsidRPr="005659E3" w:rsidRDefault="0097145E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01.01.2019-31</w:t>
            </w:r>
            <w:r w:rsidR="00F04A66" w:rsidRPr="005659E3">
              <w:rPr>
                <w:sz w:val="24"/>
                <w:szCs w:val="24"/>
              </w:rPr>
              <w:t>.12.2024</w:t>
            </w:r>
          </w:p>
        </w:tc>
        <w:tc>
          <w:tcPr>
            <w:tcW w:w="588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 xml:space="preserve">Положение о Центре компетенций </w:t>
            </w:r>
            <w:r w:rsidR="00AA47EA" w:rsidRPr="00AA47EA">
              <w:rPr>
                <w:sz w:val="24"/>
                <w:szCs w:val="24"/>
                <w:lang w:bidi="ru-RU"/>
              </w:rPr>
              <w:t>в сфере сельскохозяйственной кооперации и поддержки фермеров в Чувашской Республике</w:t>
            </w:r>
            <w:r w:rsidRPr="005659E3">
              <w:rPr>
                <w:sz w:val="24"/>
                <w:szCs w:val="24"/>
                <w:lang w:bidi="ru-RU"/>
              </w:rPr>
              <w:t xml:space="preserve"> приведено в соответствие с указанным Стандартом.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  <w:lang w:bidi="ru-RU"/>
              </w:rPr>
              <w:t>Создана комплексная система консультирования малых форм хозяйствования в сфере АПК.</w:t>
            </w:r>
          </w:p>
        </w:tc>
      </w:tr>
      <w:tr w:rsidR="00AF4160" w:rsidRPr="005659E3" w:rsidTr="00AF4160">
        <w:trPr>
          <w:trHeight w:val="322"/>
        </w:trPr>
        <w:tc>
          <w:tcPr>
            <w:tcW w:w="14786" w:type="dxa"/>
            <w:gridSpan w:val="4"/>
          </w:tcPr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Утверждено постановление Правительства Российской Федерации, предусматривающее предоставление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 в субъектах Российской Федерации в размере 37,4</w:t>
            </w:r>
            <w:r w:rsidR="00D903F7">
              <w:rPr>
                <w:bCs/>
                <w:i/>
                <w:sz w:val="24"/>
                <w:szCs w:val="24"/>
                <w:lang w:bidi="ru-RU"/>
              </w:rPr>
              <w:t>368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млрд</w:t>
            </w:r>
            <w:r w:rsidR="00924605" w:rsidRPr="005659E3">
              <w:rPr>
                <w:bCs/>
                <w:i/>
                <w:sz w:val="24"/>
                <w:szCs w:val="24"/>
                <w:lang w:bidi="ru-RU"/>
              </w:rPr>
              <w:t>.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рублей, в том числе:</w:t>
            </w:r>
          </w:p>
          <w:p w:rsidR="00AF4160" w:rsidRPr="005659E3" w:rsidRDefault="00D903F7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>
              <w:rPr>
                <w:bCs/>
                <w:i/>
                <w:sz w:val="24"/>
                <w:szCs w:val="24"/>
                <w:lang w:bidi="ru-RU"/>
              </w:rPr>
              <w:t>- в 2019 году в размере 7,373</w:t>
            </w:r>
            <w:r w:rsidR="00AF4160" w:rsidRPr="005659E3">
              <w:rPr>
                <w:bCs/>
                <w:i/>
                <w:sz w:val="24"/>
                <w:szCs w:val="24"/>
                <w:lang w:bidi="ru-RU"/>
              </w:rPr>
              <w:t xml:space="preserve"> </w:t>
            </w:r>
            <w:proofErr w:type="gramStart"/>
            <w:r w:rsidR="00AF4160"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="00AF4160"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D903F7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>
              <w:rPr>
                <w:bCs/>
                <w:i/>
                <w:sz w:val="24"/>
                <w:szCs w:val="24"/>
                <w:lang w:bidi="ru-RU"/>
              </w:rPr>
              <w:t>- в 2020 году в размере 1</w:t>
            </w:r>
            <w:r w:rsidR="00AF4160" w:rsidRPr="005659E3">
              <w:rPr>
                <w:bCs/>
                <w:i/>
                <w:sz w:val="24"/>
                <w:szCs w:val="24"/>
                <w:lang w:bidi="ru-RU"/>
              </w:rPr>
              <w:t xml:space="preserve">,836 </w:t>
            </w:r>
            <w:proofErr w:type="gramStart"/>
            <w:r w:rsidR="00AF4160"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="00AF4160"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- в 2021 году в размере 4,608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- в 2022 году в размере 5,914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- в 2023 году в размере 8,514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- в 2024 году в размере 9,123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рублей.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 xml:space="preserve">Характеристика результата федерального проекта: </w:t>
            </w:r>
            <w:r w:rsidRPr="005659E3">
              <w:rPr>
                <w:i/>
                <w:sz w:val="24"/>
                <w:szCs w:val="24"/>
                <w:lang w:bidi="ru-RU"/>
              </w:rPr>
              <w:t xml:space="preserve">Предоставлены иные межбюджетные трансферты субъектам Российской Федерации на создание системы поддержки фермеров и развитие сельской кооперации, включая оказание </w:t>
            </w:r>
            <w:proofErr w:type="spellStart"/>
            <w:r w:rsidRPr="005659E3">
              <w:rPr>
                <w:i/>
                <w:sz w:val="24"/>
                <w:szCs w:val="24"/>
                <w:lang w:bidi="ru-RU"/>
              </w:rPr>
              <w:t>грантовой</w:t>
            </w:r>
            <w:proofErr w:type="spellEnd"/>
            <w:r w:rsidRPr="005659E3">
              <w:rPr>
                <w:i/>
                <w:sz w:val="24"/>
                <w:szCs w:val="24"/>
                <w:lang w:bidi="ru-RU"/>
              </w:rPr>
              <w:t xml:space="preserve"> поддержки крестьянским (фермерским) хозяйствам (грант «Агростартап»), предоставление государственной поддержки сельскохозяйственным потребительским кооперативам и обеспечение </w:t>
            </w:r>
            <w:proofErr w:type="gramStart"/>
            <w:r w:rsidRPr="005659E3">
              <w:rPr>
                <w:i/>
                <w:sz w:val="24"/>
                <w:szCs w:val="24"/>
                <w:lang w:bidi="ru-RU"/>
              </w:rPr>
              <w:t>деятельности</w:t>
            </w:r>
            <w:proofErr w:type="gramEnd"/>
            <w:r w:rsidRPr="005659E3">
              <w:rPr>
                <w:i/>
                <w:sz w:val="24"/>
                <w:szCs w:val="24"/>
                <w:lang w:bidi="ru-RU"/>
              </w:rPr>
              <w:t xml:space="preserve"> и достижение показателей эффективности центров компетенций в сфере сельскохозяйственной кооперации и поддержки фермеров.</w:t>
            </w:r>
          </w:p>
        </w:tc>
      </w:tr>
      <w:tr w:rsidR="00AF4160" w:rsidRPr="005659E3" w:rsidTr="00AF4160">
        <w:trPr>
          <w:trHeight w:val="301"/>
        </w:trPr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Утвержден нормативный правовой акт Чувашской Республики, предусматривающий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 в размере 606,43 млн. рублей, в том числе: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2019 году в размере 90,91 млн. рублей;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2020 году в размере 58,66 млн. рублей;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2021 году в размере 74,28 млн. рублей;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2022 году в размере 100,50 млн. рублей;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2023 году в размере 133,96 млн. рублей;</w:t>
            </w:r>
          </w:p>
          <w:p w:rsidR="00AF4160" w:rsidRPr="005659E3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2024 году в размере 148,12 млн. рублей.</w:t>
            </w:r>
          </w:p>
        </w:tc>
        <w:tc>
          <w:tcPr>
            <w:tcW w:w="1701" w:type="dxa"/>
          </w:tcPr>
          <w:p w:rsidR="00AF4160" w:rsidRPr="005659E3" w:rsidRDefault="00CD5EB8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  <w:r w:rsidR="00F833FD" w:rsidRPr="005659E3">
              <w:rPr>
                <w:sz w:val="24"/>
                <w:szCs w:val="24"/>
              </w:rPr>
              <w:t>.2019-31.12.2024</w:t>
            </w:r>
          </w:p>
        </w:tc>
        <w:tc>
          <w:tcPr>
            <w:tcW w:w="5889" w:type="dxa"/>
          </w:tcPr>
          <w:p w:rsidR="00AF4160" w:rsidRPr="005659E3" w:rsidRDefault="002415D4" w:rsidP="00AF4160">
            <w:pPr>
              <w:spacing w:line="240" w:lineRule="atLeast"/>
              <w:rPr>
                <w:sz w:val="24"/>
                <w:szCs w:val="24"/>
              </w:rPr>
            </w:pPr>
            <w:r w:rsidRPr="002415D4">
              <w:rPr>
                <w:sz w:val="24"/>
                <w:szCs w:val="24"/>
              </w:rPr>
              <w:t>Предоставлены средства на создание системы поддержки фермеров и развитие сельской ко-операции,</w:t>
            </w:r>
            <w:r>
              <w:rPr>
                <w:sz w:val="24"/>
                <w:szCs w:val="24"/>
              </w:rPr>
              <w:t xml:space="preserve"> включая оказание </w:t>
            </w:r>
            <w:proofErr w:type="spellStart"/>
            <w:r>
              <w:rPr>
                <w:sz w:val="24"/>
                <w:szCs w:val="24"/>
              </w:rPr>
              <w:t>грантовой</w:t>
            </w:r>
            <w:proofErr w:type="spellEnd"/>
            <w:r>
              <w:rPr>
                <w:sz w:val="24"/>
                <w:szCs w:val="24"/>
              </w:rPr>
              <w:t xml:space="preserve"> под</w:t>
            </w:r>
            <w:r w:rsidRPr="002415D4">
              <w:rPr>
                <w:sz w:val="24"/>
                <w:szCs w:val="24"/>
              </w:rPr>
              <w:t>держки крестьянским (фермерским) хозяйствам (грант «Агр</w:t>
            </w:r>
            <w:r>
              <w:rPr>
                <w:sz w:val="24"/>
                <w:szCs w:val="24"/>
              </w:rPr>
              <w:t>остартап»), государственной под</w:t>
            </w:r>
            <w:r w:rsidRPr="002415D4">
              <w:rPr>
                <w:sz w:val="24"/>
                <w:szCs w:val="24"/>
              </w:rPr>
              <w:t>держки с</w:t>
            </w:r>
            <w:r>
              <w:rPr>
                <w:sz w:val="24"/>
                <w:szCs w:val="24"/>
              </w:rPr>
              <w:t>ельскохозяйственным потребитель</w:t>
            </w:r>
            <w:r w:rsidRPr="002415D4">
              <w:rPr>
                <w:sz w:val="24"/>
                <w:szCs w:val="24"/>
              </w:rPr>
              <w:t xml:space="preserve">ским кооперативам и обеспечение </w:t>
            </w:r>
            <w:proofErr w:type="gramStart"/>
            <w:r w:rsidRPr="002415D4">
              <w:rPr>
                <w:sz w:val="24"/>
                <w:szCs w:val="24"/>
              </w:rPr>
              <w:t>деятельности</w:t>
            </w:r>
            <w:proofErr w:type="gramEnd"/>
            <w:r w:rsidRPr="002415D4">
              <w:rPr>
                <w:sz w:val="24"/>
                <w:szCs w:val="24"/>
              </w:rPr>
              <w:t xml:space="preserve"> и достижени</w:t>
            </w:r>
            <w:r>
              <w:rPr>
                <w:sz w:val="24"/>
                <w:szCs w:val="24"/>
              </w:rPr>
              <w:t>е показателей эффективности цен</w:t>
            </w:r>
            <w:r w:rsidRPr="002415D4">
              <w:rPr>
                <w:sz w:val="24"/>
                <w:szCs w:val="24"/>
              </w:rPr>
              <w:t>тров компет</w:t>
            </w:r>
            <w:r>
              <w:rPr>
                <w:sz w:val="24"/>
                <w:szCs w:val="24"/>
              </w:rPr>
              <w:t>енций в сфере сельскохозяйствен</w:t>
            </w:r>
            <w:r w:rsidRPr="002415D4">
              <w:rPr>
                <w:sz w:val="24"/>
                <w:szCs w:val="24"/>
              </w:rPr>
              <w:t>ной коопе</w:t>
            </w:r>
            <w:r>
              <w:rPr>
                <w:sz w:val="24"/>
                <w:szCs w:val="24"/>
              </w:rPr>
              <w:t>рации и поддержки фермеров в Чу</w:t>
            </w:r>
            <w:r w:rsidRPr="002415D4">
              <w:rPr>
                <w:sz w:val="24"/>
                <w:szCs w:val="24"/>
              </w:rPr>
              <w:t>вашской Республике</w:t>
            </w:r>
          </w:p>
        </w:tc>
      </w:tr>
      <w:tr w:rsidR="00AF4160" w:rsidRPr="005659E3" w:rsidTr="00AF4160">
        <w:trPr>
          <w:trHeight w:val="279"/>
        </w:trPr>
        <w:tc>
          <w:tcPr>
            <w:tcW w:w="14786" w:type="dxa"/>
            <w:gridSpan w:val="4"/>
          </w:tcPr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Проведено ежегодно не менее 10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  <w:p w:rsidR="00AF4160" w:rsidRPr="005659E3" w:rsidRDefault="00AF4160" w:rsidP="00824787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 xml:space="preserve">Характеристика результата федерального проекта: </w:t>
            </w:r>
            <w:proofErr w:type="gramStart"/>
            <w:r w:rsidRPr="005659E3">
              <w:rPr>
                <w:i/>
                <w:sz w:val="24"/>
                <w:szCs w:val="24"/>
                <w:lang w:bidi="ru-RU"/>
              </w:rPr>
              <w:t>АО «Корпорация «МСП» во взаимодействии с органами исполнительной власти субъектов Российской Федерации, Минсельхозом России, АО «МСП Банк», крупнейшими заказчиками, закупающими сельскохозяйственную продукцию, организованы и проведены не менее 60 обучающих семинаров для субъектов МСП – сельскохозяйственных кооперативов по вопросам участия в закупках крупнейших заказчиков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</w:tr>
      <w:tr w:rsidR="00AF4160" w:rsidRPr="005659E3" w:rsidTr="00AF4160">
        <w:trPr>
          <w:trHeight w:val="151"/>
        </w:trPr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bCs/>
                <w:sz w:val="24"/>
                <w:szCs w:val="24"/>
                <w:lang w:bidi="ru-RU"/>
              </w:rPr>
            </w:pPr>
            <w:r w:rsidRPr="005659E3">
              <w:rPr>
                <w:bCs/>
                <w:sz w:val="24"/>
                <w:szCs w:val="24"/>
                <w:lang w:bidi="ru-RU"/>
              </w:rPr>
              <w:t>Проведено ежегодно не менее 2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701" w:type="dxa"/>
          </w:tcPr>
          <w:p w:rsidR="00F04A66" w:rsidRPr="005659E3" w:rsidRDefault="00F833FD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01.01.2019-31.12.2024</w:t>
            </w:r>
          </w:p>
        </w:tc>
        <w:tc>
          <w:tcPr>
            <w:tcW w:w="588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  <w:lang w:bidi="ru-RU"/>
              </w:rPr>
              <w:t xml:space="preserve">Центром компетенций </w:t>
            </w:r>
            <w:r w:rsidR="00AA47EA" w:rsidRPr="00AA47EA">
              <w:rPr>
                <w:sz w:val="24"/>
                <w:szCs w:val="24"/>
                <w:lang w:bidi="ru-RU"/>
              </w:rPr>
              <w:t>в сфере сельскохозяйственной кооперации и поддержки фермеров в Чувашской Республике</w:t>
            </w:r>
            <w:r w:rsidRPr="005659E3">
              <w:rPr>
                <w:sz w:val="24"/>
                <w:szCs w:val="24"/>
                <w:lang w:bidi="ru-RU"/>
              </w:rPr>
              <w:t xml:space="preserve"> во взаимодействии с Минсельхозом Чувашии и органами исполнительной власти Чувашской Республики, крупнейшими заказчиками, закупающими сельскохозяйственную продукцию, организованы и проведены обучающие семинары</w:t>
            </w:r>
          </w:p>
        </w:tc>
      </w:tr>
      <w:tr w:rsidR="00AF4160" w:rsidRPr="005659E3" w:rsidTr="00AF4160">
        <w:trPr>
          <w:trHeight w:val="172"/>
        </w:trPr>
        <w:tc>
          <w:tcPr>
            <w:tcW w:w="14786" w:type="dxa"/>
            <w:gridSpan w:val="4"/>
          </w:tcPr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году, в том числе: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2019 году в количестве 18,216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2020 году в количестве 13,006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2021 году в количестве 15,623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2022 году в количестве 20,050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2023 году в количестве 28,865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2024 году в количестве 30,930 тысяч человек</w:t>
            </w:r>
          </w:p>
          <w:p w:rsidR="00AF4160" w:rsidRPr="005659E3" w:rsidRDefault="00AF4160" w:rsidP="00824787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Характеристика результата федерального проекта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: К </w:t>
            </w:r>
            <w:r w:rsidRPr="005659E3">
              <w:rPr>
                <w:i/>
                <w:sz w:val="24"/>
                <w:szCs w:val="24"/>
                <w:lang w:bidi="ru-RU"/>
              </w:rPr>
              <w:t>2024 году в результате предоставления грантов «Агростартап»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на уровне не менее 126,7 тыс. человек.</w:t>
            </w:r>
          </w:p>
        </w:tc>
      </w:tr>
      <w:tr w:rsidR="00AF4160" w:rsidRPr="005659E3" w:rsidTr="00AF4160">
        <w:trPr>
          <w:trHeight w:val="194"/>
        </w:trPr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 xml:space="preserve">Количество </w:t>
            </w:r>
            <w:r>
              <w:rPr>
                <w:sz w:val="24"/>
                <w:szCs w:val="24"/>
                <w:lang w:bidi="ru-RU"/>
              </w:rPr>
              <w:t>вовлеченных в субъекты МСП, осу</w:t>
            </w:r>
            <w:r w:rsidRPr="002415D4">
              <w:rPr>
                <w:sz w:val="24"/>
                <w:szCs w:val="24"/>
                <w:lang w:bidi="ru-RU"/>
              </w:rPr>
              <w:t>ществляющие де</w:t>
            </w:r>
            <w:r>
              <w:rPr>
                <w:sz w:val="24"/>
                <w:szCs w:val="24"/>
                <w:lang w:bidi="ru-RU"/>
              </w:rPr>
              <w:t>ятельность в сфере сельского хо</w:t>
            </w:r>
            <w:r w:rsidRPr="002415D4">
              <w:rPr>
                <w:sz w:val="24"/>
                <w:szCs w:val="24"/>
                <w:lang w:bidi="ru-RU"/>
              </w:rPr>
              <w:t>зяйства, в том чис</w:t>
            </w:r>
            <w:r>
              <w:rPr>
                <w:sz w:val="24"/>
                <w:szCs w:val="24"/>
                <w:lang w:bidi="ru-RU"/>
              </w:rPr>
              <w:t>ле за счет средств государствен</w:t>
            </w:r>
            <w:r w:rsidRPr="002415D4">
              <w:rPr>
                <w:sz w:val="24"/>
                <w:szCs w:val="24"/>
                <w:lang w:bidi="ru-RU"/>
              </w:rPr>
              <w:t xml:space="preserve">ной поддержки, </w:t>
            </w:r>
            <w:r>
              <w:rPr>
                <w:sz w:val="24"/>
                <w:szCs w:val="24"/>
                <w:lang w:bidi="ru-RU"/>
              </w:rPr>
              <w:t>составит 1350 человек к 2024 го</w:t>
            </w:r>
            <w:r w:rsidRPr="002415D4">
              <w:rPr>
                <w:sz w:val="24"/>
                <w:szCs w:val="24"/>
                <w:lang w:bidi="ru-RU"/>
              </w:rPr>
              <w:t>ду, в том числе: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2019 году в количестве 121 человек;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2020 году в количестве 127 человек;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2021 году в количестве 187 человек;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2022 году в количестве 262 человек;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2023 году в количестве 241 человек;</w:t>
            </w:r>
          </w:p>
          <w:p w:rsidR="00AF4160" w:rsidRPr="005659E3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2024 году в количестве 412 человек</w:t>
            </w:r>
          </w:p>
        </w:tc>
        <w:tc>
          <w:tcPr>
            <w:tcW w:w="1701" w:type="dxa"/>
          </w:tcPr>
          <w:p w:rsidR="00AF4160" w:rsidRPr="005659E3" w:rsidRDefault="00F833FD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01.01.2019-31.12.2024</w:t>
            </w:r>
          </w:p>
        </w:tc>
        <w:tc>
          <w:tcPr>
            <w:tcW w:w="5889" w:type="dxa"/>
          </w:tcPr>
          <w:p w:rsidR="00AF4160" w:rsidRPr="005659E3" w:rsidRDefault="002415D4" w:rsidP="00AF4160">
            <w:pPr>
              <w:spacing w:line="240" w:lineRule="atLeast"/>
              <w:rPr>
                <w:sz w:val="24"/>
                <w:szCs w:val="24"/>
              </w:rPr>
            </w:pPr>
            <w:r w:rsidRPr="002415D4">
              <w:rPr>
                <w:sz w:val="24"/>
                <w:szCs w:val="24"/>
              </w:rPr>
              <w:t xml:space="preserve">К 2024 году в результате предоставления </w:t>
            </w:r>
            <w:proofErr w:type="spellStart"/>
            <w:proofErr w:type="gramStart"/>
            <w:r w:rsidRPr="002415D4">
              <w:rPr>
                <w:sz w:val="24"/>
                <w:szCs w:val="24"/>
              </w:rPr>
              <w:t>госу</w:t>
            </w:r>
            <w:proofErr w:type="spellEnd"/>
            <w:r w:rsidRPr="002415D4">
              <w:rPr>
                <w:sz w:val="24"/>
                <w:szCs w:val="24"/>
              </w:rPr>
              <w:t>-дарственной</w:t>
            </w:r>
            <w:proofErr w:type="gramEnd"/>
            <w:r w:rsidRPr="002415D4">
              <w:rPr>
                <w:sz w:val="24"/>
                <w:szCs w:val="24"/>
              </w:rPr>
              <w:t xml:space="preserve"> поддержки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на уровне не менее 1350 человек.</w:t>
            </w:r>
          </w:p>
        </w:tc>
      </w:tr>
    </w:tbl>
    <w:p w:rsidR="0040233A" w:rsidRPr="005659E3" w:rsidRDefault="0040233A">
      <w:pPr>
        <w:rPr>
          <w:sz w:val="24"/>
          <w:szCs w:val="24"/>
        </w:rPr>
      </w:pPr>
    </w:p>
    <w:p w:rsidR="00C777D5" w:rsidRPr="005659E3" w:rsidRDefault="00C777D5" w:rsidP="004C5C5C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 xml:space="preserve">  </w:t>
      </w:r>
      <w:r w:rsidR="004C5C5C">
        <w:rPr>
          <w:sz w:val="24"/>
          <w:szCs w:val="24"/>
        </w:rPr>
        <w:t xml:space="preserve">4. </w:t>
      </w:r>
      <w:r w:rsidRPr="005659E3">
        <w:rPr>
          <w:sz w:val="24"/>
          <w:szCs w:val="24"/>
        </w:rPr>
        <w:t xml:space="preserve">Финансовое обеспечение реализации </w:t>
      </w:r>
      <w:r w:rsidR="00927A24" w:rsidRPr="005659E3">
        <w:rPr>
          <w:sz w:val="24"/>
          <w:szCs w:val="24"/>
        </w:rPr>
        <w:t>регионального проекта</w:t>
      </w:r>
    </w:p>
    <w:p w:rsidR="00C777D5" w:rsidRPr="005659E3" w:rsidRDefault="00C777D5" w:rsidP="00C777D5">
      <w:pPr>
        <w:jc w:val="center"/>
        <w:rPr>
          <w:sz w:val="24"/>
          <w:szCs w:val="24"/>
        </w:rPr>
      </w:pPr>
    </w:p>
    <w:tbl>
      <w:tblPr>
        <w:tblW w:w="14601" w:type="dxa"/>
        <w:tblInd w:w="-34" w:type="dxa"/>
        <w:tblLook w:val="04A0" w:firstRow="1" w:lastRow="0" w:firstColumn="1" w:lastColumn="0" w:noHBand="0" w:noVBand="1"/>
      </w:tblPr>
      <w:tblGrid>
        <w:gridCol w:w="1004"/>
        <w:gridCol w:w="4895"/>
        <w:gridCol w:w="1189"/>
        <w:gridCol w:w="1134"/>
        <w:gridCol w:w="1134"/>
        <w:gridCol w:w="1134"/>
        <w:gridCol w:w="1110"/>
        <w:gridCol w:w="24"/>
        <w:gridCol w:w="1276"/>
        <w:gridCol w:w="1701"/>
      </w:tblGrid>
      <w:tr w:rsidR="00451FFF" w:rsidRPr="005659E3" w:rsidTr="004C5191">
        <w:trPr>
          <w:trHeight w:val="503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№</w:t>
            </w:r>
            <w:r w:rsidRPr="005659E3">
              <w:rPr>
                <w:color w:val="000000"/>
                <w:sz w:val="24"/>
                <w:szCs w:val="24"/>
              </w:rPr>
              <w:br/>
            </w:r>
            <w:proofErr w:type="gramStart"/>
            <w:r w:rsidRPr="005659E3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F769A5" w:rsidRPr="005659E3">
              <w:rPr>
                <w:color w:val="000000"/>
                <w:sz w:val="24"/>
                <w:szCs w:val="24"/>
              </w:rPr>
              <w:t>/</w:t>
            </w:r>
            <w:r w:rsidRPr="005659E3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Всего</w:t>
            </w:r>
            <w:r w:rsidR="00483355">
              <w:rPr>
                <w:color w:val="000000"/>
                <w:sz w:val="24"/>
                <w:szCs w:val="24"/>
              </w:rPr>
              <w:t xml:space="preserve"> </w:t>
            </w:r>
            <w:r w:rsidR="00483355" w:rsidRPr="00483355">
              <w:rPr>
                <w:color w:val="000000"/>
                <w:sz w:val="24"/>
                <w:szCs w:val="24"/>
              </w:rPr>
              <w:t>(млн. рублей)</w:t>
            </w:r>
          </w:p>
        </w:tc>
      </w:tr>
      <w:tr w:rsidR="004C5191" w:rsidRPr="005659E3" w:rsidTr="0037765A">
        <w:trPr>
          <w:trHeight w:val="63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F5BFF" w:rsidRPr="005659E3" w:rsidTr="00483355">
        <w:trPr>
          <w:trHeight w:val="2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FF" w:rsidRPr="005659E3" w:rsidRDefault="00483355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году, в том числе: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2019 году в количестве 18,216 тысяч человек;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2020 году в количестве 13,006 тысяч человек;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2021 году в количестве 15,623 тысяч человек;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2022 году в количестве 20,050 тысяч человек;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2023 году в количестве 28,865 тысяч человек;</w:t>
            </w:r>
          </w:p>
          <w:p w:rsidR="005F5BFF" w:rsidRPr="005659E3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2024 году в количестве 30,930 тысяч человек</w:t>
            </w:r>
          </w:p>
        </w:tc>
      </w:tr>
      <w:tr w:rsidR="002415D4" w:rsidRPr="005659E3" w:rsidTr="002415D4">
        <w:trPr>
          <w:trHeight w:val="2220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1350 человек к 2024 году, в том числе: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2019 году в количестве 121 человек;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2020 году в количестве 127 человек;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2021 году в количестве 187 человек;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2022 году в количестве 262 человек;</w:t>
            </w:r>
          </w:p>
          <w:p w:rsidR="002415D4" w:rsidRPr="002415D4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2023 году в количестве 241 человек;</w:t>
            </w:r>
          </w:p>
          <w:p w:rsidR="002415D4" w:rsidRPr="005659E3" w:rsidRDefault="002415D4" w:rsidP="002415D4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2415D4">
              <w:rPr>
                <w:sz w:val="24"/>
                <w:szCs w:val="24"/>
                <w:lang w:bidi="ru-RU"/>
              </w:rPr>
              <w:t>- в 2024 году в количестве 412 человек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sz w:val="24"/>
                <w:szCs w:val="24"/>
              </w:rPr>
            </w:pPr>
            <w:r w:rsidRPr="00DC78EB">
              <w:rPr>
                <w:sz w:val="24"/>
                <w:szCs w:val="24"/>
              </w:rPr>
              <w:t>58,66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sz w:val="24"/>
                <w:szCs w:val="24"/>
              </w:rPr>
            </w:pPr>
            <w:r w:rsidRPr="00DC78EB">
              <w:rPr>
                <w:sz w:val="24"/>
                <w:szCs w:val="24"/>
              </w:rPr>
              <w:t>74,28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sz w:val="24"/>
                <w:szCs w:val="24"/>
              </w:rPr>
            </w:pPr>
            <w:r w:rsidRPr="00DC78EB">
              <w:rPr>
                <w:sz w:val="24"/>
                <w:szCs w:val="24"/>
              </w:rPr>
              <w:t>100,50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sz w:val="24"/>
                <w:szCs w:val="24"/>
              </w:rPr>
            </w:pPr>
            <w:r w:rsidRPr="00DC78EB">
              <w:rPr>
                <w:sz w:val="24"/>
                <w:szCs w:val="24"/>
              </w:rPr>
              <w:t>133,96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148,12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606,43</w:t>
            </w:r>
          </w:p>
        </w:tc>
      </w:tr>
      <w:tr w:rsidR="002415D4" w:rsidRPr="005659E3" w:rsidTr="002415D4">
        <w:trPr>
          <w:trHeight w:val="24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5659E3">
              <w:rPr>
                <w:color w:val="000000"/>
                <w:sz w:val="24"/>
                <w:szCs w:val="24"/>
              </w:rPr>
              <w:t>.1.1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52,26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66,18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89,55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119,36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131,98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540,33</w:t>
            </w:r>
          </w:p>
        </w:tc>
      </w:tr>
      <w:tr w:rsidR="002415D4" w:rsidRPr="005659E3" w:rsidTr="002415D4">
        <w:trPr>
          <w:trHeight w:val="2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5659E3">
              <w:rPr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5659E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5659E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5,46</w:t>
            </w:r>
          </w:p>
        </w:tc>
      </w:tr>
      <w:tr w:rsidR="002415D4" w:rsidRPr="005659E3" w:rsidTr="002415D4">
        <w:trPr>
          <w:trHeight w:val="19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D4" w:rsidRPr="005659E3" w:rsidRDefault="002415D4" w:rsidP="0073014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5,46</w:t>
            </w:r>
          </w:p>
        </w:tc>
      </w:tr>
      <w:tr w:rsidR="00730146" w:rsidRPr="005659E3" w:rsidTr="00730146">
        <w:trPr>
          <w:trHeight w:val="30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730146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46" w:rsidRPr="005659E3" w:rsidRDefault="00730146" w:rsidP="0073014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30146" w:rsidRPr="005659E3" w:rsidTr="00730146">
        <w:trPr>
          <w:trHeight w:val="1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730146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46" w:rsidRPr="005659E3" w:rsidRDefault="00730146" w:rsidP="0073014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415D4" w:rsidRPr="005659E3" w:rsidTr="00730146">
        <w:trPr>
          <w:trHeight w:val="16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5659E3">
              <w:rPr>
                <w:color w:val="000000"/>
                <w:sz w:val="24"/>
                <w:szCs w:val="24"/>
              </w:rPr>
              <w:t>.1.3.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5659E3" w:rsidRDefault="002415D4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60,64</w:t>
            </w:r>
          </w:p>
        </w:tc>
      </w:tr>
      <w:tr w:rsidR="002415D4" w:rsidRPr="005659E3" w:rsidTr="002415D4">
        <w:trPr>
          <w:trHeight w:val="300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D4" w:rsidRPr="005659E3" w:rsidRDefault="002415D4" w:rsidP="0001181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sz w:val="24"/>
                <w:szCs w:val="24"/>
              </w:rPr>
            </w:pPr>
            <w:r w:rsidRPr="00DC78EB">
              <w:rPr>
                <w:sz w:val="24"/>
                <w:szCs w:val="24"/>
              </w:rPr>
              <w:t>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sz w:val="24"/>
                <w:szCs w:val="24"/>
              </w:rPr>
            </w:pPr>
            <w:r w:rsidRPr="00DC78EB">
              <w:rPr>
                <w:sz w:val="24"/>
                <w:szCs w:val="24"/>
              </w:rPr>
              <w:t>74,28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sz w:val="24"/>
                <w:szCs w:val="24"/>
              </w:rPr>
            </w:pPr>
            <w:r w:rsidRPr="00DC78EB">
              <w:rPr>
                <w:sz w:val="24"/>
                <w:szCs w:val="24"/>
              </w:rPr>
              <w:t>100,50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sz w:val="24"/>
                <w:szCs w:val="24"/>
              </w:rPr>
            </w:pPr>
            <w:r w:rsidRPr="00DC78EB">
              <w:rPr>
                <w:sz w:val="24"/>
                <w:szCs w:val="24"/>
              </w:rPr>
              <w:t>133,96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148,12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606,43</w:t>
            </w:r>
          </w:p>
        </w:tc>
      </w:tr>
      <w:tr w:rsidR="002415D4" w:rsidRPr="005659E3" w:rsidTr="002415D4">
        <w:trPr>
          <w:trHeight w:val="345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D4" w:rsidRPr="005659E3" w:rsidRDefault="002415D4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52,26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66,18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89,55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131,98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540,33</w:t>
            </w:r>
          </w:p>
        </w:tc>
      </w:tr>
      <w:tr w:rsidR="002415D4" w:rsidRPr="005659E3" w:rsidTr="002415D4">
        <w:trPr>
          <w:trHeight w:val="559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D4" w:rsidRPr="005659E3" w:rsidRDefault="002415D4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5659E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5659E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5,46</w:t>
            </w:r>
          </w:p>
        </w:tc>
      </w:tr>
      <w:tr w:rsidR="002415D4" w:rsidRPr="005659E3" w:rsidTr="002415D4">
        <w:trPr>
          <w:trHeight w:val="146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D4" w:rsidRPr="005659E3" w:rsidRDefault="002415D4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5,46</w:t>
            </w:r>
          </w:p>
        </w:tc>
      </w:tr>
      <w:tr w:rsidR="004C5191" w:rsidRPr="005659E3" w:rsidTr="004C5191">
        <w:trPr>
          <w:trHeight w:val="193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91" w:rsidRPr="005659E3" w:rsidRDefault="004C5191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C5191" w:rsidRPr="005659E3" w:rsidTr="004C5191">
        <w:trPr>
          <w:trHeight w:val="216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91" w:rsidRPr="005659E3" w:rsidRDefault="004C5191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415D4" w:rsidRPr="005659E3" w:rsidTr="004C5191">
        <w:trPr>
          <w:trHeight w:val="300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D4" w:rsidRPr="005659E3" w:rsidRDefault="002415D4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D4" w:rsidRPr="00DC78EB" w:rsidRDefault="002415D4" w:rsidP="002415D4">
            <w:pPr>
              <w:jc w:val="center"/>
              <w:rPr>
                <w:color w:val="000000"/>
                <w:sz w:val="24"/>
                <w:szCs w:val="24"/>
              </w:rPr>
            </w:pPr>
            <w:r w:rsidRPr="00DC78EB">
              <w:rPr>
                <w:color w:val="000000"/>
                <w:sz w:val="24"/>
                <w:szCs w:val="24"/>
              </w:rPr>
              <w:t>60,64</w:t>
            </w:r>
          </w:p>
        </w:tc>
      </w:tr>
    </w:tbl>
    <w:p w:rsidR="0040233A" w:rsidRPr="005659E3" w:rsidRDefault="0040233A" w:rsidP="00CB47E9">
      <w:pPr>
        <w:spacing w:line="240" w:lineRule="exact"/>
        <w:jc w:val="center"/>
        <w:rPr>
          <w:sz w:val="24"/>
          <w:szCs w:val="24"/>
        </w:rPr>
      </w:pPr>
    </w:p>
    <w:p w:rsidR="00CB47E9" w:rsidRPr="005659E3" w:rsidRDefault="00CB47E9" w:rsidP="004C5C5C">
      <w:pPr>
        <w:spacing w:after="200" w:line="276" w:lineRule="auto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 xml:space="preserve">5. Участники </w:t>
      </w:r>
      <w:r w:rsidR="00927A24" w:rsidRPr="005659E3">
        <w:rPr>
          <w:sz w:val="24"/>
          <w:szCs w:val="24"/>
        </w:rPr>
        <w:t>регионального проекта</w:t>
      </w:r>
    </w:p>
    <w:p w:rsidR="00CB47E9" w:rsidRPr="005659E3" w:rsidRDefault="00CB47E9" w:rsidP="00CB47E9">
      <w:pPr>
        <w:spacing w:line="240" w:lineRule="atLeast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20" w:firstRow="1" w:lastRow="0" w:firstColumn="0" w:lastColumn="0" w:noHBand="0" w:noVBand="1"/>
      </w:tblPr>
      <w:tblGrid>
        <w:gridCol w:w="927"/>
        <w:gridCol w:w="32"/>
        <w:gridCol w:w="3204"/>
        <w:gridCol w:w="22"/>
        <w:gridCol w:w="2237"/>
        <w:gridCol w:w="35"/>
        <w:gridCol w:w="3916"/>
        <w:gridCol w:w="30"/>
        <w:gridCol w:w="2795"/>
        <w:gridCol w:w="30"/>
        <w:gridCol w:w="1494"/>
        <w:gridCol w:w="13"/>
      </w:tblGrid>
      <w:tr w:rsidR="00CB47E9" w:rsidRPr="005659E3" w:rsidTr="00202371">
        <w:trPr>
          <w:gridAfter w:val="1"/>
          <w:wAfter w:w="13" w:type="dxa"/>
          <w:cantSplit/>
          <w:tblHeader/>
        </w:trPr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№ </w:t>
            </w:r>
            <w:proofErr w:type="gramStart"/>
            <w:r w:rsidRPr="005659E3">
              <w:rPr>
                <w:sz w:val="24"/>
                <w:szCs w:val="24"/>
              </w:rPr>
              <w:t>п</w:t>
            </w:r>
            <w:proofErr w:type="gramEnd"/>
            <w:r w:rsidRPr="005659E3">
              <w:rPr>
                <w:sz w:val="24"/>
                <w:szCs w:val="24"/>
              </w:rPr>
              <w:t>/п</w:t>
            </w:r>
          </w:p>
        </w:tc>
        <w:tc>
          <w:tcPr>
            <w:tcW w:w="3236" w:type="dxa"/>
            <w:gridSpan w:val="2"/>
            <w:shd w:val="clear" w:color="auto" w:fill="FFFFFF"/>
            <w:noWrap/>
            <w:vAlign w:val="center"/>
            <w:hideMark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59" w:type="dxa"/>
            <w:gridSpan w:val="2"/>
            <w:shd w:val="clear" w:color="auto" w:fill="FFFFFF"/>
            <w:noWrap/>
            <w:vAlign w:val="center"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951" w:type="dxa"/>
            <w:gridSpan w:val="2"/>
            <w:shd w:val="clear" w:color="auto" w:fill="FFFFFF"/>
            <w:noWrap/>
            <w:vAlign w:val="center"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Должность</w:t>
            </w:r>
          </w:p>
        </w:tc>
        <w:tc>
          <w:tcPr>
            <w:tcW w:w="2825" w:type="dxa"/>
            <w:gridSpan w:val="2"/>
            <w:shd w:val="clear" w:color="auto" w:fill="FFFFFF"/>
            <w:noWrap/>
            <w:vAlign w:val="center"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Непосредственный</w:t>
            </w:r>
            <w:r w:rsidRPr="005659E3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24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47E9" w:rsidRPr="005659E3" w:rsidRDefault="00CB47E9" w:rsidP="00CB47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F842CE" w:rsidRPr="005659E3" w:rsidTr="00DE7E04">
        <w:trPr>
          <w:gridAfter w:val="1"/>
          <w:wAfter w:w="13" w:type="dxa"/>
          <w:cantSplit/>
          <w:trHeight w:val="153"/>
        </w:trPr>
        <w:tc>
          <w:tcPr>
            <w:tcW w:w="927" w:type="dxa"/>
            <w:shd w:val="clear" w:color="auto" w:fill="auto"/>
            <w:noWrap/>
          </w:tcPr>
          <w:p w:rsidR="00F842CE" w:rsidRPr="005659E3" w:rsidRDefault="00F842CE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4B3FEF" w:rsidRPr="005659E3" w:rsidRDefault="00DE7E04" w:rsidP="00DE7E04">
            <w:pPr>
              <w:spacing w:after="60" w:line="233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F842CE" w:rsidRPr="005659E3" w:rsidRDefault="00DE7E04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Артамонов С.Г.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F842CE" w:rsidRPr="005659E3" w:rsidRDefault="00DE7E04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DE7E04">
              <w:rPr>
                <w:rFonts w:eastAsia="Arial Unicode MS"/>
                <w:sz w:val="24"/>
                <w:szCs w:val="24"/>
                <w:lang w:eastAsia="en-US"/>
              </w:rPr>
              <w:t>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F842CE" w:rsidRPr="005659E3" w:rsidRDefault="00DE7E04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eastAsia="en-US"/>
              </w:rPr>
              <w:t>Моторин</w:t>
            </w:r>
            <w:proofErr w:type="spellEnd"/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И.Б., Председатель Кабинета Министров Чувашской Республики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842CE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7E04" w:rsidRPr="005659E3" w:rsidTr="00202371">
        <w:trPr>
          <w:gridAfter w:val="1"/>
          <w:wAfter w:w="13" w:type="dxa"/>
          <w:cantSplit/>
          <w:trHeight w:val="2040"/>
        </w:trPr>
        <w:tc>
          <w:tcPr>
            <w:tcW w:w="927" w:type="dxa"/>
            <w:shd w:val="clear" w:color="auto" w:fill="auto"/>
            <w:noWrap/>
          </w:tcPr>
          <w:p w:rsidR="00DE7E04" w:rsidRPr="005659E3" w:rsidRDefault="00DE7E04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DE7E04" w:rsidRDefault="00DE7E04" w:rsidP="00DE7E04">
            <w:pPr>
              <w:spacing w:after="60"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Руководитель регионального проекта 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DE7E04" w:rsidRDefault="00DE7E04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DE7E04" w:rsidRDefault="00DE7E04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DE7E04" w:rsidRPr="005659E3" w:rsidRDefault="00DE7E04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С.Г. Артамонов,</w:t>
            </w:r>
          </w:p>
          <w:p w:rsidR="00DE7E04" w:rsidRDefault="00DE7E04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Председателя Кабинета Министров Чувашской Республики – министр сельского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DE7E04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3FEF" w:rsidRPr="005659E3" w:rsidTr="00A55D79">
        <w:trPr>
          <w:gridAfter w:val="1"/>
          <w:wAfter w:w="13" w:type="dxa"/>
          <w:cantSplit/>
          <w:trHeight w:val="680"/>
        </w:trPr>
        <w:tc>
          <w:tcPr>
            <w:tcW w:w="927" w:type="dxa"/>
            <w:shd w:val="clear" w:color="auto" w:fill="auto"/>
            <w:noWrap/>
          </w:tcPr>
          <w:p w:rsidR="004B3FEF" w:rsidRPr="005659E3" w:rsidRDefault="004B3FEF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4B3FEF" w:rsidRPr="005659E3" w:rsidRDefault="004B3FEF" w:rsidP="00DE7E04">
            <w:pPr>
              <w:spacing w:after="60"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Администратор регионального проекта 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4B3FE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И.В. Данилов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4B3FE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</w:t>
            </w:r>
            <w:proofErr w:type="gramStart"/>
            <w:r w:rsidRPr="005F5BFF">
              <w:rPr>
                <w:rFonts w:eastAsia="Arial Unicode MS"/>
                <w:sz w:val="24"/>
                <w:szCs w:val="24"/>
                <w:lang w:eastAsia="en-US"/>
              </w:rPr>
              <w:t>развития малых форм хозяйствования Министерства сельского хозяйства Чувашской Республики</w:t>
            </w:r>
            <w:proofErr w:type="gramEnd"/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4B3FEF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>Т.А. Рябинина</w:t>
            </w:r>
            <w:r w:rsidR="00FF562E" w:rsidRPr="005659E3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4B1A3C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министра сельского хозяйства Чувашской Республики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4B3FEF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B1A3C" w:rsidRPr="005659E3" w:rsidTr="00202371">
        <w:trPr>
          <w:cantSplit/>
          <w:trHeight w:val="172"/>
        </w:trPr>
        <w:tc>
          <w:tcPr>
            <w:tcW w:w="14735" w:type="dxa"/>
            <w:gridSpan w:val="12"/>
            <w:shd w:val="clear" w:color="auto" w:fill="auto"/>
            <w:noWrap/>
          </w:tcPr>
          <w:p w:rsidR="004B1A3C" w:rsidRPr="005659E3" w:rsidRDefault="004B1A3C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Общие организационные мероприятия по региональному проекту</w:t>
            </w:r>
          </w:p>
        </w:tc>
      </w:tr>
      <w:tr w:rsidR="005F5BFF" w:rsidRPr="005659E3" w:rsidTr="00202371">
        <w:trPr>
          <w:gridAfter w:val="1"/>
          <w:wAfter w:w="13" w:type="dxa"/>
          <w:cantSplit/>
          <w:trHeight w:val="143"/>
        </w:trPr>
        <w:tc>
          <w:tcPr>
            <w:tcW w:w="927" w:type="dxa"/>
            <w:shd w:val="clear" w:color="auto" w:fill="auto"/>
            <w:noWrap/>
          </w:tcPr>
          <w:p w:rsidR="005F5BFF" w:rsidRPr="005659E3" w:rsidRDefault="005F5BFF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after="60"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Администратор регионального проекта 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И.В. Данилов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</w:t>
            </w:r>
            <w:proofErr w:type="gramStart"/>
            <w:r w:rsidRPr="005F5BFF">
              <w:rPr>
                <w:rFonts w:eastAsia="Arial Unicode MS"/>
                <w:sz w:val="24"/>
                <w:szCs w:val="24"/>
                <w:lang w:eastAsia="en-US"/>
              </w:rPr>
              <w:t>развития малых форм хозяйствования Министерства сельского хозяйства Чувашской Республики</w:t>
            </w:r>
            <w:proofErr w:type="gramEnd"/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>Т.А. Рябинина</w:t>
            </w: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5F5BFF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министра сельского хозяйства Чувашской Республики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5F5BFF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B1A3C" w:rsidRPr="005659E3" w:rsidTr="00202371">
        <w:trPr>
          <w:gridAfter w:val="1"/>
          <w:wAfter w:w="13" w:type="dxa"/>
          <w:cantSplit/>
          <w:trHeight w:val="143"/>
        </w:trPr>
        <w:tc>
          <w:tcPr>
            <w:tcW w:w="927" w:type="dxa"/>
            <w:shd w:val="clear" w:color="auto" w:fill="auto"/>
            <w:noWrap/>
          </w:tcPr>
          <w:p w:rsidR="004B1A3C" w:rsidRPr="005659E3" w:rsidRDefault="004B1A3C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4B1A3C" w:rsidRPr="005659E3" w:rsidRDefault="004B1A3C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4B1A3C" w:rsidRPr="005659E3" w:rsidRDefault="004B1A3C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4B1A3C" w:rsidRPr="00202371" w:rsidRDefault="004B1A3C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директор казенного унитарного предприятия Чувашской Республики «Агро-Инновации» (</w:t>
            </w:r>
            <w:r w:rsidR="00AA47EA" w:rsidRPr="00AA47EA">
              <w:rPr>
                <w:sz w:val="24"/>
                <w:szCs w:val="24"/>
              </w:rPr>
              <w:t>руководитель Центра компетенций в сфере сельскохозяйственной кооперации и поддержки фермеров в Чувашской Республике</w:t>
            </w:r>
            <w:r w:rsidR="00202371">
              <w:rPr>
                <w:sz w:val="24"/>
                <w:szCs w:val="24"/>
              </w:rPr>
              <w:t>)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4B1A3C" w:rsidRPr="005659E3" w:rsidRDefault="004B1A3C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4B1A3C" w:rsidRPr="005659E3" w:rsidRDefault="004B1A3C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4B1A3C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B47E9" w:rsidRPr="005659E3" w:rsidTr="00202371">
        <w:trPr>
          <w:cantSplit/>
        </w:trPr>
        <w:tc>
          <w:tcPr>
            <w:tcW w:w="14735" w:type="dxa"/>
            <w:gridSpan w:val="12"/>
            <w:shd w:val="clear" w:color="auto" w:fill="auto"/>
            <w:noWrap/>
            <w:vAlign w:val="center"/>
          </w:tcPr>
          <w:p w:rsidR="00CB47E9" w:rsidRPr="005659E3" w:rsidRDefault="00873DFC" w:rsidP="00DE7E04">
            <w:pPr>
              <w:spacing w:line="233" w:lineRule="auto"/>
              <w:rPr>
                <w:sz w:val="24"/>
                <w:szCs w:val="24"/>
              </w:rPr>
            </w:pPr>
            <w:proofErr w:type="gramStart"/>
            <w:r w:rsidRPr="005659E3">
              <w:rPr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 (далее - Программа) приведена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кооперации.</w:t>
            </w:r>
            <w:proofErr w:type="gramEnd"/>
          </w:p>
        </w:tc>
      </w:tr>
      <w:tr w:rsidR="005F5BFF" w:rsidRPr="005659E3" w:rsidTr="00202371">
        <w:trPr>
          <w:gridAfter w:val="1"/>
          <w:wAfter w:w="13" w:type="dxa"/>
          <w:cantSplit/>
        </w:trPr>
        <w:tc>
          <w:tcPr>
            <w:tcW w:w="927" w:type="dxa"/>
            <w:shd w:val="clear" w:color="auto" w:fill="auto"/>
            <w:noWrap/>
          </w:tcPr>
          <w:p w:rsidR="005F5BFF" w:rsidRPr="005659E3" w:rsidRDefault="005F5BFF" w:rsidP="00DE7E04">
            <w:pPr>
              <w:numPr>
                <w:ilvl w:val="0"/>
                <w:numId w:val="2"/>
              </w:numPr>
              <w:spacing w:line="233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659E3">
              <w:rPr>
                <w:i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659E3">
              <w:rPr>
                <w:iCs/>
                <w:color w:val="000000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</w:t>
            </w:r>
            <w:proofErr w:type="gramStart"/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развития малых форм хозяйствования Министерства сельского хозяйства Чувашской Республики</w:t>
            </w:r>
            <w:proofErr w:type="gramEnd"/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5F5BFF" w:rsidRPr="005659E3" w:rsidRDefault="005F5BFF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5F5BFF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F1AF8" w:rsidRPr="005659E3" w:rsidTr="00202371">
        <w:trPr>
          <w:cantSplit/>
          <w:trHeight w:val="135"/>
        </w:trPr>
        <w:tc>
          <w:tcPr>
            <w:tcW w:w="14735" w:type="dxa"/>
            <w:gridSpan w:val="12"/>
            <w:shd w:val="clear" w:color="auto" w:fill="auto"/>
            <w:noWrap/>
          </w:tcPr>
          <w:p w:rsidR="003F1AF8" w:rsidRPr="005659E3" w:rsidRDefault="00154895" w:rsidP="00DE7E04">
            <w:pPr>
              <w:spacing w:line="233" w:lineRule="auto"/>
              <w:rPr>
                <w:sz w:val="24"/>
                <w:szCs w:val="24"/>
              </w:rPr>
            </w:pPr>
            <w:proofErr w:type="gramStart"/>
            <w:r w:rsidRPr="005659E3">
              <w:rPr>
                <w:sz w:val="24"/>
                <w:szCs w:val="24"/>
              </w:rPr>
              <w:t xml:space="preserve">Обеспечена деятельность Центра компетенций </w:t>
            </w:r>
            <w:r w:rsidR="00AA47EA" w:rsidRPr="00AA47EA">
              <w:rPr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Pr="005659E3">
              <w:rPr>
                <w:sz w:val="24"/>
                <w:szCs w:val="24"/>
              </w:rPr>
              <w:t>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  <w:proofErr w:type="gramEnd"/>
          </w:p>
        </w:tc>
      </w:tr>
      <w:tr w:rsidR="009941C2" w:rsidRPr="005659E3" w:rsidTr="00202371">
        <w:trPr>
          <w:gridAfter w:val="1"/>
          <w:wAfter w:w="13" w:type="dxa"/>
          <w:cantSplit/>
          <w:trHeight w:val="150"/>
        </w:trPr>
        <w:tc>
          <w:tcPr>
            <w:tcW w:w="927" w:type="dxa"/>
            <w:shd w:val="clear" w:color="auto" w:fill="auto"/>
            <w:noWrap/>
          </w:tcPr>
          <w:p w:rsidR="009941C2" w:rsidRPr="005659E3" w:rsidRDefault="009941C2" w:rsidP="00DE7E04">
            <w:pPr>
              <w:numPr>
                <w:ilvl w:val="0"/>
                <w:numId w:val="2"/>
              </w:numPr>
              <w:spacing w:line="233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9941C2" w:rsidRPr="00483355" w:rsidRDefault="009941C2" w:rsidP="00DE7E04">
            <w:pPr>
              <w:spacing w:line="233" w:lineRule="auto"/>
              <w:jc w:val="left"/>
              <w:rPr>
                <w:iCs/>
                <w:color w:val="FF0000"/>
                <w:sz w:val="24"/>
                <w:szCs w:val="24"/>
                <w:lang w:eastAsia="en-GB"/>
              </w:rPr>
            </w:pPr>
            <w:proofErr w:type="gramStart"/>
            <w:r w:rsidRPr="009941C2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9941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</w:t>
            </w:r>
            <w:proofErr w:type="gramStart"/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развития малых форм хозяйствования Министерства сельского хозяйства Чувашской Республики</w:t>
            </w:r>
            <w:proofErr w:type="gramEnd"/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9941C2" w:rsidRPr="005659E3" w:rsidRDefault="009941C2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941C2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D3F63" w:rsidRPr="005659E3" w:rsidTr="00202371">
        <w:trPr>
          <w:gridAfter w:val="1"/>
          <w:wAfter w:w="13" w:type="dxa"/>
          <w:cantSplit/>
          <w:trHeight w:val="1632"/>
        </w:trPr>
        <w:tc>
          <w:tcPr>
            <w:tcW w:w="927" w:type="dxa"/>
            <w:shd w:val="clear" w:color="auto" w:fill="auto"/>
            <w:noWrap/>
          </w:tcPr>
          <w:p w:rsidR="005D3F63" w:rsidRPr="005659E3" w:rsidRDefault="005D3F63" w:rsidP="00DE7E04">
            <w:pPr>
              <w:numPr>
                <w:ilvl w:val="0"/>
                <w:numId w:val="2"/>
              </w:numPr>
              <w:spacing w:line="233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5D3F63" w:rsidRPr="005659E3" w:rsidRDefault="004B1A3C" w:rsidP="00DE7E04">
            <w:pPr>
              <w:spacing w:line="233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5D3F63" w:rsidRPr="005659E3" w:rsidRDefault="005D3F63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5D3F63" w:rsidRPr="00202371" w:rsidRDefault="005D3F63" w:rsidP="00AA47EA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директор казенного унитарного предприятия Чувашской Республики «Агро-Инновации» (руководитель</w:t>
            </w:r>
            <w:r w:rsidR="00011814" w:rsidRPr="005659E3">
              <w:rPr>
                <w:sz w:val="24"/>
                <w:szCs w:val="24"/>
              </w:rPr>
              <w:t xml:space="preserve"> Центра компетенций</w:t>
            </w:r>
            <w:r w:rsidRPr="005659E3">
              <w:rPr>
                <w:sz w:val="24"/>
                <w:szCs w:val="24"/>
              </w:rPr>
              <w:t xml:space="preserve"> </w:t>
            </w:r>
            <w:r w:rsidR="00AA47EA">
              <w:rPr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="00202371">
              <w:rPr>
                <w:sz w:val="24"/>
                <w:szCs w:val="24"/>
              </w:rPr>
              <w:t>)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5D3F63" w:rsidRPr="005659E3" w:rsidRDefault="005D3F63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5D3F63" w:rsidRPr="005659E3" w:rsidRDefault="005D3F63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5D3F63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F1AF8" w:rsidRPr="005659E3" w:rsidTr="00202371">
        <w:trPr>
          <w:cantSplit/>
          <w:trHeight w:val="300"/>
        </w:trPr>
        <w:tc>
          <w:tcPr>
            <w:tcW w:w="14735" w:type="dxa"/>
            <w:gridSpan w:val="12"/>
            <w:shd w:val="clear" w:color="auto" w:fill="auto"/>
            <w:noWrap/>
          </w:tcPr>
          <w:p w:rsidR="003F1AF8" w:rsidRPr="005659E3" w:rsidRDefault="00CD181E" w:rsidP="00CB36B2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Утвержден </w:t>
            </w:r>
            <w:r w:rsidR="005239E2" w:rsidRPr="005659E3">
              <w:rPr>
                <w:sz w:val="24"/>
                <w:szCs w:val="24"/>
              </w:rPr>
              <w:t>нормативный правовой акт</w:t>
            </w:r>
            <w:r w:rsidR="00DE1070" w:rsidRPr="005659E3">
              <w:rPr>
                <w:sz w:val="24"/>
                <w:szCs w:val="24"/>
              </w:rPr>
              <w:t>, предусматривающий</w:t>
            </w:r>
            <w:r w:rsidRPr="005659E3">
              <w:rPr>
                <w:sz w:val="24"/>
                <w:szCs w:val="24"/>
              </w:rPr>
              <w:t xml:space="preserve">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 в </w:t>
            </w:r>
            <w:r w:rsidRPr="00882A90">
              <w:rPr>
                <w:sz w:val="24"/>
                <w:szCs w:val="24"/>
              </w:rPr>
              <w:t xml:space="preserve">размере </w:t>
            </w:r>
            <w:r w:rsidR="00CB36B2">
              <w:rPr>
                <w:sz w:val="24"/>
                <w:szCs w:val="24"/>
              </w:rPr>
              <w:t>606,43</w:t>
            </w:r>
            <w:r w:rsidRPr="00882A90">
              <w:rPr>
                <w:sz w:val="24"/>
                <w:szCs w:val="24"/>
              </w:rPr>
              <w:t xml:space="preserve"> млн</w:t>
            </w:r>
            <w:r w:rsidRPr="005659E3">
              <w:rPr>
                <w:sz w:val="24"/>
                <w:szCs w:val="24"/>
              </w:rPr>
              <w:t>. рублей</w:t>
            </w:r>
          </w:p>
        </w:tc>
      </w:tr>
      <w:tr w:rsidR="009941C2" w:rsidRPr="005659E3" w:rsidTr="00202371">
        <w:trPr>
          <w:gridAfter w:val="1"/>
          <w:wAfter w:w="13" w:type="dxa"/>
          <w:cantSplit/>
          <w:trHeight w:val="330"/>
        </w:trPr>
        <w:tc>
          <w:tcPr>
            <w:tcW w:w="927" w:type="dxa"/>
            <w:shd w:val="clear" w:color="auto" w:fill="auto"/>
            <w:noWrap/>
          </w:tcPr>
          <w:p w:rsidR="009941C2" w:rsidRPr="005659E3" w:rsidRDefault="009941C2" w:rsidP="00DE7E04">
            <w:pPr>
              <w:numPr>
                <w:ilvl w:val="0"/>
                <w:numId w:val="2"/>
              </w:numPr>
              <w:spacing w:line="23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</w:t>
            </w:r>
            <w:proofErr w:type="gramStart"/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развития малых форм хозяйствования Министерства сельского хозяйства Чувашской Республики</w:t>
            </w:r>
            <w:proofErr w:type="gramEnd"/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9941C2" w:rsidRPr="005659E3" w:rsidRDefault="009941C2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941C2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F1AF8" w:rsidRPr="005659E3" w:rsidTr="00202371">
        <w:trPr>
          <w:cantSplit/>
          <w:trHeight w:val="240"/>
        </w:trPr>
        <w:tc>
          <w:tcPr>
            <w:tcW w:w="14735" w:type="dxa"/>
            <w:gridSpan w:val="12"/>
            <w:shd w:val="clear" w:color="auto" w:fill="auto"/>
            <w:noWrap/>
          </w:tcPr>
          <w:p w:rsidR="003F1AF8" w:rsidRPr="005659E3" w:rsidRDefault="00202371" w:rsidP="00DE7E04">
            <w:pPr>
              <w:spacing w:line="233" w:lineRule="auto"/>
              <w:rPr>
                <w:sz w:val="24"/>
                <w:szCs w:val="24"/>
              </w:rPr>
            </w:pPr>
            <w:r w:rsidRPr="00202371">
              <w:rPr>
                <w:sz w:val="24"/>
                <w:szCs w:val="24"/>
              </w:rPr>
              <w:t>Проведено ежегодно не менее 2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</w:tc>
      </w:tr>
      <w:tr w:rsidR="009941C2" w:rsidRPr="005659E3" w:rsidTr="009941C2">
        <w:trPr>
          <w:cantSplit/>
          <w:trHeight w:val="285"/>
        </w:trPr>
        <w:tc>
          <w:tcPr>
            <w:tcW w:w="959" w:type="dxa"/>
            <w:gridSpan w:val="2"/>
            <w:shd w:val="clear" w:color="auto" w:fill="auto"/>
            <w:noWrap/>
          </w:tcPr>
          <w:p w:rsidR="009941C2" w:rsidRPr="00202371" w:rsidRDefault="00DE7E04" w:rsidP="00DE7E04">
            <w:pPr>
              <w:spacing w:line="233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9941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9941C2" w:rsidRPr="005659E3" w:rsidRDefault="009941C2" w:rsidP="00DE7E04">
            <w:pPr>
              <w:spacing w:line="233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9941C2" w:rsidRPr="005659E3" w:rsidRDefault="009941C2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9941C2" w:rsidRPr="005659E3" w:rsidRDefault="009941C2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</w:t>
            </w:r>
            <w:proofErr w:type="gramStart"/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развития малых форм хозяйствования Министерства сельского хозяйства Чувашской Республики</w:t>
            </w:r>
            <w:proofErr w:type="gramEnd"/>
          </w:p>
        </w:tc>
        <w:tc>
          <w:tcPr>
            <w:tcW w:w="2825" w:type="dxa"/>
            <w:gridSpan w:val="2"/>
            <w:shd w:val="clear" w:color="auto" w:fill="auto"/>
          </w:tcPr>
          <w:p w:rsidR="009941C2" w:rsidRPr="005659E3" w:rsidRDefault="009941C2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9941C2" w:rsidRPr="005659E3" w:rsidRDefault="009941C2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9941C2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02371" w:rsidRPr="005659E3" w:rsidTr="009941C2">
        <w:trPr>
          <w:cantSplit/>
          <w:trHeight w:val="150"/>
        </w:trPr>
        <w:tc>
          <w:tcPr>
            <w:tcW w:w="959" w:type="dxa"/>
            <w:gridSpan w:val="2"/>
            <w:shd w:val="clear" w:color="auto" w:fill="auto"/>
            <w:noWrap/>
          </w:tcPr>
          <w:p w:rsidR="00202371" w:rsidRPr="00202371" w:rsidRDefault="00DE7E04" w:rsidP="00DE7E04">
            <w:pPr>
              <w:spacing w:line="233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20237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202371" w:rsidRPr="005659E3" w:rsidRDefault="00202371" w:rsidP="00DE7E04">
            <w:pPr>
              <w:spacing w:line="233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02371" w:rsidRPr="005659E3" w:rsidRDefault="00202371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202371" w:rsidRPr="00202371" w:rsidRDefault="00AA47EA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директор казенного унитарного предприятия Чувашской Республики «Агро-Инновации» (</w:t>
            </w:r>
            <w:r w:rsidRPr="00AA47EA">
              <w:rPr>
                <w:sz w:val="24"/>
                <w:szCs w:val="24"/>
              </w:rPr>
              <w:t>руководитель Центра компетенций в сфере сельскохозяйственной кооперации и поддержки фермеров в Чувашской Республике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202371" w:rsidRPr="005659E3" w:rsidRDefault="00202371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Т.А. Рябинина, заместитель министра сельского хозяйства Чувашской Республики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202371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02371" w:rsidRPr="005659E3" w:rsidTr="00A55D79">
        <w:trPr>
          <w:cantSplit/>
          <w:trHeight w:val="175"/>
        </w:trPr>
        <w:tc>
          <w:tcPr>
            <w:tcW w:w="14735" w:type="dxa"/>
            <w:gridSpan w:val="12"/>
            <w:shd w:val="clear" w:color="auto" w:fill="auto"/>
            <w:noWrap/>
          </w:tcPr>
          <w:p w:rsidR="00202371" w:rsidRDefault="00202371" w:rsidP="00CB36B2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</w:t>
            </w:r>
            <w:r w:rsidR="00CB36B2">
              <w:rPr>
                <w:sz w:val="24"/>
                <w:szCs w:val="24"/>
              </w:rPr>
              <w:t>1350</w:t>
            </w:r>
            <w:r w:rsidRPr="005659E3">
              <w:rPr>
                <w:sz w:val="24"/>
                <w:szCs w:val="24"/>
              </w:rPr>
              <w:t xml:space="preserve"> человек к 2024 году</w:t>
            </w:r>
          </w:p>
        </w:tc>
      </w:tr>
      <w:tr w:rsidR="00A55D79" w:rsidRPr="005659E3" w:rsidTr="00202371">
        <w:trPr>
          <w:gridAfter w:val="1"/>
          <w:wAfter w:w="13" w:type="dxa"/>
          <w:cantSplit/>
          <w:trHeight w:val="270"/>
        </w:trPr>
        <w:tc>
          <w:tcPr>
            <w:tcW w:w="959" w:type="dxa"/>
            <w:gridSpan w:val="2"/>
            <w:shd w:val="clear" w:color="auto" w:fill="auto"/>
            <w:noWrap/>
          </w:tcPr>
          <w:p w:rsidR="00A55D79" w:rsidRPr="00202371" w:rsidRDefault="00A55D79" w:rsidP="00DE7E04">
            <w:pPr>
              <w:spacing w:line="233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E7E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04" w:type="dxa"/>
            <w:shd w:val="clear" w:color="auto" w:fill="auto"/>
            <w:noWrap/>
          </w:tcPr>
          <w:p w:rsidR="00A55D79" w:rsidRPr="005659E3" w:rsidRDefault="00A55D79" w:rsidP="00DE7E04">
            <w:pPr>
              <w:spacing w:line="233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A55D79" w:rsidRPr="005659E3" w:rsidRDefault="00A55D79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A55D79" w:rsidRPr="005659E3" w:rsidRDefault="00A55D79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</w:t>
            </w:r>
            <w:proofErr w:type="gramStart"/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развития малых форм хозяйствования Министерства сельского хозяйства Чувашской Республики</w:t>
            </w:r>
            <w:proofErr w:type="gramEnd"/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A55D79" w:rsidRPr="005659E3" w:rsidRDefault="00A55D79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A55D79" w:rsidRPr="005659E3" w:rsidRDefault="00A55D79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55D79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52A3B" w:rsidRPr="005659E3" w:rsidTr="00202371">
        <w:trPr>
          <w:gridAfter w:val="1"/>
          <w:wAfter w:w="13" w:type="dxa"/>
          <w:cantSplit/>
          <w:trHeight w:val="255"/>
        </w:trPr>
        <w:tc>
          <w:tcPr>
            <w:tcW w:w="959" w:type="dxa"/>
            <w:gridSpan w:val="2"/>
            <w:shd w:val="clear" w:color="auto" w:fill="auto"/>
            <w:noWrap/>
          </w:tcPr>
          <w:p w:rsidR="00852A3B" w:rsidRPr="00202371" w:rsidRDefault="00A55D79" w:rsidP="00DE7E04">
            <w:pPr>
              <w:spacing w:line="233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E7E04">
              <w:rPr>
                <w:sz w:val="24"/>
                <w:szCs w:val="24"/>
              </w:rPr>
              <w:t>3</w:t>
            </w:r>
            <w:r w:rsidR="0020237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04" w:type="dxa"/>
            <w:shd w:val="clear" w:color="auto" w:fill="auto"/>
            <w:noWrap/>
          </w:tcPr>
          <w:p w:rsidR="00852A3B" w:rsidRPr="005659E3" w:rsidRDefault="004B1A3C" w:rsidP="00DE7E04">
            <w:pPr>
              <w:spacing w:line="233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852A3B" w:rsidRPr="005659E3" w:rsidRDefault="00852A3B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852A3B" w:rsidRPr="00202371" w:rsidRDefault="00AA47EA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директор казенного унитарного предприятия Чувашской Республики «Агро-Инновации» (</w:t>
            </w:r>
            <w:r w:rsidRPr="00AA47EA">
              <w:rPr>
                <w:sz w:val="24"/>
                <w:szCs w:val="24"/>
              </w:rPr>
              <w:t>руководитель Центра компетенций в сфере сельскохозяйственной кооперации и поддержки фермеров в Чувашской Республике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852A3B" w:rsidRPr="005659E3" w:rsidRDefault="00FE2274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Т.А. Рябинина, 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852A3B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40233A" w:rsidRPr="005659E3" w:rsidRDefault="0040233A" w:rsidP="00DE7E04">
      <w:pPr>
        <w:spacing w:line="233" w:lineRule="auto"/>
        <w:jc w:val="center"/>
        <w:rPr>
          <w:sz w:val="24"/>
          <w:szCs w:val="24"/>
        </w:rPr>
      </w:pPr>
    </w:p>
    <w:p w:rsidR="004C5C5C" w:rsidRDefault="004C5C5C" w:rsidP="00DE7E04">
      <w:pPr>
        <w:spacing w:line="233" w:lineRule="auto"/>
        <w:jc w:val="center"/>
        <w:rPr>
          <w:sz w:val="24"/>
          <w:szCs w:val="24"/>
        </w:rPr>
      </w:pPr>
    </w:p>
    <w:p w:rsidR="003C5DC5" w:rsidRPr="005659E3" w:rsidRDefault="003C5DC5" w:rsidP="00DE7E04">
      <w:pPr>
        <w:spacing w:line="233" w:lineRule="auto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>6. Дополнительная информация</w:t>
      </w:r>
    </w:p>
    <w:p w:rsidR="003C5DC5" w:rsidRPr="005659E3" w:rsidRDefault="003C5DC5" w:rsidP="00DE7E04">
      <w:pPr>
        <w:spacing w:line="233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3C5DC5" w:rsidRPr="005659E3" w:rsidTr="0002577B">
        <w:trPr>
          <w:trHeight w:val="570"/>
        </w:trPr>
        <w:tc>
          <w:tcPr>
            <w:tcW w:w="5000" w:type="pct"/>
            <w:shd w:val="clear" w:color="auto" w:fill="auto"/>
            <w:vAlign w:val="center"/>
          </w:tcPr>
          <w:p w:rsidR="003C5DC5" w:rsidRPr="005659E3" w:rsidRDefault="003C5DC5" w:rsidP="00DE7E04">
            <w:pPr>
              <w:spacing w:line="233" w:lineRule="auto"/>
              <w:ind w:firstLine="709"/>
              <w:contextualSpacing/>
              <w:rPr>
                <w:sz w:val="24"/>
                <w:szCs w:val="24"/>
              </w:rPr>
            </w:pPr>
            <w:proofErr w:type="gramStart"/>
            <w:r w:rsidRPr="005659E3">
              <w:rPr>
                <w:sz w:val="24"/>
                <w:szCs w:val="24"/>
              </w:rPr>
              <w:t>Региональный проект федерального проекта «Создание системы поддержки фермеров и развитие сельской кооперации» предусматривает создание условий для повышение продуктивной занятости и доходов сельского населения, вовлеченного в сельскохозяйственную кооперацию, повышения конкурентоспособности продукции, производимой малыми формами хозяйствования, роста доходности крестьянских (фермерских) хозяйств, стимулирования прироста количества крестьянских (фермерских) хозяйств, а также оптимизацию реализуемых механизмов государственной поддержки фермеров и сельскохозяйственных кооперативов в целях содействия производству</w:t>
            </w:r>
            <w:proofErr w:type="gramEnd"/>
            <w:r w:rsidRPr="005659E3">
              <w:rPr>
                <w:sz w:val="24"/>
                <w:szCs w:val="24"/>
              </w:rPr>
              <w:t xml:space="preserve"> и сбыту  сельскохозяйственной продукции.</w:t>
            </w:r>
          </w:p>
        </w:tc>
      </w:tr>
    </w:tbl>
    <w:p w:rsidR="00F04A66" w:rsidRPr="005659E3" w:rsidRDefault="00F04A66" w:rsidP="003C5DC5">
      <w:pPr>
        <w:spacing w:line="240" w:lineRule="auto"/>
        <w:jc w:val="center"/>
        <w:rPr>
          <w:sz w:val="24"/>
          <w:szCs w:val="24"/>
        </w:rPr>
      </w:pPr>
    </w:p>
    <w:p w:rsidR="004D79F1" w:rsidRDefault="005F5BFF" w:rsidP="005F5BFF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79F1" w:rsidRPr="00235CCD" w:rsidRDefault="00B460BB" w:rsidP="004D79F1">
      <w:pPr>
        <w:ind w:left="9639"/>
        <w:jc w:val="center"/>
        <w:rPr>
          <w:szCs w:val="28"/>
        </w:rPr>
      </w:pPr>
      <w:r w:rsidRPr="00235CCD">
        <w:rPr>
          <w:szCs w:val="28"/>
        </w:rPr>
        <w:t>Приложение</w:t>
      </w:r>
    </w:p>
    <w:p w:rsidR="004D79F1" w:rsidRPr="00235CCD" w:rsidRDefault="004D79F1" w:rsidP="00AA47EA">
      <w:pPr>
        <w:tabs>
          <w:tab w:val="left" w:pos="9072"/>
        </w:tabs>
        <w:spacing w:line="240" w:lineRule="atLeast"/>
        <w:ind w:left="9639"/>
        <w:jc w:val="center"/>
        <w:rPr>
          <w:szCs w:val="28"/>
        </w:rPr>
      </w:pPr>
      <w:r w:rsidRPr="00235CCD">
        <w:rPr>
          <w:szCs w:val="28"/>
        </w:rPr>
        <w:t>к паспорту регионального проекта</w:t>
      </w:r>
      <w:r w:rsidR="00DE7E04" w:rsidRPr="00235CCD">
        <w:rPr>
          <w:szCs w:val="28"/>
        </w:rPr>
        <w:t xml:space="preserve"> Чувашской Республики</w:t>
      </w:r>
      <w:r w:rsidR="00AA47EA" w:rsidRPr="00235CCD">
        <w:rPr>
          <w:szCs w:val="28"/>
        </w:rPr>
        <w:t xml:space="preserve"> </w:t>
      </w:r>
      <w:r w:rsidRPr="00235CCD">
        <w:rPr>
          <w:szCs w:val="28"/>
        </w:rPr>
        <w:t>«Создание системы поддержки фермеров и развитие сельской кооперации»</w:t>
      </w:r>
    </w:p>
    <w:p w:rsidR="004D79F1" w:rsidRPr="00AA47EA" w:rsidRDefault="004D79F1" w:rsidP="004D79F1">
      <w:pPr>
        <w:tabs>
          <w:tab w:val="left" w:pos="9072"/>
        </w:tabs>
        <w:spacing w:line="240" w:lineRule="atLeast"/>
        <w:ind w:left="10206"/>
        <w:jc w:val="center"/>
        <w:rPr>
          <w:sz w:val="24"/>
          <w:szCs w:val="24"/>
        </w:rPr>
      </w:pPr>
    </w:p>
    <w:p w:rsidR="004D79F1" w:rsidRPr="00235CCD" w:rsidRDefault="004D79F1" w:rsidP="004D79F1">
      <w:pPr>
        <w:jc w:val="center"/>
        <w:rPr>
          <w:szCs w:val="28"/>
        </w:rPr>
      </w:pPr>
      <w:r w:rsidRPr="00235CCD">
        <w:rPr>
          <w:szCs w:val="28"/>
        </w:rPr>
        <w:t>План мероприятий по реализации регионального проекта</w:t>
      </w:r>
    </w:p>
    <w:p w:rsidR="004D79F1" w:rsidRPr="00235CCD" w:rsidRDefault="004D79F1" w:rsidP="004D79F1">
      <w:pPr>
        <w:jc w:val="center"/>
        <w:rPr>
          <w:szCs w:val="28"/>
        </w:rPr>
      </w:pPr>
      <w:r w:rsidRPr="00235CCD">
        <w:rPr>
          <w:szCs w:val="28"/>
        </w:rPr>
        <w:t>«Создание системы поддержки фермеров и развитие сельской кооперации» национального проекта «Малое и среднее предпринимательство и поддержка индивидуальной предпринимательской инициативы»</w:t>
      </w:r>
    </w:p>
    <w:p w:rsidR="004D79F1" w:rsidRPr="00AA47EA" w:rsidRDefault="004D79F1" w:rsidP="004D79F1">
      <w:pPr>
        <w:rPr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56"/>
        <w:gridCol w:w="4060"/>
        <w:gridCol w:w="1363"/>
        <w:gridCol w:w="1363"/>
        <w:gridCol w:w="2512"/>
        <w:gridCol w:w="3101"/>
        <w:gridCol w:w="1631"/>
      </w:tblGrid>
      <w:tr w:rsidR="004D79F1" w:rsidRPr="00AA47EA" w:rsidTr="0025341B">
        <w:trPr>
          <w:trHeight w:val="32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№</w:t>
            </w:r>
            <w:r w:rsidRPr="00AA47EA">
              <w:rPr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AA47E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A47E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Уровень контроля</w:t>
            </w:r>
          </w:p>
        </w:tc>
      </w:tr>
      <w:tr w:rsidR="004D79F1" w:rsidRPr="00AA47EA" w:rsidTr="0025341B">
        <w:trPr>
          <w:trHeight w:val="2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D79F1" w:rsidRPr="00AA47EA" w:rsidTr="0025341B">
        <w:trPr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D79F1" w:rsidRPr="00AA47EA" w:rsidTr="0025341B">
        <w:trPr>
          <w:trHeight w:val="30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AA47EA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 (далее - Программа) приведена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B03D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20.09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D1" w:rsidRPr="00AA47EA" w:rsidRDefault="005B03D1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</w:t>
            </w:r>
            <w:r w:rsidR="001A49E3" w:rsidRPr="00AA47EA">
              <w:rPr>
                <w:bCs/>
                <w:sz w:val="24"/>
                <w:szCs w:val="24"/>
              </w:rPr>
              <w:t>.</w:t>
            </w:r>
            <w:r w:rsidRPr="00AA47EA">
              <w:rPr>
                <w:bCs/>
                <w:sz w:val="24"/>
                <w:szCs w:val="24"/>
              </w:rPr>
              <w:t>А</w:t>
            </w:r>
            <w:r w:rsidR="001A49E3" w:rsidRPr="00AA47EA">
              <w:rPr>
                <w:bCs/>
                <w:sz w:val="24"/>
                <w:szCs w:val="24"/>
              </w:rPr>
              <w:t>.</w:t>
            </w:r>
            <w:r w:rsidR="00582117" w:rsidRPr="00AA47EA">
              <w:rPr>
                <w:bCs/>
                <w:sz w:val="24"/>
                <w:szCs w:val="24"/>
              </w:rPr>
              <w:t>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DE7E04" w:rsidP="006E7DAF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Подготовлен проект Программы, приведенный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30.05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20.06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6E7DAF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Проект Программы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Проект Программы согласован с заинтересованными органами исполнительной власти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30.06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30.08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6E7DAF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Листы согласований с органами исполнительной власти Чувашской Республики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B03D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Программа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 xml:space="preserve"> утвержден</w:t>
            </w:r>
            <w:r w:rsidRPr="00AA47EA">
              <w:rPr>
                <w:bCs/>
                <w:color w:val="000000"/>
                <w:sz w:val="24"/>
                <w:szCs w:val="24"/>
              </w:rPr>
              <w:t>а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 Обеспечена реализация ведомственной целевой программы «Развитие сельскохозяйственной потребительской кооперации в Чувашской Республике на 2018-2021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rPr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20.09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F" w:rsidRPr="00AA47EA" w:rsidRDefault="006E7DAF" w:rsidP="006E7DAF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Т.А.</w:t>
            </w:r>
            <w:r w:rsidR="00582117" w:rsidRPr="00AA47EA">
              <w:rPr>
                <w:bCs/>
                <w:sz w:val="24"/>
                <w:szCs w:val="24"/>
              </w:rPr>
              <w:t>;</w:t>
            </w:r>
          </w:p>
          <w:p w:rsidR="00582117" w:rsidRPr="00AA47EA" w:rsidRDefault="00582117" w:rsidP="006E7DAF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AA47EA">
              <w:rPr>
                <w:bCs/>
                <w:color w:val="000000"/>
                <w:sz w:val="24"/>
                <w:szCs w:val="24"/>
              </w:rPr>
              <w:t xml:space="preserve">Обеспечена деятельность Центра компетенций </w:t>
            </w:r>
            <w:r w:rsidR="00AA47EA" w:rsidRPr="00AA47EA">
              <w:rPr>
                <w:bCs/>
                <w:color w:val="000000"/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Pr="00AA47EA">
              <w:rPr>
                <w:bCs/>
                <w:color w:val="000000"/>
                <w:sz w:val="24"/>
                <w:szCs w:val="24"/>
              </w:rPr>
              <w:t>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F" w:rsidRPr="00AA47EA" w:rsidRDefault="006E7DAF" w:rsidP="006E7DAF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6E7DAF" w:rsidP="006E7DAF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Отчет о реализации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 xml:space="preserve">Положение о Центре компетенций </w:t>
            </w:r>
            <w:r w:rsidR="00AA47EA" w:rsidRPr="00AA47EA">
              <w:rPr>
                <w:bCs/>
                <w:color w:val="000000"/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Pr="00AA47EA">
              <w:rPr>
                <w:bCs/>
                <w:color w:val="000000"/>
                <w:sz w:val="24"/>
                <w:szCs w:val="24"/>
              </w:rPr>
              <w:t xml:space="preserve"> приведено в соответствие с указанным Стандартом.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Создана комплексная система консультирования малых форм хозяйствования в сфере АПК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Отчет о реализации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B2" w:rsidRPr="00CB36B2" w:rsidRDefault="00CB36B2" w:rsidP="00CB36B2">
            <w:pPr>
              <w:spacing w:line="240" w:lineRule="auto"/>
              <w:rPr>
                <w:bCs/>
                <w:sz w:val="24"/>
                <w:szCs w:val="24"/>
              </w:rPr>
            </w:pPr>
            <w:r w:rsidRPr="00CB36B2">
              <w:rPr>
                <w:bCs/>
                <w:sz w:val="24"/>
                <w:szCs w:val="24"/>
              </w:rPr>
              <w:t>Утвержден нормативный правовой акт Чувашской Республики, предусматривающий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 в размере 606,43 млн. рублей, в том числе:</w:t>
            </w:r>
          </w:p>
          <w:p w:rsidR="00CB36B2" w:rsidRPr="00CB36B2" w:rsidRDefault="00CB36B2" w:rsidP="00CB36B2">
            <w:pPr>
              <w:spacing w:line="240" w:lineRule="auto"/>
              <w:rPr>
                <w:bCs/>
                <w:sz w:val="24"/>
                <w:szCs w:val="24"/>
              </w:rPr>
            </w:pPr>
            <w:r w:rsidRPr="00CB36B2">
              <w:rPr>
                <w:bCs/>
                <w:sz w:val="24"/>
                <w:szCs w:val="24"/>
              </w:rPr>
              <w:t>- в 2019 году в размере 90,91 млн. рублей;</w:t>
            </w:r>
          </w:p>
          <w:p w:rsidR="00CB36B2" w:rsidRPr="00CB36B2" w:rsidRDefault="00CB36B2" w:rsidP="00CB36B2">
            <w:pPr>
              <w:spacing w:line="240" w:lineRule="auto"/>
              <w:rPr>
                <w:bCs/>
                <w:sz w:val="24"/>
                <w:szCs w:val="24"/>
              </w:rPr>
            </w:pPr>
            <w:r w:rsidRPr="00CB36B2">
              <w:rPr>
                <w:bCs/>
                <w:sz w:val="24"/>
                <w:szCs w:val="24"/>
              </w:rPr>
              <w:t>- в 2020 году в размере 58,66 млн. рублей;</w:t>
            </w:r>
          </w:p>
          <w:p w:rsidR="00CB36B2" w:rsidRPr="00CB36B2" w:rsidRDefault="00CB36B2" w:rsidP="00CB36B2">
            <w:pPr>
              <w:spacing w:line="240" w:lineRule="auto"/>
              <w:rPr>
                <w:bCs/>
                <w:sz w:val="24"/>
                <w:szCs w:val="24"/>
              </w:rPr>
            </w:pPr>
            <w:r w:rsidRPr="00CB36B2">
              <w:rPr>
                <w:bCs/>
                <w:sz w:val="24"/>
                <w:szCs w:val="24"/>
              </w:rPr>
              <w:t>- в 2021 году в размере 74,28 млн. рублей;</w:t>
            </w:r>
          </w:p>
          <w:p w:rsidR="00CB36B2" w:rsidRPr="00CB36B2" w:rsidRDefault="00CB36B2" w:rsidP="00CB36B2">
            <w:pPr>
              <w:spacing w:line="240" w:lineRule="auto"/>
              <w:rPr>
                <w:bCs/>
                <w:sz w:val="24"/>
                <w:szCs w:val="24"/>
              </w:rPr>
            </w:pPr>
            <w:r w:rsidRPr="00CB36B2">
              <w:rPr>
                <w:bCs/>
                <w:sz w:val="24"/>
                <w:szCs w:val="24"/>
              </w:rPr>
              <w:t>- в 2022 году в размере 100,50 млн. рублей;</w:t>
            </w:r>
          </w:p>
          <w:p w:rsidR="00CB36B2" w:rsidRPr="00CB36B2" w:rsidRDefault="00CB36B2" w:rsidP="00CB36B2">
            <w:pPr>
              <w:spacing w:line="240" w:lineRule="auto"/>
              <w:rPr>
                <w:bCs/>
                <w:sz w:val="24"/>
                <w:szCs w:val="24"/>
              </w:rPr>
            </w:pPr>
            <w:r w:rsidRPr="00CB36B2">
              <w:rPr>
                <w:bCs/>
                <w:sz w:val="24"/>
                <w:szCs w:val="24"/>
              </w:rPr>
              <w:t>- в 2023 году в размере 133,96 млн. рублей;</w:t>
            </w:r>
          </w:p>
          <w:p w:rsidR="00747D65" w:rsidRPr="00AA47EA" w:rsidRDefault="00CB36B2" w:rsidP="00CB36B2">
            <w:pPr>
              <w:spacing w:line="240" w:lineRule="auto"/>
              <w:rPr>
                <w:bCs/>
                <w:sz w:val="24"/>
                <w:szCs w:val="24"/>
              </w:rPr>
            </w:pPr>
            <w:r w:rsidRPr="00CB36B2">
              <w:rPr>
                <w:bCs/>
                <w:sz w:val="24"/>
                <w:szCs w:val="24"/>
              </w:rPr>
              <w:t>- в 2024 году в размере 148,12 млн. рублей.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4D79F1" w:rsidRPr="00AA47EA">
              <w:rPr>
                <w:bCs/>
                <w:sz w:val="24"/>
                <w:szCs w:val="24"/>
              </w:rPr>
              <w:t>.2019</w:t>
            </w:r>
            <w:r w:rsidR="00582117" w:rsidRPr="00AA47EA">
              <w:rPr>
                <w:bCs/>
                <w:sz w:val="24"/>
                <w:szCs w:val="24"/>
              </w:rPr>
              <w:t>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.2020;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.2021;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.2022;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.2023;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.2024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5B03D1" w:rsidRPr="00AA47EA" w:rsidRDefault="005B03D1" w:rsidP="0025341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31.12.2019;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31.12.2020;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31.12.2021;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31.12.2022;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31.12.2023;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Т.А.;</w:t>
            </w:r>
          </w:p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A47EA">
              <w:rPr>
                <w:sz w:val="24"/>
                <w:szCs w:val="24"/>
              </w:rPr>
              <w:t>Подготовлен проект НПА, предусматривающего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Республике, и размещен для общественного обсуждения на официальном сайте regulation.cap.ru в информационно-телекоммуникационной сети «Интернет»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</w:t>
            </w:r>
            <w:r w:rsidR="00BC1DF5" w:rsidRPr="00AA47EA">
              <w:rPr>
                <w:sz w:val="24"/>
                <w:szCs w:val="24"/>
              </w:rPr>
              <w:t>.0</w:t>
            </w:r>
            <w:r w:rsidRPr="00AA47EA">
              <w:rPr>
                <w:sz w:val="24"/>
                <w:szCs w:val="24"/>
              </w:rPr>
              <w:t>7</w:t>
            </w:r>
            <w:r w:rsidR="004D79F1" w:rsidRPr="00AA47EA">
              <w:rPr>
                <w:sz w:val="24"/>
                <w:szCs w:val="24"/>
              </w:rPr>
              <w:t>.2019</w:t>
            </w:r>
            <w:r w:rsidRPr="00AA47EA">
              <w:rPr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01.07.2020;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01.07.2021;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01.07.2022;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01.07.2023;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Т.А.;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Проект НПА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  <w:r w:rsidR="004D79F1" w:rsidRPr="00AA47E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D79F1" w:rsidRPr="00AA47EA" w:rsidTr="002534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Проект НПА согласован с заинтересованными органами исполнительной власти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</w:t>
            </w:r>
            <w:r w:rsidR="00BC1DF5" w:rsidRPr="00AA47EA">
              <w:rPr>
                <w:sz w:val="24"/>
                <w:szCs w:val="24"/>
              </w:rPr>
              <w:t>.0</w:t>
            </w:r>
            <w:r w:rsidR="005C371C" w:rsidRPr="00AA47EA">
              <w:rPr>
                <w:sz w:val="24"/>
                <w:szCs w:val="24"/>
              </w:rPr>
              <w:t>7</w:t>
            </w:r>
            <w:r w:rsidR="004D79F1" w:rsidRPr="00AA47EA">
              <w:rPr>
                <w:sz w:val="24"/>
                <w:szCs w:val="24"/>
              </w:rPr>
              <w:t>.2019</w:t>
            </w:r>
            <w:r w:rsidRPr="00AA47EA">
              <w:rPr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.2020;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.2021;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.2022;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.2023;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</w:t>
            </w:r>
            <w:r w:rsidR="004D79F1" w:rsidRPr="00AA47EA">
              <w:rPr>
                <w:bCs/>
                <w:sz w:val="24"/>
                <w:szCs w:val="24"/>
              </w:rPr>
              <w:t>.2019</w:t>
            </w:r>
            <w:r w:rsidRPr="00AA47EA">
              <w:rPr>
                <w:bCs/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01.10.2020;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01.10.2021;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01.10.2022;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01.10.2023;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Т.А.;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Листы согласований с органами исполнительной власти Чувашской Республики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A47EA">
              <w:rPr>
                <w:sz w:val="24"/>
                <w:szCs w:val="24"/>
              </w:rPr>
              <w:t>Проект НПА, предусматривающего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Республике, рассмотрен и принят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</w:t>
            </w:r>
            <w:r w:rsidR="00BC1DF5" w:rsidRPr="00AA47EA">
              <w:rPr>
                <w:bCs/>
                <w:sz w:val="24"/>
                <w:szCs w:val="24"/>
              </w:rPr>
              <w:t>.10</w:t>
            </w:r>
            <w:r w:rsidR="004D79F1" w:rsidRPr="00AA47EA">
              <w:rPr>
                <w:bCs/>
                <w:sz w:val="24"/>
                <w:szCs w:val="24"/>
              </w:rPr>
              <w:t>.2019</w:t>
            </w:r>
            <w:r w:rsidRPr="00AA47EA">
              <w:rPr>
                <w:bCs/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20.10.2020;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20.10.2021;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20.10.2022;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20.10.2023;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Проведено ежегодно не менее 2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01.01.2019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01.01.2020;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01.01.2021;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01.01.2022;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01.01.2023;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31.12.2019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47D65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31.12.2020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31.12.2021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31.12.2022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31.12.2023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Отчет о проведении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семинаров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1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Разработка и утверждение графика проведения обучающих семинаров для субъектов МСП -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18.02.2019</w:t>
            </w:r>
            <w:r w:rsidR="00731E41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18.02.2020;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18.02.2021;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18.02.2022;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18.02.2023;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25.03.2019</w:t>
            </w:r>
            <w:r w:rsidR="00731E41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25.03.2020;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25.03.2021;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25.03.2022;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25.03.2023;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82117" w:rsidP="0058211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Васильев Н.И.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График проведения семинаров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2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Разработка информационных материалов в целях их последующего использования в ходе проведения обучающих семинаров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25.03.2019</w:t>
            </w:r>
            <w:r w:rsidR="00731E41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25.03.2020;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25.03.2021;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25.03.2022;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25.03.2023;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30.04.2019</w:t>
            </w:r>
            <w:r w:rsidR="00731E41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30.04.2020;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30.04.2021;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30.04.2022;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30.04.2023;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82117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Васильев Н.И.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Информационные материалы для проведения семинаров субъектов МСП – сельскохозяйственных кооперативов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30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AA47EA">
              <w:rPr>
                <w:color w:val="000000"/>
                <w:sz w:val="24"/>
                <w:szCs w:val="24"/>
              </w:rPr>
              <w:t xml:space="preserve">Центром компетенций </w:t>
            </w:r>
            <w:r w:rsidR="00AA47EA" w:rsidRPr="00AA47EA">
              <w:rPr>
                <w:color w:val="000000"/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Pr="00AA47EA">
              <w:rPr>
                <w:color w:val="000000"/>
                <w:sz w:val="24"/>
                <w:szCs w:val="24"/>
              </w:rPr>
              <w:t xml:space="preserve"> во взаимодействии с Минсельхозом Чувашии и органами исполнительной власти Чувашской Республики, крупнейшими заказчиками, закупающими сельскохозяйственную продукцию </w:t>
            </w:r>
            <w:r w:rsidR="00731E41" w:rsidRPr="00AA47EA">
              <w:rPr>
                <w:sz w:val="24"/>
                <w:szCs w:val="24"/>
              </w:rPr>
              <w:t>ежегодно</w:t>
            </w:r>
            <w:r w:rsidRPr="00AA47EA">
              <w:rPr>
                <w:sz w:val="24"/>
                <w:szCs w:val="24"/>
              </w:rPr>
              <w:t xml:space="preserve"> </w:t>
            </w:r>
            <w:r w:rsidRPr="00AA47EA">
              <w:rPr>
                <w:color w:val="000000"/>
                <w:sz w:val="24"/>
                <w:szCs w:val="24"/>
              </w:rPr>
              <w:t>проведено 2 семинара для субъектов МСП – сельскохозяйственных кооперативов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31.12.2019;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31.12.2020;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31.12.2021;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31.12.2022;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31.12.2023;</w:t>
            </w:r>
          </w:p>
          <w:p w:rsidR="004D79F1" w:rsidRPr="00AA47EA" w:rsidRDefault="00731E4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Отчет о проведении обучающих семинаров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B2" w:rsidRPr="00CB36B2" w:rsidRDefault="00731E41" w:rsidP="00CB36B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A47EA">
              <w:rPr>
                <w:color w:val="000000" w:themeColor="text1"/>
                <w:sz w:val="24"/>
                <w:szCs w:val="24"/>
              </w:rPr>
              <w:t xml:space="preserve">Количество вовлеченных в субъекты </w:t>
            </w:r>
            <w:r w:rsidR="00CB36B2" w:rsidRPr="00CB36B2">
              <w:rPr>
                <w:color w:val="000000" w:themeColor="text1"/>
                <w:sz w:val="24"/>
                <w:szCs w:val="24"/>
              </w:rPr>
              <w:t>Количество вовлеченных в субъекты МСП, осуществляющие де</w:t>
            </w:r>
            <w:r w:rsidR="00CB36B2">
              <w:rPr>
                <w:color w:val="000000" w:themeColor="text1"/>
                <w:sz w:val="24"/>
                <w:szCs w:val="24"/>
              </w:rPr>
              <w:t>ятельность в сфере сельского хо</w:t>
            </w:r>
            <w:r w:rsidR="00CB36B2" w:rsidRPr="00CB36B2">
              <w:rPr>
                <w:color w:val="000000" w:themeColor="text1"/>
                <w:sz w:val="24"/>
                <w:szCs w:val="24"/>
              </w:rPr>
              <w:t>зяйства, в том чис</w:t>
            </w:r>
            <w:r w:rsidR="00CB36B2">
              <w:rPr>
                <w:color w:val="000000" w:themeColor="text1"/>
                <w:sz w:val="24"/>
                <w:szCs w:val="24"/>
              </w:rPr>
              <w:t>ле за счет средств государствен</w:t>
            </w:r>
            <w:r w:rsidR="00CB36B2" w:rsidRPr="00CB36B2">
              <w:rPr>
                <w:color w:val="000000" w:themeColor="text1"/>
                <w:sz w:val="24"/>
                <w:szCs w:val="24"/>
              </w:rPr>
              <w:t xml:space="preserve">ной поддержки, </w:t>
            </w:r>
            <w:r w:rsidR="00CB36B2">
              <w:rPr>
                <w:color w:val="000000" w:themeColor="text1"/>
                <w:sz w:val="24"/>
                <w:szCs w:val="24"/>
              </w:rPr>
              <w:t>составит 1350 человек к 2024 го</w:t>
            </w:r>
            <w:r w:rsidR="00CB36B2" w:rsidRPr="00CB36B2">
              <w:rPr>
                <w:color w:val="000000" w:themeColor="text1"/>
                <w:sz w:val="24"/>
                <w:szCs w:val="24"/>
              </w:rPr>
              <w:t>ду, в том числе:</w:t>
            </w:r>
            <w:proofErr w:type="gramEnd"/>
          </w:p>
          <w:p w:rsidR="00CB36B2" w:rsidRPr="00CB36B2" w:rsidRDefault="00CB36B2" w:rsidP="00CB36B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B36B2">
              <w:rPr>
                <w:color w:val="000000" w:themeColor="text1"/>
                <w:sz w:val="24"/>
                <w:szCs w:val="24"/>
              </w:rPr>
              <w:t>- в 2019 году в количестве 121 человек;</w:t>
            </w:r>
          </w:p>
          <w:p w:rsidR="00CB36B2" w:rsidRPr="00CB36B2" w:rsidRDefault="00CB36B2" w:rsidP="00CB36B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B36B2">
              <w:rPr>
                <w:color w:val="000000" w:themeColor="text1"/>
                <w:sz w:val="24"/>
                <w:szCs w:val="24"/>
              </w:rPr>
              <w:t>- в 2020 году в количестве 127 человек;</w:t>
            </w:r>
          </w:p>
          <w:p w:rsidR="00CB36B2" w:rsidRPr="00CB36B2" w:rsidRDefault="00CB36B2" w:rsidP="00CB36B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B36B2">
              <w:rPr>
                <w:color w:val="000000" w:themeColor="text1"/>
                <w:sz w:val="24"/>
                <w:szCs w:val="24"/>
              </w:rPr>
              <w:t>- в 2021 году в количестве 187 человек;</w:t>
            </w:r>
          </w:p>
          <w:p w:rsidR="00CB36B2" w:rsidRPr="00CB36B2" w:rsidRDefault="00CB36B2" w:rsidP="00CB36B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B36B2">
              <w:rPr>
                <w:color w:val="000000" w:themeColor="text1"/>
                <w:sz w:val="24"/>
                <w:szCs w:val="24"/>
              </w:rPr>
              <w:t>- в 2022 году в количестве 262 человек;</w:t>
            </w:r>
          </w:p>
          <w:p w:rsidR="00CB36B2" w:rsidRPr="00CB36B2" w:rsidRDefault="00CB36B2" w:rsidP="00CB36B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B36B2">
              <w:rPr>
                <w:color w:val="000000" w:themeColor="text1"/>
                <w:sz w:val="24"/>
                <w:szCs w:val="24"/>
              </w:rPr>
              <w:t>- в 2023 году в количестве 241 человек;</w:t>
            </w:r>
          </w:p>
          <w:p w:rsidR="004D79F1" w:rsidRPr="00AA47EA" w:rsidRDefault="00CB36B2" w:rsidP="00CB36B2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CB36B2">
              <w:rPr>
                <w:color w:val="000000" w:themeColor="text1"/>
                <w:sz w:val="24"/>
                <w:szCs w:val="24"/>
              </w:rPr>
              <w:t>- в 2024 году в количестве 412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</w:t>
            </w:r>
            <w:r w:rsidR="004D79F1" w:rsidRPr="00AA47EA">
              <w:rPr>
                <w:color w:val="000000"/>
                <w:sz w:val="24"/>
                <w:szCs w:val="24"/>
              </w:rPr>
              <w:t>.2019</w:t>
            </w:r>
            <w:r w:rsidRPr="00AA47EA">
              <w:rPr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01.01.2020;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01.01.2021;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01.01.2022;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01.01.2023;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31.12.2019;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31.12.2020;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31.12.2021;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31.12.2022;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31.12.2023;</w:t>
            </w:r>
          </w:p>
          <w:p w:rsidR="00747D65" w:rsidRPr="00AA47EA" w:rsidRDefault="00731E4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Отчет об исполнении</w:t>
            </w:r>
          </w:p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CB36B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 xml:space="preserve">К 2024 году в результате предоставления государственной поддержки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на уровне не менее </w:t>
            </w:r>
            <w:r w:rsidR="00CB36B2">
              <w:rPr>
                <w:color w:val="000000"/>
                <w:sz w:val="24"/>
                <w:szCs w:val="24"/>
              </w:rPr>
              <w:t>1350</w:t>
            </w:r>
            <w:r w:rsidRPr="00AA47EA">
              <w:rPr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41" w:rsidRPr="00AA47EA" w:rsidRDefault="00731E4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01.01.2019</w:t>
            </w:r>
          </w:p>
          <w:p w:rsidR="004D79F1" w:rsidRPr="00AA47EA" w:rsidRDefault="004D79F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731E4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Отчет об исполнении</w:t>
            </w:r>
          </w:p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E85916" w:rsidRDefault="00E85916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</w:t>
            </w:r>
          </w:p>
        </w:tc>
      </w:tr>
    </w:tbl>
    <w:p w:rsidR="004D79F1" w:rsidRPr="00AA47EA" w:rsidRDefault="004D79F1" w:rsidP="004D79F1">
      <w:pPr>
        <w:ind w:left="9639"/>
        <w:jc w:val="center"/>
        <w:rPr>
          <w:sz w:val="24"/>
          <w:szCs w:val="24"/>
        </w:rPr>
      </w:pPr>
    </w:p>
    <w:p w:rsidR="004D79F1" w:rsidRPr="00AA47EA" w:rsidRDefault="004D79F1" w:rsidP="004D79F1">
      <w:pPr>
        <w:spacing w:after="200" w:line="276" w:lineRule="auto"/>
        <w:jc w:val="left"/>
        <w:rPr>
          <w:sz w:val="24"/>
          <w:szCs w:val="24"/>
        </w:rPr>
      </w:pPr>
    </w:p>
    <w:sectPr w:rsidR="004D79F1" w:rsidRPr="00AA47EA" w:rsidSect="00221286">
      <w:headerReference w:type="default" r:id="rId9"/>
      <w:footerReference w:type="first" r:id="rId10"/>
      <w:pgSz w:w="16838" w:h="11906" w:orient="landscape"/>
      <w:pgMar w:top="426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BA" w:rsidRDefault="009430BA" w:rsidP="00AF4160">
      <w:pPr>
        <w:spacing w:line="240" w:lineRule="auto"/>
      </w:pPr>
      <w:r>
        <w:separator/>
      </w:r>
    </w:p>
  </w:endnote>
  <w:endnote w:type="continuationSeparator" w:id="0">
    <w:p w:rsidR="009430BA" w:rsidRDefault="009430BA" w:rsidP="00AF4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D4" w:rsidRPr="0066166F" w:rsidRDefault="002415D4" w:rsidP="0066166F">
    <w:pPr>
      <w:pStyle w:val="a9"/>
      <w:tabs>
        <w:tab w:val="center" w:pos="4820"/>
        <w:tab w:val="right" w:pos="9072"/>
      </w:tabs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BA" w:rsidRDefault="009430BA" w:rsidP="00AF4160">
      <w:pPr>
        <w:spacing w:line="240" w:lineRule="auto"/>
      </w:pPr>
      <w:r>
        <w:separator/>
      </w:r>
    </w:p>
  </w:footnote>
  <w:footnote w:type="continuationSeparator" w:id="0">
    <w:p w:rsidR="009430BA" w:rsidRDefault="009430BA" w:rsidP="00AF4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D4" w:rsidRDefault="002415D4" w:rsidP="00731E41">
    <w:pPr>
      <w:pStyle w:val="a7"/>
      <w:tabs>
        <w:tab w:val="center" w:pos="7285"/>
        <w:tab w:val="left" w:pos="13155"/>
      </w:tabs>
      <w:jc w:val="left"/>
    </w:pPr>
    <w:r>
      <w:tab/>
    </w:r>
    <w:r>
      <w:tab/>
    </w:r>
    <w:sdt>
      <w:sdtPr>
        <w:id w:val="209127407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A6822">
          <w:rPr>
            <w:noProof/>
          </w:rPr>
          <w:t>2</w:t>
        </w:r>
        <w:r>
          <w:fldChar w:fldCharType="end"/>
        </w:r>
      </w:sdtContent>
    </w:sdt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81E"/>
    <w:multiLevelType w:val="hybridMultilevel"/>
    <w:tmpl w:val="2D4C0ACA"/>
    <w:lvl w:ilvl="0" w:tplc="9ACA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0B8A"/>
    <w:multiLevelType w:val="hybridMultilevel"/>
    <w:tmpl w:val="3AD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19EE"/>
    <w:multiLevelType w:val="hybridMultilevel"/>
    <w:tmpl w:val="F612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5001"/>
    <w:multiLevelType w:val="hybridMultilevel"/>
    <w:tmpl w:val="FCB8DD2E"/>
    <w:lvl w:ilvl="0" w:tplc="1A66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D5"/>
    <w:rsid w:val="00003D72"/>
    <w:rsid w:val="00011814"/>
    <w:rsid w:val="0002577B"/>
    <w:rsid w:val="000257D2"/>
    <w:rsid w:val="0003602D"/>
    <w:rsid w:val="000543E8"/>
    <w:rsid w:val="00070020"/>
    <w:rsid w:val="000A10B3"/>
    <w:rsid w:val="000D55EA"/>
    <w:rsid w:val="000D5A19"/>
    <w:rsid w:val="000D5DB6"/>
    <w:rsid w:val="001166A2"/>
    <w:rsid w:val="0012268E"/>
    <w:rsid w:val="00153892"/>
    <w:rsid w:val="00154895"/>
    <w:rsid w:val="00164109"/>
    <w:rsid w:val="00166DB3"/>
    <w:rsid w:val="00175D7F"/>
    <w:rsid w:val="00185720"/>
    <w:rsid w:val="00187098"/>
    <w:rsid w:val="00193FDD"/>
    <w:rsid w:val="001A49E3"/>
    <w:rsid w:val="001A7B93"/>
    <w:rsid w:val="001B6DCF"/>
    <w:rsid w:val="001B718C"/>
    <w:rsid w:val="001C3B76"/>
    <w:rsid w:val="00202371"/>
    <w:rsid w:val="00211E39"/>
    <w:rsid w:val="00221286"/>
    <w:rsid w:val="00230819"/>
    <w:rsid w:val="00231408"/>
    <w:rsid w:val="00233414"/>
    <w:rsid w:val="00235CCD"/>
    <w:rsid w:val="00241317"/>
    <w:rsid w:val="002415D4"/>
    <w:rsid w:val="0025341B"/>
    <w:rsid w:val="002763C7"/>
    <w:rsid w:val="00290EBA"/>
    <w:rsid w:val="00294E88"/>
    <w:rsid w:val="002A6822"/>
    <w:rsid w:val="002B4A2F"/>
    <w:rsid w:val="002B5E6F"/>
    <w:rsid w:val="002D6B70"/>
    <w:rsid w:val="002F20E8"/>
    <w:rsid w:val="00372DBA"/>
    <w:rsid w:val="0037765A"/>
    <w:rsid w:val="00381674"/>
    <w:rsid w:val="003849F7"/>
    <w:rsid w:val="00390C1C"/>
    <w:rsid w:val="003B228B"/>
    <w:rsid w:val="003B47B4"/>
    <w:rsid w:val="003C06C3"/>
    <w:rsid w:val="003C1603"/>
    <w:rsid w:val="003C18BC"/>
    <w:rsid w:val="003C5DC5"/>
    <w:rsid w:val="003D09AB"/>
    <w:rsid w:val="003F1171"/>
    <w:rsid w:val="003F1AF8"/>
    <w:rsid w:val="003F53DC"/>
    <w:rsid w:val="0040233A"/>
    <w:rsid w:val="00402830"/>
    <w:rsid w:val="004150D4"/>
    <w:rsid w:val="00451FFF"/>
    <w:rsid w:val="00452F1E"/>
    <w:rsid w:val="00463DC0"/>
    <w:rsid w:val="004824B1"/>
    <w:rsid w:val="00483355"/>
    <w:rsid w:val="00491568"/>
    <w:rsid w:val="004A2C06"/>
    <w:rsid w:val="004B1A3C"/>
    <w:rsid w:val="004B3FEF"/>
    <w:rsid w:val="004C5191"/>
    <w:rsid w:val="004C5C5C"/>
    <w:rsid w:val="004C7AF5"/>
    <w:rsid w:val="004D6174"/>
    <w:rsid w:val="004D79F1"/>
    <w:rsid w:val="004F18F7"/>
    <w:rsid w:val="005239E2"/>
    <w:rsid w:val="00535A65"/>
    <w:rsid w:val="005408C7"/>
    <w:rsid w:val="005659E3"/>
    <w:rsid w:val="00582117"/>
    <w:rsid w:val="00582C35"/>
    <w:rsid w:val="00587A63"/>
    <w:rsid w:val="005961DD"/>
    <w:rsid w:val="005B03D1"/>
    <w:rsid w:val="005C2637"/>
    <w:rsid w:val="005C371C"/>
    <w:rsid w:val="005C607C"/>
    <w:rsid w:val="005D3F63"/>
    <w:rsid w:val="005D7D4A"/>
    <w:rsid w:val="005E0C88"/>
    <w:rsid w:val="005F5BFF"/>
    <w:rsid w:val="0066166F"/>
    <w:rsid w:val="00662E4B"/>
    <w:rsid w:val="006A6CCF"/>
    <w:rsid w:val="006B0994"/>
    <w:rsid w:val="006B2FC0"/>
    <w:rsid w:val="006C44DB"/>
    <w:rsid w:val="006D6E65"/>
    <w:rsid w:val="006E7DAF"/>
    <w:rsid w:val="00702B51"/>
    <w:rsid w:val="00717DD0"/>
    <w:rsid w:val="00730146"/>
    <w:rsid w:val="00731E41"/>
    <w:rsid w:val="00747D65"/>
    <w:rsid w:val="007516F6"/>
    <w:rsid w:val="00770CCC"/>
    <w:rsid w:val="007722C6"/>
    <w:rsid w:val="007D2376"/>
    <w:rsid w:val="007E49FD"/>
    <w:rsid w:val="007F2A6F"/>
    <w:rsid w:val="007F2F8F"/>
    <w:rsid w:val="00810A6C"/>
    <w:rsid w:val="00824787"/>
    <w:rsid w:val="00852A3B"/>
    <w:rsid w:val="008572C4"/>
    <w:rsid w:val="00873DFC"/>
    <w:rsid w:val="00882A90"/>
    <w:rsid w:val="00885468"/>
    <w:rsid w:val="008B45A7"/>
    <w:rsid w:val="008B5327"/>
    <w:rsid w:val="008D3A94"/>
    <w:rsid w:val="008E66C8"/>
    <w:rsid w:val="00920EA8"/>
    <w:rsid w:val="00923EA7"/>
    <w:rsid w:val="00924605"/>
    <w:rsid w:val="00927A24"/>
    <w:rsid w:val="009430BA"/>
    <w:rsid w:val="0097145E"/>
    <w:rsid w:val="0097285A"/>
    <w:rsid w:val="00972949"/>
    <w:rsid w:val="00976389"/>
    <w:rsid w:val="009941C2"/>
    <w:rsid w:val="00996277"/>
    <w:rsid w:val="009A292D"/>
    <w:rsid w:val="009B20B5"/>
    <w:rsid w:val="009B2B59"/>
    <w:rsid w:val="009B4F42"/>
    <w:rsid w:val="009C5C7E"/>
    <w:rsid w:val="009F1217"/>
    <w:rsid w:val="009F24CB"/>
    <w:rsid w:val="00A035C4"/>
    <w:rsid w:val="00A1308E"/>
    <w:rsid w:val="00A1614C"/>
    <w:rsid w:val="00A31084"/>
    <w:rsid w:val="00A37E19"/>
    <w:rsid w:val="00A42694"/>
    <w:rsid w:val="00A55D79"/>
    <w:rsid w:val="00A72048"/>
    <w:rsid w:val="00A84E5B"/>
    <w:rsid w:val="00A91C24"/>
    <w:rsid w:val="00AA47EA"/>
    <w:rsid w:val="00AB0BB8"/>
    <w:rsid w:val="00AC3822"/>
    <w:rsid w:val="00AD521B"/>
    <w:rsid w:val="00AF4160"/>
    <w:rsid w:val="00B01A10"/>
    <w:rsid w:val="00B10CCA"/>
    <w:rsid w:val="00B460BB"/>
    <w:rsid w:val="00B7502C"/>
    <w:rsid w:val="00BB5B40"/>
    <w:rsid w:val="00BB5F59"/>
    <w:rsid w:val="00BC1D95"/>
    <w:rsid w:val="00BC1DF5"/>
    <w:rsid w:val="00BD5079"/>
    <w:rsid w:val="00BE058F"/>
    <w:rsid w:val="00BE7106"/>
    <w:rsid w:val="00BF177F"/>
    <w:rsid w:val="00C50630"/>
    <w:rsid w:val="00C56F52"/>
    <w:rsid w:val="00C755E2"/>
    <w:rsid w:val="00C7675F"/>
    <w:rsid w:val="00C777D5"/>
    <w:rsid w:val="00C83D91"/>
    <w:rsid w:val="00C85837"/>
    <w:rsid w:val="00CA6B9B"/>
    <w:rsid w:val="00CB36B2"/>
    <w:rsid w:val="00CB47E9"/>
    <w:rsid w:val="00CC1561"/>
    <w:rsid w:val="00CD181E"/>
    <w:rsid w:val="00CD5EB8"/>
    <w:rsid w:val="00CD7BD5"/>
    <w:rsid w:val="00CF1D64"/>
    <w:rsid w:val="00D12B6F"/>
    <w:rsid w:val="00D14475"/>
    <w:rsid w:val="00D35183"/>
    <w:rsid w:val="00D3677E"/>
    <w:rsid w:val="00D36B5A"/>
    <w:rsid w:val="00D37346"/>
    <w:rsid w:val="00D41C59"/>
    <w:rsid w:val="00D43B1E"/>
    <w:rsid w:val="00D573F8"/>
    <w:rsid w:val="00D64A94"/>
    <w:rsid w:val="00D77F83"/>
    <w:rsid w:val="00D80CC7"/>
    <w:rsid w:val="00D903F7"/>
    <w:rsid w:val="00DA0EA5"/>
    <w:rsid w:val="00DA1752"/>
    <w:rsid w:val="00DC46CB"/>
    <w:rsid w:val="00DD1AA2"/>
    <w:rsid w:val="00DD1E49"/>
    <w:rsid w:val="00DE0D18"/>
    <w:rsid w:val="00DE1070"/>
    <w:rsid w:val="00DE7B66"/>
    <w:rsid w:val="00DE7E04"/>
    <w:rsid w:val="00E66ECB"/>
    <w:rsid w:val="00E7600D"/>
    <w:rsid w:val="00E85916"/>
    <w:rsid w:val="00E91F64"/>
    <w:rsid w:val="00EC04FD"/>
    <w:rsid w:val="00EC35BE"/>
    <w:rsid w:val="00ED14FF"/>
    <w:rsid w:val="00EF7B8E"/>
    <w:rsid w:val="00F03ED4"/>
    <w:rsid w:val="00F04A66"/>
    <w:rsid w:val="00F117C9"/>
    <w:rsid w:val="00F127B0"/>
    <w:rsid w:val="00F24D7B"/>
    <w:rsid w:val="00F3791C"/>
    <w:rsid w:val="00F4286F"/>
    <w:rsid w:val="00F43A9C"/>
    <w:rsid w:val="00F71633"/>
    <w:rsid w:val="00F75A3A"/>
    <w:rsid w:val="00F769A5"/>
    <w:rsid w:val="00F833FD"/>
    <w:rsid w:val="00F842CE"/>
    <w:rsid w:val="00FA0B41"/>
    <w:rsid w:val="00FB6949"/>
    <w:rsid w:val="00FE22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4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rsid w:val="00C77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72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93FDD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193F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4B1A3C"/>
    <w:pPr>
      <w:ind w:left="720"/>
      <w:contextualSpacing/>
    </w:pPr>
  </w:style>
  <w:style w:type="table" w:styleId="a6">
    <w:name w:val="Table Grid"/>
    <w:basedOn w:val="a1"/>
    <w:uiPriority w:val="59"/>
    <w:rsid w:val="00AF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2212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212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4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rsid w:val="00C77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72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93FDD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193F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4B1A3C"/>
    <w:pPr>
      <w:ind w:left="720"/>
      <w:contextualSpacing/>
    </w:pPr>
  </w:style>
  <w:style w:type="table" w:styleId="a6">
    <w:name w:val="Table Grid"/>
    <w:basedOn w:val="a1"/>
    <w:uiPriority w:val="59"/>
    <w:rsid w:val="00AF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2212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212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5147-0E3B-4E69-817A-5D743F05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31.</dc:creator>
  <cp:lastModifiedBy>МСХ ЧР Ефремова Олеся Анатольевна</cp:lastModifiedBy>
  <cp:revision>4</cp:revision>
  <cp:lastPrinted>2019-04-17T10:25:00Z</cp:lastPrinted>
  <dcterms:created xsi:type="dcterms:W3CDTF">2019-06-06T07:09:00Z</dcterms:created>
  <dcterms:modified xsi:type="dcterms:W3CDTF">2019-07-08T14:15:00Z</dcterms:modified>
</cp:coreProperties>
</file>