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1E6F7B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1E6F7B">
        <w:rPr>
          <w:rFonts w:ascii="Arial" w:hAnsi="Arial" w:cs="Arial"/>
          <w:sz w:val="24"/>
          <w:szCs w:val="24"/>
        </w:rPr>
        <w:t>2</w:t>
      </w:r>
      <w:r w:rsidR="00F44AC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E6F7B">
        <w:rPr>
          <w:rFonts w:ascii="Arial" w:hAnsi="Arial" w:cs="Arial"/>
          <w:sz w:val="24"/>
          <w:szCs w:val="24"/>
        </w:rPr>
        <w:t xml:space="preserve"> августа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 w:rsidR="00FD5B08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1E6F7B">
        <w:rPr>
          <w:rFonts w:ascii="Arial" w:hAnsi="Arial" w:cs="Arial"/>
          <w:sz w:val="24"/>
          <w:szCs w:val="24"/>
        </w:rPr>
        <w:t>5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9E75E6">
              <w:rPr>
                <w:rFonts w:ascii="Arial" w:hAnsi="Arial" w:cs="Arial"/>
                <w:sz w:val="24"/>
                <w:szCs w:val="24"/>
              </w:rPr>
              <w:t xml:space="preserve">сельского хозяйства Чувашской Республики </w:t>
            </w:r>
            <w:r w:rsidRPr="007A4B4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0B090E" w:rsidRDefault="000B090E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FF2194" w:rsidRPr="000B090E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Pr="000B090E" w:rsidRDefault="00FF2194">
            <w:r w:rsidRPr="000B090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0B090E" w:rsidRDefault="000B090E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 (заместитель руководителя проектного комитета)</w:t>
            </w:r>
          </w:p>
          <w:p w:rsidR="00FF2194" w:rsidRPr="000B090E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 w:rsidR="000B09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>временно исполняющий обязанности руководителя автономн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некоммерческ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="000B090E">
              <w:rPr>
                <w:rFonts w:ascii="Arial" w:hAnsi="Arial" w:cs="Arial"/>
                <w:sz w:val="24"/>
                <w:szCs w:val="24"/>
              </w:rPr>
              <w:t>и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Зайнетдинова М.А.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3058" w:rsidRPr="007A4B47" w:rsidTr="009E75E6">
        <w:tc>
          <w:tcPr>
            <w:tcW w:w="1538" w:type="pct"/>
          </w:tcPr>
          <w:p w:rsidR="00E23058" w:rsidRPr="007A4B47" w:rsidRDefault="00E23058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E23058" w:rsidRPr="0095740D" w:rsidRDefault="00E23058">
            <w:pPr>
              <w:rPr>
                <w:rFonts w:ascii="Arial" w:hAnsi="Arial" w:cs="Arial"/>
                <w:sz w:val="24"/>
                <w:szCs w:val="24"/>
              </w:rPr>
            </w:pPr>
            <w:r w:rsidRPr="00E2305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E23058" w:rsidRDefault="00E23058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</w:t>
            </w:r>
            <w:r w:rsidR="006F5AC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  <w:r w:rsidR="006F5AC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23058" w:rsidRPr="007A4B47" w:rsidRDefault="00E23058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Столярова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75D0A" w:rsidRPr="007A4B47" w:rsidRDefault="00075D0A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075D0A"/>
    <w:sectPr w:rsidR="00EB7272" w:rsidSect="00075D0A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91" w:rsidRDefault="003D1091" w:rsidP="005946B7">
      <w:r>
        <w:separator/>
      </w:r>
    </w:p>
  </w:endnote>
  <w:endnote w:type="continuationSeparator" w:id="0">
    <w:p w:rsidR="003D1091" w:rsidRDefault="003D1091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91" w:rsidRDefault="003D1091" w:rsidP="005946B7">
      <w:r>
        <w:separator/>
      </w:r>
    </w:p>
  </w:footnote>
  <w:footnote w:type="continuationSeparator" w:id="0">
    <w:p w:rsidR="003D1091" w:rsidRDefault="003D1091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9E75E6" w:rsidRDefault="009E7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CE">
          <w:rPr>
            <w:noProof/>
          </w:rPr>
          <w:t>2</w:t>
        </w:r>
        <w:r>
          <w:fldChar w:fldCharType="end"/>
        </w:r>
      </w:p>
    </w:sdtContent>
  </w:sdt>
  <w:p w:rsidR="009E75E6" w:rsidRDefault="009E7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0B090E"/>
    <w:rsid w:val="001A7CB5"/>
    <w:rsid w:val="001E6F7B"/>
    <w:rsid w:val="00291695"/>
    <w:rsid w:val="00291DEE"/>
    <w:rsid w:val="003D1091"/>
    <w:rsid w:val="005946B7"/>
    <w:rsid w:val="00615885"/>
    <w:rsid w:val="006F5AC5"/>
    <w:rsid w:val="007422CF"/>
    <w:rsid w:val="00931642"/>
    <w:rsid w:val="009E75E6"/>
    <w:rsid w:val="00B502F7"/>
    <w:rsid w:val="00BB23E7"/>
    <w:rsid w:val="00D21EC8"/>
    <w:rsid w:val="00E23058"/>
    <w:rsid w:val="00EB7272"/>
    <w:rsid w:val="00F006F3"/>
    <w:rsid w:val="00F44ACE"/>
    <w:rsid w:val="00FD5B08"/>
    <w:rsid w:val="00FF1B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6</cp:revision>
  <dcterms:created xsi:type="dcterms:W3CDTF">2019-08-21T06:38:00Z</dcterms:created>
  <dcterms:modified xsi:type="dcterms:W3CDTF">2019-08-27T07:30:00Z</dcterms:modified>
</cp:coreProperties>
</file>