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7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17547" w:rsidRDefault="00D17547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 xml:space="preserve">внесении изменений </w:t>
      </w:r>
      <w:r w:rsidR="00D7504A">
        <w:rPr>
          <w:rFonts w:eastAsia="Times New Roman"/>
          <w:b w:val="0"/>
          <w:sz w:val="28"/>
          <w:szCs w:val="28"/>
        </w:rPr>
        <w:t xml:space="preserve">                               </w:t>
      </w:r>
      <w:r w:rsidR="006471F4">
        <w:rPr>
          <w:rFonts w:eastAsia="Times New Roman"/>
          <w:b w:val="0"/>
          <w:sz w:val="28"/>
          <w:szCs w:val="28"/>
        </w:rPr>
        <w:t>в постановление администрации города Чебоксары от</w:t>
      </w:r>
      <w:r w:rsidR="00046EA1">
        <w:rPr>
          <w:rFonts w:eastAsia="Times New Roman"/>
          <w:b w:val="0"/>
          <w:sz w:val="28"/>
          <w:szCs w:val="28"/>
        </w:rPr>
        <w:t xml:space="preserve"> 31.05.2013</w:t>
      </w:r>
      <w:r w:rsidR="00D7504A">
        <w:rPr>
          <w:rFonts w:eastAsia="Times New Roman"/>
          <w:b w:val="0"/>
          <w:sz w:val="28"/>
          <w:szCs w:val="28"/>
        </w:rPr>
        <w:t xml:space="preserve">                </w:t>
      </w:r>
      <w:r w:rsidR="006471F4">
        <w:rPr>
          <w:rFonts w:eastAsia="Times New Roman"/>
          <w:b w:val="0"/>
          <w:sz w:val="28"/>
          <w:szCs w:val="28"/>
        </w:rPr>
        <w:t xml:space="preserve">№ </w:t>
      </w:r>
      <w:r w:rsidR="00046EA1">
        <w:rPr>
          <w:rFonts w:eastAsia="Times New Roman"/>
          <w:b w:val="0"/>
          <w:sz w:val="28"/>
          <w:szCs w:val="28"/>
        </w:rPr>
        <w:t>1729</w:t>
      </w:r>
    </w:p>
    <w:p w:rsidR="00D30FF2" w:rsidRDefault="003837F1" w:rsidP="0069261E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Руководствуясь</w:t>
      </w:r>
      <w:r w:rsidR="00857D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9261E">
        <w:rPr>
          <w:sz w:val="28"/>
          <w:szCs w:val="28"/>
        </w:rPr>
        <w:t>остановлением</w:t>
      </w:r>
      <w:r w:rsidR="00857D9B">
        <w:rPr>
          <w:sz w:val="28"/>
          <w:szCs w:val="28"/>
        </w:rPr>
        <w:t xml:space="preserve"> </w:t>
      </w:r>
      <w:r w:rsidR="0069261E">
        <w:rPr>
          <w:sz w:val="28"/>
          <w:szCs w:val="28"/>
        </w:rPr>
        <w:t>Правительства</w:t>
      </w:r>
      <w:r w:rsidR="00857D9B">
        <w:rPr>
          <w:sz w:val="28"/>
          <w:szCs w:val="28"/>
        </w:rPr>
        <w:t xml:space="preserve"> </w:t>
      </w:r>
      <w:r w:rsidR="0069261E">
        <w:rPr>
          <w:sz w:val="28"/>
          <w:szCs w:val="28"/>
        </w:rPr>
        <w:t>Р</w:t>
      </w:r>
      <w:r w:rsidR="00857D9B">
        <w:rPr>
          <w:sz w:val="28"/>
          <w:szCs w:val="28"/>
        </w:rPr>
        <w:t xml:space="preserve">оссийской Федерации </w:t>
      </w:r>
      <w:r w:rsidR="00592D39">
        <w:rPr>
          <w:sz w:val="28"/>
          <w:szCs w:val="28"/>
        </w:rPr>
        <w:t xml:space="preserve">от </w:t>
      </w:r>
      <w:r w:rsidR="00B25257">
        <w:rPr>
          <w:sz w:val="28"/>
          <w:szCs w:val="28"/>
        </w:rPr>
        <w:t xml:space="preserve">09.11.2018 </w:t>
      </w:r>
      <w:r w:rsidR="0069261E">
        <w:rPr>
          <w:sz w:val="28"/>
          <w:szCs w:val="28"/>
        </w:rPr>
        <w:t xml:space="preserve">№ </w:t>
      </w:r>
      <w:r w:rsidR="00AE0CE4">
        <w:rPr>
          <w:sz w:val="28"/>
          <w:szCs w:val="28"/>
        </w:rPr>
        <w:t xml:space="preserve">1338 «О внесении изменений в некоторые акты Правительства Российской Федерации», </w:t>
      </w:r>
      <w:r w:rsidR="00AE0CE4" w:rsidRPr="00AE0CE4">
        <w:rPr>
          <w:sz w:val="28"/>
          <w:szCs w:val="28"/>
        </w:rPr>
        <w:t>в целях реализации принципа единообразного подхода к вопросу формирования оплаты труда работников в отдельных муниципальных казенных, бюджетных и автономных учреждениях</w:t>
      </w:r>
      <w:r w:rsidR="00AE0CE4">
        <w:rPr>
          <w:sz w:val="28"/>
          <w:szCs w:val="28"/>
        </w:rPr>
        <w:t xml:space="preserve"> </w:t>
      </w:r>
      <w:r w:rsidR="00D30FF2">
        <w:rPr>
          <w:sz w:val="28"/>
          <w:szCs w:val="28"/>
        </w:rPr>
        <w:t xml:space="preserve">администрация города Чебоксары </w:t>
      </w:r>
      <w:r w:rsidR="00D30FF2">
        <w:rPr>
          <w:spacing w:val="80"/>
          <w:sz w:val="28"/>
          <w:szCs w:val="28"/>
        </w:rPr>
        <w:t>постановляет:</w:t>
      </w:r>
    </w:p>
    <w:p w:rsidR="0069261E" w:rsidRPr="00B47520" w:rsidRDefault="00931DC9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>Положение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автономное учреждение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, утвержденное 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>постановление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 администрации города Чебоксары от</w:t>
      </w:r>
      <w:r w:rsidR="00B47520" w:rsidRPr="00B47520">
        <w:rPr>
          <w:rFonts w:eastAsia="Times New Roman"/>
          <w:b/>
          <w:bCs/>
          <w:kern w:val="28"/>
          <w:sz w:val="28"/>
          <w:szCs w:val="26"/>
          <w:lang w:eastAsia="ar-SA"/>
        </w:rPr>
        <w:t xml:space="preserve"> </w:t>
      </w:r>
      <w:r w:rsidR="00B47520" w:rsidRPr="00B47520">
        <w:rPr>
          <w:rFonts w:eastAsia="Times New Roman"/>
          <w:bCs/>
          <w:kern w:val="28"/>
          <w:sz w:val="28"/>
          <w:szCs w:val="26"/>
          <w:lang w:eastAsia="ar-SA"/>
        </w:rPr>
        <w:t>31.05.2013 № 1729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 xml:space="preserve"> (далее – Положение), следующие изменения:</w:t>
      </w:r>
    </w:p>
    <w:p w:rsidR="00B16885" w:rsidRDefault="00B47520" w:rsidP="005F4A3F">
      <w:pPr>
        <w:pStyle w:val="ad"/>
        <w:widowControl w:val="0"/>
        <w:numPr>
          <w:ilvl w:val="1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5F4A3F">
        <w:rPr>
          <w:rFonts w:eastAsia="Times New Roman"/>
          <w:bCs/>
          <w:kern w:val="28"/>
          <w:sz w:val="28"/>
          <w:szCs w:val="26"/>
          <w:lang w:eastAsia="ar-SA"/>
        </w:rPr>
        <w:t>Пункт 4.5. Положения дополнить абзацем следующего содержания</w:t>
      </w:r>
      <w:r w:rsidR="005F4A3F" w:rsidRPr="005F4A3F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5F4A3F" w:rsidRPr="005F4A3F" w:rsidRDefault="005F4A3F" w:rsidP="0088480F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FF593C">
        <w:rPr>
          <w:rFonts w:eastAsia="Times New Roman"/>
          <w:bCs/>
          <w:kern w:val="28"/>
          <w:sz w:val="28"/>
          <w:szCs w:val="26"/>
          <w:lang w:eastAsia="ar-SA"/>
        </w:rPr>
        <w:t xml:space="preserve">В качестве </w:t>
      </w:r>
      <w:proofErr w:type="gramStart"/>
      <w:r w:rsidR="00FF593C">
        <w:rPr>
          <w:rFonts w:eastAsia="Times New Roman"/>
          <w:bCs/>
          <w:kern w:val="28"/>
          <w:sz w:val="28"/>
          <w:szCs w:val="26"/>
          <w:lang w:eastAsia="ar-SA"/>
        </w:rPr>
        <w:t>показателя эффективности работы руководителя Учреждения</w:t>
      </w:r>
      <w:proofErr w:type="gramEnd"/>
      <w:r w:rsidR="00FF593C">
        <w:rPr>
          <w:rFonts w:eastAsia="Times New Roman"/>
          <w:bCs/>
          <w:kern w:val="28"/>
          <w:sz w:val="28"/>
          <w:szCs w:val="26"/>
          <w:lang w:eastAsia="ar-SA"/>
        </w:rPr>
        <w:t xml:space="preserve"> в обязательном порядке </w:t>
      </w:r>
      <w:r w:rsidR="0088480F">
        <w:rPr>
          <w:rFonts w:eastAsia="Times New Roman"/>
          <w:bCs/>
          <w:kern w:val="28"/>
          <w:sz w:val="28"/>
          <w:szCs w:val="26"/>
          <w:lang w:eastAsia="ar-SA"/>
        </w:rPr>
        <w:t>ус</w:t>
      </w:r>
      <w:r w:rsidR="006E50F6">
        <w:rPr>
          <w:rFonts w:eastAsia="Times New Roman"/>
          <w:bCs/>
          <w:kern w:val="28"/>
          <w:sz w:val="28"/>
          <w:szCs w:val="26"/>
          <w:lang w:eastAsia="ar-SA"/>
        </w:rPr>
        <w:t>т</w:t>
      </w:r>
      <w:r w:rsidR="0088480F">
        <w:rPr>
          <w:rFonts w:eastAsia="Times New Roman"/>
          <w:bCs/>
          <w:kern w:val="28"/>
          <w:sz w:val="28"/>
          <w:szCs w:val="26"/>
          <w:lang w:eastAsia="ar-SA"/>
        </w:rPr>
        <w:t>а</w:t>
      </w:r>
      <w:r w:rsidR="006E50F6">
        <w:rPr>
          <w:rFonts w:eastAsia="Times New Roman"/>
          <w:bCs/>
          <w:kern w:val="28"/>
          <w:sz w:val="28"/>
          <w:szCs w:val="26"/>
          <w:lang w:eastAsia="ar-SA"/>
        </w:rPr>
        <w:t>на</w:t>
      </w:r>
      <w:r w:rsidR="0088480F">
        <w:rPr>
          <w:rFonts w:eastAsia="Times New Roman"/>
          <w:bCs/>
          <w:kern w:val="28"/>
          <w:sz w:val="28"/>
          <w:szCs w:val="26"/>
          <w:lang w:eastAsia="ar-SA"/>
        </w:rPr>
        <w:t xml:space="preserve">вливается выполнение квоты по приему на работу инвалидов (в соответствии с законодательством Российской Федерации).» </w:t>
      </w:r>
    </w:p>
    <w:p w:rsidR="00C80E8A" w:rsidRPr="00FE6CC5" w:rsidRDefault="00C80E8A" w:rsidP="00FE6C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>
        <w:rPr>
          <w:sz w:val="28"/>
          <w:szCs w:val="28"/>
        </w:rPr>
        <w:t>2.</w:t>
      </w:r>
      <w:r w:rsidRPr="00C80E8A">
        <w:t xml:space="preserve"> </w:t>
      </w:r>
      <w:r w:rsidRPr="00C80E8A">
        <w:rPr>
          <w:sz w:val="28"/>
          <w:szCs w:val="28"/>
        </w:rPr>
        <w:t>Муниципальным казенным, бюджетным и автономным учреждениям города Чебоксары привести положения об оплате труда в соответствие с настоящим постановлением.</w:t>
      </w:r>
    </w:p>
    <w:p w:rsidR="0055286C" w:rsidRDefault="00C80E8A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3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 w:rsidR="00BE27BD">
        <w:rPr>
          <w:rFonts w:eastAsia="Times New Roman"/>
          <w:color w:val="000000" w:themeColor="text1"/>
          <w:sz w:val="28"/>
          <w:szCs w:val="28"/>
        </w:rPr>
        <w:t>ю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55286C" w:rsidRDefault="00C80E8A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5286C" w:rsidRPr="00FE6CC5">
        <w:rPr>
          <w:rFonts w:eastAsia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5286C" w:rsidRPr="00FE6CC5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55286C" w:rsidRPr="00FE6CC5">
        <w:rPr>
          <w:rFonts w:eastAsia="Times New Roman"/>
          <w:color w:val="000000" w:themeColor="text1"/>
          <w:sz w:val="28"/>
          <w:szCs w:val="28"/>
        </w:rPr>
        <w:t>.</w:t>
      </w:r>
    </w:p>
    <w:bookmarkEnd w:id="1"/>
    <w:p w:rsidR="009951C8" w:rsidRDefault="00C80E8A" w:rsidP="00D175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30FF2">
        <w:rPr>
          <w:rFonts w:eastAsia="Times New Roman"/>
          <w:sz w:val="28"/>
          <w:szCs w:val="28"/>
        </w:rPr>
        <w:t xml:space="preserve">. </w:t>
      </w:r>
      <w:r w:rsidR="00E90728">
        <w:rPr>
          <w:rFonts w:eastAsia="Times New Roman"/>
          <w:sz w:val="28"/>
          <w:szCs w:val="28"/>
        </w:rPr>
        <w:t xml:space="preserve"> </w:t>
      </w:r>
      <w:proofErr w:type="gramStart"/>
      <w:r w:rsidR="00D30FF2">
        <w:rPr>
          <w:rFonts w:eastAsia="Times New Roman"/>
          <w:sz w:val="28"/>
          <w:szCs w:val="28"/>
        </w:rPr>
        <w:t>Контроль за</w:t>
      </w:r>
      <w:proofErr w:type="gramEnd"/>
      <w:r w:rsidR="00D30FF2">
        <w:rPr>
          <w:rFonts w:eastAsia="Times New Roman"/>
          <w:sz w:val="28"/>
          <w:szCs w:val="28"/>
        </w:rPr>
        <w:t xml:space="preserve"> исполнением настоящего постановления возложить на</w:t>
      </w:r>
      <w:r w:rsidR="00D17547">
        <w:rPr>
          <w:rFonts w:eastAsia="Times New Roman"/>
          <w:sz w:val="28"/>
          <w:szCs w:val="28"/>
        </w:rPr>
        <w:t xml:space="preserve"> з</w:t>
      </w:r>
      <w:r w:rsidR="00D17547" w:rsidRPr="00D17547">
        <w:rPr>
          <w:rFonts w:eastAsia="Times New Roman"/>
          <w:sz w:val="28"/>
          <w:szCs w:val="28"/>
        </w:rPr>
        <w:t>аместител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главы администрации - руководител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аппарата</w:t>
      </w:r>
      <w:r w:rsidR="00D17547">
        <w:rPr>
          <w:rFonts w:eastAsia="Times New Roman"/>
          <w:sz w:val="28"/>
          <w:szCs w:val="28"/>
        </w:rPr>
        <w:t xml:space="preserve">                            А.Ю. </w:t>
      </w:r>
      <w:proofErr w:type="spellStart"/>
      <w:r w:rsidR="00D17547">
        <w:rPr>
          <w:rFonts w:eastAsia="Times New Roman"/>
          <w:sz w:val="28"/>
          <w:szCs w:val="28"/>
        </w:rPr>
        <w:t>Маклыгина</w:t>
      </w:r>
      <w:proofErr w:type="spellEnd"/>
      <w:r w:rsidR="00653A1B">
        <w:rPr>
          <w:rFonts w:eastAsia="Times New Roman"/>
          <w:sz w:val="28"/>
          <w:szCs w:val="28"/>
        </w:rPr>
        <w:t>.</w:t>
      </w:r>
      <w:r w:rsidR="00D17547">
        <w:rPr>
          <w:rFonts w:eastAsia="Times New Roman"/>
          <w:sz w:val="28"/>
          <w:szCs w:val="28"/>
        </w:rPr>
        <w:t xml:space="preserve"> </w:t>
      </w:r>
    </w:p>
    <w:p w:rsidR="00D17547" w:rsidRDefault="00D17547" w:rsidP="00B3057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Times New Roman"/>
          <w:sz w:val="28"/>
          <w:szCs w:val="28"/>
        </w:rPr>
      </w:pP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 А.О. </w:t>
      </w:r>
      <w:proofErr w:type="spellStart"/>
      <w:r w:rsidRPr="00D17547">
        <w:rPr>
          <w:rFonts w:eastAsia="Times New Roman"/>
          <w:sz w:val="28"/>
          <w:szCs w:val="28"/>
        </w:rPr>
        <w:t>Ладыков</w:t>
      </w:r>
      <w:bookmarkEnd w:id="2"/>
      <w:proofErr w:type="spellEnd"/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C80E8A" w:rsidSect="00AA7336">
      <w:pgSz w:w="11905" w:h="16838"/>
      <w:pgMar w:top="1134" w:right="850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0E" w:rsidRDefault="0043010E" w:rsidP="00524742">
      <w:r>
        <w:separator/>
      </w:r>
    </w:p>
  </w:endnote>
  <w:endnote w:type="continuationSeparator" w:id="0">
    <w:p w:rsidR="0043010E" w:rsidRDefault="0043010E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0E" w:rsidRDefault="0043010E" w:rsidP="00524742">
      <w:r>
        <w:separator/>
      </w:r>
    </w:p>
  </w:footnote>
  <w:footnote w:type="continuationSeparator" w:id="0">
    <w:p w:rsidR="0043010E" w:rsidRDefault="0043010E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4F11"/>
    <w:rsid w:val="0006288E"/>
    <w:rsid w:val="000758BB"/>
    <w:rsid w:val="00084486"/>
    <w:rsid w:val="0009010E"/>
    <w:rsid w:val="00096E61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15F13"/>
    <w:rsid w:val="00341017"/>
    <w:rsid w:val="003538D5"/>
    <w:rsid w:val="00356DDD"/>
    <w:rsid w:val="00362CFC"/>
    <w:rsid w:val="00370FFB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3010E"/>
    <w:rsid w:val="004346FB"/>
    <w:rsid w:val="004357C0"/>
    <w:rsid w:val="004427CC"/>
    <w:rsid w:val="00446B70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3A1B"/>
    <w:rsid w:val="006562A7"/>
    <w:rsid w:val="006562F6"/>
    <w:rsid w:val="00657052"/>
    <w:rsid w:val="00657D2C"/>
    <w:rsid w:val="00664D42"/>
    <w:rsid w:val="00667903"/>
    <w:rsid w:val="0069261E"/>
    <w:rsid w:val="00694313"/>
    <w:rsid w:val="006A2FA2"/>
    <w:rsid w:val="006A5513"/>
    <w:rsid w:val="006B237D"/>
    <w:rsid w:val="006D36A8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290E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2390F"/>
    <w:rsid w:val="009242BB"/>
    <w:rsid w:val="00926034"/>
    <w:rsid w:val="00931DC9"/>
    <w:rsid w:val="00933DA8"/>
    <w:rsid w:val="00956EC7"/>
    <w:rsid w:val="00970323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E0CE4"/>
    <w:rsid w:val="00AE6846"/>
    <w:rsid w:val="00AE6FA2"/>
    <w:rsid w:val="00B05006"/>
    <w:rsid w:val="00B07592"/>
    <w:rsid w:val="00B146D1"/>
    <w:rsid w:val="00B161FF"/>
    <w:rsid w:val="00B16885"/>
    <w:rsid w:val="00B25257"/>
    <w:rsid w:val="00B30577"/>
    <w:rsid w:val="00B309A2"/>
    <w:rsid w:val="00B42D59"/>
    <w:rsid w:val="00B44290"/>
    <w:rsid w:val="00B47520"/>
    <w:rsid w:val="00B76B23"/>
    <w:rsid w:val="00B93BB2"/>
    <w:rsid w:val="00BB69BD"/>
    <w:rsid w:val="00BC2E0C"/>
    <w:rsid w:val="00BD1F07"/>
    <w:rsid w:val="00BE27BD"/>
    <w:rsid w:val="00C124D7"/>
    <w:rsid w:val="00C17A5C"/>
    <w:rsid w:val="00C217AB"/>
    <w:rsid w:val="00C3342F"/>
    <w:rsid w:val="00C35C17"/>
    <w:rsid w:val="00C40C03"/>
    <w:rsid w:val="00C55C35"/>
    <w:rsid w:val="00C563F8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7547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A419F"/>
    <w:rsid w:val="00DA7EFE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44491"/>
    <w:rsid w:val="00E46887"/>
    <w:rsid w:val="00E53D0A"/>
    <w:rsid w:val="00E560DB"/>
    <w:rsid w:val="00E65BEF"/>
    <w:rsid w:val="00E90728"/>
    <w:rsid w:val="00E917B8"/>
    <w:rsid w:val="00E926AB"/>
    <w:rsid w:val="00E93D4C"/>
    <w:rsid w:val="00E95C8A"/>
    <w:rsid w:val="00E97912"/>
    <w:rsid w:val="00EC009D"/>
    <w:rsid w:val="00EC1F59"/>
    <w:rsid w:val="00EC26E0"/>
    <w:rsid w:val="00ED0E45"/>
    <w:rsid w:val="00ED61A9"/>
    <w:rsid w:val="00EE7A19"/>
    <w:rsid w:val="00F05801"/>
    <w:rsid w:val="00F07EF3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uiPriority w:val="99"/>
    <w:semiHidden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uiPriority w:val="99"/>
    <w:semiHidden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24269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3586-109D-4684-B92A-381CD813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Львова Наталья Аркадьевна</cp:lastModifiedBy>
  <cp:revision>15</cp:revision>
  <cp:lastPrinted>2019-04-03T05:16:00Z</cp:lastPrinted>
  <dcterms:created xsi:type="dcterms:W3CDTF">2019-04-01T11:21:00Z</dcterms:created>
  <dcterms:modified xsi:type="dcterms:W3CDTF">2019-04-03T05:16:00Z</dcterms:modified>
</cp:coreProperties>
</file>