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2" w:type="dxa"/>
        <w:tblLayout w:type="fixed"/>
        <w:tblLook w:val="0000" w:firstRow="0" w:lastRow="0" w:firstColumn="0" w:lastColumn="0" w:noHBand="0" w:noVBand="0"/>
      </w:tblPr>
      <w:tblGrid>
        <w:gridCol w:w="3540"/>
        <w:gridCol w:w="2160"/>
        <w:gridCol w:w="3391"/>
      </w:tblGrid>
      <w:tr w:rsidR="006A0906" w:rsidRPr="005C0B4B" w:rsidTr="00A00E74">
        <w:trPr>
          <w:trHeight w:val="1130"/>
        </w:trPr>
        <w:tc>
          <w:tcPr>
            <w:tcW w:w="3540" w:type="dxa"/>
          </w:tcPr>
          <w:p w:rsidR="006A0906" w:rsidRPr="005C0B4B" w:rsidRDefault="006A0906" w:rsidP="00A00E7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5C0B4B">
              <w:rPr>
                <w:rFonts w:ascii="Times New Roman" w:hAnsi="Times New Roman"/>
                <w:b/>
                <w:bCs/>
                <w:sz w:val="24"/>
                <w:szCs w:val="24"/>
              </w:rPr>
              <w:t>Чă</w:t>
            </w:r>
            <w:proofErr w:type="gramStart"/>
            <w:r w:rsidRPr="005C0B4B">
              <w:rPr>
                <w:rFonts w:ascii="Times New Roman" w:hAnsi="Times New Roman"/>
                <w:b/>
                <w:bCs/>
                <w:sz w:val="24"/>
                <w:szCs w:val="24"/>
              </w:rPr>
              <w:t>ваш</w:t>
            </w:r>
            <w:proofErr w:type="spellEnd"/>
            <w:proofErr w:type="gramEnd"/>
            <w:r w:rsidRPr="005C0B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Республики</w:t>
            </w:r>
          </w:p>
          <w:p w:rsidR="006A0906" w:rsidRPr="005C0B4B" w:rsidRDefault="006A0906" w:rsidP="00A00E7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5C0B4B">
              <w:rPr>
                <w:rFonts w:ascii="Times New Roman" w:hAnsi="Times New Roman"/>
                <w:b/>
                <w:bCs/>
                <w:sz w:val="24"/>
                <w:szCs w:val="24"/>
              </w:rPr>
              <w:t>Шупашкар</w:t>
            </w:r>
            <w:proofErr w:type="spellEnd"/>
            <w:r w:rsidRPr="005C0B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хула</w:t>
            </w:r>
          </w:p>
          <w:p w:rsidR="006A0906" w:rsidRPr="005C0B4B" w:rsidRDefault="006A0906" w:rsidP="00A00E7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5C0B4B">
              <w:rPr>
                <w:rFonts w:ascii="Times New Roman" w:hAnsi="Times New Roman"/>
                <w:b/>
                <w:bCs/>
                <w:sz w:val="24"/>
                <w:szCs w:val="24"/>
              </w:rPr>
              <w:t>Администрацийě</w:t>
            </w:r>
            <w:proofErr w:type="spellEnd"/>
          </w:p>
          <w:p w:rsidR="006A0906" w:rsidRPr="005C0B4B" w:rsidRDefault="006A0906" w:rsidP="00A00E7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A0906" w:rsidRPr="005C0B4B" w:rsidRDefault="006A0906" w:rsidP="00A00E7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0B4B">
              <w:rPr>
                <w:rFonts w:ascii="Times New Roman" w:hAnsi="Times New Roman"/>
                <w:b/>
                <w:bCs/>
                <w:sz w:val="24"/>
                <w:szCs w:val="24"/>
              </w:rPr>
              <w:t>ЙЫШĂНУ</w:t>
            </w:r>
          </w:p>
        </w:tc>
        <w:tc>
          <w:tcPr>
            <w:tcW w:w="2160" w:type="dxa"/>
          </w:tcPr>
          <w:p w:rsidR="006A0906" w:rsidRPr="005C0B4B" w:rsidRDefault="006A0906" w:rsidP="00A00E7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0550" cy="7905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1" w:type="dxa"/>
          </w:tcPr>
          <w:p w:rsidR="006A0906" w:rsidRPr="005C0B4B" w:rsidRDefault="006A0906" w:rsidP="00A00E7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0B4B">
              <w:rPr>
                <w:rFonts w:ascii="Times New Roman" w:hAnsi="Times New Roman"/>
                <w:b/>
                <w:bCs/>
                <w:sz w:val="24"/>
                <w:szCs w:val="24"/>
              </w:rPr>
              <w:t>Чувашская Республика</w:t>
            </w:r>
          </w:p>
          <w:p w:rsidR="006A0906" w:rsidRPr="005C0B4B" w:rsidRDefault="006A0906" w:rsidP="00A00E7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0B4B">
              <w:rPr>
                <w:rFonts w:ascii="Times New Roman" w:hAnsi="Times New Roman"/>
                <w:b/>
                <w:bCs/>
                <w:sz w:val="24"/>
                <w:szCs w:val="24"/>
              </w:rPr>
              <w:t>Администрация</w:t>
            </w:r>
          </w:p>
          <w:p w:rsidR="006A0906" w:rsidRPr="005C0B4B" w:rsidRDefault="006A0906" w:rsidP="00A00E7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0B4B">
              <w:rPr>
                <w:rFonts w:ascii="Times New Roman" w:hAnsi="Times New Roman"/>
                <w:b/>
                <w:bCs/>
                <w:sz w:val="24"/>
                <w:szCs w:val="24"/>
              </w:rPr>
              <w:t>города Чебоксары</w:t>
            </w:r>
          </w:p>
          <w:p w:rsidR="006A0906" w:rsidRPr="005C0B4B" w:rsidRDefault="006A0906" w:rsidP="00A00E7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A0906" w:rsidRPr="005C0B4B" w:rsidRDefault="006A0906" w:rsidP="00A00E7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0B4B">
              <w:rPr>
                <w:rFonts w:ascii="Times New Roman" w:hAnsi="Times New Roman"/>
                <w:b/>
                <w:bCs/>
                <w:sz w:val="24"/>
                <w:szCs w:val="24"/>
              </w:rPr>
              <w:t>ПОСТАНОВЛЕНИЕ</w:t>
            </w:r>
          </w:p>
        </w:tc>
      </w:tr>
    </w:tbl>
    <w:p w:rsidR="006A0906" w:rsidRPr="005C0B4B" w:rsidRDefault="006A0906" w:rsidP="006A090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A0906" w:rsidRPr="006419B8" w:rsidRDefault="006A0906" w:rsidP="006A0906">
      <w:pPr>
        <w:widowControl w:val="0"/>
        <w:overflowPunct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6419B8">
        <w:rPr>
          <w:rFonts w:ascii="Times New Roman" w:hAnsi="Times New Roman"/>
          <w:bCs/>
          <w:sz w:val="28"/>
          <w:szCs w:val="28"/>
        </w:rPr>
        <w:t>___________  № ____</w:t>
      </w:r>
    </w:p>
    <w:p w:rsidR="006A0906" w:rsidRPr="006419B8" w:rsidRDefault="006A0906" w:rsidP="006A0906">
      <w:pPr>
        <w:tabs>
          <w:tab w:val="left" w:pos="709"/>
          <w:tab w:val="left" w:pos="4253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FB2822" w:rsidRDefault="00FA5302" w:rsidP="00AC32D1">
      <w:pPr>
        <w:tabs>
          <w:tab w:val="left" w:pos="709"/>
        </w:tabs>
        <w:spacing w:after="0"/>
        <w:ind w:right="396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A530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 внесении изменений в Регламент по проектированию и внешнему виду ограждений, размещаемых на территории города Чебоксары, утвержденный  постановлением администрации города Чебоксары  от 19.09.2018 №1759</w:t>
      </w:r>
    </w:p>
    <w:p w:rsidR="00AC32D1" w:rsidRPr="006419B8" w:rsidRDefault="00AC32D1" w:rsidP="00AC32D1">
      <w:pPr>
        <w:tabs>
          <w:tab w:val="left" w:pos="709"/>
        </w:tabs>
        <w:spacing w:after="0"/>
        <w:ind w:right="3968"/>
        <w:jc w:val="both"/>
        <w:rPr>
          <w:rFonts w:ascii="Times New Roman" w:hAnsi="Times New Roman" w:cs="Times New Roman"/>
          <w:sz w:val="28"/>
          <w:szCs w:val="28"/>
        </w:rPr>
      </w:pPr>
    </w:p>
    <w:p w:rsidR="00D75FD0" w:rsidRDefault="006A0906" w:rsidP="00D75F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19B8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r:id="rId7" w:history="1">
        <w:r w:rsidRPr="006419B8">
          <w:rPr>
            <w:rFonts w:ascii="Times New Roman" w:hAnsi="Times New Roman" w:cs="Times New Roman"/>
            <w:sz w:val="28"/>
            <w:szCs w:val="28"/>
          </w:rPr>
          <w:t>Федеральным законом</w:t>
        </w:r>
      </w:hyperlink>
      <w:r w:rsidRPr="006419B8">
        <w:rPr>
          <w:rFonts w:ascii="Times New Roman" w:hAnsi="Times New Roman" w:cs="Times New Roman"/>
          <w:sz w:val="28"/>
          <w:szCs w:val="28"/>
        </w:rPr>
        <w:t xml:space="preserve"> от 06.10.2003 № 131-ФЗ «Об общих принципах организации местного самоуправления в Российской Федерации», Уставом муниципального образования города Чебоксары - столицы Чувашской Республики, принятым решением Чебоксарского городского Собрания депутатов от 30.11.2005 № 40, решением Чебоксарского городского Собрания депут</w:t>
      </w:r>
      <w:r w:rsidR="000D6502">
        <w:rPr>
          <w:rFonts w:ascii="Times New Roman" w:hAnsi="Times New Roman" w:cs="Times New Roman"/>
          <w:sz w:val="28"/>
          <w:szCs w:val="28"/>
        </w:rPr>
        <w:t>атов Чувашской Республики  от 28.11</w:t>
      </w:r>
      <w:r w:rsidRPr="006419B8">
        <w:rPr>
          <w:rFonts w:ascii="Times New Roman" w:hAnsi="Times New Roman" w:cs="Times New Roman"/>
          <w:sz w:val="28"/>
          <w:szCs w:val="28"/>
        </w:rPr>
        <w:t>.201</w:t>
      </w:r>
      <w:r w:rsidR="000D6502">
        <w:rPr>
          <w:rFonts w:ascii="Times New Roman" w:hAnsi="Times New Roman" w:cs="Times New Roman"/>
          <w:sz w:val="28"/>
          <w:szCs w:val="28"/>
        </w:rPr>
        <w:t>7 № 1006</w:t>
      </w:r>
      <w:r w:rsidRPr="006419B8">
        <w:rPr>
          <w:rFonts w:ascii="Times New Roman" w:hAnsi="Times New Roman" w:cs="Times New Roman"/>
          <w:sz w:val="28"/>
          <w:szCs w:val="28"/>
        </w:rPr>
        <w:t xml:space="preserve"> «О</w:t>
      </w:r>
      <w:r w:rsidR="000D6502">
        <w:rPr>
          <w:rFonts w:ascii="Times New Roman" w:hAnsi="Times New Roman" w:cs="Times New Roman"/>
          <w:sz w:val="28"/>
          <w:szCs w:val="28"/>
        </w:rPr>
        <w:t xml:space="preserve">б утверждении Правил </w:t>
      </w:r>
      <w:r w:rsidRPr="006419B8">
        <w:rPr>
          <w:rFonts w:ascii="Times New Roman" w:hAnsi="Times New Roman" w:cs="Times New Roman"/>
          <w:sz w:val="28"/>
          <w:szCs w:val="28"/>
        </w:rPr>
        <w:t xml:space="preserve"> благоустройства территории города Чебоксары», в целях </w:t>
      </w:r>
      <w:r w:rsidR="003921E3">
        <w:rPr>
          <w:rFonts w:ascii="Times New Roman" w:hAnsi="Times New Roman" w:cs="Times New Roman"/>
          <w:sz w:val="28"/>
          <w:szCs w:val="28"/>
        </w:rPr>
        <w:t>создания визуально благоприятного облика  города Чебоксары, внедрения</w:t>
      </w:r>
      <w:proofErr w:type="gramEnd"/>
      <w:r w:rsidR="003921E3">
        <w:rPr>
          <w:rFonts w:ascii="Times New Roman" w:hAnsi="Times New Roman" w:cs="Times New Roman"/>
          <w:sz w:val="28"/>
          <w:szCs w:val="28"/>
        </w:rPr>
        <w:t xml:space="preserve"> на территории города Чебоксары единых стандартов внешнего оформления ограждений зданий, сооружений и иных объектов, заборов и оград, </w:t>
      </w:r>
      <w:r w:rsidRPr="006419B8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419B8">
        <w:rPr>
          <w:rFonts w:ascii="Times New Roman" w:hAnsi="Times New Roman" w:cs="Times New Roman"/>
          <w:sz w:val="28"/>
          <w:szCs w:val="28"/>
        </w:rPr>
        <w:t>города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19B8">
        <w:rPr>
          <w:rFonts w:ascii="Times New Roman" w:hAnsi="Times New Roman" w:cs="Times New Roman"/>
          <w:sz w:val="28"/>
          <w:szCs w:val="28"/>
        </w:rPr>
        <w:t xml:space="preserve"> Чебоксары</w:t>
      </w:r>
      <w:r w:rsidR="003921E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A0906" w:rsidRPr="006419B8" w:rsidRDefault="006A0906" w:rsidP="00D75F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19B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419B8">
        <w:rPr>
          <w:rFonts w:ascii="Times New Roman" w:hAnsi="Times New Roman" w:cs="Times New Roman"/>
          <w:sz w:val="28"/>
          <w:szCs w:val="28"/>
        </w:rPr>
        <w:t xml:space="preserve"> о с т а н о в л я е т:</w:t>
      </w:r>
    </w:p>
    <w:p w:rsidR="00A10F08" w:rsidRDefault="00F02682" w:rsidP="00461B4B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Внести </w:t>
      </w:r>
      <w:r w:rsidR="00242E66">
        <w:rPr>
          <w:rFonts w:ascii="Times New Roman" w:hAnsi="Times New Roman" w:cs="Times New Roman"/>
          <w:sz w:val="28"/>
          <w:szCs w:val="28"/>
        </w:rPr>
        <w:t>в</w:t>
      </w:r>
      <w:r w:rsidR="00242E66" w:rsidRPr="00242E66">
        <w:rPr>
          <w:rFonts w:ascii="Times New Roman" w:hAnsi="Times New Roman" w:cs="Times New Roman"/>
          <w:sz w:val="28"/>
          <w:szCs w:val="28"/>
        </w:rPr>
        <w:t xml:space="preserve"> </w:t>
      </w:r>
      <w:r w:rsidR="00461B4B">
        <w:rPr>
          <w:rFonts w:ascii="Times New Roman" w:hAnsi="Times New Roman" w:cs="Times New Roman"/>
          <w:sz w:val="28"/>
          <w:szCs w:val="28"/>
        </w:rPr>
        <w:t>Регламент</w:t>
      </w:r>
      <w:r w:rsidR="00461B4B" w:rsidRPr="00461B4B">
        <w:rPr>
          <w:rFonts w:ascii="Times New Roman" w:hAnsi="Times New Roman" w:cs="Times New Roman"/>
          <w:sz w:val="28"/>
          <w:szCs w:val="28"/>
        </w:rPr>
        <w:t xml:space="preserve"> по проектированию и внешнему виду ограждений, размещаемых</w:t>
      </w:r>
      <w:r w:rsidR="00461B4B">
        <w:rPr>
          <w:rFonts w:ascii="Times New Roman" w:hAnsi="Times New Roman" w:cs="Times New Roman"/>
          <w:sz w:val="28"/>
          <w:szCs w:val="28"/>
        </w:rPr>
        <w:t xml:space="preserve"> на территории города Чебоксары, утвержденный </w:t>
      </w:r>
      <w:r w:rsidR="00242E66" w:rsidRPr="00242E66">
        <w:rPr>
          <w:rFonts w:ascii="Times New Roman" w:hAnsi="Times New Roman" w:cs="Times New Roman"/>
          <w:sz w:val="28"/>
          <w:szCs w:val="28"/>
        </w:rPr>
        <w:t>постановление</w:t>
      </w:r>
      <w:r w:rsidR="00461B4B">
        <w:rPr>
          <w:rFonts w:ascii="Times New Roman" w:hAnsi="Times New Roman" w:cs="Times New Roman"/>
          <w:sz w:val="28"/>
          <w:szCs w:val="28"/>
        </w:rPr>
        <w:t>м</w:t>
      </w:r>
      <w:r w:rsidR="00242E66" w:rsidRPr="00242E66">
        <w:rPr>
          <w:rFonts w:ascii="Times New Roman" w:hAnsi="Times New Roman" w:cs="Times New Roman"/>
          <w:sz w:val="28"/>
          <w:szCs w:val="28"/>
        </w:rPr>
        <w:t xml:space="preserve"> администрации города Чебоксары  от 19.09.2018 №1759</w:t>
      </w:r>
      <w:r w:rsidR="00FB6B1B" w:rsidRPr="00242E66">
        <w:rPr>
          <w:rFonts w:ascii="Times New Roman" w:hAnsi="Times New Roman" w:cs="Times New Roman"/>
          <w:sz w:val="28"/>
          <w:szCs w:val="28"/>
        </w:rPr>
        <w:t>,</w:t>
      </w:r>
      <w:r w:rsidRPr="00242E66">
        <w:rPr>
          <w:rFonts w:ascii="Times New Roman" w:hAnsi="Times New Roman" w:cs="Times New Roman"/>
          <w:sz w:val="28"/>
          <w:szCs w:val="28"/>
        </w:rPr>
        <w:t xml:space="preserve">  следующие изменения:</w:t>
      </w:r>
    </w:p>
    <w:p w:rsidR="001719E9" w:rsidRPr="00FA5302" w:rsidRDefault="00A10F08" w:rsidP="001719E9">
      <w:pPr>
        <w:pStyle w:val="a5"/>
        <w:numPr>
          <w:ilvl w:val="1"/>
          <w:numId w:val="1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302">
        <w:rPr>
          <w:rFonts w:ascii="Times New Roman" w:hAnsi="Times New Roman" w:cs="Times New Roman"/>
          <w:sz w:val="28"/>
          <w:szCs w:val="28"/>
        </w:rPr>
        <w:t xml:space="preserve">Оглавление дополнить пунктом: </w:t>
      </w:r>
    </w:p>
    <w:p w:rsidR="00A10F08" w:rsidRPr="00FA5302" w:rsidRDefault="001719E9" w:rsidP="001719E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5302">
        <w:rPr>
          <w:rFonts w:ascii="Times New Roman" w:hAnsi="Times New Roman" w:cs="Times New Roman"/>
          <w:sz w:val="28"/>
          <w:szCs w:val="28"/>
        </w:rPr>
        <w:t xml:space="preserve">         </w:t>
      </w:r>
      <w:r w:rsidR="00A10F08" w:rsidRPr="00FA5302">
        <w:rPr>
          <w:rFonts w:ascii="Times New Roman" w:hAnsi="Times New Roman" w:cs="Times New Roman"/>
          <w:sz w:val="28"/>
          <w:szCs w:val="28"/>
        </w:rPr>
        <w:t>«4. Порядок установки временных ограждений</w:t>
      </w:r>
      <w:proofErr w:type="gramStart"/>
      <w:r w:rsidR="00A10F08" w:rsidRPr="00FA5302">
        <w:rPr>
          <w:rFonts w:ascii="Times New Roman" w:hAnsi="Times New Roman" w:cs="Times New Roman"/>
          <w:sz w:val="28"/>
          <w:szCs w:val="28"/>
        </w:rPr>
        <w:t>.»;</w:t>
      </w:r>
      <w:proofErr w:type="gramEnd"/>
    </w:p>
    <w:p w:rsidR="001719E9" w:rsidRPr="001719E9" w:rsidRDefault="00CB6F5F" w:rsidP="00F02682">
      <w:pPr>
        <w:pStyle w:val="a5"/>
        <w:numPr>
          <w:ilvl w:val="1"/>
          <w:numId w:val="1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02682" w:rsidRPr="00F02682">
        <w:rPr>
          <w:rFonts w:ascii="Times New Roman" w:hAnsi="Times New Roman" w:cs="Times New Roman"/>
          <w:sz w:val="28"/>
          <w:szCs w:val="28"/>
        </w:rPr>
        <w:t>ункт 1.3.</w:t>
      </w:r>
      <w:r w:rsidR="00F02682" w:rsidRPr="00F02682">
        <w:t xml:space="preserve"> </w:t>
      </w:r>
      <w:r w:rsidR="001719E9" w:rsidRPr="001719E9">
        <w:rPr>
          <w:rFonts w:ascii="Times New Roman" w:hAnsi="Times New Roman" w:cs="Times New Roman"/>
          <w:sz w:val="28"/>
          <w:szCs w:val="28"/>
        </w:rPr>
        <w:t>изложить в следующей редакции</w:t>
      </w:r>
      <w:r w:rsidR="001719E9">
        <w:rPr>
          <w:rFonts w:ascii="Times New Roman" w:hAnsi="Times New Roman" w:cs="Times New Roman"/>
          <w:sz w:val="28"/>
          <w:szCs w:val="28"/>
        </w:rPr>
        <w:t>:</w:t>
      </w:r>
      <w:r w:rsidR="001719E9" w:rsidRPr="001719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19E9" w:rsidRDefault="001719E9" w:rsidP="001719E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t>«</w:t>
      </w:r>
      <w:r w:rsidRPr="001719E9">
        <w:rPr>
          <w:rFonts w:ascii="Times New Roman" w:hAnsi="Times New Roman" w:cs="Times New Roman"/>
          <w:sz w:val="28"/>
          <w:szCs w:val="28"/>
        </w:rPr>
        <w:t>Установка ограждений осуществляется в соответствии с разработанной проектной документацией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F02682" w:rsidRDefault="00A10F08" w:rsidP="00F0268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="00F02682">
        <w:rPr>
          <w:rFonts w:ascii="Times New Roman" w:hAnsi="Times New Roman" w:cs="Times New Roman"/>
          <w:sz w:val="28"/>
          <w:szCs w:val="28"/>
        </w:rPr>
        <w:t>. Дополнить раздел</w:t>
      </w:r>
      <w:r w:rsidR="00CB6F5F">
        <w:rPr>
          <w:rFonts w:ascii="Times New Roman" w:hAnsi="Times New Roman" w:cs="Times New Roman"/>
          <w:sz w:val="28"/>
          <w:szCs w:val="28"/>
        </w:rPr>
        <w:t>ом</w:t>
      </w:r>
      <w:r w:rsidR="00F02682">
        <w:rPr>
          <w:rFonts w:ascii="Times New Roman" w:hAnsi="Times New Roman" w:cs="Times New Roman"/>
          <w:sz w:val="28"/>
          <w:szCs w:val="28"/>
        </w:rPr>
        <w:t xml:space="preserve"> 4. следующего содержания:</w:t>
      </w:r>
    </w:p>
    <w:p w:rsidR="00F02682" w:rsidRPr="00F02682" w:rsidRDefault="00F02682" w:rsidP="00F0268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02682">
        <w:rPr>
          <w:rFonts w:ascii="Times New Roman" w:hAnsi="Times New Roman" w:cs="Times New Roman"/>
          <w:sz w:val="28"/>
          <w:szCs w:val="28"/>
        </w:rPr>
        <w:t>4. Порядок установки временных ограждений.</w:t>
      </w:r>
    </w:p>
    <w:p w:rsidR="00CB6F5F" w:rsidRDefault="00CB6F5F" w:rsidP="00F0268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F5F">
        <w:rPr>
          <w:rFonts w:ascii="Times New Roman" w:hAnsi="Times New Roman" w:cs="Times New Roman"/>
          <w:sz w:val="28"/>
          <w:szCs w:val="28"/>
        </w:rPr>
        <w:t xml:space="preserve">4.1. Необходимость установки временных ограждений, расположение и выбор типа ограждения определяется проектом проведения (производства) </w:t>
      </w:r>
      <w:r w:rsidRPr="00CB6F5F">
        <w:rPr>
          <w:rFonts w:ascii="Times New Roman" w:hAnsi="Times New Roman" w:cs="Times New Roman"/>
          <w:sz w:val="28"/>
          <w:szCs w:val="28"/>
        </w:rPr>
        <w:lastRenderedPageBreak/>
        <w:t>работ в зависимости от конкретных условий проведения работ, места проведения работ, видо</w:t>
      </w:r>
      <w:r w:rsidR="00DC4DA3">
        <w:rPr>
          <w:rFonts w:ascii="Times New Roman" w:hAnsi="Times New Roman" w:cs="Times New Roman"/>
          <w:sz w:val="28"/>
          <w:szCs w:val="28"/>
        </w:rPr>
        <w:t>в выполняемых работ в том числе</w:t>
      </w:r>
      <w:r w:rsidRPr="00CB6F5F">
        <w:rPr>
          <w:rFonts w:ascii="Times New Roman" w:hAnsi="Times New Roman" w:cs="Times New Roman"/>
          <w:sz w:val="28"/>
          <w:szCs w:val="28"/>
        </w:rPr>
        <w:t xml:space="preserve"> при выполнении аварийных (ремонтных) и других неотложных работ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B6F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2682" w:rsidRPr="00F02682" w:rsidRDefault="00F02682" w:rsidP="00F0268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682">
        <w:rPr>
          <w:rFonts w:ascii="Times New Roman" w:hAnsi="Times New Roman" w:cs="Times New Roman"/>
          <w:sz w:val="28"/>
          <w:szCs w:val="28"/>
        </w:rPr>
        <w:t>4.2. В целях обеспечения благоприятной среды жизнедеятельности на участке проведения работ и прилегающей территории до начала основных работ необходимо установить временное ограждение в соответствии с требованиями настоящего регламента, проекта проведения (производства) работ и ордера (разрешения) на производство земляных работ.</w:t>
      </w:r>
    </w:p>
    <w:p w:rsidR="00F02682" w:rsidRPr="00F02682" w:rsidRDefault="00F02682" w:rsidP="00F0268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682">
        <w:rPr>
          <w:rFonts w:ascii="Times New Roman" w:hAnsi="Times New Roman" w:cs="Times New Roman"/>
          <w:sz w:val="28"/>
          <w:szCs w:val="28"/>
        </w:rPr>
        <w:t>4.3. Муниципал</w:t>
      </w:r>
      <w:r w:rsidR="00CB6F5F">
        <w:rPr>
          <w:rFonts w:ascii="Times New Roman" w:hAnsi="Times New Roman" w:cs="Times New Roman"/>
          <w:sz w:val="28"/>
          <w:szCs w:val="28"/>
        </w:rPr>
        <w:t>ьная услуга по выдаче, продлению</w:t>
      </w:r>
      <w:r w:rsidRPr="00F02682">
        <w:rPr>
          <w:rFonts w:ascii="Times New Roman" w:hAnsi="Times New Roman" w:cs="Times New Roman"/>
          <w:sz w:val="28"/>
          <w:szCs w:val="28"/>
        </w:rPr>
        <w:t xml:space="preserve"> ордера-разрешения на производство земляных работ предоставляется органом местного самоуправления - администрацией города Чебоксары - столицы Чувашской Республики через Управление ЖКХ, энергетики, транспорта и связи посредством приёма, регистрации и выдачи документов МБУ «Управление ЖКХ и благоустройства». </w:t>
      </w:r>
    </w:p>
    <w:p w:rsidR="00DA7161" w:rsidRDefault="00A10F08" w:rsidP="00F0268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</w:t>
      </w:r>
      <w:r w:rsidR="00CB6F5F">
        <w:rPr>
          <w:rFonts w:ascii="Times New Roman" w:hAnsi="Times New Roman" w:cs="Times New Roman"/>
          <w:sz w:val="28"/>
          <w:szCs w:val="28"/>
        </w:rPr>
        <w:t xml:space="preserve">. </w:t>
      </w:r>
      <w:r w:rsidR="00DA7161">
        <w:rPr>
          <w:rFonts w:ascii="Times New Roman" w:hAnsi="Times New Roman" w:cs="Times New Roman"/>
          <w:sz w:val="28"/>
          <w:szCs w:val="28"/>
        </w:rPr>
        <w:t>В приложении</w:t>
      </w:r>
      <w:r w:rsidR="00FA5302">
        <w:rPr>
          <w:rFonts w:ascii="Times New Roman" w:hAnsi="Times New Roman" w:cs="Times New Roman"/>
          <w:sz w:val="28"/>
          <w:szCs w:val="28"/>
        </w:rPr>
        <w:t xml:space="preserve"> №1</w:t>
      </w:r>
      <w:r w:rsidR="00DA7161">
        <w:rPr>
          <w:rFonts w:ascii="Times New Roman" w:hAnsi="Times New Roman" w:cs="Times New Roman"/>
          <w:sz w:val="28"/>
          <w:szCs w:val="28"/>
        </w:rPr>
        <w:t>:</w:t>
      </w:r>
    </w:p>
    <w:p w:rsidR="00F02682" w:rsidRDefault="00DA7161" w:rsidP="00F0268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1.4.1. </w:t>
      </w:r>
      <w:r w:rsidR="00CB6F5F">
        <w:rPr>
          <w:rFonts w:ascii="Times New Roman" w:hAnsi="Times New Roman" w:cs="Times New Roman"/>
          <w:sz w:val="28"/>
          <w:szCs w:val="28"/>
        </w:rPr>
        <w:t>П</w:t>
      </w:r>
      <w:r w:rsidR="00F02682">
        <w:rPr>
          <w:rFonts w:ascii="Times New Roman" w:hAnsi="Times New Roman" w:cs="Times New Roman"/>
          <w:sz w:val="28"/>
          <w:szCs w:val="28"/>
        </w:rPr>
        <w:t>унк</w:t>
      </w:r>
      <w:r w:rsidR="00DE11CD">
        <w:rPr>
          <w:rFonts w:ascii="Times New Roman" w:hAnsi="Times New Roman" w:cs="Times New Roman"/>
          <w:sz w:val="28"/>
          <w:szCs w:val="28"/>
        </w:rPr>
        <w:t>т</w:t>
      </w:r>
      <w:r w:rsidR="00F02682">
        <w:rPr>
          <w:rFonts w:ascii="Times New Roman" w:hAnsi="Times New Roman" w:cs="Times New Roman"/>
          <w:sz w:val="28"/>
          <w:szCs w:val="28"/>
        </w:rPr>
        <w:t xml:space="preserve"> </w:t>
      </w:r>
      <w:r w:rsidR="00CB6F5F">
        <w:rPr>
          <w:rFonts w:ascii="Times New Roman" w:hAnsi="Times New Roman" w:cs="Times New Roman"/>
          <w:sz w:val="28"/>
          <w:szCs w:val="28"/>
        </w:rPr>
        <w:t>3)</w:t>
      </w:r>
      <w:proofErr w:type="gramStart"/>
      <w:r w:rsidR="00CB6F5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B6F5F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F02682" w:rsidRPr="00F02682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F02682" w:rsidRPr="00F02682">
        <w:rPr>
          <w:rFonts w:ascii="Times New Roman" w:hAnsi="Times New Roman" w:cs="Times New Roman"/>
          <w:sz w:val="28"/>
          <w:szCs w:val="28"/>
        </w:rPr>
        <w:t>ополнить абзац</w:t>
      </w:r>
      <w:r w:rsidR="00CB6F5F">
        <w:rPr>
          <w:rFonts w:ascii="Times New Roman" w:hAnsi="Times New Roman" w:cs="Times New Roman"/>
          <w:sz w:val="28"/>
          <w:szCs w:val="28"/>
        </w:rPr>
        <w:t>ем</w:t>
      </w:r>
      <w:r w:rsidR="00F02682" w:rsidRPr="00F02682"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:rsidR="00F02682" w:rsidRDefault="00F02682" w:rsidP="00F0268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="00DE11CD" w:rsidRPr="00DE11CD">
        <w:rPr>
          <w:rFonts w:ascii="Times New Roman" w:hAnsi="Times New Roman" w:cs="Times New Roman"/>
          <w:sz w:val="28"/>
          <w:szCs w:val="28"/>
        </w:rPr>
        <w:t xml:space="preserve">Ограждение индивидуального земельного участка со стороны смежного домовладения принимается прозрачное, комбинированное или глухое, высота не более 2,0 м.  В целях наименьшего затенения соседних земельных участков, расположенных с востока, севера, запада и промежуточных положений, ограждение рекомендуется применять </w:t>
      </w:r>
      <w:proofErr w:type="spellStart"/>
      <w:r w:rsidR="00DE11CD" w:rsidRPr="00DE11CD">
        <w:rPr>
          <w:rFonts w:ascii="Times New Roman" w:hAnsi="Times New Roman" w:cs="Times New Roman"/>
          <w:sz w:val="28"/>
          <w:szCs w:val="28"/>
        </w:rPr>
        <w:t>светопрозрачностью</w:t>
      </w:r>
      <w:proofErr w:type="spellEnd"/>
      <w:r w:rsidR="00DE11CD" w:rsidRPr="00DE11CD">
        <w:rPr>
          <w:rFonts w:ascii="Times New Roman" w:hAnsi="Times New Roman" w:cs="Times New Roman"/>
          <w:sz w:val="28"/>
          <w:szCs w:val="28"/>
        </w:rPr>
        <w:t xml:space="preserve"> не менее 40 %.  Установка глухого ограждения с указанных сторон допускается по взаимному согласию домовладельцев смежных участков.</w:t>
      </w:r>
      <w:proofErr w:type="gramEnd"/>
      <w:r w:rsidR="00DE11CD" w:rsidRPr="00DE11CD">
        <w:rPr>
          <w:rFonts w:ascii="Times New Roman" w:hAnsi="Times New Roman" w:cs="Times New Roman"/>
          <w:sz w:val="28"/>
          <w:szCs w:val="28"/>
        </w:rPr>
        <w:t xml:space="preserve"> Ограждение может быть выполнено в виде декоративного озеленения</w:t>
      </w:r>
      <w:proofErr w:type="gramStart"/>
      <w:r w:rsidR="00DE11CD" w:rsidRPr="00DE11CD">
        <w:rPr>
          <w:rFonts w:ascii="Times New Roman" w:hAnsi="Times New Roman" w:cs="Times New Roman"/>
          <w:sz w:val="28"/>
          <w:szCs w:val="28"/>
        </w:rPr>
        <w:t>.</w:t>
      </w:r>
      <w:r w:rsidR="00DE11CD"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DA7161" w:rsidRDefault="00DA7161" w:rsidP="00F0268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1.4.2. Пункт </w:t>
      </w:r>
      <w:r w:rsidRPr="00DA7161">
        <w:rPr>
          <w:rFonts w:ascii="Times New Roman" w:hAnsi="Times New Roman" w:cs="Times New Roman"/>
          <w:sz w:val="28"/>
          <w:szCs w:val="28"/>
        </w:rPr>
        <w:t>8)</w:t>
      </w:r>
      <w:proofErr w:type="gramStart"/>
      <w:r w:rsidRPr="00DA716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A71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E643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D12972">
        <w:rPr>
          <w:rFonts w:ascii="Times New Roman" w:hAnsi="Times New Roman" w:cs="Times New Roman"/>
          <w:sz w:val="28"/>
          <w:szCs w:val="28"/>
        </w:rPr>
        <w:t xml:space="preserve">зложить в следующей редакции: «8). </w:t>
      </w:r>
      <w:r w:rsidRPr="00DA7161">
        <w:rPr>
          <w:rFonts w:ascii="Times New Roman" w:hAnsi="Times New Roman" w:cs="Times New Roman"/>
          <w:sz w:val="28"/>
          <w:szCs w:val="28"/>
        </w:rPr>
        <w:t>Ограждение площадок для выгула и дрессировки собак выполнять из металлической сетки в виде отдельных секций в рамах высотой: для выгула собак не менее 1,5 м., для дрессировки собак не менее 2,0 м. Расстояние между элементами и секциями ограждения, его нижним краем и землей не должно позволять животному покидать площадку или причинять травму. (Рис 8)</w:t>
      </w:r>
      <w:r w:rsidR="00D12972">
        <w:rPr>
          <w:rFonts w:ascii="Times New Roman" w:hAnsi="Times New Roman" w:cs="Times New Roman"/>
          <w:sz w:val="28"/>
          <w:szCs w:val="28"/>
        </w:rPr>
        <w:t>»</w:t>
      </w:r>
      <w:r w:rsidR="003E643E">
        <w:rPr>
          <w:rFonts w:ascii="Times New Roman" w:hAnsi="Times New Roman" w:cs="Times New Roman"/>
          <w:sz w:val="28"/>
          <w:szCs w:val="28"/>
        </w:rPr>
        <w:t>;</w:t>
      </w:r>
    </w:p>
    <w:p w:rsidR="00D12972" w:rsidRDefault="00D12972" w:rsidP="00F0268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1.4.3. </w:t>
      </w:r>
      <w:proofErr w:type="gramStart"/>
      <w:r>
        <w:rPr>
          <w:rFonts w:ascii="Times New Roman" w:hAnsi="Times New Roman" w:cs="Times New Roman"/>
          <w:sz w:val="28"/>
          <w:szCs w:val="28"/>
        </w:rPr>
        <w:t>Пункт 12), рис.12 исключить.</w:t>
      </w:r>
      <w:proofErr w:type="gramEnd"/>
    </w:p>
    <w:p w:rsidR="003E643E" w:rsidRPr="00D12972" w:rsidRDefault="00D12972" w:rsidP="003E643E">
      <w:pPr>
        <w:autoSpaceDE w:val="0"/>
        <w:autoSpaceDN w:val="0"/>
        <w:adjustRightInd w:val="0"/>
        <w:spacing w:after="0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1.5. </w:t>
      </w:r>
      <w:r w:rsidR="003E643E">
        <w:rPr>
          <w:rFonts w:ascii="Times New Roman" w:hAnsi="Times New Roman" w:cs="Times New Roman"/>
          <w:sz w:val="28"/>
          <w:szCs w:val="28"/>
        </w:rPr>
        <w:t>В пунктах 6).</w:t>
      </w:r>
      <w:r w:rsidR="00FA5302">
        <w:rPr>
          <w:rFonts w:ascii="Times New Roman" w:hAnsi="Times New Roman" w:cs="Times New Roman"/>
          <w:sz w:val="28"/>
          <w:szCs w:val="28"/>
        </w:rPr>
        <w:t>,</w:t>
      </w:r>
      <w:r w:rsidR="003E643E">
        <w:rPr>
          <w:rFonts w:ascii="Times New Roman" w:hAnsi="Times New Roman" w:cs="Times New Roman"/>
          <w:sz w:val="28"/>
          <w:szCs w:val="28"/>
        </w:rPr>
        <w:t xml:space="preserve"> 8)</w:t>
      </w:r>
      <w:proofErr w:type="gramStart"/>
      <w:r w:rsidR="003E643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E643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E643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3E643E">
        <w:rPr>
          <w:rFonts w:ascii="Times New Roman" w:hAnsi="Times New Roman" w:cs="Times New Roman"/>
          <w:sz w:val="28"/>
          <w:szCs w:val="28"/>
        </w:rPr>
        <w:t>риложения</w:t>
      </w:r>
      <w:r w:rsidR="003E643E" w:rsidRPr="003E643E">
        <w:rPr>
          <w:rFonts w:ascii="Times New Roman" w:hAnsi="Times New Roman" w:cs="Times New Roman"/>
          <w:sz w:val="28"/>
          <w:szCs w:val="28"/>
        </w:rPr>
        <w:t xml:space="preserve"> №2</w:t>
      </w:r>
      <w:r w:rsidR="00102C65">
        <w:rPr>
          <w:rFonts w:ascii="Times New Roman" w:hAnsi="Times New Roman" w:cs="Times New Roman"/>
          <w:sz w:val="28"/>
          <w:szCs w:val="28"/>
        </w:rPr>
        <w:t xml:space="preserve"> </w:t>
      </w:r>
      <w:r w:rsidRPr="00D12972">
        <w:rPr>
          <w:rFonts w:ascii="Times New Roman" w:hAnsi="Times New Roman" w:cs="Times New Roman"/>
          <w:sz w:val="28"/>
          <w:szCs w:val="28"/>
        </w:rPr>
        <w:t>исключить слова:</w:t>
      </w:r>
      <w:r>
        <w:t xml:space="preserve"> «</w:t>
      </w:r>
      <w:r w:rsidRPr="00D12972">
        <w:rPr>
          <w:rFonts w:ascii="Times New Roman" w:hAnsi="Times New Roman" w:cs="Times New Roman"/>
          <w:sz w:val="28"/>
          <w:szCs w:val="28"/>
        </w:rPr>
        <w:t>согласованной в установленном порядке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E643E">
        <w:rPr>
          <w:rFonts w:ascii="Times New Roman" w:hAnsi="Times New Roman" w:cs="Times New Roman"/>
          <w:sz w:val="28"/>
          <w:szCs w:val="28"/>
        </w:rPr>
        <w:t>;</w:t>
      </w:r>
    </w:p>
    <w:p w:rsidR="00DE11CD" w:rsidRDefault="00D12972" w:rsidP="00DE11C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</w:t>
      </w:r>
      <w:r w:rsidR="00DE11CD">
        <w:rPr>
          <w:rFonts w:ascii="Times New Roman" w:hAnsi="Times New Roman" w:cs="Times New Roman"/>
          <w:sz w:val="28"/>
          <w:szCs w:val="28"/>
        </w:rPr>
        <w:t xml:space="preserve">. </w:t>
      </w:r>
      <w:r w:rsidR="00CB6F5F">
        <w:rPr>
          <w:rFonts w:ascii="Times New Roman" w:hAnsi="Times New Roman" w:cs="Times New Roman"/>
          <w:sz w:val="28"/>
          <w:szCs w:val="28"/>
        </w:rPr>
        <w:t>В приложении №3</w:t>
      </w:r>
      <w:r w:rsidR="00DE11CD">
        <w:rPr>
          <w:rFonts w:ascii="Times New Roman" w:hAnsi="Times New Roman" w:cs="Times New Roman"/>
          <w:sz w:val="28"/>
          <w:szCs w:val="28"/>
        </w:rPr>
        <w:t>:</w:t>
      </w:r>
      <w:r w:rsidR="00DE11CD" w:rsidRPr="00DE11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11CD" w:rsidRDefault="00DE11CD" w:rsidP="00DE11CD">
      <w:pPr>
        <w:autoSpaceDE w:val="0"/>
        <w:autoSpaceDN w:val="0"/>
        <w:adjustRightInd w:val="0"/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1.</w:t>
      </w:r>
      <w:r w:rsidR="00D12972">
        <w:rPr>
          <w:rFonts w:ascii="Times New Roman" w:hAnsi="Times New Roman" w:cs="Times New Roman"/>
          <w:sz w:val="28"/>
          <w:szCs w:val="28"/>
        </w:rPr>
        <w:t>6</w:t>
      </w:r>
      <w:r w:rsidR="00A10F08">
        <w:rPr>
          <w:rFonts w:ascii="Times New Roman" w:hAnsi="Times New Roman" w:cs="Times New Roman"/>
          <w:sz w:val="28"/>
          <w:szCs w:val="28"/>
        </w:rPr>
        <w:t>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6F5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ункт  </w:t>
      </w:r>
      <w:r w:rsidRPr="00DE11CD">
        <w:rPr>
          <w:rFonts w:ascii="Times New Roman" w:hAnsi="Times New Roman" w:cs="Times New Roman"/>
          <w:sz w:val="28"/>
          <w:szCs w:val="28"/>
        </w:rPr>
        <w:t>4)</w:t>
      </w:r>
      <w:proofErr w:type="gramStart"/>
      <w:r w:rsidRPr="00DE11C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E11CD">
        <w:t xml:space="preserve"> </w:t>
      </w:r>
      <w:r w:rsidRPr="00DE11C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E11CD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DE11CD">
        <w:rPr>
          <w:rFonts w:ascii="Times New Roman" w:hAnsi="Times New Roman" w:cs="Times New Roman"/>
          <w:sz w:val="28"/>
          <w:szCs w:val="28"/>
        </w:rPr>
        <w:t>ополнить абзац</w:t>
      </w:r>
      <w:r w:rsidR="00CB6F5F">
        <w:rPr>
          <w:rFonts w:ascii="Times New Roman" w:hAnsi="Times New Roman" w:cs="Times New Roman"/>
          <w:sz w:val="28"/>
          <w:szCs w:val="28"/>
        </w:rPr>
        <w:t>ем</w:t>
      </w:r>
      <w:r w:rsidRPr="00DE11CD"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  <w:r w:rsidRPr="00DE11CD">
        <w:t xml:space="preserve"> </w:t>
      </w:r>
    </w:p>
    <w:p w:rsidR="00DE11CD" w:rsidRDefault="00DE11CD" w:rsidP="00F0268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1CD">
        <w:rPr>
          <w:rFonts w:ascii="Times New Roman" w:hAnsi="Times New Roman" w:cs="Times New Roman"/>
          <w:sz w:val="28"/>
          <w:szCs w:val="28"/>
        </w:rPr>
        <w:t xml:space="preserve">«На поверхности ограждений, выполненных из сетки, при выполнении фасадных работ могут быть размещены: социальные плакаты, </w:t>
      </w:r>
      <w:r w:rsidRPr="00DE11CD">
        <w:rPr>
          <w:rFonts w:ascii="Times New Roman" w:hAnsi="Times New Roman" w:cs="Times New Roman"/>
          <w:sz w:val="28"/>
          <w:szCs w:val="28"/>
        </w:rPr>
        <w:lastRenderedPageBreak/>
        <w:t>художественное офор</w:t>
      </w:r>
      <w:r>
        <w:rPr>
          <w:rFonts w:ascii="Times New Roman" w:hAnsi="Times New Roman" w:cs="Times New Roman"/>
          <w:sz w:val="28"/>
          <w:szCs w:val="28"/>
        </w:rPr>
        <w:t>мление, информация с</w:t>
      </w:r>
      <w:r w:rsidRPr="00DE11CD">
        <w:rPr>
          <w:rFonts w:ascii="Times New Roman" w:hAnsi="Times New Roman" w:cs="Times New Roman"/>
          <w:sz w:val="28"/>
          <w:szCs w:val="28"/>
        </w:rPr>
        <w:t xml:space="preserve"> изображением исторического прошлого г</w:t>
      </w:r>
      <w:proofErr w:type="gramStart"/>
      <w:r w:rsidRPr="00DE11CD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DE11CD">
        <w:rPr>
          <w:rFonts w:ascii="Times New Roman" w:hAnsi="Times New Roman" w:cs="Times New Roman"/>
          <w:sz w:val="28"/>
          <w:szCs w:val="28"/>
        </w:rPr>
        <w:t>ебоксары и (или) места на котором осуществляется строительство, графическое изображение строящегося объекта, сведения об организациях, осуществляющих строительство (застройщик или заказчик), их логотип, номер телефона и интернет сайт.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DE11CD" w:rsidRDefault="00A10F08" w:rsidP="00F0268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E11CD" w:rsidRPr="00DE11C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</w:t>
      </w:r>
      <w:r w:rsidR="00DE11C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2.</w:t>
      </w:r>
      <w:r w:rsidR="00CB6F5F">
        <w:rPr>
          <w:rFonts w:ascii="Times New Roman" w:hAnsi="Times New Roman" w:cs="Times New Roman"/>
          <w:sz w:val="28"/>
          <w:szCs w:val="28"/>
        </w:rPr>
        <w:t xml:space="preserve"> П</w:t>
      </w:r>
      <w:r w:rsidR="00DE11CD" w:rsidRPr="00DE11CD">
        <w:rPr>
          <w:rFonts w:ascii="Times New Roman" w:hAnsi="Times New Roman" w:cs="Times New Roman"/>
          <w:sz w:val="28"/>
          <w:szCs w:val="28"/>
        </w:rPr>
        <w:t xml:space="preserve">ункт </w:t>
      </w:r>
      <w:r w:rsidR="00DE11CD">
        <w:rPr>
          <w:rFonts w:ascii="Times New Roman" w:hAnsi="Times New Roman" w:cs="Times New Roman"/>
          <w:sz w:val="28"/>
          <w:szCs w:val="28"/>
        </w:rPr>
        <w:t>5)</w:t>
      </w:r>
      <w:proofErr w:type="gramStart"/>
      <w:r w:rsidR="00DE11C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E11C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E11CD" w:rsidRPr="00DE11CD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DE11CD" w:rsidRPr="00DE11CD">
        <w:rPr>
          <w:rFonts w:ascii="Times New Roman" w:hAnsi="Times New Roman" w:cs="Times New Roman"/>
          <w:sz w:val="28"/>
          <w:szCs w:val="28"/>
        </w:rPr>
        <w:t>ополнить абзац</w:t>
      </w:r>
      <w:r w:rsidR="00CB6F5F">
        <w:rPr>
          <w:rFonts w:ascii="Times New Roman" w:hAnsi="Times New Roman" w:cs="Times New Roman"/>
          <w:sz w:val="28"/>
          <w:szCs w:val="28"/>
        </w:rPr>
        <w:t>ем</w:t>
      </w:r>
      <w:r w:rsidR="00DE11CD" w:rsidRPr="00DE11CD"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:rsidR="00DE11CD" w:rsidRDefault="00DE11CD" w:rsidP="00F0268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DE11CD">
        <w:rPr>
          <w:rFonts w:ascii="Times New Roman" w:hAnsi="Times New Roman" w:cs="Times New Roman"/>
          <w:sz w:val="28"/>
          <w:szCs w:val="28"/>
        </w:rPr>
        <w:t xml:space="preserve">На ограждении строительной площадки, при въезде на площадку устанавливается информационный щит с указанием наименования объекта, названия застройщика (технического заказчика), исполнителя работ (лица, осуществляющего строительство), фамилии, должности и номеров телефонов ответственного производителя работ по объекту и представителя органа </w:t>
      </w:r>
      <w:proofErr w:type="spellStart"/>
      <w:r w:rsidRPr="00DE11CD">
        <w:rPr>
          <w:rFonts w:ascii="Times New Roman" w:hAnsi="Times New Roman" w:cs="Times New Roman"/>
          <w:sz w:val="28"/>
          <w:szCs w:val="28"/>
        </w:rPr>
        <w:t>Госстройнадзора</w:t>
      </w:r>
      <w:proofErr w:type="spellEnd"/>
      <w:r w:rsidRPr="00DE11CD">
        <w:rPr>
          <w:rFonts w:ascii="Times New Roman" w:hAnsi="Times New Roman" w:cs="Times New Roman"/>
          <w:sz w:val="28"/>
          <w:szCs w:val="28"/>
        </w:rPr>
        <w:t xml:space="preserve"> или местного самоуправления, курирующего строительство, сроков начала и окончания работ, схемы объекта</w:t>
      </w:r>
      <w:proofErr w:type="gramStart"/>
      <w:r w:rsidRPr="00DE11C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DE11CD" w:rsidRDefault="00A10F08" w:rsidP="00DE11C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</w:t>
      </w:r>
      <w:r w:rsidR="00DE11CD">
        <w:rPr>
          <w:rFonts w:ascii="Times New Roman" w:hAnsi="Times New Roman" w:cs="Times New Roman"/>
          <w:sz w:val="28"/>
          <w:szCs w:val="28"/>
        </w:rPr>
        <w:t xml:space="preserve">.3. </w:t>
      </w:r>
      <w:r w:rsidR="00CB6F5F">
        <w:rPr>
          <w:rFonts w:ascii="Times New Roman" w:hAnsi="Times New Roman" w:cs="Times New Roman"/>
          <w:sz w:val="28"/>
          <w:szCs w:val="28"/>
        </w:rPr>
        <w:t>П</w:t>
      </w:r>
      <w:r w:rsidR="009E663A">
        <w:rPr>
          <w:rFonts w:ascii="Times New Roman" w:hAnsi="Times New Roman" w:cs="Times New Roman"/>
          <w:sz w:val="28"/>
          <w:szCs w:val="28"/>
        </w:rPr>
        <w:t>ункт</w:t>
      </w:r>
      <w:r w:rsidR="00C033FB">
        <w:rPr>
          <w:rFonts w:ascii="Times New Roman" w:hAnsi="Times New Roman" w:cs="Times New Roman"/>
          <w:sz w:val="28"/>
          <w:szCs w:val="28"/>
        </w:rPr>
        <w:t xml:space="preserve"> 6</w:t>
      </w:r>
      <w:r w:rsidR="00DE11CD" w:rsidRPr="00DE11CD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="00DE11CD" w:rsidRPr="00DE11C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E11CD" w:rsidRPr="00DE11C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E11CD" w:rsidRPr="00DE11CD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DE11CD" w:rsidRPr="00DE11CD">
        <w:rPr>
          <w:rFonts w:ascii="Times New Roman" w:hAnsi="Times New Roman" w:cs="Times New Roman"/>
          <w:sz w:val="28"/>
          <w:szCs w:val="28"/>
        </w:rPr>
        <w:t>ополнить абзац</w:t>
      </w:r>
      <w:r w:rsidR="00CB6F5F">
        <w:rPr>
          <w:rFonts w:ascii="Times New Roman" w:hAnsi="Times New Roman" w:cs="Times New Roman"/>
          <w:sz w:val="28"/>
          <w:szCs w:val="28"/>
        </w:rPr>
        <w:t>ем</w:t>
      </w:r>
      <w:r w:rsidR="00DE11CD" w:rsidRPr="00DE11CD"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:rsidR="00DE11CD" w:rsidRPr="00DE11CD" w:rsidRDefault="00DE11CD" w:rsidP="00DE11C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DE11CD">
        <w:rPr>
          <w:rFonts w:ascii="Times New Roman" w:hAnsi="Times New Roman" w:cs="Times New Roman"/>
          <w:sz w:val="28"/>
          <w:szCs w:val="28"/>
        </w:rPr>
        <w:t xml:space="preserve">Временные ограждения по функциональному назначению подразделяются </w:t>
      </w:r>
      <w:proofErr w:type="gramStart"/>
      <w:r w:rsidRPr="00DE11C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E11CD">
        <w:rPr>
          <w:rFonts w:ascii="Times New Roman" w:hAnsi="Times New Roman" w:cs="Times New Roman"/>
          <w:sz w:val="28"/>
          <w:szCs w:val="28"/>
        </w:rPr>
        <w:t>:</w:t>
      </w:r>
    </w:p>
    <w:p w:rsidR="00DE11CD" w:rsidRPr="00DE11CD" w:rsidRDefault="00DE11CD" w:rsidP="00DE11C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1CD">
        <w:rPr>
          <w:rFonts w:ascii="Times New Roman" w:hAnsi="Times New Roman" w:cs="Times New Roman"/>
          <w:sz w:val="28"/>
          <w:szCs w:val="28"/>
        </w:rPr>
        <w:t xml:space="preserve">- сигнальные, предназначенные для предупреждения о границах участка, территории, места проведения работ;  </w:t>
      </w:r>
    </w:p>
    <w:p w:rsidR="00DE11CD" w:rsidRPr="00DE11CD" w:rsidRDefault="00DE11CD" w:rsidP="00DE11C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1CD">
        <w:rPr>
          <w:rFonts w:ascii="Times New Roman" w:hAnsi="Times New Roman" w:cs="Times New Roman"/>
          <w:sz w:val="28"/>
          <w:szCs w:val="28"/>
        </w:rPr>
        <w:t>- защитные, предназначенные для предотвращения доступа посторонних лиц на участки, территории, в места проведения работ;</w:t>
      </w:r>
    </w:p>
    <w:p w:rsidR="00DE11CD" w:rsidRDefault="00DE11CD" w:rsidP="00DE11C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1CD">
        <w:rPr>
          <w:rFonts w:ascii="Times New Roman" w:hAnsi="Times New Roman" w:cs="Times New Roman"/>
          <w:sz w:val="28"/>
          <w:szCs w:val="28"/>
        </w:rPr>
        <w:t>- защитно-охранные, предназначенные для предотвращения доступа посторонних лиц на территории, участки, в места проведения работ, а также для охраны материальных ценностей, размещенных на территориях, участках, в местах проведения работ</w:t>
      </w:r>
      <w:proofErr w:type="gramStart"/>
      <w:r w:rsidRPr="00DE11C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C033FB" w:rsidRDefault="00A10F08" w:rsidP="00DE11C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033F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5.</w:t>
      </w:r>
      <w:r w:rsidR="00C033FB">
        <w:rPr>
          <w:rFonts w:ascii="Times New Roman" w:hAnsi="Times New Roman" w:cs="Times New Roman"/>
          <w:sz w:val="28"/>
          <w:szCs w:val="28"/>
        </w:rPr>
        <w:t>4</w:t>
      </w:r>
      <w:r w:rsidR="00943555">
        <w:rPr>
          <w:rFonts w:ascii="Times New Roman" w:hAnsi="Times New Roman" w:cs="Times New Roman"/>
          <w:sz w:val="28"/>
          <w:szCs w:val="28"/>
        </w:rPr>
        <w:t xml:space="preserve">. В таблице </w:t>
      </w:r>
      <w:r w:rsidR="00C033FB" w:rsidRPr="00C033FB">
        <w:rPr>
          <w:rFonts w:ascii="Times New Roman" w:hAnsi="Times New Roman" w:cs="Times New Roman"/>
          <w:sz w:val="28"/>
          <w:szCs w:val="28"/>
        </w:rPr>
        <w:t>№ 2</w:t>
      </w:r>
      <w:r w:rsidR="00CB6F5F">
        <w:rPr>
          <w:rFonts w:ascii="Times New Roman" w:hAnsi="Times New Roman" w:cs="Times New Roman"/>
          <w:sz w:val="28"/>
          <w:szCs w:val="28"/>
        </w:rPr>
        <w:t>:</w:t>
      </w:r>
      <w:r w:rsidR="00943555">
        <w:rPr>
          <w:rFonts w:ascii="Times New Roman" w:hAnsi="Times New Roman" w:cs="Times New Roman"/>
          <w:sz w:val="28"/>
          <w:szCs w:val="28"/>
        </w:rPr>
        <w:t xml:space="preserve"> </w:t>
      </w:r>
      <w:r w:rsidR="00C033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3555" w:rsidRDefault="00C033FB" w:rsidP="0094355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B6F5F">
        <w:rPr>
          <w:rFonts w:ascii="Times New Roman" w:hAnsi="Times New Roman" w:cs="Times New Roman"/>
          <w:sz w:val="28"/>
          <w:szCs w:val="28"/>
        </w:rPr>
        <w:t>Р</w:t>
      </w:r>
      <w:r w:rsidR="009E663A">
        <w:rPr>
          <w:rFonts w:ascii="Times New Roman" w:hAnsi="Times New Roman" w:cs="Times New Roman"/>
          <w:sz w:val="28"/>
          <w:szCs w:val="28"/>
        </w:rPr>
        <w:t>аздел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3555">
        <w:rPr>
          <w:rFonts w:ascii="Times New Roman" w:hAnsi="Times New Roman" w:cs="Times New Roman"/>
          <w:sz w:val="28"/>
          <w:szCs w:val="28"/>
        </w:rPr>
        <w:t>«</w:t>
      </w:r>
      <w:r w:rsidR="00943555" w:rsidRPr="00943555">
        <w:rPr>
          <w:rFonts w:ascii="Times New Roman" w:hAnsi="Times New Roman" w:cs="Times New Roman"/>
          <w:sz w:val="28"/>
          <w:szCs w:val="28"/>
        </w:rPr>
        <w:t>Тип 1. Для ограждения ремонтных площадок объектов коммунального и дорожного хозяйства</w:t>
      </w:r>
      <w:r w:rsidR="00943555">
        <w:rPr>
          <w:rFonts w:ascii="Times New Roman" w:hAnsi="Times New Roman" w:cs="Times New Roman"/>
          <w:sz w:val="28"/>
          <w:szCs w:val="28"/>
        </w:rPr>
        <w:t>»</w:t>
      </w:r>
      <w:r w:rsidR="00943555" w:rsidRPr="009435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дополнить</w:t>
      </w:r>
      <w:r w:rsidR="00943555">
        <w:rPr>
          <w:rFonts w:ascii="Times New Roman" w:hAnsi="Times New Roman" w:cs="Times New Roman"/>
          <w:sz w:val="28"/>
          <w:szCs w:val="28"/>
        </w:rPr>
        <w:t xml:space="preserve"> вариант</w:t>
      </w:r>
      <w:r w:rsidR="00B03112">
        <w:rPr>
          <w:rFonts w:ascii="Times New Roman" w:hAnsi="Times New Roman" w:cs="Times New Roman"/>
          <w:sz w:val="28"/>
          <w:szCs w:val="28"/>
        </w:rPr>
        <w:t>ом</w:t>
      </w:r>
      <w:r w:rsidR="00943555" w:rsidRPr="00943555">
        <w:rPr>
          <w:rFonts w:ascii="Times New Roman" w:hAnsi="Times New Roman" w:cs="Times New Roman"/>
          <w:sz w:val="28"/>
          <w:szCs w:val="28"/>
        </w:rPr>
        <w:t xml:space="preserve"> </w:t>
      </w:r>
      <w:r w:rsidR="00102C65">
        <w:rPr>
          <w:rFonts w:ascii="Times New Roman" w:hAnsi="Times New Roman" w:cs="Times New Roman"/>
          <w:sz w:val="28"/>
          <w:szCs w:val="28"/>
        </w:rPr>
        <w:t xml:space="preserve">примерного </w:t>
      </w:r>
      <w:r w:rsidR="00943555" w:rsidRPr="00943555">
        <w:rPr>
          <w:rFonts w:ascii="Times New Roman" w:hAnsi="Times New Roman" w:cs="Times New Roman"/>
          <w:sz w:val="28"/>
          <w:szCs w:val="28"/>
        </w:rPr>
        <w:t>внешнего вида ограждений</w:t>
      </w:r>
      <w:r w:rsidR="0094355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C033FB">
        <w:rPr>
          <w:rFonts w:ascii="Times New Roman" w:hAnsi="Times New Roman" w:cs="Times New Roman"/>
          <w:sz w:val="28"/>
          <w:szCs w:val="28"/>
        </w:rPr>
        <w:t>Вариант 6. Сигнальные мобильные ограждения</w:t>
      </w:r>
      <w:proofErr w:type="gramStart"/>
      <w:r w:rsidR="00B0311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43555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943555">
        <w:rPr>
          <w:rFonts w:ascii="Times New Roman" w:hAnsi="Times New Roman" w:cs="Times New Roman"/>
          <w:sz w:val="28"/>
          <w:szCs w:val="28"/>
        </w:rPr>
        <w:t xml:space="preserve">согласно приложению </w:t>
      </w:r>
      <w:r w:rsidR="00441341" w:rsidRPr="00441341">
        <w:rPr>
          <w:rFonts w:ascii="Times New Roman" w:hAnsi="Times New Roman" w:cs="Times New Roman"/>
          <w:sz w:val="28"/>
          <w:szCs w:val="28"/>
        </w:rPr>
        <w:t>№1</w:t>
      </w:r>
      <w:r w:rsidR="00441341">
        <w:rPr>
          <w:rFonts w:ascii="Times New Roman" w:hAnsi="Times New Roman" w:cs="Times New Roman"/>
          <w:sz w:val="28"/>
          <w:szCs w:val="28"/>
        </w:rPr>
        <w:t xml:space="preserve"> </w:t>
      </w:r>
      <w:r w:rsidR="00943555">
        <w:rPr>
          <w:rFonts w:ascii="Times New Roman" w:hAnsi="Times New Roman" w:cs="Times New Roman"/>
          <w:sz w:val="28"/>
          <w:szCs w:val="28"/>
        </w:rPr>
        <w:t>к настоящему постановлению;</w:t>
      </w:r>
    </w:p>
    <w:p w:rsidR="00F02682" w:rsidRDefault="00943555" w:rsidP="0044134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03112">
        <w:rPr>
          <w:rFonts w:ascii="Times New Roman" w:hAnsi="Times New Roman" w:cs="Times New Roman"/>
          <w:sz w:val="28"/>
          <w:szCs w:val="28"/>
        </w:rPr>
        <w:t>Р</w:t>
      </w:r>
      <w:r w:rsidRPr="00943555">
        <w:rPr>
          <w:rFonts w:ascii="Times New Roman" w:hAnsi="Times New Roman" w:cs="Times New Roman"/>
          <w:sz w:val="28"/>
          <w:szCs w:val="28"/>
        </w:rPr>
        <w:t>аздел</w:t>
      </w:r>
      <w:r w:rsidR="009E663A">
        <w:rPr>
          <w:rFonts w:ascii="Times New Roman" w:hAnsi="Times New Roman" w:cs="Times New Roman"/>
          <w:sz w:val="28"/>
          <w:szCs w:val="28"/>
        </w:rPr>
        <w:t xml:space="preserve"> </w:t>
      </w:r>
      <w:r w:rsidRPr="009435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43555">
        <w:rPr>
          <w:rFonts w:ascii="Times New Roman" w:hAnsi="Times New Roman" w:cs="Times New Roman"/>
          <w:sz w:val="28"/>
          <w:szCs w:val="28"/>
        </w:rPr>
        <w:t>Тип 2. Для ограждения строительных площадок при новом строительстве, ремонте, реконструкции зданий и сооружений</w:t>
      </w:r>
      <w:r w:rsidR="00441341">
        <w:rPr>
          <w:rFonts w:ascii="Times New Roman" w:hAnsi="Times New Roman" w:cs="Times New Roman"/>
          <w:sz w:val="28"/>
          <w:szCs w:val="28"/>
        </w:rPr>
        <w:t xml:space="preserve">» </w:t>
      </w:r>
      <w:r w:rsidR="00441341" w:rsidRPr="00441341">
        <w:rPr>
          <w:rFonts w:ascii="Times New Roman" w:hAnsi="Times New Roman" w:cs="Times New Roman"/>
          <w:sz w:val="28"/>
          <w:szCs w:val="28"/>
        </w:rPr>
        <w:t>дополнить вариант</w:t>
      </w:r>
      <w:r w:rsidR="00B03112">
        <w:rPr>
          <w:rFonts w:ascii="Times New Roman" w:hAnsi="Times New Roman" w:cs="Times New Roman"/>
          <w:sz w:val="28"/>
          <w:szCs w:val="28"/>
        </w:rPr>
        <w:t>ом</w:t>
      </w:r>
      <w:r w:rsidR="00441341" w:rsidRPr="00441341">
        <w:rPr>
          <w:rFonts w:ascii="Times New Roman" w:hAnsi="Times New Roman" w:cs="Times New Roman"/>
          <w:sz w:val="28"/>
          <w:szCs w:val="28"/>
        </w:rPr>
        <w:t xml:space="preserve"> </w:t>
      </w:r>
      <w:r w:rsidR="00EA3912">
        <w:rPr>
          <w:rFonts w:ascii="Times New Roman" w:hAnsi="Times New Roman" w:cs="Times New Roman"/>
          <w:sz w:val="28"/>
          <w:szCs w:val="28"/>
        </w:rPr>
        <w:t xml:space="preserve">примерного </w:t>
      </w:r>
      <w:r w:rsidR="00441341" w:rsidRPr="00441341">
        <w:rPr>
          <w:rFonts w:ascii="Times New Roman" w:hAnsi="Times New Roman" w:cs="Times New Roman"/>
          <w:sz w:val="28"/>
          <w:szCs w:val="28"/>
        </w:rPr>
        <w:t>внешнего вида ограждений:</w:t>
      </w:r>
      <w:r w:rsidR="00441341">
        <w:rPr>
          <w:rFonts w:ascii="Times New Roman" w:hAnsi="Times New Roman" w:cs="Times New Roman"/>
          <w:sz w:val="28"/>
          <w:szCs w:val="28"/>
        </w:rPr>
        <w:t xml:space="preserve"> «Вариант 3. </w:t>
      </w:r>
      <w:proofErr w:type="gramStart"/>
      <w:r w:rsidR="000368EC">
        <w:rPr>
          <w:rFonts w:ascii="Times New Roman" w:hAnsi="Times New Roman" w:cs="Times New Roman"/>
          <w:sz w:val="28"/>
          <w:szCs w:val="28"/>
        </w:rPr>
        <w:t>Защитно-охранные</w:t>
      </w:r>
      <w:proofErr w:type="gramEnd"/>
      <w:r w:rsidR="000368EC">
        <w:rPr>
          <w:rFonts w:ascii="Times New Roman" w:hAnsi="Times New Roman" w:cs="Times New Roman"/>
          <w:sz w:val="28"/>
          <w:szCs w:val="28"/>
        </w:rPr>
        <w:t>.»</w:t>
      </w:r>
      <w:r w:rsidR="00441341" w:rsidRPr="004413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 приложению №</w:t>
      </w:r>
      <w:r w:rsidR="00024F72">
        <w:rPr>
          <w:rFonts w:ascii="Times New Roman" w:hAnsi="Times New Roman" w:cs="Times New Roman"/>
          <w:sz w:val="28"/>
          <w:szCs w:val="28"/>
        </w:rPr>
        <w:t xml:space="preserve">2 </w:t>
      </w:r>
      <w:r w:rsidR="009E663A">
        <w:rPr>
          <w:rFonts w:ascii="Times New Roman" w:hAnsi="Times New Roman" w:cs="Times New Roman"/>
          <w:sz w:val="28"/>
          <w:szCs w:val="28"/>
        </w:rPr>
        <w:t>к настоящему постановлению.</w:t>
      </w:r>
      <w:r w:rsidR="00C033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0906" w:rsidRPr="006419B8" w:rsidRDefault="006A0906" w:rsidP="006A09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9B8">
        <w:rPr>
          <w:rFonts w:ascii="Times New Roman" w:hAnsi="Times New Roman" w:cs="Times New Roman"/>
          <w:sz w:val="28"/>
          <w:szCs w:val="28"/>
        </w:rPr>
        <w:t xml:space="preserve">2. Управлению </w:t>
      </w:r>
      <w:r w:rsidR="00D9394A">
        <w:rPr>
          <w:rFonts w:ascii="Times New Roman" w:hAnsi="Times New Roman" w:cs="Times New Roman"/>
          <w:sz w:val="28"/>
          <w:szCs w:val="28"/>
        </w:rPr>
        <w:t>информации, общественных связей и молод</w:t>
      </w:r>
      <w:r w:rsidRPr="006419B8">
        <w:rPr>
          <w:rFonts w:ascii="Times New Roman" w:hAnsi="Times New Roman" w:cs="Times New Roman"/>
          <w:sz w:val="28"/>
          <w:szCs w:val="28"/>
        </w:rPr>
        <w:t xml:space="preserve">ежной политики администрации города Чебоксары опубликовать настоящее постановление в средствах массовой информации. </w:t>
      </w:r>
    </w:p>
    <w:p w:rsidR="006A0906" w:rsidRPr="006419B8" w:rsidRDefault="006A0906" w:rsidP="006A09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9B8">
        <w:rPr>
          <w:rFonts w:ascii="Times New Roman" w:hAnsi="Times New Roman" w:cs="Times New Roman"/>
          <w:sz w:val="28"/>
          <w:szCs w:val="28"/>
        </w:rPr>
        <w:t>3. Настоящее постановление вступает в силу со дня его официального опубликования.</w:t>
      </w:r>
    </w:p>
    <w:p w:rsidR="006A0906" w:rsidRPr="006419B8" w:rsidRDefault="006A0906" w:rsidP="0044134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9B8">
        <w:rPr>
          <w:rFonts w:ascii="Times New Roman" w:hAnsi="Times New Roman" w:cs="Times New Roman"/>
          <w:sz w:val="28"/>
          <w:szCs w:val="28"/>
        </w:rPr>
        <w:lastRenderedPageBreak/>
        <w:t>4. </w:t>
      </w:r>
      <w:proofErr w:type="gramStart"/>
      <w:r w:rsidRPr="006419B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6419B8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 </w:t>
      </w:r>
      <w:r w:rsidR="00441341">
        <w:rPr>
          <w:rFonts w:ascii="Times New Roman" w:hAnsi="Times New Roman" w:cs="Times New Roman"/>
          <w:sz w:val="28"/>
          <w:szCs w:val="28"/>
        </w:rPr>
        <w:t xml:space="preserve">заместителя главы администрации </w:t>
      </w:r>
      <w:r w:rsidR="00441341" w:rsidRPr="00441341">
        <w:rPr>
          <w:rFonts w:ascii="Times New Roman" w:hAnsi="Times New Roman" w:cs="Times New Roman"/>
          <w:sz w:val="28"/>
          <w:szCs w:val="28"/>
        </w:rPr>
        <w:t>г</w:t>
      </w:r>
      <w:r w:rsidR="00441341">
        <w:rPr>
          <w:rFonts w:ascii="Times New Roman" w:hAnsi="Times New Roman" w:cs="Times New Roman"/>
          <w:sz w:val="28"/>
          <w:szCs w:val="28"/>
        </w:rPr>
        <w:t xml:space="preserve">. Чебоксары по вопросам ЖКХ -  </w:t>
      </w:r>
      <w:r w:rsidR="00441341" w:rsidRPr="00441341">
        <w:rPr>
          <w:rFonts w:ascii="Times New Roman" w:hAnsi="Times New Roman" w:cs="Times New Roman"/>
          <w:sz w:val="28"/>
          <w:szCs w:val="28"/>
        </w:rPr>
        <w:t>начальник</w:t>
      </w:r>
      <w:r w:rsidR="00441341">
        <w:rPr>
          <w:rFonts w:ascii="Times New Roman" w:hAnsi="Times New Roman" w:cs="Times New Roman"/>
          <w:sz w:val="28"/>
          <w:szCs w:val="28"/>
        </w:rPr>
        <w:t xml:space="preserve">а управления ЖКХ, </w:t>
      </w:r>
      <w:r w:rsidR="00441341" w:rsidRPr="00441341">
        <w:rPr>
          <w:rFonts w:ascii="Times New Roman" w:hAnsi="Times New Roman" w:cs="Times New Roman"/>
          <w:sz w:val="28"/>
          <w:szCs w:val="28"/>
        </w:rPr>
        <w:t>энергетики, транспорта и</w:t>
      </w:r>
      <w:r w:rsidR="00441341">
        <w:rPr>
          <w:rFonts w:ascii="Times New Roman" w:hAnsi="Times New Roman" w:cs="Times New Roman"/>
          <w:sz w:val="28"/>
          <w:szCs w:val="28"/>
        </w:rPr>
        <w:t xml:space="preserve"> связи  </w:t>
      </w:r>
      <w:proofErr w:type="spellStart"/>
      <w:r w:rsidR="00441341" w:rsidRPr="00441341">
        <w:rPr>
          <w:rFonts w:ascii="Times New Roman" w:hAnsi="Times New Roman" w:cs="Times New Roman"/>
          <w:sz w:val="28"/>
          <w:szCs w:val="28"/>
        </w:rPr>
        <w:t>В.И.Филиппов</w:t>
      </w:r>
      <w:r w:rsidR="0044134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44134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B4EAF" w:rsidRDefault="006B4EAF" w:rsidP="006A09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3112" w:rsidRDefault="00B03112" w:rsidP="006A09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3112" w:rsidRDefault="00B03112" w:rsidP="006A09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5302" w:rsidRPr="00F91E6B" w:rsidRDefault="006A0906" w:rsidP="00F91E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419B8">
        <w:rPr>
          <w:rFonts w:ascii="Times New Roman" w:hAnsi="Times New Roman" w:cs="Times New Roman"/>
          <w:sz w:val="28"/>
          <w:szCs w:val="28"/>
        </w:rPr>
        <w:t xml:space="preserve">Глава администрации города Чебоксары                                   А.О. </w:t>
      </w:r>
      <w:proofErr w:type="spellStart"/>
      <w:r w:rsidRPr="006419B8">
        <w:rPr>
          <w:rFonts w:ascii="Times New Roman" w:hAnsi="Times New Roman" w:cs="Times New Roman"/>
          <w:sz w:val="28"/>
          <w:szCs w:val="28"/>
        </w:rPr>
        <w:t>Ладыков</w:t>
      </w:r>
      <w:proofErr w:type="spellEnd"/>
      <w:r w:rsidRPr="006419B8">
        <w:rPr>
          <w:rFonts w:ascii="Times New Roman" w:hAnsi="Times New Roman" w:cs="Times New Roman"/>
          <w:sz w:val="28"/>
          <w:szCs w:val="28"/>
          <w:lang w:eastAsia="ru-RU"/>
        </w:rPr>
        <w:br w:type="page"/>
      </w:r>
      <w:bookmarkStart w:id="0" w:name="_GoBack"/>
      <w:bookmarkEnd w:id="0"/>
    </w:p>
    <w:p w:rsidR="00441341" w:rsidRPr="00441341" w:rsidRDefault="006B4EAF" w:rsidP="00441341">
      <w:pPr>
        <w:ind w:left="45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441341" w:rsidRPr="00441341">
        <w:rPr>
          <w:rFonts w:ascii="Times New Roman" w:hAnsi="Times New Roman" w:cs="Times New Roman"/>
          <w:sz w:val="24"/>
          <w:szCs w:val="24"/>
        </w:rPr>
        <w:t>риложение №</w:t>
      </w:r>
      <w:r w:rsidR="00441341">
        <w:rPr>
          <w:rFonts w:ascii="Times New Roman" w:hAnsi="Times New Roman" w:cs="Times New Roman"/>
          <w:sz w:val="24"/>
          <w:szCs w:val="24"/>
        </w:rPr>
        <w:t>1</w:t>
      </w:r>
      <w:r w:rsidR="00441341" w:rsidRPr="004413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5302" w:rsidRDefault="00441341" w:rsidP="00193715">
      <w:pPr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441341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 админи</w:t>
      </w:r>
      <w:r w:rsidR="009E663A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трации города Чебоксары «</w:t>
      </w:r>
      <w:r w:rsidR="00FA5302" w:rsidRPr="00FA5302">
        <w:rPr>
          <w:rFonts w:ascii="Times New Roman" w:hAnsi="Times New Roman" w:cs="Times New Roman"/>
          <w:sz w:val="24"/>
          <w:szCs w:val="24"/>
        </w:rPr>
        <w:t>О внесении изменений в Регламент по проектированию и внешнему виду ограждений, размещаемых на территории города Чебоксары, утвержденный  постановлением администрации города Чебоксары  от 19.09.2018 №1759</w:t>
      </w:r>
      <w:r w:rsidR="00FA5302">
        <w:rPr>
          <w:rFonts w:ascii="Times New Roman" w:hAnsi="Times New Roman" w:cs="Times New Roman"/>
          <w:sz w:val="24"/>
          <w:szCs w:val="24"/>
        </w:rPr>
        <w:t>»</w:t>
      </w:r>
    </w:p>
    <w:p w:rsidR="00441341" w:rsidRDefault="009E663A" w:rsidP="00441341">
      <w:pPr>
        <w:ind w:left="45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9E663A">
        <w:rPr>
          <w:rFonts w:ascii="Times New Roman" w:hAnsi="Times New Roman" w:cs="Times New Roman"/>
          <w:sz w:val="24"/>
          <w:szCs w:val="24"/>
        </w:rPr>
        <w:t>Таблица № 2</w:t>
      </w:r>
    </w:p>
    <w:tbl>
      <w:tblPr>
        <w:tblStyle w:val="a6"/>
        <w:tblW w:w="9464" w:type="dxa"/>
        <w:tblLook w:val="04A0" w:firstRow="1" w:lastRow="0" w:firstColumn="1" w:lastColumn="0" w:noHBand="0" w:noVBand="1"/>
      </w:tblPr>
      <w:tblGrid>
        <w:gridCol w:w="9464"/>
      </w:tblGrid>
      <w:tr w:rsidR="00441341" w:rsidRPr="00F40CD1" w:rsidTr="00A02683">
        <w:trPr>
          <w:trHeight w:val="393"/>
        </w:trPr>
        <w:tc>
          <w:tcPr>
            <w:tcW w:w="9464" w:type="dxa"/>
          </w:tcPr>
          <w:p w:rsidR="00441341" w:rsidRPr="009E663A" w:rsidRDefault="009E663A" w:rsidP="00A02683">
            <w:pPr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9E663A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Тип 1. Для ограждения ремонтных площадок объектов коммунального и дорожного хозяйства</w:t>
            </w:r>
          </w:p>
        </w:tc>
      </w:tr>
      <w:tr w:rsidR="009E663A" w:rsidRPr="00F40CD1" w:rsidTr="00A02683">
        <w:trPr>
          <w:trHeight w:val="393"/>
        </w:trPr>
        <w:tc>
          <w:tcPr>
            <w:tcW w:w="9464" w:type="dxa"/>
          </w:tcPr>
          <w:p w:rsidR="00B03112" w:rsidRPr="00B03112" w:rsidRDefault="00B03112" w:rsidP="00B03112">
            <w:pPr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B03112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Вариант 6. Сигнальные мобильные ограждения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.</w:t>
            </w:r>
            <w:r w:rsidRPr="00B03112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B03112" w:rsidRPr="00B03112" w:rsidRDefault="00B03112" w:rsidP="00B0311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0311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редназначены</w:t>
            </w:r>
            <w:r w:rsidRPr="00B0311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для обустройства мест производства различного вида строительных работ: </w:t>
            </w:r>
          </w:p>
          <w:p w:rsidR="00B03112" w:rsidRPr="00B03112" w:rsidRDefault="00B03112" w:rsidP="00B0311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03112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B0311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 аварийных (ремон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тных) и других неотложных работ;</w:t>
            </w:r>
            <w:r w:rsidRPr="00B0311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B03112" w:rsidRPr="00B03112" w:rsidRDefault="00B03112" w:rsidP="00B0311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0311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 ремонте коммуникаций;</w:t>
            </w:r>
          </w:p>
          <w:p w:rsidR="00B03112" w:rsidRPr="00B03112" w:rsidRDefault="00B03112" w:rsidP="00B0311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0311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 прокладки кабельных коммуникаций неглубокого заложения;</w:t>
            </w:r>
          </w:p>
          <w:p w:rsidR="00B03112" w:rsidRPr="00B03112" w:rsidRDefault="00B03112" w:rsidP="00B0311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0311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 работ по благоустройству;</w:t>
            </w:r>
          </w:p>
          <w:p w:rsidR="009E663A" w:rsidRPr="00B03112" w:rsidRDefault="00B03112" w:rsidP="009E663A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0311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- в зоне дорожных работ.</w:t>
            </w:r>
          </w:p>
        </w:tc>
      </w:tr>
      <w:tr w:rsidR="00441341" w:rsidTr="00A02683">
        <w:trPr>
          <w:trHeight w:val="2564"/>
        </w:trPr>
        <w:tc>
          <w:tcPr>
            <w:tcW w:w="9464" w:type="dxa"/>
          </w:tcPr>
          <w:p w:rsidR="00441341" w:rsidRPr="00441341" w:rsidRDefault="00441341" w:rsidP="00A02683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4134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6.1. Металлическое мобильное</w:t>
            </w:r>
          </w:p>
          <w:p w:rsidR="00441341" w:rsidRPr="00441341" w:rsidRDefault="00441341" w:rsidP="00A02683">
            <w:pPr>
              <w:jc w:val="both"/>
            </w:pPr>
            <w:r w:rsidRPr="00441341">
              <w:rPr>
                <w:noProof/>
                <w:lang w:eastAsia="ru-RU"/>
              </w:rPr>
              <w:drawing>
                <wp:inline distT="0" distB="0" distL="0" distR="0" wp14:anchorId="31D7FB8C" wp14:editId="45D9F5D6">
                  <wp:extent cx="3905250" cy="185420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86"/>
                          <a:stretch/>
                        </pic:blipFill>
                        <pic:spPr bwMode="auto">
                          <a:xfrm>
                            <a:off x="0" y="0"/>
                            <a:ext cx="3907790" cy="1855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41341">
              <w:t xml:space="preserve"> </w:t>
            </w:r>
            <w:r w:rsidRPr="00441341">
              <w:rPr>
                <w:noProof/>
                <w:lang w:eastAsia="ru-RU"/>
              </w:rPr>
              <w:drawing>
                <wp:inline distT="0" distB="0" distL="0" distR="0" wp14:anchorId="55B8F3A0" wp14:editId="336715A5">
                  <wp:extent cx="1428750" cy="1042139"/>
                  <wp:effectExtent l="0" t="0" r="0" b="571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316" cy="1044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41341" w:rsidRPr="00441341" w:rsidRDefault="00441341" w:rsidP="00A02683">
            <w:pPr>
              <w:jc w:val="both"/>
              <w:rPr>
                <w:noProof/>
                <w:lang w:eastAsia="ru-RU"/>
              </w:rPr>
            </w:pPr>
          </w:p>
        </w:tc>
      </w:tr>
      <w:tr w:rsidR="00441341" w:rsidTr="00A02683">
        <w:trPr>
          <w:trHeight w:val="2564"/>
        </w:trPr>
        <w:tc>
          <w:tcPr>
            <w:tcW w:w="9464" w:type="dxa"/>
          </w:tcPr>
          <w:p w:rsidR="00441341" w:rsidRPr="00441341" w:rsidRDefault="00441341" w:rsidP="00A02683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4134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6.2. Пластиковое</w:t>
            </w:r>
          </w:p>
          <w:p w:rsidR="00441341" w:rsidRDefault="00441341" w:rsidP="00A02683">
            <w:pPr>
              <w:jc w:val="both"/>
              <w:rPr>
                <w:noProof/>
                <w:lang w:eastAsia="ru-RU"/>
              </w:rPr>
            </w:pPr>
          </w:p>
          <w:p w:rsidR="00441341" w:rsidRDefault="00441341" w:rsidP="00A02683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B63096" wp14:editId="2C72B592">
                  <wp:extent cx="4057650" cy="221932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4" t="6875" r="230" b="4140"/>
                          <a:stretch/>
                        </pic:blipFill>
                        <pic:spPr bwMode="auto">
                          <a:xfrm>
                            <a:off x="0" y="0"/>
                            <a:ext cx="4057026" cy="2218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341" w:rsidTr="00A02683">
        <w:trPr>
          <w:trHeight w:val="2564"/>
        </w:trPr>
        <w:tc>
          <w:tcPr>
            <w:tcW w:w="9464" w:type="dxa"/>
          </w:tcPr>
          <w:p w:rsidR="00441341" w:rsidRPr="00441341" w:rsidRDefault="00441341" w:rsidP="00A02683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4134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t>6.3. Сигнальные ленты</w:t>
            </w:r>
          </w:p>
          <w:p w:rsidR="00441341" w:rsidRPr="00441341" w:rsidRDefault="00441341" w:rsidP="00A02683">
            <w:pPr>
              <w:jc w:val="both"/>
              <w:rPr>
                <w:noProof/>
                <w:lang w:eastAsia="ru-RU"/>
              </w:rPr>
            </w:pPr>
            <w:r w:rsidRPr="00441341">
              <w:rPr>
                <w:noProof/>
                <w:lang w:eastAsia="ru-RU"/>
              </w:rPr>
              <w:drawing>
                <wp:inline distT="0" distB="0" distL="0" distR="0" wp14:anchorId="47AC7C07" wp14:editId="3F1EF827">
                  <wp:extent cx="3943349" cy="1247775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7903" t="21763" r="27944" b="42148"/>
                          <a:stretch/>
                        </pic:blipFill>
                        <pic:spPr bwMode="auto">
                          <a:xfrm>
                            <a:off x="0" y="0"/>
                            <a:ext cx="3946971" cy="1248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341" w:rsidTr="00A02683">
        <w:trPr>
          <w:trHeight w:val="2564"/>
        </w:trPr>
        <w:tc>
          <w:tcPr>
            <w:tcW w:w="9464" w:type="dxa"/>
          </w:tcPr>
          <w:p w:rsidR="00441341" w:rsidRPr="00441341" w:rsidRDefault="00441341" w:rsidP="00A02683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4134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6.4. Пластиковые дорожные блоки</w:t>
            </w:r>
          </w:p>
          <w:p w:rsidR="00441341" w:rsidRPr="00441341" w:rsidRDefault="00441341" w:rsidP="00A02683">
            <w:pPr>
              <w:jc w:val="both"/>
              <w:rPr>
                <w:noProof/>
                <w:lang w:eastAsia="ru-RU"/>
              </w:rPr>
            </w:pPr>
            <w:r w:rsidRPr="00441341">
              <w:rPr>
                <w:noProof/>
                <w:lang w:eastAsia="ru-RU"/>
              </w:rPr>
              <w:drawing>
                <wp:inline distT="0" distB="0" distL="0" distR="0" wp14:anchorId="2222C151" wp14:editId="2A5F0F67">
                  <wp:extent cx="5017135" cy="1591310"/>
                  <wp:effectExtent l="0" t="0" r="0" b="889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7135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C65" w:rsidRDefault="00102C65" w:rsidP="00102C65">
      <w:pPr>
        <w:ind w:left="45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</w:p>
    <w:p w:rsidR="00102C65" w:rsidRDefault="00102C65" w:rsidP="00102C65">
      <w:pPr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102C65" w:rsidRDefault="00102C65" w:rsidP="00102C65">
      <w:pPr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102C65" w:rsidRDefault="00102C65" w:rsidP="00102C65">
      <w:pPr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102C65" w:rsidRDefault="00102C65" w:rsidP="00102C65">
      <w:pPr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102C65" w:rsidRDefault="00102C65" w:rsidP="00102C65">
      <w:pPr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102C65" w:rsidRDefault="00102C65" w:rsidP="00102C65">
      <w:pPr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102C65" w:rsidRDefault="00102C65" w:rsidP="00102C65">
      <w:pPr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102C65" w:rsidRDefault="00102C65" w:rsidP="00102C65">
      <w:pPr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102C65" w:rsidRDefault="00102C65" w:rsidP="00102C65">
      <w:pPr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102C65" w:rsidRDefault="00102C65" w:rsidP="00102C65">
      <w:pPr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102C65" w:rsidRDefault="00102C65" w:rsidP="00102C65">
      <w:pPr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102C65" w:rsidRDefault="00102C65" w:rsidP="00102C65">
      <w:pPr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102C65" w:rsidRDefault="00102C65" w:rsidP="00102C65">
      <w:pPr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102C65" w:rsidRDefault="00102C65" w:rsidP="00102C65">
      <w:pPr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102C65" w:rsidRDefault="00102C65" w:rsidP="00102C65">
      <w:pPr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FA5302" w:rsidRDefault="00FA5302" w:rsidP="00102C65">
      <w:pPr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102C65" w:rsidRPr="00102C65" w:rsidRDefault="00FA5302" w:rsidP="00102C65">
      <w:pPr>
        <w:ind w:left="45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  <w:r w:rsidR="00102C65" w:rsidRPr="00102C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5302" w:rsidRDefault="00024F72" w:rsidP="00102C65">
      <w:pPr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024F72">
        <w:rPr>
          <w:rFonts w:ascii="Times New Roman" w:hAnsi="Times New Roman" w:cs="Times New Roman"/>
          <w:sz w:val="24"/>
          <w:szCs w:val="24"/>
        </w:rPr>
        <w:t>к постановлению администрации города Чебоксары «</w:t>
      </w:r>
      <w:r w:rsidR="00FA5302" w:rsidRPr="00FA5302">
        <w:rPr>
          <w:rFonts w:ascii="Times New Roman" w:hAnsi="Times New Roman" w:cs="Times New Roman"/>
          <w:sz w:val="24"/>
          <w:szCs w:val="24"/>
        </w:rPr>
        <w:t>О внесении изменений в Регламент по проектированию и внешнему виду ограждений, размещаемых на территории города Чебоксары, утвержденный  постановлением администрации города Чебоксары  от 19.09.2018 №1759</w:t>
      </w:r>
      <w:r w:rsidR="00FA5302">
        <w:rPr>
          <w:rFonts w:ascii="Times New Roman" w:hAnsi="Times New Roman" w:cs="Times New Roman"/>
          <w:sz w:val="24"/>
          <w:szCs w:val="24"/>
        </w:rPr>
        <w:t>»</w:t>
      </w:r>
    </w:p>
    <w:p w:rsidR="00102C65" w:rsidRDefault="00102C65" w:rsidP="00102C65">
      <w:pPr>
        <w:ind w:left="45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24F7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Таблица</w:t>
      </w:r>
      <w:r w:rsidRPr="009E663A">
        <w:rPr>
          <w:rFonts w:ascii="Times New Roman" w:hAnsi="Times New Roman" w:cs="Times New Roman"/>
          <w:sz w:val="24"/>
          <w:szCs w:val="24"/>
        </w:rPr>
        <w:t xml:space="preserve"> № 2</w:t>
      </w:r>
    </w:p>
    <w:tbl>
      <w:tblPr>
        <w:tblStyle w:val="a6"/>
        <w:tblW w:w="9464" w:type="dxa"/>
        <w:tblLook w:val="04A0" w:firstRow="1" w:lastRow="0" w:firstColumn="1" w:lastColumn="0" w:noHBand="0" w:noVBand="1"/>
      </w:tblPr>
      <w:tblGrid>
        <w:gridCol w:w="9464"/>
      </w:tblGrid>
      <w:tr w:rsidR="00102C65" w:rsidRPr="00F40CD1" w:rsidTr="008A014C">
        <w:trPr>
          <w:trHeight w:val="393"/>
        </w:trPr>
        <w:tc>
          <w:tcPr>
            <w:tcW w:w="9464" w:type="dxa"/>
          </w:tcPr>
          <w:p w:rsidR="00102C65" w:rsidRPr="009E663A" w:rsidRDefault="00102C65" w:rsidP="008A014C">
            <w:pPr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102C65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Тип 2. Для ограждения строительных площадок при новом строительстве, ремонте, реконструкции зданий и сооружений</w:t>
            </w:r>
          </w:p>
        </w:tc>
      </w:tr>
      <w:tr w:rsidR="00102C65" w:rsidRPr="00F40CD1" w:rsidTr="008A014C">
        <w:trPr>
          <w:trHeight w:val="393"/>
        </w:trPr>
        <w:tc>
          <w:tcPr>
            <w:tcW w:w="9464" w:type="dxa"/>
          </w:tcPr>
          <w:p w:rsidR="00102C65" w:rsidRPr="00102C65" w:rsidRDefault="00102C65" w:rsidP="00102C65">
            <w:pPr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102C65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Вариант 3. Защитно-охранные.</w:t>
            </w:r>
          </w:p>
          <w:p w:rsidR="00102C65" w:rsidRPr="00102C65" w:rsidRDefault="00102C65" w:rsidP="00102C65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proofErr w:type="gramStart"/>
            <w:r w:rsidRPr="00102C6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Предназначены для ограждения при проведении работ по фасадам и кровлям зданий и сооружений, размещающихся как в городской застройке, так и на свободной территории.</w:t>
            </w:r>
            <w:proofErr w:type="gramEnd"/>
          </w:p>
          <w:p w:rsidR="00102C65" w:rsidRPr="00102C65" w:rsidRDefault="00102C65" w:rsidP="00102C65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02C6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Технические характеристики:</w:t>
            </w:r>
          </w:p>
          <w:p w:rsidR="00102C65" w:rsidRPr="00102C65" w:rsidRDefault="00102C65" w:rsidP="00102C65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02C6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1 - полотно ограждения - защитные сетки; тенты из армированной пленки; тенты из синтетической ткани; тенты из синтетической ткани с утеплителем; тенты из материала с ПВХ покрытием; брезентовые тенты;</w:t>
            </w:r>
          </w:p>
          <w:p w:rsidR="00102C65" w:rsidRPr="00102C65" w:rsidRDefault="00102C65" w:rsidP="00102C65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02C6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 – строительные леса;</w:t>
            </w:r>
          </w:p>
          <w:p w:rsidR="00102C65" w:rsidRPr="00102C65" w:rsidRDefault="00102C65" w:rsidP="00102C65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02C6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3 - крепление лесов к зданию; </w:t>
            </w:r>
          </w:p>
          <w:p w:rsidR="00102C65" w:rsidRPr="00102C65" w:rsidRDefault="00102C65" w:rsidP="00102C65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02C6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4 - кронштейн со светильником;</w:t>
            </w:r>
          </w:p>
          <w:p w:rsidR="00102C65" w:rsidRPr="00102C65" w:rsidRDefault="00102C65" w:rsidP="00102C65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02C6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5 - прожектор наружного освещения.</w:t>
            </w:r>
          </w:p>
          <w:p w:rsidR="00102C65" w:rsidRPr="00B03112" w:rsidRDefault="00102C65" w:rsidP="00102C65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02C6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Пешеходный переход вдоль защитного ограждения (экрана) должен иметь козырек, сплошную обшивку со стороны строящегося здания и располагаться от него не ближе 2 м.</w:t>
            </w:r>
          </w:p>
        </w:tc>
      </w:tr>
      <w:tr w:rsidR="00102C65" w:rsidTr="008A014C">
        <w:trPr>
          <w:trHeight w:val="2564"/>
        </w:trPr>
        <w:tc>
          <w:tcPr>
            <w:tcW w:w="9464" w:type="dxa"/>
          </w:tcPr>
          <w:p w:rsidR="00102C65" w:rsidRPr="00441341" w:rsidRDefault="00102C65" w:rsidP="008A014C">
            <w:pPr>
              <w:jc w:val="both"/>
            </w:pPr>
            <w:r w:rsidRPr="00441341">
              <w:t xml:space="preserve"> </w:t>
            </w:r>
          </w:p>
          <w:p w:rsidR="00102C65" w:rsidRPr="00441341" w:rsidRDefault="00102C65" w:rsidP="008A014C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D6A221">
                  <wp:extent cx="4371340" cy="2200910"/>
                  <wp:effectExtent l="0" t="0" r="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340" cy="2200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1341" w:rsidRDefault="00441341" w:rsidP="00441341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441341" w:rsidSect="00FA5302">
      <w:pgSz w:w="11906" w:h="16838"/>
      <w:pgMar w:top="1560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722D6"/>
    <w:multiLevelType w:val="multilevel"/>
    <w:tmpl w:val="7904F520"/>
    <w:lvl w:ilvl="0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ascii="Times New Roman" w:hAnsi="Times New Roman" w:cs="Times New Roman" w:hint="default"/>
        <w:sz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906"/>
    <w:rsid w:val="00024F72"/>
    <w:rsid w:val="000368EC"/>
    <w:rsid w:val="000D6502"/>
    <w:rsid w:val="00102C65"/>
    <w:rsid w:val="001258D1"/>
    <w:rsid w:val="001719E9"/>
    <w:rsid w:val="00193715"/>
    <w:rsid w:val="00232C23"/>
    <w:rsid w:val="00242E66"/>
    <w:rsid w:val="003921E3"/>
    <w:rsid w:val="003A03FF"/>
    <w:rsid w:val="003E643E"/>
    <w:rsid w:val="00441341"/>
    <w:rsid w:val="00461B4B"/>
    <w:rsid w:val="00465FD5"/>
    <w:rsid w:val="004C2873"/>
    <w:rsid w:val="00595611"/>
    <w:rsid w:val="005F5476"/>
    <w:rsid w:val="006A0906"/>
    <w:rsid w:val="006B4EAF"/>
    <w:rsid w:val="006F0B33"/>
    <w:rsid w:val="00787EA6"/>
    <w:rsid w:val="008227EF"/>
    <w:rsid w:val="00857403"/>
    <w:rsid w:val="0086291D"/>
    <w:rsid w:val="00943555"/>
    <w:rsid w:val="009817CD"/>
    <w:rsid w:val="009E663A"/>
    <w:rsid w:val="00A10F08"/>
    <w:rsid w:val="00A66481"/>
    <w:rsid w:val="00AC32D1"/>
    <w:rsid w:val="00B03112"/>
    <w:rsid w:val="00B3130B"/>
    <w:rsid w:val="00B745B5"/>
    <w:rsid w:val="00C033FB"/>
    <w:rsid w:val="00CB6F5F"/>
    <w:rsid w:val="00D12972"/>
    <w:rsid w:val="00D75FD0"/>
    <w:rsid w:val="00D9394A"/>
    <w:rsid w:val="00DA7161"/>
    <w:rsid w:val="00DC4DA3"/>
    <w:rsid w:val="00DE11CD"/>
    <w:rsid w:val="00DE7292"/>
    <w:rsid w:val="00EA3912"/>
    <w:rsid w:val="00F02682"/>
    <w:rsid w:val="00F65DB4"/>
    <w:rsid w:val="00F91E6B"/>
    <w:rsid w:val="00FA5302"/>
    <w:rsid w:val="00FB2822"/>
    <w:rsid w:val="00FB6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906"/>
    <w:pPr>
      <w:suppressAutoHyphens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906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List Paragraph"/>
    <w:basedOn w:val="a"/>
    <w:uiPriority w:val="34"/>
    <w:qFormat/>
    <w:rsid w:val="000D6502"/>
    <w:pPr>
      <w:ind w:left="720"/>
      <w:contextualSpacing/>
    </w:pPr>
  </w:style>
  <w:style w:type="table" w:styleId="a6">
    <w:name w:val="Table Grid"/>
    <w:basedOn w:val="a1"/>
    <w:uiPriority w:val="59"/>
    <w:rsid w:val="004413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906"/>
    <w:pPr>
      <w:suppressAutoHyphens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906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List Paragraph"/>
    <w:basedOn w:val="a"/>
    <w:uiPriority w:val="34"/>
    <w:qFormat/>
    <w:rsid w:val="000D6502"/>
    <w:pPr>
      <w:ind w:left="720"/>
      <w:contextualSpacing/>
    </w:pPr>
  </w:style>
  <w:style w:type="table" w:styleId="a6">
    <w:name w:val="Table Grid"/>
    <w:basedOn w:val="a1"/>
    <w:uiPriority w:val="59"/>
    <w:rsid w:val="004413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70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5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07116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82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73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64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ashed" w:sz="6" w:space="0" w:color="DBDBDB"/>
                            <w:right w:val="none" w:sz="0" w:space="0" w:color="auto"/>
                          </w:divBdr>
                          <w:divsChild>
                            <w:div w:id="141627561">
                              <w:marLeft w:val="0"/>
                              <w:marRight w:val="300"/>
                              <w:marTop w:val="0"/>
                              <w:marBottom w:val="300"/>
                              <w:divBdr>
                                <w:top w:val="single" w:sz="6" w:space="8" w:color="BEBEBE"/>
                                <w:left w:val="single" w:sz="6" w:space="8" w:color="BEBEBE"/>
                                <w:bottom w:val="single" w:sz="6" w:space="8" w:color="BEBEBE"/>
                                <w:right w:val="single" w:sz="6" w:space="8" w:color="BEBEBE"/>
                              </w:divBdr>
                              <w:divsChild>
                                <w:div w:id="1657372463">
                                  <w:marLeft w:val="0"/>
                                  <w:marRight w:val="15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58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58965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hyperlink" Target="garantF1://86367.0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1289</Words>
  <Characters>7353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arch17</dc:creator>
  <cp:lastModifiedBy>arch17</cp:lastModifiedBy>
  <cp:revision>2</cp:revision>
  <cp:lastPrinted>2019-03-28T12:08:00Z</cp:lastPrinted>
  <dcterms:created xsi:type="dcterms:W3CDTF">2019-04-10T06:13:00Z</dcterms:created>
  <dcterms:modified xsi:type="dcterms:W3CDTF">2019-04-10T06:13:00Z</dcterms:modified>
</cp:coreProperties>
</file>