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40" w:rsidRDefault="002F05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0540" w:rsidRDefault="002F0540">
      <w:pPr>
        <w:pStyle w:val="ConsPlusNormal"/>
        <w:jc w:val="both"/>
        <w:outlineLvl w:val="0"/>
      </w:pPr>
    </w:p>
    <w:p w:rsidR="002F0540" w:rsidRDefault="002F0540">
      <w:pPr>
        <w:pStyle w:val="ConsPlusTitle"/>
        <w:jc w:val="center"/>
        <w:outlineLvl w:val="0"/>
      </w:pPr>
      <w:r>
        <w:t>АДМИНИСТРАЦИЯ ГОРОДА ЧЕБОКСАРЫ</w:t>
      </w:r>
    </w:p>
    <w:p w:rsidR="002F0540" w:rsidRDefault="002F0540">
      <w:pPr>
        <w:pStyle w:val="ConsPlusTitle"/>
        <w:jc w:val="center"/>
      </w:pPr>
      <w:r>
        <w:t>ЧУВАШСКОЙ РЕСПУБЛИКИ</w:t>
      </w:r>
    </w:p>
    <w:p w:rsidR="002F0540" w:rsidRDefault="002F0540">
      <w:pPr>
        <w:pStyle w:val="ConsPlusTitle"/>
        <w:jc w:val="center"/>
      </w:pPr>
    </w:p>
    <w:p w:rsidR="002F0540" w:rsidRDefault="002F0540">
      <w:pPr>
        <w:pStyle w:val="ConsPlusTitle"/>
        <w:jc w:val="center"/>
      </w:pPr>
      <w:r>
        <w:t>ПОСТАНОВЛЕНИЕ</w:t>
      </w:r>
    </w:p>
    <w:p w:rsidR="002F0540" w:rsidRDefault="002F0540">
      <w:pPr>
        <w:pStyle w:val="ConsPlusTitle"/>
        <w:jc w:val="center"/>
      </w:pPr>
      <w:r>
        <w:t>от 13 мая 2015 г. N 1643</w:t>
      </w:r>
    </w:p>
    <w:p w:rsidR="002F0540" w:rsidRDefault="002F0540">
      <w:pPr>
        <w:pStyle w:val="ConsPlusTitle"/>
        <w:jc w:val="center"/>
      </w:pPr>
    </w:p>
    <w:p w:rsidR="002F0540" w:rsidRDefault="002F0540">
      <w:pPr>
        <w:pStyle w:val="ConsPlusTitle"/>
        <w:jc w:val="center"/>
      </w:pPr>
      <w:r>
        <w:t>О ПОРЯДКЕ ОБРАЗОВАНИЯ КОМИССИИ ПО СОБЛЮДЕНИЮ ТРЕБОВАНИЙ</w:t>
      </w:r>
    </w:p>
    <w:p w:rsidR="002F0540" w:rsidRDefault="002F0540">
      <w:pPr>
        <w:pStyle w:val="ConsPlusTitle"/>
        <w:jc w:val="center"/>
      </w:pPr>
      <w:r>
        <w:t>К СЛУЖЕБНОМУ ПОВЕДЕНИЮ МУНИЦИПАЛЬНЫХ СЛУЖАЩИХ</w:t>
      </w:r>
    </w:p>
    <w:p w:rsidR="002F0540" w:rsidRDefault="002F0540">
      <w:pPr>
        <w:pStyle w:val="ConsPlusTitle"/>
        <w:jc w:val="center"/>
      </w:pPr>
      <w:r>
        <w:t>И УРЕГУЛИРОВАНИЮ КОНФЛИКТА ИНТЕРЕСОВ АДМИНИСТРАЦИИ</w:t>
      </w:r>
    </w:p>
    <w:p w:rsidR="002F0540" w:rsidRDefault="002F0540">
      <w:pPr>
        <w:pStyle w:val="ConsPlusTitle"/>
        <w:jc w:val="center"/>
      </w:pPr>
      <w:r>
        <w:t>ГОРОДА ЧЕБОКСАРЫ</w:t>
      </w:r>
    </w:p>
    <w:p w:rsidR="002F0540" w:rsidRDefault="002F0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540" w:rsidRDefault="002F05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540" w:rsidRDefault="002F05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11.10.2018 N 1959)</w:t>
            </w:r>
          </w:p>
        </w:tc>
      </w:tr>
    </w:tbl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от 05.10.2007 N 62 "О муниципальной службе в Чувашской Республике",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23.05.2012 N 191 "О порядке образования комиссий по соблюдению требований к служебному поведению муниципальных служащих и урегулированию конфликта интересов" постановляю:</w:t>
      </w:r>
      <w:proofErr w:type="gramEnd"/>
    </w:p>
    <w:p w:rsidR="002F0540" w:rsidRDefault="002F05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 согласно приложению к настоящему постановлению.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2. Руководителям отраслевых, территориальных, функциональных органов администрации города Чебоксары в месячный срок утвердить порядок образования комиссии по соблюдению требований к служебному поведению муниципальных служащих и урегулированию конфликта интересов с учетом положений настоящего постановления.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jc w:val="right"/>
      </w:pPr>
      <w:r>
        <w:t>Глава администрации</w:t>
      </w:r>
    </w:p>
    <w:p w:rsidR="002F0540" w:rsidRDefault="002F0540">
      <w:pPr>
        <w:pStyle w:val="ConsPlusNormal"/>
        <w:jc w:val="right"/>
      </w:pPr>
      <w:r>
        <w:t>города Чебоксары</w:t>
      </w:r>
    </w:p>
    <w:p w:rsidR="002F0540" w:rsidRDefault="002F0540">
      <w:pPr>
        <w:pStyle w:val="ConsPlusNormal"/>
        <w:jc w:val="right"/>
      </w:pPr>
      <w:r>
        <w:t>А.О.ЛАДЫКОВ</w:t>
      </w: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jc w:val="right"/>
        <w:outlineLvl w:val="0"/>
      </w:pPr>
      <w:r>
        <w:t>Утвержден</w:t>
      </w:r>
    </w:p>
    <w:p w:rsidR="002F0540" w:rsidRDefault="002F0540">
      <w:pPr>
        <w:pStyle w:val="ConsPlusNormal"/>
        <w:jc w:val="right"/>
      </w:pPr>
      <w:r>
        <w:t>постановлением</w:t>
      </w:r>
    </w:p>
    <w:p w:rsidR="002F0540" w:rsidRDefault="002F0540">
      <w:pPr>
        <w:pStyle w:val="ConsPlusNormal"/>
        <w:jc w:val="right"/>
      </w:pPr>
      <w:r>
        <w:t>администрации</w:t>
      </w:r>
    </w:p>
    <w:p w:rsidR="002F0540" w:rsidRDefault="002F0540">
      <w:pPr>
        <w:pStyle w:val="ConsPlusNormal"/>
        <w:jc w:val="right"/>
      </w:pPr>
      <w:r>
        <w:t>города Чебоксары</w:t>
      </w:r>
    </w:p>
    <w:p w:rsidR="002F0540" w:rsidRDefault="002F0540">
      <w:pPr>
        <w:pStyle w:val="ConsPlusNormal"/>
        <w:jc w:val="right"/>
      </w:pPr>
      <w:r>
        <w:t>от 13.05.2015 N 1643</w:t>
      </w: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Title"/>
        <w:jc w:val="center"/>
      </w:pPr>
      <w:bookmarkStart w:id="0" w:name="P34"/>
      <w:bookmarkEnd w:id="0"/>
      <w:r>
        <w:t>ПОРЯДОК</w:t>
      </w:r>
    </w:p>
    <w:p w:rsidR="002F0540" w:rsidRDefault="002F0540">
      <w:pPr>
        <w:pStyle w:val="ConsPlusTitle"/>
        <w:jc w:val="center"/>
      </w:pPr>
      <w:r>
        <w:lastRenderedPageBreak/>
        <w:t xml:space="preserve">ОБРАЗОВАНИЯ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F0540" w:rsidRDefault="002F0540">
      <w:pPr>
        <w:pStyle w:val="ConsPlusTitle"/>
        <w:jc w:val="center"/>
      </w:pPr>
      <w:r>
        <w:t>ПОВЕДЕНИЮ МУНИЦИПАЛЬНЫХ СЛУЖАЩИХ И УРЕГУЛИРОВАНИЮ КОНФЛИКТА</w:t>
      </w:r>
    </w:p>
    <w:p w:rsidR="002F0540" w:rsidRDefault="002F0540">
      <w:pPr>
        <w:pStyle w:val="ConsPlusTitle"/>
        <w:jc w:val="center"/>
      </w:pPr>
      <w:r>
        <w:t>ИНТЕРЕСОВ АДМИНИСТРАЦИИ ГОРОДА ЧЕБОКСАРЫ</w:t>
      </w:r>
    </w:p>
    <w:p w:rsidR="002F0540" w:rsidRDefault="002F05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5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540" w:rsidRDefault="002F05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540" w:rsidRDefault="002F05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11.10.2018 N 1959)</w:t>
            </w:r>
          </w:p>
        </w:tc>
      </w:tr>
    </w:tbl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 устанавливает порядок образования в администрации города Чебоксары комиссии по соблюдению требований к служебному поведению муниципальных служащих и урегулированию конфликта интересов (далее - комиссия) в целях обеспечения соблюдения муниципальными служащими администрации города Чебоксары общих принципов служебного поведения и урегулирования конфликта интересов.</w:t>
      </w:r>
      <w:proofErr w:type="gramEnd"/>
    </w:p>
    <w:p w:rsidR="002F0540" w:rsidRDefault="002F0540">
      <w:pPr>
        <w:pStyle w:val="ConsPlusNormal"/>
        <w:spacing w:before="220"/>
        <w:ind w:firstLine="540"/>
        <w:jc w:val="both"/>
      </w:pPr>
      <w:r>
        <w:t>2. Комиссия образуется распоряжением администрации города Чебоксары. Указанным актом утверждается состав комиссии, определяются председатель комиссии, его заместитель, секретарь и члены комиссии.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Председатель комиссии, его заместитель назначаются из числа членов комиссии, замещающих должности муниципальной службы в администрации города Чебоксары.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0540" w:rsidRDefault="002F05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11.10.2018 N 1959)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3. В состав комиссии входят заместитель главы администрации города Чебоксары - руководитель аппарата (председатель комиссии), ответственное лицо за работу по профилактике коррупционных и иных правонарушений, муниципальные служащие администрации города Чебоксары, ответственные за кадровые, юридические (правовые) вопросы, и муниципальные служащие других структурных подразделений администрации города Чебоксары.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4. В состав комиссии могут быть включены представитель (представители) профсоюзной организации, действующей в установленном порядке в администрации города Чебоксары, представители иных организаций, деятельность которых связана с государственной или муниципальной службой, представитель (представители) представительного органа муниципального образования города Чебоксары - Чебоксарского городского Собрания депутатов.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муниципальной службы в администрации города Чебоксары, должно составлять не менее одной четверти от общего числа членов комиссии.</w:t>
      </w:r>
    </w:p>
    <w:p w:rsidR="002F0540" w:rsidRDefault="002F0540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jc w:val="both"/>
      </w:pPr>
    </w:p>
    <w:p w:rsidR="002F0540" w:rsidRDefault="002F0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CBC" w:rsidRDefault="00680CBC">
      <w:bookmarkStart w:id="1" w:name="_GoBack"/>
      <w:bookmarkEnd w:id="1"/>
    </w:p>
    <w:sectPr w:rsidR="00680CBC" w:rsidSect="0048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40"/>
    <w:rsid w:val="002F0540"/>
    <w:rsid w:val="006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6779B359284FF9AA9A15535AA0FA6B00F7810CF4ADCA65A4901C9E92B269913EC3B6A95BD3CA76F84777D993DA30E124BAF400D6AF10169AD362WEK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76779B359284FF9AA84184536FEFE600AAD840BF1A49E3BF5964BC1C2B43CD17EC5E0E9148A9A32AD4E70DB868E66BB73B7F4W0K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76779B359284FF9AA9A15535AA0FA6B00F7810CF5A8CF61A3901C9E92B269913EC3B6A95BD3CA76F84371D993DA30E124BAF400D6AF10169AD362WEKEK" TargetMode="External"/><Relationship Id="rId11" Type="http://schemas.openxmlformats.org/officeDocument/2006/relationships/hyperlink" Target="consultantplus://offline/ref=3C576779B359284FF9AA9A15535AA0FA6B00F7810CF5A8CF61A3901C9E92B269913EC3B6A95BD3CA76F84371D993DA30E124BAF400D6AF10169AD362WEK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C576779B359284FF9AA9A15535AA0FA6B00F7810CF5A8CF61A3901C9E92B269913EC3B6A95BD3CA76F84371D993DA30E124BAF400D6AF10169AD362WE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6779B359284FF9AA9A15535AA0FA6B00F7810AFDABC16FAACD1696CBBE6B96319CB3AE4AD3CA71E64376C29A8E60WA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2019-07-17T10:10:00Z</dcterms:created>
  <dcterms:modified xsi:type="dcterms:W3CDTF">2019-07-17T10:11:00Z</dcterms:modified>
</cp:coreProperties>
</file>