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  <w:bookmarkStart w:id="0" w:name="_GoBack"/>
      <w:bookmarkEnd w:id="0"/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Проект трудового договора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с директором АО «Городское управление капитального строительства»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pacing w:val="-4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tabs>
          <w:tab w:val="left" w:pos="14794"/>
        </w:tabs>
        <w:overflowPunct/>
        <w:autoSpaceDE/>
        <w:autoSpaceDN/>
        <w:adjustRightInd/>
        <w:spacing w:line="228" w:lineRule="auto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г. Чебоксары                                                                                                                     «___» _________ 2019 г.</w:t>
      </w:r>
    </w:p>
    <w:p w:rsidR="00E61A24" w:rsidRPr="00E61A24" w:rsidRDefault="00E61A24" w:rsidP="00E61A24">
      <w:pPr>
        <w:shd w:val="clear" w:color="auto" w:fill="FFFFFF"/>
        <w:tabs>
          <w:tab w:val="left" w:pos="14794"/>
        </w:tabs>
        <w:overflowPunct/>
        <w:autoSpaceDE/>
        <w:autoSpaceDN/>
        <w:adjustRightInd/>
        <w:spacing w:line="228" w:lineRule="auto"/>
        <w:textAlignment w:val="auto"/>
        <w:rPr>
          <w:sz w:val="26"/>
          <w:szCs w:val="26"/>
        </w:rPr>
      </w:pPr>
      <w:r w:rsidRPr="00E61A24">
        <w:rPr>
          <w:spacing w:val="-4"/>
          <w:sz w:val="26"/>
          <w:szCs w:val="26"/>
        </w:rPr>
        <w:tab/>
      </w:r>
      <w:r w:rsidRPr="00E61A24">
        <w:rPr>
          <w:spacing w:val="-4"/>
          <w:sz w:val="26"/>
          <w:szCs w:val="26"/>
        </w:rPr>
        <w:tab/>
      </w:r>
      <w:r w:rsidRPr="00E61A24">
        <w:rPr>
          <w:spacing w:val="-4"/>
          <w:sz w:val="26"/>
          <w:szCs w:val="26"/>
        </w:rPr>
        <w:tab/>
      </w:r>
      <w:r w:rsidRPr="00E61A24">
        <w:rPr>
          <w:spacing w:val="-4"/>
          <w:sz w:val="26"/>
          <w:szCs w:val="26"/>
        </w:rPr>
        <w:tab/>
      </w:r>
      <w:r w:rsidRPr="00E61A24">
        <w:rPr>
          <w:spacing w:val="-4"/>
          <w:sz w:val="26"/>
          <w:szCs w:val="26"/>
        </w:rPr>
        <w:tab/>
      </w:r>
      <w:r w:rsidRPr="00E61A24">
        <w:rPr>
          <w:spacing w:val="-4"/>
          <w:sz w:val="26"/>
          <w:szCs w:val="26"/>
        </w:rPr>
        <w:tab/>
      </w:r>
      <w:r w:rsidRPr="00E61A24">
        <w:rPr>
          <w:sz w:val="26"/>
          <w:szCs w:val="26"/>
        </w:rPr>
        <w:tab/>
      </w:r>
      <w:r w:rsidRPr="00E61A24">
        <w:rPr>
          <w:i/>
          <w:iCs/>
          <w:spacing w:val="-11"/>
          <w:sz w:val="26"/>
          <w:szCs w:val="26"/>
          <w:u w:val="single"/>
        </w:rPr>
        <w:t xml:space="preserve"> </w:t>
      </w:r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proofErr w:type="gramStart"/>
      <w:r w:rsidRPr="00E61A24">
        <w:rPr>
          <w:color w:val="000000"/>
          <w:sz w:val="26"/>
          <w:szCs w:val="26"/>
        </w:rPr>
        <w:t xml:space="preserve">Акционерное общество </w:t>
      </w:r>
      <w:r w:rsidRPr="00E61A24">
        <w:rPr>
          <w:sz w:val="26"/>
          <w:szCs w:val="26"/>
        </w:rPr>
        <w:t>«Городское управление капитального строительства»</w:t>
      </w:r>
      <w:r w:rsidRPr="00E61A24">
        <w:rPr>
          <w:color w:val="000000"/>
          <w:sz w:val="26"/>
          <w:szCs w:val="26"/>
        </w:rPr>
        <w:t>, именуемое в дальнейшем «Общество» в лице председателя совета директоров _____________________________________________________________________, действующего на основании части 3 статьи 69 Федерального закона "Об акционерных обществах" и устава Общества, с одной стороны, и гражданин ________________________________________________ _____________________________, именуемый в дальнейшем «Директор», заключили настоящий трудовой договор, далее - "Договор", о нижеследующем.</w:t>
      </w:r>
      <w:proofErr w:type="gramEnd"/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1. Функции, компетенция и права Директора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tabs>
          <w:tab w:val="left" w:pos="2357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1.1. Директор является единоличным исполнительным органом Общества, действует на основе единоначалия, подотчетен общему собранию акционеров и совету директоров Общества в пределах, </w:t>
      </w:r>
      <w:r w:rsidRPr="00E61A24">
        <w:rPr>
          <w:color w:val="000000"/>
          <w:spacing w:val="-8"/>
          <w:sz w:val="26"/>
          <w:szCs w:val="26"/>
        </w:rPr>
        <w:t>установленных законодательством об акционерных обществах, уставом Общества и настоящим Договором.</w:t>
      </w:r>
    </w:p>
    <w:p w:rsidR="00E61A24" w:rsidRPr="00E61A24" w:rsidRDefault="00E61A24" w:rsidP="00E61A24">
      <w:pPr>
        <w:shd w:val="clear" w:color="auto" w:fill="FFFFFF"/>
        <w:tabs>
          <w:tab w:val="left" w:pos="2549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1.2. В своей деятельности Директор руководствуется действующим законодательством, уставом </w:t>
      </w:r>
      <w:r w:rsidRPr="00E61A24">
        <w:rPr>
          <w:color w:val="000000"/>
          <w:spacing w:val="-6"/>
          <w:sz w:val="26"/>
          <w:szCs w:val="26"/>
        </w:rPr>
        <w:t>Общества, решениями общего собрания акционеров и совета директоров, внутренними документами Общества.</w:t>
      </w:r>
    </w:p>
    <w:p w:rsidR="00E61A24" w:rsidRPr="00E61A24" w:rsidRDefault="00E61A24" w:rsidP="00E61A24">
      <w:pPr>
        <w:shd w:val="clear" w:color="auto" w:fill="FFFFFF"/>
        <w:tabs>
          <w:tab w:val="left" w:pos="2227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1.3. Директор самостоятельно решает все вопросы деятельности Общества, за исключением вопросов, отнесенных законодательством и уставом Общества к ведению иных органов Общества.</w:t>
      </w:r>
    </w:p>
    <w:p w:rsidR="00E61A24" w:rsidRPr="00E61A24" w:rsidRDefault="00E61A24" w:rsidP="00E61A24">
      <w:pPr>
        <w:shd w:val="clear" w:color="auto" w:fill="FFFFFF"/>
        <w:tabs>
          <w:tab w:val="left" w:pos="2074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1.4.  Директор: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действует без доверенности от имени Общества, представляет его интересы на территории Чувашской Республики и за ее пределами;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распоряжается имуществом Общества в установленном законодательством порядке и в пределах, определенных уставом Общества и настоящим Договором;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заключает, изменяет и расторгает договоры, в том числе трудовые;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выдает доверенности, совершает иные юридические действия;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открывает в банках расчетные и другие счета;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 установленном порядке утверждает штатное расписание Общества и структуру управления;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применяет к работникам Общества дисциплинарные взыскания, меры материальной ответственности и поощрения;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делегирует свои права заместителям, распределяет между ними обязанности;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определяет в соответствии с действующим законодательством состав и объем сведений, составляющих коммерческую тайну Общества, а также определяет порядок ее защиты;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готовит мотивированные предложения об изменении размера уставного капитала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pacing w:val="-6"/>
          <w:sz w:val="26"/>
          <w:szCs w:val="26"/>
        </w:rPr>
      </w:pPr>
      <w:r w:rsidRPr="00E61A24">
        <w:rPr>
          <w:color w:val="000000"/>
          <w:spacing w:val="-6"/>
          <w:sz w:val="26"/>
          <w:szCs w:val="26"/>
        </w:rPr>
        <w:t>решает иные вопросы, отнесенные действующим законодательством и уставом Общества, внутренними документами, нормативными правовыми актами города Чебоксары и настоящим Договором.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2. Обязанности Директора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 xml:space="preserve">Директор обязуется: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при исполнении своих обязанностей руководствоваться законодательством Российской Федерации, законодательством Чувашской Республики, нормативными правовыми актами города Чебоксары, уставом Общества и настоящим Договором;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добросовестно и разумно руководить Обществом, действовать в интересах Общества, обеспечивать эффективную и устойчивую работу Общества, выполнение основных экономических и финансовых показателей Общества, согласованных с администрацией города Чебоксары, и осуществлять иные полномочия, отнесенные законодательством, уставом Общества и настоящим Договором к его компетенции;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и качественное выполнение всех договоров и обязательств;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организацию административно-хозяйственной, финансовой и иной деятельности Общества, развитие материально-технической, информационно-нормативной базы, увеличение объема платных работ, услуг, обеспечивать прибыльную работу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эффективную работу Общества и поступление в бюджет города Чебоксары дивидендов в размере, ежегодно определяемом общим собранием акционеров;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pacing w:val="-10"/>
          <w:sz w:val="26"/>
          <w:szCs w:val="26"/>
        </w:rPr>
      </w:pPr>
      <w:r w:rsidRPr="00E61A24">
        <w:rPr>
          <w:color w:val="000000"/>
          <w:spacing w:val="-10"/>
          <w:sz w:val="26"/>
          <w:szCs w:val="26"/>
        </w:rPr>
        <w:t>не допускать принятия решений, которые могут привести к неплатежеспособности (банкротству)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обеспечивать содержание в надлежащем состоянии имущества, не вошедшего в уставный капитал и находящегося на балансе Общества по инвестиционным договорам и договорам пользования, </w:t>
      </w:r>
      <w:r w:rsidRPr="00E61A24">
        <w:rPr>
          <w:color w:val="000000"/>
          <w:spacing w:val="-6"/>
          <w:sz w:val="26"/>
          <w:szCs w:val="26"/>
        </w:rPr>
        <w:t>своевременно проводить реконструкцию, обновление, капитальный и текущие ремонты этого имущества;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использование имущества Общества, в том числе недвижимого, по целевому назначению в соответствии с видами деятельности Общества, определенными уставом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своевременную уплату Обществом в полном объеме всех установленных законодательством Российской Федерации налогов, сборов и обязательных платежей в федеральный бюджет, республиканский бюджет Чувашской Республики и бюджеты соответствующих муниципальных образований, а также во внебюджетные фонды;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совершать все виды сделок с имуществом Общества исключительно в пределах и порядке, установленных законодательством, уставом Общества и советом директоров;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предоставлять в управление по регулированию тарифов, экономике предприятий и инвестиций администрации города Чебоксары</w:t>
      </w:r>
      <w:r w:rsidRPr="00E61A24">
        <w:rPr>
          <w:b/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>на согласование проекты ежегодного, поквартального планов деятельности Общества и отчет об их исполнении;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представление бухгалтерских отчетов и баланса Общества, их публикацию в соответствии с требованиями законодательства;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выполнение всех плановых показателей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представлять совету директоров в установленные сроки или по запросу информацию о состоянии дел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ведение надлежащего учета аффилированных лиц Общества, публикацию списка аффилированных лиц в средствах массовой информации и предоставление сведений о них по запросам в соответствии с требованиями законодательства Российской Федерации и законодательством Чувашской Республики;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организовывать выполнение решений общего собрания акционеров и совета директоров Общества, нормативных правовых актов</w:t>
      </w:r>
      <w:r w:rsidRPr="00E61A24">
        <w:rPr>
          <w:b/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>города Чебоксары, их требований, указаний, предписаний и запросов;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>обеспечивать своевременное заключение коллективного договора и выполнение его условий, профессиональную подготовку и переподготовку работников Общества, принимать меры к устранению причин и условий, которые могут привести к конфликту в коллективе;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своевременную выплату заработной платы, надбавок, пособий и иных выплат работникам Общества в установленном законодательством порядке;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защиту персональных данных работника;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не совмещать работу в других организациях (кроме научной, творческой, преподавательской деятельности) без предварительного согласия совета директоров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защиту и хранение сведений, составляющих государственную и коммерческую тайну, при заключении трудового договора с работником Общества определить для него объем сведений, составляющих служебную и коммерческую тайну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выполнение мероприятий по мобилизационной подготовке и гражданской обороне;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для работников Общества условий труда, соответствующие требованиям охраны труда, и социальные гарантии в соответствии с законодательством;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выполнение экологических и природоохранных мероприятий;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согласовывать с председателем совета директоров Общества штатное расписание, положение об оплате труда работников Общества, план - финансово-хозяйственной деятельности, коллективный договор, командировки, связанные с выездом за пределы Российской Федерации, и обучение Директора с отрывом от производства;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исполнение указов и распоряжений Главы Чувашской Республики, постановлений и распоряжений Кабинета Министров Чувашской Республики, распоряжений органов исполнительной власти Чувашской Республики, органов местного самоуправления, изданных в пределах их компетенции и относящихся к деятельности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не разглашать сведения, составляющие государственную и служебную тайну, ставшие известными ему в связи с исполнением своих должностных обязанностей;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 случае расторжения настоящего Договора обеспечить передачу имущества Общества своему правопреемнику по акту;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выполнять иные обязанности, связанные с руководством Обществом.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3. Оплата труда, режим работы, компенсации и гарантии Директора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18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3.1. Режим рабочего времени директора определяется спецификой выполняемой работы и носит характер ненормированного рабочего дня.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3.2. Размер должностного оклада Директора составляет</w:t>
      </w:r>
      <w:proofErr w:type="gramStart"/>
      <w:r w:rsidRPr="00E61A24">
        <w:rPr>
          <w:color w:val="000000"/>
          <w:sz w:val="26"/>
          <w:szCs w:val="26"/>
        </w:rPr>
        <w:t xml:space="preserve"> ___________________________________ (_____________________________________________________) </w:t>
      </w:r>
      <w:proofErr w:type="gramEnd"/>
      <w:r w:rsidRPr="00E61A24">
        <w:rPr>
          <w:color w:val="000000"/>
          <w:sz w:val="26"/>
          <w:szCs w:val="26"/>
        </w:rPr>
        <w:t>рублей.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Размер должностного оклада директора определяется </w:t>
      </w:r>
      <w:proofErr w:type="gramStart"/>
      <w:r w:rsidRPr="00E61A24">
        <w:rPr>
          <w:color w:val="000000"/>
          <w:sz w:val="26"/>
          <w:szCs w:val="26"/>
        </w:rPr>
        <w:t>в соответствии с Положением об условии труда руководителя муниципальных унитарных предприятий города Чебоксары при заключении с ними трудовых договоров</w:t>
      </w:r>
      <w:proofErr w:type="gramEnd"/>
      <w:r w:rsidRPr="00E61A24">
        <w:rPr>
          <w:color w:val="000000"/>
          <w:sz w:val="26"/>
          <w:szCs w:val="26"/>
        </w:rPr>
        <w:t>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3.3. Директору выплачиваются квартальное и годовое вознаграждение по результатам работы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Размер квартального и годового вознаграждения исчисляется от суммы, составляющей 100% суммы должностного оклада директора, и начисляется за фактически отработанное время в отчетном периоде.</w:t>
      </w:r>
    </w:p>
    <w:p w:rsidR="00E61A24" w:rsidRPr="00E61A24" w:rsidRDefault="00E61A24" w:rsidP="00E61A24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proofErr w:type="gramStart"/>
      <w:r w:rsidRPr="00E61A24">
        <w:rPr>
          <w:color w:val="000000"/>
          <w:sz w:val="26"/>
          <w:szCs w:val="26"/>
        </w:rPr>
        <w:t xml:space="preserve">Вознаграждение (премия) за результаты финансово-хозяйственной деятельности определяется и выплачивается Директору в соответствии с постановлением администрации города Чебоксары от 25.03.2005 №108 «Об </w:t>
      </w:r>
      <w:r w:rsidRPr="00E61A24">
        <w:rPr>
          <w:color w:val="000000"/>
          <w:sz w:val="26"/>
          <w:szCs w:val="26"/>
        </w:rPr>
        <w:lastRenderedPageBreak/>
        <w:t>утверждении «Методики определения размера вознаграждения руководителя муниципального унитарного предприятия города Чебоксары» (с изменениями) и согласовывается с председателем совета директоров АО «Горсвет» и заместителем главы администрации по экономическому развитию и финансам.</w:t>
      </w:r>
      <w:proofErr w:type="gramEnd"/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right="45" w:firstLine="720"/>
        <w:jc w:val="both"/>
        <w:textAlignment w:val="auto"/>
        <w:rPr>
          <w:color w:val="000000"/>
          <w:sz w:val="26"/>
          <w:szCs w:val="26"/>
        </w:rPr>
      </w:pPr>
      <w:proofErr w:type="gramStart"/>
      <w:r w:rsidRPr="00E61A24">
        <w:rPr>
          <w:color w:val="000000"/>
          <w:sz w:val="26"/>
          <w:szCs w:val="26"/>
        </w:rPr>
        <w:t xml:space="preserve">Размер вознаграждения Директору может быть снижен на основании представления отраслевого отдела (управления) администрации города Чебоксары за выявленные официальными органами в пределах своих компетенций нарушения действующего законодательства, установленных стандартов, параметров, норм, требований к качеству и безопасности оказываемых Обществом услуг, условий настоящего Договора, неисполнение или ненадлежащее исполнение нормативных правовых актов города Чебоксары, их требований, указаний, предписаний, даваемых в пределах своих полномочий. </w:t>
      </w:r>
      <w:proofErr w:type="gramEnd"/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Директору выплачиваются все устанавливаемые для работников Общества действующим законодательством и коллективным договором пособия и компенсации.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Заработная плата, включая премии и надбавки, директору выплачивается одновременно с выплатой заработной платы работникам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3.4. Директору может быть выплачено единовременное вознаграждение за выполнение особо важных работ и по случаям торжественных дат Директора (юбилеи, присвоением Почетного звания, награждения орденами, медалями, ведомственными наградами, Почетной грамотой администрации города Чебоксары, Почетной грамотой Чувашской Республики). </w:t>
      </w:r>
    </w:p>
    <w:p w:rsidR="00E61A24" w:rsidRPr="00E61A24" w:rsidRDefault="00E61A24" w:rsidP="00E61A24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3.5. В случае если производственная деятельность Общества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Директор Общества не вправе получать поощрения (с момента приостановления деятельности Общества до момента устранения выявленных нарушений).</w:t>
      </w:r>
    </w:p>
    <w:p w:rsidR="00E61A24" w:rsidRPr="00E61A24" w:rsidRDefault="00E61A24" w:rsidP="00E61A24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3.6. В случае если Директор не обеспечил своевременную выплату работникам Общества установленных законодательством и или коллективным договором премий, пособий, доплат, компенсаций, установленные поощрения к нему не применяются до момента полного погашения задолженности работникам Общества по этим видам выплат за отчетный период.</w:t>
      </w:r>
    </w:p>
    <w:p w:rsidR="00E61A24" w:rsidRPr="00E61A24" w:rsidRDefault="00E61A24" w:rsidP="00E61A24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3.7. В случае расторжения Договора с Директором до истечения срока его действия при отсутствии виновных действий Директора, ему согласно законодательству (соглашению сторон) выплачивается компенсация за досрочное расторжение с ним Договора в размере до трех должностных окладов по согласованию с председателем совета директоров.</w:t>
      </w:r>
    </w:p>
    <w:p w:rsidR="00E61A24" w:rsidRPr="00E61A24" w:rsidRDefault="00E61A24" w:rsidP="00E61A24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3.8. 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3 календарных дня. Основной и дополнительный оплачиваемые отпуска предоставляются Директору в сроки, согласованные с председателем совета директоров Общества.</w:t>
      </w:r>
    </w:p>
    <w:p w:rsidR="00E61A24" w:rsidRPr="00E61A24" w:rsidRDefault="00E61A24" w:rsidP="00E61A24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3.9. </w:t>
      </w:r>
      <w:proofErr w:type="gramStart"/>
      <w:r w:rsidRPr="00E61A24">
        <w:rPr>
          <w:color w:val="000000"/>
          <w:sz w:val="26"/>
          <w:szCs w:val="26"/>
        </w:rPr>
        <w:t>Директору Общества может быть оказана материальная помощь к отпуску в размере до одного месячного должностного оклада в год при наличии прибыли, оставшейся в распоряжении Общества после всех предусмотренных отчислений (для планово-убыточных - при снижении запланированного убытка), отсутствии задолженности по оплате труда перед работниками Общества, по согласованию с председателем совета директоров и заместителем главы администрации по экономическому развитию и финансам.</w:t>
      </w:r>
      <w:proofErr w:type="gramEnd"/>
    </w:p>
    <w:p w:rsidR="00E61A24" w:rsidRPr="00E61A24" w:rsidRDefault="00E61A24" w:rsidP="00E61A24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3.10. Вознаграждение, оказание материальной помощи, доплаты и иные выплаты Директору производятся из средств Общества и только в случаях и пределах, предусмотренных настоящим Договором, пропорционально фактически </w:t>
      </w:r>
      <w:r w:rsidRPr="00E61A24">
        <w:rPr>
          <w:color w:val="000000"/>
          <w:sz w:val="26"/>
          <w:szCs w:val="26"/>
        </w:rPr>
        <w:lastRenderedPageBreak/>
        <w:t xml:space="preserve">отработанному им времени и по согласованию с председателем совета директоров АО </w:t>
      </w:r>
      <w:r w:rsidRPr="00E61A24">
        <w:rPr>
          <w:sz w:val="26"/>
          <w:szCs w:val="26"/>
        </w:rPr>
        <w:t xml:space="preserve">«Городское управление капитального строительства» </w:t>
      </w:r>
      <w:r w:rsidRPr="00E61A24">
        <w:rPr>
          <w:color w:val="000000"/>
          <w:spacing w:val="-8"/>
          <w:sz w:val="26"/>
          <w:szCs w:val="26"/>
        </w:rPr>
        <w:t xml:space="preserve">и </w:t>
      </w:r>
      <w:r w:rsidRPr="00E61A24">
        <w:rPr>
          <w:color w:val="000000"/>
          <w:sz w:val="26"/>
          <w:szCs w:val="26"/>
        </w:rPr>
        <w:t>заместителем главы администрации по экономическому развитию и финансам.</w:t>
      </w:r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color w:val="000000"/>
          <w:sz w:val="26"/>
          <w:szCs w:val="26"/>
        </w:rPr>
      </w:pPr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4. Ответственность директора</w:t>
      </w:r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4.1. Директор несет ответственность в порядке и на условиях, установленных законодательством Российской Федерации, за невыполнение и ненадлежащее выполнение обязанностей, предусмотренных настоящим Договором.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4.2. В случае невыполнения или ненадлежащего выполнения Директором своих обязанностей Обществом на него могут быть наложены следующие дисциплинарные взыскания: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замечание;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выговор;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досрочное расторжение Договора, в том числе по основаниям, предусмотренным настоящим Договором.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Дисциплинарное взыскание действует в течение года и может быть снято до истечения этого срока по просьбе самого Директора, а также по ходатайству совета директоров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4.3. В период действия настоящего Договора директор не вправе быть участником (акционером) какого-либо хозяйствующего общества, в число участников (акционеров) которого входит Общество, либо организации, являющейся производителем или поставщиком товаров (работ, услуг), аналогичных или взаимозаменяемых по отношению к товарам (работам, услугам), реализуемым Обществом, а также состоять с таковыми в трудовых отношениях.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4.4. Если общему собранию акционеров или совету директоров становятся известными факты и обстоятельства, касающиеся участия Директора в юридических лицах, соответствующим признакам,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 </w:t>
      </w:r>
      <w:proofErr w:type="gramStart"/>
      <w:r w:rsidRPr="00E61A24">
        <w:rPr>
          <w:color w:val="000000"/>
          <w:sz w:val="26"/>
          <w:szCs w:val="26"/>
        </w:rPr>
        <w:t>указанным</w:t>
      </w:r>
      <w:proofErr w:type="gramEnd"/>
      <w:r w:rsidRPr="00E61A24">
        <w:rPr>
          <w:color w:val="000000"/>
          <w:sz w:val="26"/>
          <w:szCs w:val="26"/>
        </w:rPr>
        <w:t xml:space="preserve"> в пункте 4.3. настоящего Договора, либо наличия трудовых отношений с таковыми, указанные органы Общества вправе потребовать от Директора его выхода из числа участников (акционеров) этих юридических лиц, прекращения отношений с ними.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Указанные действия должны быть совершены Директором в месячный срок с момента получения требования общего собрания акционеров или совета директоров.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Невыполнение указанного требования в установленный срок является основанием для прекращения настоящего Договора.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4.5. В случае, когда Директор имеет личный финансовый интерес в сделке, стороной которой является или намеревается быть Общество, а также в случае иного противоречия интересов в отношении существующей или предполагаемой сделки, он должен сообщить о своей заинтересованности общему собранию акционеров или совету директоров, а также ревизионной комисс</w:t>
      </w:r>
      <w:proofErr w:type="gramStart"/>
      <w:r w:rsidRPr="00E61A24">
        <w:rPr>
          <w:color w:val="000000"/>
          <w:sz w:val="26"/>
          <w:szCs w:val="26"/>
        </w:rPr>
        <w:t>ии и ау</w:t>
      </w:r>
      <w:proofErr w:type="gramEnd"/>
      <w:r w:rsidRPr="00E61A24">
        <w:rPr>
          <w:color w:val="000000"/>
          <w:sz w:val="26"/>
          <w:szCs w:val="26"/>
        </w:rPr>
        <w:t>дитору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Директор признается имеющим личный финансовый интерес, если он или кто-либо из его близких родственников является стороной, выгодоприобретателем, посредником или представителем в сделке, либо кредитором или управляющим юридического лица кредитора, либо аффилированным лицом, в иных случаях, определенных уставом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4.6. </w:t>
      </w:r>
      <w:proofErr w:type="gramStart"/>
      <w:r w:rsidRPr="00E61A24">
        <w:rPr>
          <w:color w:val="000000"/>
          <w:sz w:val="26"/>
          <w:szCs w:val="26"/>
        </w:rPr>
        <w:t xml:space="preserve">Директор несет перед Обществом и, в случаях, предусмотренных законодательством, перед общим собранием акционеров имущественную ответственность за последствия принятых им решений, выходящих за пределы его полномочий, установленных действующим законодательством, уставом Общества и настоящим Договором, за исключением случаев, когда в момент принятия </w:t>
      </w:r>
      <w:r w:rsidRPr="00E61A24">
        <w:rPr>
          <w:color w:val="000000"/>
          <w:sz w:val="26"/>
          <w:szCs w:val="26"/>
        </w:rPr>
        <w:lastRenderedPageBreak/>
        <w:t>решения он не мог ни предусмотреть, ни предотвратить возникновение таких последствий.</w:t>
      </w:r>
      <w:proofErr w:type="gramEnd"/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4.7. </w:t>
      </w:r>
      <w:proofErr w:type="gramStart"/>
      <w:r w:rsidRPr="00E61A24">
        <w:rPr>
          <w:color w:val="000000"/>
          <w:sz w:val="26"/>
          <w:szCs w:val="26"/>
        </w:rPr>
        <w:t>Директор, причинивший ущерб Обществу невыполнением и (или) небрежным выполнением своих обязанностей, определенных настоящим Договором и уставом Общества, недобросовестно использовавший имущество или кредиты Общества в интересах, противоположных интересам Общества, а также в собственных интересах или в интересах другого лица, в котором Директор имеет личный финансовый интерес, может быть привлечен Обществом к ответственности в соответствии с действующим законодательством.</w:t>
      </w:r>
      <w:proofErr w:type="gramEnd"/>
      <w:r w:rsidRPr="00E61A24">
        <w:rPr>
          <w:color w:val="000000"/>
          <w:sz w:val="26"/>
          <w:szCs w:val="26"/>
        </w:rPr>
        <w:t xml:space="preserve"> Директор несет ответственность за сокрытие от акционеров информации о сделках с организациями, где есть его финансовый интерес.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4.8. Директор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4.9. Общее собрание акционеров, совет директоров и ревизионная комиссия (в соответствии с их компетенцией) имеют право проверять деятельность директора по соблюдению им действующего законодательства, устава Общества и настоящего Договора.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4.10. Директор несет персональную ответственность за результаты финансово-хозяйственной деятельности и обеспечение своевременной выплаты заработной платы работникам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4.11. Директор осуществляет благотворительную деятельность, оказывает спонсорскую помощь с согласия общего собрания акционеров.</w:t>
      </w:r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right="46"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4.12. Директор несет полную материальную ответственность за получение излишних выплат сверх сумм, предусмотренных настоящим трудовым договором и согласованных с председателем совета директоров АО </w:t>
      </w:r>
      <w:r w:rsidRPr="00E61A24">
        <w:rPr>
          <w:sz w:val="26"/>
          <w:szCs w:val="26"/>
        </w:rPr>
        <w:t>«Городское управление капитального строительства»</w:t>
      </w:r>
      <w:r w:rsidRPr="00E61A24">
        <w:rPr>
          <w:color w:val="000000"/>
          <w:spacing w:val="-8"/>
          <w:sz w:val="26"/>
          <w:szCs w:val="26"/>
        </w:rPr>
        <w:t xml:space="preserve"> и </w:t>
      </w:r>
      <w:r w:rsidRPr="00E61A24">
        <w:rPr>
          <w:color w:val="000000"/>
          <w:sz w:val="26"/>
          <w:szCs w:val="26"/>
        </w:rPr>
        <w:t>заместителем главы администрации по экономическому развитию и финансам</w:t>
      </w:r>
      <w:r w:rsidRPr="00E61A24">
        <w:rPr>
          <w:color w:val="000000"/>
          <w:spacing w:val="-8"/>
          <w:sz w:val="26"/>
          <w:szCs w:val="26"/>
        </w:rPr>
        <w:t>, которые взыскиваются с Директора в установленном законом порядке.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В случае неоднократного нарушения по вине Директора прав работников Общества общее собрание акционеров вправе, в том числе по инициативе акционеров либо совета директоров, принять решение о досрочном прекращении настоящего Договора.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4.13. Директор несет персональную ответственность вплоть до расторжения настоящего Договора за неисполнение или ненадлежащее исполнение решений совета директоров, нормативных правовых</w:t>
      </w:r>
      <w:r w:rsidRPr="00E61A24">
        <w:rPr>
          <w:b/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 xml:space="preserve">актов города Чебоксары, их требований, указаний, предписаний и запросов.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5. Изменение и расторжение Договора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5.1. 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прилагаемым к Договору.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5.2. Действия настоящего Договора прекращается по основаниям, предусмотренным действующим законодательством о труде, а также в случаях: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нарушения Директором нормативных требований по охране труда, повлекших принятием уполномоченным органом исполнительной власти по труду решения о закрытии (приостановлении деятельности Общества) или его структурного подразделения;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proofErr w:type="gramStart"/>
      <w:r w:rsidRPr="00E61A24">
        <w:rPr>
          <w:color w:val="000000"/>
          <w:sz w:val="26"/>
          <w:szCs w:val="26"/>
        </w:rPr>
        <w:t xml:space="preserve">допущения Директором в связи с неэффективной работой более чем на 3 месяца задержки выплаты работникам Общества текущей заработной платы, надбавок, пособий, установленных действующим законодательством и коллективным договором, а также образования задолженности Общества по уплате </w:t>
      </w:r>
      <w:r w:rsidRPr="00E61A24">
        <w:rPr>
          <w:color w:val="000000"/>
          <w:sz w:val="26"/>
          <w:szCs w:val="26"/>
        </w:rPr>
        <w:lastRenderedPageBreak/>
        <w:t>установленных законодательством налогов, сборов, обязательных платежей в бюджеты всех уровней, во внебюджетные фонды более чем за 3 месяца;</w:t>
      </w:r>
      <w:proofErr w:type="gramEnd"/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разглашения Директором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продажа недвижимого имущества Общества, сдача его в аренду, передача в залог, внесения в качестве вклада в уставный капитал хозяйственных обществ и товариществ, распоряжения этим имуществом иным способом с превышением пределов предоставленных ему полномочий законодательством, уставом Общества, советом директоров;</w:t>
      </w:r>
    </w:p>
    <w:p w:rsidR="00E61A24" w:rsidRPr="00E61A24" w:rsidRDefault="00E61A24" w:rsidP="00E61A24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распоряжения имуществом балансовой стоимостью свыше 100 000 (Сто тысяч) рублей без согласования с председателем совета директоров и свыше 1 000 000(Один миллион) рублей без согласования советом директоров;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 иных случаях, предусмотренных Федеральным законом «Об акционерных обществах».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5.3. Действие настоящего Договора прекращается по основаниям, предусмотренным законодательством о труде, а также в случаях, предусмотренных Федеральным законом "Об акционерных обществах".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pacing w:val="-6"/>
          <w:sz w:val="26"/>
          <w:szCs w:val="26"/>
        </w:rPr>
      </w:pPr>
      <w:r w:rsidRPr="00E61A24">
        <w:rPr>
          <w:color w:val="000000"/>
          <w:spacing w:val="-6"/>
          <w:sz w:val="26"/>
          <w:szCs w:val="26"/>
        </w:rPr>
        <w:t>5.4. Изменения и дополнения в настоящий договор могут вноситься по соглашению сторон в случаях: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изменения действующего законодательства;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изменение устава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инициативы любой из сторон настоящего Договора.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5.5. Настоящий Договор с Директором может быть расторгнут досрочно по основаниям, предусмотренным ст. 278 Трудового кодекса РФ, а также в следующих случаях: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а) по инициативе акционеров на основании решения общего собрания акционеров: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 при неисполнении либо ненадлежащем исполнении Директором обязательств, предусмотренных настоящим Договором;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при причинении Директором ущерба Обществу либо создании им условий, приводящих к возникновению угрозы причинения ущерба;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при ликвидации Общества;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б) по инициативе Директора: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при возникновении объективных обязательств, препятствующих осуществлению Директором деятельности, предусмотренной настоящим Договором;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в иных случаях, предусмотренных Трудовым кодексом РФ.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6. Иные условия Договора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6.1. Настоящий Договор действует с «___» ____________ 2019 года по «___» ________2020 года.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По окончании срока действия Договор может быть заключен на новый срок. При заключении Договора на новый срок его условия могут отличаться от условий настоящего Договора.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6.2. Во всем, что не предусмотрено настоящим Договором, стороны руководствуются действующим законодательством и уставом Общества.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6.3 Предложение любой из сторон о досрочном расторжении Договора в случаях, предусматривающих соглашение сторон, должно быть в письменной форме направлено другой стороне не позднее, чем за два месяца до предполагаемого срока прекращения Договора, за исключением расторжения Договора по статье 278 Трудового кодекса Российской Федерации.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>6.4. Споры, возникающие в связи с исполнением настоящего Договора, которые невозможно решить путем переговоров, разрешаются в судебном порядке.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6.5. Договор составлен в двух экземплярах, имеющих одинаковую юридическую силу, по одному экземпляру для каждой из сторон. 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Подписи сторон:</w:t>
      </w:r>
    </w:p>
    <w:p w:rsidR="00E61A24" w:rsidRPr="00E61A24" w:rsidRDefault="00E61A24" w:rsidP="00E61A24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E61A24" w:rsidRPr="00E61A24" w:rsidTr="00A044C0">
        <w:tc>
          <w:tcPr>
            <w:tcW w:w="5245" w:type="dxa"/>
          </w:tcPr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color w:val="000000"/>
                <w:sz w:val="26"/>
                <w:szCs w:val="26"/>
              </w:rPr>
            </w:pPr>
            <w:r w:rsidRPr="00E61A24">
              <w:rPr>
                <w:b/>
                <w:color w:val="000000"/>
                <w:sz w:val="26"/>
                <w:szCs w:val="26"/>
              </w:rPr>
              <w:t>От Общества: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color w:val="000000"/>
                <w:sz w:val="26"/>
                <w:szCs w:val="26"/>
              </w:rPr>
              <w:t>Председатель совета директоров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61A24" w:rsidRPr="00E61A24" w:rsidRDefault="00E61A24" w:rsidP="00A044C0">
            <w:pPr>
              <w:shd w:val="clear" w:color="auto" w:fill="FFFFFF"/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color w:val="000000"/>
                <w:sz w:val="26"/>
                <w:szCs w:val="26"/>
              </w:rPr>
              <w:t xml:space="preserve">АО </w:t>
            </w:r>
            <w:r w:rsidRPr="00E61A24">
              <w:rPr>
                <w:sz w:val="26"/>
                <w:szCs w:val="26"/>
              </w:rPr>
              <w:t>«Городское управление</w:t>
            </w:r>
          </w:p>
          <w:p w:rsidR="00E61A24" w:rsidRPr="00E61A24" w:rsidRDefault="00E61A24" w:rsidP="00A044C0">
            <w:pPr>
              <w:shd w:val="clear" w:color="auto" w:fill="FFFFFF"/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color w:val="000000"/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капитального строительства»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_______________________          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(подпись)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61A24" w:rsidRPr="00E61A24" w:rsidRDefault="00E61A24" w:rsidP="00A044C0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E61A24">
              <w:rPr>
                <w:b/>
                <w:sz w:val="26"/>
                <w:szCs w:val="26"/>
              </w:rPr>
              <w:t>Директор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паспорт__________________, выдан _____________________________________________________________ _________________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sz w:val="26"/>
                <w:szCs w:val="26"/>
              </w:rPr>
            </w:pPr>
            <w:proofErr w:type="gramStart"/>
            <w:r w:rsidRPr="00E61A24">
              <w:rPr>
                <w:sz w:val="26"/>
                <w:szCs w:val="26"/>
              </w:rPr>
              <w:t>зарегистрирован</w:t>
            </w:r>
            <w:proofErr w:type="gramEnd"/>
            <w:r w:rsidRPr="00E61A24">
              <w:rPr>
                <w:sz w:val="26"/>
                <w:szCs w:val="26"/>
              </w:rPr>
              <w:t xml:space="preserve"> по адресу: 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______________________________________________________________________________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_______________________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 подпись)</w:t>
            </w:r>
          </w:p>
        </w:tc>
      </w:tr>
      <w:tr w:rsidR="00E61A24" w:rsidRPr="00E61A24" w:rsidTr="00A044C0">
        <w:tc>
          <w:tcPr>
            <w:tcW w:w="5245" w:type="dxa"/>
          </w:tcPr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E61A24">
              <w:rPr>
                <w:b/>
                <w:sz w:val="26"/>
                <w:szCs w:val="26"/>
              </w:rPr>
              <w:t>Согласовано: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_______________________</w:t>
            </w:r>
          </w:p>
          <w:p w:rsidR="00E61A24" w:rsidRPr="00E61A24" w:rsidRDefault="00E61A24" w:rsidP="00A044C0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        (подпись)</w:t>
            </w:r>
          </w:p>
        </w:tc>
      </w:tr>
    </w:tbl>
    <w:p w:rsidR="00E61A24" w:rsidRPr="00E61A24" w:rsidRDefault="00E61A24" w:rsidP="00E61A24">
      <w:pPr>
        <w:rPr>
          <w:sz w:val="26"/>
          <w:szCs w:val="26"/>
        </w:rPr>
      </w:pPr>
    </w:p>
    <w:p w:rsidR="006440F0" w:rsidRDefault="006440F0"/>
    <w:sectPr w:rsidR="006440F0" w:rsidSect="00E61A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24"/>
    <w:rsid w:val="001245D2"/>
    <w:rsid w:val="006440F0"/>
    <w:rsid w:val="006D7A51"/>
    <w:rsid w:val="008C7BFE"/>
    <w:rsid w:val="009D7F70"/>
    <w:rsid w:val="00E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627-1317-47A4-A754-23897414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Чебоксары, пресс-служба, Загоскина Татьяна</cp:lastModifiedBy>
  <cp:revision>3</cp:revision>
  <dcterms:created xsi:type="dcterms:W3CDTF">2019-07-12T06:09:00Z</dcterms:created>
  <dcterms:modified xsi:type="dcterms:W3CDTF">2019-07-12T06:09:00Z</dcterms:modified>
</cp:coreProperties>
</file>