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0" w:rsidRPr="00D81D2A" w:rsidRDefault="00207720" w:rsidP="0020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3"/>
        <w:jc w:val="center"/>
      </w:pPr>
      <w:r>
        <w:rPr>
          <w:b/>
          <w:bCs/>
          <w:color w:val="000000"/>
        </w:rPr>
        <w:t xml:space="preserve">Порядок и </w:t>
      </w:r>
      <w:r w:rsidRPr="00D81D2A">
        <w:rPr>
          <w:b/>
          <w:bCs/>
          <w:color w:val="000000"/>
        </w:rPr>
        <w:t>сроки передачи первичных учетных документов для отражения в бухгалтерском учете</w:t>
      </w:r>
    </w:p>
    <w:tbl>
      <w:tblPr>
        <w:tblW w:w="160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556"/>
        <w:gridCol w:w="1430"/>
        <w:gridCol w:w="1417"/>
        <w:gridCol w:w="1418"/>
        <w:gridCol w:w="1417"/>
        <w:gridCol w:w="1134"/>
        <w:gridCol w:w="891"/>
        <w:gridCol w:w="1377"/>
        <w:gridCol w:w="1124"/>
        <w:gridCol w:w="1275"/>
        <w:gridCol w:w="1003"/>
        <w:gridCol w:w="1134"/>
      </w:tblGrid>
      <w:tr w:rsidR="00207720" w:rsidRPr="00B8094B" w:rsidTr="002428E3"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Наименование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документа</w:t>
            </w:r>
          </w:p>
        </w:tc>
        <w:tc>
          <w:tcPr>
            <w:tcW w:w="4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Создание (получение) документа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Проверка документа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Обработка документа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Передача в архив</w:t>
            </w:r>
          </w:p>
        </w:tc>
      </w:tr>
      <w:tr w:rsidR="00207720" w:rsidRPr="00B8094B" w:rsidTr="002428E3">
        <w:tc>
          <w:tcPr>
            <w:tcW w:w="1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7720" w:rsidRPr="00595EE0" w:rsidRDefault="00207720" w:rsidP="002428E3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Кол-во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экз.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proofErr w:type="gramStart"/>
            <w:r w:rsidRPr="00595EE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за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выдачу (выписку)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proofErr w:type="gramStart"/>
            <w:r w:rsidRPr="00595EE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 xml:space="preserve">за 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оформление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Срок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proofErr w:type="gramStart"/>
            <w:r w:rsidRPr="00595EE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 xml:space="preserve">за 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проверку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 xml:space="preserve">Кто 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представляет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Порядок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представления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Срок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представления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proofErr w:type="gramStart"/>
            <w:r w:rsidRPr="00595EE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595EE0">
              <w:rPr>
                <w:b/>
                <w:bCs/>
                <w:sz w:val="18"/>
                <w:szCs w:val="18"/>
              </w:rPr>
              <w:t xml:space="preserve"> 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 xml:space="preserve">за 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обработку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Срок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proofErr w:type="gramStart"/>
            <w:r w:rsidRPr="00595EE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 xml:space="preserve">за 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передачу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595EE0" w:rsidRDefault="00207720" w:rsidP="002428E3">
            <w:pPr>
              <w:jc w:val="center"/>
              <w:rPr>
                <w:sz w:val="18"/>
                <w:szCs w:val="18"/>
              </w:rPr>
            </w:pPr>
            <w:r w:rsidRPr="00595EE0">
              <w:rPr>
                <w:b/>
                <w:bCs/>
                <w:sz w:val="18"/>
                <w:szCs w:val="18"/>
              </w:rPr>
              <w:t>Срок</w:t>
            </w:r>
            <w:r w:rsidRPr="00595EE0">
              <w:rPr>
                <w:sz w:val="18"/>
                <w:szCs w:val="18"/>
              </w:rPr>
              <w:br/>
            </w:r>
            <w:r w:rsidRPr="00595EE0">
              <w:rPr>
                <w:b/>
                <w:bCs/>
                <w:sz w:val="18"/>
                <w:szCs w:val="18"/>
              </w:rPr>
              <w:t>передачи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B8094B" w:rsidRDefault="00207720" w:rsidP="002428E3">
            <w:pPr>
              <w:jc w:val="center"/>
              <w:rPr>
                <w:sz w:val="20"/>
                <w:szCs w:val="20"/>
              </w:rPr>
            </w:pPr>
            <w:r w:rsidRPr="00B8094B">
              <w:rPr>
                <w:sz w:val="20"/>
                <w:szCs w:val="20"/>
              </w:rPr>
              <w:t>13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Распоряжение о направлении в служебную командировку</w:t>
            </w:r>
          </w:p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Не менее чем за пять рабочих дней до отъезда в командировку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день составления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Авансовый отчет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  <w:t>(ф. 0504505)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br/>
              <w:t>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течение 3 рабочих дней со дня возвращения из командировки по авансам, полученным на командировочные. </w:t>
            </w:r>
            <w:r w:rsidRPr="00207720">
              <w:rPr>
                <w:bCs/>
                <w:iCs/>
                <w:sz w:val="20"/>
                <w:szCs w:val="20"/>
              </w:rPr>
              <w:br/>
              <w:t>Не позднее 3 рабочих дней с даты окончания срока выдачи денежных средств на хозяйственные расходы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 xml:space="preserve">Заявление подотчетного лица на получение денежных средств </w:t>
            </w:r>
            <w:r w:rsidRPr="00207720">
              <w:rPr>
                <w:sz w:val="20"/>
                <w:szCs w:val="20"/>
              </w:rPr>
              <w:lastRenderedPageBreak/>
              <w:t>на командировочные  расходы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не позднее, чем за  5 рабочих дней до получения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денежных средств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не позднее, чем за 3 рабочих дня до получения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денежных средств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lastRenderedPageBreak/>
              <w:t>Служебная записка на получение денежных средств на командировочные расходы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 5 рабочих дней до получения денежных средств.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  <w:r w:rsidRPr="0020772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3 рабочих дня до получения денежных средств.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Командировочное удостоверение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(ф.0301024)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 5 рабочих дней до получения денежных средств.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3 рабочих дня до получения денежных средств.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Служебное задание для направления в командировку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(ф.0301025)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 5 рабочих дней до получения денежных средств.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18"/>
                <w:szCs w:val="18"/>
              </w:rPr>
              <w:t>не позднее, чем за 3 рабочих дня до получения денежных средств.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18"/>
                <w:szCs w:val="18"/>
              </w:rPr>
              <w:t>В течение следующего рабочего дня со дня возвращения из командировки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следующего 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 xml:space="preserve">Заявление подотчетного лица </w:t>
            </w:r>
            <w:r w:rsidRPr="00207720">
              <w:rPr>
                <w:sz w:val="20"/>
                <w:szCs w:val="20"/>
              </w:rPr>
              <w:lastRenderedPageBreak/>
              <w:t>на выдачу наличных денежных средств на хозяйственно - операционные расходы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подотчетное лицо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не позднее, чем за  5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рабочих дней до получения денежных средств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Заведующий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подотчетное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 течение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не позднее, чем за 3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рабочих дня до получения денежных средств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Заведующий сектором 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в течение следующего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дня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Акт о приеме-передаче объектов нефинансовых активов</w:t>
            </w:r>
          </w:p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(ф.0504101)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 с момента утверждения акта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Накладная на внутреннее перемещение объектов нефинансовых активов (ф.0504102)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Акт о списании объектов нефинансовых активов (кроме транспортных средств)</w:t>
            </w:r>
          </w:p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(ф.0504104)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 с момента утверждения акта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Требование-накладная</w:t>
            </w:r>
          </w:p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(ф.0504204)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поступления актива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rPr>
          <w:trHeight w:val="628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(ф.0504210)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выдачи материальных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течение 1 рабочего дня с момента оформления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rPr>
          <w:trHeight w:val="1764"/>
        </w:trPr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Дефектная ведомость на списание автомобильных запчастей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Материально-ответственное лицо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выдачи (установки) материальных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 с момента оформления ведомости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течение следующего рабочего дня после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Счета (счета-фактуры) на приобретение товаров, оказание услуг и выполнение работ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 момента получения счета (счета-фактуры)</w:t>
            </w:r>
          </w:p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Акты выполненных работ (услуг), акт о приемке материалов, акт приема-передачи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мере выдачи материальных ценностей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 с момента оформления накладной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bCs/>
                <w:iCs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день </w:t>
            </w:r>
            <w:r w:rsidRPr="00207720">
              <w:rPr>
                <w:bCs/>
                <w:iCs/>
                <w:sz w:val="20"/>
                <w:szCs w:val="20"/>
              </w:rPr>
              <w:br/>
              <w:t>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Распоряжение (приказы) по личному составу:</w:t>
            </w:r>
          </w:p>
          <w:p w:rsidR="00207720" w:rsidRPr="00207720" w:rsidRDefault="00207720" w:rsidP="002428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 о приеме работника на работу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 о назначении на должность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lastRenderedPageBreak/>
              <w:t>- о прекращении (расторжении) трудового договора с работником (увольнении)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не позднее 1 рабочего дня до последнего рабочего дня работника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не позднее 1 рабочего дня до последнего рабочего дня работника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 об установлении надбавок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 об установлении оклада за классный чин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на следующий день после подписания приказа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bCs/>
                <w:iCs/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Распоряжение (приказы) о предоставлении ежегодного оплачиваемого отпуска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не менее чем за 10 дней до начала отпуска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Листки нетрудоспособности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на следующий рабочий день после закрытия листка нетрудоспособности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По мере поступления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 xml:space="preserve">Протокол комиссии </w:t>
            </w:r>
            <w:r w:rsidRPr="00207720">
              <w:rPr>
                <w:sz w:val="20"/>
                <w:szCs w:val="20"/>
              </w:rPr>
              <w:lastRenderedPageBreak/>
              <w:t>по определению трудового стажа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1 в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Председатель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КСП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Председатель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КСП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в течение 1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Руководитель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–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Главный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специалист-эксперт 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в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не позже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следующего дня после поступления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в течение 1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рабочего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18"/>
                <w:szCs w:val="18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Председа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тель КСП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(муниципальные контракты) на закупку товаров, работ, услуг, в том числе банковские гарантии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3 рабочих дней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 течение 3 рабочих дней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 на следующий день после подписания</w:t>
            </w:r>
            <w:r w:rsidRPr="00207720">
              <w:rPr>
                <w:sz w:val="20"/>
                <w:szCs w:val="20"/>
              </w:rPr>
              <w:t xml:space="preserve"> договора (муниципального контракта)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2-НДФЛ, справка для расчета пособия по листам нетрудоспособности с предыдущего места работы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Вновь принятые на работу сотрудники</w:t>
            </w:r>
          </w:p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позднее 5 рабочих дней со дня приема на работу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Заявления на налоговые вычеты с приложением подтверждающих документов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Сотрудники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 ежегодно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  <w:r w:rsidRPr="00207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2 дня, после получения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Справка о доходах физических лиц</w:t>
            </w:r>
          </w:p>
          <w:p w:rsidR="00207720" w:rsidRPr="00207720" w:rsidRDefault="00207720" w:rsidP="002428E3">
            <w:pPr>
              <w:jc w:val="center"/>
            </w:pPr>
            <w:r w:rsidRPr="00207720">
              <w:rPr>
                <w:sz w:val="20"/>
                <w:szCs w:val="20"/>
              </w:rPr>
              <w:t>(2-НДФЛ)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ежегодно и по запросу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Справка о заработной плате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запросу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(ф.0503805)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Материально-ответствен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на следующий день после подписания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извещения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>2 дня, после получения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о результатах инвентаризации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(0504835)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установленные  приказом Собрания депутатов сроки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  <w:r w:rsidRPr="00207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остатков на счетах учета денежных средств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(0504082)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 в установленные  приказом Собрания </w:t>
            </w:r>
            <w:proofErr w:type="gramStart"/>
            <w:r w:rsidRPr="00207720">
              <w:rPr>
                <w:bCs/>
                <w:iCs/>
                <w:sz w:val="20"/>
                <w:szCs w:val="20"/>
              </w:rPr>
              <w:t>депутатов</w:t>
            </w:r>
            <w:proofErr w:type="gramEnd"/>
            <w:r w:rsidRPr="00207720">
              <w:rPr>
                <w:bCs/>
                <w:iCs/>
                <w:sz w:val="20"/>
                <w:szCs w:val="20"/>
              </w:rPr>
              <w:t xml:space="preserve"> а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  <w:r w:rsidRPr="00207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(0504086)</w:t>
            </w:r>
          </w:p>
          <w:p w:rsidR="00207720" w:rsidRPr="00207720" w:rsidRDefault="00207720" w:rsidP="002428E3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установленные  приказом Собрания </w:t>
            </w:r>
            <w:proofErr w:type="gramStart"/>
            <w:r w:rsidRPr="00207720">
              <w:rPr>
                <w:bCs/>
                <w:iCs/>
                <w:sz w:val="20"/>
                <w:szCs w:val="20"/>
              </w:rPr>
              <w:t>депутатов</w:t>
            </w:r>
            <w:proofErr w:type="gramEnd"/>
            <w:r w:rsidRPr="00207720">
              <w:rPr>
                <w:bCs/>
                <w:iCs/>
                <w:sz w:val="20"/>
                <w:szCs w:val="20"/>
              </w:rPr>
              <w:t xml:space="preserve"> а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по объектам нефинансовых активов</w:t>
            </w:r>
          </w:p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(0504087)</w:t>
            </w:r>
          </w:p>
          <w:p w:rsidR="00207720" w:rsidRPr="00207720" w:rsidRDefault="00207720" w:rsidP="002428E3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  <w:r w:rsidRPr="00207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7720" w:rsidRPr="00207720" w:rsidRDefault="00207720" w:rsidP="002428E3">
            <w:r w:rsidRPr="00207720">
              <w:rPr>
                <w:bCs/>
                <w:iCs/>
                <w:sz w:val="20"/>
                <w:szCs w:val="20"/>
              </w:rPr>
              <w:t xml:space="preserve">в установленные  приказом Собрания депутатов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Инвентаризационная опись наличных </w:t>
            </w:r>
            <w:r w:rsidRPr="00207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средств  (0504088)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Комиссия по проведению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Заведующий сектором -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Комиссия по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в течение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 в установленны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е  приказом Собрания депутатов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Заведующий сектором 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  <w:r w:rsidRPr="00207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r w:rsidRPr="00207720">
              <w:rPr>
                <w:bCs/>
                <w:iCs/>
                <w:sz w:val="20"/>
                <w:szCs w:val="20"/>
              </w:rPr>
              <w:lastRenderedPageBreak/>
              <w:t>в установленн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 xml:space="preserve">ые  приказом Собрания депутатов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 в установленные  приказом Собрания депутатов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r w:rsidRPr="00207720">
              <w:rPr>
                <w:bCs/>
                <w:iCs/>
                <w:sz w:val="20"/>
                <w:szCs w:val="20"/>
              </w:rPr>
              <w:t xml:space="preserve">в установленные  приказом Собрания депутатов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расчетов по поступлениям (0504091)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r w:rsidRPr="00207720">
              <w:rPr>
                <w:bCs/>
                <w:iCs/>
                <w:sz w:val="20"/>
                <w:szCs w:val="20"/>
              </w:rPr>
              <w:t xml:space="preserve">в установленные  приказом Собрания депутатов сроки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Комиссия по проведению инвентаризации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приказом Собрания депутатов сроки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EE6170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Извещение об осуществлении закупки товара, работы, услуги для обеспечения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установленные  № 44-ФЗ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Комиссия по осуществлению закупок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3 рабочих дней с даты объявления торгов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  <w:highlight w:val="yellow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EE6170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 xml:space="preserve">План закупок товаров, работ, услуг для обеспечения нужд </w:t>
            </w:r>
            <w:r w:rsidRPr="00207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 депутатов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В течение 10 рабочих дней после доведения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ЛБО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не позже следующего дня после размещения </w:t>
            </w:r>
            <w:r w:rsidRPr="00207720">
              <w:rPr>
                <w:bCs/>
                <w:iCs/>
                <w:sz w:val="20"/>
                <w:szCs w:val="20"/>
              </w:rPr>
              <w:lastRenderedPageBreak/>
              <w:t>плана закупок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lastRenderedPageBreak/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EE6170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- график товаров, работ, услуг для обеспечения нужд Собрания депутатов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</w:p>
          <w:p w:rsidR="00207720" w:rsidRPr="00207720" w:rsidRDefault="00207720" w:rsidP="002428E3"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  <w:r w:rsidRPr="00207720">
              <w:rPr>
                <w:rStyle w:val="fil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10 рабочих дней после доведения ЛБО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не позже следующего дня после размещения плана графика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Председатель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</w:t>
            </w:r>
            <w:r w:rsidRPr="00207720">
              <w:rPr>
                <w:sz w:val="20"/>
                <w:szCs w:val="20"/>
              </w:rPr>
              <w:t xml:space="preserve"> </w:t>
            </w:r>
            <w:proofErr w:type="gramStart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истечении</w:t>
            </w:r>
            <w:proofErr w:type="gramEnd"/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5 лет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Почтовые марки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 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Почтовые конверты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 xml:space="preserve"> по запросу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207720" w:rsidRPr="00B8094B" w:rsidTr="002428E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7720" w:rsidRPr="00207720" w:rsidRDefault="00207720" w:rsidP="002428E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Реестр отправки корреспонденции (маркированных конвертов, заказных писем</w:t>
            </w:r>
            <w:r w:rsidRPr="002077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7720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 в бухг.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Материально-ответственные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 течение дня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После оформления реестра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Заведующий сектором  - главный</w:t>
            </w:r>
            <w:r w:rsidRPr="00207720">
              <w:rPr>
                <w:sz w:val="20"/>
                <w:szCs w:val="20"/>
              </w:rPr>
              <w:t xml:space="preserve"> </w:t>
            </w:r>
            <w:r w:rsidRPr="00207720">
              <w:rPr>
                <w:sz w:val="20"/>
                <w:szCs w:val="20"/>
              </w:rPr>
              <w:br/>
            </w: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бухгалтер</w:t>
            </w:r>
          </w:p>
          <w:p w:rsidR="00207720" w:rsidRPr="00207720" w:rsidRDefault="00207720" w:rsidP="002428E3">
            <w:pPr>
              <w:rPr>
                <w:sz w:val="20"/>
                <w:szCs w:val="20"/>
              </w:rPr>
            </w:pPr>
            <w:r w:rsidRPr="00207720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rPr>
                <w:rStyle w:val="fill"/>
                <w:color w:val="auto"/>
                <w:sz w:val="20"/>
                <w:szCs w:val="20"/>
              </w:rPr>
            </w:pPr>
            <w:r w:rsidRPr="00207720">
              <w:rPr>
                <w:bCs/>
                <w:iCs/>
                <w:sz w:val="20"/>
                <w:szCs w:val="20"/>
              </w:rPr>
              <w:t>в течение 1 рабочего дня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720" w:rsidRPr="00207720" w:rsidRDefault="00207720" w:rsidP="002428E3">
            <w:pPr>
              <w:jc w:val="center"/>
              <w:rPr>
                <w:sz w:val="20"/>
                <w:szCs w:val="20"/>
              </w:rPr>
            </w:pPr>
            <w:r w:rsidRPr="00207720">
              <w:rPr>
                <w:sz w:val="20"/>
                <w:szCs w:val="20"/>
              </w:rPr>
              <w:t>-</w:t>
            </w:r>
          </w:p>
        </w:tc>
      </w:tr>
    </w:tbl>
    <w:p w:rsidR="00207720" w:rsidRDefault="00207720" w:rsidP="00207720">
      <w:pPr>
        <w:spacing w:line="230" w:lineRule="auto"/>
        <w:ind w:left="4914"/>
        <w:jc w:val="center"/>
        <w:rPr>
          <w:bCs/>
          <w:sz w:val="26"/>
          <w:szCs w:val="26"/>
        </w:rPr>
        <w:sectPr w:rsidR="00207720" w:rsidSect="003F0985">
          <w:pgSz w:w="16838" w:h="11906" w:orient="landscape"/>
          <w:pgMar w:top="1259" w:right="902" w:bottom="924" w:left="720" w:header="709" w:footer="709" w:gutter="0"/>
          <w:cols w:space="708"/>
          <w:docGrid w:linePitch="360"/>
        </w:sectPr>
      </w:pPr>
    </w:p>
    <w:p w:rsidR="003728F3" w:rsidRDefault="00207720"/>
    <w:sectPr w:rsidR="003728F3" w:rsidSect="00F3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40E5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E0BA7"/>
    <w:multiLevelType w:val="multilevel"/>
    <w:tmpl w:val="A99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6AE2"/>
    <w:multiLevelType w:val="multilevel"/>
    <w:tmpl w:val="541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74F8"/>
    <w:multiLevelType w:val="multilevel"/>
    <w:tmpl w:val="501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06B37"/>
    <w:multiLevelType w:val="multilevel"/>
    <w:tmpl w:val="075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2C2F05"/>
    <w:multiLevelType w:val="multilevel"/>
    <w:tmpl w:val="8F9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D3663"/>
    <w:multiLevelType w:val="multilevel"/>
    <w:tmpl w:val="44000F02"/>
    <w:lvl w:ilvl="0">
      <w:start w:val="1"/>
      <w:numFmt w:val="upperRoman"/>
      <w:lvlText w:val="%1."/>
      <w:lvlJc w:val="left"/>
      <w:pPr>
        <w:ind w:left="1205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800"/>
      </w:pPr>
      <w:rPr>
        <w:rFonts w:hint="default"/>
      </w:rPr>
    </w:lvl>
  </w:abstractNum>
  <w:abstractNum w:abstractNumId="22">
    <w:nsid w:val="3FA01B62"/>
    <w:multiLevelType w:val="multilevel"/>
    <w:tmpl w:val="8A0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E059B"/>
    <w:multiLevelType w:val="multilevel"/>
    <w:tmpl w:val="991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22763"/>
    <w:multiLevelType w:val="hybridMultilevel"/>
    <w:tmpl w:val="84A2D4EE"/>
    <w:lvl w:ilvl="0" w:tplc="2214C0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67748"/>
    <w:multiLevelType w:val="hybridMultilevel"/>
    <w:tmpl w:val="9B8E28A8"/>
    <w:lvl w:ilvl="0" w:tplc="D4463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36"/>
  </w:num>
  <w:num w:numId="4">
    <w:abstractNumId w:val="27"/>
  </w:num>
  <w:num w:numId="5">
    <w:abstractNumId w:val="29"/>
  </w:num>
  <w:num w:numId="6">
    <w:abstractNumId w:val="1"/>
  </w:num>
  <w:num w:numId="7">
    <w:abstractNumId w:val="6"/>
  </w:num>
  <w:num w:numId="8">
    <w:abstractNumId w:val="24"/>
  </w:num>
  <w:num w:numId="9">
    <w:abstractNumId w:val="20"/>
  </w:num>
  <w:num w:numId="10">
    <w:abstractNumId w:val="26"/>
  </w:num>
  <w:num w:numId="11">
    <w:abstractNumId w:val="14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  <w:num w:numId="17">
    <w:abstractNumId w:val="5"/>
  </w:num>
  <w:num w:numId="18">
    <w:abstractNumId w:val="22"/>
  </w:num>
  <w:num w:numId="19">
    <w:abstractNumId w:val="3"/>
  </w:num>
  <w:num w:numId="20">
    <w:abstractNumId w:val="37"/>
  </w:num>
  <w:num w:numId="21">
    <w:abstractNumId w:val="4"/>
  </w:num>
  <w:num w:numId="22">
    <w:abstractNumId w:val="8"/>
  </w:num>
  <w:num w:numId="23">
    <w:abstractNumId w:val="41"/>
  </w:num>
  <w:num w:numId="24">
    <w:abstractNumId w:val="40"/>
  </w:num>
  <w:num w:numId="25">
    <w:abstractNumId w:val="23"/>
  </w:num>
  <w:num w:numId="26">
    <w:abstractNumId w:val="18"/>
  </w:num>
  <w:num w:numId="27">
    <w:abstractNumId w:val="30"/>
  </w:num>
  <w:num w:numId="28">
    <w:abstractNumId w:val="39"/>
  </w:num>
  <w:num w:numId="29">
    <w:abstractNumId w:val="12"/>
  </w:num>
  <w:num w:numId="30">
    <w:abstractNumId w:val="31"/>
  </w:num>
  <w:num w:numId="31">
    <w:abstractNumId w:val="15"/>
  </w:num>
  <w:num w:numId="32">
    <w:abstractNumId w:val="7"/>
  </w:num>
  <w:num w:numId="33">
    <w:abstractNumId w:val="35"/>
  </w:num>
  <w:num w:numId="34">
    <w:abstractNumId w:val="19"/>
  </w:num>
  <w:num w:numId="35">
    <w:abstractNumId w:val="9"/>
  </w:num>
  <w:num w:numId="36">
    <w:abstractNumId w:val="16"/>
  </w:num>
  <w:num w:numId="37">
    <w:abstractNumId w:val="25"/>
  </w:num>
  <w:num w:numId="38">
    <w:abstractNumId w:val="42"/>
  </w:num>
  <w:num w:numId="39">
    <w:abstractNumId w:val="33"/>
  </w:num>
  <w:num w:numId="40">
    <w:abstractNumId w:val="38"/>
  </w:num>
  <w:num w:numId="41">
    <w:abstractNumId w:val="28"/>
  </w:num>
  <w:num w:numId="42">
    <w:abstractNumId w:val="43"/>
  </w:num>
  <w:num w:numId="43">
    <w:abstractNumId w:val="11"/>
  </w:num>
  <w:num w:numId="44">
    <w:abstractNumId w:val="3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720"/>
    <w:rsid w:val="00207720"/>
    <w:rsid w:val="00A92043"/>
    <w:rsid w:val="00BE7686"/>
    <w:rsid w:val="00F3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077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2077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077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7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077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077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00">
    <w:name w:val="10"/>
    <w:basedOn w:val="a0"/>
    <w:rsid w:val="00207720"/>
    <w:pPr>
      <w:widowControl w:val="0"/>
      <w:autoSpaceDE w:val="0"/>
      <w:autoSpaceDN w:val="0"/>
      <w:adjustRightInd w:val="0"/>
    </w:pPr>
    <w:rPr>
      <w:rFonts w:ascii="9" w:hAnsi="9" w:cs="Courier New"/>
      <w:color w:val="000000"/>
      <w:sz w:val="16"/>
      <w:szCs w:val="16"/>
    </w:rPr>
  </w:style>
  <w:style w:type="table" w:styleId="a4">
    <w:name w:val="Table Grid"/>
    <w:basedOn w:val="a2"/>
    <w:rsid w:val="0020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207720"/>
    <w:rPr>
      <w:sz w:val="16"/>
      <w:szCs w:val="16"/>
    </w:rPr>
  </w:style>
  <w:style w:type="paragraph" w:styleId="a6">
    <w:name w:val="annotation text"/>
    <w:basedOn w:val="a0"/>
    <w:link w:val="a7"/>
    <w:semiHidden/>
    <w:rsid w:val="0020772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207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207720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207720"/>
    <w:rPr>
      <w:b/>
      <w:bCs/>
    </w:rPr>
  </w:style>
  <w:style w:type="paragraph" w:styleId="aa">
    <w:name w:val="Balloon Text"/>
    <w:basedOn w:val="a0"/>
    <w:link w:val="ab"/>
    <w:semiHidden/>
    <w:rsid w:val="00207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207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0"/>
    <w:next w:val="a0"/>
    <w:rsid w:val="0020772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прав. подпись)"/>
    <w:basedOn w:val="a0"/>
    <w:next w:val="a0"/>
    <w:rsid w:val="00207720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0"/>
    <w:next w:val="a0"/>
    <w:uiPriority w:val="99"/>
    <w:rsid w:val="0020772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0"/>
    <w:link w:val="af0"/>
    <w:rsid w:val="00207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207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207720"/>
    <w:pPr>
      <w:ind w:left="4110"/>
      <w:jc w:val="center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rsid w:val="00207720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3">
    <w:name w:val="Body Text Indent 3"/>
    <w:basedOn w:val="a0"/>
    <w:link w:val="30"/>
    <w:rsid w:val="00207720"/>
    <w:pPr>
      <w:widowControl w:val="0"/>
      <w:ind w:left="1302" w:hanging="1302"/>
      <w:jc w:val="both"/>
    </w:pPr>
    <w:rPr>
      <w:bCs/>
      <w:sz w:val="22"/>
    </w:rPr>
  </w:style>
  <w:style w:type="character" w:customStyle="1" w:styleId="30">
    <w:name w:val="Основной текст с отступом 3 Знак"/>
    <w:basedOn w:val="a1"/>
    <w:link w:val="3"/>
    <w:rsid w:val="00207720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Hyperlink"/>
    <w:basedOn w:val="a1"/>
    <w:uiPriority w:val="99"/>
    <w:unhideWhenUsed/>
    <w:rsid w:val="00207720"/>
    <w:rPr>
      <w:color w:val="0000FF"/>
      <w:u w:val="single"/>
    </w:rPr>
  </w:style>
  <w:style w:type="paragraph" w:styleId="af2">
    <w:name w:val="Normal (Web)"/>
    <w:basedOn w:val="a0"/>
    <w:uiPriority w:val="99"/>
    <w:unhideWhenUsed/>
    <w:rsid w:val="00207720"/>
    <w:pPr>
      <w:spacing w:before="100" w:beforeAutospacing="1" w:after="100" w:afterAutospacing="1"/>
    </w:pPr>
  </w:style>
  <w:style w:type="character" w:customStyle="1" w:styleId="fill">
    <w:name w:val="fill"/>
    <w:basedOn w:val="a1"/>
    <w:rsid w:val="00207720"/>
    <w:rPr>
      <w:b/>
      <w:bCs/>
      <w:i/>
      <w:iCs/>
      <w:color w:val="FF0000"/>
    </w:rPr>
  </w:style>
  <w:style w:type="paragraph" w:styleId="HTML">
    <w:name w:val="HTML Preformatted"/>
    <w:basedOn w:val="a0"/>
    <w:link w:val="HTML0"/>
    <w:uiPriority w:val="99"/>
    <w:unhideWhenUsed/>
    <w:rsid w:val="00207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207720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207720"/>
  </w:style>
  <w:style w:type="paragraph" w:styleId="af3">
    <w:name w:val="footer"/>
    <w:basedOn w:val="a0"/>
    <w:link w:val="af4"/>
    <w:rsid w:val="002077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207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qFormat/>
    <w:rsid w:val="00207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07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">
    <w:name w:val="List Bullet"/>
    <w:basedOn w:val="a0"/>
    <w:uiPriority w:val="99"/>
    <w:unhideWhenUsed/>
    <w:rsid w:val="00207720"/>
    <w:pPr>
      <w:numPr>
        <w:numId w:val="16"/>
      </w:numPr>
      <w:contextualSpacing/>
    </w:pPr>
    <w:rPr>
      <w:rFonts w:ascii="Arial" w:hAnsi="Arial" w:cs="Arial"/>
    </w:rPr>
  </w:style>
  <w:style w:type="paragraph" w:customStyle="1" w:styleId="incut-glavbuch">
    <w:name w:val="incut-glavbuch"/>
    <w:basedOn w:val="a0"/>
    <w:rsid w:val="00207720"/>
    <w:pPr>
      <w:spacing w:before="100" w:beforeAutospacing="1" w:after="100" w:afterAutospacing="1"/>
      <w:ind w:left="709"/>
    </w:pPr>
  </w:style>
  <w:style w:type="paragraph" w:customStyle="1" w:styleId="align-center">
    <w:name w:val="align-center"/>
    <w:basedOn w:val="a0"/>
    <w:rsid w:val="00207720"/>
    <w:pPr>
      <w:spacing w:after="223"/>
      <w:jc w:val="center"/>
    </w:pPr>
  </w:style>
  <w:style w:type="paragraph" w:customStyle="1" w:styleId="align-right">
    <w:name w:val="align-right"/>
    <w:basedOn w:val="a0"/>
    <w:rsid w:val="00207720"/>
    <w:pPr>
      <w:spacing w:after="223"/>
      <w:jc w:val="right"/>
    </w:pPr>
  </w:style>
  <w:style w:type="character" w:customStyle="1" w:styleId="btn">
    <w:name w:val="btn"/>
    <w:basedOn w:val="a1"/>
    <w:rsid w:val="00207720"/>
  </w:style>
  <w:style w:type="character" w:customStyle="1" w:styleId="docsupplement-number">
    <w:name w:val="doc__supplement-number"/>
    <w:basedOn w:val="a1"/>
    <w:rsid w:val="00207720"/>
  </w:style>
  <w:style w:type="character" w:customStyle="1" w:styleId="docsupplement-name">
    <w:name w:val="doc__supplement-name"/>
    <w:basedOn w:val="a1"/>
    <w:rsid w:val="00207720"/>
  </w:style>
  <w:style w:type="paragraph" w:customStyle="1" w:styleId="formattext">
    <w:name w:val="formattext"/>
    <w:basedOn w:val="a0"/>
    <w:rsid w:val="00207720"/>
    <w:pPr>
      <w:spacing w:after="223"/>
      <w:jc w:val="both"/>
    </w:pPr>
  </w:style>
  <w:style w:type="paragraph" w:customStyle="1" w:styleId="s1">
    <w:name w:val="s_1"/>
    <w:basedOn w:val="a0"/>
    <w:rsid w:val="00207720"/>
    <w:pPr>
      <w:spacing w:before="100" w:beforeAutospacing="1" w:after="100" w:afterAutospacing="1"/>
    </w:pPr>
  </w:style>
  <w:style w:type="paragraph" w:customStyle="1" w:styleId="s16">
    <w:name w:val="s_16"/>
    <w:basedOn w:val="a0"/>
    <w:rsid w:val="00207720"/>
    <w:pPr>
      <w:spacing w:before="100" w:beforeAutospacing="1" w:after="100" w:afterAutospacing="1"/>
    </w:pPr>
  </w:style>
  <w:style w:type="paragraph" w:customStyle="1" w:styleId="copyright-info">
    <w:name w:val="copyright-info"/>
    <w:basedOn w:val="a0"/>
    <w:rsid w:val="00207720"/>
    <w:pPr>
      <w:spacing w:before="100" w:beforeAutospacing="1" w:after="100" w:afterAutospacing="1"/>
    </w:pPr>
  </w:style>
  <w:style w:type="character" w:customStyle="1" w:styleId="sfwc">
    <w:name w:val="sfwc"/>
    <w:basedOn w:val="a1"/>
    <w:rsid w:val="00207720"/>
  </w:style>
  <w:style w:type="paragraph" w:customStyle="1" w:styleId="af6">
    <w:name w:val="Нормальный (таблица)"/>
    <w:basedOn w:val="a0"/>
    <w:next w:val="a0"/>
    <w:uiPriority w:val="99"/>
    <w:rsid w:val="002077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mall">
    <w:name w:val="small"/>
    <w:basedOn w:val="a1"/>
    <w:rsid w:val="00207720"/>
    <w:rPr>
      <w:sz w:val="16"/>
      <w:szCs w:val="16"/>
    </w:rPr>
  </w:style>
  <w:style w:type="character" w:customStyle="1" w:styleId="small1">
    <w:name w:val="small1"/>
    <w:basedOn w:val="a1"/>
    <w:rsid w:val="00207720"/>
    <w:rPr>
      <w:color w:val="000000"/>
      <w:sz w:val="16"/>
      <w:szCs w:val="16"/>
    </w:rPr>
  </w:style>
  <w:style w:type="paragraph" w:styleId="af7">
    <w:name w:val="Body Text Indent"/>
    <w:basedOn w:val="a0"/>
    <w:link w:val="af8"/>
    <w:rsid w:val="0020772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207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2019-04-05T11:33:00Z</dcterms:created>
  <dcterms:modified xsi:type="dcterms:W3CDTF">2019-04-05T11:45:00Z</dcterms:modified>
</cp:coreProperties>
</file>