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D" w:rsidRDefault="00BA19DD"/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CC1F5B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A050A0">
              <w:rPr>
                <w:rFonts w:ascii="Times New Roman" w:hAnsi="Times New Roman" w:cs="Times New Roman"/>
                <w:color w:val="000000"/>
                <w:sz w:val="26"/>
              </w:rPr>
              <w:t>.08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A050A0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481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B24F5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CC1F5B" w:rsidP="00597D34">
            <w:pPr>
              <w:jc w:val="center"/>
            </w:pPr>
            <w:r>
              <w:t>09</w:t>
            </w:r>
            <w:r w:rsidR="004A686D">
              <w:t>.</w:t>
            </w:r>
            <w:r w:rsidR="009C52F7">
              <w:t>0</w:t>
            </w:r>
            <w:r w:rsidR="00A050A0">
              <w:t>8</w:t>
            </w:r>
            <w:r w:rsidR="00254306">
              <w:t>.2019</w:t>
            </w:r>
            <w:r w:rsidR="00A050A0">
              <w:t xml:space="preserve"> </w:t>
            </w:r>
            <w:r w:rsidR="003D1C35">
              <w:t>№</w:t>
            </w:r>
            <w:bookmarkStart w:id="0" w:name="_GoBack"/>
            <w:bookmarkEnd w:id="0"/>
            <w:r>
              <w:t>481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A050A0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A050A0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proofErr w:type="spellStart"/>
            <w:r w:rsidR="00A050A0">
              <w:rPr>
                <w:b/>
                <w:bCs/>
                <w:sz w:val="24"/>
              </w:rPr>
              <w:t>Новочурашевского</w:t>
            </w:r>
            <w:proofErr w:type="spellEnd"/>
            <w:r w:rsidR="00A050A0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B24F51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A050A0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A050A0">
        <w:rPr>
          <w:bCs/>
          <w:sz w:val="24"/>
        </w:rPr>
        <w:t xml:space="preserve"> </w:t>
      </w:r>
      <w:proofErr w:type="spellStart"/>
      <w:r w:rsidR="00A050A0">
        <w:rPr>
          <w:bCs/>
          <w:sz w:val="24"/>
        </w:rPr>
        <w:t>Новочурашевского</w:t>
      </w:r>
      <w:proofErr w:type="spellEnd"/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050A0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050A0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A050A0">
        <w:rPr>
          <w:bCs/>
          <w:sz w:val="24"/>
        </w:rPr>
        <w:t>071005</w:t>
      </w:r>
      <w:r w:rsidRPr="002F45FF">
        <w:rPr>
          <w:bCs/>
          <w:sz w:val="24"/>
        </w:rPr>
        <w:t xml:space="preserve">. Проектная площадь: </w:t>
      </w:r>
      <w:r w:rsidR="00A050A0">
        <w:rPr>
          <w:bCs/>
          <w:sz w:val="24"/>
        </w:rPr>
        <w:t>100</w:t>
      </w:r>
      <w:r w:rsidRPr="002F45FF">
        <w:rPr>
          <w:bCs/>
          <w:sz w:val="24"/>
        </w:rPr>
        <w:t xml:space="preserve"> кв. м. Категория земель: земли населенных пунктов. Разрешенное использование: </w:t>
      </w:r>
      <w:r w:rsidR="00A050A0">
        <w:rPr>
          <w:bCs/>
          <w:sz w:val="24"/>
        </w:rPr>
        <w:t xml:space="preserve">здравоохранение, </w:t>
      </w:r>
      <w:r w:rsidRPr="002F45FF">
        <w:rPr>
          <w:bCs/>
          <w:sz w:val="24"/>
        </w:rPr>
        <w:t xml:space="preserve">(код по классификатору </w:t>
      </w:r>
      <w:r w:rsidR="00A050A0">
        <w:rPr>
          <w:bCs/>
          <w:sz w:val="24"/>
        </w:rPr>
        <w:t>3.4</w:t>
      </w:r>
      <w:r w:rsidRPr="002F45FF">
        <w:rPr>
          <w:bCs/>
          <w:sz w:val="24"/>
        </w:rPr>
        <w:t xml:space="preserve">).  Территориальная зона в соответствии с ПЗЗ: Ж-1 (Зона застройки индивидуальными жилыми домами). Местоположение земельного участка: Чувашская Республика-Чувашия, Ибресинский район, </w:t>
      </w:r>
      <w:r w:rsidR="00A050A0">
        <w:rPr>
          <w:bCs/>
          <w:sz w:val="24"/>
        </w:rPr>
        <w:t xml:space="preserve">Новочурашевское </w:t>
      </w:r>
      <w:r w:rsidRPr="002F45FF">
        <w:rPr>
          <w:bCs/>
          <w:sz w:val="24"/>
        </w:rPr>
        <w:t xml:space="preserve">сельское поселение, </w:t>
      </w:r>
      <w:r w:rsidR="00A050A0">
        <w:rPr>
          <w:bCs/>
          <w:sz w:val="24"/>
        </w:rPr>
        <w:t>с. Новое Чурашево, ул. Ленина</w:t>
      </w:r>
      <w:r w:rsidRPr="002F45FF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B36B9E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A050A0">
        <w:rPr>
          <w:sz w:val="24"/>
        </w:rPr>
        <w:t xml:space="preserve">                                                                        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A050A0" w:rsidP="00F2228A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Мешкова</w:t>
      </w:r>
      <w:proofErr w:type="spellEnd"/>
      <w:r>
        <w:rPr>
          <w:sz w:val="12"/>
          <w:szCs w:val="12"/>
        </w:rPr>
        <w:t xml:space="preserve"> Н.Н.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A050A0" w:rsidP="00525209">
      <w:pPr>
        <w:jc w:val="both"/>
      </w:pPr>
      <w:r>
        <w:rPr>
          <w:noProof/>
        </w:rPr>
        <w:drawing>
          <wp:inline distT="0" distB="0" distL="0" distR="0">
            <wp:extent cx="5940425" cy="8389620"/>
            <wp:effectExtent l="19050" t="0" r="3175" b="0"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0A0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51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B9E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4D9E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1F5B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2B8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8</cp:revision>
  <cp:lastPrinted>2019-08-09T05:13:00Z</cp:lastPrinted>
  <dcterms:created xsi:type="dcterms:W3CDTF">2019-07-29T08:45:00Z</dcterms:created>
  <dcterms:modified xsi:type="dcterms:W3CDTF">2019-08-12T10:13:00Z</dcterms:modified>
</cp:coreProperties>
</file>