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4D16BB" w:rsidRPr="004D16BB" w:rsidTr="00EA742E">
        <w:trPr>
          <w:cantSplit/>
          <w:trHeight w:val="1975"/>
        </w:trPr>
        <w:tc>
          <w:tcPr>
            <w:tcW w:w="4104" w:type="dxa"/>
          </w:tcPr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16BB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4ED934C" wp14:editId="793897C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16BB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Theme="minorEastAs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D16BB" w:rsidRPr="004D16BB" w:rsidRDefault="004D16BB" w:rsidP="004D16B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mbria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 w:cs="Calibri"/>
                <w:b/>
                <w:noProof/>
                <w:color w:val="000000"/>
                <w:sz w:val="24"/>
                <w:szCs w:val="20"/>
                <w:lang w:eastAsia="ru-RU"/>
              </w:rPr>
              <w:t>ЙЫШĂНУ</w:t>
            </w: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16.08._2019 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>№ _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406_</w:t>
            </w: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1115" w:type="dxa"/>
          </w:tcPr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mbr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4D16BB" w:rsidRPr="004D16BB" w:rsidRDefault="004D16BB" w:rsidP="004D16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mbria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 w:cs="Calibri"/>
                <w:b/>
                <w:noProof/>
                <w:color w:val="000000"/>
                <w:sz w:val="24"/>
                <w:szCs w:val="20"/>
                <w:lang w:eastAsia="ru-RU"/>
              </w:rPr>
              <w:t>ПОСТАНОВЛЕНИЕ</w:t>
            </w: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>_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16.08._2019 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года № 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406_</w:t>
            </w: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>_</w:t>
            </w:r>
          </w:p>
          <w:p w:rsidR="004D16BB" w:rsidRPr="004D16BB" w:rsidRDefault="004D16BB" w:rsidP="004D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Cambria" w:hAnsi="Times New Roman"/>
                <w:noProof/>
                <w:color w:val="000000"/>
                <w:sz w:val="24"/>
                <w:szCs w:val="24"/>
                <w:lang w:eastAsia="ru-RU"/>
              </w:rPr>
              <w:t>город Канаш</w:t>
            </w:r>
          </w:p>
        </w:tc>
      </w:tr>
    </w:tbl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4D16BB" w:rsidRPr="004D16BB" w:rsidTr="00EA742E">
        <w:tc>
          <w:tcPr>
            <w:tcW w:w="4608" w:type="dxa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 внесении изменений в  постановление администрации Канашского района Чувашской Республики от 29.01.2019 года № 51 «Развитие образования Канашского района Чувашской Республики на 2019-2035 годы»</w:t>
            </w:r>
          </w:p>
          <w:p w:rsidR="004D16BB" w:rsidRPr="004D16BB" w:rsidRDefault="004D16BB" w:rsidP="004D16B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Default="004D16BB" w:rsidP="0086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6BB" w:rsidRPr="004D16BB" w:rsidRDefault="004D16BB" w:rsidP="004D16BB">
      <w:pPr>
        <w:rPr>
          <w:rFonts w:ascii="Times New Roman" w:hAnsi="Times New Roman"/>
          <w:sz w:val="24"/>
          <w:szCs w:val="24"/>
        </w:rPr>
      </w:pPr>
    </w:p>
    <w:p w:rsidR="004D16BB" w:rsidRDefault="004D16BB" w:rsidP="004D16BB">
      <w:pPr>
        <w:ind w:firstLine="708"/>
        <w:rPr>
          <w:rFonts w:ascii="Times New Roman" w:hAnsi="Times New Roman"/>
          <w:sz w:val="24"/>
          <w:szCs w:val="24"/>
        </w:rPr>
      </w:pPr>
    </w:p>
    <w:p w:rsidR="004D16BB" w:rsidRDefault="004D16BB" w:rsidP="004D16B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распоряжения Кабинета Министров Чувашской республики от 26.10.2018 №793-р «Об утверждении комплекса мер по реализации национального проекта «Образование»</w:t>
      </w:r>
      <w:r w:rsidRPr="004D16BB">
        <w:rPr>
          <w:rFonts w:ascii="Times New Roman" w:eastAsiaTheme="minorEastAsia" w:hAnsi="Times New Roman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распоряжения </w:t>
      </w:r>
      <w:r w:rsidRPr="004D16BB">
        <w:rPr>
          <w:rFonts w:ascii="Times New Roman" w:eastAsiaTheme="minorEastAsia" w:hAnsi="Times New Roman"/>
          <w:bCs/>
          <w:noProof/>
          <w:color w:val="000000"/>
          <w:sz w:val="24"/>
          <w:szCs w:val="24"/>
          <w:lang w:eastAsia="ru-RU"/>
        </w:rPr>
        <w:t xml:space="preserve">Кабинета МинистровЧувашской Республики </w:t>
      </w:r>
      <w:r w:rsidRPr="004D16BB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>от  15.08.2019 г. № 737-р   «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внедрении системы  персонифицированного финансирования дополнительного образования детей в Чувашской Республике</w:t>
      </w:r>
      <w:r w:rsidRPr="004D16BB"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t xml:space="preserve">», </w:t>
      </w:r>
      <w:r w:rsidRPr="004D16BB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администрация Канашского района Чувашской Республики п о с т а н о в л я е т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D16BB" w:rsidRDefault="004D16BB" w:rsidP="004D16B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Default="004D16BB" w:rsidP="004D16B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образования Канашского района Чувашской Республики на 2019-2035 годы», утвержденную постановлением администрации Канашского района Чувашской Республики от 29.01.2019 года № 51 следующие изменения:</w:t>
      </w:r>
    </w:p>
    <w:p w:rsidR="004D16BB" w:rsidRPr="004D16BB" w:rsidRDefault="004D16BB" w:rsidP="004D16B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1.1.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В Паспорт муниципальной программы «Развитие образования  Канашского района Чувашской Республики на 2019-2035 годы»  подраздел «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Задачи муниципальной программы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абзаце 3 после слов «развитие системы воспитания и дополнительного образования детей в </w:t>
      </w:r>
      <w:proofErr w:type="spellStart"/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Республике» добавить слова «, внедрение модели персонифицированного финансирования дополнительного образования детей»;</w:t>
      </w:r>
    </w:p>
    <w:p w:rsidR="004D16BB" w:rsidRPr="004D16BB" w:rsidRDefault="004D16BB" w:rsidP="004D16B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1.2. В Паспорт муниципальной программы «Развитие образования  Канашского района Чувашской Республики на 2019-2035 годы»  подраздел «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Целевые индикаторы и показатели муниципальной программы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» дополнить абзацем следующего содержания: «</w:t>
      </w:r>
      <w:r w:rsidRPr="004D16BB">
        <w:rPr>
          <w:rFonts w:ascii="Times New Roman" w:eastAsia="Times New Roman" w:hAnsi="Times New Roman"/>
          <w:iCs/>
          <w:sz w:val="24"/>
          <w:szCs w:val="24"/>
          <w:lang w:eastAsia="ru-RU"/>
        </w:rPr>
        <w:t>доля детей в возрасте от 5 до 18 лет, использующих сертификаты дополнительного образования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: </w:t>
      </w:r>
    </w:p>
    <w:p w:rsidR="004D16BB" w:rsidRPr="004D16BB" w:rsidRDefault="004D16BB" w:rsidP="004D16BB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iCs/>
          <w:sz w:val="24"/>
          <w:szCs w:val="24"/>
          <w:lang w:eastAsia="ru-RU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iCs/>
          <w:sz w:val="24"/>
          <w:szCs w:val="24"/>
          <w:lang w:eastAsia="ru-RU"/>
        </w:rPr>
        <w:t>Рассчитывается по формуле: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16BB" w:rsidRDefault="004D16BB" w:rsidP="004D16B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6BB">
        <w:rPr>
          <w:rFonts w:ascii="Times New Roman" w:eastAsia="Arial Unicode MS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4D16BB">
        <w:rPr>
          <w:rFonts w:ascii="Times New Roman" w:eastAsia="Arial Unicode MS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4D16BB">
        <w:rPr>
          <w:rFonts w:ascii="Times New Roman" w:eastAsia="Arial Unicode MS" w:hAnsi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серт</w:t>
      </w:r>
      <w:proofErr w:type="spellEnd"/>
      <w:r w:rsidRPr="004D16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D16BB">
        <w:rPr>
          <w:rFonts w:ascii="Times New Roman" w:eastAsia="Arial Unicode MS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4D16BB">
        <w:rPr>
          <w:rFonts w:ascii="Times New Roman" w:eastAsia="Arial Unicode MS" w:hAnsi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всего</w:t>
      </w:r>
      <w:proofErr w:type="spellEnd"/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 где: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4D16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доля детей в возрасте от 5 до 18 лет, использующих сертификаты дополнительного образования;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6BB">
        <w:rPr>
          <w:rFonts w:ascii="Times New Roman" w:eastAsia="Arial Unicode MS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Ч </w:t>
      </w:r>
      <w:proofErr w:type="spellStart"/>
      <w:r w:rsidRPr="004D16BB">
        <w:rPr>
          <w:rFonts w:ascii="Times New Roman" w:eastAsia="Arial Unicode MS" w:hAnsi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серт</w:t>
      </w:r>
      <w:proofErr w:type="spellEnd"/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 общая численность детей, использующих сертификаты дополнительного образования.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6BB">
        <w:rPr>
          <w:rFonts w:ascii="Times New Roman" w:eastAsia="Arial Unicode MS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Ч </w:t>
      </w:r>
      <w:r w:rsidRPr="004D16BB">
        <w:rPr>
          <w:rFonts w:ascii="Times New Roman" w:eastAsia="Arial Unicode MS" w:hAnsi="Times New Roman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всего</w:t>
      </w:r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– численность детей в возрасте от 5 до 18 лет, проживающих на территории </w:t>
      </w:r>
      <w:proofErr w:type="gramStart"/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муниципалитета »</w:t>
      </w:r>
      <w:proofErr w:type="gramEnd"/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;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16BB" w:rsidRPr="004D16BB" w:rsidRDefault="004D16BB" w:rsidP="004D16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1.3.В Паспорт муниципальной программы «Развитие </w:t>
      </w:r>
      <w:proofErr w:type="gramStart"/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образования  Канашского</w:t>
      </w:r>
      <w:proofErr w:type="gramEnd"/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на 2019-2035 годы»  подраздел «Ожидаемые результаты реализации муниципальной программы» предпоследний абзац дополнить словами: «, в том числе в рамках модели персонифицированного финансирования дополнительного образования детей»;</w:t>
      </w:r>
    </w:p>
    <w:p w:rsidR="004D16BB" w:rsidRPr="004D16BB" w:rsidRDefault="004D16BB" w:rsidP="004D16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1.4. 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Раздел I. «Приоритеты государственной политики в сфере реализации муниципальной программы 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  Канашского района Чувашской Республики на 2019-2035 годы»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цель, задачи, описание сроков и этапов ее реализации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» подраздел «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Для достижения цели муниципальной программы необходимо решение следующих задач: 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дополнить абзацем следующего содержания: </w:t>
      </w:r>
    </w:p>
    <w:p w:rsidR="004D16BB" w:rsidRPr="004D16BB" w:rsidRDefault="004D16BB" w:rsidP="004D16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« В целях 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 в целях обеспечения равной доступности качественного дополнительного образования в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D16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Канашском</w:t>
      </w:r>
      <w:proofErr w:type="spellEnd"/>
      <w:r w:rsidRPr="004D16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</w:t>
      </w:r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 администрация Канашского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 финансирования дополнительного образования детей в </w:t>
      </w:r>
      <w:proofErr w:type="spellStart"/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Канашском</w:t>
      </w:r>
      <w:proofErr w:type="spellEnd"/>
      <w:r w:rsidRPr="004D16B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районе.»;</w:t>
      </w:r>
    </w:p>
    <w:p w:rsidR="004D16BB" w:rsidRPr="004D16BB" w:rsidRDefault="004D16BB" w:rsidP="004D16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1.5. В 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Раздел II. «Обобщенная характеристика основных мероприятий подпрограмм Муниципальной программы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» подраздел «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Основное мероприятие 2.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» после слов «</w:t>
      </w:r>
      <w:r w:rsidRPr="004D16B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дополнительного образования детей в муниципальных общеобразовательных организациях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» добавить «, в том числе по сертификатам дополнительного образования»;</w:t>
      </w:r>
    </w:p>
    <w:p w:rsidR="004D16BB" w:rsidRPr="004D16BB" w:rsidRDefault="004D16BB" w:rsidP="004D16BB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1.6. В </w:t>
      </w:r>
      <w:r w:rsidRPr="004D16BB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Приложении N 1. «Сведения о целевых индикаторах и показателях муниципальной программы 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>«Развитие образования  Канашского района Чувашской Республики на 2019-2035 годы»</w:t>
      </w:r>
      <w:r w:rsidRPr="004D16BB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, в подпрограмме «Государственная поддержка развития образования»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 7 дополнить строкой следующего содержания: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15"/>
        <w:gridCol w:w="1785"/>
        <w:gridCol w:w="1560"/>
        <w:gridCol w:w="975"/>
      </w:tblGrid>
      <w:tr w:rsidR="004D16BB" w:rsidRPr="004D16BB" w:rsidTr="00EA742E">
        <w:tc>
          <w:tcPr>
            <w:tcW w:w="312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  </w:t>
            </w:r>
          </w:p>
        </w:tc>
        <w:tc>
          <w:tcPr>
            <w:tcW w:w="1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  </w:t>
            </w:r>
          </w:p>
        </w:tc>
        <w:tc>
          <w:tcPr>
            <w:tcW w:w="17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(базовый год) _____  </w:t>
            </w:r>
          </w:p>
        </w:tc>
        <w:tc>
          <w:tcPr>
            <w:tcW w:w="15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2019 </w:t>
            </w:r>
          </w:p>
        </w:tc>
        <w:tc>
          <w:tcPr>
            <w:tcW w:w="9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2020 </w:t>
            </w:r>
          </w:p>
        </w:tc>
      </w:tr>
      <w:tr w:rsidR="004D16BB" w:rsidRPr="004D16BB" w:rsidTr="00EA742E">
        <w:tc>
          <w:tcPr>
            <w:tcW w:w="312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 </w:t>
            </w:r>
          </w:p>
        </w:tc>
        <w:tc>
          <w:tcPr>
            <w:tcW w:w="151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78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4D16BB" w:rsidRPr="004D16BB" w:rsidRDefault="004D16BB" w:rsidP="004D16BB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rPr>
          <w:rFonts w:ascii="Times New Roman" w:hAnsi="Times New Roman"/>
          <w:sz w:val="24"/>
          <w:szCs w:val="24"/>
        </w:rPr>
      </w:pPr>
    </w:p>
    <w:p w:rsidR="004D16BB" w:rsidRPr="004D16BB" w:rsidRDefault="004D16BB" w:rsidP="004D16BB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    1.7. В </w:t>
      </w:r>
      <w:r w:rsidRPr="004D16BB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Приложении N 2. Ресурсное обеспечение реализации муниципальной программы 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«Развитие образования  Канашского района Чувашской Республики на 2019-2035 годы» подраздел «Основное мероприятие 2.1» 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293"/>
        <w:gridCol w:w="446"/>
        <w:gridCol w:w="822"/>
        <w:gridCol w:w="1026"/>
        <w:gridCol w:w="567"/>
        <w:gridCol w:w="567"/>
        <w:gridCol w:w="567"/>
        <w:gridCol w:w="567"/>
        <w:gridCol w:w="567"/>
        <w:gridCol w:w="567"/>
        <w:gridCol w:w="567"/>
        <w:gridCol w:w="616"/>
        <w:gridCol w:w="616"/>
      </w:tblGrid>
      <w:tr w:rsidR="004D16BB" w:rsidRPr="004D16BB" w:rsidTr="00EA742E"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Мероприятие 2.3.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Обеспечение внедрения модели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8972,1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32150,5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32150,5</w:t>
            </w:r>
          </w:p>
        </w:tc>
      </w:tr>
      <w:tr w:rsidR="004D16BB" w:rsidRPr="004D16BB" w:rsidTr="00EA742E">
        <w:tc>
          <w:tcPr>
            <w:tcW w:w="13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0,0</w:t>
            </w:r>
          </w:p>
        </w:tc>
      </w:tr>
      <w:tr w:rsidR="004D16BB" w:rsidRPr="004D16BB" w:rsidTr="00EA742E">
        <w:tc>
          <w:tcPr>
            <w:tcW w:w="13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Ц71Е200000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8972,1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6430,1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32150,5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6BB" w:rsidRPr="004D16BB" w:rsidRDefault="004D16BB" w:rsidP="004D16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>32150,5</w:t>
            </w:r>
          </w:p>
        </w:tc>
      </w:tr>
    </w:tbl>
    <w:p w:rsidR="004D16BB" w:rsidRPr="004D16BB" w:rsidRDefault="004D16BB" w:rsidP="004D16B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1.8.В паспорт муниципальной программы 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>«Развитие образования  Канашского района Чувашской Республики на 2019-2035 годы» подраздел «Подпрограммы муниципальной программы» дополнить абзацем следующего содержания: «Развитие системы дополнительного образования детей»;</w:t>
      </w:r>
    </w:p>
    <w:p w:rsidR="004D16BB" w:rsidRPr="004D16BB" w:rsidRDefault="004D16BB" w:rsidP="004D16BB">
      <w:pPr>
        <w:widowControl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1.9.  Раздел </w:t>
      </w:r>
      <w:r w:rsidRPr="004D16BB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«Обобщенная характеристика основных мероприятий подпрограмм Муниципальной программы» дополнить пунктом </w:t>
      </w:r>
      <w:r w:rsidRPr="004D16BB">
        <w:rPr>
          <w:rFonts w:ascii="Times New Roman" w:eastAsiaTheme="minorEastAsia" w:hAnsi="Times New Roman"/>
          <w:sz w:val="24"/>
          <w:szCs w:val="24"/>
          <w:lang w:val="en-US" w:eastAsia="ru-RU"/>
        </w:rPr>
        <w:t>IV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следующего  содержания:</w:t>
      </w:r>
    </w:p>
    <w:p w:rsidR="004D16BB" w:rsidRPr="004D16BB" w:rsidRDefault="004D16BB" w:rsidP="004D16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>Подпрограмма «Развитие системы дополнительного образования детей»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6426"/>
      </w:tblGrid>
      <w:tr w:rsidR="004D16BB" w:rsidRPr="004D16BB" w:rsidTr="004D16BB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«Задачи подпрограммы </w:t>
            </w:r>
          </w:p>
        </w:tc>
        <w:tc>
          <w:tcPr>
            <w:tcW w:w="6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  </w:t>
            </w:r>
          </w:p>
        </w:tc>
      </w:tr>
      <w:tr w:rsidR="004D16BB" w:rsidRPr="004D16BB" w:rsidTr="004D16BB"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 подпрограммы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 25%</w:t>
            </w:r>
          </w:p>
        </w:tc>
      </w:tr>
      <w:tr w:rsidR="004D16BB" w:rsidRPr="004D16BB" w:rsidTr="004D16BB"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 подпрограммы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в целом на реализацию подпрограммы составит 82 948,6 тыс. рублей, в том числе по годам реализации программы: </w:t>
            </w:r>
          </w:p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26 948,6 тыс. рублей; </w:t>
            </w:r>
          </w:p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28 000,0 тыс. рублей; </w:t>
            </w:r>
          </w:p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28 000,0  тыс. рублей; </w:t>
            </w:r>
          </w:p>
        </w:tc>
      </w:tr>
    </w:tbl>
    <w:p w:rsidR="004D16BB" w:rsidRPr="004D16BB" w:rsidRDefault="004D16BB" w:rsidP="004D16BB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1.10. Приложение № 2 «Ресурсное обеспечение реализации муниципальной  программы «Развитие образования Канашского района Чувашской Республики на 2019-2035 годы» 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дополнить  строкой следующего содержания: 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686"/>
        <w:gridCol w:w="1815"/>
        <w:gridCol w:w="1494"/>
        <w:gridCol w:w="1510"/>
      </w:tblGrid>
      <w:tr w:rsidR="004D16BB" w:rsidRPr="004D16BB" w:rsidTr="00EA742E">
        <w:tc>
          <w:tcPr>
            <w:tcW w:w="24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1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 </w:t>
            </w: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2020 </w:t>
            </w:r>
          </w:p>
        </w:tc>
      </w:tr>
      <w:tr w:rsidR="004D16BB" w:rsidRPr="004D16BB" w:rsidTr="00EA742E">
        <w:tc>
          <w:tcPr>
            <w:tcW w:w="2436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и обеспечение функционирования  модели персонифицированного </w:t>
            </w:r>
            <w:r w:rsidRPr="004D1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      </w:r>
          </w:p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Канашского района</w:t>
            </w: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3967,2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7934,4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3967,2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7934,4</w:t>
            </w:r>
          </w:p>
        </w:tc>
      </w:tr>
      <w:tr w:rsidR="004D16BB" w:rsidRPr="004D16BB" w:rsidTr="00EA742E">
        <w:tc>
          <w:tcPr>
            <w:tcW w:w="2436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и информационное сопровождение 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  <w:tc>
          <w:tcPr>
            <w:tcW w:w="1655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Канашского района</w:t>
            </w: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6BB" w:rsidRPr="004D16BB" w:rsidTr="00EA742E">
        <w:tc>
          <w:tcPr>
            <w:tcW w:w="2436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 </w:t>
            </w:r>
          </w:p>
        </w:tc>
        <w:tc>
          <w:tcPr>
            <w:tcW w:w="1655" w:type="dxa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Канашского района</w:t>
            </w: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3967,2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7934,4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4D16BB" w:rsidRPr="004D16BB" w:rsidTr="00EA742E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4D16BB" w:rsidRPr="004D16BB" w:rsidRDefault="004D16BB" w:rsidP="004D16B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3967,2</w:t>
            </w:r>
          </w:p>
        </w:tc>
        <w:tc>
          <w:tcPr>
            <w:tcW w:w="1764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hideMark/>
          </w:tcPr>
          <w:p w:rsidR="004D16BB" w:rsidRPr="004D16BB" w:rsidRDefault="004D16BB" w:rsidP="004D16B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D1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7934,4</w:t>
            </w:r>
          </w:p>
        </w:tc>
      </w:tr>
    </w:tbl>
    <w:p w:rsidR="004D16BB" w:rsidRPr="004D16BB" w:rsidRDefault="004D16BB" w:rsidP="004D16B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4D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D16BB">
        <w:rPr>
          <w:rFonts w:ascii="Times New Roman" w:eastAsia="Times New Roman" w:hAnsi="Times New Roman"/>
          <w:color w:val="000000"/>
          <w:sz w:val="24"/>
          <w:szCs w:val="24"/>
        </w:rPr>
        <w:t>аместителя</w:t>
      </w:r>
      <w:proofErr w:type="gramEnd"/>
      <w:r w:rsidRPr="004D16BB"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администрации-начальника  управления образования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Иванову С.С.</w:t>
      </w:r>
    </w:p>
    <w:p w:rsidR="004D16BB" w:rsidRPr="004D16BB" w:rsidRDefault="004D16BB" w:rsidP="004D16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</w:t>
      </w: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после е</w:t>
      </w:r>
      <w:r w:rsidRPr="004D16BB">
        <w:rPr>
          <w:rFonts w:ascii="Times New Roman" w:eastAsia="Times New Roman" w:hAnsi="Times New Roman"/>
          <w:sz w:val="24"/>
          <w:szCs w:val="24"/>
          <w:lang w:eastAsia="ru-RU"/>
        </w:rPr>
        <w:t xml:space="preserve">го официального опубликования.   </w:t>
      </w: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D16BB">
        <w:rPr>
          <w:rFonts w:ascii="Times New Roman" w:eastAsiaTheme="minorEastAsia" w:hAnsi="Times New Roman"/>
          <w:sz w:val="24"/>
          <w:szCs w:val="24"/>
          <w:lang w:eastAsia="ru-RU"/>
        </w:rPr>
        <w:t>Глава администрации района                                                                       В.Н. Степанов</w:t>
      </w: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16BB" w:rsidRPr="004D16BB" w:rsidRDefault="004D16BB" w:rsidP="004D16B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16BB" w:rsidRPr="004D16BB" w:rsidSect="004D16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6E5B"/>
    <w:multiLevelType w:val="multilevel"/>
    <w:tmpl w:val="2EC2279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4"/>
    <w:rsid w:val="004D16BB"/>
    <w:rsid w:val="005F287E"/>
    <w:rsid w:val="006B2334"/>
    <w:rsid w:val="00863C2A"/>
    <w:rsid w:val="00951A6F"/>
    <w:rsid w:val="00E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4323-924C-4964-B152-7612D37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>Антонина В. Тямина</cp:lastModifiedBy>
  <cp:revision>5</cp:revision>
  <dcterms:created xsi:type="dcterms:W3CDTF">2019-09-02T13:27:00Z</dcterms:created>
  <dcterms:modified xsi:type="dcterms:W3CDTF">2019-09-24T13:22:00Z</dcterms:modified>
</cp:coreProperties>
</file>