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65" w:rsidRDefault="00470565" w:rsidP="00470565"/>
    <w:p w:rsidR="00470565" w:rsidRDefault="00470565" w:rsidP="00470565">
      <w:r w:rsidRPr="00470565">
        <w:rPr>
          <w:b/>
          <w:bCs/>
        </w:rPr>
        <w:t>Приказ</w:t>
      </w:r>
      <w:proofErr w:type="gramStart"/>
      <w:r w:rsidRPr="00470565">
        <w:rPr>
          <w:b/>
          <w:bCs/>
        </w:rPr>
        <w:t xml:space="preserve"> О</w:t>
      </w:r>
      <w:proofErr w:type="gramEnd"/>
      <w:r w:rsidRPr="00470565">
        <w:rPr>
          <w:b/>
          <w:bCs/>
        </w:rPr>
        <w:t>б утверждении Перечней правовых актов, содержащих обязательные требования, соблюдение которых оценивается при осуществлении регионального государственного контроля (надзора), отнесенных к компетенции Министерства транспорта и дорожного хозяйства Чувашской Республики</w:t>
      </w:r>
    </w:p>
    <w:p w:rsidR="00470565" w:rsidRPr="00470565" w:rsidRDefault="00470565" w:rsidP="00470565">
      <w:r w:rsidRPr="00470565">
        <w:t> </w:t>
      </w:r>
      <w:proofErr w:type="gramStart"/>
      <w:r w:rsidRPr="00470565">
        <w:t>В соответствии с пунктом 30 раздела III плана мероприятий («дорожной карты») по совершенствованию контрольно-надзорной деятельности в Российской Федерации на   2016 - 2017 годы, утвержденного распоряжением Правительства Российской Федерации от 1 апреля 2016 г. № 559-р, Методическими рекомендациями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</w:t>
      </w:r>
      <w:proofErr w:type="gramEnd"/>
      <w:r w:rsidRPr="00470565">
        <w:t xml:space="preserve"> государственного контроля (надзора) (вместе с типовой формой перечня правовых актов, содержащих обязательные требования, соблюдение которых оценивается при проведении мероприятий по контролю), утвержденными протоколом заседания Правительственной комиссии по проведению административной реформы от 18 августа 2016 г. № 6,   </w:t>
      </w:r>
      <w:proofErr w:type="gramStart"/>
      <w:r w:rsidRPr="00470565">
        <w:t>п</w:t>
      </w:r>
      <w:proofErr w:type="gramEnd"/>
      <w:r w:rsidRPr="00470565">
        <w:t xml:space="preserve"> р и к а з ы в а ю:</w:t>
      </w:r>
    </w:p>
    <w:p w:rsidR="00470565" w:rsidRPr="00470565" w:rsidRDefault="00470565" w:rsidP="00470565">
      <w:r w:rsidRPr="00470565">
        <w:t>1. Утвердить:</w:t>
      </w:r>
    </w:p>
    <w:p w:rsidR="00470565" w:rsidRPr="00470565" w:rsidRDefault="00470565" w:rsidP="00470565">
      <w:proofErr w:type="gramStart"/>
      <w:r w:rsidRPr="00470565">
        <w:t>- </w:t>
      </w:r>
      <w:r w:rsidRPr="00470565">
        <w:rPr>
          <w:b/>
          <w:bCs/>
        </w:rPr>
        <w:t>Перечень правовых актов, содержащих обязательные требования, соблюдение которых оценивается при осуществлении на территории Чувашской Республики регионального государственного контроля за соблюдением перевозчиками требований, установленных частями 1.4 и 16 статьи 9 Федерального закона от 21 апреля 2011 г. № 69-ФЗ «О внесении изменений в отдельные законодательные акты Российской Федерации», а также правилами перевозок пассажиров и багажа легковым такси</w:t>
      </w:r>
      <w:r w:rsidRPr="00470565">
        <w:t> согласно приложению № 1 к настоящему</w:t>
      </w:r>
      <w:proofErr w:type="gramEnd"/>
      <w:r w:rsidRPr="00470565">
        <w:t xml:space="preserve"> приказу;</w:t>
      </w:r>
    </w:p>
    <w:p w:rsidR="00470565" w:rsidRPr="00470565" w:rsidRDefault="00470565" w:rsidP="00470565">
      <w:r w:rsidRPr="00470565">
        <w:t>- Перечень правовых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надзора за обеспечением сохранности автомобильных дорог регионального и межмуниципального значения в Чувашской Республике согласно приложению № 2 к настоящему приказу.</w:t>
      </w:r>
    </w:p>
    <w:p w:rsidR="00470565" w:rsidRPr="00470565" w:rsidRDefault="00470565" w:rsidP="00470565">
      <w:r w:rsidRPr="00470565">
        <w:t xml:space="preserve">2. Сектору контрольно-надзорной деятельности и безопасности дорожного движения отдела автомобильного и иных видов транспорта    (Иванову С.Г.) </w:t>
      </w:r>
      <w:proofErr w:type="gramStart"/>
      <w:r w:rsidRPr="00470565">
        <w:t>разместить</w:t>
      </w:r>
      <w:proofErr w:type="gramEnd"/>
      <w:r w:rsidRPr="00470565">
        <w:t xml:space="preserve"> настоящий приказ на официальном сайте Министерства транспорта и дорожного хозяйства Чувашской Республики в информационно-телекоммуникационной сети «Интернет».</w:t>
      </w:r>
    </w:p>
    <w:p w:rsidR="00470565" w:rsidRPr="00470565" w:rsidRDefault="00470565" w:rsidP="00470565">
      <w:r w:rsidRPr="00470565">
        <w:t xml:space="preserve">3. </w:t>
      </w:r>
      <w:proofErr w:type="gramStart"/>
      <w:r w:rsidRPr="00470565">
        <w:t>Контроль за</w:t>
      </w:r>
      <w:proofErr w:type="gramEnd"/>
      <w:r w:rsidRPr="00470565">
        <w:t xml:space="preserve"> исполнением настоящего приказа возложить на заместителя министра транспорта и дорожного хозяйства Чувашской Республики А.В. Тимофеева.</w:t>
      </w:r>
    </w:p>
    <w:p w:rsidR="00470565" w:rsidRPr="00470565" w:rsidRDefault="00470565" w:rsidP="00470565">
      <w:r w:rsidRPr="00470565">
        <w:t> Министр                                                                                           В.Н. Иванов</w:t>
      </w:r>
    </w:p>
    <w:p w:rsidR="00470565" w:rsidRPr="00470565" w:rsidRDefault="00470565" w:rsidP="00470565">
      <w:r w:rsidRPr="00470565">
        <w:t> </w:t>
      </w:r>
    </w:p>
    <w:p w:rsidR="00470565" w:rsidRPr="00470565" w:rsidRDefault="00470565" w:rsidP="00470565">
      <w:r w:rsidRPr="00470565">
        <w:t>Приложение № 1</w:t>
      </w:r>
    </w:p>
    <w:p w:rsidR="00470565" w:rsidRPr="00470565" w:rsidRDefault="00470565" w:rsidP="00470565">
      <w:r w:rsidRPr="00470565">
        <w:t>к приказу Минтранса Чувашии</w:t>
      </w:r>
    </w:p>
    <w:p w:rsidR="00470565" w:rsidRPr="00470565" w:rsidRDefault="00470565" w:rsidP="00470565">
      <w:r w:rsidRPr="00470565">
        <w:t>от 22.09.2017 № 02-03/187</w:t>
      </w:r>
    </w:p>
    <w:p w:rsidR="00470565" w:rsidRPr="00470565" w:rsidRDefault="00470565" w:rsidP="00470565">
      <w:r w:rsidRPr="00470565">
        <w:lastRenderedPageBreak/>
        <w:t> </w:t>
      </w:r>
      <w:proofErr w:type="gramStart"/>
      <w:r w:rsidRPr="00470565">
        <w:rPr>
          <w:b/>
          <w:bCs/>
        </w:rPr>
        <w:t>Перечень правовых актов, содержащих обязательные требования, соблюдение которых оценивается при осуществлении на территории Чувашской Республики регионального государственного контроля за соблюдением перевозчиками требований, установленных частями 1.4 и 16 статьи 9 Федерального закона от 21 апреля 2011 г. № 69-ФЗ «О внесении изменений в отдельные законодательные акты Российской Федерации», а также правилами перевозок пассажиров и багажа легковым такси</w:t>
      </w:r>
      <w:proofErr w:type="gramEnd"/>
    </w:p>
    <w:p w:rsidR="00470565" w:rsidRPr="00470565" w:rsidRDefault="00470565" w:rsidP="00470565">
      <w:r w:rsidRPr="00470565">
        <w:t>  Раздел I. Федеральные законы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3298"/>
        <w:gridCol w:w="3159"/>
        <w:gridCol w:w="2736"/>
      </w:tblGrid>
      <w:tr w:rsidR="00470565" w:rsidRPr="00470565" w:rsidTr="0047056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3C75" w:rsidRPr="00470565" w:rsidRDefault="00470565" w:rsidP="00470565">
            <w:r w:rsidRPr="00470565"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3C75" w:rsidRPr="00470565" w:rsidRDefault="00470565" w:rsidP="00470565">
            <w:r w:rsidRPr="00470565"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3C75" w:rsidRPr="00470565" w:rsidRDefault="00470565" w:rsidP="00470565">
            <w:r w:rsidRPr="00470565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3C75" w:rsidRPr="00470565" w:rsidRDefault="00470565" w:rsidP="00470565">
            <w:r w:rsidRPr="00470565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70565" w:rsidRPr="00470565" w:rsidTr="0047056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565" w:rsidRPr="00470565" w:rsidRDefault="00470565" w:rsidP="00470565">
            <w:r w:rsidRPr="00470565">
              <w:t> 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3C75" w:rsidRPr="00470565" w:rsidRDefault="00576BDD" w:rsidP="00470565">
            <w:hyperlink r:id="rId5" w:history="1">
              <w:r w:rsidRPr="00576BDD">
                <w:rPr>
                  <w:rStyle w:val="a3"/>
                </w:rPr>
                <w:t>Федеральный закон от 21 апреля 2011 г. № 69-ФЗ «О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3C75" w:rsidRPr="00470565" w:rsidRDefault="00470565" w:rsidP="00470565">
            <w:r w:rsidRPr="00470565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3C75" w:rsidRPr="00470565" w:rsidRDefault="00470565" w:rsidP="00470565">
            <w:r w:rsidRPr="00470565">
              <w:t>части 1.4, 16 статьи 9</w:t>
            </w:r>
          </w:p>
        </w:tc>
      </w:tr>
    </w:tbl>
    <w:p w:rsidR="00470565" w:rsidRPr="00470565" w:rsidRDefault="00470565" w:rsidP="00470565">
      <w:r w:rsidRPr="00470565">
        <w:t> </w:t>
      </w:r>
    </w:p>
    <w:p w:rsidR="00470565" w:rsidRPr="00470565" w:rsidRDefault="00470565" w:rsidP="00470565">
      <w:r w:rsidRPr="00470565">
        <w:t>Раздел II. Указы Президента Российской Федерации,</w:t>
      </w:r>
    </w:p>
    <w:p w:rsidR="00470565" w:rsidRPr="00470565" w:rsidRDefault="00470565" w:rsidP="00470565">
      <w:r w:rsidRPr="00470565">
        <w:t>постановления и распоряжения Правительства Российской Федерации</w:t>
      </w:r>
    </w:p>
    <w:p w:rsidR="00470565" w:rsidRPr="00470565" w:rsidRDefault="00470565" w:rsidP="00470565">
      <w:r w:rsidRPr="00470565"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1951"/>
        <w:gridCol w:w="3163"/>
        <w:gridCol w:w="2273"/>
        <w:gridCol w:w="1825"/>
      </w:tblGrid>
      <w:tr w:rsidR="00470565" w:rsidRPr="00470565" w:rsidTr="0047056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3C75" w:rsidRPr="00470565" w:rsidRDefault="00470565" w:rsidP="00470565">
            <w:r w:rsidRPr="00470565"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3C75" w:rsidRPr="00470565" w:rsidRDefault="00470565" w:rsidP="00470565">
            <w:r w:rsidRPr="00470565">
              <w:t>Наименование документа (обозначение)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3C75" w:rsidRPr="00470565" w:rsidRDefault="00470565" w:rsidP="00470565">
            <w:r w:rsidRPr="00470565">
              <w:t>Сведения об утверждении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3C75" w:rsidRPr="00470565" w:rsidRDefault="00470565" w:rsidP="00470565">
            <w:r w:rsidRPr="00470565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63C75" w:rsidRPr="00470565" w:rsidRDefault="00470565" w:rsidP="00470565">
            <w:r w:rsidRPr="00470565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76BDD" w:rsidRPr="00470565" w:rsidTr="0047056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6BDD" w:rsidRPr="00470565" w:rsidRDefault="00576BDD" w:rsidP="00470565">
            <w:r w:rsidRPr="00470565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6BDD" w:rsidRDefault="00576BDD">
            <w:pPr>
              <w:pStyle w:val="a4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6" w:history="1">
              <w:r>
                <w:rPr>
                  <w:rFonts w:ascii="Verdana" w:hAnsi="Verdana"/>
                  <w:color w:val="3271D0"/>
                  <w:sz w:val="17"/>
                  <w:szCs w:val="17"/>
                  <w:u w:val="single"/>
                </w:rPr>
                <w:br/>
              </w:r>
              <w:r>
                <w:rPr>
                  <w:rStyle w:val="a3"/>
                  <w:rFonts w:ascii="Verdana" w:hAnsi="Verdana"/>
                  <w:color w:val="3271D0"/>
                  <w:sz w:val="17"/>
                  <w:szCs w:val="17"/>
                </w:rPr>
                <w:t>Правила перевозок пассажиров и багажа автомобильным транспортом и городским наземным электрическим транспортом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6BDD" w:rsidRPr="00470565" w:rsidRDefault="00576BDD" w:rsidP="00470565">
            <w:hyperlink r:id="rId7" w:history="1">
              <w:proofErr w:type="spellStart"/>
              <w:r w:rsidRPr="00576BDD">
                <w:rPr>
                  <w:rStyle w:val="a3"/>
                </w:rPr>
                <w:t>Постановление</w:t>
              </w:r>
            </w:hyperlink>
            <w:bookmarkStart w:id="0" w:name="_GoBack"/>
            <w:bookmarkEnd w:id="0"/>
            <w:r w:rsidRPr="00470565">
              <w:t>Правительства</w:t>
            </w:r>
            <w:proofErr w:type="spellEnd"/>
            <w:r w:rsidRPr="00470565">
              <w:t xml:space="preserve"> Российской Федерации от 14 февраля 2009 г. № 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6BDD" w:rsidRPr="00470565" w:rsidRDefault="00576BDD" w:rsidP="00470565">
            <w:r w:rsidRPr="00470565"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76BDD" w:rsidRPr="00470565" w:rsidRDefault="00576BDD" w:rsidP="00470565">
            <w:r w:rsidRPr="00470565">
              <w:t>пункты 115-118</w:t>
            </w:r>
          </w:p>
        </w:tc>
      </w:tr>
    </w:tbl>
    <w:p w:rsidR="00470565" w:rsidRPr="00470565" w:rsidRDefault="00470565" w:rsidP="00470565">
      <w:r w:rsidRPr="00470565">
        <w:t>_________________</w:t>
      </w:r>
    </w:p>
    <w:p w:rsidR="00177412" w:rsidRDefault="00177412"/>
    <w:sectPr w:rsidR="0017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3E"/>
    <w:rsid w:val="0006043E"/>
    <w:rsid w:val="00063C75"/>
    <w:rsid w:val="00177412"/>
    <w:rsid w:val="00470565"/>
    <w:rsid w:val="00576BDD"/>
    <w:rsid w:val="00B07ADC"/>
    <w:rsid w:val="00FB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56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7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56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7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4.02.2009&amp;a8=112&amp;a8type=1&amp;a1=&amp;a0=&amp;a16=&amp;a16type=1&amp;a16value=&amp;a17=&amp;a17type=1&amp;a17value=&amp;a4=&amp;a4type=1&amp;a4value=&amp;a23=&amp;a23type=1&amp;a23value=&amp;textpres=&amp;sort=7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4.02.2009&amp;a8=112&amp;a8type=1&amp;a1=&amp;a0=&amp;a16=&amp;a16type=1&amp;a16value=&amp;a17=&amp;a17type=1&amp;a17value=&amp;a4=&amp;a4type=1&amp;a4value=&amp;a23=&amp;a23type=1&amp;a23value=&amp;textpres=&amp;sort=7%20" TargetMode="External"/><Relationship Id="rId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1.04.2011&amp;a8=69-%D4%C7&amp;a8type=1&amp;a1=&amp;a0=&amp;a16=&amp;a16type=1&amp;a16value=&amp;a17=&amp;a17type=1&amp;a17value=&amp;a4=&amp;a4type=1&amp;a4value=&amp;a23=&amp;a23type=1&amp;a23value=&amp;textpres=&amp;sort=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Светлана Шимина</dc:creator>
  <cp:lastModifiedBy>Минтранс ЧР Светлана Шимина</cp:lastModifiedBy>
  <cp:revision>3</cp:revision>
  <dcterms:created xsi:type="dcterms:W3CDTF">2019-07-17T12:16:00Z</dcterms:created>
  <dcterms:modified xsi:type="dcterms:W3CDTF">2019-07-17T12:20:00Z</dcterms:modified>
</cp:coreProperties>
</file>