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2A" w:rsidRPr="00052D22" w:rsidRDefault="00B60C2A" w:rsidP="00B60C2A">
      <w:pPr>
        <w:autoSpaceDE/>
        <w:autoSpaceDN/>
        <w:jc w:val="center"/>
        <w:rPr>
          <w:b/>
          <w:sz w:val="24"/>
          <w:szCs w:val="24"/>
        </w:rPr>
      </w:pPr>
      <w:r w:rsidRPr="00052D22">
        <w:rPr>
          <w:b/>
          <w:sz w:val="24"/>
          <w:szCs w:val="24"/>
        </w:rPr>
        <w:t>ПЛАН</w:t>
      </w:r>
    </w:p>
    <w:p w:rsidR="00B60C2A" w:rsidRPr="00052D22" w:rsidRDefault="00B60C2A" w:rsidP="00B60C2A">
      <w:pPr>
        <w:autoSpaceDE/>
        <w:autoSpaceDN/>
        <w:jc w:val="center"/>
        <w:rPr>
          <w:b/>
          <w:sz w:val="24"/>
          <w:szCs w:val="24"/>
        </w:rPr>
      </w:pPr>
      <w:r w:rsidRPr="00052D22">
        <w:rPr>
          <w:b/>
          <w:sz w:val="24"/>
          <w:szCs w:val="24"/>
        </w:rPr>
        <w:t>мероприятий, посвященных Международному дню пожилых людей</w:t>
      </w:r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Янтиковском</w:t>
      </w:r>
      <w:proofErr w:type="spellEnd"/>
      <w:r>
        <w:rPr>
          <w:b/>
          <w:sz w:val="24"/>
          <w:szCs w:val="24"/>
        </w:rPr>
        <w:t xml:space="preserve"> районе</w:t>
      </w:r>
    </w:p>
    <w:p w:rsidR="00B60C2A" w:rsidRDefault="00B60C2A" w:rsidP="00B60C2A">
      <w:pPr>
        <w:autoSpaceDE/>
        <w:autoSpaceDN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071"/>
        <w:gridCol w:w="3969"/>
        <w:gridCol w:w="1985"/>
      </w:tblGrid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5C47">
              <w:rPr>
                <w:sz w:val="24"/>
                <w:szCs w:val="24"/>
              </w:rPr>
              <w:t xml:space="preserve">№ </w:t>
            </w:r>
            <w:proofErr w:type="spellStart"/>
            <w:r w:rsidRPr="00235C47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center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Наименование</w:t>
            </w:r>
          </w:p>
          <w:p w:rsidR="00606843" w:rsidRPr="003B114A" w:rsidRDefault="00606843" w:rsidP="00FC62B0">
            <w:pPr>
              <w:jc w:val="center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мероприятий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center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606843" w:rsidRPr="003B114A" w:rsidRDefault="00606843" w:rsidP="00606843">
            <w:pPr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Дата и время проведения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«Разные люди, разные судьбы» - тематический вечер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Новобуяновский</w:t>
            </w:r>
            <w:proofErr w:type="spellEnd"/>
            <w:r w:rsidRPr="003B114A">
              <w:rPr>
                <w:sz w:val="24"/>
                <w:szCs w:val="24"/>
              </w:rPr>
              <w:t xml:space="preserve"> ДК МБУК «ЦКС»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14.00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</w:t>
            </w:r>
            <w:proofErr w:type="gramStart"/>
            <w:r w:rsidRPr="003B114A">
              <w:rPr>
                <w:sz w:val="24"/>
                <w:szCs w:val="24"/>
              </w:rPr>
              <w:t>Мои</w:t>
            </w:r>
            <w:proofErr w:type="gramEnd"/>
            <w:r w:rsidRPr="003B114A">
              <w:rPr>
                <w:sz w:val="24"/>
                <w:szCs w:val="24"/>
              </w:rPr>
              <w:t xml:space="preserve"> года – мое богатство» - вечер отдыха, концерт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Можарский</w:t>
            </w:r>
            <w:proofErr w:type="spellEnd"/>
            <w:r w:rsidRPr="003B114A">
              <w:rPr>
                <w:sz w:val="24"/>
                <w:szCs w:val="24"/>
              </w:rPr>
              <w:t xml:space="preserve"> ДК МБУК «ЦКС»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15.00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Вечер отдыха «Возраст осени прекрасной»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Тюмеревский</w:t>
            </w:r>
            <w:proofErr w:type="spellEnd"/>
            <w:r w:rsidRPr="003B114A">
              <w:rPr>
                <w:sz w:val="24"/>
                <w:szCs w:val="24"/>
              </w:rPr>
              <w:t xml:space="preserve"> ДК МБУК «ЦКС»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14.00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«Пусть осень жизни будет золотой» - праздничный вечер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Шимкусская библиотека МБУК «ЦБС» Янтиковского района ЧР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16:00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«Души запасы золотые» огонек общения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МБУК «ЦБС» Янтиковского района ЧР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14.00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«Возраст в жизни не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помеха» игровая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программа с бабушками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Детская библиотека МБУК «ЦБС» Янтиковского района ЧР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 xml:space="preserve">01.10.2019 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14.00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Книжно</w:t>
            </w:r>
            <w:proofErr w:type="spellEnd"/>
            <w:r w:rsidRPr="003B114A">
              <w:rPr>
                <w:sz w:val="24"/>
                <w:szCs w:val="24"/>
              </w:rPr>
              <w:t>-журнальная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выставка, «</w:t>
            </w:r>
            <w:proofErr w:type="gramStart"/>
            <w:r w:rsidRPr="003B114A">
              <w:rPr>
                <w:sz w:val="24"/>
                <w:szCs w:val="24"/>
              </w:rPr>
              <w:t>Домашний</w:t>
            </w:r>
            <w:proofErr w:type="gramEnd"/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погребок от бабушки»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Алдиаровская библиотека МБУК «ЦБС» Янтиковского района ЧР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В течение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рабочего дня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"Души запасы золотые" час встречи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Гришинская</w:t>
            </w:r>
            <w:proofErr w:type="spellEnd"/>
            <w:r w:rsidRPr="003B114A">
              <w:rPr>
                <w:sz w:val="24"/>
                <w:szCs w:val="24"/>
              </w:rPr>
              <w:t xml:space="preserve">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30.09.2019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13.30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«Неугасим огонь души» встреча за круглым столом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Ивановская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02.10.2019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14.00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«Голова седая, да душа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gramStart"/>
            <w:r w:rsidRPr="003B114A">
              <w:rPr>
                <w:sz w:val="24"/>
                <w:szCs w:val="24"/>
              </w:rPr>
              <w:t>молодая</w:t>
            </w:r>
            <w:proofErr w:type="gramEnd"/>
            <w:r w:rsidRPr="003B114A">
              <w:rPr>
                <w:sz w:val="24"/>
                <w:szCs w:val="24"/>
              </w:rPr>
              <w:t>», вечер-встреча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Индырчская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14.00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 Пусть будет теплой осень жизни»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Кармалинская</w:t>
            </w:r>
            <w:proofErr w:type="spellEnd"/>
            <w:r w:rsidRPr="003B114A">
              <w:rPr>
                <w:sz w:val="24"/>
                <w:szCs w:val="24"/>
              </w:rPr>
              <w:t xml:space="preserve">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 xml:space="preserve">01.10.2019 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16.00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"Души запасы золотые" час встречи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Можарская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 г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13:30ч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</w:t>
            </w:r>
            <w:proofErr w:type="spellStart"/>
            <w:r w:rsidRPr="003B114A">
              <w:rPr>
                <w:sz w:val="24"/>
                <w:szCs w:val="24"/>
              </w:rPr>
              <w:t>Ватасар</w:t>
            </w:r>
            <w:proofErr w:type="spellEnd"/>
            <w:r w:rsidRPr="003B114A">
              <w:rPr>
                <w:sz w:val="24"/>
                <w:szCs w:val="24"/>
              </w:rPr>
              <w:t xml:space="preserve"> </w:t>
            </w:r>
            <w:proofErr w:type="spellStart"/>
            <w:r w:rsidRPr="003B114A">
              <w:rPr>
                <w:sz w:val="24"/>
                <w:szCs w:val="24"/>
              </w:rPr>
              <w:t>емер</w:t>
            </w:r>
            <w:proofErr w:type="spellEnd"/>
            <w:r w:rsidRPr="003B114A">
              <w:rPr>
                <w:sz w:val="24"/>
                <w:szCs w:val="24"/>
              </w:rPr>
              <w:t xml:space="preserve"> </w:t>
            </w:r>
            <w:proofErr w:type="spellStart"/>
            <w:r w:rsidRPr="003B114A">
              <w:rPr>
                <w:sz w:val="24"/>
                <w:szCs w:val="24"/>
              </w:rPr>
              <w:t>пулмасть</w:t>
            </w:r>
            <w:proofErr w:type="spellEnd"/>
            <w:r w:rsidRPr="003B114A">
              <w:rPr>
                <w:sz w:val="24"/>
                <w:szCs w:val="24"/>
              </w:rPr>
              <w:t>»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Нижаровская</w:t>
            </w:r>
            <w:proofErr w:type="spellEnd"/>
            <w:r w:rsidRPr="003B114A">
              <w:rPr>
                <w:sz w:val="24"/>
                <w:szCs w:val="24"/>
              </w:rPr>
              <w:t xml:space="preserve">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02.10.2019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13.00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Книжно</w:t>
            </w:r>
            <w:proofErr w:type="spellEnd"/>
            <w:r w:rsidRPr="003B114A">
              <w:rPr>
                <w:sz w:val="24"/>
                <w:szCs w:val="24"/>
              </w:rPr>
              <w:t>-иллюстративная выставка «Возраст мудрости, тепла и доброты!»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Новоишинская</w:t>
            </w:r>
            <w:proofErr w:type="spellEnd"/>
            <w:r w:rsidRPr="003B114A">
              <w:rPr>
                <w:sz w:val="24"/>
                <w:szCs w:val="24"/>
              </w:rPr>
              <w:t xml:space="preserve">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3.10.2019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 xml:space="preserve"> 14.00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«Шепчу спасибо я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 xml:space="preserve">годам...» </w:t>
            </w:r>
            <w:proofErr w:type="gramStart"/>
            <w:r w:rsidRPr="003B114A">
              <w:rPr>
                <w:sz w:val="24"/>
                <w:szCs w:val="24"/>
              </w:rPr>
              <w:t>книжная</w:t>
            </w:r>
            <w:proofErr w:type="gramEnd"/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выставка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Новобуяновская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13.30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«А годы летят», вечер-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встреча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Тенеевская</w:t>
            </w:r>
            <w:proofErr w:type="spellEnd"/>
            <w:r w:rsidRPr="003B114A">
              <w:rPr>
                <w:sz w:val="24"/>
                <w:szCs w:val="24"/>
              </w:rPr>
              <w:t xml:space="preserve">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02.10.2019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14.00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Круглый стол «Возраст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 xml:space="preserve">осени </w:t>
            </w:r>
            <w:proofErr w:type="gramStart"/>
            <w:r w:rsidRPr="003B114A">
              <w:rPr>
                <w:sz w:val="24"/>
                <w:szCs w:val="24"/>
              </w:rPr>
              <w:t>прекрасный</w:t>
            </w:r>
            <w:proofErr w:type="gramEnd"/>
            <w:r w:rsidRPr="003B114A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Турмышская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14.00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 Возраст осени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прекрасный» вечер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поздравлений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Тюмеревская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 xml:space="preserve">01.10.2019 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13.00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Книжная выставка, «</w:t>
            </w:r>
            <w:proofErr w:type="gramStart"/>
            <w:r w:rsidRPr="003B114A">
              <w:rPr>
                <w:sz w:val="24"/>
                <w:szCs w:val="24"/>
              </w:rPr>
              <w:t>Мои</w:t>
            </w:r>
            <w:proofErr w:type="gramEnd"/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года - мои богатства»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Уразкасинская</w:t>
            </w:r>
            <w:proofErr w:type="spellEnd"/>
            <w:r w:rsidRPr="003B114A">
              <w:rPr>
                <w:sz w:val="24"/>
                <w:szCs w:val="24"/>
              </w:rPr>
              <w:t xml:space="preserve">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02.10.2019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13.00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«Нам года не беда»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Праздничный концерт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Чутеевская</w:t>
            </w:r>
            <w:proofErr w:type="spellEnd"/>
            <w:r w:rsidRPr="003B114A">
              <w:rPr>
                <w:sz w:val="24"/>
                <w:szCs w:val="24"/>
              </w:rPr>
              <w:t xml:space="preserve">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 xml:space="preserve">01.10.2019 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15.00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«Не стареть душою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никогда» праздничная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Чутеевская</w:t>
            </w:r>
            <w:proofErr w:type="spellEnd"/>
            <w:r w:rsidRPr="003B114A">
              <w:rPr>
                <w:sz w:val="24"/>
                <w:szCs w:val="24"/>
              </w:rPr>
              <w:t xml:space="preserve">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14.00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</w:t>
            </w:r>
            <w:proofErr w:type="gramStart"/>
            <w:r w:rsidRPr="003B114A">
              <w:rPr>
                <w:sz w:val="24"/>
                <w:szCs w:val="24"/>
              </w:rPr>
              <w:t>Мои</w:t>
            </w:r>
            <w:proofErr w:type="gramEnd"/>
            <w:r w:rsidRPr="003B114A">
              <w:rPr>
                <w:sz w:val="24"/>
                <w:szCs w:val="24"/>
              </w:rPr>
              <w:t xml:space="preserve"> года – мое богатство»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Шимкусская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13.00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«День молодых душой» литературно-музыкальная композиция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Яншихово-Норвашская библиотека МБУК «ЦБС»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13.30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 xml:space="preserve">«Ладушки, ладушки – дедушки и бабушки!» - праздничная программа 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Индырчский</w:t>
            </w:r>
            <w:proofErr w:type="spellEnd"/>
            <w:r w:rsidRPr="003B114A">
              <w:rPr>
                <w:sz w:val="24"/>
                <w:szCs w:val="24"/>
              </w:rPr>
              <w:t xml:space="preserve"> ДК МБУК «ЦКС»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14.00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«Нам года не беда» - праздничный концерт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Чутеевский</w:t>
            </w:r>
            <w:proofErr w:type="spellEnd"/>
            <w:r w:rsidRPr="003B114A">
              <w:rPr>
                <w:sz w:val="24"/>
                <w:szCs w:val="24"/>
              </w:rPr>
              <w:t xml:space="preserve"> ДК МБУК «ЦКС»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01.10.2019  15.00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Круглый стол, концерт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Турмышский</w:t>
            </w:r>
            <w:proofErr w:type="spellEnd"/>
            <w:r w:rsidRPr="003B114A">
              <w:rPr>
                <w:sz w:val="24"/>
                <w:szCs w:val="24"/>
              </w:rPr>
              <w:t xml:space="preserve"> ДК МБУК «ЦКС»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15.00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Нижаровский</w:t>
            </w:r>
            <w:proofErr w:type="spellEnd"/>
            <w:r w:rsidRPr="003B114A">
              <w:rPr>
                <w:sz w:val="24"/>
                <w:szCs w:val="24"/>
              </w:rPr>
              <w:t xml:space="preserve"> ДК МБУК «ЦКС»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15.00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 xml:space="preserve">«Вы молоды всегда» вечер отдыха ко Дню пожилых людей 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Алдиаровский</w:t>
            </w:r>
            <w:proofErr w:type="spellEnd"/>
            <w:r w:rsidRPr="003B114A">
              <w:rPr>
                <w:sz w:val="24"/>
                <w:szCs w:val="24"/>
              </w:rPr>
              <w:t xml:space="preserve"> ДК МБУК «ЦКС»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16.00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«Чтобы сердце и душа были молоды» - концертная программа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 xml:space="preserve">Отделение стационарного обслуживания граждан пожилого возраста и инвалидов в с. </w:t>
            </w:r>
            <w:proofErr w:type="spellStart"/>
            <w:r w:rsidRPr="003B114A">
              <w:rPr>
                <w:sz w:val="24"/>
                <w:szCs w:val="24"/>
              </w:rPr>
              <w:t>Шимкусы</w:t>
            </w:r>
            <w:proofErr w:type="spellEnd"/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10.00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 xml:space="preserve">«Поздравления в каждый дом» – акция ко Дню </w:t>
            </w:r>
            <w:proofErr w:type="gramStart"/>
            <w:r w:rsidRPr="003B114A">
              <w:rPr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с</w:t>
            </w:r>
            <w:proofErr w:type="gramStart"/>
            <w:r w:rsidRPr="003B114A">
              <w:rPr>
                <w:sz w:val="24"/>
                <w:szCs w:val="24"/>
              </w:rPr>
              <w:t>.Я</w:t>
            </w:r>
            <w:proofErr w:type="gramEnd"/>
            <w:r w:rsidRPr="003B114A">
              <w:rPr>
                <w:sz w:val="24"/>
                <w:szCs w:val="24"/>
              </w:rPr>
              <w:t>нтиково</w:t>
            </w:r>
            <w:proofErr w:type="spellEnd"/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«Нам годы не беда» - посиделки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Беляевский</w:t>
            </w:r>
            <w:proofErr w:type="spellEnd"/>
            <w:r w:rsidRPr="003B114A">
              <w:rPr>
                <w:sz w:val="24"/>
                <w:szCs w:val="24"/>
              </w:rPr>
              <w:t xml:space="preserve"> ДК МБУК «ЦКС»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«С днем доброго человека» - концертная программа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proofErr w:type="spellStart"/>
            <w:r w:rsidRPr="003B114A">
              <w:rPr>
                <w:sz w:val="24"/>
                <w:szCs w:val="24"/>
              </w:rPr>
              <w:t>Нижаровский</w:t>
            </w:r>
            <w:proofErr w:type="spellEnd"/>
            <w:r w:rsidRPr="003B114A">
              <w:rPr>
                <w:sz w:val="24"/>
                <w:szCs w:val="24"/>
              </w:rPr>
              <w:t xml:space="preserve"> ДК МБУК «ЦКС» Янтиковского района ЧР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Оформление информационного стенда «День пожилого человека»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B114A">
              <w:rPr>
                <w:sz w:val="24"/>
                <w:szCs w:val="24"/>
              </w:rPr>
              <w:t>Шимкусского</w:t>
            </w:r>
            <w:proofErr w:type="spellEnd"/>
            <w:r w:rsidRPr="003B11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Посещение на дому пожилых людей, поздравление их с праздником, рассылка открыток и поздравлений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Общеобразовательные организации (далее – ОО)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 xml:space="preserve">Акция «Старость надо уважать», адресная помощь </w:t>
            </w:r>
            <w:r w:rsidRPr="003B114A">
              <w:rPr>
                <w:sz w:val="24"/>
                <w:szCs w:val="24"/>
              </w:rPr>
              <w:lastRenderedPageBreak/>
              <w:t>пожилым людям, организация волонтерской помощи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lastRenderedPageBreak/>
              <w:t>Общеобразовательные организации (далее – ОО)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Классные часы, беседы «От чис</w:t>
            </w:r>
            <w:r>
              <w:rPr>
                <w:sz w:val="24"/>
                <w:szCs w:val="24"/>
              </w:rPr>
              <w:t xml:space="preserve">того сердца, простыми словами», </w:t>
            </w:r>
            <w:bookmarkStart w:id="0" w:name="_GoBack"/>
            <w:bookmarkEnd w:id="0"/>
            <w:r w:rsidRPr="003B114A">
              <w:rPr>
                <w:sz w:val="24"/>
                <w:szCs w:val="24"/>
              </w:rPr>
              <w:t>«Уважайте возраст, уважайте…»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Общеобразовательные организации (далее – ОО)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Концерт, приуроченный ко Дню пожилых людей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Общеобразовательные организации (далее – ОО)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Выставка методической литературы, посвященная Международному дню пожилых людей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Общеобразовательные организации (далее – ОО)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</w:tc>
      </w:tr>
      <w:tr w:rsidR="00606843" w:rsidRPr="00235C47" w:rsidTr="00606843">
        <w:tc>
          <w:tcPr>
            <w:tcW w:w="473" w:type="dxa"/>
          </w:tcPr>
          <w:p w:rsidR="00606843" w:rsidRPr="00235C47" w:rsidRDefault="00606843" w:rsidP="00FC62B0">
            <w:pPr>
              <w:pStyle w:val="a8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Выставка рисунков «Мои любимые бабушка и дедушка»</w:t>
            </w:r>
          </w:p>
        </w:tc>
        <w:tc>
          <w:tcPr>
            <w:tcW w:w="3969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Общеобразовательные организации (далее – ОО)</w:t>
            </w:r>
          </w:p>
        </w:tc>
        <w:tc>
          <w:tcPr>
            <w:tcW w:w="1985" w:type="dxa"/>
          </w:tcPr>
          <w:p w:rsidR="00606843" w:rsidRPr="003B114A" w:rsidRDefault="00606843" w:rsidP="00FC62B0">
            <w:pPr>
              <w:jc w:val="both"/>
              <w:rPr>
                <w:sz w:val="24"/>
                <w:szCs w:val="24"/>
              </w:rPr>
            </w:pPr>
            <w:r w:rsidRPr="003B114A">
              <w:rPr>
                <w:sz w:val="24"/>
                <w:szCs w:val="24"/>
              </w:rPr>
              <w:t>01.10.2019</w:t>
            </w:r>
          </w:p>
        </w:tc>
      </w:tr>
    </w:tbl>
    <w:p w:rsidR="00B60C2A" w:rsidRDefault="00B60C2A" w:rsidP="0015082A"/>
    <w:sectPr w:rsidR="00B60C2A" w:rsidSect="002251BA">
      <w:pgSz w:w="11907" w:h="16840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101"/>
    <w:multiLevelType w:val="hybridMultilevel"/>
    <w:tmpl w:val="5F26B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9D"/>
    <w:rsid w:val="00014DB4"/>
    <w:rsid w:val="00091141"/>
    <w:rsid w:val="000A1359"/>
    <w:rsid w:val="000C33DD"/>
    <w:rsid w:val="000F6B3A"/>
    <w:rsid w:val="00133DC6"/>
    <w:rsid w:val="00140FF3"/>
    <w:rsid w:val="0015082A"/>
    <w:rsid w:val="001A48C0"/>
    <w:rsid w:val="001B613D"/>
    <w:rsid w:val="002251BA"/>
    <w:rsid w:val="0028410A"/>
    <w:rsid w:val="00284F36"/>
    <w:rsid w:val="002B354E"/>
    <w:rsid w:val="002E3CA3"/>
    <w:rsid w:val="003031C2"/>
    <w:rsid w:val="00305998"/>
    <w:rsid w:val="003953BA"/>
    <w:rsid w:val="003C689F"/>
    <w:rsid w:val="00400A8D"/>
    <w:rsid w:val="00485F0E"/>
    <w:rsid w:val="004B2F21"/>
    <w:rsid w:val="004D5D18"/>
    <w:rsid w:val="00606843"/>
    <w:rsid w:val="00637895"/>
    <w:rsid w:val="00662F4A"/>
    <w:rsid w:val="00673C45"/>
    <w:rsid w:val="006A6B37"/>
    <w:rsid w:val="006E68B5"/>
    <w:rsid w:val="007675C6"/>
    <w:rsid w:val="007D569D"/>
    <w:rsid w:val="008140C7"/>
    <w:rsid w:val="0084080C"/>
    <w:rsid w:val="0084188B"/>
    <w:rsid w:val="00875695"/>
    <w:rsid w:val="008A54B3"/>
    <w:rsid w:val="008A59AE"/>
    <w:rsid w:val="00994B0A"/>
    <w:rsid w:val="00996D16"/>
    <w:rsid w:val="009B6A41"/>
    <w:rsid w:val="009D7295"/>
    <w:rsid w:val="00A359CA"/>
    <w:rsid w:val="00A404DF"/>
    <w:rsid w:val="00A57AE0"/>
    <w:rsid w:val="00A914CF"/>
    <w:rsid w:val="00AB2439"/>
    <w:rsid w:val="00AC4FBA"/>
    <w:rsid w:val="00AC78D8"/>
    <w:rsid w:val="00B60C2A"/>
    <w:rsid w:val="00B97C09"/>
    <w:rsid w:val="00BA3887"/>
    <w:rsid w:val="00BD32CF"/>
    <w:rsid w:val="00C37B58"/>
    <w:rsid w:val="00C7783D"/>
    <w:rsid w:val="00D722D7"/>
    <w:rsid w:val="00D9778B"/>
    <w:rsid w:val="00DA710B"/>
    <w:rsid w:val="00E37E8A"/>
    <w:rsid w:val="00EA706E"/>
    <w:rsid w:val="00EB2B00"/>
    <w:rsid w:val="00F1041C"/>
    <w:rsid w:val="00F51465"/>
    <w:rsid w:val="00F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09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ind w:left="540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ody Text"/>
    <w:basedOn w:val="a"/>
    <w:pPr>
      <w:spacing w:line="360" w:lineRule="auto"/>
      <w:jc w:val="both"/>
    </w:pPr>
    <w:rPr>
      <w:sz w:val="26"/>
    </w:rPr>
  </w:style>
  <w:style w:type="paragraph" w:styleId="a5">
    <w:name w:val="Body Text Indent"/>
    <w:basedOn w:val="a"/>
    <w:pPr>
      <w:autoSpaceDE/>
      <w:autoSpaceDN/>
      <w:spacing w:line="360" w:lineRule="auto"/>
      <w:ind w:left="57" w:firstLine="513"/>
      <w:jc w:val="both"/>
    </w:pPr>
    <w:rPr>
      <w:sz w:val="28"/>
      <w:szCs w:val="24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spacing w:line="360" w:lineRule="auto"/>
      <w:ind w:firstLine="567"/>
      <w:jc w:val="both"/>
    </w:pPr>
    <w:rPr>
      <w:sz w:val="26"/>
    </w:rPr>
  </w:style>
  <w:style w:type="paragraph" w:styleId="30">
    <w:name w:val="Body Text Indent 3"/>
    <w:basedOn w:val="a"/>
    <w:pPr>
      <w:spacing w:line="360" w:lineRule="auto"/>
      <w:ind w:left="540"/>
      <w:jc w:val="both"/>
    </w:pPr>
    <w:rPr>
      <w:sz w:val="24"/>
    </w:rPr>
  </w:style>
  <w:style w:type="paragraph" w:styleId="a6">
    <w:name w:val="header"/>
    <w:basedOn w:val="a"/>
    <w:rsid w:val="00875695"/>
    <w:pPr>
      <w:tabs>
        <w:tab w:val="center" w:pos="4153"/>
        <w:tab w:val="right" w:pos="8306"/>
      </w:tabs>
      <w:overflowPunct w:val="0"/>
      <w:adjustRightInd w:val="0"/>
      <w:textAlignment w:val="baseline"/>
    </w:pPr>
  </w:style>
  <w:style w:type="paragraph" w:customStyle="1" w:styleId="10">
    <w:name w:val="Обычный1"/>
    <w:rsid w:val="00875695"/>
    <w:rPr>
      <w:snapToGrid w:val="0"/>
      <w:sz w:val="28"/>
    </w:rPr>
  </w:style>
  <w:style w:type="paragraph" w:styleId="a7">
    <w:name w:val="Balloon Text"/>
    <w:basedOn w:val="a"/>
    <w:semiHidden/>
    <w:rsid w:val="00F514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0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09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ind w:left="540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ody Text"/>
    <w:basedOn w:val="a"/>
    <w:pPr>
      <w:spacing w:line="360" w:lineRule="auto"/>
      <w:jc w:val="both"/>
    </w:pPr>
    <w:rPr>
      <w:sz w:val="26"/>
    </w:rPr>
  </w:style>
  <w:style w:type="paragraph" w:styleId="a5">
    <w:name w:val="Body Text Indent"/>
    <w:basedOn w:val="a"/>
    <w:pPr>
      <w:autoSpaceDE/>
      <w:autoSpaceDN/>
      <w:spacing w:line="360" w:lineRule="auto"/>
      <w:ind w:left="57" w:firstLine="513"/>
      <w:jc w:val="both"/>
    </w:pPr>
    <w:rPr>
      <w:sz w:val="28"/>
      <w:szCs w:val="24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spacing w:line="360" w:lineRule="auto"/>
      <w:ind w:firstLine="567"/>
      <w:jc w:val="both"/>
    </w:pPr>
    <w:rPr>
      <w:sz w:val="26"/>
    </w:rPr>
  </w:style>
  <w:style w:type="paragraph" w:styleId="30">
    <w:name w:val="Body Text Indent 3"/>
    <w:basedOn w:val="a"/>
    <w:pPr>
      <w:spacing w:line="360" w:lineRule="auto"/>
      <w:ind w:left="540"/>
      <w:jc w:val="both"/>
    </w:pPr>
    <w:rPr>
      <w:sz w:val="24"/>
    </w:rPr>
  </w:style>
  <w:style w:type="paragraph" w:styleId="a6">
    <w:name w:val="header"/>
    <w:basedOn w:val="a"/>
    <w:rsid w:val="00875695"/>
    <w:pPr>
      <w:tabs>
        <w:tab w:val="center" w:pos="4153"/>
        <w:tab w:val="right" w:pos="8306"/>
      </w:tabs>
      <w:overflowPunct w:val="0"/>
      <w:adjustRightInd w:val="0"/>
      <w:textAlignment w:val="baseline"/>
    </w:pPr>
  </w:style>
  <w:style w:type="paragraph" w:customStyle="1" w:styleId="10">
    <w:name w:val="Обычный1"/>
    <w:rsid w:val="00875695"/>
    <w:rPr>
      <w:snapToGrid w:val="0"/>
      <w:sz w:val="28"/>
    </w:rPr>
  </w:style>
  <w:style w:type="paragraph" w:styleId="a7">
    <w:name w:val="Balloon Text"/>
    <w:basedOn w:val="a"/>
    <w:semiHidden/>
    <w:rsid w:val="00F514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P&amp;P Center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</dc:creator>
  <cp:lastModifiedBy>Плотникова М.Г.</cp:lastModifiedBy>
  <cp:revision>8</cp:revision>
  <cp:lastPrinted>2012-02-03T11:46:00Z</cp:lastPrinted>
  <dcterms:created xsi:type="dcterms:W3CDTF">2018-10-24T08:52:00Z</dcterms:created>
  <dcterms:modified xsi:type="dcterms:W3CDTF">2019-09-25T11:22:00Z</dcterms:modified>
</cp:coreProperties>
</file>