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B" w:rsidRDefault="00D0467B" w:rsidP="00D046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ЧР 26 сентября 2018 г. N 4715</w:t>
      </w:r>
    </w:p>
    <w:p w:rsidR="00D0467B" w:rsidRDefault="00D0467B" w:rsidP="00D046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2018 г. N 363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ЧУВАШСКОЙ РЕСПУБЛИКИ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ПРИ СОДЕЙСТВИИ 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D0467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Минтруда ЧР от 19.07.2019 N 323)</w:t>
            </w:r>
          </w:p>
        </w:tc>
      </w:tr>
    </w:tbl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Законом Российской Федерации от 19 апреля 1991 г. N 1032-1 "О занятости населения в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в Министерстве юстиции Российской Федерации 22 августа 2018 г., регистрационный N 51969) приказываю: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2019 г.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Л.АРСЕНТЬЕВА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14.09.2018 N 363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ЧУВАШСКОЙ РЕСПУБЛИКИ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ПРИ СОДЕЙСТВИИ 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D0467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Минтруда ЧР от 19.07.2019 N 323)</w:t>
            </w:r>
          </w:p>
        </w:tc>
      </w:tr>
    </w:tbl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1.1. Предмет регулирования Административного регламента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 (далее - Административный регламент) разработан в целях повышения качества предоставления и доступности государственной услуги по организации сопровождения при содействии занятости инвалидов (далее также - государственная услуга), создания комфортных условий для заявителей и определяет сроки и последовательность административных процедур при предоставлении государственной услуги Министерством труда и социальной защиты Чувашской Республики (далее - Министерство) и казенными учреждениями Чувашской Республики центрами занятости населения (далее - центры занятости) в соответствии с нормативными правовыми актами Российской Федерации и Чувашской Республики.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1.2. Круг заявителей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на предоставление государственной услуги являются незанятые инвалиды, нуждающиеся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абилитации инвалида (далее также соответственно - заявитель, инвалид, ИПРА).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1.3. Требования к порядку информирования о предоставлении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предоставления государственной услуги осуществляется Министерством, центром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сроках предоставления государственной услуги является открытой и общедоступной.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вопросам предоставления государственной услуги заинтересованные лица могут получить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 Министерства), официальном сайте центра занятости,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предоставлении государственной услуги заинтересованные лица вправе обратиться в Министерство, центр занятости: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или в форме электронного документа.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Информирование заинтересованных лиц осуществляется посредством: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информирования;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публичного информирования.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проводится в форме: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устного информирования;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информирования, в том числе через официальный сайт Министерства,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осуществляется должностными лицами Министерства, центра занятости при обращении заинтересованного лица за информацией: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заинтересованное лицо не удовлетворяет полученная информация, то оно вправе в письменной форме обратиться в адрес Министерства, центр занятости на имя должностного лица.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письменное информирование при обращении заинтересованных лиц в Министерство, центр занятости осуществляется посредством почтовой, электронной, факсимильной связи или через официальный сайт Министерства,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в течение одного дня с даты обращения заинтересованного лица определяет исполнителя для подготовки ответа.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Министерство, центр занятости в форме электронного документа, и в письменной форме по почтовому адресу, указанному в обращении, поступившем в Министерство, центр занятости в письменной форме. Кроме того, на поступившее в Министерство, центр занятости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Министерства,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письменному обращению, направленному через официальный сайт Министерства, центра занятости размещается на официальном сайте Министерства, центра занятости в разделе "Обзор обращений граждан" в течение 5 рабочих дней со дня поступления обращения.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ответе на телефонные звонки должностное лицо Министерства, центра занятости, сняв трубку, должно назвать фамилию, имя, отчество (последнее - при наличии), занимаемую должность.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</w:t>
      </w:r>
      <w:r>
        <w:rPr>
          <w:rFonts w:ascii="Calibri" w:hAnsi="Calibri" w:cs="Calibri"/>
        </w:rPr>
        <w:lastRenderedPageBreak/>
        <w:t>поступления звонка на другой аппарат. В конце консультирования должностное лицо, осуществляющее прием и консультирование заявителей, должно кратко подвести итоги и перечислить меры, которые надо принять. Разговор не должен продолжаться более 10 минут.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устном обращении заинтересованного лица (по телефону или лично) должностное лицо Министерства, центра занятости дает ответ самостоятельно. При устном личном обращении заинтересованного лица должностное лицо Министерства, центра занятости заносит в карточку приема гражданина содержание устного обращения.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Министерства, центра занятости (по телефону или лично) должно корректно и внимательно относиться к заявителю.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(далее - СМИ).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Министерства, центра занятости, использования информационных стендов.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размещается в доступном для получения государственной услуги помещении Министерства,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и официальном сайте Министерства, центра занятости размещается следующая обязательная информация: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личного приема руководителем Министерства, директором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правовых актов по наиболее часто задаваемым вопросам;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месте нахождения Министерства, центра занятости, многофункционального центра предоставления государственных и муниципальных услуг (далее - МФЦ), графики работы, справочные телефоны, адреса официальных сайтов и адреса электронной почты размещаются на информационных стендах в местах предоставления государственной услуги и в СМИ, на официальном сайте Министерства, центра занятости,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 муниципальных услуг (функций).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Стандарт предоставления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 Наименование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по организации сопровождения при содействии занятости инвалидов.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органом исполнительной власти Чувашской Республики - Министерством и осуществляется через подведомственные учреждения Министерства - центры занятости (</w:t>
      </w:r>
      <w:hyperlink w:anchor="Par49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Административному регламенту).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2.3. Описание результата предоставления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 является выдача инвалиду заключения о предоставлении государственной услуги (далее также - заключение), содержащего информацию о лицах, определенных для сопровождения.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 возможно исключительно в центрах занятости.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срок выдачи (направления) документов, являющихся результатом предоставления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Предоставление государственной услуги при личном обращении инвалида в центр занятости осуществляется в день обращения без предварительной записи.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предоставления государственной услуги инвалидам, ищущим работу и впервые обратившимся в центр занятости, не должно превышать 60 минут. Максимально допустимое время предоставления государственной услуги при последующих обращениях инвалида не должно превышать 15 минут.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 или "личного кабинета" в федеральной государственной информационной системе "Федеральный реестр инвалидов", обеспечивается возможность предварительной записи для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инвалидом даты и времени обращения в центры занятости осуществляется с использованием средств телефонной или электронной связи, включая сеть "Интернет", а также почтовой связью не позднее рабочего дня, следующего за днем регистрации заявления о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2.5. Нормативные правовые акты, регулирующие предоставление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bookmarkStart w:id="1" w:name="Par134"/>
      <w:bookmarkEnd w:id="1"/>
      <w:r>
        <w:rPr>
          <w:rFonts w:ascii="Calibri" w:hAnsi="Calibri" w:cs="Calibri"/>
          <w:b/>
          <w:bCs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заявителям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7"/>
      <w:bookmarkEnd w:id="2"/>
      <w:r>
        <w:rPr>
          <w:rFonts w:ascii="Calibri" w:hAnsi="Calibri" w:cs="Calibri"/>
        </w:rPr>
        <w:t xml:space="preserve">2.6.1. Решение о предоставлении государственной услуги принимается при обращении заявителя в центр занятости с </w:t>
      </w:r>
      <w:hyperlink w:anchor="Par87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по организации сопровождения при содействии занятости инвалидов (по форме согласно приложению N 2 к настоящему Административному регламенту), заверенное личной или простой электронной подписью инвалида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инвалид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 вправе по собственной инициативе представить ИПРА, выданную федеральным учреждением медико-социальной экспертизы (далее - МСЭ).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ИПРА центр занятости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Чувашской Республике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в Министерстве юстиции Российской Федерации 9 декабря 2015 г., регистрационный N 40035).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2.6.2. 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 Нотариальное удостоверение перевода документов, составленных на иностранном языке,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нотариате от 11 февраля 1993 г. N 4462-1.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представить, не имеется.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2.8. Указание на запрет требовать от заявителя документы и информацию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центр занятости не вправе требовать от заявителя: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22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3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центра занятости или центра занятости,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центра занятости,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предоставлении государственной услуги являются: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заявителем неполного перечня документов, указанных в </w:t>
      </w:r>
      <w:hyperlink w:anchor="Par137" w:history="1">
        <w:r>
          <w:rPr>
            <w:rFonts w:ascii="Calibri" w:hAnsi="Calibri" w:cs="Calibri"/>
            <w:color w:val="0000FF"/>
          </w:rPr>
          <w:t>пункте 2.6.1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недостоверных сведений.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отказаться от предложения должностного лица центра занятости о предоставлении государственной услуги. Отказ заявителя от предоставления государственной услуги фиксируется в предложении о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на неоднократное обращение за получением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услуга предоставляется на бесплатной основе.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 или "личного кабинета" в федеральной государственной информационной системе "Федеральный реестр инвалидов", обеспечивается возможность предварительной записи для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гражданами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2.15. Срок и порядок регистрации заявления заявителя о предоставлении государственной услуги, в том числе в электронной форме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обеспечивается возможность выбора способа подачи заявления: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в центр занятости или МФЦ;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факсимильной связи или в электронной форме, в том числе с использованием Единого портала государственных и муниципальных услуг (функций) или "личного кабинета" в федеральной государственной информационной системе "Федеральный реестр инвалидов".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осуществляет регистрацию заявления в программно-техническом комплексе, содержащем регистр получателей государственных услуг в сфере занятости населения, в день подачи заявления и передает его работнику центра занятости, осуществляющему предоставление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обращения за государственной услугой считается день подачи заявления или согласия с предложением о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центра занятости с заявителями.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территории, прилегающей к месторасположению Министерства, центра занятости оборудуются места для парковки автотранспортных средств. Доступ заявителей к парковочным местам является бесплатным.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адреса электронной почты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Министерству, центру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личного приема граждан;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заявлений и перечень документов, представляемых заявителем.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заявителя, находящегося на приеме, должно быть предусмотрено место для раскладки документов.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предусмотренного </w:t>
      </w:r>
      <w:hyperlink r:id="rId33" w:history="1">
        <w:r>
          <w:rPr>
            <w:rFonts w:ascii="Calibri" w:hAnsi="Calibri" w:cs="Calibri"/>
            <w:b/>
            <w:bCs/>
            <w:color w:val="0000FF"/>
          </w:rPr>
          <w:t>статьей 15.1</w:t>
        </w:r>
      </w:hyperlink>
      <w:r>
        <w:rPr>
          <w:rFonts w:ascii="Calibri" w:hAnsi="Calibri" w:cs="Calibri"/>
          <w:b/>
          <w:bCs/>
        </w:rPr>
        <w:t xml:space="preserve"> Федерального закона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доступности и качества оказания государственной услуги являются: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удовлетворенность заявителей качеством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доступность информации о государственной услуге;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соблюдение сроков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к качеству предоставления государственной услуги являются: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достоверность представляемой заявителям информации о ходе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наглядность форм представляемой информации об административных процедурах;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удобство и доступность получения информации заявителями о порядке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МФЦ осуществляется в рамках заключенного соглашения о взаимодействии между МФЦ и Министерством.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по экстерриториальному принципу не предусмотрено.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комплексного запроса не предусмотрено.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Безработным гражданам, сведения о которых содержатся в регистре,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(вакантных должностей) при условии соответствия уровня профессиональной подготовки безработного гражданина требованиям работодателя с использованию трудовой функции (работе по определенной профессии (специальности), квалификации или должности) с предложением в течение 3 дней посетить центр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Безработным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осуществляются: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информации о порядке и сроках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запись на прием в Министерство, центр занятости, МФЦ для подачи запроса о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запроса о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прием и регистрация Министерством, центром занятости,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получение результата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получение сведений о ходе выполнения запроса о предоставлении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оценки качества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обжалование решений и действий (бездействия) Министерства, центра занятости, их должностных лиц и государственных гражданских служащих Чувашской Республики в Министерстве, центре занятости в досудебном (внесудебном) порядке;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действия, необходимые для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заявителю направляется: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о записи на прием в центр занятости или МФЦ, содержащее сведения о дате, времени и месте приема;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заверяется личной подписью или простой электронной подписью безработного гражданина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Состав, последовательность и сроки выполнения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выполнения, в том числе особенности выполнения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процедур в электронной форме, а также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особенности выполнения административных процедур в МФЦ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 Перечень административных процедур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процедуры в части организации проведения сопровождения при содействии занятости инвалида: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сведений об инвалиде, содержащихся в регистре получателей государственных услуг в сфере занятости населения - физических лиц;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инвалида о порядке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ответственного за сопровождение работника центра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приказа о назначении ответственного работника центра занятости, непосредственно занимающегося сопровождением;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оформление заключения о предоставлении государственной услуги, содержащего информацию о лицах, определенных для сопровождения;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инвалиду заключения и приобщение к его личному делу второго экземпляра заключения;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внесение результатов выполнения административных процедур в регистр получателей государственных услуг в сфере занятости населения - физических лиц;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Анализ сведений об инвалиде, содержащихся в регистре получателей государственных услуг в сфере занятости населения - физических лиц.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ar134" w:history="1">
        <w:r>
          <w:rPr>
            <w:rFonts w:ascii="Calibri" w:hAnsi="Calibri" w:cs="Calibri"/>
            <w:color w:val="0000FF"/>
          </w:rPr>
          <w:t>пункте 2.6.1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в центр занятости и анализ сведений на основании документов, предъявленных гражданином при регистрации в целях поиска подходящей для него работы в соответствии с законодательством о занятости населения с учетом наличия или отсутствия сведений о профессии (специальности), должности, вида деятельности, уровня профессиональной подготовки и квалификации, опыте и навыках работы, заключения о рекомендуемом характере и условиях труда, содержащихся в ИПРА.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инвалидом документы рассматриваются специалистом центра занятости в день обращения инвалида.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анализ сведений об инвалиде, внесенных в регистр получателей государственных услуг в сфере занятости населения - физических лиц на основании документов, предъявленных гражданином при регистрации в целях поиска подходящей работы, и определение подходящей для него работы в соответствии с законодательством о занятости населения.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Информирование инвалида о порядке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проведенный анализ сведений об инвалиде, внесенных в регистр получателей государственных услуг в сфере занятости населения - физических лиц на основании документов, предъявленных инвалидом при регистрации в целях получения государственной услуги, и определение подходящей для него работы в соответствии с законодательством о занятости населения.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центра занятости информирует гражданина о положениях </w:t>
      </w:r>
      <w:hyperlink r:id="rId41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о занятости населения и </w:t>
      </w:r>
      <w:hyperlink r:id="rId42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подбору подходящей работы,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работы", правовых последствиях в случае отказа гражданина от подходящей работы, положениях трудового законодательства, устанавливающих право на труд, запрещение принудительного труда и дискриминации в сфере труда.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информирование гражданина.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Определение ответственного за сопровождение работника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ar134" w:history="1">
        <w:r>
          <w:rPr>
            <w:rFonts w:ascii="Calibri" w:hAnsi="Calibri" w:cs="Calibri"/>
            <w:color w:val="0000FF"/>
          </w:rPr>
          <w:t>пункте 2.6.1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в центр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Руководством центра занятости определяется специалист, ответственный за предоставление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Результатом административной процедуры является определение ответственного за сопровождение работника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Оформление приказа о назначении ответственного специалиста центра занятости, непосредственно занимающегося сопровождением.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определение ответственного за сопровождение работника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центра занятости назначается ответственный специалист центра занятости, непосредственно занимающийся сопровождением.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оформление приказа о назначении ответственного специалиста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Оформление заключения о предоставлении государственной услуги, содержащего информацию о лицах, определенных для сопровождения.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оформление приказа о назначении ответственного специалиста центра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согласии инвалида специалист центра занятости оформляет заключение о предоставлении государственной услуги, содержащее информацию о лицах, определенных для сопровождения.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оформление заключения о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Выдача инвалиду заключения и приобщение к его личному делу второго экземпляра заключения.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оформление заключения о предоставлении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после оформления заключения о предоставлении государственной услуги выдает инвалиду заключение, приобщив второй экземпляр заключения к его личному делу.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выдача инвалиду заключения и приобщение к его личному делу второго экземпляра заключения.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Внесение результатов выполнения административных процедур в регистр получателей государственных услуг в сфере занятости населения - физических лиц.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выдача инвалиду заключения и приобщение к его личному делу второго экземпляра заключения.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центра занятости с использованием программного комплекса вносит результат выполнения всех административных процедур в регистр получателей государственных услуг в сфере занятости населения - физических лиц.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внесение результатов выполнения административных процедур в регистр получателей государственных услуг в сфере занятости населения - физических лиц.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силу. -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19.07.2019 N 323.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обнаруживший наличие допущенных опечаток и ошибок в выданных в результате предоставления государственной услуги документах, предоставляет в центр занятости заявление об исправлении опечаток и ошибок в произвольной форме с приложением документов, свидетельствующих о наличии в выданных по результатам предоставления государственной услуги документах допущенных опечаток и ошибок, а также документов, содержащих правильные данные.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занятости, предоставляющий государственную услугу,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ошибками. Ответ заявителю направляется в день принятия решения.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документов, в которых содержатся опечатки и ошибки, после выдачи заявителю документов с исправленными опечатками и ошибками возврату не подлежат.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3.1.8 введен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3.2. Порядок принятия от заявителя заявления о предоставлении государственной услуги в МФЦ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подразделом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Специалист МФЦ, осуществляющий прием заявления о предоставлении государственной услуги (далее - специалист, осуществляющий прием документов), должен удостовериться в личности заявителя, засвидетельствовать подлинность его подписи на заявлении, а также составить и заверить своей подписью с указанием фамилии, имени, отчества расписку-уведомление принятого заявления и согласие на обработку персональных данных. Заявления о предоставлении государственной услуги, которые подаются через МФЦ, подписываются заявителем в присутствии специалиста МФЦ, осуществляющего прием документов.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ходе приема заявления о предоставлении государственной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регулирующих предоставление государственной услуги, а также настоящего Административного регламента.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государственной услуги и необходимых документах.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Специалист, осуществляющий прием документов, составляет расписку-уведомление принятого заявления о предоставлении государственной услуги, а также осуществляет сканирование заявления о предоставлении государственной услуги и прикрепляет его к заявлению (запросу), сформированному в электронном виде в программе автоматизированной информационной системы МФЦ (АИС МФЦ).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Специалист, осуществляющий прием документов, изготавливает три экземпляра расписки-уведомления. Один экземпляр расписки-уведомления специалист,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вместе с заявлением о предоставлении государственной услуги в центр занятости соответствующего города (района). Третий экземпляр расписки-уведомления хранится в МФЦ.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(далее - СЭД).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МФЦ осуществляет передачу посредством СЭД заявления о предоставлении государственной услуги в центр занятости в день его получения (в случае поступления заявления до 16:00 часов) или рабочий день, следующий за днем принятия заявления о предоставлении государственной услуги (в случае поступления заявления после 16:00 часов), но не позднее 11:00 часов.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занятости, ответственный за прием и регистрацию, в приоритетном порядке регистрирует полученное посредством СЭД заявление о предоставлении государственной услуги в день получения.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услуги, полученного посредством СЭД.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На бумажном носителе комплект документов с одним экземпляром расписки-уведомления работником МФЦ, ответственным за доставку документов, передается в центр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МФЦ формируют в двух экземплярах сопроводительные реестры заявления, передаваемого в центр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срока, установленного соглашением о взаимодействии между МФЦ и Министерством, комплекты документов работник МФЦ, ответственный за доставку документов, передает с сопроводительными реестрами в центр занятости.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даты, подписи, фамилии и инициалов лица, принявшего документы.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Результатом административной процедуры является передача заявления и документов заявителя из МФЦ в центр занятости.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3.3. Порядок выполнения административных процедур, требования к порядку их выполнения в электронной форме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услуга в электронной форме не предоставляется.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Формы контроля за предоставлением государственной услуги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предоставлением государственной услуги осуществляется в следующих формах: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регламента,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занятости населения, </w:t>
      </w:r>
      <w:hyperlink r:id="rId5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в Министерстве юстиции Российской Федерации 20 декабря 2010 г., регистрационный N 19273),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плановых проверок - один раз в три года. 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заявителей.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Ответственность должностных лиц Министерства, центров занятости за решения и действия (бездействие), принимаемые (осуществляемые) в ходе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Должностное лицо Министерства, центра занятости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Директора центров занятости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4.2. Порядок осуществления контроля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 (далее - контроль за обеспечением государственных гарантий в области содействия занятости населения) осуществляется Министерством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Министерством.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Досудебный (внесудебный) порядок обжалования решений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действий (бездействия) Министерства, центра занятости,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МФЦ, организаций, указанных в </w:t>
      </w:r>
      <w:hyperlink r:id="rId52" w:history="1">
        <w:r>
          <w:rPr>
            <w:rFonts w:ascii="Calibri" w:hAnsi="Calibri" w:cs="Calibri"/>
            <w:b/>
            <w:bCs/>
            <w:color w:val="0000FF"/>
          </w:rPr>
          <w:t>части 1.1 статьи 16</w:t>
        </w:r>
      </w:hyperlink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закона, а также их должностных лиц,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Чувашской Республики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Министерстве, работников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5.1. Информация для заявителя о его праве подать жалобу на решение и (или) действие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государственной услуги (далее - жалоба)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обжаловать решения и (или) действия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государственные служащие), при предоставлении государственной услуги в досудебном (внесудебном) порядке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 учетом особенностей, установленных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 Предмет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жалобой по основаниям и в порядке, которые установлены </w:t>
      </w:r>
      <w:hyperlink r:id="rId57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 и </w:t>
      </w:r>
      <w:hyperlink r:id="rId58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закона, в том числе в следующих случаях: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59" w:history="1">
        <w:r>
          <w:rPr>
            <w:rFonts w:ascii="Calibri" w:hAnsi="Calibri" w:cs="Calibri"/>
            <w:color w:val="0000FF"/>
          </w:rPr>
          <w:t>статье 15.1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0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для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1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центра занятости, должностных лиц центра занятости, МФЦ, работника МФЦ в исправлении допущенных ими опечаток и ошибок в выданных в результате предоставления </w:t>
      </w:r>
      <w:r>
        <w:rPr>
          <w:rFonts w:ascii="Calibri" w:hAnsi="Calibri" w:cs="Calibri"/>
        </w:rPr>
        <w:lastRenderedPageBreak/>
        <w:t xml:space="preserve">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2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или порядка выдачи документов по результатам предоставления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3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4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5" w:history="1">
        <w:r>
          <w:rPr>
            <w:rFonts w:ascii="Calibri" w:hAnsi="Calibri" w:cs="Calibri"/>
            <w:color w:val="0000FF"/>
          </w:rPr>
          <w:t>частью 1.3 статьи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 в Министерство, центры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решения и действия (бездействие) министра труда и социальной защиты Чувашской Республики подаются в соответствии с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в Кабинет Министров Чувашской Республики.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5.4. Порядок подачи и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ЧР от 19.07.2019 N 323)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 или в электронной форме.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решения и действия (бездействие) Министерства, центра занятости, должностного лица Министерства, центра занятости государственного служащего, министра труда и социальной защиты Чувашской Республики может быть направлена по почте, через МФЦ, с использованием информационно-телекоммуникационной сети "Интернет", официального сайта Министерства, центра занятости, Единого портала государственных и муниципальных услуг </w:t>
      </w:r>
      <w:r>
        <w:rPr>
          <w:rFonts w:ascii="Calibri" w:hAnsi="Calibri" w:cs="Calibri"/>
        </w:rPr>
        <w:lastRenderedPageBreak/>
        <w:t>(функций), региональной информационной системы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5.5. Сроки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Жалоба, поступившая в Министерство, центры занятости,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центра занятости,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5.6. Результат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принимается одно из следующих решений: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удовлетворении жалобы отказывается.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Министерство, центры занятости, руководитель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Министерство, центры занятости отказывают в удовлетворении жалобы в следующих случаях: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отношении того же заявителя и по тому же предмету жалобы.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получении жалобы, в которой содержатся нецензурные либо оскорбительные выражения, угрозы жизни, здоровью и имуществу должностных лиц, а также членов их семей, Министерство, центры занятости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9" w:history="1">
        <w:r>
          <w:rPr>
            <w:rFonts w:ascii="Calibri" w:hAnsi="Calibri" w:cs="Calibri"/>
            <w:color w:val="0000FF"/>
          </w:rPr>
          <w:t>статьей 8.1</w:t>
        </w:r>
      </w:hyperlink>
      <w:r>
        <w:rPr>
          <w:rFonts w:ascii="Calibri" w:hAnsi="Calibri" w:cs="Calibri"/>
        </w:rPr>
        <w:t xml:space="preserve"> Закона Чувашской Республики "Об административных правонарушениях в Чувашской Республике", должностные лица Министерства, центров занятости,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5.7. Порядок информирования заявителя о результатах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Министерства, центра занятости, МФЦ по результатам рассмотрения жалобы указываются: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Министерства, центра занятости, МФЦ, должность, фамилия, имя, отчество (последнее - при наличии) должностного лица Министерства, центра занятости, МФЦ, принявшего решение по жалобе;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дата, место принятия решения, включая сведения о должностном лице Министерства, центра занятости, МФЦ, решение или действие (бездействие) которого обжалуется;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или наименование заявителя;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принятия решения по жалобе;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жалобе решение;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порядке обжалования принятого по жалобе решения.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центром занятости,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5.8. Порядок обжалования решения по жалобе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5.10. Способы информирования заявителей о порядке подачи и рассмотрения жалобы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информации о порядке подачи и рассмотрения жалобы заявитель вправе обратиться: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лично в Министерство, центр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 через официальный сайт Министерства в сети "Интернет";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в Министерство, центр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в Министерство, центр занятости;</w:t>
      </w:r>
    </w:p>
    <w:p w:rsidR="00D0467B" w:rsidRDefault="00D0467B" w:rsidP="00D046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МФЦ.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по предоставлению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при содействии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90"/>
      <w:bookmarkEnd w:id="3"/>
      <w:r>
        <w:rPr>
          <w:rFonts w:ascii="Calibri" w:hAnsi="Calibri" w:cs="Calibri"/>
          <w:b/>
          <w:bCs/>
        </w:rPr>
        <w:t>СВЕДЕНИЯ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ПОДВЕДОМСТВЕННЫХ УЧРЕЖДЕНИЯХ МИНИСТЕРСТВА ТРУДА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СОЦИАЛЬНОЙ ЗАЩИТЫ ЧУВАШСКОЙ РЕСПУБЛИКИ -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ЦЕНТРАХ ЗАНЯТОСТИ НАСЕЛЕНИЯ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11"/>
        <w:gridCol w:w="1191"/>
        <w:gridCol w:w="1531"/>
        <w:gridCol w:w="1417"/>
      </w:tblGrid>
      <w:tr w:rsidR="00D04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казенного учреждения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местонахождения, электронной почты, телефон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справок и консультирования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заявителей</w:t>
            </w:r>
          </w:p>
        </w:tc>
      </w:tr>
      <w:tr w:rsidR="00D046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Алатыря"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Комсомола, 35, г. Алатырь, 429820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alatslzn@chtts.ru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(8-835-31) 2-52-25, 2-23-60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Канаша"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Пушкина, 47, г. Канаш, 429330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(8-835-33) 2-27-87, 2-12-25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Новочебоксарска"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Солнечная, 13/3, г. Новочебоксарск, 429955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(8-352) 78-50-10, 78-77-99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Чувашской </w:t>
            </w:r>
            <w:r>
              <w:rPr>
                <w:rFonts w:ascii="Calibri" w:hAnsi="Calibri" w:cs="Calibri"/>
              </w:rPr>
              <w:lastRenderedPageBreak/>
              <w:t>Республики "Центр занятости населения города Чебоксары"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Водопроводная, 16а, г. Чебоксары, </w:t>
            </w:r>
            <w:r>
              <w:rPr>
                <w:rFonts w:ascii="Calibri" w:hAnsi="Calibri" w:cs="Calibri"/>
              </w:rPr>
              <w:lastRenderedPageBreak/>
              <w:t>428003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(8-352) 58-16-35, 58-</w:t>
            </w:r>
            <w:r>
              <w:rPr>
                <w:rFonts w:ascii="Calibri" w:hAnsi="Calibri" w:cs="Calibri"/>
              </w:rPr>
              <w:lastRenderedPageBreak/>
              <w:t>16-31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города Шумерля"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Мебельщиков, 7, г. Шумерля, 429120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shumslzn@chtts.ru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(8-835-36) 2-12-59, 2-42-00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пл. Победы, 1, с. Красные Четаи, 429040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kchslzn@chtts.ru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(8-835-51) 2-13-72, 2-11-66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11.00 - 19.00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24, с. Порецкое, 429020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porslzn@chtts.ru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(8-835-43) 2-11-09, 2-21-99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Батыревского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19, с. Батырево, 429350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batslzn@chtts.ru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(8-835-32) 6-24-58, 6-26-27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Вурнарского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Илларионова, 4а, п. Вурнары, 429220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vurslzn@chtts.ru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(8-835-37) 2-58-42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13, с. Аликово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(8-835-35) 2-24-53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3, п. Ибреси, 429700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islzn@chtts.ru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(8-835-38) 2-19-82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</w:t>
            </w:r>
            <w:r>
              <w:rPr>
                <w:rFonts w:ascii="Calibri" w:hAnsi="Calibri" w:cs="Calibri"/>
              </w:rPr>
              <w:lastRenderedPageBreak/>
              <w:t>Чувашской Республики "Центр занятости населения Козловского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Садовая, 2, г. </w:t>
            </w:r>
            <w:r>
              <w:rPr>
                <w:rFonts w:ascii="Calibri" w:hAnsi="Calibri" w:cs="Calibri"/>
              </w:rPr>
              <w:lastRenderedPageBreak/>
              <w:t>Козловка, 429430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kozslzn@chtts.ru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(8-835-34) </w:t>
            </w:r>
            <w:r>
              <w:rPr>
                <w:rFonts w:ascii="Calibri" w:hAnsi="Calibri" w:cs="Calibri"/>
              </w:rPr>
              <w:lastRenderedPageBreak/>
              <w:t>2-21-92, 2-15-55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Комсомольского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Заводская, 29, с. Комсомольское, 429140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komslzn@chtts.ru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(8-835-39) 5-14-63, 5-12-68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Красноармейского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Комсомольский, 1, с. Красноармейское, 429620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kraslzn@chtts.ru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(8-835-30) 2-13-47, 2-17-39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Мариинско-Посадского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Ленинская, 13, г. Мариинский Посад, 429570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marslzn@chtts.ru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(8-835-42) 2-12-09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Calibri" w:hAnsi="Calibri" w:cs="Calibri"/>
              </w:rPr>
              <w:lastRenderedPageBreak/>
              <w:t>Урмарского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Чкалова, 2, пос. Урмары, 429400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urmslzn@chtts.ru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(8-835-44) 2-18-40, 2-12-02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Цивильского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31, г. Цивильск, 429900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civslzn@chtts.ru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(8-835-45) 2-27-50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Чебоксарского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Шоршелская, 4а, пос. Кугеси, 429500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chrslzn@chtts.ru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(8-835-40) 2-35-02, 2-35-95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Шемуршинского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14, с. Шемурша, 429170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shemslzn@chtts.ru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(8-835-46) 2-39-97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Ядринского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31, г. Ядрин, 429060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yadslzn@chtts.ru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(8-835-47) 2-22-48, 2-20-35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6, с. Моргауши, 429530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E-mail: morcsan@cbx.ru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(8-835-41) 6-33-96, 6-</w:t>
            </w:r>
            <w:r>
              <w:rPr>
                <w:rFonts w:ascii="Calibri" w:hAnsi="Calibri" w:cs="Calibri"/>
              </w:rPr>
              <w:lastRenderedPageBreak/>
              <w:t>30-59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Яльчикского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Октябрьская, 13, с. Яльчики, 429380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yalslzn@chtts.ru, slzn118@cap.ru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(8-835-49) 2-58-43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Чувашской Республики "Центр занятости населения Янтиковского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3, с. Янтиково, 429290</w:t>
            </w:r>
          </w:p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yanslzn@chtts.ru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(8-835-48) 2-14-40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10.00 - 18.00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9.00 - 17.00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  <w:tr w:rsidR="00D0467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B" w:rsidRDefault="00D0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</w:t>
            </w:r>
          </w:p>
        </w:tc>
      </w:tr>
    </w:tbl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по предоставлению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при содействии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877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 предоставлении государственной услуги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по организации сопровождения при содействии занятости инвалидов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фамилию, имя, отчество (последнее - при наличии)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предоставить мне государственную услугу по организации сопровождения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содействии занятости инвалидов.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Дата: "___" ____________ 20___ г.                     _____________________</w:t>
      </w:r>
    </w:p>
    <w:p w:rsidR="00D0467B" w:rsidRDefault="00D0467B" w:rsidP="00D046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(подпись)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по предоставлению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при содействии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ПРИ СОДЕЙСТВИИ ЗАНЯТОСТИ ИНВАЛИДОВ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ЧР от 19.07.2019 N 323.</w:t>
      </w: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67B" w:rsidRDefault="00D0467B" w:rsidP="00D046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742D" w:rsidRDefault="00A6742D">
      <w:bookmarkStart w:id="5" w:name="_GoBack"/>
      <w:bookmarkEnd w:id="5"/>
    </w:p>
    <w:sectPr w:rsidR="00A6742D" w:rsidSect="00E54A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5"/>
    <w:rsid w:val="00A6742D"/>
    <w:rsid w:val="00D0467B"/>
    <w:rsid w:val="00E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33040F5F7FE15BC7DEC33B73DAF5B13411BDD742DA1BE7E33BEC1E87F00418328543A219844C757FBD9327AE48F9C13BA230541E93391D1DCEB93S82EG" TargetMode="External"/><Relationship Id="rId18" Type="http://schemas.openxmlformats.org/officeDocument/2006/relationships/hyperlink" Target="consultantplus://offline/ref=E6833040F5F7FE15BC7DF23EA151F15F1A4345D4702AACEE2A60B896B72F0614D1680A6363DE57C65EE5DB347ASE26G" TargetMode="External"/><Relationship Id="rId26" Type="http://schemas.openxmlformats.org/officeDocument/2006/relationships/hyperlink" Target="consultantplus://offline/ref=E6833040F5F7FE15BC7DEC33B73DAF5B13411BDD742DA1BE7E33BEC1E87F00418328543A219844C757FBD93D79E48F9C13BA230541E93391D1DCEB93S82EG" TargetMode="External"/><Relationship Id="rId39" Type="http://schemas.openxmlformats.org/officeDocument/2006/relationships/hyperlink" Target="consultantplus://offline/ref=E6833040F5F7FE15BC7DEC33B73DAF5B13411BDD742DA1BE7E33BEC1E87F00418328543A219844C757FBD8337EE48F9C13BA230541E93391D1DCEB93S82EG" TargetMode="External"/><Relationship Id="rId21" Type="http://schemas.openxmlformats.org/officeDocument/2006/relationships/hyperlink" Target="consultantplus://offline/ref=E6833040F5F7FE15BC7DEC33B73DAF5B13411BDD742DA1BE7E33BEC1E87F00418328543A219844C757FBD9337FE48F9C13BA230541E93391D1DCEB93S82EG" TargetMode="External"/><Relationship Id="rId34" Type="http://schemas.openxmlformats.org/officeDocument/2006/relationships/hyperlink" Target="consultantplus://offline/ref=E6833040F5F7FE15BC7DEC33B73DAF5B13411BDD742DA1BE7E33BEC1E87F00418328543A219844C757FBD8377CE48F9C13BA230541E93391D1DCEB93S82EG" TargetMode="External"/><Relationship Id="rId42" Type="http://schemas.openxmlformats.org/officeDocument/2006/relationships/hyperlink" Target="consultantplus://offline/ref=E6833040F5F7FE15BC7DF23EA151F15F184844D97425ACEE2A60B896B72F0614C368526F62DC48C652F08D653FBAD6CC55F12E0D5DF53399SC26G" TargetMode="External"/><Relationship Id="rId47" Type="http://schemas.openxmlformats.org/officeDocument/2006/relationships/hyperlink" Target="consultantplus://offline/ref=E6833040F5F7FE15BC7DEC33B73DAF5B13411BDD742DA1BE7E33BEC1E87F00418328543A219844C757FBD83C7AE48F9C13BA230541E93391D1DCEB93S82EG" TargetMode="External"/><Relationship Id="rId50" Type="http://schemas.openxmlformats.org/officeDocument/2006/relationships/hyperlink" Target="consultantplus://offline/ref=E6833040F5F7FE15BC7DF23EA151F15F184A45D87029ACEE2A60B896B72F0614D1680A6363DE57C65EE5DB347ASE26G" TargetMode="External"/><Relationship Id="rId55" Type="http://schemas.openxmlformats.org/officeDocument/2006/relationships/hyperlink" Target="consultantplus://offline/ref=E6833040F5F7FE15BC7DF23EA151F15F184844D5772EACEE2A60B896B72F0614D1680A6363DE57C65EE5DB347ASE26G" TargetMode="External"/><Relationship Id="rId63" Type="http://schemas.openxmlformats.org/officeDocument/2006/relationships/hyperlink" Target="consultantplus://offline/ref=E6833040F5F7FE15BC7DF23EA151F15F184844D5772EACEE2A60B896B72F0614C368526F62DC4AC353F08D653FBAD6CC55F12E0D5DF53399SC26G" TargetMode="External"/><Relationship Id="rId68" Type="http://schemas.openxmlformats.org/officeDocument/2006/relationships/hyperlink" Target="consultantplus://offline/ref=E6833040F5F7FE15BC7DEC33B73DAF5B13411BDD742DA1BE7E33BEC1E87F00418328543A219844C757FBDB3479E48F9C13BA230541E93391D1DCEB93S82EG" TargetMode="External"/><Relationship Id="rId7" Type="http://schemas.openxmlformats.org/officeDocument/2006/relationships/hyperlink" Target="consultantplus://offline/ref=E6833040F5F7FE15BC7DF23EA151F15F184A40D3742DACEE2A60B896B72F0614D1680A6363DE57C65EE5DB347ASE26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833040F5F7FE15BC7DF23EA151F15F194845D8752AACEE2A60B896B72F0614D1680A6363DE57C65EE5DB347ASE26G" TargetMode="External"/><Relationship Id="rId29" Type="http://schemas.openxmlformats.org/officeDocument/2006/relationships/hyperlink" Target="consultantplus://offline/ref=E6833040F5F7FE15BC7DEC33B73DAF5B13411BDD742DA1BE7E33BEC1E87F00418328543A219844C757FBD93D73E48F9C13BA230541E93391D1DCEB93S8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33040F5F7FE15BC7DEC33B73DAF5B13411BDD742DA1BE7E33BEC1E87F00418328543A219844C757FBD9347CE48F9C13BA230541E93391D1DCEB93S82EG" TargetMode="External"/><Relationship Id="rId11" Type="http://schemas.openxmlformats.org/officeDocument/2006/relationships/hyperlink" Target="consultantplus://offline/ref=E6833040F5F7FE15BC7DF23EA151F15F184B41D8772CACEE2A60B896B72F0614C368526F62DC49C552F08D653FBAD6CC55F12E0D5DF53399SC26G" TargetMode="External"/><Relationship Id="rId24" Type="http://schemas.openxmlformats.org/officeDocument/2006/relationships/hyperlink" Target="consultantplus://offline/ref=E6833040F5F7FE15BC7DEC33B73DAF5B13411BDD742DA1BE7E33BEC1E87F00418328543A219844C757FBD93C78E48F9C13BA230541E93391D1DCEB93S82EG" TargetMode="External"/><Relationship Id="rId32" Type="http://schemas.openxmlformats.org/officeDocument/2006/relationships/hyperlink" Target="consultantplus://offline/ref=E6833040F5F7FE15BC7DF23EA151F15F18484CD37325ACEE2A60B896B72F0614C368526C67DE429206BF8C397AEDC5CD5EF12C0442SF2EG" TargetMode="External"/><Relationship Id="rId37" Type="http://schemas.openxmlformats.org/officeDocument/2006/relationships/hyperlink" Target="consultantplus://offline/ref=E6833040F5F7FE15BC7DEC33B73DAF5B13411BDD742DA1BE7E33BEC1E87F00418328543A219844C757FBD8337AE48F9C13BA230541E93391D1DCEB93S82EG" TargetMode="External"/><Relationship Id="rId40" Type="http://schemas.openxmlformats.org/officeDocument/2006/relationships/hyperlink" Target="consultantplus://offline/ref=E6833040F5F7FE15BC7DEC33B73DAF5B13411BDD742DA1BE7E33BEC1E87F00418328543A219844C757FBD8337DE48F9C13BA230541E93391D1DCEB93S82EG" TargetMode="External"/><Relationship Id="rId45" Type="http://schemas.openxmlformats.org/officeDocument/2006/relationships/hyperlink" Target="consultantplus://offline/ref=E6833040F5F7FE15BC7DEC33B73DAF5B13411BDD742DA1BE7E33BEC1E87F00418328543A219844C757FBD83372E48F9C13BA230541E93391D1DCEB93S82EG" TargetMode="External"/><Relationship Id="rId53" Type="http://schemas.openxmlformats.org/officeDocument/2006/relationships/hyperlink" Target="consultantplus://offline/ref=E6833040F5F7FE15BC7DEC33B73DAF5B13411BDD742DA1BE7E33BEC1E87F00418328543A219844C757FBD83D7EE48F9C13BA230541E93391D1DCEB93S82EG" TargetMode="External"/><Relationship Id="rId58" Type="http://schemas.openxmlformats.org/officeDocument/2006/relationships/hyperlink" Target="consultantplus://offline/ref=E6833040F5F7FE15BC7DF23EA151F15F184844D5772EACEE2A60B896B72F0614C368526F62DB429206BF8C397AEDC5CD5EF12C0442SF2EG" TargetMode="External"/><Relationship Id="rId66" Type="http://schemas.openxmlformats.org/officeDocument/2006/relationships/hyperlink" Target="consultantplus://offline/ref=E6833040F5F7FE15BC7DEC33B73DAF5B13411BDD742CA0B87631BEC1E87F00418328543A33981CCB56F9C73472F1D9CD56SE2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833040F5F7FE15BC7DEC33B73DAF5B13411BDD742DA1BE7E33BEC1E87F00418328543A219844C757FBD9327DE48F9C13BA230541E93391D1DCEB93S82EG" TargetMode="External"/><Relationship Id="rId23" Type="http://schemas.openxmlformats.org/officeDocument/2006/relationships/hyperlink" Target="consultantplus://offline/ref=E6833040F5F7FE15BC7DF23EA151F15F184844D5772EACEE2A60B896B72F0614C368526A61D71D9713AED43579F1DBC449ED2E05S42AG" TargetMode="External"/><Relationship Id="rId28" Type="http://schemas.openxmlformats.org/officeDocument/2006/relationships/hyperlink" Target="consultantplus://offline/ref=E6833040F5F7FE15BC7DEC33B73DAF5B13411BDD742DA1BE7E33BEC1E87F00418328543A219844C757FBD93D7DE48F9C13BA230541E93391D1DCEB93S82EG" TargetMode="External"/><Relationship Id="rId36" Type="http://schemas.openxmlformats.org/officeDocument/2006/relationships/hyperlink" Target="consultantplus://offline/ref=E6833040F5F7FE15BC7DF23EA151F15F194845D8752AACEE2A60B896B72F0614D1680A6363DE57C65EE5DB347ASE26G" TargetMode="External"/><Relationship Id="rId49" Type="http://schemas.openxmlformats.org/officeDocument/2006/relationships/hyperlink" Target="consultantplus://offline/ref=E6833040F5F7FE15BC7DEC33B73DAF5B13411BDD742DA1BE7E33BEC1E87F00418328543A219844C757FBD83D79E48F9C13BA230541E93391D1DCEB93S82EG" TargetMode="External"/><Relationship Id="rId57" Type="http://schemas.openxmlformats.org/officeDocument/2006/relationships/hyperlink" Target="consultantplus://offline/ref=E6833040F5F7FE15BC7DF23EA151F15F184844D5772EACEE2A60B896B72F0614C368526C63D5429206BF8C397AEDC5CD5EF12C0442SF2EG" TargetMode="External"/><Relationship Id="rId61" Type="http://schemas.openxmlformats.org/officeDocument/2006/relationships/hyperlink" Target="consultantplus://offline/ref=E6833040F5F7FE15BC7DF23EA151F15F184844D5772EACEE2A60B896B72F0614C368526F62DC4AC353F08D653FBAD6CC55F12E0D5DF53399SC26G" TargetMode="External"/><Relationship Id="rId10" Type="http://schemas.openxmlformats.org/officeDocument/2006/relationships/hyperlink" Target="consultantplus://offline/ref=E6833040F5F7FE15BC7DEC33B73DAF5B13411BDD742DA1BE7E33BEC1E87F00418328543A219844C757FBD9357BE48F9C13BA230541E93391D1DCEB93S82EG" TargetMode="External"/><Relationship Id="rId19" Type="http://schemas.openxmlformats.org/officeDocument/2006/relationships/hyperlink" Target="consultantplus://offline/ref=E6833040F5F7FE15BC7DF23EA151F15F184945D27225ACEE2A60B896B72F0614D1680A6363DE57C65EE5DB347ASE26G" TargetMode="External"/><Relationship Id="rId31" Type="http://schemas.openxmlformats.org/officeDocument/2006/relationships/hyperlink" Target="consultantplus://offline/ref=E6833040F5F7FE15BC7DEC33B73DAF5B13411BDD742DA1BE7E33BEC1E87F00418328543A219844C757FBD8357AE48F9C13BA230541E93391D1DCEB93S82EG" TargetMode="External"/><Relationship Id="rId44" Type="http://schemas.openxmlformats.org/officeDocument/2006/relationships/hyperlink" Target="consultantplus://offline/ref=E6833040F5F7FE15BC7DEC33B73DAF5B13411BDD742DA1BE7E33BEC1E87F00418328543A219844C757FBD83372E48F9C13BA230541E93391D1DCEB93S82EG" TargetMode="External"/><Relationship Id="rId52" Type="http://schemas.openxmlformats.org/officeDocument/2006/relationships/hyperlink" Target="consultantplus://offline/ref=E6833040F5F7FE15BC7DF23EA151F15F184844D5772EACEE2A60B896B72F0614C368526F62DC4AC355F08D653FBAD6CC55F12E0D5DF53399SC26G" TargetMode="External"/><Relationship Id="rId60" Type="http://schemas.openxmlformats.org/officeDocument/2006/relationships/hyperlink" Target="consultantplus://offline/ref=E6833040F5F7FE15BC7DF23EA151F15F184844D5772EACEE2A60B896B72F0614C368526F62DC4AC353F08D653FBAD6CC55F12E0D5DF53399SC26G" TargetMode="External"/><Relationship Id="rId65" Type="http://schemas.openxmlformats.org/officeDocument/2006/relationships/hyperlink" Target="consultantplus://offline/ref=E6833040F5F7FE15BC7DF23EA151F15F184844D5772EACEE2A60B896B72F0614C368526F62DC4AC353F08D653FBAD6CC55F12E0D5DF53399S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33040F5F7FE15BC7DEC33B73DAF5B13411BDD742DA1BE7E33BEC1E87F00418328543A219844C757FBD93472E48F9C13BA230541E93391D1DCEB93S82EG" TargetMode="External"/><Relationship Id="rId14" Type="http://schemas.openxmlformats.org/officeDocument/2006/relationships/hyperlink" Target="consultantplus://offline/ref=E6833040F5F7FE15BC7DEC33B73DAF5B13411BDD742DA1BE7E33BEC1E87F00418328543A219844C757FBD93278E48F9C13BA230541E93391D1DCEB93S82EG" TargetMode="External"/><Relationship Id="rId22" Type="http://schemas.openxmlformats.org/officeDocument/2006/relationships/hyperlink" Target="consultantplus://offline/ref=E6833040F5F7FE15BC7DF23EA151F15F184844D5772EACEE2A60B896B72F0614C368526F62DC49C757F08D653FBAD6CC55F12E0D5DF53399SC26G" TargetMode="External"/><Relationship Id="rId27" Type="http://schemas.openxmlformats.org/officeDocument/2006/relationships/hyperlink" Target="consultantplus://offline/ref=E6833040F5F7FE15BC7DEC33B73DAF5B13411BDD742DA1BE7E33BEC1E87F00418328543A219844C757FBD93D7FE48F9C13BA230541E93391D1DCEB93S82EG" TargetMode="External"/><Relationship Id="rId30" Type="http://schemas.openxmlformats.org/officeDocument/2006/relationships/hyperlink" Target="consultantplus://offline/ref=E6833040F5F7FE15BC7DEC33B73DAF5B13411BDD742DA1BE7E33BEC1E87F00418328543A219844C757FBD83478E48F9C13BA230541E93391D1DCEB93S82EG" TargetMode="External"/><Relationship Id="rId35" Type="http://schemas.openxmlformats.org/officeDocument/2006/relationships/hyperlink" Target="consultantplus://offline/ref=E6833040F5F7FE15BC7DEC33B73DAF5B13411BDD742DA1BE7E33BEC1E87F00418328543A219844C757FBD8317AE48F9C13BA230541E93391D1DCEB93S82EG" TargetMode="External"/><Relationship Id="rId43" Type="http://schemas.openxmlformats.org/officeDocument/2006/relationships/hyperlink" Target="consultantplus://offline/ref=E6833040F5F7FE15BC7DEC33B73DAF5B13411BDD742DA1BE7E33BEC1E87F00418328543A219844C757FBD83372E48F9C13BA230541E93391D1DCEB93S82EG" TargetMode="External"/><Relationship Id="rId48" Type="http://schemas.openxmlformats.org/officeDocument/2006/relationships/hyperlink" Target="consultantplus://offline/ref=E6833040F5F7FE15BC7DEC33B73DAF5B13411BDD742DA1BE7E33BEC1E87F00418328543A219844C757FBD83C72E48F9C13BA230541E93391D1DCEB93S82EG" TargetMode="External"/><Relationship Id="rId56" Type="http://schemas.openxmlformats.org/officeDocument/2006/relationships/hyperlink" Target="consultantplus://offline/ref=E6833040F5F7FE15BC7DEC33B73DAF5B13411BDD742CA0B87631BEC1E87F00418328543A33981CCB56F9C73472F1D9CD56SE26G" TargetMode="External"/><Relationship Id="rId64" Type="http://schemas.openxmlformats.org/officeDocument/2006/relationships/hyperlink" Target="consultantplus://offline/ref=E6833040F5F7FE15BC7DF23EA151F15F184844D5772EACEE2A60B896B72F0614C368526C6BDC429206BF8C397AEDC5CD5EF12C0442SF2EG" TargetMode="External"/><Relationship Id="rId69" Type="http://schemas.openxmlformats.org/officeDocument/2006/relationships/hyperlink" Target="consultantplus://offline/ref=E6833040F5F7FE15BC7DEC33B73DAF5B13411BDD742DA2BE763DBEC1E87F00418328543A219844C757FBDD3C79E48F9C13BA230541E93391D1DCEB93S82EG" TargetMode="External"/><Relationship Id="rId8" Type="http://schemas.openxmlformats.org/officeDocument/2006/relationships/hyperlink" Target="consultantplus://offline/ref=E6833040F5F7FE15BC7DEC33B73DAF5B13411BDD742DA1BE7E33BEC1E87F00418328543A219844C757FBD9347CE48F9C13BA230541E93391D1DCEB93S82EG" TargetMode="External"/><Relationship Id="rId51" Type="http://schemas.openxmlformats.org/officeDocument/2006/relationships/hyperlink" Target="consultantplus://offline/ref=E6833040F5F7FE15BC7DF23EA151F15F184944D77C25ACEE2A60B896B72F0614C368526F62DC49C755F08D653FBAD6CC55F12E0D5DF53399SC26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833040F5F7FE15BC7DEC33B73DAF5B13411BDD742DA1BE7E33BEC1E87F00418328543A219844C757FBD93172E48F9C13BA230541E93391D1DCEB93S82EG" TargetMode="External"/><Relationship Id="rId17" Type="http://schemas.openxmlformats.org/officeDocument/2006/relationships/hyperlink" Target="consultantplus://offline/ref=E6833040F5F7FE15BC7DF23EA151F15F184844D5772EACEE2A60B896B72F0614D1680A6363DE57C65EE5DB347ASE26G" TargetMode="External"/><Relationship Id="rId25" Type="http://schemas.openxmlformats.org/officeDocument/2006/relationships/hyperlink" Target="consultantplus://offline/ref=E6833040F5F7FE15BC7DEC33B73DAF5B13411BDD742DA1BE7E33BEC1E87F00418328543A219844C757FBD93C7EE48F9C13BA230541E93391D1DCEB93S82EG" TargetMode="External"/><Relationship Id="rId33" Type="http://schemas.openxmlformats.org/officeDocument/2006/relationships/hyperlink" Target="consultantplus://offline/ref=E6833040F5F7FE15BC7DF23EA151F15F18484CD37325ACEE2A60B896B72F0614C368526D60DB429206BF8C397AEDC5CD5EF12C0442SF2EG" TargetMode="External"/><Relationship Id="rId38" Type="http://schemas.openxmlformats.org/officeDocument/2006/relationships/hyperlink" Target="consultantplus://offline/ref=E6833040F5F7FE15BC7DEC33B73DAF5B13411BDD742DA1BE7E33BEC1E87F00418328543A219844C757FBD8337FE48F9C13BA230541E93391D1DCEB93S82EG" TargetMode="External"/><Relationship Id="rId46" Type="http://schemas.openxmlformats.org/officeDocument/2006/relationships/hyperlink" Target="consultantplus://offline/ref=E6833040F5F7FE15BC7DEC33B73DAF5B13411BDD742DA1BE7E33BEC1E87F00418328543A219844C757FBD83C7BE48F9C13BA230541E93391D1DCEB93S82EG" TargetMode="External"/><Relationship Id="rId59" Type="http://schemas.openxmlformats.org/officeDocument/2006/relationships/hyperlink" Target="consultantplus://offline/ref=E6833040F5F7FE15BC7DF23EA151F15F184844D5772EACEE2A60B896B72F0614C368526C66D8429206BF8C397AEDC5CD5EF12C0442SF2EG" TargetMode="External"/><Relationship Id="rId67" Type="http://schemas.openxmlformats.org/officeDocument/2006/relationships/hyperlink" Target="consultantplus://offline/ref=E6833040F5F7FE15BC7DEC33B73DAF5B13411BDD742DA1BE7E33BEC1E87F00418328543A219844C757FBDB347BE48F9C13BA230541E93391D1DCEB93S82EG" TargetMode="External"/><Relationship Id="rId20" Type="http://schemas.openxmlformats.org/officeDocument/2006/relationships/hyperlink" Target="consultantplus://offline/ref=E6833040F5F7FE15BC7DEC33B73DAF5B13411BDD742DA1BE7E33BEC1E87F00418328543A219844C757FBD93379E48F9C13BA230541E93391D1DCEB93S82EG" TargetMode="External"/><Relationship Id="rId41" Type="http://schemas.openxmlformats.org/officeDocument/2006/relationships/hyperlink" Target="consultantplus://offline/ref=E6833040F5F7FE15BC7DF23EA151F15F184A45D87029ACEE2A60B896B72F0614C368526F62DC49C257F08D653FBAD6CC55F12E0D5DF53399SC26G" TargetMode="External"/><Relationship Id="rId54" Type="http://schemas.openxmlformats.org/officeDocument/2006/relationships/hyperlink" Target="consultantplus://offline/ref=E6833040F5F7FE15BC7DEC33B73DAF5B13411BDD742DA1BE7E33BEC1E87F00418328543A219844C757FBD83D7CE48F9C13BA230541E93391D1DCEB93S82EG" TargetMode="External"/><Relationship Id="rId62" Type="http://schemas.openxmlformats.org/officeDocument/2006/relationships/hyperlink" Target="consultantplus://offline/ref=E6833040F5F7FE15BC7DF23EA151F15F184844D5772EACEE2A60B896B72F0614C368526F62DC4AC353F08D653FBAD6CC55F12E0D5DF53399SC26G" TargetMode="External"/><Relationship Id="rId70" Type="http://schemas.openxmlformats.org/officeDocument/2006/relationships/hyperlink" Target="consultantplus://offline/ref=E6833040F5F7FE15BC7DEC33B73DAF5B13411BDD742DA1BE7E33BEC1E87F00418328543A219844C757FBDB347DE48F9C13BA230541E93391D1DCEB93S8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13098</Words>
  <Characters>74664</Characters>
  <Application>Microsoft Office Word</Application>
  <DocSecurity>0</DocSecurity>
  <Lines>622</Lines>
  <Paragraphs>175</Paragraphs>
  <ScaleCrop>false</ScaleCrop>
  <Company>SPecialiST RePack</Company>
  <LinksUpToDate>false</LinksUpToDate>
  <CharactersWithSpaces>87587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Т.В.</dc:creator>
  <cp:keywords/>
  <dc:description/>
  <cp:lastModifiedBy>Соловьева Т.В.</cp:lastModifiedBy>
  <cp:revision>2</cp:revision>
  <dcterms:created xsi:type="dcterms:W3CDTF">2019-09-12T06:53:00Z</dcterms:created>
  <dcterms:modified xsi:type="dcterms:W3CDTF">2019-09-12T06:54:00Z</dcterms:modified>
</cp:coreProperties>
</file>