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79" w:rsidRDefault="001E1379">
      <w:pPr>
        <w:pStyle w:val="ConsPlusTitle"/>
        <w:jc w:val="center"/>
        <w:outlineLvl w:val="0"/>
      </w:pPr>
      <w:bookmarkStart w:id="0" w:name="_GoBack"/>
      <w:bookmarkEnd w:id="0"/>
      <w:r>
        <w:t>КАБИНЕТ МИНИСТРОВ ЧУВАШСКОЙ РЕСПУБЛИКИ</w:t>
      </w:r>
    </w:p>
    <w:p w:rsidR="001E1379" w:rsidRDefault="001E1379">
      <w:pPr>
        <w:pStyle w:val="ConsPlusTitle"/>
        <w:jc w:val="center"/>
      </w:pPr>
    </w:p>
    <w:p w:rsidR="001E1379" w:rsidRDefault="001E1379">
      <w:pPr>
        <w:pStyle w:val="ConsPlusTitle"/>
        <w:jc w:val="center"/>
      </w:pPr>
      <w:r>
        <w:t>ПОСТАНОВЛЕНИЕ</w:t>
      </w:r>
    </w:p>
    <w:p w:rsidR="001E1379" w:rsidRDefault="001E1379">
      <w:pPr>
        <w:pStyle w:val="ConsPlusTitle"/>
        <w:jc w:val="center"/>
      </w:pPr>
      <w:r>
        <w:t>от 15 мая 2001 г. N 106</w:t>
      </w:r>
    </w:p>
    <w:p w:rsidR="001E1379" w:rsidRDefault="001E1379">
      <w:pPr>
        <w:pStyle w:val="ConsPlusTitle"/>
        <w:jc w:val="center"/>
      </w:pPr>
    </w:p>
    <w:p w:rsidR="001E1379" w:rsidRDefault="001E1379">
      <w:pPr>
        <w:pStyle w:val="ConsPlusTitle"/>
        <w:jc w:val="center"/>
      </w:pPr>
      <w:r>
        <w:t>О ГОСУДАРСТВЕННОЙ КАДАСТРОВОЙ ОЦЕНКЕ</w:t>
      </w:r>
    </w:p>
    <w:p w:rsidR="001E1379" w:rsidRDefault="001E1379">
      <w:pPr>
        <w:pStyle w:val="ConsPlusTitle"/>
        <w:jc w:val="center"/>
      </w:pPr>
      <w:r>
        <w:t>ОБЪЕКТОВ НЕДВИЖИМОСТИ, ВКЛЮЧАЯ ЗЕМЕЛЬНЫЕ УЧАСТКИ</w:t>
      </w:r>
    </w:p>
    <w:p w:rsidR="001E1379" w:rsidRDefault="001E13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13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1379" w:rsidRDefault="001E13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1379" w:rsidRDefault="001E137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1E1379" w:rsidRDefault="001E13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08.11.2006 </w:t>
            </w:r>
            <w:hyperlink r:id="rId5" w:history="1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 xml:space="preserve">, от 29.12.2010 </w:t>
            </w:r>
            <w:hyperlink r:id="rId6" w:history="1">
              <w:r>
                <w:rPr>
                  <w:color w:val="0000FF"/>
                </w:rPr>
                <w:t>N 531</w:t>
              </w:r>
            </w:hyperlink>
            <w:r>
              <w:rPr>
                <w:color w:val="392C69"/>
              </w:rPr>
              <w:t xml:space="preserve">, от 08.02.2012 </w:t>
            </w:r>
            <w:hyperlink r:id="rId7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,</w:t>
            </w:r>
          </w:p>
          <w:p w:rsidR="001E1379" w:rsidRDefault="001E13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11.11.2015 </w:t>
            </w:r>
            <w:hyperlink r:id="rId8" w:history="1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 xml:space="preserve">, от 19.12.2016 </w:t>
            </w:r>
            <w:hyperlink r:id="rId9" w:history="1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 xml:space="preserve">, от 13.06.2019 </w:t>
            </w:r>
            <w:hyperlink r:id="rId10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E1379" w:rsidRDefault="001E1379">
      <w:pPr>
        <w:pStyle w:val="ConsPlusNormal"/>
        <w:jc w:val="both"/>
      </w:pPr>
    </w:p>
    <w:p w:rsidR="001E1379" w:rsidRDefault="001E1379">
      <w:pPr>
        <w:pStyle w:val="ConsPlusNormal"/>
        <w:ind w:firstLine="540"/>
        <w:jc w:val="both"/>
      </w:pPr>
      <w:r>
        <w:t>В целях организации проведения государственной кадастровой оценки расположенных на территории Чувашской Республики объектов недвижимости, включая земельные участки, Кабинет Министров Чувашской Республики постановляет:</w:t>
      </w:r>
    </w:p>
    <w:p w:rsidR="001E1379" w:rsidRDefault="001E1379">
      <w:pPr>
        <w:pStyle w:val="ConsPlusNormal"/>
        <w:jc w:val="both"/>
      </w:pPr>
      <w:r>
        <w:t xml:space="preserve">(преамбула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13.06.2019 N 201)</w:t>
      </w:r>
    </w:p>
    <w:p w:rsidR="001E1379" w:rsidRDefault="001E1379">
      <w:pPr>
        <w:pStyle w:val="ConsPlusNormal"/>
        <w:spacing w:before="220"/>
        <w:ind w:firstLine="540"/>
        <w:jc w:val="both"/>
      </w:pPr>
      <w:r>
        <w:t>1. Образовать Правительственную комиссию по проведению государственной кадастровой оценки объектов недвижимости, включая земельные участки.</w:t>
      </w:r>
    </w:p>
    <w:p w:rsidR="001E1379" w:rsidRDefault="001E137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11.11.2015 </w:t>
      </w:r>
      <w:hyperlink r:id="rId12" w:history="1">
        <w:r>
          <w:rPr>
            <w:color w:val="0000FF"/>
          </w:rPr>
          <w:t>N 405</w:t>
        </w:r>
      </w:hyperlink>
      <w:r>
        <w:t xml:space="preserve">, от 13.06.2019 </w:t>
      </w:r>
      <w:hyperlink r:id="rId13" w:history="1">
        <w:r>
          <w:rPr>
            <w:color w:val="0000FF"/>
          </w:rPr>
          <w:t>N 201</w:t>
        </w:r>
      </w:hyperlink>
      <w:r>
        <w:t>)</w:t>
      </w:r>
    </w:p>
    <w:p w:rsidR="001E1379" w:rsidRDefault="001E1379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Правительственной комиссии по проведению государственной кадастровой оценки объектов недвижимости, включая земельные участки.</w:t>
      </w:r>
    </w:p>
    <w:p w:rsidR="001E1379" w:rsidRDefault="001E137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11.11.2015 </w:t>
      </w:r>
      <w:hyperlink r:id="rId14" w:history="1">
        <w:r>
          <w:rPr>
            <w:color w:val="0000FF"/>
          </w:rPr>
          <w:t>N 405</w:t>
        </w:r>
      </w:hyperlink>
      <w:r>
        <w:t xml:space="preserve">, от 13.06.2019 </w:t>
      </w:r>
      <w:hyperlink r:id="rId15" w:history="1">
        <w:r>
          <w:rPr>
            <w:color w:val="0000FF"/>
          </w:rPr>
          <w:t>N 201</w:t>
        </w:r>
      </w:hyperlink>
      <w:r>
        <w:t>)</w:t>
      </w:r>
    </w:p>
    <w:p w:rsidR="001E1379" w:rsidRDefault="001E1379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29.12.2010 N 531.</w:t>
      </w:r>
    </w:p>
    <w:p w:rsidR="001E1379" w:rsidRDefault="001E1379">
      <w:pPr>
        <w:pStyle w:val="ConsPlusNormal"/>
        <w:spacing w:before="220"/>
        <w:ind w:firstLine="540"/>
        <w:jc w:val="both"/>
      </w:pPr>
      <w:r>
        <w:t>4. Министерству финансов Чувашской Республики обеспечить финансирование мероприятий по проведению государственной кадастровой оценки объектов недвижимости, включая земельные участки, в пределах средств, предусмотренных в республиканском бюджете Чувашской Республики.</w:t>
      </w:r>
    </w:p>
    <w:p w:rsidR="001E1379" w:rsidRDefault="001E1379">
      <w:pPr>
        <w:pStyle w:val="ConsPlusNormal"/>
        <w:jc w:val="both"/>
      </w:pPr>
      <w:r>
        <w:t xml:space="preserve">(в ред. Постановлений Кабинета Министров ЧР от 08.11.2006 </w:t>
      </w:r>
      <w:hyperlink r:id="rId17" w:history="1">
        <w:r>
          <w:rPr>
            <w:color w:val="0000FF"/>
          </w:rPr>
          <w:t>N 281</w:t>
        </w:r>
      </w:hyperlink>
      <w:r>
        <w:t xml:space="preserve">, от 29.12.2010 </w:t>
      </w:r>
      <w:hyperlink r:id="rId18" w:history="1">
        <w:r>
          <w:rPr>
            <w:color w:val="0000FF"/>
          </w:rPr>
          <w:t>N 531</w:t>
        </w:r>
      </w:hyperlink>
      <w:r>
        <w:t xml:space="preserve">, от 11.11.2015 </w:t>
      </w:r>
      <w:hyperlink r:id="rId19" w:history="1">
        <w:r>
          <w:rPr>
            <w:color w:val="0000FF"/>
          </w:rPr>
          <w:t>N 405</w:t>
        </w:r>
      </w:hyperlink>
      <w:r>
        <w:t xml:space="preserve">, от 13.06.2019 </w:t>
      </w:r>
      <w:hyperlink r:id="rId20" w:history="1">
        <w:r>
          <w:rPr>
            <w:color w:val="0000FF"/>
          </w:rPr>
          <w:t>N 201</w:t>
        </w:r>
      </w:hyperlink>
      <w:r>
        <w:t>)</w:t>
      </w:r>
    </w:p>
    <w:p w:rsidR="001E1379" w:rsidRDefault="001E1379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29.12.2010 N 531.</w:t>
      </w:r>
    </w:p>
    <w:p w:rsidR="001E1379" w:rsidRDefault="001E1379">
      <w:pPr>
        <w:pStyle w:val="ConsPlusNormal"/>
        <w:spacing w:before="220"/>
        <w:ind w:firstLine="540"/>
        <w:jc w:val="both"/>
      </w:pPr>
      <w:r>
        <w:t>5.1. Рекомендовать органам местного самоуправления обеспечивать подготовку исходной информации, необходимой для последующих расчетов в целях определения кадастровой стоимости объектов недвижимости, включая земельные участки.</w:t>
      </w:r>
    </w:p>
    <w:p w:rsidR="001E1379" w:rsidRDefault="001E137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11.11.2015 N 405;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13.06.2019 N 201)</w:t>
      </w:r>
    </w:p>
    <w:p w:rsidR="001E1379" w:rsidRDefault="001E1379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юстиции и имущественных отношений Чувашской Республики.</w:t>
      </w:r>
    </w:p>
    <w:p w:rsidR="001E1379" w:rsidRDefault="001E137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08.11.2006 </w:t>
      </w:r>
      <w:hyperlink r:id="rId24" w:history="1">
        <w:r>
          <w:rPr>
            <w:color w:val="0000FF"/>
          </w:rPr>
          <w:t>N 281</w:t>
        </w:r>
      </w:hyperlink>
      <w:r>
        <w:t xml:space="preserve">, от 11.11.2015 </w:t>
      </w:r>
      <w:hyperlink r:id="rId25" w:history="1">
        <w:r>
          <w:rPr>
            <w:color w:val="0000FF"/>
          </w:rPr>
          <w:t>N 405</w:t>
        </w:r>
      </w:hyperlink>
      <w:r>
        <w:t xml:space="preserve">, от 19.12.2016 </w:t>
      </w:r>
      <w:hyperlink r:id="rId26" w:history="1">
        <w:r>
          <w:rPr>
            <w:color w:val="0000FF"/>
          </w:rPr>
          <w:t>N 549</w:t>
        </w:r>
      </w:hyperlink>
      <w:r>
        <w:t>)</w:t>
      </w:r>
    </w:p>
    <w:p w:rsidR="001E1379" w:rsidRDefault="001E1379">
      <w:pPr>
        <w:pStyle w:val="ConsPlusNormal"/>
        <w:jc w:val="both"/>
      </w:pPr>
    </w:p>
    <w:p w:rsidR="001E1379" w:rsidRDefault="001E1379">
      <w:pPr>
        <w:pStyle w:val="ConsPlusNormal"/>
        <w:jc w:val="right"/>
      </w:pPr>
      <w:r>
        <w:t>Председатель Кабинета Министров</w:t>
      </w:r>
    </w:p>
    <w:p w:rsidR="001E1379" w:rsidRDefault="001E1379">
      <w:pPr>
        <w:pStyle w:val="ConsPlusNormal"/>
        <w:jc w:val="right"/>
      </w:pPr>
      <w:r>
        <w:t>Чувашской Республики</w:t>
      </w:r>
    </w:p>
    <w:p w:rsidR="001E1379" w:rsidRDefault="001E1379">
      <w:pPr>
        <w:pStyle w:val="ConsPlusNormal"/>
        <w:jc w:val="right"/>
      </w:pPr>
      <w:r>
        <w:t>Э.АБЛЯКИМОВ</w:t>
      </w:r>
    </w:p>
    <w:p w:rsidR="001E1379" w:rsidRDefault="001E1379">
      <w:pPr>
        <w:pStyle w:val="ConsPlusNormal"/>
        <w:jc w:val="both"/>
      </w:pPr>
    </w:p>
    <w:p w:rsidR="001E1379" w:rsidRDefault="001E1379">
      <w:pPr>
        <w:pStyle w:val="ConsPlusNormal"/>
        <w:jc w:val="both"/>
      </w:pPr>
    </w:p>
    <w:p w:rsidR="001E1379" w:rsidRDefault="001E1379">
      <w:pPr>
        <w:pStyle w:val="ConsPlusNormal"/>
        <w:jc w:val="both"/>
      </w:pPr>
    </w:p>
    <w:p w:rsidR="001E1379" w:rsidRDefault="001E1379">
      <w:pPr>
        <w:pStyle w:val="ConsPlusNormal"/>
        <w:jc w:val="both"/>
      </w:pPr>
    </w:p>
    <w:p w:rsidR="001E1379" w:rsidRDefault="001E1379">
      <w:pPr>
        <w:pStyle w:val="ConsPlusNormal"/>
        <w:jc w:val="both"/>
      </w:pPr>
    </w:p>
    <w:p w:rsidR="001E1379" w:rsidRDefault="001E1379">
      <w:pPr>
        <w:pStyle w:val="ConsPlusNormal"/>
        <w:jc w:val="right"/>
        <w:outlineLvl w:val="0"/>
      </w:pPr>
      <w:r>
        <w:t>Утверждено</w:t>
      </w:r>
    </w:p>
    <w:p w:rsidR="001E1379" w:rsidRDefault="001E1379">
      <w:pPr>
        <w:pStyle w:val="ConsPlusNormal"/>
        <w:jc w:val="right"/>
      </w:pPr>
      <w:r>
        <w:t>постановлением</w:t>
      </w:r>
    </w:p>
    <w:p w:rsidR="001E1379" w:rsidRDefault="001E1379">
      <w:pPr>
        <w:pStyle w:val="ConsPlusNormal"/>
        <w:jc w:val="right"/>
      </w:pPr>
      <w:r>
        <w:t>Кабинета Министров</w:t>
      </w:r>
    </w:p>
    <w:p w:rsidR="001E1379" w:rsidRDefault="001E1379">
      <w:pPr>
        <w:pStyle w:val="ConsPlusNormal"/>
        <w:jc w:val="right"/>
      </w:pPr>
      <w:r>
        <w:t>Чувашской Республики</w:t>
      </w:r>
    </w:p>
    <w:p w:rsidR="001E1379" w:rsidRDefault="001E1379">
      <w:pPr>
        <w:pStyle w:val="ConsPlusNormal"/>
        <w:jc w:val="right"/>
      </w:pPr>
      <w:r>
        <w:t>от 15.05.2001 N 106</w:t>
      </w:r>
    </w:p>
    <w:p w:rsidR="001E1379" w:rsidRDefault="001E1379">
      <w:pPr>
        <w:pStyle w:val="ConsPlusNormal"/>
        <w:jc w:val="both"/>
      </w:pPr>
    </w:p>
    <w:p w:rsidR="001E1379" w:rsidRDefault="001E1379">
      <w:pPr>
        <w:pStyle w:val="ConsPlusTitle"/>
        <w:jc w:val="center"/>
      </w:pPr>
      <w:bookmarkStart w:id="1" w:name="P42"/>
      <w:bookmarkEnd w:id="1"/>
      <w:r>
        <w:t>ПОЛОЖЕНИЕ</w:t>
      </w:r>
    </w:p>
    <w:p w:rsidR="001E1379" w:rsidRDefault="001E1379">
      <w:pPr>
        <w:pStyle w:val="ConsPlusTitle"/>
        <w:jc w:val="center"/>
      </w:pPr>
      <w:r>
        <w:t>О ПРАВИТЕЛЬСТВЕННОЙ КОМИССИИ ПО ПРОВЕДЕНИЮ</w:t>
      </w:r>
    </w:p>
    <w:p w:rsidR="001E1379" w:rsidRDefault="001E1379">
      <w:pPr>
        <w:pStyle w:val="ConsPlusTitle"/>
        <w:jc w:val="center"/>
      </w:pPr>
      <w:r>
        <w:t>ГОСУДАРСТВЕННОЙ КАДАСТРОВОЙ ОЦЕНКИ ОБЪЕКТОВ НЕДВИЖИМОСТИ,</w:t>
      </w:r>
    </w:p>
    <w:p w:rsidR="001E1379" w:rsidRDefault="001E1379">
      <w:pPr>
        <w:pStyle w:val="ConsPlusTitle"/>
        <w:jc w:val="center"/>
      </w:pPr>
      <w:r>
        <w:t>ВКЛЮЧАЯ ЗЕМЕЛЬНЫЕ УЧАСТКИ</w:t>
      </w:r>
    </w:p>
    <w:p w:rsidR="001E1379" w:rsidRDefault="001E13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13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1379" w:rsidRDefault="001E13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1379" w:rsidRDefault="001E137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1E1379" w:rsidRDefault="001E13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08.11.2006 </w:t>
            </w:r>
            <w:hyperlink r:id="rId27" w:history="1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 xml:space="preserve">, от 29.12.2010 </w:t>
            </w:r>
            <w:hyperlink r:id="rId28" w:history="1">
              <w:r>
                <w:rPr>
                  <w:color w:val="0000FF"/>
                </w:rPr>
                <w:t>N 531</w:t>
              </w:r>
            </w:hyperlink>
            <w:r>
              <w:rPr>
                <w:color w:val="392C69"/>
              </w:rPr>
              <w:t xml:space="preserve">, от 08.02.2012 </w:t>
            </w:r>
            <w:hyperlink r:id="rId29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,</w:t>
            </w:r>
          </w:p>
          <w:p w:rsidR="001E1379" w:rsidRDefault="001E13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11.11.2015 </w:t>
            </w:r>
            <w:hyperlink r:id="rId30" w:history="1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 xml:space="preserve">, от 13.06.2019 </w:t>
            </w:r>
            <w:hyperlink r:id="rId31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E1379" w:rsidRDefault="001E1379">
      <w:pPr>
        <w:pStyle w:val="ConsPlusNormal"/>
        <w:jc w:val="both"/>
      </w:pPr>
    </w:p>
    <w:p w:rsidR="001E1379" w:rsidRDefault="001E1379">
      <w:pPr>
        <w:pStyle w:val="ConsPlusTitle"/>
        <w:jc w:val="center"/>
        <w:outlineLvl w:val="1"/>
      </w:pPr>
      <w:r>
        <w:t>1. Общие положения</w:t>
      </w:r>
    </w:p>
    <w:p w:rsidR="001E1379" w:rsidRDefault="001E1379">
      <w:pPr>
        <w:pStyle w:val="ConsPlusNormal"/>
        <w:jc w:val="both"/>
      </w:pPr>
    </w:p>
    <w:p w:rsidR="001E1379" w:rsidRDefault="001E1379">
      <w:pPr>
        <w:pStyle w:val="ConsPlusNormal"/>
        <w:ind w:firstLine="540"/>
        <w:jc w:val="both"/>
      </w:pPr>
      <w:r>
        <w:t>1.1. Правительственная комиссия по проведению государственной кадастровой оценки объектов недвижимости, включая земельные участки (далее - Комиссия), создана для рассмотрения вопросов, связанных с государственной кадастровой оценкой объектов недвижимости, включая земельные участки, на территории Чувашской Республики.</w:t>
      </w:r>
    </w:p>
    <w:p w:rsidR="001E1379" w:rsidRDefault="001E137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11.11.2015 </w:t>
      </w:r>
      <w:hyperlink r:id="rId32" w:history="1">
        <w:r>
          <w:rPr>
            <w:color w:val="0000FF"/>
          </w:rPr>
          <w:t>N 405</w:t>
        </w:r>
      </w:hyperlink>
      <w:r>
        <w:t xml:space="preserve">, от 13.06.2019 </w:t>
      </w:r>
      <w:hyperlink r:id="rId33" w:history="1">
        <w:r>
          <w:rPr>
            <w:color w:val="0000FF"/>
          </w:rPr>
          <w:t>N 201</w:t>
        </w:r>
      </w:hyperlink>
      <w:r>
        <w:t>)</w:t>
      </w:r>
    </w:p>
    <w:p w:rsidR="001E1379" w:rsidRDefault="001E1379">
      <w:pPr>
        <w:pStyle w:val="ConsPlusNormal"/>
        <w:spacing w:before="220"/>
        <w:ind w:firstLine="540"/>
        <w:jc w:val="both"/>
      </w:pPr>
      <w:r>
        <w:t>1.2. Целью Комиссии является обеспечение единой на территории Чувашской Республики государственной политики по государственной кадастровой оценке объектов недвижимости, включая земельные участки, координация в этом вопросе деятельности министерств и иных органов исполнительной власти Чувашской Республики.</w:t>
      </w:r>
    </w:p>
    <w:p w:rsidR="001E1379" w:rsidRDefault="001E137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11.11.2015 </w:t>
      </w:r>
      <w:hyperlink r:id="rId34" w:history="1">
        <w:r>
          <w:rPr>
            <w:color w:val="0000FF"/>
          </w:rPr>
          <w:t>N 405</w:t>
        </w:r>
      </w:hyperlink>
      <w:r>
        <w:t xml:space="preserve">, от 13.06.2019 </w:t>
      </w:r>
      <w:hyperlink r:id="rId35" w:history="1">
        <w:r>
          <w:rPr>
            <w:color w:val="0000FF"/>
          </w:rPr>
          <w:t>N 201</w:t>
        </w:r>
      </w:hyperlink>
      <w:r>
        <w:t>)</w:t>
      </w:r>
    </w:p>
    <w:p w:rsidR="001E1379" w:rsidRDefault="001E1379">
      <w:pPr>
        <w:pStyle w:val="ConsPlusNormal"/>
        <w:spacing w:before="220"/>
        <w:ind w:firstLine="540"/>
        <w:jc w:val="both"/>
      </w:pPr>
      <w:r>
        <w:t xml:space="preserve">1.3. Комиссия в своей деятельности руководствуется </w:t>
      </w:r>
      <w:hyperlink r:id="rId3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37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и иными нормативными правовыми актами Чувашской Республики, а также настоящим Положением.</w:t>
      </w:r>
    </w:p>
    <w:p w:rsidR="001E1379" w:rsidRDefault="001E1379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>Комиссия осуществляет свою деятельность во взаимодействии с федеральными органами исполнительной власти и их территориальными органами, органами государственной власти Чувашской Республики и органами местного самоуправления, а также с бюджетным учреждением Чувашской Республики "Чуваштехинвентаризация" Министерства юстиции и имущественных отношений Чувашской Республики, осуществляющим полномочия, связанные с определением кадастровой стоимости объектов недвижимости, включая земельные участки.</w:t>
      </w:r>
      <w:proofErr w:type="gramEnd"/>
    </w:p>
    <w:p w:rsidR="001E1379" w:rsidRDefault="001E137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11.11.2015 </w:t>
      </w:r>
      <w:hyperlink r:id="rId38" w:history="1">
        <w:r>
          <w:rPr>
            <w:color w:val="0000FF"/>
          </w:rPr>
          <w:t>N 405</w:t>
        </w:r>
      </w:hyperlink>
      <w:r>
        <w:t xml:space="preserve">, от 13.06.2019 </w:t>
      </w:r>
      <w:hyperlink r:id="rId39" w:history="1">
        <w:r>
          <w:rPr>
            <w:color w:val="0000FF"/>
          </w:rPr>
          <w:t>N 201</w:t>
        </w:r>
      </w:hyperlink>
      <w:r>
        <w:t>)</w:t>
      </w:r>
    </w:p>
    <w:p w:rsidR="001E1379" w:rsidRDefault="001E1379">
      <w:pPr>
        <w:pStyle w:val="ConsPlusNormal"/>
        <w:spacing w:before="220"/>
        <w:ind w:firstLine="540"/>
        <w:jc w:val="both"/>
      </w:pPr>
      <w:r>
        <w:t>1.5. Состав Комиссии утверждается Кабинетом Министров Чувашской Республики.</w:t>
      </w:r>
    </w:p>
    <w:p w:rsidR="001E1379" w:rsidRDefault="001E1379">
      <w:pPr>
        <w:pStyle w:val="ConsPlusNormal"/>
        <w:jc w:val="both"/>
      </w:pPr>
    </w:p>
    <w:p w:rsidR="001E1379" w:rsidRDefault="001E1379">
      <w:pPr>
        <w:pStyle w:val="ConsPlusTitle"/>
        <w:jc w:val="center"/>
        <w:outlineLvl w:val="1"/>
      </w:pPr>
      <w:r>
        <w:t>2. Основные задачи Комиссии</w:t>
      </w:r>
    </w:p>
    <w:p w:rsidR="001E1379" w:rsidRDefault="001E1379">
      <w:pPr>
        <w:pStyle w:val="ConsPlusNormal"/>
        <w:jc w:val="both"/>
      </w:pPr>
    </w:p>
    <w:p w:rsidR="001E1379" w:rsidRDefault="001E1379">
      <w:pPr>
        <w:pStyle w:val="ConsPlusNormal"/>
        <w:ind w:firstLine="540"/>
        <w:jc w:val="both"/>
      </w:pPr>
      <w:r>
        <w:t>2.1. Основными задачами Комиссии являются:</w:t>
      </w:r>
    </w:p>
    <w:p w:rsidR="001E1379" w:rsidRDefault="001E1379">
      <w:pPr>
        <w:pStyle w:val="ConsPlusNormal"/>
        <w:spacing w:before="220"/>
        <w:ind w:firstLine="540"/>
        <w:jc w:val="both"/>
      </w:pPr>
      <w:r>
        <w:t xml:space="preserve">обеспечение в установленном порядке взаимодействия федеральных органов исполнительной власти и их территориальных органов, органов государственной власти Чувашской Республики и органов местного самоуправления при проведении государственной </w:t>
      </w:r>
      <w:r>
        <w:lastRenderedPageBreak/>
        <w:t>кадастровой оценки объектов недвижимости, включая земельные участки;</w:t>
      </w:r>
    </w:p>
    <w:p w:rsidR="001E1379" w:rsidRDefault="001E1379">
      <w:pPr>
        <w:pStyle w:val="ConsPlusNormal"/>
        <w:jc w:val="both"/>
      </w:pPr>
      <w:r>
        <w:t xml:space="preserve">(в ред. Постановлений Кабинета Министров ЧР от 11.11.2015 </w:t>
      </w:r>
      <w:hyperlink r:id="rId40" w:history="1">
        <w:r>
          <w:rPr>
            <w:color w:val="0000FF"/>
          </w:rPr>
          <w:t>N 405</w:t>
        </w:r>
      </w:hyperlink>
      <w:r>
        <w:t xml:space="preserve">, от 13.06.2019 </w:t>
      </w:r>
      <w:hyperlink r:id="rId41" w:history="1">
        <w:r>
          <w:rPr>
            <w:color w:val="0000FF"/>
          </w:rPr>
          <w:t>N 201</w:t>
        </w:r>
      </w:hyperlink>
      <w:r>
        <w:t>)</w:t>
      </w:r>
    </w:p>
    <w:p w:rsidR="001E1379" w:rsidRDefault="001E1379">
      <w:pPr>
        <w:pStyle w:val="ConsPlusNormal"/>
        <w:spacing w:before="220"/>
        <w:ind w:firstLine="540"/>
        <w:jc w:val="both"/>
      </w:pPr>
      <w:r>
        <w:t xml:space="preserve">рассмотрение результатов </w:t>
      </w:r>
      <w:proofErr w:type="gramStart"/>
      <w:r>
        <w:t>определения</w:t>
      </w:r>
      <w:proofErr w:type="gramEnd"/>
      <w:r>
        <w:t xml:space="preserve"> кадастровой стоимости объектов недвижимости, включая земельные участки, до принятия Кабинетом Министров Чувашской Республики решения об утверждении результатов определения кадастровой стоимости объектов недвижимости, включая земельные участки, и внесения в него изменений в соответствии с законодательством Российской Федерации и подготовка соответствующих предложений;</w:t>
      </w:r>
    </w:p>
    <w:p w:rsidR="001E1379" w:rsidRDefault="001E1379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13.06.2019 N 201)</w:t>
      </w:r>
    </w:p>
    <w:p w:rsidR="001E1379" w:rsidRDefault="001E137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29.12.2010 N 531;</w:t>
      </w:r>
    </w:p>
    <w:p w:rsidR="001E1379" w:rsidRDefault="001E1379">
      <w:pPr>
        <w:pStyle w:val="ConsPlusNormal"/>
        <w:spacing w:before="220"/>
        <w:ind w:firstLine="540"/>
        <w:jc w:val="both"/>
      </w:pPr>
      <w:r>
        <w:t>урегулирование спорных вопросов, возникающих в ходе проведения государственной кадастровой оценки объектов недвижимости, включая земельные участки;</w:t>
      </w:r>
    </w:p>
    <w:p w:rsidR="001E1379" w:rsidRDefault="001E1379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11.11.2015 N 405;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13.06.2019 N 201)</w:t>
      </w:r>
    </w:p>
    <w:p w:rsidR="001E1379" w:rsidRDefault="001E137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13.06.2019 N 201.</w:t>
      </w:r>
    </w:p>
    <w:p w:rsidR="001E1379" w:rsidRDefault="001E1379">
      <w:pPr>
        <w:pStyle w:val="ConsPlusNormal"/>
        <w:jc w:val="both"/>
      </w:pPr>
    </w:p>
    <w:p w:rsidR="001E1379" w:rsidRDefault="001E1379">
      <w:pPr>
        <w:pStyle w:val="ConsPlusTitle"/>
        <w:jc w:val="center"/>
        <w:outlineLvl w:val="1"/>
      </w:pPr>
      <w:r>
        <w:t>3. Полномочия Комиссии</w:t>
      </w:r>
    </w:p>
    <w:p w:rsidR="001E1379" w:rsidRDefault="001E1379">
      <w:pPr>
        <w:pStyle w:val="ConsPlusNormal"/>
        <w:jc w:val="both"/>
      </w:pPr>
    </w:p>
    <w:p w:rsidR="001E1379" w:rsidRDefault="001E1379">
      <w:pPr>
        <w:pStyle w:val="ConsPlusNormal"/>
        <w:ind w:firstLine="540"/>
        <w:jc w:val="both"/>
      </w:pPr>
      <w:r>
        <w:t>3.1. Комиссия для решения возложенных на нее задач имеет право:</w:t>
      </w:r>
    </w:p>
    <w:p w:rsidR="001E1379" w:rsidRDefault="001E1379">
      <w:pPr>
        <w:pStyle w:val="ConsPlusNormal"/>
        <w:spacing w:before="220"/>
        <w:ind w:firstLine="540"/>
        <w:jc w:val="both"/>
      </w:pPr>
      <w:r>
        <w:t>запрашивать в установленном порядке у органов государственной власти Чувашской Республики, органов местного самоуправления, других организаций и должностных лиц информацию по вопросам, входящим в ее компетенцию;</w:t>
      </w:r>
    </w:p>
    <w:p w:rsidR="001E1379" w:rsidRDefault="001E1379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11.11.2015 N 405)</w:t>
      </w:r>
    </w:p>
    <w:p w:rsidR="001E1379" w:rsidRDefault="001E1379">
      <w:pPr>
        <w:pStyle w:val="ConsPlusNormal"/>
        <w:spacing w:before="220"/>
        <w:ind w:firstLine="540"/>
        <w:jc w:val="both"/>
      </w:pPr>
      <w:r>
        <w:t>заслушивать на заседаниях Комиссии представителей органов местного самоуправления и бюджетного учреждения Чувашской Республики "Чуваштехинвентаризация" Министерства юстиции и имущественных отношений Чувашской Республики, осуществляющего полномочия, связанные с определением кадастровой стоимости объектов недвижимости, включая земельные участки, по вопросам, отнесенным к ее компетенции;</w:t>
      </w:r>
    </w:p>
    <w:p w:rsidR="001E1379" w:rsidRDefault="001E1379">
      <w:pPr>
        <w:pStyle w:val="ConsPlusNormal"/>
        <w:jc w:val="both"/>
      </w:pPr>
      <w:r>
        <w:t xml:space="preserve">(в ред. Постановлений Кабинета Министров ЧР от 11.11.2015 </w:t>
      </w:r>
      <w:hyperlink r:id="rId48" w:history="1">
        <w:r>
          <w:rPr>
            <w:color w:val="0000FF"/>
          </w:rPr>
          <w:t>N 405</w:t>
        </w:r>
      </w:hyperlink>
      <w:r>
        <w:t xml:space="preserve">, от 13.06.2019 </w:t>
      </w:r>
      <w:hyperlink r:id="rId49" w:history="1">
        <w:r>
          <w:rPr>
            <w:color w:val="0000FF"/>
          </w:rPr>
          <w:t>N 201</w:t>
        </w:r>
      </w:hyperlink>
      <w:r>
        <w:t>)</w:t>
      </w:r>
    </w:p>
    <w:p w:rsidR="001E1379" w:rsidRDefault="001E137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13.06.2019 N 201.</w:t>
      </w:r>
    </w:p>
    <w:p w:rsidR="001E1379" w:rsidRDefault="001E1379">
      <w:pPr>
        <w:pStyle w:val="ConsPlusNormal"/>
        <w:spacing w:before="220"/>
        <w:ind w:firstLine="540"/>
        <w:jc w:val="both"/>
      </w:pPr>
      <w:r>
        <w:t>3.2. Члены Комиссии и лица, участвующие в ее заседаниях, обязаны хранить государственную и иную охраняемую законом тайну, а также не разглашать ставшую им известной в связи с работой Комиссии информацию, отнесенную к категории информации для служебного пользования.</w:t>
      </w:r>
    </w:p>
    <w:p w:rsidR="001E1379" w:rsidRDefault="001E1379">
      <w:pPr>
        <w:pStyle w:val="ConsPlusNormal"/>
        <w:jc w:val="both"/>
      </w:pPr>
    </w:p>
    <w:p w:rsidR="001E1379" w:rsidRDefault="001E1379">
      <w:pPr>
        <w:pStyle w:val="ConsPlusTitle"/>
        <w:jc w:val="center"/>
        <w:outlineLvl w:val="1"/>
      </w:pPr>
      <w:r>
        <w:t>4. Порядок работы Комиссии</w:t>
      </w:r>
    </w:p>
    <w:p w:rsidR="001E1379" w:rsidRDefault="001E1379">
      <w:pPr>
        <w:pStyle w:val="ConsPlusNormal"/>
        <w:jc w:val="both"/>
      </w:pPr>
    </w:p>
    <w:p w:rsidR="001E1379" w:rsidRDefault="001E1379">
      <w:pPr>
        <w:pStyle w:val="ConsPlusNormal"/>
        <w:ind w:firstLine="540"/>
        <w:jc w:val="both"/>
      </w:pPr>
      <w:r>
        <w:t xml:space="preserve">4.1. Работа Комиссии осуществляется путем личного участия ее </w:t>
      </w:r>
      <w:proofErr w:type="gramStart"/>
      <w:r>
        <w:t>членов</w:t>
      </w:r>
      <w:proofErr w:type="gramEnd"/>
      <w:r>
        <w:t xml:space="preserve"> в рассмотрении выносимых на заседания вопросов.</w:t>
      </w:r>
    </w:p>
    <w:p w:rsidR="001E1379" w:rsidRDefault="001E1379">
      <w:pPr>
        <w:pStyle w:val="ConsPlusNormal"/>
        <w:spacing w:before="220"/>
        <w:ind w:firstLine="540"/>
        <w:jc w:val="both"/>
      </w:pPr>
      <w:r>
        <w:t>4.1.1. Состав Комиссии утверждается распоряжением Кабинета Министров Чувашской Республики.</w:t>
      </w:r>
    </w:p>
    <w:p w:rsidR="001E1379" w:rsidRDefault="001E1379">
      <w:pPr>
        <w:pStyle w:val="ConsPlusNormal"/>
        <w:spacing w:before="220"/>
        <w:ind w:firstLine="540"/>
        <w:jc w:val="both"/>
      </w:pPr>
      <w:r>
        <w:t>В состав Комиссии входят председатель, заместители председателя и члены Комиссии.</w:t>
      </w:r>
    </w:p>
    <w:p w:rsidR="001E1379" w:rsidRDefault="001E1379">
      <w:pPr>
        <w:pStyle w:val="ConsPlusNormal"/>
        <w:spacing w:before="220"/>
        <w:ind w:firstLine="540"/>
        <w:jc w:val="both"/>
      </w:pPr>
      <w:r>
        <w:t>Членами Комиссии могут быть представители органов исполнительной власти Чувашской Республики, а также по согласованию - представители территориальных органов федеральных органов исполнительной власти, общественных и иных организаций.</w:t>
      </w:r>
    </w:p>
    <w:p w:rsidR="001E1379" w:rsidRDefault="001E137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4.1.1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13.06.2019 N 201)</w:t>
      </w:r>
    </w:p>
    <w:p w:rsidR="001E1379" w:rsidRDefault="001E1379">
      <w:pPr>
        <w:pStyle w:val="ConsPlusNormal"/>
        <w:spacing w:before="220"/>
        <w:ind w:firstLine="540"/>
        <w:jc w:val="both"/>
      </w:pPr>
      <w:r>
        <w:lastRenderedPageBreak/>
        <w:t>4.2. Работу Комиссии организует и ведет ее заседания председатель Комиссии, в его отсутствие - один из заместителей председателя.</w:t>
      </w:r>
    </w:p>
    <w:p w:rsidR="001E1379" w:rsidRDefault="001E137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08.02.2012 N 34)</w:t>
      </w:r>
    </w:p>
    <w:p w:rsidR="001E1379" w:rsidRDefault="001E1379">
      <w:pPr>
        <w:pStyle w:val="ConsPlusNormal"/>
        <w:spacing w:before="220"/>
        <w:ind w:firstLine="540"/>
        <w:jc w:val="both"/>
      </w:pPr>
      <w:r>
        <w:t>4.3. Комиссия правомочна решать вопросы, если на заседании присутствует более половины от утвержденного числа ее членов.</w:t>
      </w:r>
    </w:p>
    <w:p w:rsidR="001E1379" w:rsidRDefault="001E1379">
      <w:pPr>
        <w:pStyle w:val="ConsPlusNormal"/>
        <w:spacing w:before="220"/>
        <w:ind w:firstLine="540"/>
        <w:jc w:val="both"/>
      </w:pPr>
      <w:r>
        <w:t>4.4. Комиссия принимает решения по рассматриваемым вопросам открытым голосованием большинством голосов от числа присутствующих на заседании членов Комиссии. При равенстве голосов "за" и "против" правом решающего голоса обладает председательствующий на заседании Комиссии.</w:t>
      </w:r>
    </w:p>
    <w:p w:rsidR="001E1379" w:rsidRDefault="001E1379">
      <w:pPr>
        <w:pStyle w:val="ConsPlusNormal"/>
        <w:spacing w:before="220"/>
        <w:ind w:firstLine="540"/>
        <w:jc w:val="both"/>
      </w:pPr>
      <w:r>
        <w:t>4.5. Заседания Комиссии проводятся по мере проведения государственной кадастровой оценки объектов недвижимости, включая земельные участки, на территории Чувашской Республики.</w:t>
      </w:r>
    </w:p>
    <w:p w:rsidR="001E1379" w:rsidRDefault="001E137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11.11.2015 </w:t>
      </w:r>
      <w:hyperlink r:id="rId53" w:history="1">
        <w:r>
          <w:rPr>
            <w:color w:val="0000FF"/>
          </w:rPr>
          <w:t>N 405</w:t>
        </w:r>
      </w:hyperlink>
      <w:r>
        <w:t xml:space="preserve">, от 13.06.2019 </w:t>
      </w:r>
      <w:hyperlink r:id="rId54" w:history="1">
        <w:r>
          <w:rPr>
            <w:color w:val="0000FF"/>
          </w:rPr>
          <w:t>N 201</w:t>
        </w:r>
      </w:hyperlink>
      <w:r>
        <w:t>)</w:t>
      </w:r>
    </w:p>
    <w:p w:rsidR="001E1379" w:rsidRDefault="001E1379">
      <w:pPr>
        <w:pStyle w:val="ConsPlusNormal"/>
        <w:jc w:val="both"/>
      </w:pPr>
    </w:p>
    <w:p w:rsidR="001E1379" w:rsidRDefault="001E1379">
      <w:pPr>
        <w:pStyle w:val="ConsPlusTitle"/>
        <w:jc w:val="center"/>
        <w:outlineLvl w:val="1"/>
      </w:pPr>
      <w:r>
        <w:t>5. Оформление материалов Комиссии</w:t>
      </w:r>
    </w:p>
    <w:p w:rsidR="001E1379" w:rsidRDefault="001E1379">
      <w:pPr>
        <w:pStyle w:val="ConsPlusNormal"/>
        <w:jc w:val="both"/>
      </w:pPr>
    </w:p>
    <w:p w:rsidR="001E1379" w:rsidRDefault="001E1379">
      <w:pPr>
        <w:pStyle w:val="ConsPlusNormal"/>
        <w:ind w:firstLine="540"/>
        <w:jc w:val="both"/>
      </w:pPr>
      <w:r>
        <w:t>5.1. Результаты рассмотрения вопросов на заседании Комиссии оформляются протоколом.</w:t>
      </w:r>
    </w:p>
    <w:p w:rsidR="001E1379" w:rsidRDefault="001E1379">
      <w:pPr>
        <w:pStyle w:val="ConsPlusNormal"/>
        <w:spacing w:before="220"/>
        <w:ind w:firstLine="540"/>
        <w:jc w:val="both"/>
      </w:pPr>
      <w:r>
        <w:t>5.2. В протоколе указываются:</w:t>
      </w:r>
    </w:p>
    <w:p w:rsidR="001E1379" w:rsidRDefault="001E1379">
      <w:pPr>
        <w:pStyle w:val="ConsPlusNormal"/>
        <w:spacing w:before="220"/>
        <w:ind w:firstLine="540"/>
        <w:jc w:val="both"/>
      </w:pPr>
      <w:r>
        <w:t xml:space="preserve">номер протокола и дата проведения </w:t>
      </w:r>
      <w:proofErr w:type="gramStart"/>
      <w:r>
        <w:t>заседании</w:t>
      </w:r>
      <w:proofErr w:type="gramEnd"/>
      <w:r>
        <w:t>;</w:t>
      </w:r>
    </w:p>
    <w:p w:rsidR="001E1379" w:rsidRDefault="001E1379">
      <w:pPr>
        <w:pStyle w:val="ConsPlusNormal"/>
        <w:spacing w:before="220"/>
        <w:ind w:firstLine="540"/>
        <w:jc w:val="both"/>
      </w:pPr>
      <w:r>
        <w:t>список членов Комиссии, присутствующих на заседании;</w:t>
      </w:r>
    </w:p>
    <w:p w:rsidR="001E1379" w:rsidRDefault="001E1379">
      <w:pPr>
        <w:pStyle w:val="ConsPlusNormal"/>
        <w:spacing w:before="220"/>
        <w:ind w:firstLine="540"/>
        <w:jc w:val="both"/>
      </w:pPr>
      <w:r>
        <w:t>список лиц, приглашенных на заседание;</w:t>
      </w:r>
    </w:p>
    <w:p w:rsidR="001E1379" w:rsidRDefault="001E1379">
      <w:pPr>
        <w:pStyle w:val="ConsPlusNormal"/>
        <w:spacing w:before="220"/>
        <w:ind w:firstLine="540"/>
        <w:jc w:val="both"/>
      </w:pPr>
      <w:r>
        <w:t>перечень рассматриваемых вопросов;</w:t>
      </w:r>
    </w:p>
    <w:p w:rsidR="001E1379" w:rsidRDefault="001E1379">
      <w:pPr>
        <w:pStyle w:val="ConsPlusNormal"/>
        <w:spacing w:before="220"/>
        <w:ind w:firstLine="540"/>
        <w:jc w:val="both"/>
      </w:pPr>
      <w:r>
        <w:t>решения, принятые по результатам рассмотрения вопросов;</w:t>
      </w:r>
    </w:p>
    <w:p w:rsidR="001E1379" w:rsidRDefault="001E1379">
      <w:pPr>
        <w:pStyle w:val="ConsPlusNormal"/>
        <w:spacing w:before="220"/>
        <w:ind w:firstLine="540"/>
        <w:jc w:val="both"/>
      </w:pPr>
      <w:r>
        <w:t>результаты голосования по рассматриваемым вопросам;</w:t>
      </w:r>
    </w:p>
    <w:p w:rsidR="001E1379" w:rsidRDefault="001E1379">
      <w:pPr>
        <w:pStyle w:val="ConsPlusNormal"/>
        <w:spacing w:before="220"/>
        <w:ind w:firstLine="540"/>
        <w:jc w:val="both"/>
      </w:pPr>
      <w:r>
        <w:t>предложения и замечания членов Комиссии, поданные в письменном виде.</w:t>
      </w:r>
    </w:p>
    <w:p w:rsidR="001E1379" w:rsidRDefault="001E1379">
      <w:pPr>
        <w:pStyle w:val="ConsPlusNormal"/>
        <w:spacing w:before="220"/>
        <w:ind w:firstLine="540"/>
        <w:jc w:val="both"/>
      </w:pPr>
      <w:r>
        <w:t>5.3. Протокол заседания Комиссии подписывает председательствующий на заседании.</w:t>
      </w:r>
    </w:p>
    <w:p w:rsidR="001E1379" w:rsidRDefault="001E1379">
      <w:pPr>
        <w:pStyle w:val="ConsPlusNormal"/>
        <w:spacing w:before="220"/>
        <w:ind w:firstLine="540"/>
        <w:jc w:val="both"/>
      </w:pPr>
      <w:r>
        <w:t>5.4. Копия протокола заседания Комиссии направляется ее членам.</w:t>
      </w:r>
    </w:p>
    <w:p w:rsidR="001E1379" w:rsidRDefault="001E1379">
      <w:pPr>
        <w:pStyle w:val="ConsPlusNormal"/>
        <w:jc w:val="both"/>
      </w:pPr>
    </w:p>
    <w:p w:rsidR="001E1379" w:rsidRDefault="001E1379">
      <w:pPr>
        <w:pStyle w:val="ConsPlusTitle"/>
        <w:jc w:val="center"/>
        <w:outlineLvl w:val="1"/>
      </w:pPr>
      <w:r>
        <w:t>6. Председатель Комиссии</w:t>
      </w:r>
    </w:p>
    <w:p w:rsidR="001E1379" w:rsidRDefault="001E1379">
      <w:pPr>
        <w:pStyle w:val="ConsPlusNormal"/>
        <w:jc w:val="both"/>
      </w:pPr>
    </w:p>
    <w:p w:rsidR="001E1379" w:rsidRDefault="001E1379">
      <w:pPr>
        <w:pStyle w:val="ConsPlusNormal"/>
        <w:ind w:firstLine="540"/>
        <w:jc w:val="both"/>
      </w:pPr>
      <w:r>
        <w:t>6.1. Председатель Комиссии:</w:t>
      </w:r>
    </w:p>
    <w:p w:rsidR="001E1379" w:rsidRDefault="001E1379">
      <w:pPr>
        <w:pStyle w:val="ConsPlusNormal"/>
        <w:spacing w:before="220"/>
        <w:ind w:firstLine="540"/>
        <w:jc w:val="both"/>
      </w:pPr>
      <w:r>
        <w:t>обеспечивает проведение заседаний Комиссии;</w:t>
      </w:r>
    </w:p>
    <w:p w:rsidR="001E1379" w:rsidRDefault="001E1379">
      <w:pPr>
        <w:pStyle w:val="ConsPlusNormal"/>
        <w:spacing w:before="220"/>
        <w:ind w:firstLine="540"/>
        <w:jc w:val="both"/>
      </w:pPr>
      <w:r>
        <w:t>представляет на рассмотрение Кабинета Министров Чувашской Республики проекты нормативных правовых актов и предложения по вопросам, относящимся к компетенции Комиссии и требующим решения Кабинета Министров Чувашской Республики;</w:t>
      </w:r>
    </w:p>
    <w:p w:rsidR="001E1379" w:rsidRDefault="001E1379">
      <w:pPr>
        <w:pStyle w:val="ConsPlusNormal"/>
        <w:spacing w:before="220"/>
        <w:ind w:firstLine="540"/>
        <w:jc w:val="both"/>
      </w:pPr>
      <w:r>
        <w:t>распределяет обязанности между членами Комиссии;</w:t>
      </w:r>
    </w:p>
    <w:p w:rsidR="001E1379" w:rsidRDefault="001E137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13.06.2019 N 201.</w:t>
      </w:r>
    </w:p>
    <w:p w:rsidR="001E1379" w:rsidRDefault="001E1379">
      <w:pPr>
        <w:pStyle w:val="ConsPlusNormal"/>
        <w:jc w:val="both"/>
      </w:pPr>
    </w:p>
    <w:p w:rsidR="001E1379" w:rsidRDefault="001E1379">
      <w:pPr>
        <w:pStyle w:val="ConsPlusNormal"/>
        <w:jc w:val="both"/>
      </w:pPr>
    </w:p>
    <w:p w:rsidR="001E1379" w:rsidRDefault="001E13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B92" w:rsidRDefault="00DF7B92"/>
    <w:sectPr w:rsidR="00DF7B92" w:rsidSect="00314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79"/>
    <w:rsid w:val="001E1379"/>
    <w:rsid w:val="00366B02"/>
    <w:rsid w:val="00D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3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13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13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3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13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13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60D5216A1D7064D2111D924B42F77CDC7C19FE9DB018142078D5A4A373107A6D2AFF4CF4088EA49C0B5590F8BB740C5F2E3830659FA18F95C592CBFn0D3J" TargetMode="External"/><Relationship Id="rId18" Type="http://schemas.openxmlformats.org/officeDocument/2006/relationships/hyperlink" Target="consultantplus://offline/ref=460D5216A1D7064D2111D924B42F77CDC7C19FE9DE018C470E8407403F680BA4D5A0ABD847C1E648C0B5590889E845D0E3BB8F0747E41FE0405B2DnBD7J" TargetMode="External"/><Relationship Id="rId26" Type="http://schemas.openxmlformats.org/officeDocument/2006/relationships/hyperlink" Target="consultantplus://offline/ref=460D5216A1D7064D2111D924B42F77CDC7C19FE9DB01814C068F5A4A373107A6D2AFF4CF4088EA49C0B5590F8BB740C5F2E3830659FA18F95C592CBFn0D3J" TargetMode="External"/><Relationship Id="rId39" Type="http://schemas.openxmlformats.org/officeDocument/2006/relationships/hyperlink" Target="consultantplus://offline/ref=460D5216A1D7064D2111D924B42F77CDC7C19FE9DB018142078D5A4A373107A6D2AFF4CF4088EA49C0B5590E84B740C5F2E3830659FA18F95C592CBFn0D3J" TargetMode="External"/><Relationship Id="rId21" Type="http://schemas.openxmlformats.org/officeDocument/2006/relationships/hyperlink" Target="consultantplus://offline/ref=460D5216A1D7064D2111D924B42F77CDC7C19FE9DE018C470E8407403F680BA4D5A0ABD847C1E648C0B5590789E845D0E3BB8F0747E41FE0405B2DnBD7J" TargetMode="External"/><Relationship Id="rId34" Type="http://schemas.openxmlformats.org/officeDocument/2006/relationships/hyperlink" Target="consultantplus://offline/ref=460D5216A1D7064D2111D924B42F77CDC7C19FE9D201874C0E8407403F680BA4D5A0ABD847C1E648C0B55B0C89E845D0E3BB8F0747E41FE0405B2DnBD7J" TargetMode="External"/><Relationship Id="rId42" Type="http://schemas.openxmlformats.org/officeDocument/2006/relationships/hyperlink" Target="consultantplus://offline/ref=460D5216A1D7064D2111D924B42F77CDC7C19FE9DB018142078D5A4A373107A6D2AFF4CF4088EA49C0B5590E8BB740C5F2E3830659FA18F95C592CBFn0D3J" TargetMode="External"/><Relationship Id="rId47" Type="http://schemas.openxmlformats.org/officeDocument/2006/relationships/hyperlink" Target="consultantplus://offline/ref=460D5216A1D7064D2111D924B42F77CDC7C19FE9D201874C0E8407403F680BA4D5A0ABD847C1E648C0B55A0C89E845D0E3BB8F0747E41FE0405B2DnBD7J" TargetMode="External"/><Relationship Id="rId50" Type="http://schemas.openxmlformats.org/officeDocument/2006/relationships/hyperlink" Target="consultantplus://offline/ref=460D5216A1D7064D2111D924B42F77CDC7C19FE9DB018142078D5A4A373107A6D2AFF4CF4088EA49C0B5590D87B740C5F2E3830659FA18F95C592CBFn0D3J" TargetMode="External"/><Relationship Id="rId55" Type="http://schemas.openxmlformats.org/officeDocument/2006/relationships/hyperlink" Target="consultantplus://offline/ref=460D5216A1D7064D2111D924B42F77CDC7C19FE9DB018142078D5A4A373107A6D2AFF4CF4088EA49C0B5590C80B740C5F2E3830659FA18F95C592CBFn0D3J" TargetMode="External"/><Relationship Id="rId7" Type="http://schemas.openxmlformats.org/officeDocument/2006/relationships/hyperlink" Target="consultantplus://offline/ref=460D5216A1D7064D2111D924B42F77CDC7C19FE9DE088144078407403F680BA4D5A0ABD847C1E648C0B5590989E845D0E3BB8F0747E41FE0405B2DnBD7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0D5216A1D7064D2111D924B42F77CDC7C19FE9DE018C470E8407403F680BA4D5A0ABD847C1E648C0B5590989E845D0E3BB8F0747E41FE0405B2DnBD7J" TargetMode="External"/><Relationship Id="rId29" Type="http://schemas.openxmlformats.org/officeDocument/2006/relationships/hyperlink" Target="consultantplus://offline/ref=460D5216A1D7064D2111D924B42F77CDC7C19FE9DE088144078407403F680BA4D5A0ABD847C1E648C0B5590889E845D0E3BB8F0747E41FE0405B2DnBD7J" TargetMode="External"/><Relationship Id="rId11" Type="http://schemas.openxmlformats.org/officeDocument/2006/relationships/hyperlink" Target="consultantplus://offline/ref=460D5216A1D7064D2111D924B42F77CDC7C19FE9DB018142078D5A4A373107A6D2AFF4CF4088EA49C0B5590F85B740C5F2E3830659FA18F95C592CBFn0D3J" TargetMode="External"/><Relationship Id="rId24" Type="http://schemas.openxmlformats.org/officeDocument/2006/relationships/hyperlink" Target="consultantplus://offline/ref=460D5216A1D7064D2111D924B42F77CDC7C19FE9D8008C45088407403F680BA4D5A0ABD847C1E648C0B5580E89E845D0E3BB8F0747E41FE0405B2DnBD7J" TargetMode="External"/><Relationship Id="rId32" Type="http://schemas.openxmlformats.org/officeDocument/2006/relationships/hyperlink" Target="consultantplus://offline/ref=460D5216A1D7064D2111D924B42F77CDC7C19FE9D201874C0E8407403F680BA4D5A0ABD847C1E648C0B55B0E89E845D0E3BB8F0747E41FE0405B2DnBD7J" TargetMode="External"/><Relationship Id="rId37" Type="http://schemas.openxmlformats.org/officeDocument/2006/relationships/hyperlink" Target="consultantplus://offline/ref=460D5216A1D7064D2111D924B42F77CDC7C19FE9DB0087430D8C5A4A373107A6D2AFF4CF5288B245C1B5470F85A21694B7nBDFJ" TargetMode="External"/><Relationship Id="rId40" Type="http://schemas.openxmlformats.org/officeDocument/2006/relationships/hyperlink" Target="consultantplus://offline/ref=460D5216A1D7064D2111D924B42F77CDC7C19FE9D201874C0E8407403F680BA4D5A0ABD847C1E648C0B55B0989E845D0E3BB8F0747E41FE0405B2DnBD7J" TargetMode="External"/><Relationship Id="rId45" Type="http://schemas.openxmlformats.org/officeDocument/2006/relationships/hyperlink" Target="consultantplus://offline/ref=460D5216A1D7064D2111D924B42F77CDC7C19FE9DB018142078D5A4A373107A6D2AFF4CF4088EA49C0B5590D83B740C5F2E3830659FA18F95C592CBFn0D3J" TargetMode="External"/><Relationship Id="rId53" Type="http://schemas.openxmlformats.org/officeDocument/2006/relationships/hyperlink" Target="consultantplus://offline/ref=460D5216A1D7064D2111D924B42F77CDC7C19FE9D201874C0E8407403F680BA4D5A0ABD847C1E648C0B55A0889E845D0E3BB8F0747E41FE0405B2DnBD7J" TargetMode="External"/><Relationship Id="rId5" Type="http://schemas.openxmlformats.org/officeDocument/2006/relationships/hyperlink" Target="consultantplus://offline/ref=460D5216A1D7064D2111D924B42F77CDC7C19FE9D8008C45088407403F680BA4D5A0ABD847C1E648C0B5590A89E845D0E3BB8F0747E41FE0405B2DnBD7J" TargetMode="External"/><Relationship Id="rId19" Type="http://schemas.openxmlformats.org/officeDocument/2006/relationships/hyperlink" Target="consultantplus://offline/ref=460D5216A1D7064D2111D924B42F77CDC7C19FE9D201874C0E8407403F680BA4D5A0ABD847C1E648C0B5580C89E845D0E3BB8F0747E41FE0405B2DnBD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0D5216A1D7064D2111D924B42F77CDC7C19FE9DB01814C068F5A4A373107A6D2AFF4CF4088EA49C0B5590F8AB740C5F2E3830659FA18F95C592CBFn0D3J" TargetMode="External"/><Relationship Id="rId14" Type="http://schemas.openxmlformats.org/officeDocument/2006/relationships/hyperlink" Target="consultantplus://offline/ref=460D5216A1D7064D2111D924B42F77CDC7C19FE9D201874C0E8407403F680BA4D5A0ABD847C1E648C0B5580D89E845D0E3BB8F0747E41FE0405B2DnBD7J" TargetMode="External"/><Relationship Id="rId22" Type="http://schemas.openxmlformats.org/officeDocument/2006/relationships/hyperlink" Target="consultantplus://offline/ref=460D5216A1D7064D2111D924B42F77CDC7C19FE9D201874C0E8407403F680BA4D5A0ABD847C1E648C0B5580B89E845D0E3BB8F0747E41FE0405B2DnBD7J" TargetMode="External"/><Relationship Id="rId27" Type="http://schemas.openxmlformats.org/officeDocument/2006/relationships/hyperlink" Target="consultantplus://offline/ref=460D5216A1D7064D2111D924B42F77CDC7C19FE9D8008C45088407403F680BA4D5A0ABD847C1E648C0B5580D89E845D0E3BB8F0747E41FE0405B2DnBD7J" TargetMode="External"/><Relationship Id="rId30" Type="http://schemas.openxmlformats.org/officeDocument/2006/relationships/hyperlink" Target="consultantplus://offline/ref=460D5216A1D7064D2111D924B42F77CDC7C19FE9D201874C0E8407403F680BA4D5A0ABD847C1E648C0B5580889E845D0E3BB8F0747E41FE0405B2DnBD7J" TargetMode="External"/><Relationship Id="rId35" Type="http://schemas.openxmlformats.org/officeDocument/2006/relationships/hyperlink" Target="consultantplus://offline/ref=460D5216A1D7064D2111D924B42F77CDC7C19FE9DB018142078D5A4A373107A6D2AFF4CF4088EA49C0B5590E87B740C5F2E3830659FA18F95C592CBFn0D3J" TargetMode="External"/><Relationship Id="rId43" Type="http://schemas.openxmlformats.org/officeDocument/2006/relationships/hyperlink" Target="consultantplus://offline/ref=460D5216A1D7064D2111D924B42F77CDC7C19FE9DE018C470E8407403F680BA4D5A0ABD847C1E648C0B5590689E845D0E3BB8F0747E41FE0405B2DnBD7J" TargetMode="External"/><Relationship Id="rId48" Type="http://schemas.openxmlformats.org/officeDocument/2006/relationships/hyperlink" Target="consultantplus://offline/ref=460D5216A1D7064D2111D924B42F77CDC7C19FE9D201874C0E8407403F680BA4D5A0ABD847C1E648C0B55A0A89E845D0E3BB8F0747E41FE0405B2DnBD7J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460D5216A1D7064D2111D924B42F77CDC7C19FE9D201874C0E8407403F680BA4D5A0ABD847C1E648C0B5590A89E845D0E3BB8F0747E41FE0405B2DnBD7J" TargetMode="External"/><Relationship Id="rId51" Type="http://schemas.openxmlformats.org/officeDocument/2006/relationships/hyperlink" Target="consultantplus://offline/ref=460D5216A1D7064D2111D924B42F77CDC7C19FE9DB018142078D5A4A373107A6D2AFF4CF4088EA49C0B5590D85B740C5F2E3830659FA18F95C592CBFn0D3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60D5216A1D7064D2111D924B42F77CDC7C19FE9D201874C0E8407403F680BA4D5A0ABD847C1E648C0B5580F89E845D0E3BB8F0747E41FE0405B2DnBD7J" TargetMode="External"/><Relationship Id="rId17" Type="http://schemas.openxmlformats.org/officeDocument/2006/relationships/hyperlink" Target="consultantplus://offline/ref=460D5216A1D7064D2111D924B42F77CDC7C19FE9D8008C45088407403F680BA4D5A0ABD847C1E648C0B5590689E845D0E3BB8F0747E41FE0405B2DnBD7J" TargetMode="External"/><Relationship Id="rId25" Type="http://schemas.openxmlformats.org/officeDocument/2006/relationships/hyperlink" Target="consultantplus://offline/ref=460D5216A1D7064D2111D924B42F77CDC7C19FE9D201874C0E8407403F680BA4D5A0ABD847C1E648C0B5580989E845D0E3BB8F0747E41FE0405B2DnBD7J" TargetMode="External"/><Relationship Id="rId33" Type="http://schemas.openxmlformats.org/officeDocument/2006/relationships/hyperlink" Target="consultantplus://offline/ref=460D5216A1D7064D2111D924B42F77CDC7C19FE9DB018142078D5A4A373107A6D2AFF4CF4088EA49C0B5590E86B740C5F2E3830659FA18F95C592CBFn0D3J" TargetMode="External"/><Relationship Id="rId38" Type="http://schemas.openxmlformats.org/officeDocument/2006/relationships/hyperlink" Target="consultantplus://offline/ref=460D5216A1D7064D2111D924B42F77CDC7C19FE9D201874C0E8407403F680BA4D5A0ABD847C1E648C0B55B0B89E845D0E3BB8F0747E41FE0405B2DnBD7J" TargetMode="External"/><Relationship Id="rId46" Type="http://schemas.openxmlformats.org/officeDocument/2006/relationships/hyperlink" Target="consultantplus://offline/ref=460D5216A1D7064D2111D924B42F77CDC7C19FE9DB018142078D5A4A373107A6D2AFF4CF4088EA49C0B5590D80B740C5F2E3830659FA18F95C592CBFn0D3J" TargetMode="External"/><Relationship Id="rId20" Type="http://schemas.openxmlformats.org/officeDocument/2006/relationships/hyperlink" Target="consultantplus://offline/ref=460D5216A1D7064D2111D924B42F77CDC7C19FE9DB018142078D5A4A373107A6D2AFF4CF4088EA49C0B5590F8BB740C5F2E3830659FA18F95C592CBFn0D3J" TargetMode="External"/><Relationship Id="rId41" Type="http://schemas.openxmlformats.org/officeDocument/2006/relationships/hyperlink" Target="consultantplus://offline/ref=460D5216A1D7064D2111D924B42F77CDC7C19FE9DB018142078D5A4A373107A6D2AFF4CF4088EA49C0B5590E8AB740C5F2E3830659FA18F95C592CBFn0D3J" TargetMode="External"/><Relationship Id="rId54" Type="http://schemas.openxmlformats.org/officeDocument/2006/relationships/hyperlink" Target="consultantplus://offline/ref=460D5216A1D7064D2111D924B42F77CDC7C19FE9DB018142078D5A4A373107A6D2AFF4CF4088EA49C0B5590C83B740C5F2E3830659FA18F95C592CBFn0D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0D5216A1D7064D2111D924B42F77CDC7C19FE9DE018C470E8407403F680BA4D5A0ABD847C1E648C0B5590A89E845D0E3BB8F0747E41FE0405B2DnBD7J" TargetMode="External"/><Relationship Id="rId15" Type="http://schemas.openxmlformats.org/officeDocument/2006/relationships/hyperlink" Target="consultantplus://offline/ref=460D5216A1D7064D2111D924B42F77CDC7C19FE9DB018142078D5A4A373107A6D2AFF4CF4088EA49C0B5590F8BB740C5F2E3830659FA18F95C592CBFn0D3J" TargetMode="External"/><Relationship Id="rId23" Type="http://schemas.openxmlformats.org/officeDocument/2006/relationships/hyperlink" Target="consultantplus://offline/ref=460D5216A1D7064D2111D924B42F77CDC7C19FE9DB018142078D5A4A373107A6D2AFF4CF4088EA49C0B5590E82B740C5F2E3830659FA18F95C592CBFn0D3J" TargetMode="External"/><Relationship Id="rId28" Type="http://schemas.openxmlformats.org/officeDocument/2006/relationships/hyperlink" Target="consultantplus://offline/ref=460D5216A1D7064D2111D924B42F77CDC7C19FE9DE018C470E8407403F680BA4D5A0ABD847C1E648C0B5590689E845D0E3BB8F0747E41FE0405B2DnBD7J" TargetMode="External"/><Relationship Id="rId36" Type="http://schemas.openxmlformats.org/officeDocument/2006/relationships/hyperlink" Target="consultantplus://offline/ref=460D5216A1D7064D2111C729A24329C9CDC2C6E1D156D911038E521860315BE384A6FE9B1DCCE056C2B558n0D6J" TargetMode="External"/><Relationship Id="rId49" Type="http://schemas.openxmlformats.org/officeDocument/2006/relationships/hyperlink" Target="consultantplus://offline/ref=460D5216A1D7064D2111D924B42F77CDC7C19FE9DB018142078D5A4A373107A6D2AFF4CF4088EA49C0B5590D86B740C5F2E3830659FA18F95C592CBFn0D3J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460D5216A1D7064D2111D924B42F77CDC7C19FE9DB018142078D5A4A373107A6D2AFF4CF4088EA49C0B5590F87B740C5F2E3830659FA18F95C592CBFn0D3J" TargetMode="External"/><Relationship Id="rId31" Type="http://schemas.openxmlformats.org/officeDocument/2006/relationships/hyperlink" Target="consultantplus://offline/ref=460D5216A1D7064D2111D924B42F77CDC7C19FE9DB018142078D5A4A373107A6D2AFF4CF4088EA49C0B5590E83B740C5F2E3830659FA18F95C592CBFn0D3J" TargetMode="External"/><Relationship Id="rId44" Type="http://schemas.openxmlformats.org/officeDocument/2006/relationships/hyperlink" Target="consultantplus://offline/ref=460D5216A1D7064D2111D924B42F77CDC7C19FE9D201874C0E8407403F680BA4D5A0ABD847C1E648C0B55B0689E845D0E3BB8F0747E41FE0405B2DnBD7J" TargetMode="External"/><Relationship Id="rId52" Type="http://schemas.openxmlformats.org/officeDocument/2006/relationships/hyperlink" Target="consultantplus://offline/ref=460D5216A1D7064D2111D924B42F77CDC7C19FE9DE088144078407403F680BA4D5A0ABD847C1E648C0B5590889E845D0E3BB8F0747E41FE0405B2DnBD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2733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Минимущества 9-3</dc:creator>
  <cp:lastModifiedBy>Минимущества 9-3</cp:lastModifiedBy>
  <cp:revision>1</cp:revision>
  <dcterms:created xsi:type="dcterms:W3CDTF">2019-07-10T09:03:00Z</dcterms:created>
  <dcterms:modified xsi:type="dcterms:W3CDTF">2019-07-10T09:03:00Z</dcterms:modified>
</cp:coreProperties>
</file>