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22" w:rsidRDefault="00413F22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413F22" w:rsidRDefault="00413F22">
      <w:pPr>
        <w:spacing w:after="1" w:line="220" w:lineRule="atLeast"/>
        <w:jc w:val="both"/>
        <w:outlineLvl w:val="0"/>
      </w:pPr>
    </w:p>
    <w:p w:rsidR="00413F22" w:rsidRDefault="00413F22">
      <w:pPr>
        <w:spacing w:after="1" w:line="220" w:lineRule="atLeast"/>
        <w:jc w:val="both"/>
        <w:outlineLvl w:val="0"/>
      </w:pPr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ЧР 4 марта 2011 г. N 810</w:t>
      </w:r>
    </w:p>
    <w:p w:rsidR="00413F22" w:rsidRDefault="00413F2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ЮСТИЦИИ ЧУВАШСКОЙ РЕСПУБЛИКИ</w:t>
      </w:r>
    </w:p>
    <w:p w:rsidR="00413F22" w:rsidRDefault="00413F22">
      <w:pPr>
        <w:spacing w:after="1" w:line="220" w:lineRule="atLeast"/>
        <w:jc w:val="center"/>
      </w:pPr>
    </w:p>
    <w:p w:rsidR="00413F22" w:rsidRDefault="00413F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413F22" w:rsidRDefault="00413F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 марта 2011 г. N 25-о</w:t>
      </w:r>
    </w:p>
    <w:p w:rsidR="00413F22" w:rsidRDefault="00413F22">
      <w:pPr>
        <w:spacing w:after="1" w:line="220" w:lineRule="atLeast"/>
        <w:jc w:val="center"/>
      </w:pPr>
    </w:p>
    <w:p w:rsidR="00413F22" w:rsidRDefault="00413F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КОДЕКСА ЭТИКИ И СЛУЖЕБНОГО ПОВЕДЕНИЯ</w:t>
      </w:r>
    </w:p>
    <w:p w:rsidR="00413F22" w:rsidRDefault="00413F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ГРАЖДАНСКИХ СЛУЖАЩИХ ЧУВАШСКОЙ РЕСПУБЛИКИ,</w:t>
      </w:r>
    </w:p>
    <w:p w:rsidR="00413F22" w:rsidRDefault="00413F22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ЗАМЕЩАЮЩИХ</w:t>
      </w:r>
      <w:proofErr w:type="gramEnd"/>
      <w:r>
        <w:rPr>
          <w:rFonts w:ascii="Calibri" w:hAnsi="Calibri" w:cs="Calibri"/>
          <w:b/>
        </w:rPr>
        <w:t xml:space="preserve"> ДОЛЖНОСТИ ГОСУДАРСТВЕННОЙ ГРАЖДАНСКОЙ СЛУЖБЫ</w:t>
      </w:r>
    </w:p>
    <w:p w:rsidR="00413F22" w:rsidRDefault="00413F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 В МИНИСТЕРСТВЕ ЮСТИЦИИ</w:t>
      </w:r>
    </w:p>
    <w:p w:rsidR="00413F22" w:rsidRDefault="00413F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ИМУЩЕСТВЕННЫХ ОТНОШЕНИЙ ЧУВАШСКОЙ РЕСПУБЛИКИ</w:t>
      </w:r>
    </w:p>
    <w:p w:rsidR="00413F22" w:rsidRDefault="00413F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13F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3F22" w:rsidRDefault="00413F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13F22" w:rsidRDefault="00413F22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Приказов Минюста ЧР от 04.09.2015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80-о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05.02.2016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17-о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413F22" w:rsidRDefault="00413F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03.02.2017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20-о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целях установления этических норм и правил служебного поведения для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Республики, достойного выполнения ими своей профессиональной деятельности, а также содействия укреплению доверия граждан к Министерству юстиции и имущественных отношений Чувашской Республики и обеспечения единых норм поведения государственных гражданских служащих Чувашской Республики</w:t>
      </w:r>
      <w:proofErr w:type="gramEnd"/>
      <w:r>
        <w:rPr>
          <w:rFonts w:ascii="Calibri" w:hAnsi="Calibri" w:cs="Calibri"/>
        </w:rPr>
        <w:t xml:space="preserve"> приказываю:</w:t>
      </w:r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20-о)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3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Республики.</w:t>
      </w:r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20-о)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Контроль за исполнением настоящего приказа возложить на отдел </w:t>
      </w:r>
      <w:proofErr w:type="gramStart"/>
      <w:r>
        <w:rPr>
          <w:rFonts w:ascii="Calibri" w:hAnsi="Calibri" w:cs="Calibri"/>
        </w:rPr>
        <w:t>кадровой</w:t>
      </w:r>
      <w:proofErr w:type="gramEnd"/>
      <w:r>
        <w:rPr>
          <w:rFonts w:ascii="Calibri" w:hAnsi="Calibri" w:cs="Calibri"/>
        </w:rPr>
        <w:t xml:space="preserve"> работы.</w:t>
      </w:r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Минюста ЧР от 04.09.2015 </w:t>
      </w:r>
      <w:hyperlink r:id="rId11" w:history="1">
        <w:r>
          <w:rPr>
            <w:rFonts w:ascii="Calibri" w:hAnsi="Calibri" w:cs="Calibri"/>
            <w:color w:val="0000FF"/>
          </w:rPr>
          <w:t>N 80-о</w:t>
        </w:r>
      </w:hyperlink>
      <w:r>
        <w:rPr>
          <w:rFonts w:ascii="Calibri" w:hAnsi="Calibri" w:cs="Calibri"/>
        </w:rPr>
        <w:t xml:space="preserve">, от 03.02.2017 </w:t>
      </w:r>
      <w:hyperlink r:id="rId12" w:history="1">
        <w:r>
          <w:rPr>
            <w:rFonts w:ascii="Calibri" w:hAnsi="Calibri" w:cs="Calibri"/>
            <w:color w:val="0000FF"/>
          </w:rPr>
          <w:t>N 20-о</w:t>
        </w:r>
      </w:hyperlink>
      <w:r>
        <w:rPr>
          <w:rFonts w:ascii="Calibri" w:hAnsi="Calibri" w:cs="Calibri"/>
        </w:rPr>
        <w:t>)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Настоящий приказ вступает в силу через 10 дней после дня его официального опубликования.</w:t>
      </w: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413F22" w:rsidRDefault="00413F22">
      <w:pPr>
        <w:spacing w:after="1" w:line="220" w:lineRule="atLeast"/>
        <w:jc w:val="right"/>
      </w:pPr>
      <w:r>
        <w:rPr>
          <w:rFonts w:ascii="Calibri" w:hAnsi="Calibri" w:cs="Calibri"/>
        </w:rPr>
        <w:t>Н.В.ПРОКОПЬЕВА</w:t>
      </w: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413F22" w:rsidRDefault="00413F22">
      <w:pPr>
        <w:spacing w:after="1" w:line="220" w:lineRule="atLeast"/>
        <w:jc w:val="right"/>
      </w:pPr>
      <w:r>
        <w:rPr>
          <w:rFonts w:ascii="Calibri" w:hAnsi="Calibri" w:cs="Calibri"/>
        </w:rPr>
        <w:t>к приказу</w:t>
      </w:r>
    </w:p>
    <w:p w:rsidR="00413F22" w:rsidRDefault="00413F22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юстиции</w:t>
      </w:r>
    </w:p>
    <w:p w:rsidR="00413F22" w:rsidRDefault="00413F22">
      <w:pPr>
        <w:spacing w:after="1" w:line="220" w:lineRule="atLeast"/>
        <w:jc w:val="right"/>
      </w:pPr>
      <w:r>
        <w:rPr>
          <w:rFonts w:ascii="Calibri" w:hAnsi="Calibri" w:cs="Calibri"/>
        </w:rPr>
        <w:t>Чувашской Республики</w:t>
      </w:r>
    </w:p>
    <w:p w:rsidR="00413F22" w:rsidRDefault="00413F22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от 01.03.2011 N 25-о</w:t>
      </w: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jc w:val="center"/>
      </w:pPr>
      <w:bookmarkStart w:id="0" w:name="P39"/>
      <w:bookmarkEnd w:id="0"/>
      <w:r>
        <w:rPr>
          <w:rFonts w:ascii="Calibri" w:hAnsi="Calibri" w:cs="Calibri"/>
          <w:b/>
        </w:rPr>
        <w:t>КОДЕКС</w:t>
      </w:r>
    </w:p>
    <w:p w:rsidR="00413F22" w:rsidRDefault="00413F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ЭТИКИ И СЛУЖЕБНОГО ПОВЕДЕНИЯ</w:t>
      </w:r>
    </w:p>
    <w:p w:rsidR="00413F22" w:rsidRDefault="00413F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ГРАЖДАНСКИХ СЛУЖАЩИХ ЧУВАШСКОЙ РЕСПУБЛИКИ,</w:t>
      </w:r>
    </w:p>
    <w:p w:rsidR="00413F22" w:rsidRDefault="00413F22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ЗАМЕЩАЮЩИХ</w:t>
      </w:r>
      <w:proofErr w:type="gramEnd"/>
      <w:r>
        <w:rPr>
          <w:rFonts w:ascii="Calibri" w:hAnsi="Calibri" w:cs="Calibri"/>
          <w:b/>
        </w:rPr>
        <w:t xml:space="preserve"> ДОЛЖНОСТИ ГОСУДАРСТВЕННОЙ ГРАЖДАНСКОЙ СЛУЖБЫ</w:t>
      </w:r>
    </w:p>
    <w:p w:rsidR="00413F22" w:rsidRDefault="00413F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 В МИНИСТЕРСТВЕ ЮСТИЦИИ</w:t>
      </w:r>
    </w:p>
    <w:p w:rsidR="00413F22" w:rsidRDefault="00413F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ИМУЩЕСТВЕННЫХ ОТНОШЕНИЙ ЧУВАШСКОЙ РЕСПУБЛИКИ</w:t>
      </w:r>
    </w:p>
    <w:p w:rsidR="00413F22" w:rsidRDefault="00413F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13F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3F22" w:rsidRDefault="00413F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13F22" w:rsidRDefault="00413F22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Приказов Минюста ЧР от 04.09.2015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80-о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05.02.2016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17-о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413F22" w:rsidRDefault="00413F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03.02.2017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20-о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 (далее - Кодекс этики и служебного поведения) разработан в соответствии с положениями </w:t>
      </w:r>
      <w:hyperlink r:id="rId1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от 25 декабря 2008 г. </w:t>
      </w:r>
      <w:hyperlink r:id="rId17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18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государственной службы Российской Федерации", от 27 июля 2004 г. </w:t>
      </w:r>
      <w:hyperlink r:id="rId19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Федерации", других федеральных законов, содержащих ограничения, запреты и обязанности для государственных гражданских служащих Российской Федерации,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</w:t>
      </w:r>
      <w:hyperlink r:id="rId21" w:history="1">
        <w:r>
          <w:rPr>
            <w:rFonts w:ascii="Calibri" w:hAnsi="Calibri" w:cs="Calibri"/>
            <w:color w:val="0000FF"/>
          </w:rPr>
          <w:t>Конституции</w:t>
        </w:r>
        <w:proofErr w:type="gramEnd"/>
      </w:hyperlink>
      <w:r>
        <w:rPr>
          <w:rFonts w:ascii="Calibri" w:hAnsi="Calibri" w:cs="Calibri"/>
        </w:rPr>
        <w:t xml:space="preserve"> Чувашской Республики,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Чувашской Республики от 12 апреля 2005 г. N 11 "О государственной гражданской службе Чувашской Республики", иных нормативных правовых актов Чувашской Республики и основан на общепризнанных нравственных принципах.</w:t>
      </w:r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20-о)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 юстиции и имущественных отношений Чувашской Республики (далее - гражданские служащие), независимо от замещаемой ими должности.</w:t>
      </w:r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20-о)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Гражданин Российской Федерации, поступающий на государственную гражданскую службу Чувашской Республики в Министерство юстиции и имущественных отношений Чувашской Республики (далее - гражданская служба), обязан ознакомиться с положениями Кодекса этики и служебного поведения и соблюдать их в процессе своей служебной деятельности.</w:t>
      </w:r>
      <w:proofErr w:type="gramEnd"/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20-о)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Каждый гражданский служащий должен принимать все необходимые меры для соблюдения положений Кодекса этики и служебного поведения, а каждый гражданин Российской Федерации вправе ожидать от гражданского служащего поведения в отношениях с ним в соответствии с положениями Кодекса этики и служебного поведения.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Целью Кодекса этики и служебного поведения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</w:t>
      </w:r>
      <w:r>
        <w:rPr>
          <w:rFonts w:ascii="Calibri" w:hAnsi="Calibri" w:cs="Calibri"/>
        </w:rPr>
        <w:lastRenderedPageBreak/>
        <w:t>служащих, доверия граждан к Министерству юстиции и имущественных отношений Чувашской Республики (далее - Министерство) и обеспечение единых норм поведения гражданских служащих.</w:t>
      </w:r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20-о)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Кодекс этики и служебного поведения призван повысить эффективность выполнения гражданскими служащими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должностных обязанностей.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Кодекс этики и служебного поведения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Знание и соблюдение гражданскими служащими положений Кодекса этики и служебного поведения является одним из критериев оценки качества их профессиональной деятельности и служебного поведения.</w:t>
      </w: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Основные принципы и правила служебного поведения</w:t>
      </w:r>
    </w:p>
    <w:p w:rsidR="00413F22" w:rsidRDefault="00413F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гражданских служащих</w:t>
      </w: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Гражданские служащие, сознавая ответственность перед государством, обществом и гражданами, призваны: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Министерства;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Министерства, так и гражданских служащих;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осуществлять свою деятельность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полномочий Министерства;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04.09.2015 N 80-о)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"ж" 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04.09.2015 N 80-о)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соблюдать нормы служебной, профессиональной этики и правила делового поведения;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и) проявлять корректность и внимательность в </w:t>
      </w:r>
      <w:proofErr w:type="gramStart"/>
      <w:r>
        <w:rPr>
          <w:rFonts w:ascii="Calibri" w:hAnsi="Calibri" w:cs="Calibri"/>
        </w:rPr>
        <w:t>обращении</w:t>
      </w:r>
      <w:proofErr w:type="gramEnd"/>
      <w:r>
        <w:rPr>
          <w:rFonts w:ascii="Calibri" w:hAnsi="Calibri" w:cs="Calibri"/>
        </w:rPr>
        <w:t xml:space="preserve"> с гражданами и должностными лицами;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л) воздерживаться от поведения, которое могло бы вызвать сомнение в добросовестном </w:t>
      </w:r>
      <w:proofErr w:type="gramStart"/>
      <w:r>
        <w:rPr>
          <w:rFonts w:ascii="Calibri" w:hAnsi="Calibri" w:cs="Calibri"/>
        </w:rPr>
        <w:t>исполнении</w:t>
      </w:r>
      <w:proofErr w:type="gramEnd"/>
      <w:r>
        <w:rPr>
          <w:rFonts w:ascii="Calibri" w:hAnsi="Calibri" w:cs="Calibri"/>
        </w:rPr>
        <w:t xml:space="preserve"> гражданским служащим должностных обязанностей, а также избегать конфликтных ситуаций, способных нанести ущерб его репутации или авторитету Министерства;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н)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о) воздерживаться от публичных высказываний, суждений и оценок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деятельности Министерства, министра юстиции и имущественных отношений Чувашской Республики (далее - Министр), других государственных органов и их руководителей, если это не входит в должностные обязанности гражданского служащего;</w:t>
      </w:r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Минюста ЧР от 04.09.2015 </w:t>
      </w:r>
      <w:hyperlink r:id="rId29" w:history="1">
        <w:r>
          <w:rPr>
            <w:rFonts w:ascii="Calibri" w:hAnsi="Calibri" w:cs="Calibri"/>
            <w:color w:val="0000FF"/>
          </w:rPr>
          <w:t>N 80-о</w:t>
        </w:r>
      </w:hyperlink>
      <w:r>
        <w:rPr>
          <w:rFonts w:ascii="Calibri" w:hAnsi="Calibri" w:cs="Calibri"/>
        </w:rPr>
        <w:t xml:space="preserve">, от 03.02.2017 </w:t>
      </w:r>
      <w:hyperlink r:id="rId30" w:history="1">
        <w:r>
          <w:rPr>
            <w:rFonts w:ascii="Calibri" w:hAnsi="Calibri" w:cs="Calibri"/>
            <w:color w:val="0000FF"/>
          </w:rPr>
          <w:t>N 20-о</w:t>
        </w:r>
      </w:hyperlink>
      <w:r>
        <w:rPr>
          <w:rFonts w:ascii="Calibri" w:hAnsi="Calibri" w:cs="Calibri"/>
        </w:rPr>
        <w:t>)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п) соблюдать установленные в </w:t>
      </w:r>
      <w:proofErr w:type="gramStart"/>
      <w:r>
        <w:rPr>
          <w:rFonts w:ascii="Calibri" w:hAnsi="Calibri" w:cs="Calibri"/>
        </w:rPr>
        <w:t>Министерстве</w:t>
      </w:r>
      <w:proofErr w:type="gramEnd"/>
      <w:r>
        <w:rPr>
          <w:rFonts w:ascii="Calibri" w:hAnsi="Calibri" w:cs="Calibri"/>
        </w:rPr>
        <w:t xml:space="preserve"> правила публичных выступлений и предоставления служебной информации;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р) уважительно относиться к деятельности представителей средств массовой информации по информированию общества о работе Министерства, а также оказывать содействие в получении достоверной информации в установленном порядке;</w:t>
      </w:r>
    </w:p>
    <w:p w:rsidR="00413F22" w:rsidRDefault="00413F2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  <w:proofErr w:type="gramEnd"/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т) постоянно стремиться к обеспечению как можно более эффективного распоряжения ресурсами, </w:t>
      </w:r>
      <w:proofErr w:type="gramStart"/>
      <w:r>
        <w:rPr>
          <w:rFonts w:ascii="Calibri" w:hAnsi="Calibri" w:cs="Calibri"/>
        </w:rPr>
        <w:t>находящимися</w:t>
      </w:r>
      <w:proofErr w:type="gramEnd"/>
      <w:r>
        <w:rPr>
          <w:rFonts w:ascii="Calibri" w:hAnsi="Calibri" w:cs="Calibri"/>
        </w:rPr>
        <w:t xml:space="preserve"> в сфере его ответственности.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Гражданские служащие обязаны соблюдать </w:t>
      </w:r>
      <w:hyperlink r:id="rId31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 и федеральные законы, иные нормативные правовые акты Российской Федерации, </w:t>
      </w:r>
      <w:hyperlink r:id="rId32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Чувашской Республики, законы Чувашской Республики, иные нормативные правовые акты Чувашской Республики и обеспечивать их исполнение.</w:t>
      </w:r>
      <w:proofErr w:type="gramEnd"/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04.09.2015 N 80-о)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14. Гражданские служащие при исполнении ими </w:t>
      </w:r>
      <w:proofErr w:type="gramStart"/>
      <w:r>
        <w:rPr>
          <w:rFonts w:ascii="Calibri" w:hAnsi="Calibri" w:cs="Calibri"/>
        </w:rPr>
        <w:t>должностных</w:t>
      </w:r>
      <w:proofErr w:type="gramEnd"/>
      <w:r>
        <w:rPr>
          <w:rFonts w:ascii="Calibri" w:hAnsi="Calibri" w:cs="Calibri"/>
        </w:rPr>
        <w:t xml:space="preserve"> обязанностей не должны допускать личную заинтересованность, которая приводит или может привести к конфликту интересов.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05.02.2016 N 17-о)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Республики.</w:t>
      </w:r>
    </w:p>
    <w:p w:rsidR="00413F22" w:rsidRDefault="00413F2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Гражданский служащий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</w:t>
      </w:r>
      <w:proofErr w:type="gramEnd"/>
      <w:r>
        <w:rPr>
          <w:rFonts w:ascii="Calibri" w:hAnsi="Calibri" w:cs="Calibri"/>
        </w:rPr>
        <w:t>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05.02.2016 N 17-о)</w:t>
      </w:r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15 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04.09.2015 N 80-о)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Гражданский служащий обязан уведомлять Министра,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</w:t>
      </w:r>
      <w:proofErr w:type="gramStart"/>
      <w:r>
        <w:rPr>
          <w:rFonts w:ascii="Calibri" w:hAnsi="Calibri" w:cs="Calibri"/>
        </w:rPr>
        <w:t>признаются собственностью Чувашской Республики и передаются</w:t>
      </w:r>
      <w:proofErr w:type="gramEnd"/>
      <w:r>
        <w:rPr>
          <w:rFonts w:ascii="Calibri" w:hAnsi="Calibri" w:cs="Calibri"/>
        </w:rPr>
        <w:t xml:space="preserve"> гражданским служащим по акту в Министерство, за исключением случаев, установленных законодательством Российской Федерации.</w:t>
      </w:r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05.02.2016 N 17-о)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Гражданский служащий может </w:t>
      </w:r>
      <w:proofErr w:type="gramStart"/>
      <w:r>
        <w:rPr>
          <w:rFonts w:ascii="Calibri" w:hAnsi="Calibri" w:cs="Calibri"/>
        </w:rPr>
        <w:t>обрабатывать и передавать</w:t>
      </w:r>
      <w:proofErr w:type="gramEnd"/>
      <w:r>
        <w:rPr>
          <w:rFonts w:ascii="Calibri" w:hAnsi="Calibri" w:cs="Calibri"/>
        </w:rPr>
        <w:t xml:space="preserve"> служебную информацию при соблюдении действующих в Министерстве норм и требований, принятых в соответствии с законодательством Российской Федерации.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proofErr w:type="gramStart"/>
      <w:r>
        <w:rPr>
          <w:rFonts w:ascii="Calibri" w:hAnsi="Calibri" w:cs="Calibri"/>
        </w:rPr>
        <w:t>должностных</w:t>
      </w:r>
      <w:proofErr w:type="gramEnd"/>
      <w:r>
        <w:rPr>
          <w:rFonts w:ascii="Calibri" w:hAnsi="Calibri" w:cs="Calibri"/>
        </w:rPr>
        <w:t xml:space="preserve"> обязанностей.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20. </w:t>
      </w:r>
      <w:proofErr w:type="gramStart"/>
      <w:r>
        <w:rPr>
          <w:rFonts w:ascii="Calibri" w:hAnsi="Calibri" w:cs="Calibri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Министерстве либо его подразделении благоприятного для эффективной работы морально-психологического климата.</w:t>
      </w:r>
      <w:proofErr w:type="gramEnd"/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413F22" w:rsidRDefault="00413F2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принимать меры по предупреждению коррупции;</w:t>
      </w:r>
      <w:proofErr w:type="gramEnd"/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>
        <w:rPr>
          <w:rFonts w:ascii="Calibri" w:hAnsi="Calibri" w:cs="Calibri"/>
        </w:rPr>
        <w:t>коррупционно</w:t>
      </w:r>
      <w:proofErr w:type="spellEnd"/>
      <w:r>
        <w:rPr>
          <w:rFonts w:ascii="Calibri" w:hAnsi="Calibri" w:cs="Calibri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Рекомендательные этические правила</w:t>
      </w:r>
    </w:p>
    <w:p w:rsidR="00413F22" w:rsidRDefault="00413F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служебного поведения гражданских служащих</w:t>
      </w: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24. В служебном поведении гражданскому служащему необходимо исходить из конституционных положений о том, что человек, его права и свободы </w:t>
      </w:r>
      <w:proofErr w:type="gramStart"/>
      <w:r>
        <w:rPr>
          <w:rFonts w:ascii="Calibri" w:hAnsi="Calibri" w:cs="Calibri"/>
        </w:rPr>
        <w:t>являются высшей ценностью и каждый гражданин имеет</w:t>
      </w:r>
      <w:proofErr w:type="gramEnd"/>
      <w:r>
        <w:rPr>
          <w:rFonts w:ascii="Calibri" w:hAnsi="Calibri" w:cs="Calibri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В служебном поведении гражданский служащий воздерживается от: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курения табака в </w:t>
      </w:r>
      <w:proofErr w:type="gramStart"/>
      <w:r>
        <w:rPr>
          <w:rFonts w:ascii="Calibri" w:hAnsi="Calibri" w:cs="Calibri"/>
        </w:rPr>
        <w:t>помещениях</w:t>
      </w:r>
      <w:proofErr w:type="gramEnd"/>
      <w:r>
        <w:rPr>
          <w:rFonts w:ascii="Calibri" w:hAnsi="Calibri" w:cs="Calibri"/>
        </w:rPr>
        <w:t>, занимаемых Министерством, в том числе во время служебных совещаний, бесед, иного служебного общения с гражданами, за исключением курения табака в специально отведенных местах для курения табака.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Гражданские служащие призваны способствовать своим служебным поведением установлению в </w:t>
      </w:r>
      <w:proofErr w:type="gramStart"/>
      <w:r>
        <w:rPr>
          <w:rFonts w:ascii="Calibri" w:hAnsi="Calibri" w:cs="Calibri"/>
        </w:rPr>
        <w:t>коллективе</w:t>
      </w:r>
      <w:proofErr w:type="gramEnd"/>
      <w:r>
        <w:rPr>
          <w:rFonts w:ascii="Calibri" w:hAnsi="Calibri" w:cs="Calibri"/>
        </w:rPr>
        <w:t xml:space="preserve"> деловых взаимоотношений и конструктивного сотрудничества друг с другом.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Гражданские служащие должны быть вежливыми, доброжелательными, корректными, внимательными и проявлять терпимость в </w:t>
      </w:r>
      <w:proofErr w:type="gramStart"/>
      <w:r>
        <w:rPr>
          <w:rFonts w:ascii="Calibri" w:hAnsi="Calibri" w:cs="Calibri"/>
        </w:rPr>
        <w:t>общении</w:t>
      </w:r>
      <w:proofErr w:type="gramEnd"/>
      <w:r>
        <w:rPr>
          <w:rFonts w:ascii="Calibri" w:hAnsi="Calibri" w:cs="Calibri"/>
        </w:rPr>
        <w:t xml:space="preserve"> с гражданами и коллегами.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Министерству,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04.09.2015 N 80-о)</w:t>
      </w: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Ответственность за нарушение положений</w:t>
      </w:r>
    </w:p>
    <w:p w:rsidR="00413F22" w:rsidRDefault="00413F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Кодекса этики и служебного поведения</w:t>
      </w: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>Нарушение гражданским служащим положений Кодекса этики и служебного поведения подлежит рассмотрению на заседании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Республики, и урегулированию конфликта интересов, образованной соответствующим приказом Министерства, а в случаях, предусмотренных федеральными законами, нарушение положений Кодекса этики и служебного</w:t>
      </w:r>
      <w:proofErr w:type="gramEnd"/>
      <w:r>
        <w:rPr>
          <w:rFonts w:ascii="Calibri" w:hAnsi="Calibri" w:cs="Calibri"/>
        </w:rPr>
        <w:t xml:space="preserve"> поведения влечет применение к гражданскому служащему мер юридической ответственности.</w:t>
      </w:r>
    </w:p>
    <w:p w:rsidR="00413F22" w:rsidRDefault="00413F2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20-о)</w:t>
      </w:r>
    </w:p>
    <w:p w:rsidR="00413F22" w:rsidRDefault="00413F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Соблюдение гражданским служащим положений Кодекса этики и служебного поведения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spacing w:after="1" w:line="220" w:lineRule="atLeast"/>
        <w:jc w:val="both"/>
      </w:pPr>
    </w:p>
    <w:p w:rsidR="00413F22" w:rsidRDefault="00413F2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C47" w:rsidRPr="00413F22" w:rsidRDefault="00880C47" w:rsidP="00413F22">
      <w:bookmarkStart w:id="1" w:name="_GoBack"/>
      <w:bookmarkEnd w:id="1"/>
    </w:p>
    <w:sectPr w:rsidR="00880C47" w:rsidRPr="00413F22" w:rsidSect="002A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F"/>
    <w:rsid w:val="000A0BBF"/>
    <w:rsid w:val="00261BD4"/>
    <w:rsid w:val="00282FDA"/>
    <w:rsid w:val="00413F22"/>
    <w:rsid w:val="00534CC3"/>
    <w:rsid w:val="0088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AB2867371032D4072BF197C1DF3E6FC88B2D6DAB3D0D53EE8AA438173F9B26B988CE2CAF236F7C1D2450328FFB85D5E6735E8E03FD6500647EA5CL8Y8N" TargetMode="External"/><Relationship Id="rId13" Type="http://schemas.openxmlformats.org/officeDocument/2006/relationships/hyperlink" Target="consultantplus://offline/ref=319AB2867371032D4072BF197C1DF3E6FC88B2D6D3BADFDA3AE7F749892AF5B06C97D3F5CDBB3AF6C1D244072AA0BD484F3F38ECFA21D24A1A45EBL5Y4N" TargetMode="External"/><Relationship Id="rId18" Type="http://schemas.openxmlformats.org/officeDocument/2006/relationships/hyperlink" Target="consultantplus://offline/ref=319AB2867371032D4072A1146A71ADE2F683EEDBDCB2DD8B63B8AC14DE23FFE72BD88AB789B63BF1C4D9115665A1E10C1E2C38ECFA23D655L1Y1N" TargetMode="External"/><Relationship Id="rId26" Type="http://schemas.openxmlformats.org/officeDocument/2006/relationships/hyperlink" Target="consultantplus://offline/ref=319AB2867371032D4072BF197C1DF3E6FC88B2D6DAB3D0D53EE8AA438173F9B26B988CE2CAF236F7C1D2450228FFB85D5E6735E8E03FD6500647EA5CL8Y8N" TargetMode="External"/><Relationship Id="rId39" Type="http://schemas.openxmlformats.org/officeDocument/2006/relationships/hyperlink" Target="consultantplus://offline/ref=319AB2867371032D4072BF197C1DF3E6FC88B2D6DAB3D0D53EE8AA438173F9B26B988CE2CAF236F7C1D2450120FFB85D5E6735E8E03FD6500647EA5CL8Y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9AB2867371032D4072BF197C1DF3E6FC88B2D6DAB3D4DB3CEFAA438173F9B26B988CE2D8F26EFBC1D65B0725EAEE0C1BL3YBN" TargetMode="External"/><Relationship Id="rId34" Type="http://schemas.openxmlformats.org/officeDocument/2006/relationships/hyperlink" Target="consultantplus://offline/ref=319AB2867371032D4072BF197C1DF3E6FC88B2D6D2B4D7D53EE7F749892AF5B06C97D3F5CDBB3AF6C1D244072AA0BD484F3F38ECFA21D24A1A45EBL5Y4N" TargetMode="External"/><Relationship Id="rId7" Type="http://schemas.openxmlformats.org/officeDocument/2006/relationships/hyperlink" Target="consultantplus://offline/ref=319AB2867371032D4072BF197C1DF3E6FC88B2D6D2B4D7D53EE7F749892AF5B06C97D3F5CDBB3AF6C1D2450F2AA0BD484F3F38ECFA21D24A1A45EBL5Y4N" TargetMode="External"/><Relationship Id="rId12" Type="http://schemas.openxmlformats.org/officeDocument/2006/relationships/hyperlink" Target="consultantplus://offline/ref=319AB2867371032D4072BF197C1DF3E6FC88B2D6DAB3D0D53EE8AA438173F9B26B988CE2CAF236F7C1D2450222FFB85D5E6735E8E03FD6500647EA5CL8Y8N" TargetMode="External"/><Relationship Id="rId17" Type="http://schemas.openxmlformats.org/officeDocument/2006/relationships/hyperlink" Target="consultantplus://offline/ref=319AB2867371032D4072A1146A71ADE2F782ECDAD8B6DD8B63B8AC14DE23FFE72BD88ABF8FBD6FA78587480725EAEC08043038E9LEYDN" TargetMode="External"/><Relationship Id="rId25" Type="http://schemas.openxmlformats.org/officeDocument/2006/relationships/hyperlink" Target="consultantplus://offline/ref=319AB2867371032D4072BF197C1DF3E6FC88B2D6DAB3D0D53EE8AA438173F9B26B988CE2CAF236F7C1D2450229FFB85D5E6735E8E03FD6500647EA5CL8Y8N" TargetMode="External"/><Relationship Id="rId33" Type="http://schemas.openxmlformats.org/officeDocument/2006/relationships/hyperlink" Target="consultantplus://offline/ref=319AB2867371032D4072BF197C1DF3E6FC88B2D6D3BADFDA3AE7F749892AF5B06C97D3F5CDBB3AF6C1D244002AA0BD484F3F38ECFA21D24A1A45EBL5Y4N" TargetMode="External"/><Relationship Id="rId38" Type="http://schemas.openxmlformats.org/officeDocument/2006/relationships/hyperlink" Target="consultantplus://offline/ref=319AB2867371032D4072BF197C1DF3E6FC88B2D6D3BADFDA3AE7F749892AF5B06C97D3F5CDBB3AF6C1D247062AA0BD484F3F38ECFA21D24A1A45EBL5Y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9AB2867371032D4072A1146A71ADE2F68BEBDED0E58A8932EDA211D673A5F73D9187B297B63FE8C3D244L0YEN" TargetMode="External"/><Relationship Id="rId20" Type="http://schemas.openxmlformats.org/officeDocument/2006/relationships/hyperlink" Target="consultantplus://offline/ref=319AB2867371032D4072A1146A71ADE2FC8AE9DBD2B880816BE1A016D92CA0F02C9186B689B63EF6CA86144374F9EC0804323CF6E621D7L5YDN" TargetMode="External"/><Relationship Id="rId29" Type="http://schemas.openxmlformats.org/officeDocument/2006/relationships/hyperlink" Target="consultantplus://offline/ref=319AB2867371032D4072BF197C1DF3E6FC88B2D6D3BADFDA3AE7F749892AF5B06C97D3F5CDBB3AF6C1D244012AA0BD484F3F38ECFA21D24A1A45EBL5Y4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9AB2867371032D4072BF197C1DF3E6FC88B2D6D3BADFDA3AE7F749892AF5B06C97D3F5CDBB3AF6C1D2450F2AA0BD484F3F38ECFA21D24A1A45EBL5Y4N" TargetMode="External"/><Relationship Id="rId11" Type="http://schemas.openxmlformats.org/officeDocument/2006/relationships/hyperlink" Target="consultantplus://offline/ref=319AB2867371032D4072BF197C1DF3E6FC88B2D6D3BADFDA3AE7F749892AF5B06C97D3F5CDBB3AF6C1D2450E2AA0BD484F3F38ECFA21D24A1A45EBL5Y4N" TargetMode="External"/><Relationship Id="rId24" Type="http://schemas.openxmlformats.org/officeDocument/2006/relationships/hyperlink" Target="consultantplus://offline/ref=319AB2867371032D4072BF197C1DF3E6FC88B2D6DAB3D0D53EE8AA438173F9B26B988CE2CAF236F7C1D2450226FFB85D5E6735E8E03FD6500647EA5CL8Y8N" TargetMode="External"/><Relationship Id="rId32" Type="http://schemas.openxmlformats.org/officeDocument/2006/relationships/hyperlink" Target="consultantplus://offline/ref=319AB2867371032D4072BF197C1DF3E6FC88B2D6DAB3D4DB3CEFAA438173F9B26B988CE2D8F26EFBC1D65B0725EAEE0C1BL3YBN" TargetMode="External"/><Relationship Id="rId37" Type="http://schemas.openxmlformats.org/officeDocument/2006/relationships/hyperlink" Target="consultantplus://offline/ref=319AB2867371032D4072BF197C1DF3E6FC88B2D6D2B4D7D53EE7F749892AF5B06C97D3F5CDBB3AF6C1D244052AA0BD484F3F38ECFA21D24A1A45EBL5Y4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9AB2867371032D4072BF197C1DF3E6FC88B2D6DAB3D0D53EE8AA438173F9B26B988CE2CAF236F7C1D2450225FFB85D5E6735E8E03FD6500647EA5CL8Y8N" TargetMode="External"/><Relationship Id="rId23" Type="http://schemas.openxmlformats.org/officeDocument/2006/relationships/hyperlink" Target="consultantplus://offline/ref=319AB2867371032D4072BF197C1DF3E6FC88B2D6DAB3D0D53EE8AA438173F9B26B988CE2CAF236F7C1D2450227FFB85D5E6735E8E03FD6500647EA5CL8Y8N" TargetMode="External"/><Relationship Id="rId28" Type="http://schemas.openxmlformats.org/officeDocument/2006/relationships/hyperlink" Target="consultantplus://offline/ref=319AB2867371032D4072BF197C1DF3E6FC88B2D6D3BADFDA3AE7F749892AF5B06C97D3F5CDBB3AF6C1D244032AA0BD484F3F38ECFA21D24A1A45EBL5Y4N" TargetMode="External"/><Relationship Id="rId36" Type="http://schemas.openxmlformats.org/officeDocument/2006/relationships/hyperlink" Target="consultantplus://offline/ref=319AB2867371032D4072BF197C1DF3E6FC88B2D6D3BADFDA3AE7F749892AF5B06C97D3F5CDBB3AF6C1D2440F2AA0BD484F3F38ECFA21D24A1A45EBL5Y4N" TargetMode="External"/><Relationship Id="rId10" Type="http://schemas.openxmlformats.org/officeDocument/2006/relationships/hyperlink" Target="consultantplus://offline/ref=319AB2867371032D4072BF197C1DF3E6FC88B2D6DAB3D0D53EE8AA438173F9B26B988CE2CAF236F7C1D2450223FFB85D5E6735E8E03FD6500647EA5CL8Y8N" TargetMode="External"/><Relationship Id="rId19" Type="http://schemas.openxmlformats.org/officeDocument/2006/relationships/hyperlink" Target="consultantplus://offline/ref=319AB2867371032D4072A1146A71ADE2F783ECD3DCB5DD8B63B8AC14DE23FFE72BD88AB789B63AF1C8D9115665A1E10C1E2C38ECFA23D655L1Y1N" TargetMode="External"/><Relationship Id="rId31" Type="http://schemas.openxmlformats.org/officeDocument/2006/relationships/hyperlink" Target="consultantplus://offline/ref=319AB2867371032D4072A1146A71ADE2F68BEBDED0E58A8932EDA211D673A5F73D9187B297B63FE8C3D244L0Y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9AB2867371032D4072BF197C1DF3E6FC88B2D6DAB3D0D53EE8AA438173F9B26B988CE2CAF236F7C1D2450220FFB85D5E6735E8E03FD6500647EA5CL8Y8N" TargetMode="External"/><Relationship Id="rId14" Type="http://schemas.openxmlformats.org/officeDocument/2006/relationships/hyperlink" Target="consultantplus://offline/ref=319AB2867371032D4072BF197C1DF3E6FC88B2D6D2B4D7D53EE7F749892AF5B06C97D3F5CDBB3AF6C1D2450E2AA0BD484F3F38ECFA21D24A1A45EBL5Y4N" TargetMode="External"/><Relationship Id="rId22" Type="http://schemas.openxmlformats.org/officeDocument/2006/relationships/hyperlink" Target="consultantplus://offline/ref=319AB2867371032D4072BF197C1DF3E6FC88B2D6DAB3DEDC3DEEAA438173F9B26B988CE2CAF236F7C1D2450521FFB85D5E6735E8E03FD6500647EA5CL8Y8N" TargetMode="External"/><Relationship Id="rId27" Type="http://schemas.openxmlformats.org/officeDocument/2006/relationships/hyperlink" Target="consultantplus://offline/ref=319AB2867371032D4072BF197C1DF3E6FC88B2D6D3BADFDA3AE7F749892AF5B06C97D3F5CDBB3AF6C1D244052AA0BD484F3F38ECFA21D24A1A45EBL5Y4N" TargetMode="External"/><Relationship Id="rId30" Type="http://schemas.openxmlformats.org/officeDocument/2006/relationships/hyperlink" Target="consultantplus://offline/ref=319AB2867371032D4072BF197C1DF3E6FC88B2D6DAB3D0D53EE8AA438173F9B26B988CE2CAF236F7C1D2450121FFB85D5E6735E8E03FD6500647EA5CL8Y8N" TargetMode="External"/><Relationship Id="rId35" Type="http://schemas.openxmlformats.org/officeDocument/2006/relationships/hyperlink" Target="consultantplus://offline/ref=319AB2867371032D4072BF197C1DF3E6FC88B2D6D2B4D7D53EE7F749892AF5B06C97D3F5CDBB3AF6C1D244062AA0BD484F3F38ECFA21D24A1A45EBL5Y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3602</Words>
  <Characters>20533</Characters>
  <Application>Microsoft Office Word</Application>
  <DocSecurity>0</DocSecurity>
  <Lines>171</Lines>
  <Paragraphs>48</Paragraphs>
  <ScaleCrop>false</ScaleCrop>
  <Company/>
  <LinksUpToDate>false</LinksUpToDate>
  <CharactersWithSpaces>24087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19.</dc:creator>
  <cp:keywords/>
  <dc:description/>
  <cp:lastModifiedBy>Минюст 19.</cp:lastModifiedBy>
  <cp:revision>7</cp:revision>
  <dcterms:created xsi:type="dcterms:W3CDTF">2019-04-04T13:17:00Z</dcterms:created>
  <dcterms:modified xsi:type="dcterms:W3CDTF">2019-04-04T13:24:00Z</dcterms:modified>
</cp:coreProperties>
</file>