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76" w:type="dxa"/>
        <w:tblLayout w:type="fixed"/>
        <w:tblLook w:val="0000"/>
      </w:tblPr>
      <w:tblGrid>
        <w:gridCol w:w="3794"/>
        <w:gridCol w:w="1276"/>
        <w:gridCol w:w="4536"/>
      </w:tblGrid>
      <w:tr w:rsidR="00710B4E" w:rsidTr="00141B68">
        <w:tc>
          <w:tcPr>
            <w:tcW w:w="3794" w:type="dxa"/>
          </w:tcPr>
          <w:p w:rsidR="00710B4E" w:rsidRPr="006E5335" w:rsidRDefault="00710B4E" w:rsidP="00141B68">
            <w:pPr>
              <w:pStyle w:val="2"/>
              <w:ind w:firstLine="567"/>
              <w:jc w:val="center"/>
              <w:rPr>
                <w:rFonts w:ascii="Times New Roman" w:hAnsi="Times New Roman"/>
                <w:i w:val="0"/>
              </w:rPr>
            </w:pPr>
            <w:r>
              <w:rPr>
                <w:rFonts w:ascii="Times New Roman" w:hAnsi="Times New Roman"/>
                <w:i w:val="0"/>
                <w:noProof/>
              </w:rPr>
              <w:drawing>
                <wp:anchor distT="0" distB="0" distL="114300" distR="114300" simplePos="0" relativeHeight="251660288"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35990" cy="925195"/>
                          </a:xfrm>
                          <a:prstGeom prst="rect">
                            <a:avLst/>
                          </a:prstGeom>
                          <a:noFill/>
                        </pic:spPr>
                      </pic:pic>
                    </a:graphicData>
                  </a:graphic>
                </wp:anchor>
              </w:drawing>
            </w:r>
            <w:proofErr w:type="spellStart"/>
            <w:r w:rsidRPr="006E5335">
              <w:rPr>
                <w:rFonts w:ascii="Times New Roman" w:hAnsi="Times New Roman"/>
                <w:i w:val="0"/>
              </w:rPr>
              <w:t>Чăваш</w:t>
            </w:r>
            <w:proofErr w:type="spellEnd"/>
            <w:r w:rsidRPr="006E5335">
              <w:rPr>
                <w:rFonts w:ascii="Times New Roman" w:hAnsi="Times New Roman"/>
                <w:i w:val="0"/>
              </w:rPr>
              <w:t xml:space="preserve"> Республики</w:t>
            </w:r>
          </w:p>
          <w:p w:rsidR="00710B4E" w:rsidRPr="006E5335" w:rsidRDefault="00710B4E" w:rsidP="00141B68">
            <w:pPr>
              <w:ind w:firstLine="567"/>
              <w:jc w:val="center"/>
              <w:rPr>
                <w:b/>
                <w:sz w:val="28"/>
                <w:szCs w:val="28"/>
              </w:rPr>
            </w:pPr>
            <w:proofErr w:type="spellStart"/>
            <w:r w:rsidRPr="006E5335">
              <w:rPr>
                <w:b/>
                <w:sz w:val="28"/>
                <w:szCs w:val="28"/>
              </w:rPr>
              <w:t>Муркаш</w:t>
            </w:r>
            <w:proofErr w:type="spellEnd"/>
            <w:r w:rsidRPr="006E5335">
              <w:rPr>
                <w:b/>
                <w:sz w:val="28"/>
                <w:szCs w:val="28"/>
              </w:rPr>
              <w:t xml:space="preserve"> </w:t>
            </w:r>
            <w:proofErr w:type="spellStart"/>
            <w:r w:rsidRPr="006E5335">
              <w:rPr>
                <w:b/>
                <w:sz w:val="28"/>
                <w:szCs w:val="28"/>
              </w:rPr>
              <w:t>районěн</w:t>
            </w:r>
            <w:proofErr w:type="spellEnd"/>
          </w:p>
          <w:p w:rsidR="00710B4E" w:rsidRPr="006E5335" w:rsidRDefault="00710B4E" w:rsidP="00141B68">
            <w:pPr>
              <w:ind w:firstLine="567"/>
              <w:jc w:val="center"/>
              <w:rPr>
                <w:rFonts w:ascii="Arial Cyr Chuv" w:hAnsi="Arial Cyr Chuv"/>
                <w:b/>
                <w:sz w:val="32"/>
                <w:szCs w:val="32"/>
              </w:rPr>
            </w:pPr>
            <w:proofErr w:type="spellStart"/>
            <w:r w:rsidRPr="006E5335">
              <w:rPr>
                <w:b/>
                <w:sz w:val="28"/>
                <w:szCs w:val="28"/>
              </w:rPr>
              <w:t>администрацийě</w:t>
            </w:r>
            <w:proofErr w:type="spellEnd"/>
          </w:p>
          <w:p w:rsidR="00710B4E" w:rsidRDefault="00710B4E" w:rsidP="00141B68">
            <w:pPr>
              <w:ind w:firstLine="567"/>
              <w:jc w:val="center"/>
              <w:rPr>
                <w:rFonts w:ascii="Arial Cyr Chuv" w:hAnsi="Arial Cyr Chuv"/>
                <w:b/>
                <w:sz w:val="28"/>
              </w:rPr>
            </w:pPr>
          </w:p>
          <w:p w:rsidR="00710B4E" w:rsidRDefault="00710B4E" w:rsidP="00141B68">
            <w:pPr>
              <w:ind w:firstLine="567"/>
              <w:jc w:val="center"/>
              <w:rPr>
                <w:rFonts w:ascii="Arial Cyr Chuv" w:hAnsi="Arial Cyr Chuv"/>
                <w:b/>
                <w:sz w:val="40"/>
              </w:rPr>
            </w:pPr>
            <w:r>
              <w:rPr>
                <w:rFonts w:ascii="Arial Cyr Chuv" w:hAnsi="Arial Cyr Chuv"/>
                <w:b/>
                <w:sz w:val="40"/>
              </w:rPr>
              <w:t>ЙЫШ</w:t>
            </w:r>
            <w:r>
              <w:rPr>
                <w:rFonts w:ascii="Arial" w:hAnsi="Arial" w:cs="Arial"/>
                <w:b/>
                <w:sz w:val="40"/>
              </w:rPr>
              <w:t>Ă</w:t>
            </w:r>
            <w:r>
              <w:rPr>
                <w:rFonts w:ascii="Arial Cyr Chuv" w:hAnsi="Arial Cyr Chuv"/>
                <w:b/>
                <w:sz w:val="40"/>
              </w:rPr>
              <w:t xml:space="preserve">НУ  </w:t>
            </w:r>
            <w:r>
              <w:rPr>
                <w:rFonts w:ascii="Arial Cyr Chuv" w:hAnsi="Arial Cyr Chuv"/>
                <w:b/>
                <w:sz w:val="36"/>
              </w:rPr>
              <w:t xml:space="preserve">                   </w:t>
            </w:r>
          </w:p>
          <w:p w:rsidR="00710B4E" w:rsidRDefault="00710B4E" w:rsidP="00141B68">
            <w:pPr>
              <w:ind w:firstLine="567"/>
              <w:rPr>
                <w:b/>
              </w:rPr>
            </w:pPr>
            <w:r>
              <w:rPr>
                <w:b/>
              </w:rPr>
              <w:t xml:space="preserve">                      </w:t>
            </w:r>
          </w:p>
          <w:p w:rsidR="00710B4E" w:rsidRDefault="00710B4E" w:rsidP="00141B68">
            <w:pPr>
              <w:ind w:firstLine="567"/>
              <w:jc w:val="center"/>
              <w:rPr>
                <w:rFonts w:ascii="Arial Cyr Chuv" w:hAnsi="Arial Cyr Chuv"/>
                <w:b/>
              </w:rPr>
            </w:pPr>
            <w:r>
              <w:rPr>
                <w:b/>
              </w:rPr>
              <w:t xml:space="preserve">_________2019 ҁ </w:t>
            </w:r>
            <w:r>
              <w:rPr>
                <w:rFonts w:ascii="Arial Cyr Chuv" w:hAnsi="Arial Cyr Chuv"/>
                <w:b/>
              </w:rPr>
              <w:t xml:space="preserve">№ </w:t>
            </w:r>
            <w:r w:rsidRPr="006E5335">
              <w:rPr>
                <w:rFonts w:ascii="Arial Cyr Chuv" w:hAnsi="Arial Cyr Chuv"/>
              </w:rPr>
              <w:t>______</w:t>
            </w:r>
          </w:p>
          <w:p w:rsidR="00710B4E" w:rsidRDefault="00710B4E" w:rsidP="00141B68">
            <w:pPr>
              <w:ind w:firstLine="567"/>
              <w:jc w:val="center"/>
              <w:rPr>
                <w:rFonts w:ascii="Arial Cyr Chuv" w:hAnsi="Arial Cyr Chuv"/>
                <w:b/>
                <w:noProof/>
              </w:rPr>
            </w:pPr>
            <w:proofErr w:type="spellStart"/>
            <w:r>
              <w:rPr>
                <w:rFonts w:ascii="Arial Cyr Chuv" w:hAnsi="Arial Cyr Chuv"/>
                <w:b/>
                <w:sz w:val="18"/>
              </w:rPr>
              <w:t>Муркаш</w:t>
            </w:r>
            <w:proofErr w:type="spellEnd"/>
            <w:r>
              <w:rPr>
                <w:rFonts w:ascii="Arial Cyr Chuv" w:hAnsi="Arial Cyr Chuv"/>
                <w:b/>
                <w:sz w:val="18"/>
              </w:rPr>
              <w:t xml:space="preserve"> </w:t>
            </w:r>
            <w:proofErr w:type="spellStart"/>
            <w:r>
              <w:rPr>
                <w:rFonts w:ascii="Arial Cyr Chuv" w:hAnsi="Arial Cyr Chuv"/>
                <w:b/>
                <w:sz w:val="18"/>
              </w:rPr>
              <w:t>ял</w:t>
            </w:r>
            <w:r>
              <w:rPr>
                <w:rFonts w:ascii="Arial" w:hAnsi="Arial" w:cs="Arial"/>
                <w:b/>
                <w:sz w:val="18"/>
              </w:rPr>
              <w:t>ě</w:t>
            </w:r>
            <w:proofErr w:type="spellEnd"/>
            <w:r>
              <w:rPr>
                <w:rFonts w:ascii="Arial Cyr Chuv" w:hAnsi="Arial Cyr Chuv"/>
                <w:b/>
                <w:sz w:val="18"/>
              </w:rPr>
              <w:t xml:space="preserve">                                                        </w:t>
            </w:r>
          </w:p>
        </w:tc>
        <w:tc>
          <w:tcPr>
            <w:tcW w:w="1276" w:type="dxa"/>
          </w:tcPr>
          <w:p w:rsidR="00710B4E" w:rsidRDefault="00710B4E" w:rsidP="00141B68">
            <w:pPr>
              <w:ind w:firstLine="567"/>
              <w:jc w:val="center"/>
              <w:rPr>
                <w:rFonts w:ascii="Arial Cyr Chuv" w:hAnsi="Arial Cyr Chuv"/>
                <w:b/>
                <w:noProof/>
              </w:rPr>
            </w:pPr>
          </w:p>
        </w:tc>
        <w:tc>
          <w:tcPr>
            <w:tcW w:w="4536" w:type="dxa"/>
          </w:tcPr>
          <w:p w:rsidR="00710B4E" w:rsidRDefault="00710B4E" w:rsidP="00141B68">
            <w:pPr>
              <w:ind w:firstLine="567"/>
              <w:jc w:val="center"/>
              <w:rPr>
                <w:rFonts w:ascii="Arial Cyr Chuv" w:hAnsi="Arial Cyr Chuv"/>
                <w:b/>
                <w:sz w:val="28"/>
              </w:rPr>
            </w:pPr>
          </w:p>
          <w:p w:rsidR="00710B4E" w:rsidRPr="006E5335" w:rsidRDefault="00710B4E" w:rsidP="00141B68">
            <w:pPr>
              <w:ind w:firstLine="567"/>
              <w:jc w:val="center"/>
              <w:rPr>
                <w:b/>
                <w:sz w:val="28"/>
                <w:szCs w:val="28"/>
              </w:rPr>
            </w:pPr>
            <w:r w:rsidRPr="006E5335">
              <w:rPr>
                <w:b/>
                <w:sz w:val="28"/>
                <w:szCs w:val="28"/>
              </w:rPr>
              <w:t xml:space="preserve">Чувашская Республика </w:t>
            </w:r>
          </w:p>
          <w:p w:rsidR="00710B4E" w:rsidRPr="006E5335" w:rsidRDefault="00710B4E" w:rsidP="00141B68">
            <w:pPr>
              <w:ind w:firstLine="567"/>
              <w:jc w:val="center"/>
              <w:rPr>
                <w:b/>
                <w:sz w:val="28"/>
                <w:szCs w:val="28"/>
              </w:rPr>
            </w:pPr>
            <w:r w:rsidRPr="006E5335">
              <w:rPr>
                <w:b/>
                <w:sz w:val="28"/>
                <w:szCs w:val="28"/>
              </w:rPr>
              <w:t xml:space="preserve">Администрация </w:t>
            </w:r>
          </w:p>
          <w:p w:rsidR="00710B4E" w:rsidRPr="006E5335" w:rsidRDefault="00710B4E" w:rsidP="00141B68">
            <w:pPr>
              <w:ind w:firstLine="567"/>
              <w:jc w:val="center"/>
              <w:rPr>
                <w:b/>
                <w:sz w:val="28"/>
                <w:szCs w:val="28"/>
              </w:rPr>
            </w:pPr>
            <w:r w:rsidRPr="006E5335">
              <w:rPr>
                <w:b/>
                <w:sz w:val="28"/>
                <w:szCs w:val="28"/>
              </w:rPr>
              <w:t>Моргаушского района</w:t>
            </w:r>
          </w:p>
          <w:p w:rsidR="00710B4E" w:rsidRDefault="00710B4E" w:rsidP="00141B68">
            <w:pPr>
              <w:ind w:firstLine="567"/>
              <w:jc w:val="center"/>
              <w:rPr>
                <w:rFonts w:ascii="Arial Cyr Chuv" w:hAnsi="Arial Cyr Chuv"/>
                <w:b/>
                <w:sz w:val="28"/>
              </w:rPr>
            </w:pPr>
          </w:p>
          <w:p w:rsidR="00710B4E" w:rsidRPr="006E5335" w:rsidRDefault="00710B4E" w:rsidP="00141B68">
            <w:pPr>
              <w:pStyle w:val="3"/>
              <w:spacing w:before="0"/>
              <w:ind w:firstLine="567"/>
              <w:jc w:val="center"/>
              <w:rPr>
                <w:sz w:val="36"/>
              </w:rPr>
            </w:pPr>
            <w:r w:rsidRPr="006E5335">
              <w:rPr>
                <w:sz w:val="28"/>
                <w:szCs w:val="28"/>
              </w:rPr>
              <w:t>ПОСТАНОВЛЕНИЕ</w:t>
            </w:r>
          </w:p>
          <w:p w:rsidR="00710B4E" w:rsidRDefault="00710B4E" w:rsidP="00141B68">
            <w:pPr>
              <w:ind w:firstLine="567"/>
              <w:jc w:val="center"/>
              <w:rPr>
                <w:rFonts w:ascii="Arial Cyr Chuv" w:hAnsi="Arial Cyr Chuv"/>
                <w:b/>
              </w:rPr>
            </w:pPr>
            <w:r>
              <w:rPr>
                <w:rFonts w:ascii="Arial Cyr Chuv" w:hAnsi="Arial Cyr Chuv"/>
                <w:b/>
              </w:rPr>
              <w:t xml:space="preserve">  </w:t>
            </w:r>
          </w:p>
          <w:p w:rsidR="00710B4E" w:rsidRPr="0094684D" w:rsidRDefault="00710B4E" w:rsidP="00141B68">
            <w:pPr>
              <w:ind w:firstLine="567"/>
              <w:jc w:val="center"/>
              <w:rPr>
                <w:b/>
              </w:rPr>
            </w:pPr>
            <w:r>
              <w:rPr>
                <w:b/>
              </w:rPr>
              <w:t>_</w:t>
            </w:r>
            <w:r w:rsidR="00803606" w:rsidRPr="00803606">
              <w:rPr>
                <w:b/>
                <w:u w:val="single"/>
              </w:rPr>
              <w:t>11.06.</w:t>
            </w:r>
            <w:r w:rsidRPr="00803606">
              <w:rPr>
                <w:b/>
                <w:u w:val="single"/>
              </w:rPr>
              <w:t xml:space="preserve"> 2019</w:t>
            </w:r>
            <w:r>
              <w:rPr>
                <w:b/>
              </w:rPr>
              <w:t xml:space="preserve"> г.</w:t>
            </w:r>
            <w:r w:rsidRPr="0094684D">
              <w:rPr>
                <w:b/>
              </w:rPr>
              <w:t xml:space="preserve"> № </w:t>
            </w:r>
            <w:r>
              <w:rPr>
                <w:b/>
              </w:rPr>
              <w:t>_</w:t>
            </w:r>
            <w:r w:rsidR="00803606" w:rsidRPr="00803606">
              <w:rPr>
                <w:b/>
                <w:u w:val="single"/>
              </w:rPr>
              <w:t>559</w:t>
            </w:r>
          </w:p>
          <w:p w:rsidR="00710B4E" w:rsidRDefault="00710B4E" w:rsidP="00141B68">
            <w:pPr>
              <w:ind w:firstLine="567"/>
              <w:jc w:val="center"/>
              <w:rPr>
                <w:rFonts w:ascii="Arial Cyr Chuv" w:hAnsi="Arial Cyr Chuv"/>
                <w:b/>
                <w:noProof/>
              </w:rPr>
            </w:pPr>
            <w:r>
              <w:rPr>
                <w:rFonts w:ascii="Arial Cyr Chuv" w:hAnsi="Arial Cyr Chuv"/>
                <w:b/>
                <w:sz w:val="18"/>
              </w:rPr>
              <w:t xml:space="preserve"> село Моргауши</w:t>
            </w:r>
          </w:p>
        </w:tc>
      </w:tr>
    </w:tbl>
    <w:p w:rsidR="00D76478" w:rsidRDefault="00D76478">
      <w:pPr>
        <w:pStyle w:val="ConsPlusTitlePage"/>
      </w:pPr>
    </w:p>
    <w:p w:rsidR="00D76478" w:rsidRDefault="00D76478">
      <w:pPr>
        <w:pStyle w:val="ConsPlusNormal"/>
        <w:jc w:val="both"/>
        <w:outlineLvl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10B4E" w:rsidTr="00710B4E">
        <w:tc>
          <w:tcPr>
            <w:tcW w:w="4785" w:type="dxa"/>
          </w:tcPr>
          <w:p w:rsidR="00710B4E" w:rsidRPr="00CB0539" w:rsidRDefault="00710B4E" w:rsidP="00710B4E">
            <w:pPr>
              <w:pStyle w:val="ConsPlusTitle"/>
              <w:jc w:val="both"/>
              <w:rPr>
                <w:rFonts w:ascii="Times New Roman" w:hAnsi="Times New Roman" w:cs="Times New Roman"/>
                <w:sz w:val="17"/>
                <w:szCs w:val="17"/>
              </w:rPr>
            </w:pPr>
            <w:r w:rsidRPr="00CB0539">
              <w:rPr>
                <w:rFonts w:ascii="Times New Roman" w:hAnsi="Times New Roman" w:cs="Times New Roman"/>
                <w:sz w:val="17"/>
                <w:szCs w:val="17"/>
              </w:rPr>
              <w:t>Об утверждении порядка вырубки (сноса) зеленых насаждений на земельных участках, находящихся в муниципальной собственности Моргаушского района Чувашской Республики, а также на землях, государственная собственность на которые не разграничена</w:t>
            </w:r>
          </w:p>
        </w:tc>
        <w:tc>
          <w:tcPr>
            <w:tcW w:w="4786" w:type="dxa"/>
          </w:tcPr>
          <w:p w:rsidR="00710B4E" w:rsidRDefault="00710B4E">
            <w:pPr>
              <w:pStyle w:val="ConsPlusTitle"/>
            </w:pPr>
          </w:p>
        </w:tc>
      </w:tr>
    </w:tbl>
    <w:p w:rsidR="00D76478" w:rsidRDefault="00D76478">
      <w:pPr>
        <w:pStyle w:val="ConsPlusTitle"/>
      </w:pPr>
    </w:p>
    <w:p w:rsidR="00D76478" w:rsidRDefault="00D76478">
      <w:pPr>
        <w:pStyle w:val="ConsPlusNormal"/>
        <w:jc w:val="both"/>
      </w:pPr>
    </w:p>
    <w:p w:rsidR="00D76478" w:rsidRPr="00CB0539" w:rsidRDefault="00D76478" w:rsidP="00CB0539">
      <w:pPr>
        <w:pStyle w:val="ConsPlusNormal"/>
        <w:ind w:firstLine="540"/>
        <w:jc w:val="both"/>
        <w:rPr>
          <w:rFonts w:ascii="Times New Roman" w:hAnsi="Times New Roman" w:cs="Times New Roman"/>
          <w:sz w:val="17"/>
          <w:szCs w:val="17"/>
        </w:rPr>
      </w:pPr>
      <w:proofErr w:type="gramStart"/>
      <w:r w:rsidRPr="00CB0539">
        <w:rPr>
          <w:rFonts w:ascii="Times New Roman" w:hAnsi="Times New Roman" w:cs="Times New Roman"/>
          <w:sz w:val="17"/>
          <w:szCs w:val="17"/>
        </w:rPr>
        <w:t xml:space="preserve">В соответствии с Федеральным </w:t>
      </w:r>
      <w:hyperlink r:id="rId7" w:history="1">
        <w:r w:rsidRPr="00CB0539">
          <w:rPr>
            <w:rFonts w:ascii="Times New Roman" w:hAnsi="Times New Roman" w:cs="Times New Roman"/>
            <w:color w:val="0000FF"/>
            <w:sz w:val="17"/>
            <w:szCs w:val="17"/>
          </w:rPr>
          <w:t>законом</w:t>
        </w:r>
      </w:hyperlink>
      <w:r w:rsidRPr="00CB0539">
        <w:rPr>
          <w:rFonts w:ascii="Times New Roman" w:hAnsi="Times New Roman" w:cs="Times New Roman"/>
          <w:sz w:val="17"/>
          <w:szCs w:val="17"/>
        </w:rPr>
        <w:t xml:space="preserve"> N 131-ФЗ от 06.10.2003 "Об общих принципах организации местного самоуправления в Российской Федерации", Федеральным </w:t>
      </w:r>
      <w:hyperlink r:id="rId8" w:history="1">
        <w:r w:rsidRPr="00CB0539">
          <w:rPr>
            <w:rFonts w:ascii="Times New Roman" w:hAnsi="Times New Roman" w:cs="Times New Roman"/>
            <w:color w:val="0000FF"/>
            <w:sz w:val="17"/>
            <w:szCs w:val="17"/>
          </w:rPr>
          <w:t>законом</w:t>
        </w:r>
      </w:hyperlink>
      <w:r w:rsidRPr="00CB0539">
        <w:rPr>
          <w:rFonts w:ascii="Times New Roman" w:hAnsi="Times New Roman" w:cs="Times New Roman"/>
          <w:sz w:val="17"/>
          <w:szCs w:val="17"/>
        </w:rPr>
        <w:t xml:space="preserve"> от 10.01.2002 N 7-ФЗ "Об охране окружающей среды", </w:t>
      </w:r>
      <w:hyperlink r:id="rId9" w:history="1">
        <w:r w:rsidRPr="00CB0539">
          <w:rPr>
            <w:rFonts w:ascii="Times New Roman" w:hAnsi="Times New Roman" w:cs="Times New Roman"/>
            <w:color w:val="0000FF"/>
            <w:sz w:val="17"/>
            <w:szCs w:val="17"/>
          </w:rPr>
          <w:t>Уставом</w:t>
        </w:r>
      </w:hyperlink>
      <w:r w:rsidRPr="00CB0539">
        <w:rPr>
          <w:rFonts w:ascii="Times New Roman" w:hAnsi="Times New Roman" w:cs="Times New Roman"/>
          <w:sz w:val="17"/>
          <w:szCs w:val="17"/>
        </w:rPr>
        <w:t xml:space="preserve"> </w:t>
      </w:r>
      <w:r w:rsidR="00CF7381"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Чувашской Республики, в целях упорядочения процедуры оформления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муниципальной собственности </w:t>
      </w:r>
      <w:r w:rsidR="00710B4E" w:rsidRPr="00CB0539">
        <w:rPr>
          <w:rFonts w:ascii="Times New Roman" w:hAnsi="Times New Roman" w:cs="Times New Roman"/>
          <w:sz w:val="17"/>
          <w:szCs w:val="17"/>
        </w:rPr>
        <w:t>Моргаушского</w:t>
      </w:r>
      <w:proofErr w:type="gramEnd"/>
      <w:r w:rsidRPr="00CB0539">
        <w:rPr>
          <w:rFonts w:ascii="Times New Roman" w:hAnsi="Times New Roman" w:cs="Times New Roman"/>
          <w:sz w:val="17"/>
          <w:szCs w:val="17"/>
        </w:rPr>
        <w:t xml:space="preserve"> района Чувашской Республики, а также на </w:t>
      </w:r>
      <w:proofErr w:type="gramStart"/>
      <w:r w:rsidRPr="00CB0539">
        <w:rPr>
          <w:rFonts w:ascii="Times New Roman" w:hAnsi="Times New Roman" w:cs="Times New Roman"/>
          <w:sz w:val="17"/>
          <w:szCs w:val="17"/>
        </w:rPr>
        <w:t>землях</w:t>
      </w:r>
      <w:proofErr w:type="gramEnd"/>
      <w:r w:rsidRPr="00CB0539">
        <w:rPr>
          <w:rFonts w:ascii="Times New Roman" w:hAnsi="Times New Roman" w:cs="Times New Roman"/>
          <w:sz w:val="17"/>
          <w:szCs w:val="17"/>
        </w:rPr>
        <w:t xml:space="preserve">, государственная собственность на которые не разграничена, администрация </w:t>
      </w:r>
      <w:r w:rsidR="00710B4E" w:rsidRPr="00CB0539">
        <w:rPr>
          <w:rFonts w:ascii="Times New Roman" w:hAnsi="Times New Roman" w:cs="Times New Roman"/>
          <w:sz w:val="17"/>
          <w:szCs w:val="17"/>
        </w:rPr>
        <w:t xml:space="preserve">Моргаушского </w:t>
      </w:r>
      <w:r w:rsidRPr="00CB0539">
        <w:rPr>
          <w:rFonts w:ascii="Times New Roman" w:hAnsi="Times New Roman" w:cs="Times New Roman"/>
          <w:sz w:val="17"/>
          <w:szCs w:val="17"/>
        </w:rPr>
        <w:t>района Чувашской Республики постановляет:</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sz w:val="17"/>
          <w:szCs w:val="17"/>
        </w:rPr>
        <w:t xml:space="preserve">1. </w:t>
      </w:r>
      <w:r w:rsidRPr="00CB0539">
        <w:rPr>
          <w:rFonts w:ascii="Times New Roman" w:hAnsi="Times New Roman" w:cs="Times New Roman"/>
          <w:sz w:val="17"/>
          <w:szCs w:val="17"/>
        </w:rPr>
        <w:t xml:space="preserve">Утвердить прилагаемый </w:t>
      </w:r>
      <w:hyperlink w:anchor="P25" w:history="1">
        <w:r w:rsidRPr="00CB0539">
          <w:rPr>
            <w:rFonts w:ascii="Times New Roman" w:hAnsi="Times New Roman" w:cs="Times New Roman"/>
            <w:color w:val="0000FF"/>
            <w:sz w:val="17"/>
            <w:szCs w:val="17"/>
          </w:rPr>
          <w:t>Порядок</w:t>
        </w:r>
      </w:hyperlink>
      <w:r w:rsidRPr="00CB0539">
        <w:rPr>
          <w:rFonts w:ascii="Times New Roman" w:hAnsi="Times New Roman" w:cs="Times New Roman"/>
          <w:sz w:val="17"/>
          <w:szCs w:val="17"/>
        </w:rPr>
        <w:t xml:space="preserve"> вырубки (сноса) зеленых насаждений на земельных участках, находящихся в муниципальной собственности </w:t>
      </w:r>
      <w:r w:rsidR="00710B4E"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Чувашской Республики, а также на землях, государственная собственность на которые не разграничена.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2. Настоящее постановление вступает в силу после его официального опубликования в информационном издании "Вестник </w:t>
      </w:r>
      <w:r w:rsidR="00710B4E"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p>
    <w:p w:rsidR="00D76478" w:rsidRPr="00CB0539" w:rsidRDefault="00D76478" w:rsidP="00CB0539">
      <w:pPr>
        <w:pStyle w:val="ConsPlusNormal"/>
        <w:jc w:val="both"/>
        <w:rPr>
          <w:rFonts w:ascii="Times New Roman" w:hAnsi="Times New Roman" w:cs="Times New Roman"/>
          <w:sz w:val="17"/>
          <w:szCs w:val="17"/>
        </w:rPr>
      </w:pPr>
    </w:p>
    <w:p w:rsidR="00BB3DC4" w:rsidRDefault="00BB3DC4" w:rsidP="00BB3DC4">
      <w:pPr>
        <w:pStyle w:val="ConsPlusNormal"/>
        <w:jc w:val="both"/>
        <w:rPr>
          <w:rFonts w:ascii="Times New Roman" w:hAnsi="Times New Roman" w:cs="Times New Roman"/>
          <w:sz w:val="24"/>
          <w:szCs w:val="24"/>
        </w:rPr>
      </w:pPr>
    </w:p>
    <w:p w:rsidR="00BB3DC4" w:rsidRDefault="00BB3DC4" w:rsidP="00BB3DC4">
      <w:pPr>
        <w:pStyle w:val="ConsPlusNormal"/>
        <w:jc w:val="both"/>
        <w:rPr>
          <w:rFonts w:ascii="Times New Roman" w:hAnsi="Times New Roman" w:cs="Times New Roman"/>
          <w:sz w:val="24"/>
          <w:szCs w:val="24"/>
        </w:rPr>
      </w:pPr>
    </w:p>
    <w:p w:rsidR="00BB3DC4" w:rsidRDefault="00BB3DC4" w:rsidP="00BB3DC4">
      <w:pPr>
        <w:pStyle w:val="ConsPlusNormal"/>
        <w:jc w:val="both"/>
        <w:rPr>
          <w:rFonts w:ascii="Times New Roman" w:hAnsi="Times New Roman" w:cs="Times New Roman"/>
          <w:sz w:val="24"/>
          <w:szCs w:val="24"/>
        </w:rPr>
      </w:pPr>
    </w:p>
    <w:p w:rsidR="00D76478" w:rsidRPr="00710B4E" w:rsidRDefault="00D76478" w:rsidP="00BB3DC4">
      <w:pPr>
        <w:pStyle w:val="ConsPlusNormal"/>
        <w:jc w:val="both"/>
        <w:rPr>
          <w:rFonts w:ascii="Times New Roman" w:hAnsi="Times New Roman" w:cs="Times New Roman"/>
          <w:sz w:val="24"/>
          <w:szCs w:val="24"/>
        </w:rPr>
      </w:pPr>
      <w:r w:rsidRPr="00710B4E">
        <w:rPr>
          <w:rFonts w:ascii="Times New Roman" w:hAnsi="Times New Roman" w:cs="Times New Roman"/>
          <w:sz w:val="24"/>
          <w:szCs w:val="24"/>
        </w:rPr>
        <w:t>Глава администрации</w:t>
      </w:r>
    </w:p>
    <w:p w:rsidR="00D76478" w:rsidRPr="00710B4E" w:rsidRDefault="00710B4E" w:rsidP="00BB3DC4">
      <w:pPr>
        <w:pStyle w:val="ConsPlusNormal"/>
        <w:jc w:val="both"/>
        <w:rPr>
          <w:rFonts w:ascii="Times New Roman" w:hAnsi="Times New Roman" w:cs="Times New Roman"/>
          <w:sz w:val="24"/>
          <w:szCs w:val="24"/>
        </w:rPr>
      </w:pPr>
      <w:r>
        <w:rPr>
          <w:rFonts w:ascii="Times New Roman" w:hAnsi="Times New Roman" w:cs="Times New Roman"/>
          <w:sz w:val="24"/>
          <w:szCs w:val="24"/>
        </w:rPr>
        <w:t>Моргаушского</w:t>
      </w:r>
      <w:r w:rsidR="00D76478" w:rsidRPr="00710B4E">
        <w:rPr>
          <w:rFonts w:ascii="Times New Roman" w:hAnsi="Times New Roman" w:cs="Times New Roman"/>
          <w:sz w:val="24"/>
          <w:szCs w:val="24"/>
        </w:rPr>
        <w:t xml:space="preserve"> района</w:t>
      </w:r>
      <w:r w:rsidR="00BB3DC4">
        <w:rPr>
          <w:rFonts w:ascii="Times New Roman" w:hAnsi="Times New Roman" w:cs="Times New Roman"/>
          <w:sz w:val="24"/>
          <w:szCs w:val="24"/>
        </w:rPr>
        <w:t xml:space="preserve">                                                                                      </w:t>
      </w:r>
      <w:r>
        <w:rPr>
          <w:rFonts w:ascii="Times New Roman" w:hAnsi="Times New Roman" w:cs="Times New Roman"/>
          <w:sz w:val="24"/>
          <w:szCs w:val="24"/>
        </w:rPr>
        <w:t>Р.Н.Тимофеев</w:t>
      </w:r>
    </w:p>
    <w:p w:rsidR="00D76478" w:rsidRPr="00710B4E" w:rsidRDefault="00D76478">
      <w:pPr>
        <w:pStyle w:val="ConsPlusNormal"/>
        <w:jc w:val="both"/>
        <w:rPr>
          <w:rFonts w:ascii="Times New Roman" w:hAnsi="Times New Roman" w:cs="Times New Roman"/>
          <w:sz w:val="24"/>
          <w:szCs w:val="24"/>
        </w:rPr>
      </w:pPr>
    </w:p>
    <w:p w:rsidR="00D76478" w:rsidRDefault="00D76478">
      <w:pPr>
        <w:pStyle w:val="ConsPlusNormal"/>
        <w:jc w:val="both"/>
      </w:pPr>
    </w:p>
    <w:p w:rsidR="00D76478" w:rsidRDefault="00D76478">
      <w:pPr>
        <w:pStyle w:val="ConsPlusNormal"/>
        <w:jc w:val="both"/>
      </w:pPr>
    </w:p>
    <w:p w:rsidR="00D76478" w:rsidRDefault="00D76478">
      <w:pPr>
        <w:pStyle w:val="ConsPlusNormal"/>
        <w:jc w:val="both"/>
      </w:pPr>
    </w:p>
    <w:p w:rsidR="009460F9" w:rsidRDefault="009460F9">
      <w:pPr>
        <w:pStyle w:val="ConsPlusTitle"/>
        <w:jc w:val="center"/>
        <w:outlineLvl w:val="0"/>
        <w:rPr>
          <w:rFonts w:ascii="Times New Roman" w:hAnsi="Times New Roman" w:cs="Times New Roman"/>
          <w:sz w:val="24"/>
          <w:szCs w:val="24"/>
        </w:rPr>
      </w:pPr>
      <w:bookmarkStart w:id="0" w:name="P25"/>
      <w:bookmarkEnd w:id="0"/>
    </w:p>
    <w:p w:rsidR="00BB3DC4" w:rsidRDefault="00BB3DC4">
      <w:pPr>
        <w:pStyle w:val="ConsPlusTitle"/>
        <w:jc w:val="center"/>
        <w:outlineLvl w:val="0"/>
        <w:rPr>
          <w:rFonts w:ascii="Times New Roman" w:hAnsi="Times New Roman" w:cs="Times New Roman"/>
          <w:sz w:val="24"/>
          <w:szCs w:val="24"/>
        </w:rPr>
      </w:pPr>
    </w:p>
    <w:p w:rsidR="00F5617A" w:rsidRDefault="00F5617A">
      <w:pPr>
        <w:pStyle w:val="ConsPlusTitle"/>
        <w:jc w:val="center"/>
        <w:outlineLvl w:val="0"/>
        <w:rPr>
          <w:rFonts w:ascii="Times New Roman" w:hAnsi="Times New Roman" w:cs="Times New Roman"/>
          <w:sz w:val="24"/>
          <w:szCs w:val="24"/>
        </w:rPr>
      </w:pPr>
    </w:p>
    <w:p w:rsidR="00710B4E" w:rsidRDefault="00710B4E">
      <w:pPr>
        <w:pStyle w:val="ConsPlusTitle"/>
        <w:jc w:val="center"/>
        <w:outlineLvl w:val="0"/>
        <w:rPr>
          <w:rFonts w:ascii="Times New Roman" w:hAnsi="Times New Roman" w:cs="Times New Roman"/>
          <w:sz w:val="24"/>
          <w:szCs w:val="24"/>
        </w:rPr>
      </w:pPr>
    </w:p>
    <w:p w:rsidR="00710B4E" w:rsidRPr="00CB0539" w:rsidRDefault="00710B4E" w:rsidP="00CB0539">
      <w:pPr>
        <w:pStyle w:val="ConsPlusTitle"/>
        <w:jc w:val="right"/>
        <w:outlineLvl w:val="0"/>
        <w:rPr>
          <w:rFonts w:ascii="Times New Roman" w:hAnsi="Times New Roman" w:cs="Times New Roman"/>
          <w:b w:val="0"/>
          <w:sz w:val="17"/>
          <w:szCs w:val="17"/>
        </w:rPr>
      </w:pPr>
      <w:r w:rsidRPr="00CB0539">
        <w:rPr>
          <w:rFonts w:ascii="Times New Roman" w:hAnsi="Times New Roman" w:cs="Times New Roman"/>
          <w:b w:val="0"/>
          <w:sz w:val="17"/>
          <w:szCs w:val="17"/>
        </w:rPr>
        <w:t xml:space="preserve">Приложение №1 </w:t>
      </w:r>
    </w:p>
    <w:p w:rsidR="00710B4E" w:rsidRPr="00CB0539" w:rsidRDefault="00710B4E" w:rsidP="00CB0539">
      <w:pPr>
        <w:pStyle w:val="ConsPlusTitle"/>
        <w:jc w:val="right"/>
        <w:outlineLvl w:val="0"/>
        <w:rPr>
          <w:rFonts w:ascii="Times New Roman" w:hAnsi="Times New Roman" w:cs="Times New Roman"/>
          <w:b w:val="0"/>
          <w:sz w:val="17"/>
          <w:szCs w:val="17"/>
        </w:rPr>
      </w:pPr>
      <w:r w:rsidRPr="00CB0539">
        <w:rPr>
          <w:rFonts w:ascii="Times New Roman" w:hAnsi="Times New Roman" w:cs="Times New Roman"/>
          <w:b w:val="0"/>
          <w:sz w:val="17"/>
          <w:szCs w:val="17"/>
        </w:rPr>
        <w:t xml:space="preserve">к постановлению администрации </w:t>
      </w:r>
    </w:p>
    <w:p w:rsidR="00710B4E" w:rsidRPr="00CB0539" w:rsidRDefault="00710B4E" w:rsidP="00CB0539">
      <w:pPr>
        <w:pStyle w:val="ConsPlusTitle"/>
        <w:jc w:val="right"/>
        <w:outlineLvl w:val="0"/>
        <w:rPr>
          <w:rFonts w:ascii="Times New Roman" w:hAnsi="Times New Roman" w:cs="Times New Roman"/>
          <w:b w:val="0"/>
          <w:sz w:val="17"/>
          <w:szCs w:val="17"/>
        </w:rPr>
      </w:pPr>
      <w:r w:rsidRPr="00CB0539">
        <w:rPr>
          <w:rFonts w:ascii="Times New Roman" w:hAnsi="Times New Roman" w:cs="Times New Roman"/>
          <w:b w:val="0"/>
          <w:sz w:val="17"/>
          <w:szCs w:val="17"/>
        </w:rPr>
        <w:t>Моргаушского района Чувашской Республики</w:t>
      </w:r>
    </w:p>
    <w:p w:rsidR="00710B4E" w:rsidRPr="00CB0539" w:rsidRDefault="00F5617A" w:rsidP="00CB0539">
      <w:pPr>
        <w:pStyle w:val="ConsPlusTitle"/>
        <w:jc w:val="right"/>
        <w:outlineLvl w:val="0"/>
        <w:rPr>
          <w:rFonts w:ascii="Times New Roman" w:hAnsi="Times New Roman" w:cs="Times New Roman"/>
          <w:b w:val="0"/>
          <w:sz w:val="17"/>
          <w:szCs w:val="17"/>
        </w:rPr>
      </w:pPr>
      <w:r w:rsidRPr="00CB0539">
        <w:rPr>
          <w:rFonts w:ascii="Times New Roman" w:hAnsi="Times New Roman" w:cs="Times New Roman"/>
          <w:b w:val="0"/>
          <w:sz w:val="17"/>
          <w:szCs w:val="17"/>
        </w:rPr>
        <w:t>о</w:t>
      </w:r>
      <w:r w:rsidR="00710B4E" w:rsidRPr="00CB0539">
        <w:rPr>
          <w:rFonts w:ascii="Times New Roman" w:hAnsi="Times New Roman" w:cs="Times New Roman"/>
          <w:b w:val="0"/>
          <w:sz w:val="17"/>
          <w:szCs w:val="17"/>
        </w:rPr>
        <w:t xml:space="preserve">т </w:t>
      </w:r>
      <w:r w:rsidR="00803606" w:rsidRPr="00CB0539">
        <w:rPr>
          <w:rFonts w:ascii="Times New Roman" w:hAnsi="Times New Roman" w:cs="Times New Roman"/>
          <w:b w:val="0"/>
          <w:sz w:val="17"/>
          <w:szCs w:val="17"/>
        </w:rPr>
        <w:t>11.06.</w:t>
      </w:r>
      <w:r w:rsidR="00710B4E" w:rsidRPr="00CB0539">
        <w:rPr>
          <w:rFonts w:ascii="Times New Roman" w:hAnsi="Times New Roman" w:cs="Times New Roman"/>
          <w:b w:val="0"/>
          <w:sz w:val="17"/>
          <w:szCs w:val="17"/>
        </w:rPr>
        <w:t xml:space="preserve"> 2019 г. № </w:t>
      </w:r>
      <w:r w:rsidR="00803606" w:rsidRPr="00CB0539">
        <w:rPr>
          <w:rFonts w:ascii="Times New Roman" w:hAnsi="Times New Roman" w:cs="Times New Roman"/>
          <w:b w:val="0"/>
          <w:sz w:val="17"/>
          <w:szCs w:val="17"/>
        </w:rPr>
        <w:t>559</w:t>
      </w:r>
    </w:p>
    <w:p w:rsidR="00710B4E" w:rsidRPr="00CB0539" w:rsidRDefault="00710B4E" w:rsidP="00CB0539">
      <w:pPr>
        <w:pStyle w:val="ConsPlusTitle"/>
        <w:jc w:val="center"/>
        <w:outlineLvl w:val="0"/>
        <w:rPr>
          <w:rFonts w:ascii="Times New Roman" w:hAnsi="Times New Roman" w:cs="Times New Roman"/>
          <w:sz w:val="17"/>
          <w:szCs w:val="17"/>
        </w:rPr>
      </w:pPr>
    </w:p>
    <w:p w:rsidR="00710B4E" w:rsidRPr="00CB0539" w:rsidRDefault="00710B4E" w:rsidP="00CB0539">
      <w:pPr>
        <w:pStyle w:val="ConsPlusTitle"/>
        <w:jc w:val="center"/>
        <w:outlineLvl w:val="0"/>
        <w:rPr>
          <w:rFonts w:ascii="Times New Roman" w:hAnsi="Times New Roman" w:cs="Times New Roman"/>
          <w:sz w:val="17"/>
          <w:szCs w:val="17"/>
        </w:rPr>
      </w:pPr>
    </w:p>
    <w:p w:rsidR="00710B4E" w:rsidRPr="00CB0539" w:rsidRDefault="00710B4E" w:rsidP="00CB0539">
      <w:pPr>
        <w:pStyle w:val="ConsPlusTitle"/>
        <w:jc w:val="center"/>
        <w:outlineLvl w:val="0"/>
        <w:rPr>
          <w:rFonts w:ascii="Times New Roman" w:hAnsi="Times New Roman" w:cs="Times New Roman"/>
          <w:sz w:val="17"/>
          <w:szCs w:val="17"/>
        </w:rPr>
      </w:pPr>
    </w:p>
    <w:p w:rsidR="00D76478" w:rsidRPr="00CB0539" w:rsidRDefault="00710B4E" w:rsidP="00CB0539">
      <w:pPr>
        <w:pStyle w:val="ConsPlusTitle"/>
        <w:jc w:val="center"/>
        <w:outlineLvl w:val="0"/>
        <w:rPr>
          <w:rFonts w:ascii="Times New Roman" w:hAnsi="Times New Roman" w:cs="Times New Roman"/>
          <w:sz w:val="17"/>
          <w:szCs w:val="17"/>
        </w:rPr>
      </w:pPr>
      <w:r w:rsidRPr="00CB0539">
        <w:rPr>
          <w:rFonts w:ascii="Times New Roman" w:hAnsi="Times New Roman" w:cs="Times New Roman"/>
          <w:sz w:val="17"/>
          <w:szCs w:val="17"/>
        </w:rPr>
        <w:t>Порядок</w:t>
      </w:r>
    </w:p>
    <w:p w:rsidR="00D76478" w:rsidRPr="00CB0539" w:rsidRDefault="00710B4E" w:rsidP="00CB0539">
      <w:pPr>
        <w:pStyle w:val="ConsPlusTitle"/>
        <w:jc w:val="center"/>
        <w:rPr>
          <w:rFonts w:ascii="Times New Roman" w:hAnsi="Times New Roman" w:cs="Times New Roman"/>
          <w:sz w:val="17"/>
          <w:szCs w:val="17"/>
        </w:rPr>
      </w:pPr>
      <w:r w:rsidRPr="00CB0539">
        <w:rPr>
          <w:rFonts w:ascii="Times New Roman" w:hAnsi="Times New Roman" w:cs="Times New Roman"/>
          <w:sz w:val="17"/>
          <w:szCs w:val="17"/>
        </w:rPr>
        <w:t>вырубки (сноса) зеленых насаждений на земельных участках,</w:t>
      </w:r>
    </w:p>
    <w:p w:rsidR="00D76478" w:rsidRPr="00CB0539" w:rsidRDefault="00710B4E" w:rsidP="00CB0539">
      <w:pPr>
        <w:pStyle w:val="ConsPlusTitle"/>
        <w:jc w:val="center"/>
        <w:rPr>
          <w:rFonts w:ascii="Times New Roman" w:hAnsi="Times New Roman" w:cs="Times New Roman"/>
          <w:sz w:val="17"/>
          <w:szCs w:val="17"/>
        </w:rPr>
      </w:pPr>
      <w:proofErr w:type="gramStart"/>
      <w:r w:rsidRPr="00CB0539">
        <w:rPr>
          <w:rFonts w:ascii="Times New Roman" w:hAnsi="Times New Roman" w:cs="Times New Roman"/>
          <w:sz w:val="17"/>
          <w:szCs w:val="17"/>
        </w:rPr>
        <w:t>находящихся</w:t>
      </w:r>
      <w:proofErr w:type="gramEnd"/>
      <w:r w:rsidRPr="00CB0539">
        <w:rPr>
          <w:rFonts w:ascii="Times New Roman" w:hAnsi="Times New Roman" w:cs="Times New Roman"/>
          <w:sz w:val="17"/>
          <w:szCs w:val="17"/>
        </w:rPr>
        <w:t xml:space="preserve"> в муниципальной собственности</w:t>
      </w:r>
    </w:p>
    <w:p w:rsidR="00D76478" w:rsidRPr="00CB0539" w:rsidRDefault="00710B4E" w:rsidP="00CB0539">
      <w:pPr>
        <w:pStyle w:val="ConsPlusTitle"/>
        <w:jc w:val="center"/>
        <w:rPr>
          <w:rFonts w:ascii="Times New Roman" w:hAnsi="Times New Roman" w:cs="Times New Roman"/>
          <w:sz w:val="17"/>
          <w:szCs w:val="17"/>
        </w:rPr>
      </w:pPr>
      <w:r w:rsidRPr="00CB0539">
        <w:rPr>
          <w:rFonts w:ascii="Times New Roman" w:hAnsi="Times New Roman" w:cs="Times New Roman"/>
          <w:sz w:val="17"/>
          <w:szCs w:val="17"/>
        </w:rPr>
        <w:t xml:space="preserve">Моргаушского района Чувашской Республики, а также на </w:t>
      </w:r>
      <w:proofErr w:type="gramStart"/>
      <w:r w:rsidRPr="00CB0539">
        <w:rPr>
          <w:rFonts w:ascii="Times New Roman" w:hAnsi="Times New Roman" w:cs="Times New Roman"/>
          <w:sz w:val="17"/>
          <w:szCs w:val="17"/>
        </w:rPr>
        <w:t>землях</w:t>
      </w:r>
      <w:proofErr w:type="gramEnd"/>
      <w:r w:rsidRPr="00CB0539">
        <w:rPr>
          <w:rFonts w:ascii="Times New Roman" w:hAnsi="Times New Roman" w:cs="Times New Roman"/>
          <w:sz w:val="17"/>
          <w:szCs w:val="17"/>
        </w:rPr>
        <w:t>,</w:t>
      </w:r>
    </w:p>
    <w:p w:rsidR="00D76478" w:rsidRPr="00CB0539" w:rsidRDefault="00710B4E" w:rsidP="00CB0539">
      <w:pPr>
        <w:pStyle w:val="ConsPlusTitle"/>
        <w:jc w:val="center"/>
        <w:rPr>
          <w:rFonts w:ascii="Times New Roman" w:hAnsi="Times New Roman" w:cs="Times New Roman"/>
          <w:sz w:val="17"/>
          <w:szCs w:val="17"/>
        </w:rPr>
      </w:pPr>
      <w:r w:rsidRPr="00CB0539">
        <w:rPr>
          <w:rFonts w:ascii="Times New Roman" w:hAnsi="Times New Roman" w:cs="Times New Roman"/>
          <w:sz w:val="17"/>
          <w:szCs w:val="17"/>
        </w:rPr>
        <w:t xml:space="preserve">государственная собственность </w:t>
      </w:r>
      <w:proofErr w:type="gramStart"/>
      <w:r w:rsidRPr="00CB0539">
        <w:rPr>
          <w:rFonts w:ascii="Times New Roman" w:hAnsi="Times New Roman" w:cs="Times New Roman"/>
          <w:sz w:val="17"/>
          <w:szCs w:val="17"/>
        </w:rPr>
        <w:t>на</w:t>
      </w:r>
      <w:proofErr w:type="gramEnd"/>
      <w:r w:rsidRPr="00CB0539">
        <w:rPr>
          <w:rFonts w:ascii="Times New Roman" w:hAnsi="Times New Roman" w:cs="Times New Roman"/>
          <w:sz w:val="17"/>
          <w:szCs w:val="17"/>
        </w:rPr>
        <w:t xml:space="preserve"> которые не разграничена</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Title"/>
        <w:ind w:firstLine="540"/>
        <w:jc w:val="both"/>
        <w:outlineLvl w:val="1"/>
        <w:rPr>
          <w:rFonts w:ascii="Times New Roman" w:hAnsi="Times New Roman" w:cs="Times New Roman"/>
          <w:sz w:val="17"/>
          <w:szCs w:val="17"/>
        </w:rPr>
      </w:pPr>
      <w:r w:rsidRPr="00CB0539">
        <w:rPr>
          <w:rFonts w:ascii="Times New Roman" w:hAnsi="Times New Roman" w:cs="Times New Roman"/>
          <w:sz w:val="17"/>
          <w:szCs w:val="17"/>
        </w:rPr>
        <w:t>1. Общие положения</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1.1. </w:t>
      </w:r>
      <w:proofErr w:type="gramStart"/>
      <w:r w:rsidRPr="00CB0539">
        <w:rPr>
          <w:rFonts w:ascii="Times New Roman" w:hAnsi="Times New Roman" w:cs="Times New Roman"/>
          <w:sz w:val="17"/>
          <w:szCs w:val="17"/>
        </w:rPr>
        <w:t xml:space="preserve">Настоящий Порядок устанавливает процедуру вырубки (сноса) не отнесенных к лесным насаждениям деревьев и кустарников, произрастающих на земельных участках, находящихся в муниципальной собственности </w:t>
      </w:r>
      <w:r w:rsidR="00710B4E"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w:t>
      </w:r>
      <w:r w:rsidRPr="00CB0539">
        <w:rPr>
          <w:rFonts w:ascii="Times New Roman" w:hAnsi="Times New Roman" w:cs="Times New Roman"/>
          <w:sz w:val="17"/>
          <w:szCs w:val="17"/>
        </w:rPr>
        <w:lastRenderedPageBreak/>
        <w:t>Чувашской Республики, а т</w:t>
      </w:r>
      <w:r w:rsidR="0080661D" w:rsidRPr="00CB0539">
        <w:rPr>
          <w:rFonts w:ascii="Times New Roman" w:hAnsi="Times New Roman" w:cs="Times New Roman"/>
          <w:sz w:val="17"/>
          <w:szCs w:val="17"/>
        </w:rPr>
        <w:t>ак</w:t>
      </w:r>
      <w:r w:rsidRPr="00CB0539">
        <w:rPr>
          <w:rFonts w:ascii="Times New Roman" w:hAnsi="Times New Roman" w:cs="Times New Roman"/>
          <w:sz w:val="17"/>
          <w:szCs w:val="17"/>
        </w:rPr>
        <w:t>ж</w:t>
      </w:r>
      <w:r w:rsidR="0080661D" w:rsidRPr="00CB0539">
        <w:rPr>
          <w:rFonts w:ascii="Times New Roman" w:hAnsi="Times New Roman" w:cs="Times New Roman"/>
          <w:sz w:val="17"/>
          <w:szCs w:val="17"/>
        </w:rPr>
        <w:t>е</w:t>
      </w:r>
      <w:r w:rsidRPr="00CB0539">
        <w:rPr>
          <w:rFonts w:ascii="Times New Roman" w:hAnsi="Times New Roman" w:cs="Times New Roman"/>
          <w:sz w:val="17"/>
          <w:szCs w:val="17"/>
        </w:rPr>
        <w:t xml:space="preserve"> на землях, государственная собственность на которые не разграничена (далее - земельные участки).</w:t>
      </w:r>
      <w:proofErr w:type="gramEnd"/>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1.2. В настоящем Порядке используются следующие понятия:</w:t>
      </w:r>
    </w:p>
    <w:p w:rsidR="00D76478" w:rsidRPr="00CB0539" w:rsidRDefault="00D76478" w:rsidP="00CB0539">
      <w:pPr>
        <w:pStyle w:val="ConsPlusNormal"/>
        <w:ind w:firstLine="540"/>
        <w:jc w:val="both"/>
        <w:rPr>
          <w:rFonts w:ascii="Times New Roman" w:hAnsi="Times New Roman" w:cs="Times New Roman"/>
          <w:sz w:val="17"/>
          <w:szCs w:val="17"/>
        </w:rPr>
      </w:pPr>
      <w:proofErr w:type="gramStart"/>
      <w:r w:rsidRPr="00CB0539">
        <w:rPr>
          <w:rFonts w:ascii="Times New Roman" w:hAnsi="Times New Roman" w:cs="Times New Roman"/>
          <w:sz w:val="17"/>
          <w:szCs w:val="17"/>
        </w:rPr>
        <w:t>зеленые насаждения - деревья, кустарники, расположенные на земельных участках;</w:t>
      </w:r>
      <w:proofErr w:type="gramEnd"/>
    </w:p>
    <w:p w:rsidR="00D76478" w:rsidRPr="00CB0539" w:rsidRDefault="00D76478" w:rsidP="00CB0539">
      <w:pPr>
        <w:pStyle w:val="ConsPlusNormal"/>
        <w:ind w:firstLine="540"/>
        <w:jc w:val="both"/>
        <w:rPr>
          <w:rFonts w:ascii="Times New Roman" w:hAnsi="Times New Roman" w:cs="Times New Roman"/>
          <w:sz w:val="17"/>
          <w:szCs w:val="17"/>
        </w:rPr>
      </w:pPr>
      <w:proofErr w:type="gramStart"/>
      <w:r w:rsidRPr="00CB0539">
        <w:rPr>
          <w:rFonts w:ascii="Times New Roman" w:hAnsi="Times New Roman" w:cs="Times New Roman"/>
          <w:sz w:val="17"/>
          <w:szCs w:val="17"/>
        </w:rPr>
        <w:t>вырубка (снос) зеленых насаждений - уничтожение деревьев, кустарников путем их вырубки, спиливания, срубания, срезания, слома, выкапывания;</w:t>
      </w:r>
      <w:proofErr w:type="gramEnd"/>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уничтожение зеленых насаждений - прекращение существования деревьев, кустарников, механическое повреждение стволов деревьев и кустарников, химическое поражение, обгорание и прочие повреждения деревьев и кустарников до степени прекращения их роста;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компенсационная стоимость зеленых насаждений - стоимость зеленых насаждений, которая устанавливается для исчисления их ценности при их вырубке (сносе);</w:t>
      </w:r>
    </w:p>
    <w:p w:rsidR="00D76478" w:rsidRPr="00CB0539" w:rsidRDefault="00D76478" w:rsidP="00CB0539">
      <w:pPr>
        <w:pStyle w:val="ConsPlusNormal"/>
        <w:ind w:firstLine="540"/>
        <w:jc w:val="both"/>
        <w:rPr>
          <w:rFonts w:ascii="Times New Roman" w:hAnsi="Times New Roman" w:cs="Times New Roman"/>
          <w:sz w:val="17"/>
          <w:szCs w:val="17"/>
        </w:rPr>
      </w:pPr>
      <w:proofErr w:type="gramStart"/>
      <w:r w:rsidRPr="00CB0539">
        <w:rPr>
          <w:rFonts w:ascii="Times New Roman" w:hAnsi="Times New Roman" w:cs="Times New Roman"/>
          <w:sz w:val="17"/>
          <w:szCs w:val="17"/>
        </w:rPr>
        <w:t xml:space="preserve">аварийное дерево - дерево, которое по своему состоянию представляет угрозу для жизни и здоровья человека, сохранности его имущества, наземных коммуникаций и объектов, имеет один или несколько признаков: угол наклона ствола от земной поверхности составляет 45 градусов и менее, отмечено наличие более половины усохших ветвей, дупла (диаметром более половины диаметра ствола) в нижней трети ствола, </w:t>
      </w:r>
      <w:proofErr w:type="spellStart"/>
      <w:r w:rsidRPr="00CB0539">
        <w:rPr>
          <w:rFonts w:ascii="Times New Roman" w:hAnsi="Times New Roman" w:cs="Times New Roman"/>
          <w:sz w:val="17"/>
          <w:szCs w:val="17"/>
        </w:rPr>
        <w:t>сухостойности</w:t>
      </w:r>
      <w:proofErr w:type="spellEnd"/>
      <w:r w:rsidRPr="00CB0539">
        <w:rPr>
          <w:rFonts w:ascii="Times New Roman" w:hAnsi="Times New Roman" w:cs="Times New Roman"/>
          <w:sz w:val="17"/>
          <w:szCs w:val="17"/>
        </w:rPr>
        <w:t xml:space="preserve"> ствола, наличие обширных (более 20 процентов</w:t>
      </w:r>
      <w:proofErr w:type="gramEnd"/>
      <w:r w:rsidRPr="00CB0539">
        <w:rPr>
          <w:rFonts w:ascii="Times New Roman" w:hAnsi="Times New Roman" w:cs="Times New Roman"/>
          <w:sz w:val="17"/>
          <w:szCs w:val="17"/>
        </w:rPr>
        <w:t xml:space="preserve"> от общей площади ствола) поражений </w:t>
      </w:r>
      <w:proofErr w:type="spellStart"/>
      <w:r w:rsidRPr="00CB0539">
        <w:rPr>
          <w:rFonts w:ascii="Times New Roman" w:hAnsi="Times New Roman" w:cs="Times New Roman"/>
          <w:sz w:val="17"/>
          <w:szCs w:val="17"/>
        </w:rPr>
        <w:t>гнилиевыми</w:t>
      </w:r>
      <w:proofErr w:type="spellEnd"/>
      <w:r w:rsidRPr="00CB0539">
        <w:rPr>
          <w:rFonts w:ascii="Times New Roman" w:hAnsi="Times New Roman" w:cs="Times New Roman"/>
          <w:sz w:val="17"/>
          <w:szCs w:val="17"/>
        </w:rPr>
        <w:t xml:space="preserve"> болезнями, инфекционными заболеваниями и повреждений карантинными вредителями, а также гнили, трухи и пустоты во внутренних слоях дерева;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рубка ухода - вырубка зеленых насаждений с целью прореживания загущенных насаждений, удаление неперспективного самосева.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1.3. </w:t>
      </w:r>
      <w:proofErr w:type="gramStart"/>
      <w:r w:rsidRPr="00CB0539">
        <w:rPr>
          <w:rFonts w:ascii="Times New Roman" w:hAnsi="Times New Roman" w:cs="Times New Roman"/>
          <w:sz w:val="17"/>
          <w:szCs w:val="17"/>
        </w:rPr>
        <w:t xml:space="preserve">Вырубка (снос) зеленых насаждений осуществляется на основании </w:t>
      </w:r>
      <w:hyperlink w:anchor="P172" w:history="1">
        <w:r w:rsidRPr="00CB0539">
          <w:rPr>
            <w:rFonts w:ascii="Times New Roman" w:hAnsi="Times New Roman" w:cs="Times New Roman"/>
            <w:color w:val="0000FF"/>
            <w:sz w:val="17"/>
            <w:szCs w:val="17"/>
          </w:rPr>
          <w:t>ордера</w:t>
        </w:r>
      </w:hyperlink>
      <w:r w:rsidRPr="00CB0539">
        <w:rPr>
          <w:rFonts w:ascii="Times New Roman" w:hAnsi="Times New Roman" w:cs="Times New Roman"/>
          <w:sz w:val="17"/>
          <w:szCs w:val="17"/>
        </w:rPr>
        <w:t xml:space="preserve"> на вырубку (снос) зеленых насаждений (далее - ордер на вырубку) по форме согласно приложению N 1 к настоящему Порядку, выдаваемого администрацией </w:t>
      </w:r>
      <w:r w:rsidR="00BC7563" w:rsidRPr="00CB0539">
        <w:rPr>
          <w:rFonts w:ascii="Times New Roman" w:hAnsi="Times New Roman" w:cs="Times New Roman"/>
          <w:sz w:val="17"/>
          <w:szCs w:val="17"/>
        </w:rPr>
        <w:t xml:space="preserve">Моргаушского </w:t>
      </w:r>
      <w:r w:rsidRPr="00CB0539">
        <w:rPr>
          <w:rFonts w:ascii="Times New Roman" w:hAnsi="Times New Roman" w:cs="Times New Roman"/>
          <w:sz w:val="17"/>
          <w:szCs w:val="17"/>
        </w:rPr>
        <w:t>района Чувашской Республики (далее - администрация) юридическому лицу, индивидуальному предпринимателю или физическому лицу, владеющему и пользующемуся земельным участком на праве постоянного (бессрочного) пользования или на праве безвозмездного пользования, по договору аренды, договору</w:t>
      </w:r>
      <w:proofErr w:type="gramEnd"/>
      <w:r w:rsidRPr="00CB0539">
        <w:rPr>
          <w:rFonts w:ascii="Times New Roman" w:hAnsi="Times New Roman" w:cs="Times New Roman"/>
          <w:sz w:val="17"/>
          <w:szCs w:val="17"/>
        </w:rPr>
        <w:t xml:space="preserve"> субаренды (далее - заявитель), при условии оплаты компенсационной стоимости зеленых насаждений, размер которой рассчитывается в соответствии с </w:t>
      </w:r>
      <w:hyperlink w:anchor="P113" w:history="1">
        <w:r w:rsidRPr="00CB0539">
          <w:rPr>
            <w:rFonts w:ascii="Times New Roman" w:hAnsi="Times New Roman" w:cs="Times New Roman"/>
            <w:color w:val="0000FF"/>
            <w:sz w:val="17"/>
            <w:szCs w:val="17"/>
          </w:rPr>
          <w:t>пунктом 3.16</w:t>
        </w:r>
      </w:hyperlink>
      <w:r w:rsidRPr="00CB0539">
        <w:rPr>
          <w:rFonts w:ascii="Times New Roman" w:hAnsi="Times New Roman" w:cs="Times New Roman"/>
          <w:sz w:val="17"/>
          <w:szCs w:val="17"/>
        </w:rPr>
        <w:t xml:space="preserve"> настоящего Порядка, и (или) без оплаты компенсационной стоимости зеленых насаждений в случаях, указанных в </w:t>
      </w:r>
      <w:hyperlink w:anchor="P111" w:history="1">
        <w:r w:rsidRPr="00CB0539">
          <w:rPr>
            <w:rFonts w:ascii="Times New Roman" w:hAnsi="Times New Roman" w:cs="Times New Roman"/>
            <w:color w:val="0000FF"/>
            <w:sz w:val="17"/>
            <w:szCs w:val="17"/>
          </w:rPr>
          <w:t>пункте 3.14</w:t>
        </w:r>
      </w:hyperlink>
      <w:r w:rsidRPr="00CB0539">
        <w:rPr>
          <w:rFonts w:ascii="Times New Roman" w:hAnsi="Times New Roman" w:cs="Times New Roman"/>
          <w:sz w:val="17"/>
          <w:szCs w:val="17"/>
        </w:rPr>
        <w:t xml:space="preserve"> настоящего Порядка.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1.4. Вырубка (снос) зеленых насаждений осуществляется в следующих случаях:</w:t>
      </w:r>
    </w:p>
    <w:p w:rsidR="00D76478" w:rsidRPr="00CB0539" w:rsidRDefault="00D76478" w:rsidP="00CB0539">
      <w:pPr>
        <w:pStyle w:val="ConsPlusNormal"/>
        <w:ind w:firstLine="540"/>
        <w:jc w:val="both"/>
        <w:rPr>
          <w:rFonts w:ascii="Times New Roman" w:hAnsi="Times New Roman" w:cs="Times New Roman"/>
          <w:sz w:val="17"/>
          <w:szCs w:val="17"/>
        </w:rPr>
      </w:pPr>
      <w:bookmarkStart w:id="1" w:name="P44"/>
      <w:bookmarkEnd w:id="1"/>
      <w:r w:rsidRPr="00CB0539">
        <w:rPr>
          <w:rFonts w:ascii="Times New Roman" w:hAnsi="Times New Roman" w:cs="Times New Roman"/>
          <w:sz w:val="17"/>
          <w:szCs w:val="17"/>
        </w:rPr>
        <w:t>1) вырубка (снос) аварийных деревьев;</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2) вырубка (снос) зеленых насаждений, нарушающих световой режим в жилых помещениях и общественных зданиях;</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3) вырубка (снос) зеленых насаждений, произрастающих в охранных зонах инженерных сетей и коммуникаций;</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5) реализация проектов по строительству (реконструкции), капитальному (текущему) ремонту объектов, находящихся в муниципальной собственности </w:t>
      </w:r>
      <w:r w:rsidR="00BC7563"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rsidR="00D76478" w:rsidRPr="00CB0539" w:rsidRDefault="00D76478" w:rsidP="00CB0539">
      <w:pPr>
        <w:pStyle w:val="ConsPlusNormal"/>
        <w:ind w:firstLine="540"/>
        <w:jc w:val="both"/>
        <w:rPr>
          <w:rFonts w:ascii="Times New Roman" w:hAnsi="Times New Roman" w:cs="Times New Roman"/>
          <w:sz w:val="17"/>
          <w:szCs w:val="17"/>
        </w:rPr>
      </w:pPr>
      <w:bookmarkStart w:id="2" w:name="P49"/>
      <w:bookmarkEnd w:id="2"/>
      <w:r w:rsidRPr="00CB0539">
        <w:rPr>
          <w:rFonts w:ascii="Times New Roman" w:hAnsi="Times New Roman" w:cs="Times New Roman"/>
          <w:sz w:val="17"/>
          <w:szCs w:val="17"/>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7) реконструкция зеленых насаждений или замена на равнозначные зеленые насаждения;</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8) проведение рубок ухода;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9) обеспечение видимости технических средств организации дорожного движения, безопасности движения транспорта и пешеходов;</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10) необходимость улучшения качественного и видового состава зеленых насаждений.</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Title"/>
        <w:ind w:firstLine="540"/>
        <w:jc w:val="both"/>
        <w:outlineLvl w:val="1"/>
        <w:rPr>
          <w:rFonts w:ascii="Times New Roman" w:hAnsi="Times New Roman" w:cs="Times New Roman"/>
          <w:sz w:val="17"/>
          <w:szCs w:val="17"/>
        </w:rPr>
      </w:pPr>
      <w:r w:rsidRPr="00CB0539">
        <w:rPr>
          <w:rFonts w:ascii="Times New Roman" w:hAnsi="Times New Roman" w:cs="Times New Roman"/>
          <w:sz w:val="17"/>
          <w:szCs w:val="17"/>
        </w:rPr>
        <w:t>2. Перечень документов, необходимых для получения ордера на вырубку, и порядок их представления</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ind w:firstLine="540"/>
        <w:jc w:val="both"/>
        <w:rPr>
          <w:rFonts w:ascii="Times New Roman" w:hAnsi="Times New Roman" w:cs="Times New Roman"/>
          <w:sz w:val="17"/>
          <w:szCs w:val="17"/>
        </w:rPr>
      </w:pPr>
      <w:bookmarkStart w:id="3" w:name="P57"/>
      <w:bookmarkEnd w:id="3"/>
      <w:r w:rsidRPr="00CB0539">
        <w:rPr>
          <w:rFonts w:ascii="Times New Roman" w:hAnsi="Times New Roman" w:cs="Times New Roman"/>
          <w:sz w:val="17"/>
          <w:szCs w:val="17"/>
        </w:rPr>
        <w:t xml:space="preserve">2.1. Для получения ордера на вырубку заявитель представляет в администрацию </w:t>
      </w:r>
      <w:r w:rsidR="00BC7563"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w:t>
      </w:r>
      <w:r w:rsidR="00CF7381" w:rsidRPr="00CB0539">
        <w:rPr>
          <w:rFonts w:ascii="Times New Roman" w:hAnsi="Times New Roman" w:cs="Times New Roman"/>
          <w:sz w:val="17"/>
          <w:szCs w:val="17"/>
        </w:rPr>
        <w:t xml:space="preserve">Чувашской Республики </w:t>
      </w:r>
      <w:r w:rsidRPr="00CB0539">
        <w:rPr>
          <w:rFonts w:ascii="Times New Roman" w:hAnsi="Times New Roman" w:cs="Times New Roman"/>
          <w:sz w:val="17"/>
          <w:szCs w:val="17"/>
        </w:rPr>
        <w:t>лично, через уполномоченного представителя либо почтовым отправлением следующие документы:</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1) заявление в произвольной форме, содержащее следующие сведения:</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фамилия, имя, отчество (последнее - при наличии), идентификационный номер налогоплательщика, место жительства заявителя и реквизиты документа, удостоверяющего его личность, - в случае, если заявление подается физическим лицом;</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наименование (полное и сокращенное (при наличии), место нахождения, организационно-правовая форма, идентификационный номер налогоплательщика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фамилия, имя, отчество (последнее - при наличии), идентификационный номер налогоплательщика, место жительства,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уполномоченным представителем заявителя;</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почтовый адрес, адрес электронной почты (при наличии), номер телефона для связи с заявителем или уполномоченным представителем заявителя;</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адрес (месторасположение) земель или земельного участка, категория земель, площадь и кадастровый номер земельного участка, на </w:t>
      </w:r>
      <w:proofErr w:type="gramStart"/>
      <w:r w:rsidRPr="00CB0539">
        <w:rPr>
          <w:rFonts w:ascii="Times New Roman" w:hAnsi="Times New Roman" w:cs="Times New Roman"/>
          <w:sz w:val="17"/>
          <w:szCs w:val="17"/>
        </w:rPr>
        <w:t>котором</w:t>
      </w:r>
      <w:proofErr w:type="gramEnd"/>
      <w:r w:rsidRPr="00CB0539">
        <w:rPr>
          <w:rFonts w:ascii="Times New Roman" w:hAnsi="Times New Roman" w:cs="Times New Roman"/>
          <w:sz w:val="17"/>
          <w:szCs w:val="17"/>
        </w:rPr>
        <w:t xml:space="preserve"> планируется осуществить вырубку (снос) зеленых насаждений;</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цель и обоснование вырубки (сноса) зеленых насаждений;</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план-схема места произрастания существующих зеленых насаждений в масштабе, позволяющем идентифицировать участок работ, площадь участка работ, координаты угловых точек (при наличии);</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способ получения информации и документов от администрации </w:t>
      </w:r>
      <w:r w:rsidR="00BC7563"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BC7563"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в электронной форме, почтовым отправлением на бумажном носителе, лично под подпись;</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2) копия утвержденной проектной документации при проведении строительства (реконструкции), капитального </w:t>
      </w:r>
      <w:r w:rsidRPr="00CB0539">
        <w:rPr>
          <w:rFonts w:ascii="Times New Roman" w:hAnsi="Times New Roman" w:cs="Times New Roman"/>
          <w:sz w:val="17"/>
          <w:szCs w:val="17"/>
        </w:rPr>
        <w:lastRenderedPageBreak/>
        <w:t>(текущего) ремонта объектов (при наличии);</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3) план действий по предупреждению и ликвидации чрезвычайных ситуаций природного и техногенного характера и их последствий при вырубке (сносе) зеленых насаждений в целях предупреждения и ликвидации чрезвычайных ситуаций природного и техногенного характера и их последствий;</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4) копия документа, подтверждающего полномочия представителя заявителя, и копия документа, удостоверяющего его личность (в случае подачи заявления уполномоченным представителем заявителя);</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5) копия документа, подтверждающего необходимость проведения рубки для восстановления светового режима в жилых помещениях и общественных зданиях.</w:t>
      </w:r>
    </w:p>
    <w:p w:rsidR="00D76478" w:rsidRPr="00CB0539" w:rsidRDefault="00D76478" w:rsidP="00CB0539">
      <w:pPr>
        <w:pStyle w:val="ConsPlusNormal"/>
        <w:ind w:firstLine="540"/>
        <w:jc w:val="both"/>
        <w:rPr>
          <w:rFonts w:ascii="Times New Roman" w:hAnsi="Times New Roman" w:cs="Times New Roman"/>
          <w:sz w:val="17"/>
          <w:szCs w:val="17"/>
        </w:rPr>
      </w:pPr>
      <w:bookmarkStart w:id="4" w:name="P72"/>
      <w:bookmarkEnd w:id="4"/>
      <w:r w:rsidRPr="00CB0539">
        <w:rPr>
          <w:rFonts w:ascii="Times New Roman" w:hAnsi="Times New Roman" w:cs="Times New Roman"/>
          <w:sz w:val="17"/>
          <w:szCs w:val="17"/>
        </w:rPr>
        <w:t xml:space="preserve">2.2.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в порядке межведомственного информационного взаимодействия запрашивает следующие документы:</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копии документов, подтверждающих право заявителя на земельный участок, на котором планируется осуществить вырубку (снос) зеленых насаждений, или выписка из Единого государственного реестра недвижимости в отношении земельного участка, на котором планируется осуществить вырубку (снос) зеленых насаждений;</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копия положительного заключения государственной экспертизы на проектную документацию при ее наличии (в случаях, установленных законодательством о градостроительной деятельности) - при проведении строительства (реконструкции), капитального (текущего) ремонта объектов. Заявитель или его уполномоченный представитель может по собственной инициативе представить документы, указанные в настоящем пункте.</w:t>
      </w:r>
    </w:p>
    <w:p w:rsidR="00D76478" w:rsidRPr="00CB0539" w:rsidRDefault="00D76478" w:rsidP="00CB0539">
      <w:pPr>
        <w:autoSpaceDE w:val="0"/>
        <w:autoSpaceDN w:val="0"/>
        <w:adjustRightInd w:val="0"/>
        <w:ind w:firstLine="540"/>
        <w:jc w:val="both"/>
        <w:rPr>
          <w:sz w:val="17"/>
          <w:szCs w:val="17"/>
        </w:rPr>
      </w:pPr>
      <w:r w:rsidRPr="00CB0539">
        <w:rPr>
          <w:sz w:val="17"/>
          <w:szCs w:val="17"/>
        </w:rPr>
        <w:t xml:space="preserve">2.3. </w:t>
      </w:r>
      <w:proofErr w:type="gramStart"/>
      <w:r w:rsidRPr="00CB0539">
        <w:rPr>
          <w:sz w:val="17"/>
          <w:szCs w:val="17"/>
        </w:rPr>
        <w:t xml:space="preserve">Сроки и последовательность административных процедур при осуществлении администрацией </w:t>
      </w:r>
      <w:r w:rsidR="00D627E6" w:rsidRPr="00CB0539">
        <w:rPr>
          <w:sz w:val="17"/>
          <w:szCs w:val="17"/>
        </w:rPr>
        <w:t>Моргаушского</w:t>
      </w:r>
      <w:r w:rsidRPr="00CB0539">
        <w:rPr>
          <w:sz w:val="17"/>
          <w:szCs w:val="17"/>
        </w:rPr>
        <w:t xml:space="preserve"> района</w:t>
      </w:r>
      <w:r w:rsidR="00D627E6" w:rsidRPr="00CB0539">
        <w:rPr>
          <w:sz w:val="17"/>
          <w:szCs w:val="17"/>
        </w:rPr>
        <w:t xml:space="preserve"> Чувашской Республики</w:t>
      </w:r>
      <w:r w:rsidRPr="00CB0539">
        <w:rPr>
          <w:sz w:val="17"/>
          <w:szCs w:val="17"/>
        </w:rPr>
        <w:t xml:space="preserve"> выдачи ордера на вырубку устанавливаются административным регламентом, разрабатываемым и утверждаемым в соответствии с </w:t>
      </w:r>
      <w:hyperlink r:id="rId10" w:history="1">
        <w:r w:rsidRPr="00CB0539">
          <w:rPr>
            <w:sz w:val="17"/>
            <w:szCs w:val="17"/>
          </w:rPr>
          <w:t>постановлением</w:t>
        </w:r>
      </w:hyperlink>
      <w:r w:rsidRPr="00CB0539">
        <w:rPr>
          <w:sz w:val="17"/>
          <w:szCs w:val="17"/>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w:t>
      </w:r>
      <w:hyperlink r:id="rId11" w:history="1">
        <w:r w:rsidRPr="00CB0539">
          <w:rPr>
            <w:sz w:val="17"/>
            <w:szCs w:val="17"/>
          </w:rPr>
          <w:t>Постановлением</w:t>
        </w:r>
      </w:hyperlink>
      <w:r w:rsidRPr="00CB0539">
        <w:rPr>
          <w:sz w:val="17"/>
          <w:szCs w:val="17"/>
        </w:rPr>
        <w:t xml:space="preserve"> Администрации </w:t>
      </w:r>
      <w:r w:rsidR="003F3CE4" w:rsidRPr="00CB0539">
        <w:rPr>
          <w:sz w:val="17"/>
          <w:szCs w:val="17"/>
        </w:rPr>
        <w:t>Моргаушского</w:t>
      </w:r>
      <w:r w:rsidRPr="00CB0539">
        <w:rPr>
          <w:sz w:val="17"/>
          <w:szCs w:val="17"/>
        </w:rPr>
        <w:t xml:space="preserve"> района Чувашской Республики </w:t>
      </w:r>
      <w:r w:rsidR="003F3CE4" w:rsidRPr="00CB0539">
        <w:rPr>
          <w:rFonts w:eastAsiaTheme="minorHAnsi"/>
          <w:sz w:val="17"/>
          <w:szCs w:val="17"/>
          <w:lang w:eastAsia="en-US"/>
        </w:rPr>
        <w:t>10 августа 2009</w:t>
      </w:r>
      <w:proofErr w:type="gramEnd"/>
      <w:r w:rsidR="003F3CE4" w:rsidRPr="00CB0539">
        <w:rPr>
          <w:rFonts w:eastAsiaTheme="minorHAnsi"/>
          <w:sz w:val="17"/>
          <w:szCs w:val="17"/>
          <w:lang w:eastAsia="en-US"/>
        </w:rPr>
        <w:t xml:space="preserve"> N 434 «О порядке разработки административных регламентов».</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2.4. Обработка персональных данных заявителя осуществляется в соответствии с Федеральным </w:t>
      </w:r>
      <w:hyperlink r:id="rId12" w:history="1">
        <w:r w:rsidRPr="00CB0539">
          <w:rPr>
            <w:rFonts w:ascii="Times New Roman" w:hAnsi="Times New Roman" w:cs="Times New Roman"/>
            <w:sz w:val="17"/>
            <w:szCs w:val="17"/>
          </w:rPr>
          <w:t>законом</w:t>
        </w:r>
      </w:hyperlink>
      <w:r w:rsidRPr="00CB0539">
        <w:rPr>
          <w:rFonts w:ascii="Times New Roman" w:hAnsi="Times New Roman" w:cs="Times New Roman"/>
          <w:sz w:val="17"/>
          <w:szCs w:val="17"/>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Title"/>
        <w:ind w:firstLine="540"/>
        <w:jc w:val="both"/>
        <w:outlineLvl w:val="1"/>
        <w:rPr>
          <w:rFonts w:ascii="Times New Roman" w:hAnsi="Times New Roman" w:cs="Times New Roman"/>
          <w:sz w:val="17"/>
          <w:szCs w:val="17"/>
        </w:rPr>
      </w:pPr>
      <w:r w:rsidRPr="00CB0539">
        <w:rPr>
          <w:rFonts w:ascii="Times New Roman" w:hAnsi="Times New Roman" w:cs="Times New Roman"/>
          <w:sz w:val="17"/>
          <w:szCs w:val="17"/>
        </w:rPr>
        <w:t>3. Порядок выдачи ордера на вырубку</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3.1.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в течение трех рабочих дней со дня поступления заявления и прилагаемых к нему документов:</w:t>
      </w:r>
    </w:p>
    <w:p w:rsidR="00D76478" w:rsidRPr="00CB0539" w:rsidRDefault="00D76478" w:rsidP="00CB0539">
      <w:pPr>
        <w:pStyle w:val="ConsPlusNormal"/>
        <w:ind w:firstLine="540"/>
        <w:jc w:val="both"/>
        <w:rPr>
          <w:rFonts w:ascii="Times New Roman" w:hAnsi="Times New Roman" w:cs="Times New Roman"/>
          <w:sz w:val="17"/>
          <w:szCs w:val="17"/>
        </w:rPr>
      </w:pPr>
      <w:proofErr w:type="gramStart"/>
      <w:r w:rsidRPr="00CB0539">
        <w:rPr>
          <w:rFonts w:ascii="Times New Roman" w:hAnsi="Times New Roman" w:cs="Times New Roman"/>
          <w:sz w:val="17"/>
          <w:szCs w:val="17"/>
        </w:rPr>
        <w:t>регистрирует их и проверяет</w:t>
      </w:r>
      <w:proofErr w:type="gramEnd"/>
      <w:r w:rsidRPr="00CB0539">
        <w:rPr>
          <w:rFonts w:ascii="Times New Roman" w:hAnsi="Times New Roman" w:cs="Times New Roman"/>
          <w:sz w:val="17"/>
          <w:szCs w:val="17"/>
        </w:rPr>
        <w:t xml:space="preserve"> на комплектность и полноту представленной информации;</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в случае если документы, указанные в </w:t>
      </w:r>
      <w:hyperlink w:anchor="P57" w:history="1">
        <w:r w:rsidRPr="00CB0539">
          <w:rPr>
            <w:rFonts w:ascii="Times New Roman" w:hAnsi="Times New Roman" w:cs="Times New Roman"/>
            <w:sz w:val="17"/>
            <w:szCs w:val="17"/>
          </w:rPr>
          <w:t>пункте 2.1</w:t>
        </w:r>
      </w:hyperlink>
      <w:r w:rsidRPr="00CB0539">
        <w:rPr>
          <w:rFonts w:ascii="Times New Roman" w:hAnsi="Times New Roman" w:cs="Times New Roman"/>
          <w:sz w:val="17"/>
          <w:szCs w:val="17"/>
        </w:rPr>
        <w:t xml:space="preserve"> настоящего Порядка, представлены не в полном объеме, заявление и прилагаемые к нему документы возвращаются заявителю способом, указанным в заявлении, с указанием причин возврата;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в случае если документы, указанные в </w:t>
      </w:r>
      <w:hyperlink w:anchor="P72" w:history="1">
        <w:r w:rsidRPr="00CB0539">
          <w:rPr>
            <w:rFonts w:ascii="Times New Roman" w:hAnsi="Times New Roman" w:cs="Times New Roman"/>
            <w:sz w:val="17"/>
            <w:szCs w:val="17"/>
          </w:rPr>
          <w:t>пункте 2.2</w:t>
        </w:r>
      </w:hyperlink>
      <w:r w:rsidRPr="00CB0539">
        <w:rPr>
          <w:rFonts w:ascii="Times New Roman" w:hAnsi="Times New Roman" w:cs="Times New Roman"/>
          <w:sz w:val="17"/>
          <w:szCs w:val="17"/>
        </w:rPr>
        <w:t xml:space="preserve"> настоящего Порядка, не представлены заявителем по собственной инициативе, запрашивает их в порядке межведомственного информационного взаимодействия.</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3.2. </w:t>
      </w:r>
      <w:proofErr w:type="gramStart"/>
      <w:r w:rsidRPr="00CB0539">
        <w:rPr>
          <w:rFonts w:ascii="Times New Roman" w:hAnsi="Times New Roman" w:cs="Times New Roman"/>
          <w:sz w:val="17"/>
          <w:szCs w:val="17"/>
        </w:rPr>
        <w:t xml:space="preserve">По результатам рассмотрения заявления и документов, приложенных к заявлению и поступивших в порядке межведомственного взаимодействия,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w:t>
      </w:r>
      <w:r w:rsidR="00D627E6" w:rsidRPr="00CB0539">
        <w:rPr>
          <w:rFonts w:ascii="Times New Roman" w:hAnsi="Times New Roman" w:cs="Times New Roman"/>
          <w:sz w:val="17"/>
          <w:szCs w:val="17"/>
        </w:rPr>
        <w:t xml:space="preserve">Чувашской Республики </w:t>
      </w:r>
      <w:r w:rsidRPr="00CB0539">
        <w:rPr>
          <w:rFonts w:ascii="Times New Roman" w:hAnsi="Times New Roman" w:cs="Times New Roman"/>
          <w:sz w:val="17"/>
          <w:szCs w:val="17"/>
        </w:rPr>
        <w:t>в течение 10 рабочих дней со дня их получения оформляет письменное уведомление о дате и времени проведения осмотра зеленых насаждений, вырубку (снос) которых планируется осуществить (далее - уведомление), или принимает решение об отказе в выдаче ордера на вырубку (в случае наличия</w:t>
      </w:r>
      <w:proofErr w:type="gramEnd"/>
      <w:r w:rsidRPr="00CB0539">
        <w:rPr>
          <w:rFonts w:ascii="Times New Roman" w:hAnsi="Times New Roman" w:cs="Times New Roman"/>
          <w:sz w:val="17"/>
          <w:szCs w:val="17"/>
        </w:rPr>
        <w:t xml:space="preserve"> оснований, указанных в подпунктах 1 - 3 пункта 3.3 настоящего Порядка).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3.3. Основаниями для принятия решения об отказе в выдаче ордера на вырубку являются:</w:t>
      </w:r>
    </w:p>
    <w:p w:rsidR="00D76478" w:rsidRPr="00CB0539" w:rsidRDefault="00D76478" w:rsidP="00CB0539">
      <w:pPr>
        <w:pStyle w:val="ConsPlusNormal"/>
        <w:ind w:firstLine="540"/>
        <w:jc w:val="both"/>
        <w:rPr>
          <w:rFonts w:ascii="Times New Roman" w:hAnsi="Times New Roman" w:cs="Times New Roman"/>
          <w:sz w:val="17"/>
          <w:szCs w:val="17"/>
        </w:rPr>
      </w:pPr>
      <w:bookmarkStart w:id="5" w:name="P87"/>
      <w:bookmarkEnd w:id="5"/>
      <w:proofErr w:type="gramStart"/>
      <w:r w:rsidRPr="00CB0539">
        <w:rPr>
          <w:rFonts w:ascii="Times New Roman" w:hAnsi="Times New Roman" w:cs="Times New Roman"/>
          <w:sz w:val="17"/>
          <w:szCs w:val="17"/>
        </w:rPr>
        <w:t xml:space="preserve">1) земельный участок, на котором планируется осуществить вырубку (снос) зеленых насаждений, не находится в муниципальной собственности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Чувашской Республики, а также не находится на землях, государственная собственность на которые не разграничена;</w:t>
      </w:r>
      <w:proofErr w:type="gramEnd"/>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2) у заявителя отсутствует право на земельный участок, на </w:t>
      </w:r>
      <w:proofErr w:type="gramStart"/>
      <w:r w:rsidRPr="00CB0539">
        <w:rPr>
          <w:rFonts w:ascii="Times New Roman" w:hAnsi="Times New Roman" w:cs="Times New Roman"/>
          <w:sz w:val="17"/>
          <w:szCs w:val="17"/>
        </w:rPr>
        <w:t>котором</w:t>
      </w:r>
      <w:proofErr w:type="gramEnd"/>
      <w:r w:rsidRPr="00CB0539">
        <w:rPr>
          <w:rFonts w:ascii="Times New Roman" w:hAnsi="Times New Roman" w:cs="Times New Roman"/>
          <w:sz w:val="17"/>
          <w:szCs w:val="17"/>
        </w:rPr>
        <w:t xml:space="preserve"> планируется осуществить вырубку (снос) зеленых насаждений;</w:t>
      </w:r>
    </w:p>
    <w:p w:rsidR="00D76478" w:rsidRPr="00CB0539" w:rsidRDefault="00D76478" w:rsidP="00CB0539">
      <w:pPr>
        <w:pStyle w:val="ConsPlusNormal"/>
        <w:ind w:firstLine="540"/>
        <w:jc w:val="both"/>
        <w:rPr>
          <w:rFonts w:ascii="Times New Roman" w:hAnsi="Times New Roman" w:cs="Times New Roman"/>
          <w:sz w:val="17"/>
          <w:szCs w:val="17"/>
        </w:rPr>
      </w:pPr>
      <w:bookmarkStart w:id="6" w:name="P89"/>
      <w:bookmarkEnd w:id="6"/>
      <w:r w:rsidRPr="00CB0539">
        <w:rPr>
          <w:rFonts w:ascii="Times New Roman" w:hAnsi="Times New Roman" w:cs="Times New Roman"/>
          <w:sz w:val="17"/>
          <w:szCs w:val="17"/>
        </w:rPr>
        <w:t xml:space="preserve">3) содержатся недостоверные сведения в представленных заявителем </w:t>
      </w:r>
      <w:proofErr w:type="gramStart"/>
      <w:r w:rsidRPr="00CB0539">
        <w:rPr>
          <w:rFonts w:ascii="Times New Roman" w:hAnsi="Times New Roman" w:cs="Times New Roman"/>
          <w:sz w:val="17"/>
          <w:szCs w:val="17"/>
        </w:rPr>
        <w:t>заявлении</w:t>
      </w:r>
      <w:proofErr w:type="gramEnd"/>
      <w:r w:rsidRPr="00CB0539">
        <w:rPr>
          <w:rFonts w:ascii="Times New Roman" w:hAnsi="Times New Roman" w:cs="Times New Roman"/>
          <w:sz w:val="17"/>
          <w:szCs w:val="17"/>
        </w:rPr>
        <w:t xml:space="preserve"> и прилагаемых к нему документах;</w:t>
      </w:r>
    </w:p>
    <w:p w:rsidR="00D76478" w:rsidRPr="00CB0539" w:rsidRDefault="00D76478" w:rsidP="00CB0539">
      <w:pPr>
        <w:pStyle w:val="ConsPlusNormal"/>
        <w:ind w:firstLine="540"/>
        <w:jc w:val="both"/>
        <w:rPr>
          <w:rFonts w:ascii="Times New Roman" w:hAnsi="Times New Roman" w:cs="Times New Roman"/>
          <w:sz w:val="17"/>
          <w:szCs w:val="17"/>
        </w:rPr>
      </w:pPr>
      <w:bookmarkStart w:id="7" w:name="P90"/>
      <w:bookmarkEnd w:id="7"/>
      <w:r w:rsidRPr="00CB0539">
        <w:rPr>
          <w:rFonts w:ascii="Times New Roman" w:hAnsi="Times New Roman" w:cs="Times New Roman"/>
          <w:sz w:val="17"/>
          <w:szCs w:val="17"/>
        </w:rPr>
        <w:t xml:space="preserve">4) компенсационная стоимость зеленых насаждений не уплачена в течение семи рабочих дней со дня получения акта осмотра зеленых насаждений, указанного в </w:t>
      </w:r>
      <w:hyperlink w:anchor="P102" w:history="1">
        <w:r w:rsidRPr="00CB0539">
          <w:rPr>
            <w:rFonts w:ascii="Times New Roman" w:hAnsi="Times New Roman" w:cs="Times New Roman"/>
            <w:sz w:val="17"/>
            <w:szCs w:val="17"/>
          </w:rPr>
          <w:t>пункте 3.7</w:t>
        </w:r>
      </w:hyperlink>
      <w:r w:rsidRPr="00CB0539">
        <w:rPr>
          <w:rFonts w:ascii="Times New Roman" w:hAnsi="Times New Roman" w:cs="Times New Roman"/>
          <w:sz w:val="17"/>
          <w:szCs w:val="17"/>
        </w:rPr>
        <w:t xml:space="preserve"> настоящего Порядка (в случае отсутствия оснований, указанных в </w:t>
      </w:r>
      <w:hyperlink w:anchor="P111" w:history="1">
        <w:r w:rsidRPr="00CB0539">
          <w:rPr>
            <w:rFonts w:ascii="Times New Roman" w:hAnsi="Times New Roman" w:cs="Times New Roman"/>
            <w:sz w:val="17"/>
            <w:szCs w:val="17"/>
          </w:rPr>
          <w:t>пункте 3.14</w:t>
        </w:r>
      </w:hyperlink>
      <w:r w:rsidRPr="00CB0539">
        <w:rPr>
          <w:rFonts w:ascii="Times New Roman" w:hAnsi="Times New Roman" w:cs="Times New Roman"/>
          <w:sz w:val="17"/>
          <w:szCs w:val="17"/>
        </w:rPr>
        <w:t xml:space="preserve"> настоящего Порядка).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Решение об отказе в выдаче ордера на вырубку оформляется в письменной форме с указанием оснований для отказа.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В течение трех рабочих дней со дня подписания решения об отказе в выдаче ордера на вырубку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направляет его заявителю или его уполномоченному представителю способом, указанным в заявлении.</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3.4. </w:t>
      </w:r>
      <w:proofErr w:type="gramStart"/>
      <w:r w:rsidRPr="00CB0539">
        <w:rPr>
          <w:rFonts w:ascii="Times New Roman" w:hAnsi="Times New Roman" w:cs="Times New Roman"/>
          <w:sz w:val="17"/>
          <w:szCs w:val="17"/>
        </w:rPr>
        <w:t xml:space="preserve">В случае отсутствия оснований для принятия решения об отказе в выдаче ордера на вырубку, указанных в </w:t>
      </w:r>
      <w:hyperlink w:anchor="P87" w:history="1">
        <w:r w:rsidRPr="00CB0539">
          <w:rPr>
            <w:rFonts w:ascii="Times New Roman" w:hAnsi="Times New Roman" w:cs="Times New Roman"/>
            <w:sz w:val="17"/>
            <w:szCs w:val="17"/>
          </w:rPr>
          <w:t>подпунктах 1</w:t>
        </w:r>
      </w:hyperlink>
      <w:r w:rsidRPr="00CB0539">
        <w:rPr>
          <w:rFonts w:ascii="Times New Roman" w:hAnsi="Times New Roman" w:cs="Times New Roman"/>
          <w:sz w:val="17"/>
          <w:szCs w:val="17"/>
        </w:rPr>
        <w:t xml:space="preserve"> - </w:t>
      </w:r>
      <w:hyperlink w:anchor="P89" w:history="1">
        <w:r w:rsidRPr="00CB0539">
          <w:rPr>
            <w:rFonts w:ascii="Times New Roman" w:hAnsi="Times New Roman" w:cs="Times New Roman"/>
            <w:sz w:val="17"/>
            <w:szCs w:val="17"/>
          </w:rPr>
          <w:t>3 пункта 3.3</w:t>
        </w:r>
      </w:hyperlink>
      <w:r w:rsidRPr="00CB0539">
        <w:rPr>
          <w:rFonts w:ascii="Times New Roman" w:hAnsi="Times New Roman" w:cs="Times New Roman"/>
          <w:sz w:val="17"/>
          <w:szCs w:val="17"/>
        </w:rPr>
        <w:t xml:space="preserve"> настоящего Порядка,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 - осмотр).</w:t>
      </w:r>
      <w:proofErr w:type="gramEnd"/>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Осмотр проводится не позднее 25 рабочих дней со дня регистрации заявления и прилагаемых к нему документов.</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3.5. Заявитель вправе обозначить на земельном </w:t>
      </w:r>
      <w:proofErr w:type="gramStart"/>
      <w:r w:rsidRPr="00CB0539">
        <w:rPr>
          <w:rFonts w:ascii="Times New Roman" w:hAnsi="Times New Roman" w:cs="Times New Roman"/>
          <w:sz w:val="17"/>
          <w:szCs w:val="17"/>
        </w:rPr>
        <w:t>участке</w:t>
      </w:r>
      <w:proofErr w:type="gramEnd"/>
      <w:r w:rsidRPr="00CB0539">
        <w:rPr>
          <w:rFonts w:ascii="Times New Roman" w:hAnsi="Times New Roman" w:cs="Times New Roman"/>
          <w:sz w:val="17"/>
          <w:szCs w:val="17"/>
        </w:rPr>
        <w:t xml:space="preserve"> границы территории произрастания зеленых насаждений, вырубку (снос) которых планируется осуществить, до осмотра.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3.6.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осуществляет осмотр в определенные в уведомлении дату и время проведения осмотра.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осуществляет осмотр:</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на земельном </w:t>
      </w:r>
      <w:proofErr w:type="gramStart"/>
      <w:r w:rsidRPr="00CB0539">
        <w:rPr>
          <w:rFonts w:ascii="Times New Roman" w:hAnsi="Times New Roman" w:cs="Times New Roman"/>
          <w:sz w:val="17"/>
          <w:szCs w:val="17"/>
        </w:rPr>
        <w:t>участке</w:t>
      </w:r>
      <w:proofErr w:type="gramEnd"/>
      <w:r w:rsidRPr="00CB0539">
        <w:rPr>
          <w:rFonts w:ascii="Times New Roman" w:hAnsi="Times New Roman" w:cs="Times New Roman"/>
          <w:sz w:val="17"/>
          <w:szCs w:val="17"/>
        </w:rPr>
        <w:t xml:space="preserve">, находящемся в казне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 совместно с представителями отдела земельных и имущественных отношений администрации района;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на земельном </w:t>
      </w:r>
      <w:proofErr w:type="gramStart"/>
      <w:r w:rsidRPr="00CB0539">
        <w:rPr>
          <w:rFonts w:ascii="Times New Roman" w:hAnsi="Times New Roman" w:cs="Times New Roman"/>
          <w:sz w:val="17"/>
          <w:szCs w:val="17"/>
        </w:rPr>
        <w:t>участке</w:t>
      </w:r>
      <w:proofErr w:type="gramEnd"/>
      <w:r w:rsidRPr="00CB0539">
        <w:rPr>
          <w:rFonts w:ascii="Times New Roman" w:hAnsi="Times New Roman" w:cs="Times New Roman"/>
          <w:sz w:val="17"/>
          <w:szCs w:val="17"/>
        </w:rPr>
        <w:t xml:space="preserve"> из земель сельскохозяйственного назначения - совместно с представителями отдела </w:t>
      </w:r>
      <w:r w:rsidR="00CF7381" w:rsidRPr="00CB0539">
        <w:rPr>
          <w:rFonts w:ascii="Times New Roman" w:hAnsi="Times New Roman" w:cs="Times New Roman"/>
          <w:sz w:val="17"/>
          <w:szCs w:val="17"/>
        </w:rPr>
        <w:t xml:space="preserve">экономики и развития агропромышленного комплекса </w:t>
      </w:r>
      <w:r w:rsidRPr="00CB0539">
        <w:rPr>
          <w:rFonts w:ascii="Times New Roman" w:hAnsi="Times New Roman" w:cs="Times New Roman"/>
          <w:sz w:val="17"/>
          <w:szCs w:val="17"/>
        </w:rPr>
        <w:t>администрации района;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на земельном </w:t>
      </w:r>
      <w:proofErr w:type="gramStart"/>
      <w:r w:rsidRPr="00CB0539">
        <w:rPr>
          <w:rFonts w:ascii="Times New Roman" w:hAnsi="Times New Roman" w:cs="Times New Roman"/>
          <w:sz w:val="17"/>
          <w:szCs w:val="17"/>
        </w:rPr>
        <w:t>участке</w:t>
      </w:r>
      <w:proofErr w:type="gramEnd"/>
      <w:r w:rsidRPr="00CB0539">
        <w:rPr>
          <w:rFonts w:ascii="Times New Roman" w:hAnsi="Times New Roman" w:cs="Times New Roman"/>
          <w:sz w:val="17"/>
          <w:szCs w:val="17"/>
        </w:rPr>
        <w:t xml:space="preserve">, предоставленном в постоянное (бессрочное) пользование, - совместно с представителями </w:t>
      </w:r>
      <w:r w:rsidRPr="00CB0539">
        <w:rPr>
          <w:rFonts w:ascii="Times New Roman" w:hAnsi="Times New Roman" w:cs="Times New Roman"/>
          <w:sz w:val="17"/>
          <w:szCs w:val="17"/>
        </w:rPr>
        <w:lastRenderedPageBreak/>
        <w:t>пользователя земельным участком.</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D76478" w:rsidRPr="00CB0539" w:rsidRDefault="00D76478" w:rsidP="00CB0539">
      <w:pPr>
        <w:pStyle w:val="ConsPlusNormal"/>
        <w:ind w:firstLine="540"/>
        <w:jc w:val="both"/>
        <w:rPr>
          <w:rFonts w:ascii="Times New Roman" w:hAnsi="Times New Roman" w:cs="Times New Roman"/>
          <w:sz w:val="17"/>
          <w:szCs w:val="17"/>
        </w:rPr>
      </w:pPr>
      <w:bookmarkStart w:id="8" w:name="P102"/>
      <w:bookmarkEnd w:id="8"/>
      <w:r w:rsidRPr="00CB0539">
        <w:rPr>
          <w:rFonts w:ascii="Times New Roman" w:hAnsi="Times New Roman" w:cs="Times New Roman"/>
          <w:sz w:val="17"/>
          <w:szCs w:val="17"/>
        </w:rPr>
        <w:t xml:space="preserve">3.7. По результатам осмотра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в течение пяти рабочих дней со дня его завершения составляет в двух экземплярах </w:t>
      </w:r>
      <w:hyperlink w:anchor="P233" w:history="1">
        <w:r w:rsidRPr="00CB0539">
          <w:rPr>
            <w:rFonts w:ascii="Times New Roman" w:hAnsi="Times New Roman" w:cs="Times New Roman"/>
            <w:color w:val="0000FF"/>
            <w:sz w:val="17"/>
            <w:szCs w:val="17"/>
          </w:rPr>
          <w:t>акт</w:t>
        </w:r>
      </w:hyperlink>
      <w:r w:rsidRPr="00CB0539">
        <w:rPr>
          <w:rFonts w:ascii="Times New Roman" w:hAnsi="Times New Roman" w:cs="Times New Roman"/>
          <w:sz w:val="17"/>
          <w:szCs w:val="17"/>
        </w:rPr>
        <w:t xml:space="preserve"> осмотра зеленых насаждений по форме согласно приложению N 2 к настоящему Порядку. В акте осмотра зеленых насаждений содержится описание состояния зеленых насаждений. В случае отсутствия оснований, указанных в </w:t>
      </w:r>
      <w:hyperlink w:anchor="P111" w:history="1">
        <w:r w:rsidRPr="00CB0539">
          <w:rPr>
            <w:rFonts w:ascii="Times New Roman" w:hAnsi="Times New Roman" w:cs="Times New Roman"/>
            <w:sz w:val="17"/>
            <w:szCs w:val="17"/>
          </w:rPr>
          <w:t>пункте 3.14</w:t>
        </w:r>
      </w:hyperlink>
      <w:r w:rsidRPr="00CB0539">
        <w:rPr>
          <w:rFonts w:ascii="Times New Roman" w:hAnsi="Times New Roman" w:cs="Times New Roman"/>
          <w:sz w:val="17"/>
          <w:szCs w:val="17"/>
        </w:rPr>
        <w:t xml:space="preserve"> настоящего Порядка,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3.8. В акте осмотра зеленых насаждений отражается наличие или отсутствие видов растений, занесенных в Красную книгу Российской Федерации и (или) Красную книгу Чувашской Республики.</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3.9. В срок не позднее одного рабочего дня со дня подписания акта осмотра зеленых насаждений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направляет его заявителю или его уполномоченному представителю способом, указанным в заявлении.</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3.10. В случае наличия оснований, указанных в </w:t>
      </w:r>
      <w:hyperlink w:anchor="P111" w:history="1">
        <w:r w:rsidRPr="00CB0539">
          <w:rPr>
            <w:rFonts w:ascii="Times New Roman" w:hAnsi="Times New Roman" w:cs="Times New Roman"/>
            <w:sz w:val="17"/>
            <w:szCs w:val="17"/>
          </w:rPr>
          <w:t>пункте 3.14</w:t>
        </w:r>
      </w:hyperlink>
      <w:r w:rsidRPr="00CB0539">
        <w:rPr>
          <w:rFonts w:ascii="Times New Roman" w:hAnsi="Times New Roman" w:cs="Times New Roman"/>
          <w:sz w:val="17"/>
          <w:szCs w:val="17"/>
        </w:rPr>
        <w:t xml:space="preserve"> настоящего Порядка,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в течение пяти рабочих дней со дня подписания акта осмотра зеленых насаждений выдает ордер на вырубку.</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Ордер на вырубку выдается заявителю или его уполномоченному представителю под роспись в журнале учета выдачи ордеров на вырубку, форма которого устанавливается администрацией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w:t>
      </w:r>
    </w:p>
    <w:p w:rsidR="00D76478" w:rsidRPr="00CB0539" w:rsidRDefault="00D76478" w:rsidP="00CB0539">
      <w:pPr>
        <w:pStyle w:val="ConsPlusNormal"/>
        <w:ind w:firstLine="540"/>
        <w:jc w:val="both"/>
        <w:rPr>
          <w:rFonts w:ascii="Times New Roman" w:hAnsi="Times New Roman" w:cs="Times New Roman"/>
          <w:sz w:val="17"/>
          <w:szCs w:val="17"/>
        </w:rPr>
      </w:pPr>
      <w:bookmarkStart w:id="9" w:name="P107"/>
      <w:bookmarkEnd w:id="9"/>
      <w:r w:rsidRPr="00CB0539">
        <w:rPr>
          <w:rFonts w:ascii="Times New Roman" w:hAnsi="Times New Roman" w:cs="Times New Roman"/>
          <w:sz w:val="17"/>
          <w:szCs w:val="17"/>
        </w:rPr>
        <w:t xml:space="preserve">3.11. В случае отсутствия оснований, указанных в </w:t>
      </w:r>
      <w:hyperlink w:anchor="P111" w:history="1">
        <w:r w:rsidRPr="00CB0539">
          <w:rPr>
            <w:rFonts w:ascii="Times New Roman" w:hAnsi="Times New Roman" w:cs="Times New Roman"/>
            <w:sz w:val="17"/>
            <w:szCs w:val="17"/>
          </w:rPr>
          <w:t>пункте 3.14</w:t>
        </w:r>
      </w:hyperlink>
      <w:r w:rsidRPr="00CB0539">
        <w:rPr>
          <w:rFonts w:ascii="Times New Roman" w:hAnsi="Times New Roman" w:cs="Times New Roman"/>
          <w:sz w:val="17"/>
          <w:szCs w:val="17"/>
        </w:rPr>
        <w:t xml:space="preserve"> настоящего Порядка, заявитель для получения ордера на вырубку в течение семи рабочих дней со дня получения акта осмотра зеленых насаждений </w:t>
      </w:r>
      <w:proofErr w:type="gramStart"/>
      <w:r w:rsidRPr="00CB0539">
        <w:rPr>
          <w:rFonts w:ascii="Times New Roman" w:hAnsi="Times New Roman" w:cs="Times New Roman"/>
          <w:sz w:val="17"/>
          <w:szCs w:val="17"/>
        </w:rPr>
        <w:t>оплачивает компенсационную стоимость зеленых</w:t>
      </w:r>
      <w:proofErr w:type="gramEnd"/>
      <w:r w:rsidRPr="00CB0539">
        <w:rPr>
          <w:rFonts w:ascii="Times New Roman" w:hAnsi="Times New Roman" w:cs="Times New Roman"/>
          <w:sz w:val="17"/>
          <w:szCs w:val="17"/>
        </w:rPr>
        <w:t xml:space="preserve"> насаждений. Средства, составляющие компенсационную стоимость зеленых насаждений, перечисляются в бюджет </w:t>
      </w:r>
      <w:r w:rsidR="00CF7381"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Чувашской Республики.</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3.12. В течение трех рабочих дней после поступления средств на счет, указанный в акте осмотра зеленых насаждений, 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выдает заявителю или его уполномоченному представителю ордер на вырубку под роспись в журнале учета выдачи ордеров на вырубку.</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 xml:space="preserve">Администрация </w:t>
      </w:r>
      <w:r w:rsidR="00D627E6"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r w:rsidR="00D627E6" w:rsidRPr="00CB0539">
        <w:rPr>
          <w:rFonts w:ascii="Times New Roman" w:hAnsi="Times New Roman" w:cs="Times New Roman"/>
          <w:sz w:val="17"/>
          <w:szCs w:val="17"/>
        </w:rPr>
        <w:t xml:space="preserve"> Чувашской Республики</w:t>
      </w:r>
      <w:r w:rsidRPr="00CB0539">
        <w:rPr>
          <w:rFonts w:ascii="Times New Roman" w:hAnsi="Times New Roman" w:cs="Times New Roman"/>
          <w:sz w:val="17"/>
          <w:szCs w:val="17"/>
        </w:rPr>
        <w:t xml:space="preserve"> в течение трех рабочих дней после истечения срока, установленного </w:t>
      </w:r>
      <w:hyperlink w:anchor="P107" w:history="1">
        <w:r w:rsidRPr="00CB0539">
          <w:rPr>
            <w:rFonts w:ascii="Times New Roman" w:hAnsi="Times New Roman" w:cs="Times New Roman"/>
            <w:sz w:val="17"/>
            <w:szCs w:val="17"/>
          </w:rPr>
          <w:t>пунктом 3.11</w:t>
        </w:r>
      </w:hyperlink>
      <w:r w:rsidRPr="00CB0539">
        <w:rPr>
          <w:rFonts w:ascii="Times New Roman" w:hAnsi="Times New Roman" w:cs="Times New Roman"/>
          <w:sz w:val="17"/>
          <w:szCs w:val="17"/>
        </w:rPr>
        <w:t xml:space="preserve"> настоящего Порядка, принимает решение об отказе в выдаче ордера на вырубку при наличии основания, указанного в </w:t>
      </w:r>
      <w:hyperlink w:anchor="P90" w:history="1">
        <w:r w:rsidRPr="00CB0539">
          <w:rPr>
            <w:rFonts w:ascii="Times New Roman" w:hAnsi="Times New Roman" w:cs="Times New Roman"/>
            <w:sz w:val="17"/>
            <w:szCs w:val="17"/>
          </w:rPr>
          <w:t>подпункте 4 пункта 3.3</w:t>
        </w:r>
      </w:hyperlink>
      <w:r w:rsidRPr="00CB0539">
        <w:rPr>
          <w:rFonts w:ascii="Times New Roman" w:hAnsi="Times New Roman" w:cs="Times New Roman"/>
          <w:sz w:val="17"/>
          <w:szCs w:val="17"/>
        </w:rPr>
        <w:t xml:space="preserve"> настоящего Порядка.</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3.13. Ордер на вырубку действителен в течение одного года со дня принятия решения о его выдаче.</w:t>
      </w:r>
    </w:p>
    <w:p w:rsidR="00D76478" w:rsidRPr="00CB0539" w:rsidRDefault="00D76478" w:rsidP="00CB0539">
      <w:pPr>
        <w:pStyle w:val="ConsPlusNormal"/>
        <w:ind w:firstLine="540"/>
        <w:jc w:val="both"/>
        <w:rPr>
          <w:rFonts w:ascii="Times New Roman" w:hAnsi="Times New Roman" w:cs="Times New Roman"/>
          <w:sz w:val="17"/>
          <w:szCs w:val="17"/>
        </w:rPr>
      </w:pPr>
      <w:bookmarkStart w:id="10" w:name="P111"/>
      <w:bookmarkEnd w:id="10"/>
      <w:r w:rsidRPr="00CB0539">
        <w:rPr>
          <w:rFonts w:ascii="Times New Roman" w:hAnsi="Times New Roman" w:cs="Times New Roman"/>
          <w:sz w:val="17"/>
          <w:szCs w:val="17"/>
        </w:rPr>
        <w:t xml:space="preserve">3.14. Ордер на вырубку без оплаты компенсационной стоимости зеленых насаждений выдается в случаях, предусмотренных </w:t>
      </w:r>
      <w:hyperlink w:anchor="P44" w:history="1">
        <w:r w:rsidRPr="00CB0539">
          <w:rPr>
            <w:rFonts w:ascii="Times New Roman" w:hAnsi="Times New Roman" w:cs="Times New Roman"/>
            <w:sz w:val="17"/>
            <w:szCs w:val="17"/>
          </w:rPr>
          <w:t>подпунктами 1</w:t>
        </w:r>
      </w:hyperlink>
      <w:r w:rsidRPr="00CB0539">
        <w:rPr>
          <w:rFonts w:ascii="Times New Roman" w:hAnsi="Times New Roman" w:cs="Times New Roman"/>
          <w:sz w:val="17"/>
          <w:szCs w:val="17"/>
        </w:rPr>
        <w:t xml:space="preserve"> - </w:t>
      </w:r>
      <w:hyperlink w:anchor="P49" w:history="1">
        <w:r w:rsidRPr="00CB0539">
          <w:rPr>
            <w:rFonts w:ascii="Times New Roman" w:hAnsi="Times New Roman" w:cs="Times New Roman"/>
            <w:sz w:val="17"/>
            <w:szCs w:val="17"/>
          </w:rPr>
          <w:t>6 пункта 1.4</w:t>
        </w:r>
      </w:hyperlink>
      <w:r w:rsidRPr="00CB0539">
        <w:rPr>
          <w:rFonts w:ascii="Times New Roman" w:hAnsi="Times New Roman" w:cs="Times New Roman"/>
          <w:sz w:val="17"/>
          <w:szCs w:val="17"/>
        </w:rPr>
        <w:t xml:space="preserve"> настоящего Порядка, а также при диаметре ствола дерева до 4 сантиметров на высоте 1,3 метра и при возрасте кустарника до 3 лет.</w:t>
      </w:r>
    </w:p>
    <w:p w:rsidR="00D76478" w:rsidRPr="00CB0539" w:rsidRDefault="00D76478" w:rsidP="00CB0539">
      <w:pPr>
        <w:pStyle w:val="ConsPlusNormal"/>
        <w:ind w:firstLine="540"/>
        <w:jc w:val="both"/>
        <w:rPr>
          <w:rFonts w:ascii="Times New Roman" w:hAnsi="Times New Roman" w:cs="Times New Roman"/>
          <w:sz w:val="17"/>
          <w:szCs w:val="17"/>
        </w:rPr>
      </w:pPr>
      <w:r w:rsidRPr="00CB0539">
        <w:rPr>
          <w:rFonts w:ascii="Times New Roman" w:hAnsi="Times New Roman" w:cs="Times New Roman"/>
          <w:sz w:val="17"/>
          <w:szCs w:val="17"/>
        </w:rPr>
        <w:t>3.15. После вырубки (сноса) зеленых насаждений заявителю необходимо произвести благоустройство прилегающей территории. Вырубленную древесину необходимо вывезти в течение 14 рабочих дней после окончания работ. Сжигание и складирование порубочных остатков на контейнерные площадки запрещено. Деловая древесина, полученная при вырубке (сносе) зеленых насаждений, реализуется юридическим лицом, индивидуальным предпринимателем или физическим лицом, получившим ордер на вырубку.</w:t>
      </w:r>
    </w:p>
    <w:p w:rsidR="00D76478" w:rsidRPr="00CB0539" w:rsidRDefault="00D76478" w:rsidP="00CB0539">
      <w:pPr>
        <w:pStyle w:val="ConsPlusNormal"/>
        <w:ind w:firstLine="540"/>
        <w:jc w:val="both"/>
        <w:rPr>
          <w:rFonts w:ascii="Times New Roman" w:hAnsi="Times New Roman" w:cs="Times New Roman"/>
          <w:sz w:val="17"/>
          <w:szCs w:val="17"/>
        </w:rPr>
      </w:pPr>
      <w:bookmarkStart w:id="11" w:name="P113"/>
      <w:bookmarkEnd w:id="11"/>
      <w:r w:rsidRPr="00CB0539">
        <w:rPr>
          <w:rFonts w:ascii="Times New Roman" w:hAnsi="Times New Roman" w:cs="Times New Roman"/>
          <w:sz w:val="17"/>
          <w:szCs w:val="17"/>
        </w:rPr>
        <w:t xml:space="preserve">3.16. </w:t>
      </w:r>
      <w:proofErr w:type="gramStart"/>
      <w:r w:rsidRPr="00CB0539">
        <w:rPr>
          <w:rFonts w:ascii="Times New Roman" w:hAnsi="Times New Roman" w:cs="Times New Roman"/>
          <w:sz w:val="17"/>
          <w:szCs w:val="17"/>
        </w:rPr>
        <w:t>Установить следующие цены и нормативы затрат, которые непосредственно связаны с выращиванием деревьев и кустарников, а также с уходом за ними до возраста уничтоженных или поврежденных, которые произрастают на землях, находящихся в муниципальной собственности, а также на земельных участках, государственная собственность на которые не разграничена (</w:t>
      </w:r>
      <w:hyperlink w:anchor="P116" w:history="1">
        <w:r w:rsidRPr="00CB0539">
          <w:rPr>
            <w:rFonts w:ascii="Times New Roman" w:hAnsi="Times New Roman" w:cs="Times New Roman"/>
            <w:color w:val="0000FF"/>
            <w:sz w:val="17"/>
            <w:szCs w:val="17"/>
          </w:rPr>
          <w:t>Приложение N 1а</w:t>
        </w:r>
      </w:hyperlink>
      <w:r w:rsidRPr="00CB0539">
        <w:rPr>
          <w:rFonts w:ascii="Times New Roman" w:hAnsi="Times New Roman" w:cs="Times New Roman"/>
          <w:sz w:val="17"/>
          <w:szCs w:val="17"/>
        </w:rPr>
        <w:t xml:space="preserve">, </w:t>
      </w:r>
      <w:hyperlink w:anchor="P132" w:history="1">
        <w:r w:rsidRPr="00CB0539">
          <w:rPr>
            <w:rFonts w:ascii="Times New Roman" w:hAnsi="Times New Roman" w:cs="Times New Roman"/>
            <w:color w:val="0000FF"/>
            <w:sz w:val="17"/>
            <w:szCs w:val="17"/>
          </w:rPr>
          <w:t>2а</w:t>
        </w:r>
      </w:hyperlink>
      <w:r w:rsidRPr="00CB0539">
        <w:rPr>
          <w:rFonts w:ascii="Times New Roman" w:hAnsi="Times New Roman" w:cs="Times New Roman"/>
          <w:sz w:val="17"/>
          <w:szCs w:val="17"/>
        </w:rPr>
        <w:t xml:space="preserve"> и </w:t>
      </w:r>
      <w:hyperlink w:anchor="P154" w:history="1">
        <w:r w:rsidRPr="00CB0539">
          <w:rPr>
            <w:rFonts w:ascii="Times New Roman" w:hAnsi="Times New Roman" w:cs="Times New Roman"/>
            <w:color w:val="0000FF"/>
            <w:sz w:val="17"/>
            <w:szCs w:val="17"/>
          </w:rPr>
          <w:t>3а</w:t>
        </w:r>
      </w:hyperlink>
      <w:r w:rsidRPr="00CB0539">
        <w:rPr>
          <w:rFonts w:ascii="Times New Roman" w:hAnsi="Times New Roman" w:cs="Times New Roman"/>
          <w:sz w:val="17"/>
          <w:szCs w:val="17"/>
        </w:rPr>
        <w:t>).</w:t>
      </w:r>
      <w:proofErr w:type="gramEnd"/>
    </w:p>
    <w:p w:rsidR="00D76478" w:rsidRPr="00CB0539" w:rsidRDefault="00D76478" w:rsidP="00CB0539">
      <w:pPr>
        <w:pStyle w:val="ConsPlusNormal"/>
        <w:ind w:firstLine="540"/>
        <w:jc w:val="both"/>
        <w:rPr>
          <w:rFonts w:ascii="Times New Roman" w:hAnsi="Times New Roman" w:cs="Times New Roman"/>
          <w:sz w:val="17"/>
          <w:szCs w:val="17"/>
        </w:rPr>
      </w:pPr>
      <w:proofErr w:type="gramStart"/>
      <w:r w:rsidRPr="00CB0539">
        <w:rPr>
          <w:rFonts w:ascii="Times New Roman" w:hAnsi="Times New Roman" w:cs="Times New Roman"/>
          <w:sz w:val="17"/>
          <w:szCs w:val="17"/>
        </w:rPr>
        <w:t>Норматив для исчисления установлен, исходя из экологической ценности категории земель произрастания: для деревьев в кубическом объеме дерева в метрах и диаметра ствола дерева на высоте 1,3 метра (для хвойных пород до 12 см и более, для лиственных пород до 16 см и более), для кустарников за каждый уничтоженный или поврежденный экземпляр.</w:t>
      </w:r>
      <w:proofErr w:type="gramEnd"/>
    </w:p>
    <w:p w:rsidR="00D76478" w:rsidRPr="00CB0539" w:rsidRDefault="00D76478" w:rsidP="00CB0539">
      <w:pPr>
        <w:pStyle w:val="ConsPlusNormal"/>
        <w:jc w:val="both"/>
        <w:rPr>
          <w:rFonts w:ascii="Times New Roman" w:hAnsi="Times New Roman" w:cs="Times New Roman"/>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19"/>
        <w:gridCol w:w="3402"/>
      </w:tblGrid>
      <w:tr w:rsidR="00D76478" w:rsidRPr="00CB0539">
        <w:tc>
          <w:tcPr>
            <w:tcW w:w="8992" w:type="dxa"/>
            <w:gridSpan w:val="3"/>
          </w:tcPr>
          <w:p w:rsidR="00D76478" w:rsidRPr="00CB0539" w:rsidRDefault="00D76478" w:rsidP="00CB0539">
            <w:pPr>
              <w:pStyle w:val="ConsPlusNormal"/>
              <w:jc w:val="center"/>
              <w:outlineLvl w:val="1"/>
              <w:rPr>
                <w:rFonts w:ascii="Times New Roman" w:hAnsi="Times New Roman" w:cs="Times New Roman"/>
                <w:sz w:val="17"/>
                <w:szCs w:val="17"/>
              </w:rPr>
            </w:pPr>
            <w:bookmarkStart w:id="12" w:name="P116"/>
            <w:bookmarkEnd w:id="12"/>
            <w:r w:rsidRPr="00CB0539">
              <w:rPr>
                <w:rFonts w:ascii="Times New Roman" w:hAnsi="Times New Roman" w:cs="Times New Roman"/>
                <w:sz w:val="17"/>
                <w:szCs w:val="17"/>
              </w:rPr>
              <w:t>Приложение N 1а - деревья хвойных пород</w:t>
            </w:r>
          </w:p>
        </w:tc>
      </w:tr>
      <w:tr w:rsidR="00D76478" w:rsidRPr="00CB0539">
        <w:tc>
          <w:tcPr>
            <w:tcW w:w="1871"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порода</w:t>
            </w:r>
          </w:p>
        </w:tc>
        <w:tc>
          <w:tcPr>
            <w:tcW w:w="3719"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Цена (руб.) за кубометр деревьев хвойных пород с диаметром ствола 12 см и более</w:t>
            </w:r>
          </w:p>
        </w:tc>
        <w:tc>
          <w:tcPr>
            <w:tcW w:w="3402"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 xml:space="preserve">Цена (руб.) за кубометр деревьев хвойных </w:t>
            </w:r>
            <w:proofErr w:type="gramStart"/>
            <w:r w:rsidRPr="00CB0539">
              <w:rPr>
                <w:rFonts w:ascii="Times New Roman" w:hAnsi="Times New Roman" w:cs="Times New Roman"/>
                <w:sz w:val="17"/>
                <w:szCs w:val="17"/>
              </w:rPr>
              <w:t>пород</w:t>
            </w:r>
            <w:proofErr w:type="gramEnd"/>
            <w:r w:rsidRPr="00CB0539">
              <w:rPr>
                <w:rFonts w:ascii="Times New Roman" w:hAnsi="Times New Roman" w:cs="Times New Roman"/>
                <w:sz w:val="17"/>
                <w:szCs w:val="17"/>
              </w:rPr>
              <w:t xml:space="preserve"> не достигших диаметра ствола 12 см</w:t>
            </w:r>
          </w:p>
        </w:tc>
      </w:tr>
      <w:tr w:rsidR="00D76478" w:rsidRPr="00CB0539">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Деревья, заготовка древесины которых не допускается</w:t>
            </w:r>
          </w:p>
        </w:tc>
        <w:tc>
          <w:tcPr>
            <w:tcW w:w="3719" w:type="dxa"/>
            <w:tcBorders>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11200</w:t>
            </w:r>
          </w:p>
        </w:tc>
        <w:tc>
          <w:tcPr>
            <w:tcW w:w="3402" w:type="dxa"/>
            <w:tcBorders>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9800</w:t>
            </w:r>
          </w:p>
        </w:tc>
      </w:tr>
      <w:tr w:rsidR="00D76478" w:rsidRPr="00CB0539">
        <w:tblPrEx>
          <w:tblBorders>
            <w:insideH w:val="nil"/>
          </w:tblBorders>
        </w:tblPrEx>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Сосна</w:t>
            </w:r>
          </w:p>
        </w:tc>
        <w:tc>
          <w:tcPr>
            <w:tcW w:w="3719"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2800</w:t>
            </w:r>
          </w:p>
        </w:tc>
        <w:tc>
          <w:tcPr>
            <w:tcW w:w="3402"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1900</w:t>
            </w:r>
          </w:p>
        </w:tc>
      </w:tr>
      <w:tr w:rsidR="00D76478" w:rsidRPr="00CB0539">
        <w:tblPrEx>
          <w:tblBorders>
            <w:insideH w:val="nil"/>
          </w:tblBorders>
        </w:tblPrEx>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Лиственница</w:t>
            </w:r>
          </w:p>
        </w:tc>
        <w:tc>
          <w:tcPr>
            <w:tcW w:w="3719"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2200</w:t>
            </w:r>
          </w:p>
        </w:tc>
        <w:tc>
          <w:tcPr>
            <w:tcW w:w="3402"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1500</w:t>
            </w:r>
          </w:p>
        </w:tc>
      </w:tr>
      <w:tr w:rsidR="00D76478" w:rsidRPr="00CB0539">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Ель, пихта</w:t>
            </w:r>
          </w:p>
        </w:tc>
        <w:tc>
          <w:tcPr>
            <w:tcW w:w="3719" w:type="dxa"/>
            <w:tcBorders>
              <w:top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2500</w:t>
            </w:r>
          </w:p>
        </w:tc>
        <w:tc>
          <w:tcPr>
            <w:tcW w:w="3402" w:type="dxa"/>
            <w:tcBorders>
              <w:top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1700</w:t>
            </w:r>
          </w:p>
        </w:tc>
      </w:tr>
      <w:tr w:rsidR="00D76478" w:rsidRPr="00CB0539">
        <w:tc>
          <w:tcPr>
            <w:tcW w:w="8992" w:type="dxa"/>
            <w:gridSpan w:val="3"/>
          </w:tcPr>
          <w:p w:rsidR="00D76478" w:rsidRPr="00CB0539" w:rsidRDefault="00D76478" w:rsidP="00CB0539">
            <w:pPr>
              <w:pStyle w:val="ConsPlusNormal"/>
              <w:jc w:val="center"/>
              <w:outlineLvl w:val="1"/>
              <w:rPr>
                <w:rFonts w:ascii="Times New Roman" w:hAnsi="Times New Roman" w:cs="Times New Roman"/>
                <w:sz w:val="17"/>
                <w:szCs w:val="17"/>
              </w:rPr>
            </w:pPr>
            <w:bookmarkStart w:id="13" w:name="P132"/>
            <w:bookmarkEnd w:id="13"/>
            <w:r w:rsidRPr="00CB0539">
              <w:rPr>
                <w:rFonts w:ascii="Times New Roman" w:hAnsi="Times New Roman" w:cs="Times New Roman"/>
                <w:sz w:val="17"/>
                <w:szCs w:val="17"/>
              </w:rPr>
              <w:t>Приложение N 2а - деревья лиственных пород</w:t>
            </w:r>
          </w:p>
        </w:tc>
      </w:tr>
      <w:tr w:rsidR="00D76478" w:rsidRPr="00CB0539">
        <w:tc>
          <w:tcPr>
            <w:tcW w:w="1871"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порода</w:t>
            </w:r>
          </w:p>
        </w:tc>
        <w:tc>
          <w:tcPr>
            <w:tcW w:w="3719"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Цена (руб.) за кубометр деревьев лиственных пород с диаметром ствола 16 см и более</w:t>
            </w:r>
          </w:p>
        </w:tc>
        <w:tc>
          <w:tcPr>
            <w:tcW w:w="3402"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 xml:space="preserve">Цена (руб.) за кубометр деревьев лиственных </w:t>
            </w:r>
            <w:proofErr w:type="gramStart"/>
            <w:r w:rsidRPr="00CB0539">
              <w:rPr>
                <w:rFonts w:ascii="Times New Roman" w:hAnsi="Times New Roman" w:cs="Times New Roman"/>
                <w:sz w:val="17"/>
                <w:szCs w:val="17"/>
              </w:rPr>
              <w:t>пород</w:t>
            </w:r>
            <w:proofErr w:type="gramEnd"/>
            <w:r w:rsidRPr="00CB0539">
              <w:rPr>
                <w:rFonts w:ascii="Times New Roman" w:hAnsi="Times New Roman" w:cs="Times New Roman"/>
                <w:sz w:val="17"/>
                <w:szCs w:val="17"/>
              </w:rPr>
              <w:t xml:space="preserve"> не достигших диаметра ствола 16 см</w:t>
            </w:r>
          </w:p>
        </w:tc>
      </w:tr>
      <w:tr w:rsidR="00D76478" w:rsidRPr="00CB0539">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Деревья, заготовка древесины которых не допускается</w:t>
            </w:r>
          </w:p>
        </w:tc>
        <w:tc>
          <w:tcPr>
            <w:tcW w:w="3719" w:type="dxa"/>
            <w:tcBorders>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11200</w:t>
            </w:r>
          </w:p>
        </w:tc>
        <w:tc>
          <w:tcPr>
            <w:tcW w:w="3402" w:type="dxa"/>
            <w:tcBorders>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9800</w:t>
            </w:r>
          </w:p>
        </w:tc>
      </w:tr>
      <w:tr w:rsidR="00D76478" w:rsidRPr="00CB0539">
        <w:tblPrEx>
          <w:tblBorders>
            <w:insideH w:val="nil"/>
          </w:tblBorders>
        </w:tblPrEx>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Дуб, ясень, клен</w:t>
            </w:r>
          </w:p>
        </w:tc>
        <w:tc>
          <w:tcPr>
            <w:tcW w:w="3719"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8300</w:t>
            </w:r>
          </w:p>
        </w:tc>
        <w:tc>
          <w:tcPr>
            <w:tcW w:w="3402"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5800</w:t>
            </w:r>
          </w:p>
        </w:tc>
      </w:tr>
      <w:tr w:rsidR="00D76478" w:rsidRPr="00CB0539">
        <w:tblPrEx>
          <w:tblBorders>
            <w:insideH w:val="nil"/>
          </w:tblBorders>
        </w:tblPrEx>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lastRenderedPageBreak/>
              <w:t>Береза</w:t>
            </w:r>
          </w:p>
        </w:tc>
        <w:tc>
          <w:tcPr>
            <w:tcW w:w="3719"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1400</w:t>
            </w:r>
          </w:p>
        </w:tc>
        <w:tc>
          <w:tcPr>
            <w:tcW w:w="3402"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980</w:t>
            </w:r>
          </w:p>
        </w:tc>
      </w:tr>
      <w:tr w:rsidR="00D76478" w:rsidRPr="00CB0539">
        <w:tblPrEx>
          <w:tblBorders>
            <w:insideH w:val="nil"/>
          </w:tblBorders>
        </w:tblPrEx>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Ольха черная, граб, ильм, липа</w:t>
            </w:r>
          </w:p>
        </w:tc>
        <w:tc>
          <w:tcPr>
            <w:tcW w:w="3719"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800</w:t>
            </w:r>
          </w:p>
        </w:tc>
        <w:tc>
          <w:tcPr>
            <w:tcW w:w="3402"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600</w:t>
            </w:r>
          </w:p>
        </w:tc>
      </w:tr>
      <w:tr w:rsidR="00D76478" w:rsidRPr="00CB0539">
        <w:tblPrEx>
          <w:tblBorders>
            <w:insideH w:val="nil"/>
          </w:tblBorders>
        </w:tblPrEx>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Осина, ольха белая, тополь</w:t>
            </w:r>
          </w:p>
        </w:tc>
        <w:tc>
          <w:tcPr>
            <w:tcW w:w="3719"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300</w:t>
            </w:r>
          </w:p>
        </w:tc>
        <w:tc>
          <w:tcPr>
            <w:tcW w:w="3402" w:type="dxa"/>
            <w:tcBorders>
              <w:top w:val="nil"/>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200</w:t>
            </w:r>
          </w:p>
        </w:tc>
      </w:tr>
      <w:tr w:rsidR="00D76478" w:rsidRPr="00CB0539">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Иные</w:t>
            </w:r>
          </w:p>
        </w:tc>
        <w:tc>
          <w:tcPr>
            <w:tcW w:w="3719" w:type="dxa"/>
            <w:tcBorders>
              <w:top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200</w:t>
            </w:r>
          </w:p>
        </w:tc>
        <w:tc>
          <w:tcPr>
            <w:tcW w:w="3402" w:type="dxa"/>
            <w:tcBorders>
              <w:top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150</w:t>
            </w:r>
          </w:p>
        </w:tc>
      </w:tr>
      <w:tr w:rsidR="00D76478" w:rsidRPr="00CB0539">
        <w:tc>
          <w:tcPr>
            <w:tcW w:w="8992" w:type="dxa"/>
            <w:gridSpan w:val="3"/>
          </w:tcPr>
          <w:p w:rsidR="00D76478" w:rsidRPr="00CB0539" w:rsidRDefault="00D76478" w:rsidP="00CB0539">
            <w:pPr>
              <w:pStyle w:val="ConsPlusNormal"/>
              <w:jc w:val="center"/>
              <w:outlineLvl w:val="1"/>
              <w:rPr>
                <w:rFonts w:ascii="Times New Roman" w:hAnsi="Times New Roman" w:cs="Times New Roman"/>
                <w:sz w:val="17"/>
                <w:szCs w:val="17"/>
              </w:rPr>
            </w:pPr>
            <w:bookmarkStart w:id="14" w:name="P154"/>
            <w:bookmarkEnd w:id="14"/>
            <w:r w:rsidRPr="00CB0539">
              <w:rPr>
                <w:rFonts w:ascii="Times New Roman" w:hAnsi="Times New Roman" w:cs="Times New Roman"/>
                <w:sz w:val="17"/>
                <w:szCs w:val="17"/>
              </w:rPr>
              <w:t>Приложение N 3а - кустарники</w:t>
            </w:r>
          </w:p>
        </w:tc>
      </w:tr>
      <w:tr w:rsidR="00D76478" w:rsidRPr="00CB0539">
        <w:tc>
          <w:tcPr>
            <w:tcW w:w="1871" w:type="dxa"/>
          </w:tcPr>
          <w:p w:rsidR="00D76478" w:rsidRPr="00CB0539" w:rsidRDefault="00D76478" w:rsidP="00CB0539">
            <w:pPr>
              <w:pStyle w:val="ConsPlusNormal"/>
              <w:rPr>
                <w:rFonts w:ascii="Times New Roman" w:hAnsi="Times New Roman" w:cs="Times New Roman"/>
                <w:sz w:val="17"/>
                <w:szCs w:val="17"/>
              </w:rPr>
            </w:pPr>
          </w:p>
        </w:tc>
        <w:tc>
          <w:tcPr>
            <w:tcW w:w="7121" w:type="dxa"/>
            <w:gridSpan w:val="2"/>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Цена (руб.) за каждый куст хвойных и лиственных пород</w:t>
            </w:r>
          </w:p>
        </w:tc>
      </w:tr>
      <w:tr w:rsidR="00D76478" w:rsidRPr="00CB0539">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Кустарники, заготовка древесины которых не допускается</w:t>
            </w:r>
          </w:p>
        </w:tc>
        <w:tc>
          <w:tcPr>
            <w:tcW w:w="7121" w:type="dxa"/>
            <w:gridSpan w:val="2"/>
            <w:tcBorders>
              <w:bottom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550</w:t>
            </w:r>
          </w:p>
        </w:tc>
      </w:tr>
      <w:tr w:rsidR="00D76478" w:rsidRPr="00CB0539">
        <w:tblPrEx>
          <w:tblBorders>
            <w:insideH w:val="nil"/>
          </w:tblBorders>
        </w:tblPrEx>
        <w:tc>
          <w:tcPr>
            <w:tcW w:w="1871"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иные</w:t>
            </w:r>
          </w:p>
        </w:tc>
        <w:tc>
          <w:tcPr>
            <w:tcW w:w="7121" w:type="dxa"/>
            <w:gridSpan w:val="2"/>
            <w:tcBorders>
              <w:top w:val="nil"/>
            </w:tcBorders>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400</w:t>
            </w:r>
          </w:p>
        </w:tc>
      </w:tr>
    </w:tbl>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right"/>
        <w:outlineLvl w:val="1"/>
        <w:rPr>
          <w:rFonts w:ascii="Times New Roman" w:hAnsi="Times New Roman" w:cs="Times New Roman"/>
          <w:sz w:val="17"/>
          <w:szCs w:val="17"/>
        </w:rPr>
      </w:pPr>
      <w:r w:rsidRPr="00CB0539">
        <w:rPr>
          <w:rFonts w:ascii="Times New Roman" w:hAnsi="Times New Roman" w:cs="Times New Roman"/>
          <w:sz w:val="17"/>
          <w:szCs w:val="17"/>
        </w:rPr>
        <w:t>Приложение N 1</w:t>
      </w:r>
    </w:p>
    <w:p w:rsidR="00D76478" w:rsidRPr="00CB0539" w:rsidRDefault="00D76478" w:rsidP="00CB0539">
      <w:pPr>
        <w:pStyle w:val="ConsPlusNormal"/>
        <w:jc w:val="right"/>
        <w:rPr>
          <w:rFonts w:ascii="Times New Roman" w:hAnsi="Times New Roman" w:cs="Times New Roman"/>
          <w:sz w:val="17"/>
          <w:szCs w:val="17"/>
        </w:rPr>
      </w:pPr>
      <w:r w:rsidRPr="00CB0539">
        <w:rPr>
          <w:rFonts w:ascii="Times New Roman" w:hAnsi="Times New Roman" w:cs="Times New Roman"/>
          <w:sz w:val="17"/>
          <w:szCs w:val="17"/>
        </w:rPr>
        <w:t>к Порядку вырубки (сноса)</w:t>
      </w:r>
    </w:p>
    <w:p w:rsidR="00D76478" w:rsidRPr="00CB0539" w:rsidRDefault="00D76478" w:rsidP="00CB0539">
      <w:pPr>
        <w:pStyle w:val="ConsPlusNormal"/>
        <w:jc w:val="right"/>
        <w:rPr>
          <w:rFonts w:ascii="Times New Roman" w:hAnsi="Times New Roman" w:cs="Times New Roman"/>
          <w:sz w:val="17"/>
          <w:szCs w:val="17"/>
        </w:rPr>
      </w:pPr>
      <w:r w:rsidRPr="00CB0539">
        <w:rPr>
          <w:rFonts w:ascii="Times New Roman" w:hAnsi="Times New Roman" w:cs="Times New Roman"/>
          <w:sz w:val="17"/>
          <w:szCs w:val="17"/>
        </w:rPr>
        <w:t>зеленых насаждений на земельных участках,</w:t>
      </w:r>
    </w:p>
    <w:p w:rsidR="00D76478" w:rsidRPr="00CB0539" w:rsidRDefault="00D76478" w:rsidP="00CB0539">
      <w:pPr>
        <w:pStyle w:val="ConsPlusNormal"/>
        <w:jc w:val="right"/>
        <w:rPr>
          <w:rFonts w:ascii="Times New Roman" w:hAnsi="Times New Roman" w:cs="Times New Roman"/>
          <w:sz w:val="17"/>
          <w:szCs w:val="17"/>
        </w:rPr>
      </w:pPr>
      <w:proofErr w:type="gramStart"/>
      <w:r w:rsidRPr="00CB0539">
        <w:rPr>
          <w:rFonts w:ascii="Times New Roman" w:hAnsi="Times New Roman" w:cs="Times New Roman"/>
          <w:sz w:val="17"/>
          <w:szCs w:val="17"/>
        </w:rPr>
        <w:t>находящихся</w:t>
      </w:r>
      <w:proofErr w:type="gramEnd"/>
      <w:r w:rsidRPr="00CB0539">
        <w:rPr>
          <w:rFonts w:ascii="Times New Roman" w:hAnsi="Times New Roman" w:cs="Times New Roman"/>
          <w:sz w:val="17"/>
          <w:szCs w:val="17"/>
        </w:rPr>
        <w:t xml:space="preserve"> в муниципальной собственности</w:t>
      </w:r>
    </w:p>
    <w:p w:rsidR="00D76478" w:rsidRPr="00CB0539" w:rsidRDefault="00BE34A3" w:rsidP="00CB0539">
      <w:pPr>
        <w:pStyle w:val="ConsPlusNormal"/>
        <w:jc w:val="right"/>
        <w:rPr>
          <w:rFonts w:ascii="Times New Roman" w:hAnsi="Times New Roman" w:cs="Times New Roman"/>
          <w:sz w:val="17"/>
          <w:szCs w:val="17"/>
        </w:rPr>
      </w:pPr>
      <w:r w:rsidRPr="00CB0539">
        <w:rPr>
          <w:rFonts w:ascii="Times New Roman" w:hAnsi="Times New Roman" w:cs="Times New Roman"/>
          <w:sz w:val="17"/>
          <w:szCs w:val="17"/>
        </w:rPr>
        <w:t>Моргаушского</w:t>
      </w:r>
      <w:r w:rsidR="00D76478" w:rsidRPr="00CB0539">
        <w:rPr>
          <w:rFonts w:ascii="Times New Roman" w:hAnsi="Times New Roman" w:cs="Times New Roman"/>
          <w:sz w:val="17"/>
          <w:szCs w:val="17"/>
        </w:rPr>
        <w:t xml:space="preserve"> района Чувашской Республики</w:t>
      </w:r>
      <w:r w:rsidR="008D4162" w:rsidRPr="00CB0539">
        <w:rPr>
          <w:rFonts w:ascii="Times New Roman" w:hAnsi="Times New Roman" w:cs="Times New Roman"/>
          <w:sz w:val="17"/>
          <w:szCs w:val="17"/>
        </w:rPr>
        <w:t>,</w:t>
      </w:r>
    </w:p>
    <w:p w:rsidR="008D4162" w:rsidRPr="00CB0539" w:rsidRDefault="008D4162" w:rsidP="00CB0539">
      <w:pPr>
        <w:pStyle w:val="ConsPlusTitle"/>
        <w:jc w:val="right"/>
        <w:rPr>
          <w:rFonts w:ascii="Times New Roman" w:hAnsi="Times New Roman" w:cs="Times New Roman"/>
          <w:b w:val="0"/>
          <w:sz w:val="17"/>
          <w:szCs w:val="17"/>
        </w:rPr>
      </w:pPr>
      <w:r w:rsidRPr="00CB0539">
        <w:rPr>
          <w:rFonts w:ascii="Times New Roman" w:hAnsi="Times New Roman" w:cs="Times New Roman"/>
          <w:b w:val="0"/>
          <w:sz w:val="17"/>
          <w:szCs w:val="17"/>
        </w:rPr>
        <w:t xml:space="preserve">а также на землях, </w:t>
      </w:r>
      <w:proofErr w:type="gramStart"/>
      <w:r w:rsidRPr="00CB0539">
        <w:rPr>
          <w:rFonts w:ascii="Times New Roman" w:hAnsi="Times New Roman" w:cs="Times New Roman"/>
          <w:b w:val="0"/>
          <w:sz w:val="17"/>
          <w:szCs w:val="17"/>
        </w:rPr>
        <w:t>государственная</w:t>
      </w:r>
      <w:proofErr w:type="gramEnd"/>
      <w:r w:rsidRPr="00CB0539">
        <w:rPr>
          <w:rFonts w:ascii="Times New Roman" w:hAnsi="Times New Roman" w:cs="Times New Roman"/>
          <w:b w:val="0"/>
          <w:sz w:val="17"/>
          <w:szCs w:val="17"/>
        </w:rPr>
        <w:t xml:space="preserve"> </w:t>
      </w:r>
    </w:p>
    <w:p w:rsidR="008D4162" w:rsidRPr="00CB0539" w:rsidRDefault="008D4162" w:rsidP="00CB0539">
      <w:pPr>
        <w:pStyle w:val="ConsPlusTitle"/>
        <w:jc w:val="right"/>
        <w:rPr>
          <w:rFonts w:ascii="Times New Roman" w:hAnsi="Times New Roman" w:cs="Times New Roman"/>
          <w:b w:val="0"/>
          <w:sz w:val="17"/>
          <w:szCs w:val="17"/>
        </w:rPr>
      </w:pPr>
      <w:r w:rsidRPr="00CB0539">
        <w:rPr>
          <w:rFonts w:ascii="Times New Roman" w:hAnsi="Times New Roman" w:cs="Times New Roman"/>
          <w:b w:val="0"/>
          <w:sz w:val="17"/>
          <w:szCs w:val="17"/>
        </w:rPr>
        <w:t xml:space="preserve">собственность </w:t>
      </w:r>
      <w:proofErr w:type="gramStart"/>
      <w:r w:rsidRPr="00CB0539">
        <w:rPr>
          <w:rFonts w:ascii="Times New Roman" w:hAnsi="Times New Roman" w:cs="Times New Roman"/>
          <w:b w:val="0"/>
          <w:sz w:val="17"/>
          <w:szCs w:val="17"/>
        </w:rPr>
        <w:t>на</w:t>
      </w:r>
      <w:proofErr w:type="gramEnd"/>
      <w:r w:rsidRPr="00CB0539">
        <w:rPr>
          <w:rFonts w:ascii="Times New Roman" w:hAnsi="Times New Roman" w:cs="Times New Roman"/>
          <w:b w:val="0"/>
          <w:sz w:val="17"/>
          <w:szCs w:val="17"/>
        </w:rPr>
        <w:t xml:space="preserve"> которые не разграничена</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bookmarkStart w:id="15" w:name="P172"/>
      <w:bookmarkEnd w:id="15"/>
      <w:r w:rsidRPr="00CB0539">
        <w:rPr>
          <w:rFonts w:ascii="Times New Roman" w:hAnsi="Times New Roman" w:cs="Times New Roman"/>
          <w:sz w:val="17"/>
          <w:szCs w:val="17"/>
        </w:rPr>
        <w:t xml:space="preserve">                                   Ордер</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на вырубку (снос) зеленых насаждений N 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___ _____________ 20___ г.</w:t>
      </w:r>
    </w:p>
    <w:p w:rsidR="00D76478" w:rsidRPr="00CB0539" w:rsidRDefault="00D76478" w:rsidP="00CB0539">
      <w:pPr>
        <w:pStyle w:val="ConsPlusNonformat"/>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Выдан: 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w:t>
      </w:r>
      <w:proofErr w:type="gramStart"/>
      <w:r w:rsidRPr="00CB0539">
        <w:rPr>
          <w:rFonts w:ascii="Times New Roman" w:hAnsi="Times New Roman" w:cs="Times New Roman"/>
          <w:sz w:val="17"/>
          <w:szCs w:val="17"/>
        </w:rPr>
        <w:t>(полное и сокращенное (при наличии) наименование,</w:t>
      </w:r>
      <w:proofErr w:type="gramEnd"/>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организационно-правовая форма, идентификационный номер</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налогоплательщика, адрес места нахождения - </w:t>
      </w:r>
      <w:proofErr w:type="gramStart"/>
      <w:r w:rsidRPr="00CB0539">
        <w:rPr>
          <w:rFonts w:ascii="Times New Roman" w:hAnsi="Times New Roman" w:cs="Times New Roman"/>
          <w:sz w:val="17"/>
          <w:szCs w:val="17"/>
        </w:rPr>
        <w:t>для</w:t>
      </w:r>
      <w:proofErr w:type="gramEnd"/>
      <w:r w:rsidRPr="00CB0539">
        <w:rPr>
          <w:rFonts w:ascii="Times New Roman" w:hAnsi="Times New Roman" w:cs="Times New Roman"/>
          <w:sz w:val="17"/>
          <w:szCs w:val="17"/>
        </w:rPr>
        <w:t xml:space="preserve"> юридического</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лица; фамилия, имя, отчество (последнее - при наличии),</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lastRenderedPageBreak/>
        <w:t xml:space="preserve">    идентификационный номер налогоплательщика, адрес места жительства -</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для физического лица, индивидуального предпринимателя)</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Вид работ: 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Адрес места производства работ: 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Вид зеленых насаждений: 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Данный  ордер на вырубку (снос) зеленых насаждений является разрешением</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на  проведение  работ  по  вырубке  (сносу)  следующих  зеленых насаждений,</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расположенных в зоне производства работ:</w:t>
      </w:r>
    </w:p>
    <w:p w:rsidR="00D76478" w:rsidRPr="00CB0539" w:rsidRDefault="00D76478" w:rsidP="00CB0539">
      <w:pPr>
        <w:pStyle w:val="ConsPlusNormal"/>
        <w:jc w:val="both"/>
        <w:rPr>
          <w:rFonts w:ascii="Times New Roman" w:hAnsi="Times New Roman" w:cs="Times New Roman"/>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134"/>
        <w:gridCol w:w="1587"/>
        <w:gridCol w:w="2211"/>
        <w:gridCol w:w="1587"/>
      </w:tblGrid>
      <w:tr w:rsidR="00D76478" w:rsidRPr="00CB0539">
        <w:tc>
          <w:tcPr>
            <w:tcW w:w="567"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N</w:t>
            </w:r>
          </w:p>
          <w:p w:rsidR="00D76478" w:rsidRPr="00CB0539" w:rsidRDefault="00D76478" w:rsidP="00CB0539">
            <w:pPr>
              <w:pStyle w:val="ConsPlusNormal"/>
              <w:jc w:val="center"/>
              <w:rPr>
                <w:rFonts w:ascii="Times New Roman" w:hAnsi="Times New Roman" w:cs="Times New Roman"/>
                <w:sz w:val="17"/>
                <w:szCs w:val="17"/>
              </w:rPr>
            </w:pPr>
            <w:proofErr w:type="spellStart"/>
            <w:r w:rsidRPr="00CB0539">
              <w:rPr>
                <w:rFonts w:ascii="Times New Roman" w:hAnsi="Times New Roman" w:cs="Times New Roman"/>
                <w:sz w:val="17"/>
                <w:szCs w:val="17"/>
              </w:rPr>
              <w:t>пп</w:t>
            </w:r>
            <w:proofErr w:type="spellEnd"/>
          </w:p>
        </w:tc>
        <w:tc>
          <w:tcPr>
            <w:tcW w:w="1984"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Порода</w:t>
            </w:r>
          </w:p>
        </w:tc>
        <w:tc>
          <w:tcPr>
            <w:tcW w:w="1134"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 xml:space="preserve">Диаметр, </w:t>
            </w:r>
            <w:proofErr w:type="gramStart"/>
            <w:r w:rsidRPr="00CB0539">
              <w:rPr>
                <w:rFonts w:ascii="Times New Roman" w:hAnsi="Times New Roman" w:cs="Times New Roman"/>
                <w:sz w:val="17"/>
                <w:szCs w:val="17"/>
              </w:rPr>
              <w:t>см</w:t>
            </w:r>
            <w:proofErr w:type="gramEnd"/>
          </w:p>
        </w:tc>
        <w:tc>
          <w:tcPr>
            <w:tcW w:w="1587"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Количество, шт.</w:t>
            </w:r>
          </w:p>
        </w:tc>
        <w:tc>
          <w:tcPr>
            <w:tcW w:w="2211"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Состояние зеленых насаждений</w:t>
            </w:r>
          </w:p>
        </w:tc>
        <w:tc>
          <w:tcPr>
            <w:tcW w:w="1587"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Примечание</w:t>
            </w:r>
          </w:p>
        </w:tc>
      </w:tr>
      <w:tr w:rsidR="00D76478" w:rsidRPr="00CB0539">
        <w:tc>
          <w:tcPr>
            <w:tcW w:w="567" w:type="dxa"/>
          </w:tcPr>
          <w:p w:rsidR="00D76478" w:rsidRPr="00CB0539" w:rsidRDefault="00D76478" w:rsidP="00CB0539">
            <w:pPr>
              <w:pStyle w:val="ConsPlusNormal"/>
              <w:rPr>
                <w:rFonts w:ascii="Times New Roman" w:hAnsi="Times New Roman" w:cs="Times New Roman"/>
                <w:sz w:val="17"/>
                <w:szCs w:val="17"/>
              </w:rPr>
            </w:pPr>
          </w:p>
        </w:tc>
        <w:tc>
          <w:tcPr>
            <w:tcW w:w="1984" w:type="dxa"/>
          </w:tcPr>
          <w:p w:rsidR="00D76478" w:rsidRPr="00CB0539" w:rsidRDefault="00D76478" w:rsidP="00CB0539">
            <w:pPr>
              <w:pStyle w:val="ConsPlusNormal"/>
              <w:rPr>
                <w:rFonts w:ascii="Times New Roman" w:hAnsi="Times New Roman" w:cs="Times New Roman"/>
                <w:sz w:val="17"/>
                <w:szCs w:val="17"/>
              </w:rPr>
            </w:pPr>
          </w:p>
        </w:tc>
        <w:tc>
          <w:tcPr>
            <w:tcW w:w="1134" w:type="dxa"/>
          </w:tcPr>
          <w:p w:rsidR="00D76478" w:rsidRPr="00CB0539" w:rsidRDefault="00D76478" w:rsidP="00CB0539">
            <w:pPr>
              <w:pStyle w:val="ConsPlusNormal"/>
              <w:rPr>
                <w:rFonts w:ascii="Times New Roman" w:hAnsi="Times New Roman" w:cs="Times New Roman"/>
                <w:sz w:val="17"/>
                <w:szCs w:val="17"/>
              </w:rPr>
            </w:pPr>
          </w:p>
        </w:tc>
        <w:tc>
          <w:tcPr>
            <w:tcW w:w="1587" w:type="dxa"/>
          </w:tcPr>
          <w:p w:rsidR="00D76478" w:rsidRPr="00CB0539" w:rsidRDefault="00D76478" w:rsidP="00CB0539">
            <w:pPr>
              <w:pStyle w:val="ConsPlusNormal"/>
              <w:rPr>
                <w:rFonts w:ascii="Times New Roman" w:hAnsi="Times New Roman" w:cs="Times New Roman"/>
                <w:sz w:val="17"/>
                <w:szCs w:val="17"/>
              </w:rPr>
            </w:pPr>
          </w:p>
        </w:tc>
        <w:tc>
          <w:tcPr>
            <w:tcW w:w="2211" w:type="dxa"/>
          </w:tcPr>
          <w:p w:rsidR="00D76478" w:rsidRPr="00CB0539" w:rsidRDefault="00D76478" w:rsidP="00CB0539">
            <w:pPr>
              <w:pStyle w:val="ConsPlusNormal"/>
              <w:rPr>
                <w:rFonts w:ascii="Times New Roman" w:hAnsi="Times New Roman" w:cs="Times New Roman"/>
                <w:sz w:val="17"/>
                <w:szCs w:val="17"/>
              </w:rPr>
            </w:pPr>
          </w:p>
        </w:tc>
        <w:tc>
          <w:tcPr>
            <w:tcW w:w="1587" w:type="dxa"/>
          </w:tcPr>
          <w:p w:rsidR="00D76478" w:rsidRPr="00CB0539" w:rsidRDefault="00D76478" w:rsidP="00CB0539">
            <w:pPr>
              <w:pStyle w:val="ConsPlusNormal"/>
              <w:rPr>
                <w:rFonts w:ascii="Times New Roman" w:hAnsi="Times New Roman" w:cs="Times New Roman"/>
                <w:sz w:val="17"/>
                <w:szCs w:val="17"/>
              </w:rPr>
            </w:pPr>
          </w:p>
        </w:tc>
      </w:tr>
      <w:tr w:rsidR="00D76478" w:rsidRPr="00CB0539">
        <w:tc>
          <w:tcPr>
            <w:tcW w:w="567" w:type="dxa"/>
          </w:tcPr>
          <w:p w:rsidR="00D76478" w:rsidRPr="00CB0539" w:rsidRDefault="00D76478" w:rsidP="00CB0539">
            <w:pPr>
              <w:pStyle w:val="ConsPlusNormal"/>
              <w:rPr>
                <w:rFonts w:ascii="Times New Roman" w:hAnsi="Times New Roman" w:cs="Times New Roman"/>
                <w:sz w:val="17"/>
                <w:szCs w:val="17"/>
              </w:rPr>
            </w:pPr>
          </w:p>
        </w:tc>
        <w:tc>
          <w:tcPr>
            <w:tcW w:w="1984" w:type="dxa"/>
          </w:tcPr>
          <w:p w:rsidR="00D76478" w:rsidRPr="00CB0539" w:rsidRDefault="00D76478" w:rsidP="00CB0539">
            <w:pPr>
              <w:pStyle w:val="ConsPlusNormal"/>
              <w:rPr>
                <w:rFonts w:ascii="Times New Roman" w:hAnsi="Times New Roman" w:cs="Times New Roman"/>
                <w:sz w:val="17"/>
                <w:szCs w:val="17"/>
              </w:rPr>
            </w:pPr>
          </w:p>
        </w:tc>
        <w:tc>
          <w:tcPr>
            <w:tcW w:w="1134" w:type="dxa"/>
          </w:tcPr>
          <w:p w:rsidR="00D76478" w:rsidRPr="00CB0539" w:rsidRDefault="00D76478" w:rsidP="00CB0539">
            <w:pPr>
              <w:pStyle w:val="ConsPlusNormal"/>
              <w:rPr>
                <w:rFonts w:ascii="Times New Roman" w:hAnsi="Times New Roman" w:cs="Times New Roman"/>
                <w:sz w:val="17"/>
                <w:szCs w:val="17"/>
              </w:rPr>
            </w:pPr>
          </w:p>
        </w:tc>
        <w:tc>
          <w:tcPr>
            <w:tcW w:w="1587" w:type="dxa"/>
          </w:tcPr>
          <w:p w:rsidR="00D76478" w:rsidRPr="00CB0539" w:rsidRDefault="00D76478" w:rsidP="00CB0539">
            <w:pPr>
              <w:pStyle w:val="ConsPlusNormal"/>
              <w:rPr>
                <w:rFonts w:ascii="Times New Roman" w:hAnsi="Times New Roman" w:cs="Times New Roman"/>
                <w:sz w:val="17"/>
                <w:szCs w:val="17"/>
              </w:rPr>
            </w:pPr>
          </w:p>
        </w:tc>
        <w:tc>
          <w:tcPr>
            <w:tcW w:w="2211" w:type="dxa"/>
          </w:tcPr>
          <w:p w:rsidR="00D76478" w:rsidRPr="00CB0539" w:rsidRDefault="00D76478" w:rsidP="00CB0539">
            <w:pPr>
              <w:pStyle w:val="ConsPlusNormal"/>
              <w:rPr>
                <w:rFonts w:ascii="Times New Roman" w:hAnsi="Times New Roman" w:cs="Times New Roman"/>
                <w:sz w:val="17"/>
                <w:szCs w:val="17"/>
              </w:rPr>
            </w:pPr>
          </w:p>
        </w:tc>
        <w:tc>
          <w:tcPr>
            <w:tcW w:w="1587" w:type="dxa"/>
          </w:tcPr>
          <w:p w:rsidR="00D76478" w:rsidRPr="00CB0539" w:rsidRDefault="00D76478" w:rsidP="00CB0539">
            <w:pPr>
              <w:pStyle w:val="ConsPlusNormal"/>
              <w:rPr>
                <w:rFonts w:ascii="Times New Roman" w:hAnsi="Times New Roman" w:cs="Times New Roman"/>
                <w:sz w:val="17"/>
                <w:szCs w:val="17"/>
              </w:rPr>
            </w:pPr>
          </w:p>
        </w:tc>
      </w:tr>
    </w:tbl>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Вырубленную  древесину  необходимо  вывезти в течение 14 рабочих дней после</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окончания работ.</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Ордер на вырубку (снос) зеленых насаждений выдал:</w:t>
      </w:r>
    </w:p>
    <w:p w:rsidR="00D76478" w:rsidRPr="00CB0539" w:rsidRDefault="00D76478" w:rsidP="00CB0539">
      <w:pPr>
        <w:pStyle w:val="ConsPlusNonformat"/>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______________________________ ______________ 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w:t>
      </w:r>
      <w:proofErr w:type="gramStart"/>
      <w:r w:rsidRPr="00CB0539">
        <w:rPr>
          <w:rFonts w:ascii="Times New Roman" w:hAnsi="Times New Roman" w:cs="Times New Roman"/>
          <w:sz w:val="17"/>
          <w:szCs w:val="17"/>
        </w:rPr>
        <w:t>(должность уполномоченного      (подпись)        (фамилия, инициалы)</w:t>
      </w:r>
      <w:proofErr w:type="gramEnd"/>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лица администрации</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w:t>
      </w:r>
      <w:r w:rsidR="00BE34A3"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w:t>
      </w:r>
      <w:proofErr w:type="gramStart"/>
      <w:r w:rsidRPr="00CB0539">
        <w:rPr>
          <w:rFonts w:ascii="Times New Roman" w:hAnsi="Times New Roman" w:cs="Times New Roman"/>
          <w:sz w:val="17"/>
          <w:szCs w:val="17"/>
        </w:rPr>
        <w:t>Чувашской Республики)</w:t>
      </w:r>
      <w:proofErr w:type="gramEnd"/>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М.П.</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8D4162" w:rsidRPr="00CB0539" w:rsidRDefault="008D4162"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right"/>
        <w:outlineLvl w:val="1"/>
        <w:rPr>
          <w:rFonts w:ascii="Times New Roman" w:hAnsi="Times New Roman" w:cs="Times New Roman"/>
          <w:sz w:val="17"/>
          <w:szCs w:val="17"/>
        </w:rPr>
      </w:pPr>
      <w:r w:rsidRPr="00CB0539">
        <w:rPr>
          <w:rFonts w:ascii="Times New Roman" w:hAnsi="Times New Roman" w:cs="Times New Roman"/>
          <w:sz w:val="17"/>
          <w:szCs w:val="17"/>
        </w:rPr>
        <w:t>Приложение N 2</w:t>
      </w:r>
    </w:p>
    <w:p w:rsidR="00D76478" w:rsidRPr="00CB0539" w:rsidRDefault="00D76478" w:rsidP="00CB0539">
      <w:pPr>
        <w:pStyle w:val="ConsPlusNormal"/>
        <w:jc w:val="right"/>
        <w:rPr>
          <w:rFonts w:ascii="Times New Roman" w:hAnsi="Times New Roman" w:cs="Times New Roman"/>
          <w:sz w:val="17"/>
          <w:szCs w:val="17"/>
        </w:rPr>
      </w:pPr>
      <w:r w:rsidRPr="00CB0539">
        <w:rPr>
          <w:rFonts w:ascii="Times New Roman" w:hAnsi="Times New Roman" w:cs="Times New Roman"/>
          <w:sz w:val="17"/>
          <w:szCs w:val="17"/>
        </w:rPr>
        <w:t>к Порядку вырубки (сноса)</w:t>
      </w:r>
    </w:p>
    <w:p w:rsidR="00D76478" w:rsidRPr="00CB0539" w:rsidRDefault="00D76478" w:rsidP="00CB0539">
      <w:pPr>
        <w:pStyle w:val="ConsPlusNormal"/>
        <w:jc w:val="right"/>
        <w:rPr>
          <w:rFonts w:ascii="Times New Roman" w:hAnsi="Times New Roman" w:cs="Times New Roman"/>
          <w:sz w:val="17"/>
          <w:szCs w:val="17"/>
        </w:rPr>
      </w:pPr>
      <w:r w:rsidRPr="00CB0539">
        <w:rPr>
          <w:rFonts w:ascii="Times New Roman" w:hAnsi="Times New Roman" w:cs="Times New Roman"/>
          <w:sz w:val="17"/>
          <w:szCs w:val="17"/>
        </w:rPr>
        <w:t>зеленых насаждений на земельных участках,</w:t>
      </w:r>
    </w:p>
    <w:p w:rsidR="00D76478" w:rsidRPr="00CB0539" w:rsidRDefault="00D76478" w:rsidP="00CB0539">
      <w:pPr>
        <w:pStyle w:val="ConsPlusNormal"/>
        <w:jc w:val="right"/>
        <w:rPr>
          <w:rFonts w:ascii="Times New Roman" w:hAnsi="Times New Roman" w:cs="Times New Roman"/>
          <w:sz w:val="17"/>
          <w:szCs w:val="17"/>
        </w:rPr>
      </w:pPr>
      <w:proofErr w:type="gramStart"/>
      <w:r w:rsidRPr="00CB0539">
        <w:rPr>
          <w:rFonts w:ascii="Times New Roman" w:hAnsi="Times New Roman" w:cs="Times New Roman"/>
          <w:sz w:val="17"/>
          <w:szCs w:val="17"/>
        </w:rPr>
        <w:t>находящихся</w:t>
      </w:r>
      <w:proofErr w:type="gramEnd"/>
      <w:r w:rsidRPr="00CB0539">
        <w:rPr>
          <w:rFonts w:ascii="Times New Roman" w:hAnsi="Times New Roman" w:cs="Times New Roman"/>
          <w:sz w:val="17"/>
          <w:szCs w:val="17"/>
        </w:rPr>
        <w:t xml:space="preserve"> в муниципальной собственности</w:t>
      </w:r>
    </w:p>
    <w:p w:rsidR="008D4162" w:rsidRPr="00CB0539" w:rsidRDefault="00BE34A3" w:rsidP="00CB0539">
      <w:pPr>
        <w:pStyle w:val="ConsPlusTitle"/>
        <w:jc w:val="right"/>
        <w:rPr>
          <w:rFonts w:ascii="Times New Roman" w:hAnsi="Times New Roman" w:cs="Times New Roman"/>
          <w:b w:val="0"/>
          <w:sz w:val="17"/>
          <w:szCs w:val="17"/>
        </w:rPr>
      </w:pPr>
      <w:r w:rsidRPr="00CB0539">
        <w:rPr>
          <w:rFonts w:ascii="Times New Roman" w:hAnsi="Times New Roman" w:cs="Times New Roman"/>
          <w:b w:val="0"/>
          <w:sz w:val="17"/>
          <w:szCs w:val="17"/>
        </w:rPr>
        <w:t>Моргаушского</w:t>
      </w:r>
      <w:r w:rsidR="00D76478" w:rsidRPr="00CB0539">
        <w:rPr>
          <w:rFonts w:ascii="Times New Roman" w:hAnsi="Times New Roman" w:cs="Times New Roman"/>
          <w:b w:val="0"/>
          <w:sz w:val="17"/>
          <w:szCs w:val="17"/>
        </w:rPr>
        <w:t xml:space="preserve"> района Чувашской Республики</w:t>
      </w:r>
      <w:r w:rsidR="008D4162" w:rsidRPr="00CB0539">
        <w:rPr>
          <w:rFonts w:ascii="Times New Roman" w:hAnsi="Times New Roman" w:cs="Times New Roman"/>
          <w:sz w:val="17"/>
          <w:szCs w:val="17"/>
        </w:rPr>
        <w:t>,</w:t>
      </w:r>
      <w:r w:rsidR="008D4162" w:rsidRPr="00CB0539">
        <w:rPr>
          <w:rFonts w:ascii="Times New Roman" w:hAnsi="Times New Roman" w:cs="Times New Roman"/>
          <w:b w:val="0"/>
          <w:sz w:val="17"/>
          <w:szCs w:val="17"/>
        </w:rPr>
        <w:t xml:space="preserve"> </w:t>
      </w:r>
    </w:p>
    <w:p w:rsidR="008D4162" w:rsidRPr="00CB0539" w:rsidRDefault="008D4162" w:rsidP="00CB0539">
      <w:pPr>
        <w:pStyle w:val="ConsPlusTitle"/>
        <w:jc w:val="right"/>
        <w:rPr>
          <w:rFonts w:ascii="Times New Roman" w:hAnsi="Times New Roman" w:cs="Times New Roman"/>
          <w:b w:val="0"/>
          <w:sz w:val="17"/>
          <w:szCs w:val="17"/>
        </w:rPr>
      </w:pPr>
      <w:r w:rsidRPr="00CB0539">
        <w:rPr>
          <w:rFonts w:ascii="Times New Roman" w:hAnsi="Times New Roman" w:cs="Times New Roman"/>
          <w:b w:val="0"/>
          <w:sz w:val="17"/>
          <w:szCs w:val="17"/>
        </w:rPr>
        <w:t xml:space="preserve">а также на землях, </w:t>
      </w:r>
      <w:proofErr w:type="gramStart"/>
      <w:r w:rsidRPr="00CB0539">
        <w:rPr>
          <w:rFonts w:ascii="Times New Roman" w:hAnsi="Times New Roman" w:cs="Times New Roman"/>
          <w:b w:val="0"/>
          <w:sz w:val="17"/>
          <w:szCs w:val="17"/>
        </w:rPr>
        <w:t>государственная</w:t>
      </w:r>
      <w:proofErr w:type="gramEnd"/>
      <w:r w:rsidRPr="00CB0539">
        <w:rPr>
          <w:rFonts w:ascii="Times New Roman" w:hAnsi="Times New Roman" w:cs="Times New Roman"/>
          <w:b w:val="0"/>
          <w:sz w:val="17"/>
          <w:szCs w:val="17"/>
        </w:rPr>
        <w:t xml:space="preserve"> </w:t>
      </w:r>
    </w:p>
    <w:p w:rsidR="008D4162" w:rsidRPr="00CB0539" w:rsidRDefault="008D4162" w:rsidP="00CB0539">
      <w:pPr>
        <w:pStyle w:val="ConsPlusTitle"/>
        <w:jc w:val="right"/>
        <w:rPr>
          <w:rFonts w:ascii="Times New Roman" w:hAnsi="Times New Roman" w:cs="Times New Roman"/>
          <w:b w:val="0"/>
          <w:sz w:val="17"/>
          <w:szCs w:val="17"/>
        </w:rPr>
      </w:pPr>
      <w:r w:rsidRPr="00CB0539">
        <w:rPr>
          <w:rFonts w:ascii="Times New Roman" w:hAnsi="Times New Roman" w:cs="Times New Roman"/>
          <w:b w:val="0"/>
          <w:sz w:val="17"/>
          <w:szCs w:val="17"/>
        </w:rPr>
        <w:t xml:space="preserve">собственность </w:t>
      </w:r>
      <w:proofErr w:type="gramStart"/>
      <w:r w:rsidRPr="00CB0539">
        <w:rPr>
          <w:rFonts w:ascii="Times New Roman" w:hAnsi="Times New Roman" w:cs="Times New Roman"/>
          <w:b w:val="0"/>
          <w:sz w:val="17"/>
          <w:szCs w:val="17"/>
        </w:rPr>
        <w:t>на</w:t>
      </w:r>
      <w:proofErr w:type="gramEnd"/>
      <w:r w:rsidRPr="00CB0539">
        <w:rPr>
          <w:rFonts w:ascii="Times New Roman" w:hAnsi="Times New Roman" w:cs="Times New Roman"/>
          <w:b w:val="0"/>
          <w:sz w:val="17"/>
          <w:szCs w:val="17"/>
        </w:rPr>
        <w:t xml:space="preserve"> которые не разграничена</w:t>
      </w:r>
    </w:p>
    <w:p w:rsidR="00D76478" w:rsidRPr="00CB0539" w:rsidRDefault="00D76478" w:rsidP="00CB0539">
      <w:pPr>
        <w:pStyle w:val="ConsPlusNormal"/>
        <w:jc w:val="right"/>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bookmarkStart w:id="16" w:name="P233"/>
      <w:bookmarkEnd w:id="16"/>
      <w:r w:rsidRPr="00CB0539">
        <w:rPr>
          <w:rFonts w:ascii="Times New Roman" w:hAnsi="Times New Roman" w:cs="Times New Roman"/>
          <w:sz w:val="17"/>
          <w:szCs w:val="17"/>
        </w:rPr>
        <w:t xml:space="preserve">                                    Акт</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осмотра зеленых насаждений N ________</w:t>
      </w:r>
    </w:p>
    <w:p w:rsidR="00D76478" w:rsidRPr="00CB0539" w:rsidRDefault="00D76478" w:rsidP="00CB0539">
      <w:pPr>
        <w:pStyle w:val="ConsPlusNonformat"/>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                        ____ ___________ 20___ г.</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(место составления акта)                         (дата составления акта)</w:t>
      </w:r>
    </w:p>
    <w:p w:rsidR="00D76478" w:rsidRPr="00CB0539" w:rsidRDefault="00D76478" w:rsidP="00CB0539">
      <w:pPr>
        <w:pStyle w:val="ConsPlusNonformat"/>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Представитель  администрации  </w:t>
      </w:r>
      <w:r w:rsidR="00BE34A3"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Чувашской Республики</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(фамилия, имя, отчество (последнее - при наличии), должность)</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представитель  отдела  земельных  и  имущественных  отношений администрации</w:t>
      </w:r>
    </w:p>
    <w:p w:rsidR="00D76478" w:rsidRPr="00CB0539" w:rsidRDefault="00BE34A3"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Моргаушского</w:t>
      </w:r>
      <w:r w:rsidR="00D76478" w:rsidRPr="00CB0539">
        <w:rPr>
          <w:rFonts w:ascii="Times New Roman" w:hAnsi="Times New Roman" w:cs="Times New Roman"/>
          <w:sz w:val="17"/>
          <w:szCs w:val="17"/>
        </w:rPr>
        <w:t xml:space="preserve">  района Чувашской Республики </w:t>
      </w:r>
      <w:hyperlink w:anchor="P304" w:history="1">
        <w:r w:rsidR="00D76478" w:rsidRPr="00CB0539">
          <w:rPr>
            <w:rFonts w:ascii="Times New Roman" w:hAnsi="Times New Roman" w:cs="Times New Roman"/>
            <w:color w:val="0000FF"/>
            <w:sz w:val="17"/>
            <w:szCs w:val="17"/>
          </w:rPr>
          <w:t>&lt;*&gt;</w:t>
        </w:r>
      </w:hyperlink>
      <w:r w:rsidR="00D76478" w:rsidRPr="00CB0539">
        <w:rPr>
          <w:rFonts w:ascii="Times New Roman" w:hAnsi="Times New Roman" w:cs="Times New Roman"/>
          <w:sz w:val="17"/>
          <w:szCs w:val="17"/>
        </w:rPr>
        <w:t>/представитель отдела сельского</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хозяйства  и экологии администрации </w:t>
      </w:r>
      <w:r w:rsidR="00BE34A3"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Чувашской Республики</w:t>
      </w:r>
    </w:p>
    <w:p w:rsidR="00D76478" w:rsidRPr="00CB0539" w:rsidRDefault="0067179C" w:rsidP="00CB0539">
      <w:pPr>
        <w:pStyle w:val="ConsPlusNonformat"/>
        <w:jc w:val="both"/>
        <w:rPr>
          <w:rFonts w:ascii="Times New Roman" w:hAnsi="Times New Roman" w:cs="Times New Roman"/>
          <w:sz w:val="17"/>
          <w:szCs w:val="17"/>
        </w:rPr>
      </w:pPr>
      <w:hyperlink w:anchor="P305" w:history="1">
        <w:r w:rsidR="00D76478" w:rsidRPr="00CB0539">
          <w:rPr>
            <w:rFonts w:ascii="Times New Roman" w:hAnsi="Times New Roman" w:cs="Times New Roman"/>
            <w:color w:val="0000FF"/>
            <w:sz w:val="17"/>
            <w:szCs w:val="17"/>
          </w:rPr>
          <w:t>&lt;**&gt;</w:t>
        </w:r>
      </w:hyperlink>
      <w:r w:rsidR="00D76478" w:rsidRPr="00CB0539">
        <w:rPr>
          <w:rFonts w:ascii="Times New Roman" w:hAnsi="Times New Roman" w:cs="Times New Roman"/>
          <w:sz w:val="17"/>
          <w:szCs w:val="17"/>
        </w:rPr>
        <w:t xml:space="preserve">/представитель пользователя земельного участка </w:t>
      </w:r>
      <w:hyperlink w:anchor="P306" w:history="1">
        <w:r w:rsidR="00D76478" w:rsidRPr="00CB0539">
          <w:rPr>
            <w:rFonts w:ascii="Times New Roman" w:hAnsi="Times New Roman" w:cs="Times New Roman"/>
            <w:color w:val="0000FF"/>
            <w:sz w:val="17"/>
            <w:szCs w:val="17"/>
          </w:rPr>
          <w:t>&lt;***&gt;</w:t>
        </w:r>
      </w:hyperlink>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(фамилия, имя, отчество (последнее - при наличии), должность)</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в присутствии</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w:t>
      </w:r>
      <w:proofErr w:type="gramStart"/>
      <w:r w:rsidRPr="00CB0539">
        <w:rPr>
          <w:rFonts w:ascii="Times New Roman" w:hAnsi="Times New Roman" w:cs="Times New Roman"/>
          <w:sz w:val="17"/>
          <w:szCs w:val="17"/>
        </w:rPr>
        <w:t>(фамилия, имя, отчество (последнее - при наличии) заявителя,</w:t>
      </w:r>
      <w:proofErr w:type="gramEnd"/>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его уполномоченного представителя)</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на  </w:t>
      </w:r>
      <w:proofErr w:type="gramStart"/>
      <w:r w:rsidRPr="00CB0539">
        <w:rPr>
          <w:rFonts w:ascii="Times New Roman" w:hAnsi="Times New Roman" w:cs="Times New Roman"/>
          <w:sz w:val="17"/>
          <w:szCs w:val="17"/>
        </w:rPr>
        <w:t>основании</w:t>
      </w:r>
      <w:proofErr w:type="gramEnd"/>
      <w:r w:rsidRPr="00CB0539">
        <w:rPr>
          <w:rFonts w:ascii="Times New Roman" w:hAnsi="Times New Roman" w:cs="Times New Roman"/>
          <w:sz w:val="17"/>
          <w:szCs w:val="17"/>
        </w:rPr>
        <w:t xml:space="preserve"> заявления от ____ __________ 20___ г. N ____ и в соответствии</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с  Порядком  вырубки  (сноса)  зеленых  насаждений  на  земельных участках,</w:t>
      </w:r>
    </w:p>
    <w:p w:rsidR="00D76478" w:rsidRPr="00CB0539" w:rsidRDefault="00D76478" w:rsidP="00CB0539">
      <w:pPr>
        <w:pStyle w:val="ConsPlusNonformat"/>
        <w:jc w:val="both"/>
        <w:rPr>
          <w:rFonts w:ascii="Times New Roman" w:hAnsi="Times New Roman" w:cs="Times New Roman"/>
          <w:sz w:val="17"/>
          <w:szCs w:val="17"/>
        </w:rPr>
      </w:pPr>
      <w:proofErr w:type="gramStart"/>
      <w:r w:rsidRPr="00CB0539">
        <w:rPr>
          <w:rFonts w:ascii="Times New Roman" w:hAnsi="Times New Roman" w:cs="Times New Roman"/>
          <w:sz w:val="17"/>
          <w:szCs w:val="17"/>
        </w:rPr>
        <w:t>находящихся</w:t>
      </w:r>
      <w:proofErr w:type="gramEnd"/>
      <w:r w:rsidRPr="00CB0539">
        <w:rPr>
          <w:rFonts w:ascii="Times New Roman" w:hAnsi="Times New Roman" w:cs="Times New Roman"/>
          <w:sz w:val="17"/>
          <w:szCs w:val="17"/>
        </w:rPr>
        <w:t xml:space="preserve">  в  муниципальной  собственности  </w:t>
      </w:r>
      <w:r w:rsidR="00BE34A3"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Чувашской</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Республики,  утвержденным  постановлением  администрации </w:t>
      </w:r>
      <w:r w:rsidR="00BE34A3"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Чувашской Республики от _________ N ___, провели осмотр зеленых насаждений,</w:t>
      </w:r>
    </w:p>
    <w:p w:rsidR="00D76478" w:rsidRPr="00CB0539" w:rsidRDefault="00D76478" w:rsidP="00CB0539">
      <w:pPr>
        <w:pStyle w:val="ConsPlusNonformat"/>
        <w:jc w:val="both"/>
        <w:rPr>
          <w:rFonts w:ascii="Times New Roman" w:hAnsi="Times New Roman" w:cs="Times New Roman"/>
          <w:sz w:val="17"/>
          <w:szCs w:val="17"/>
        </w:rPr>
      </w:pPr>
      <w:proofErr w:type="gramStart"/>
      <w:r w:rsidRPr="00CB0539">
        <w:rPr>
          <w:rFonts w:ascii="Times New Roman" w:hAnsi="Times New Roman" w:cs="Times New Roman"/>
          <w:sz w:val="17"/>
          <w:szCs w:val="17"/>
        </w:rPr>
        <w:t>произрастающих</w:t>
      </w:r>
      <w:proofErr w:type="gramEnd"/>
      <w:r w:rsidRPr="00CB0539">
        <w:rPr>
          <w:rFonts w:ascii="Times New Roman" w:hAnsi="Times New Roman" w:cs="Times New Roman"/>
          <w:sz w:val="17"/>
          <w:szCs w:val="17"/>
        </w:rPr>
        <w:t xml:space="preserve"> на земельном участке, находящемся по адресу:</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В ходе осмотра установлено: 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lastRenderedPageBreak/>
        <w:t>___________________________________________________________________________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w:t>
      </w:r>
      <w:proofErr w:type="gramStart"/>
      <w:r w:rsidRPr="00CB0539">
        <w:rPr>
          <w:rFonts w:ascii="Times New Roman" w:hAnsi="Times New Roman" w:cs="Times New Roman"/>
          <w:sz w:val="17"/>
          <w:szCs w:val="17"/>
        </w:rPr>
        <w:t>(описание зеленых насаждений с указанием их качественных</w:t>
      </w:r>
      <w:proofErr w:type="gramEnd"/>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и количественных характеристик)</w:t>
      </w:r>
    </w:p>
    <w:p w:rsidR="00D76478" w:rsidRPr="00CB0539" w:rsidRDefault="00D76478" w:rsidP="00CB0539">
      <w:pPr>
        <w:pStyle w:val="ConsPlusNormal"/>
        <w:jc w:val="both"/>
        <w:rPr>
          <w:rFonts w:ascii="Times New Roman" w:hAnsi="Times New Roman" w:cs="Times New Roman"/>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191"/>
        <w:gridCol w:w="1304"/>
        <w:gridCol w:w="1531"/>
        <w:gridCol w:w="2154"/>
      </w:tblGrid>
      <w:tr w:rsidR="00D76478" w:rsidRPr="00CB0539">
        <w:tc>
          <w:tcPr>
            <w:tcW w:w="567"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N</w:t>
            </w:r>
          </w:p>
          <w:p w:rsidR="00D76478" w:rsidRPr="00CB0539" w:rsidRDefault="00D76478" w:rsidP="00CB0539">
            <w:pPr>
              <w:pStyle w:val="ConsPlusNormal"/>
              <w:jc w:val="center"/>
              <w:rPr>
                <w:rFonts w:ascii="Times New Roman" w:hAnsi="Times New Roman" w:cs="Times New Roman"/>
                <w:sz w:val="17"/>
                <w:szCs w:val="17"/>
              </w:rPr>
            </w:pPr>
            <w:proofErr w:type="spellStart"/>
            <w:r w:rsidRPr="00CB0539">
              <w:rPr>
                <w:rFonts w:ascii="Times New Roman" w:hAnsi="Times New Roman" w:cs="Times New Roman"/>
                <w:sz w:val="17"/>
                <w:szCs w:val="17"/>
              </w:rPr>
              <w:t>пп</w:t>
            </w:r>
            <w:proofErr w:type="spellEnd"/>
          </w:p>
        </w:tc>
        <w:tc>
          <w:tcPr>
            <w:tcW w:w="2268"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Порода</w:t>
            </w:r>
          </w:p>
        </w:tc>
        <w:tc>
          <w:tcPr>
            <w:tcW w:w="1191"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Возраст, лет</w:t>
            </w:r>
          </w:p>
        </w:tc>
        <w:tc>
          <w:tcPr>
            <w:tcW w:w="1304"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 xml:space="preserve">Диаметр, </w:t>
            </w:r>
            <w:proofErr w:type="gramStart"/>
            <w:r w:rsidRPr="00CB0539">
              <w:rPr>
                <w:rFonts w:ascii="Times New Roman" w:hAnsi="Times New Roman" w:cs="Times New Roman"/>
                <w:sz w:val="17"/>
                <w:szCs w:val="17"/>
              </w:rPr>
              <w:t>см</w:t>
            </w:r>
            <w:proofErr w:type="gramEnd"/>
          </w:p>
        </w:tc>
        <w:tc>
          <w:tcPr>
            <w:tcW w:w="1531"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Количество, шт.</w:t>
            </w:r>
          </w:p>
        </w:tc>
        <w:tc>
          <w:tcPr>
            <w:tcW w:w="2154" w:type="dxa"/>
          </w:tcPr>
          <w:p w:rsidR="00D76478" w:rsidRPr="00CB0539" w:rsidRDefault="00D76478" w:rsidP="00CB0539">
            <w:pPr>
              <w:pStyle w:val="ConsPlusNormal"/>
              <w:jc w:val="center"/>
              <w:rPr>
                <w:rFonts w:ascii="Times New Roman" w:hAnsi="Times New Roman" w:cs="Times New Roman"/>
                <w:sz w:val="17"/>
                <w:szCs w:val="17"/>
              </w:rPr>
            </w:pPr>
            <w:r w:rsidRPr="00CB0539">
              <w:rPr>
                <w:rFonts w:ascii="Times New Roman" w:hAnsi="Times New Roman" w:cs="Times New Roman"/>
                <w:sz w:val="17"/>
                <w:szCs w:val="17"/>
              </w:rPr>
              <w:t>Состояние зеленых насаждений</w:t>
            </w:r>
          </w:p>
        </w:tc>
      </w:tr>
      <w:tr w:rsidR="00D76478" w:rsidRPr="00CB0539">
        <w:tc>
          <w:tcPr>
            <w:tcW w:w="567" w:type="dxa"/>
          </w:tcPr>
          <w:p w:rsidR="00D76478" w:rsidRPr="00CB0539" w:rsidRDefault="00D76478" w:rsidP="00CB0539">
            <w:pPr>
              <w:pStyle w:val="ConsPlusNormal"/>
              <w:rPr>
                <w:rFonts w:ascii="Times New Roman" w:hAnsi="Times New Roman" w:cs="Times New Roman"/>
                <w:sz w:val="17"/>
                <w:szCs w:val="17"/>
              </w:rPr>
            </w:pPr>
          </w:p>
        </w:tc>
        <w:tc>
          <w:tcPr>
            <w:tcW w:w="2268" w:type="dxa"/>
          </w:tcPr>
          <w:p w:rsidR="00D76478" w:rsidRPr="00CB0539" w:rsidRDefault="00D76478" w:rsidP="00CB0539">
            <w:pPr>
              <w:pStyle w:val="ConsPlusNormal"/>
              <w:rPr>
                <w:rFonts w:ascii="Times New Roman" w:hAnsi="Times New Roman" w:cs="Times New Roman"/>
                <w:sz w:val="17"/>
                <w:szCs w:val="17"/>
              </w:rPr>
            </w:pPr>
          </w:p>
        </w:tc>
        <w:tc>
          <w:tcPr>
            <w:tcW w:w="1191" w:type="dxa"/>
          </w:tcPr>
          <w:p w:rsidR="00D76478" w:rsidRPr="00CB0539" w:rsidRDefault="00D76478" w:rsidP="00CB0539">
            <w:pPr>
              <w:pStyle w:val="ConsPlusNormal"/>
              <w:rPr>
                <w:rFonts w:ascii="Times New Roman" w:hAnsi="Times New Roman" w:cs="Times New Roman"/>
                <w:sz w:val="17"/>
                <w:szCs w:val="17"/>
              </w:rPr>
            </w:pPr>
          </w:p>
        </w:tc>
        <w:tc>
          <w:tcPr>
            <w:tcW w:w="1304" w:type="dxa"/>
          </w:tcPr>
          <w:p w:rsidR="00D76478" w:rsidRPr="00CB0539" w:rsidRDefault="00D76478" w:rsidP="00CB0539">
            <w:pPr>
              <w:pStyle w:val="ConsPlusNormal"/>
              <w:rPr>
                <w:rFonts w:ascii="Times New Roman" w:hAnsi="Times New Roman" w:cs="Times New Roman"/>
                <w:sz w:val="17"/>
                <w:szCs w:val="17"/>
              </w:rPr>
            </w:pPr>
          </w:p>
        </w:tc>
        <w:tc>
          <w:tcPr>
            <w:tcW w:w="1531" w:type="dxa"/>
          </w:tcPr>
          <w:p w:rsidR="00D76478" w:rsidRPr="00CB0539" w:rsidRDefault="00D76478" w:rsidP="00CB0539">
            <w:pPr>
              <w:pStyle w:val="ConsPlusNormal"/>
              <w:rPr>
                <w:rFonts w:ascii="Times New Roman" w:hAnsi="Times New Roman" w:cs="Times New Roman"/>
                <w:sz w:val="17"/>
                <w:szCs w:val="17"/>
              </w:rPr>
            </w:pPr>
          </w:p>
        </w:tc>
        <w:tc>
          <w:tcPr>
            <w:tcW w:w="2154" w:type="dxa"/>
          </w:tcPr>
          <w:p w:rsidR="00D76478" w:rsidRPr="00CB0539" w:rsidRDefault="00D76478" w:rsidP="00CB0539">
            <w:pPr>
              <w:pStyle w:val="ConsPlusNormal"/>
              <w:rPr>
                <w:rFonts w:ascii="Times New Roman" w:hAnsi="Times New Roman" w:cs="Times New Roman"/>
                <w:sz w:val="17"/>
                <w:szCs w:val="17"/>
              </w:rPr>
            </w:pPr>
          </w:p>
        </w:tc>
      </w:tr>
      <w:tr w:rsidR="00D76478" w:rsidRPr="00CB0539">
        <w:tc>
          <w:tcPr>
            <w:tcW w:w="567" w:type="dxa"/>
          </w:tcPr>
          <w:p w:rsidR="00D76478" w:rsidRPr="00CB0539" w:rsidRDefault="00D76478" w:rsidP="00CB0539">
            <w:pPr>
              <w:pStyle w:val="ConsPlusNormal"/>
              <w:rPr>
                <w:rFonts w:ascii="Times New Roman" w:hAnsi="Times New Roman" w:cs="Times New Roman"/>
                <w:sz w:val="17"/>
                <w:szCs w:val="17"/>
              </w:rPr>
            </w:pPr>
          </w:p>
        </w:tc>
        <w:tc>
          <w:tcPr>
            <w:tcW w:w="2268" w:type="dxa"/>
          </w:tcPr>
          <w:p w:rsidR="00D76478" w:rsidRPr="00CB0539" w:rsidRDefault="00D76478" w:rsidP="00CB0539">
            <w:pPr>
              <w:pStyle w:val="ConsPlusNormal"/>
              <w:rPr>
                <w:rFonts w:ascii="Times New Roman" w:hAnsi="Times New Roman" w:cs="Times New Roman"/>
                <w:sz w:val="17"/>
                <w:szCs w:val="17"/>
              </w:rPr>
            </w:pPr>
          </w:p>
        </w:tc>
        <w:tc>
          <w:tcPr>
            <w:tcW w:w="1191" w:type="dxa"/>
          </w:tcPr>
          <w:p w:rsidR="00D76478" w:rsidRPr="00CB0539" w:rsidRDefault="00D76478" w:rsidP="00CB0539">
            <w:pPr>
              <w:pStyle w:val="ConsPlusNormal"/>
              <w:rPr>
                <w:rFonts w:ascii="Times New Roman" w:hAnsi="Times New Roman" w:cs="Times New Roman"/>
                <w:sz w:val="17"/>
                <w:szCs w:val="17"/>
              </w:rPr>
            </w:pPr>
          </w:p>
        </w:tc>
        <w:tc>
          <w:tcPr>
            <w:tcW w:w="1304" w:type="dxa"/>
          </w:tcPr>
          <w:p w:rsidR="00D76478" w:rsidRPr="00CB0539" w:rsidRDefault="00D76478" w:rsidP="00CB0539">
            <w:pPr>
              <w:pStyle w:val="ConsPlusNormal"/>
              <w:rPr>
                <w:rFonts w:ascii="Times New Roman" w:hAnsi="Times New Roman" w:cs="Times New Roman"/>
                <w:sz w:val="17"/>
                <w:szCs w:val="17"/>
              </w:rPr>
            </w:pPr>
          </w:p>
        </w:tc>
        <w:tc>
          <w:tcPr>
            <w:tcW w:w="1531" w:type="dxa"/>
          </w:tcPr>
          <w:p w:rsidR="00D76478" w:rsidRPr="00CB0539" w:rsidRDefault="00D76478" w:rsidP="00CB0539">
            <w:pPr>
              <w:pStyle w:val="ConsPlusNormal"/>
              <w:rPr>
                <w:rFonts w:ascii="Times New Roman" w:hAnsi="Times New Roman" w:cs="Times New Roman"/>
                <w:sz w:val="17"/>
                <w:szCs w:val="17"/>
              </w:rPr>
            </w:pPr>
          </w:p>
        </w:tc>
        <w:tc>
          <w:tcPr>
            <w:tcW w:w="2154" w:type="dxa"/>
          </w:tcPr>
          <w:p w:rsidR="00D76478" w:rsidRPr="00CB0539" w:rsidRDefault="00D76478" w:rsidP="00CB0539">
            <w:pPr>
              <w:pStyle w:val="ConsPlusNormal"/>
              <w:rPr>
                <w:rFonts w:ascii="Times New Roman" w:hAnsi="Times New Roman" w:cs="Times New Roman"/>
                <w:sz w:val="17"/>
                <w:szCs w:val="17"/>
              </w:rPr>
            </w:pPr>
          </w:p>
        </w:tc>
      </w:tr>
      <w:tr w:rsidR="00D76478" w:rsidRPr="00CB0539">
        <w:tc>
          <w:tcPr>
            <w:tcW w:w="567" w:type="dxa"/>
          </w:tcPr>
          <w:p w:rsidR="00D76478" w:rsidRPr="00CB0539" w:rsidRDefault="00D76478" w:rsidP="00CB0539">
            <w:pPr>
              <w:pStyle w:val="ConsPlusNormal"/>
              <w:rPr>
                <w:rFonts w:ascii="Times New Roman" w:hAnsi="Times New Roman" w:cs="Times New Roman"/>
                <w:sz w:val="17"/>
                <w:szCs w:val="17"/>
              </w:rPr>
            </w:pPr>
          </w:p>
        </w:tc>
        <w:tc>
          <w:tcPr>
            <w:tcW w:w="2268" w:type="dxa"/>
          </w:tcPr>
          <w:p w:rsidR="00D76478" w:rsidRPr="00CB0539" w:rsidRDefault="00D76478" w:rsidP="00CB0539">
            <w:pPr>
              <w:pStyle w:val="ConsPlusNormal"/>
              <w:rPr>
                <w:rFonts w:ascii="Times New Roman" w:hAnsi="Times New Roman" w:cs="Times New Roman"/>
                <w:sz w:val="17"/>
                <w:szCs w:val="17"/>
              </w:rPr>
            </w:pPr>
            <w:r w:rsidRPr="00CB0539">
              <w:rPr>
                <w:rFonts w:ascii="Times New Roman" w:hAnsi="Times New Roman" w:cs="Times New Roman"/>
                <w:sz w:val="17"/>
                <w:szCs w:val="17"/>
              </w:rPr>
              <w:t>Итого</w:t>
            </w:r>
          </w:p>
        </w:tc>
        <w:tc>
          <w:tcPr>
            <w:tcW w:w="1191" w:type="dxa"/>
          </w:tcPr>
          <w:p w:rsidR="00D76478" w:rsidRPr="00CB0539" w:rsidRDefault="00D76478" w:rsidP="00CB0539">
            <w:pPr>
              <w:pStyle w:val="ConsPlusNormal"/>
              <w:rPr>
                <w:rFonts w:ascii="Times New Roman" w:hAnsi="Times New Roman" w:cs="Times New Roman"/>
                <w:sz w:val="17"/>
                <w:szCs w:val="17"/>
              </w:rPr>
            </w:pPr>
          </w:p>
        </w:tc>
        <w:tc>
          <w:tcPr>
            <w:tcW w:w="1304" w:type="dxa"/>
          </w:tcPr>
          <w:p w:rsidR="00D76478" w:rsidRPr="00CB0539" w:rsidRDefault="00D76478" w:rsidP="00CB0539">
            <w:pPr>
              <w:pStyle w:val="ConsPlusNormal"/>
              <w:rPr>
                <w:rFonts w:ascii="Times New Roman" w:hAnsi="Times New Roman" w:cs="Times New Roman"/>
                <w:sz w:val="17"/>
                <w:szCs w:val="17"/>
              </w:rPr>
            </w:pPr>
          </w:p>
        </w:tc>
        <w:tc>
          <w:tcPr>
            <w:tcW w:w="1531" w:type="dxa"/>
          </w:tcPr>
          <w:p w:rsidR="00D76478" w:rsidRPr="00CB0539" w:rsidRDefault="00D76478" w:rsidP="00CB0539">
            <w:pPr>
              <w:pStyle w:val="ConsPlusNormal"/>
              <w:rPr>
                <w:rFonts w:ascii="Times New Roman" w:hAnsi="Times New Roman" w:cs="Times New Roman"/>
                <w:sz w:val="17"/>
                <w:szCs w:val="17"/>
              </w:rPr>
            </w:pPr>
          </w:p>
        </w:tc>
        <w:tc>
          <w:tcPr>
            <w:tcW w:w="2154" w:type="dxa"/>
          </w:tcPr>
          <w:p w:rsidR="00D76478" w:rsidRPr="00CB0539" w:rsidRDefault="00D76478" w:rsidP="00CB0539">
            <w:pPr>
              <w:pStyle w:val="ConsPlusNormal"/>
              <w:rPr>
                <w:rFonts w:ascii="Times New Roman" w:hAnsi="Times New Roman" w:cs="Times New Roman"/>
                <w:sz w:val="17"/>
                <w:szCs w:val="17"/>
              </w:rPr>
            </w:pPr>
          </w:p>
        </w:tc>
      </w:tr>
    </w:tbl>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Компенсационная  стоимость  зеленых  насаждений составляет 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__________________________________________ (_________) рублей _____ копеек.</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Реквизиты для перечисления компенсационной стоимости зеленых насаждений:</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___________________________________________________________________________</w:t>
      </w:r>
    </w:p>
    <w:p w:rsidR="00D76478" w:rsidRPr="00CB0539" w:rsidRDefault="00D76478" w:rsidP="00CB0539">
      <w:pPr>
        <w:pStyle w:val="ConsPlusNonformat"/>
        <w:jc w:val="both"/>
        <w:rPr>
          <w:rFonts w:ascii="Times New Roman" w:hAnsi="Times New Roman" w:cs="Times New Roman"/>
          <w:sz w:val="17"/>
          <w:szCs w:val="17"/>
        </w:rPr>
      </w:pP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Подписи лиц, проводивших осмотр: ______________ 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(подпись)       (расшифровка подписи)</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______________ 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(подпись)       (расшифровка подписи)</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______________ ___________________________</w:t>
      </w:r>
    </w:p>
    <w:p w:rsidR="00D76478" w:rsidRPr="00CB0539" w:rsidRDefault="00D76478" w:rsidP="00CB0539">
      <w:pPr>
        <w:pStyle w:val="ConsPlusNonformat"/>
        <w:jc w:val="both"/>
        <w:rPr>
          <w:rFonts w:ascii="Times New Roman" w:hAnsi="Times New Roman" w:cs="Times New Roman"/>
          <w:sz w:val="17"/>
          <w:szCs w:val="17"/>
        </w:rPr>
      </w:pPr>
      <w:r w:rsidRPr="00CB0539">
        <w:rPr>
          <w:rFonts w:ascii="Times New Roman" w:hAnsi="Times New Roman" w:cs="Times New Roman"/>
          <w:sz w:val="17"/>
          <w:szCs w:val="17"/>
        </w:rPr>
        <w:t xml:space="preserve">                                    (подпись)       (расшифровка подписи)</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ind w:firstLine="540"/>
        <w:jc w:val="both"/>
        <w:rPr>
          <w:rFonts w:ascii="Times New Roman" w:hAnsi="Times New Roman" w:cs="Times New Roman"/>
          <w:sz w:val="17"/>
          <w:szCs w:val="17"/>
        </w:rPr>
      </w:pPr>
      <w:bookmarkStart w:id="17" w:name="P304"/>
      <w:bookmarkEnd w:id="17"/>
      <w:r w:rsidRPr="00CB0539">
        <w:rPr>
          <w:rFonts w:ascii="Times New Roman" w:hAnsi="Times New Roman" w:cs="Times New Roman"/>
          <w:sz w:val="17"/>
          <w:szCs w:val="17"/>
        </w:rPr>
        <w:t xml:space="preserve">&lt;*&gt; Заполняется в случае осмотра зеленых насаждений, вырубку (снос) которых планируется осуществить на земельном участке, находящемся в казне </w:t>
      </w:r>
      <w:r w:rsidR="00BE34A3" w:rsidRPr="00CB0539">
        <w:rPr>
          <w:rFonts w:ascii="Times New Roman" w:hAnsi="Times New Roman" w:cs="Times New Roman"/>
          <w:sz w:val="17"/>
          <w:szCs w:val="17"/>
        </w:rPr>
        <w:t>Моргаушского</w:t>
      </w:r>
      <w:r w:rsidRPr="00CB0539">
        <w:rPr>
          <w:rFonts w:ascii="Times New Roman" w:hAnsi="Times New Roman" w:cs="Times New Roman"/>
          <w:sz w:val="17"/>
          <w:szCs w:val="17"/>
        </w:rPr>
        <w:t xml:space="preserve"> района Чувашской Республики.</w:t>
      </w:r>
    </w:p>
    <w:p w:rsidR="00D76478" w:rsidRPr="00CB0539" w:rsidRDefault="00D76478" w:rsidP="00CB0539">
      <w:pPr>
        <w:pStyle w:val="ConsPlusNormal"/>
        <w:ind w:firstLine="540"/>
        <w:jc w:val="both"/>
        <w:rPr>
          <w:rFonts w:ascii="Times New Roman" w:hAnsi="Times New Roman" w:cs="Times New Roman"/>
          <w:sz w:val="17"/>
          <w:szCs w:val="17"/>
        </w:rPr>
      </w:pPr>
      <w:bookmarkStart w:id="18" w:name="P305"/>
      <w:bookmarkEnd w:id="18"/>
      <w:r w:rsidRPr="00CB0539">
        <w:rPr>
          <w:rFonts w:ascii="Times New Roman" w:hAnsi="Times New Roman" w:cs="Times New Roman"/>
          <w:sz w:val="17"/>
          <w:szCs w:val="17"/>
        </w:rPr>
        <w:t>&lt;**&gt; Заполняется в случае осмотра зеленых насаждений, вырубку (снос) которых планируется осуществить на земельном участке из земель сельскохозяйственного назначения.</w:t>
      </w:r>
    </w:p>
    <w:p w:rsidR="00D76478" w:rsidRPr="00CB0539" w:rsidRDefault="00D76478" w:rsidP="00CB0539">
      <w:pPr>
        <w:pStyle w:val="ConsPlusNormal"/>
        <w:ind w:firstLine="540"/>
        <w:jc w:val="both"/>
        <w:rPr>
          <w:rFonts w:ascii="Times New Roman" w:hAnsi="Times New Roman" w:cs="Times New Roman"/>
          <w:sz w:val="17"/>
          <w:szCs w:val="17"/>
        </w:rPr>
      </w:pPr>
      <w:bookmarkStart w:id="19" w:name="P306"/>
      <w:bookmarkEnd w:id="19"/>
      <w:r w:rsidRPr="00CB0539">
        <w:rPr>
          <w:rFonts w:ascii="Times New Roman" w:hAnsi="Times New Roman" w:cs="Times New Roman"/>
          <w:sz w:val="17"/>
          <w:szCs w:val="17"/>
        </w:rPr>
        <w:t>&lt;***&gt; Заполняется в случае осмотра зеленых насаждений, вырубку (снос) которых планируется осуществить на земельном участке, находящемся в постоянном (бессрочном) пользовании.</w:t>
      </w:r>
    </w:p>
    <w:p w:rsidR="00D76478" w:rsidRPr="00CB0539" w:rsidRDefault="00D76478" w:rsidP="00CB0539">
      <w:pPr>
        <w:pStyle w:val="ConsPlusNormal"/>
        <w:jc w:val="both"/>
        <w:rPr>
          <w:rFonts w:ascii="Times New Roman" w:hAnsi="Times New Roman" w:cs="Times New Roman"/>
          <w:sz w:val="17"/>
          <w:szCs w:val="17"/>
        </w:rPr>
      </w:pPr>
    </w:p>
    <w:p w:rsidR="00D76478" w:rsidRPr="00CB0539" w:rsidRDefault="00D76478" w:rsidP="00CB0539">
      <w:pPr>
        <w:pStyle w:val="ConsPlusNormal"/>
        <w:jc w:val="both"/>
        <w:rPr>
          <w:rFonts w:ascii="Times New Roman" w:hAnsi="Times New Roman" w:cs="Times New Roman"/>
          <w:sz w:val="17"/>
          <w:szCs w:val="17"/>
        </w:rPr>
      </w:pPr>
    </w:p>
    <w:p w:rsidR="00EC6C80" w:rsidRPr="00CB0539" w:rsidRDefault="00EC6C80" w:rsidP="00CB0539">
      <w:pPr>
        <w:rPr>
          <w:sz w:val="17"/>
          <w:szCs w:val="17"/>
        </w:rPr>
      </w:pPr>
    </w:p>
    <w:sectPr w:rsidR="00EC6C80" w:rsidRPr="00CB0539" w:rsidSect="006F57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97" w:rsidRDefault="00C62C97" w:rsidP="008516BF">
      <w:r>
        <w:separator/>
      </w:r>
    </w:p>
  </w:endnote>
  <w:endnote w:type="continuationSeparator" w:id="0">
    <w:p w:rsidR="00C62C97" w:rsidRDefault="00C62C97" w:rsidP="00851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97" w:rsidRDefault="00C62C97" w:rsidP="008516BF">
      <w:r>
        <w:separator/>
      </w:r>
    </w:p>
  </w:footnote>
  <w:footnote w:type="continuationSeparator" w:id="0">
    <w:p w:rsidR="00C62C97" w:rsidRDefault="00C62C97" w:rsidP="00851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6478"/>
    <w:rsid w:val="00157EB9"/>
    <w:rsid w:val="003F3CE4"/>
    <w:rsid w:val="00504D17"/>
    <w:rsid w:val="00533139"/>
    <w:rsid w:val="00536406"/>
    <w:rsid w:val="005B7D61"/>
    <w:rsid w:val="00630853"/>
    <w:rsid w:val="00667465"/>
    <w:rsid w:val="0067179C"/>
    <w:rsid w:val="00710B4E"/>
    <w:rsid w:val="00761C13"/>
    <w:rsid w:val="00803606"/>
    <w:rsid w:val="0080661D"/>
    <w:rsid w:val="008516BF"/>
    <w:rsid w:val="008D4162"/>
    <w:rsid w:val="008E53D3"/>
    <w:rsid w:val="008F6EBD"/>
    <w:rsid w:val="009460F9"/>
    <w:rsid w:val="00B03B59"/>
    <w:rsid w:val="00BB3DC4"/>
    <w:rsid w:val="00BC7563"/>
    <w:rsid w:val="00BE34A3"/>
    <w:rsid w:val="00C62C97"/>
    <w:rsid w:val="00CA360C"/>
    <w:rsid w:val="00CB0539"/>
    <w:rsid w:val="00CF7381"/>
    <w:rsid w:val="00D627E6"/>
    <w:rsid w:val="00D76478"/>
    <w:rsid w:val="00E17C2B"/>
    <w:rsid w:val="00EC6C80"/>
    <w:rsid w:val="00EE0C53"/>
    <w:rsid w:val="00F5617A"/>
    <w:rsid w:val="00F61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10B4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10B4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47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8516B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8516BF"/>
  </w:style>
  <w:style w:type="paragraph" w:styleId="a5">
    <w:name w:val="footer"/>
    <w:basedOn w:val="a"/>
    <w:link w:val="a6"/>
    <w:uiPriority w:val="99"/>
    <w:semiHidden/>
    <w:unhideWhenUsed/>
    <w:rsid w:val="008516B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8516BF"/>
  </w:style>
  <w:style w:type="character" w:customStyle="1" w:styleId="20">
    <w:name w:val="Заголовок 2 Знак"/>
    <w:basedOn w:val="a0"/>
    <w:link w:val="2"/>
    <w:rsid w:val="00710B4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10B4E"/>
    <w:rPr>
      <w:rFonts w:ascii="Cambria" w:eastAsia="Times New Roman" w:hAnsi="Cambria" w:cs="Times New Roman"/>
      <w:b/>
      <w:bCs/>
      <w:sz w:val="26"/>
      <w:szCs w:val="26"/>
      <w:lang w:eastAsia="ru-RU"/>
    </w:rPr>
  </w:style>
  <w:style w:type="table" w:styleId="a7">
    <w:name w:val="Table Grid"/>
    <w:basedOn w:val="a1"/>
    <w:uiPriority w:val="59"/>
    <w:rsid w:val="0071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C27A7DC0C3182F5EDA35B5EF476E80F16F4F5A3BFDFFB67C6C693FDC4CA46476641DFC87E2DC8EDF80549748816F3E40D7CAB739BAB60CQAH2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EC27A7DC0C3182F5EDA35B5EF476E80F16E495939F6FFB67C6C693FDC4CA464646445F085E4C486DF9502C60DQDHDG" TargetMode="External"/><Relationship Id="rId12" Type="http://schemas.openxmlformats.org/officeDocument/2006/relationships/hyperlink" Target="consultantplus://offline/ref=BEC27A7DC0C3182F5EDA35B5EF476E80F06748563AFDFFB67C6C693FDC4CA464646445F085E4C486DF9502C60DQDH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EC27A7DC0C3182F5EDA2BB8F92B3084FA64105239F2F3E5293332628B45AE33312B44ACC3B7D784DD9500C212D6623DQ4HFG" TargetMode="External"/><Relationship Id="rId5" Type="http://schemas.openxmlformats.org/officeDocument/2006/relationships/endnotes" Target="endnotes.xml"/><Relationship Id="rId10" Type="http://schemas.openxmlformats.org/officeDocument/2006/relationships/hyperlink" Target="consultantplus://offline/ref=BEC27A7DC0C3182F5EDA2BB8F92B3084FA6410523EF5F6E3293A6F68831CA23136241BA9D6A68F8BD98D1EC608CA603C47QCH0G" TargetMode="External"/><Relationship Id="rId4" Type="http://schemas.openxmlformats.org/officeDocument/2006/relationships/footnotes" Target="footnotes.xml"/><Relationship Id="rId9" Type="http://schemas.openxmlformats.org/officeDocument/2006/relationships/hyperlink" Target="consultantplus://offline/ref=BEC27A7DC0C3182F5EDA2BB8F92B3084FA6410523EF5F4E623316F68831CA23136241BA9D6A68F8BD98D1EC608CA603C47QCH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info100</cp:lastModifiedBy>
  <cp:revision>3</cp:revision>
  <dcterms:created xsi:type="dcterms:W3CDTF">2019-07-01T12:23:00Z</dcterms:created>
  <dcterms:modified xsi:type="dcterms:W3CDTF">2019-07-04T14:13:00Z</dcterms:modified>
</cp:coreProperties>
</file>