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936"/>
        <w:gridCol w:w="1559"/>
        <w:gridCol w:w="4111"/>
      </w:tblGrid>
      <w:tr w:rsidR="00C83FD0" w:rsidRPr="009148D2" w:rsidTr="0033659E">
        <w:tc>
          <w:tcPr>
            <w:tcW w:w="3936" w:type="dxa"/>
          </w:tcPr>
          <w:p w:rsidR="00C83FD0" w:rsidRPr="00C1233A" w:rsidRDefault="00665731" w:rsidP="0033659E">
            <w:pPr>
              <w:pStyle w:val="2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2451100</wp:posOffset>
                  </wp:positionH>
                  <wp:positionV relativeFrom="paragraph">
                    <wp:posOffset>304800</wp:posOffset>
                  </wp:positionV>
                  <wp:extent cx="495935" cy="490220"/>
                  <wp:effectExtent l="0" t="0" r="4445" b="698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490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C83FD0" w:rsidRPr="00C1233A">
              <w:t>Ч</w:t>
            </w:r>
            <w:r w:rsidR="00C83FD0" w:rsidRPr="00C1233A">
              <w:rPr>
                <w:rFonts w:ascii="Arial" w:hAnsi="Arial" w:cs="Arial"/>
              </w:rPr>
              <w:t>ă</w:t>
            </w:r>
            <w:r w:rsidR="00C83FD0" w:rsidRPr="00C1233A">
              <w:t>ваш</w:t>
            </w:r>
            <w:proofErr w:type="spellEnd"/>
            <w:r w:rsidR="00C83FD0" w:rsidRPr="00C1233A">
              <w:t xml:space="preserve"> Республики                 </w:t>
            </w:r>
          </w:p>
          <w:p w:rsidR="00C83FD0" w:rsidRPr="009148D2" w:rsidRDefault="00C83FD0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9148D2">
              <w:rPr>
                <w:rFonts w:ascii="Arial Cyr Chuv" w:hAnsi="Arial Cyr Chuv"/>
                <w:b/>
                <w:sz w:val="28"/>
              </w:rPr>
              <w:t xml:space="preserve">   </w:t>
            </w:r>
            <w:proofErr w:type="spellStart"/>
            <w:r w:rsidRPr="009148D2">
              <w:rPr>
                <w:rFonts w:ascii="Arial Cyr Chuv" w:hAnsi="Arial Cyr Chuv"/>
                <w:b/>
                <w:sz w:val="28"/>
              </w:rPr>
              <w:t>Муркаш</w:t>
            </w:r>
            <w:proofErr w:type="spellEnd"/>
            <w:r w:rsidRPr="009148D2">
              <w:rPr>
                <w:rFonts w:ascii="Arial Cyr Chuv" w:hAnsi="Arial Cyr Chuv"/>
                <w:b/>
                <w:sz w:val="28"/>
              </w:rPr>
              <w:t xml:space="preserve"> </w:t>
            </w:r>
            <w:proofErr w:type="spellStart"/>
            <w:r w:rsidRPr="009148D2">
              <w:rPr>
                <w:rFonts w:ascii="Arial Cyr Chuv" w:hAnsi="Arial Cyr Chuv"/>
                <w:b/>
                <w:sz w:val="28"/>
              </w:rPr>
              <w:t>район</w:t>
            </w:r>
            <w:r w:rsidRPr="009148D2">
              <w:rPr>
                <w:rFonts w:ascii="Arial" w:hAnsi="Arial" w:cs="Arial"/>
                <w:b/>
                <w:sz w:val="28"/>
              </w:rPr>
              <w:t>ě</w:t>
            </w:r>
            <w:r w:rsidRPr="009148D2">
              <w:rPr>
                <w:rFonts w:ascii="Arial Cyr Chuv" w:hAnsi="Arial Cyr Chuv"/>
                <w:b/>
                <w:sz w:val="28"/>
              </w:rPr>
              <w:t>н</w:t>
            </w:r>
            <w:proofErr w:type="spellEnd"/>
            <w:r w:rsidRPr="009148D2">
              <w:rPr>
                <w:rFonts w:ascii="Arial Cyr Chuv" w:hAnsi="Arial Cyr Chuv"/>
                <w:b/>
                <w:sz w:val="28"/>
              </w:rPr>
              <w:t xml:space="preserve"> </w:t>
            </w:r>
            <w:r w:rsidRPr="009148D2">
              <w:rPr>
                <w:rFonts w:ascii="Arial Cyr Chuv" w:hAnsi="Arial Cyr Chuv"/>
                <w:b/>
                <w:sz w:val="28"/>
              </w:rPr>
              <w:tab/>
              <w:t xml:space="preserve">             </w:t>
            </w:r>
          </w:p>
          <w:p w:rsidR="00C83FD0" w:rsidRPr="009148D2" w:rsidRDefault="00C83FD0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proofErr w:type="spellStart"/>
            <w:r w:rsidRPr="009148D2">
              <w:rPr>
                <w:rFonts w:ascii="Arial Cyr Chuv" w:hAnsi="Arial Cyr Chuv"/>
                <w:b/>
                <w:sz w:val="28"/>
              </w:rPr>
              <w:t>администраций</w:t>
            </w:r>
            <w:r w:rsidRPr="009148D2">
              <w:rPr>
                <w:rFonts w:ascii="Arial" w:hAnsi="Arial" w:cs="Arial"/>
                <w:b/>
                <w:sz w:val="28"/>
              </w:rPr>
              <w:t>ě</w:t>
            </w:r>
            <w:proofErr w:type="spellEnd"/>
            <w:r w:rsidRPr="009148D2">
              <w:rPr>
                <w:rFonts w:ascii="Arial Cyr Chuv" w:hAnsi="Arial Cyr Chuv"/>
                <w:b/>
                <w:sz w:val="28"/>
              </w:rPr>
              <w:t xml:space="preserve">                         </w:t>
            </w:r>
          </w:p>
          <w:p w:rsidR="00C83FD0" w:rsidRPr="009148D2" w:rsidRDefault="00C83FD0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C83FD0" w:rsidRPr="009148D2" w:rsidRDefault="00C83FD0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40"/>
              </w:rPr>
            </w:pPr>
            <w:r w:rsidRPr="009148D2">
              <w:rPr>
                <w:rFonts w:ascii="Arial Cyr Chuv" w:hAnsi="Arial Cyr Chuv"/>
                <w:b/>
                <w:sz w:val="40"/>
              </w:rPr>
              <w:t>ЙЫШ</w:t>
            </w:r>
            <w:r w:rsidRPr="009148D2">
              <w:rPr>
                <w:rFonts w:ascii="Arial" w:hAnsi="Arial" w:cs="Arial"/>
                <w:b/>
                <w:sz w:val="40"/>
              </w:rPr>
              <w:t>Ă</w:t>
            </w:r>
            <w:r w:rsidRPr="009148D2">
              <w:rPr>
                <w:rFonts w:ascii="Arial Cyr Chuv" w:hAnsi="Arial Cyr Chuv"/>
                <w:b/>
                <w:sz w:val="40"/>
              </w:rPr>
              <w:t xml:space="preserve">НУ  </w:t>
            </w:r>
            <w:r w:rsidRPr="009148D2">
              <w:rPr>
                <w:rFonts w:ascii="Arial Cyr Chuv" w:hAnsi="Arial Cyr Chuv"/>
                <w:b/>
                <w:sz w:val="36"/>
              </w:rPr>
              <w:t xml:space="preserve">                   </w:t>
            </w:r>
          </w:p>
          <w:p w:rsidR="00C83FD0" w:rsidRPr="009148D2" w:rsidRDefault="00C83FD0" w:rsidP="0033659E">
            <w:pPr>
              <w:spacing w:after="0" w:line="240" w:lineRule="auto"/>
              <w:rPr>
                <w:b/>
              </w:rPr>
            </w:pPr>
            <w:r w:rsidRPr="009148D2">
              <w:rPr>
                <w:b/>
              </w:rPr>
              <w:t xml:space="preserve">                      </w:t>
            </w:r>
          </w:p>
          <w:p w:rsidR="00C83FD0" w:rsidRPr="009148D2" w:rsidRDefault="00C83FD0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9148D2">
              <w:rPr>
                <w:b/>
              </w:rPr>
              <w:t xml:space="preserve">___________2019 с </w:t>
            </w:r>
            <w:r w:rsidRPr="009148D2">
              <w:rPr>
                <w:rFonts w:ascii="Arial Cyr Chuv" w:hAnsi="Arial Cyr Chuv"/>
                <w:b/>
              </w:rPr>
              <w:t xml:space="preserve">№___ </w:t>
            </w:r>
          </w:p>
          <w:p w:rsidR="00C83FD0" w:rsidRPr="009148D2" w:rsidRDefault="00C83FD0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proofErr w:type="spellStart"/>
            <w:r w:rsidRPr="009148D2">
              <w:rPr>
                <w:rFonts w:ascii="Arial Cyr Chuv" w:hAnsi="Arial Cyr Chuv"/>
                <w:b/>
                <w:sz w:val="18"/>
              </w:rPr>
              <w:t>Муркаш</w:t>
            </w:r>
            <w:proofErr w:type="spellEnd"/>
            <w:r w:rsidRPr="009148D2">
              <w:rPr>
                <w:rFonts w:ascii="Arial Cyr Chuv" w:hAnsi="Arial Cyr Chuv"/>
                <w:b/>
                <w:sz w:val="18"/>
              </w:rPr>
              <w:t xml:space="preserve"> </w:t>
            </w:r>
            <w:proofErr w:type="spellStart"/>
            <w:r w:rsidRPr="009148D2">
              <w:rPr>
                <w:rFonts w:ascii="Arial Cyr Chuv" w:hAnsi="Arial Cyr Chuv"/>
                <w:b/>
                <w:sz w:val="18"/>
              </w:rPr>
              <w:t>ял</w:t>
            </w:r>
            <w:r w:rsidRPr="009148D2">
              <w:rPr>
                <w:rFonts w:ascii="Arial" w:hAnsi="Arial" w:cs="Arial"/>
                <w:b/>
                <w:sz w:val="18"/>
              </w:rPr>
              <w:t>ě</w:t>
            </w:r>
            <w:proofErr w:type="spellEnd"/>
            <w:r w:rsidRPr="009148D2">
              <w:rPr>
                <w:rFonts w:ascii="Arial Cyr Chuv" w:hAnsi="Arial Cyr Chuv"/>
                <w:b/>
                <w:sz w:val="18"/>
              </w:rPr>
              <w:t xml:space="preserve">                                                        </w:t>
            </w:r>
          </w:p>
        </w:tc>
        <w:tc>
          <w:tcPr>
            <w:tcW w:w="1559" w:type="dxa"/>
          </w:tcPr>
          <w:p w:rsidR="00C83FD0" w:rsidRPr="009148D2" w:rsidRDefault="00C83FD0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</w:p>
        </w:tc>
        <w:tc>
          <w:tcPr>
            <w:tcW w:w="4111" w:type="dxa"/>
          </w:tcPr>
          <w:p w:rsidR="00C83FD0" w:rsidRPr="009148D2" w:rsidRDefault="00C83FD0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9148D2">
              <w:rPr>
                <w:rFonts w:ascii="Arial Cyr Chuv" w:hAnsi="Arial Cyr Chuv"/>
                <w:b/>
                <w:sz w:val="28"/>
              </w:rPr>
              <w:t xml:space="preserve">Чувашская Республика </w:t>
            </w:r>
          </w:p>
          <w:p w:rsidR="00C83FD0" w:rsidRPr="009148D2" w:rsidRDefault="00C83FD0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9148D2">
              <w:rPr>
                <w:rFonts w:ascii="Arial Cyr Chuv" w:hAnsi="Arial Cyr Chuv"/>
                <w:b/>
                <w:sz w:val="28"/>
              </w:rPr>
              <w:t xml:space="preserve">Администрация </w:t>
            </w:r>
          </w:p>
          <w:p w:rsidR="00C83FD0" w:rsidRPr="009148D2" w:rsidRDefault="00C83FD0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  <w:r w:rsidRPr="009148D2">
              <w:rPr>
                <w:rFonts w:ascii="Arial Cyr Chuv" w:hAnsi="Arial Cyr Chuv"/>
                <w:b/>
                <w:sz w:val="28"/>
              </w:rPr>
              <w:t>Моргаушского района</w:t>
            </w:r>
          </w:p>
          <w:p w:rsidR="00C83FD0" w:rsidRPr="009148D2" w:rsidRDefault="00C83FD0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sz w:val="28"/>
              </w:rPr>
            </w:pPr>
          </w:p>
          <w:p w:rsidR="00C83FD0" w:rsidRPr="00C1233A" w:rsidRDefault="00C83FD0" w:rsidP="0033659E">
            <w:pPr>
              <w:pStyle w:val="3"/>
              <w:rPr>
                <w:sz w:val="36"/>
              </w:rPr>
            </w:pPr>
            <w:r w:rsidRPr="00C1233A">
              <w:t>ПОСТАНОВЛЕНИЕ</w:t>
            </w:r>
          </w:p>
          <w:p w:rsidR="00C83FD0" w:rsidRPr="009148D2" w:rsidRDefault="00C83FD0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</w:rPr>
            </w:pPr>
            <w:r w:rsidRPr="009148D2">
              <w:rPr>
                <w:rFonts w:ascii="Arial Cyr Chuv" w:hAnsi="Arial Cyr Chuv"/>
                <w:b/>
              </w:rPr>
              <w:t xml:space="preserve">  </w:t>
            </w:r>
          </w:p>
          <w:p w:rsidR="00C83FD0" w:rsidRPr="009148D2" w:rsidRDefault="008E7D0D" w:rsidP="003365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06.06.</w:t>
            </w:r>
            <w:smartTag w:uri="urn:schemas-microsoft-com:office:smarttags" w:element="metricconverter">
              <w:smartTagPr>
                <w:attr w:name="ProductID" w:val="2019 г"/>
              </w:smartTagPr>
              <w:r w:rsidR="00C83FD0" w:rsidRPr="009148D2">
                <w:rPr>
                  <w:b/>
                </w:rPr>
                <w:t>2019 г</w:t>
              </w:r>
            </w:smartTag>
            <w:r w:rsidR="00C83FD0" w:rsidRPr="009148D2">
              <w:rPr>
                <w:b/>
              </w:rPr>
              <w:t>. №</w:t>
            </w:r>
            <w:r>
              <w:rPr>
                <w:b/>
              </w:rPr>
              <w:t>529</w:t>
            </w:r>
          </w:p>
          <w:p w:rsidR="00C83FD0" w:rsidRPr="009148D2" w:rsidRDefault="00C83FD0" w:rsidP="0033659E">
            <w:pPr>
              <w:spacing w:after="0" w:line="240" w:lineRule="auto"/>
              <w:jc w:val="center"/>
              <w:rPr>
                <w:rFonts w:ascii="Arial Cyr Chuv" w:hAnsi="Arial Cyr Chuv"/>
                <w:b/>
                <w:noProof/>
              </w:rPr>
            </w:pPr>
            <w:r w:rsidRPr="009148D2">
              <w:rPr>
                <w:rFonts w:ascii="Arial Cyr Chuv" w:hAnsi="Arial Cyr Chuv"/>
                <w:b/>
                <w:sz w:val="18"/>
              </w:rPr>
              <w:t xml:space="preserve"> село Моргауши</w:t>
            </w:r>
          </w:p>
        </w:tc>
      </w:tr>
    </w:tbl>
    <w:p w:rsidR="00C83FD0" w:rsidRDefault="00C83FD0" w:rsidP="009F3BF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83FD0" w:rsidRDefault="00C83FD0" w:rsidP="008F2261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83FD0" w:rsidRPr="00F8192D" w:rsidRDefault="00C83FD0" w:rsidP="008F2261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83FD0" w:rsidRPr="00D84E57" w:rsidRDefault="00C83FD0" w:rsidP="00A17CB8">
      <w:pPr>
        <w:spacing w:after="0" w:line="240" w:lineRule="auto"/>
        <w:ind w:right="4251"/>
        <w:jc w:val="both"/>
        <w:rPr>
          <w:rFonts w:ascii="Times New Roman" w:hAnsi="Times New Roman"/>
          <w:sz w:val="24"/>
          <w:szCs w:val="24"/>
        </w:rPr>
      </w:pPr>
      <w:r w:rsidRPr="00D84E57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Моргаушского района Чувашской Республики от 2</w:t>
      </w:r>
      <w:r w:rsidR="005D02F7">
        <w:rPr>
          <w:rFonts w:ascii="Times New Roman" w:hAnsi="Times New Roman"/>
          <w:sz w:val="24"/>
          <w:szCs w:val="24"/>
        </w:rPr>
        <w:t>1</w:t>
      </w:r>
      <w:r w:rsidRPr="00D84E57">
        <w:rPr>
          <w:rFonts w:ascii="Times New Roman" w:hAnsi="Times New Roman"/>
          <w:sz w:val="24"/>
          <w:szCs w:val="24"/>
        </w:rPr>
        <w:t>.12.2018 г. №14</w:t>
      </w:r>
      <w:r w:rsidR="005D02F7">
        <w:rPr>
          <w:rFonts w:ascii="Times New Roman" w:hAnsi="Times New Roman"/>
          <w:sz w:val="24"/>
          <w:szCs w:val="24"/>
        </w:rPr>
        <w:t>57</w:t>
      </w:r>
      <w:r w:rsidRPr="00D84E57">
        <w:rPr>
          <w:rFonts w:ascii="Times New Roman" w:hAnsi="Times New Roman"/>
          <w:sz w:val="24"/>
          <w:szCs w:val="24"/>
        </w:rPr>
        <w:t xml:space="preserve"> «Об утверждении Положения о закупке товаров, работ, услуг для нужд муниципального бюджетного дошкольного образовательного учреждения </w:t>
      </w:r>
      <w:r w:rsidR="0023122C">
        <w:rPr>
          <w:rFonts w:ascii="Times New Roman" w:hAnsi="Times New Roman"/>
          <w:sz w:val="24"/>
          <w:szCs w:val="24"/>
        </w:rPr>
        <w:t>«Детский сад №11 «Василек»</w:t>
      </w:r>
      <w:r w:rsidRPr="00D84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E57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D84E57">
        <w:rPr>
          <w:rFonts w:ascii="Times New Roman" w:hAnsi="Times New Roman"/>
          <w:sz w:val="24"/>
          <w:szCs w:val="24"/>
        </w:rPr>
        <w:t xml:space="preserve"> района Чувашской Республики»</w:t>
      </w:r>
    </w:p>
    <w:p w:rsidR="00C83FD0" w:rsidRPr="00D87474" w:rsidRDefault="00C83FD0" w:rsidP="00A17CB8">
      <w:pPr>
        <w:spacing w:after="0" w:line="240" w:lineRule="auto"/>
        <w:ind w:right="4251"/>
        <w:jc w:val="both"/>
        <w:rPr>
          <w:rFonts w:ascii="Times New Roman" w:hAnsi="Times New Roman"/>
          <w:b/>
          <w:sz w:val="24"/>
          <w:szCs w:val="24"/>
        </w:rPr>
      </w:pPr>
    </w:p>
    <w:p w:rsidR="00C83FD0" w:rsidRPr="00D87474" w:rsidRDefault="00C83FD0" w:rsidP="0048502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83FD0" w:rsidRDefault="00C83FD0" w:rsidP="00B44C64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D8747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 Федеральным законом от 18.07.2011 г. №223-ФЗ «О закупках товаров, работ, услуг отдельными видами юридических лиц» администрация Моргаушского района Чувашской Республики </w:t>
      </w:r>
      <w:r w:rsidRPr="00D87474">
        <w:rPr>
          <w:rFonts w:ascii="Times New Roman" w:hAnsi="Times New Roman"/>
          <w:sz w:val="24"/>
          <w:szCs w:val="24"/>
        </w:rPr>
        <w:t>постановляет:</w:t>
      </w:r>
    </w:p>
    <w:p w:rsidR="00C83FD0" w:rsidRDefault="00C83FD0" w:rsidP="00B44C64">
      <w:pPr>
        <w:pStyle w:val="ad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r w:rsidRPr="00D84E57">
        <w:rPr>
          <w:rFonts w:ascii="Times New Roman" w:hAnsi="Times New Roman"/>
          <w:sz w:val="24"/>
          <w:szCs w:val="24"/>
        </w:rPr>
        <w:t>постановление администрации Моргаушского района Чувашской Республики от 2</w:t>
      </w:r>
      <w:r w:rsidR="006140CD">
        <w:rPr>
          <w:rFonts w:ascii="Times New Roman" w:hAnsi="Times New Roman"/>
          <w:sz w:val="24"/>
          <w:szCs w:val="24"/>
        </w:rPr>
        <w:t>0</w:t>
      </w:r>
      <w:r w:rsidRPr="00D84E57">
        <w:rPr>
          <w:rFonts w:ascii="Times New Roman" w:hAnsi="Times New Roman"/>
          <w:sz w:val="24"/>
          <w:szCs w:val="24"/>
        </w:rPr>
        <w:t>.12.2018 г. №14</w:t>
      </w:r>
      <w:r w:rsidR="00782CA1">
        <w:rPr>
          <w:rFonts w:ascii="Times New Roman" w:hAnsi="Times New Roman"/>
          <w:sz w:val="24"/>
          <w:szCs w:val="24"/>
        </w:rPr>
        <w:t>4</w:t>
      </w:r>
      <w:r w:rsidRPr="00D84E57">
        <w:rPr>
          <w:rFonts w:ascii="Times New Roman" w:hAnsi="Times New Roman"/>
          <w:sz w:val="24"/>
          <w:szCs w:val="24"/>
        </w:rPr>
        <w:t xml:space="preserve">5 «Об утверждении Положения о закупке товаров, работ, услуг для нужд муниципального бюджетного дошкольного образовательного учреждения </w:t>
      </w:r>
      <w:r w:rsidR="0023122C">
        <w:rPr>
          <w:rFonts w:ascii="Times New Roman" w:hAnsi="Times New Roman"/>
          <w:sz w:val="24"/>
          <w:szCs w:val="24"/>
        </w:rPr>
        <w:t>«Детский сад №11 «Василек»</w:t>
      </w:r>
      <w:r w:rsidRPr="00D84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84E57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D84E57">
        <w:rPr>
          <w:rFonts w:ascii="Times New Roman" w:hAnsi="Times New Roman"/>
          <w:sz w:val="24"/>
          <w:szCs w:val="24"/>
        </w:rPr>
        <w:t xml:space="preserve"> района Чувашской Республики»</w:t>
      </w:r>
      <w:r>
        <w:rPr>
          <w:rFonts w:ascii="Times New Roman" w:hAnsi="Times New Roman"/>
          <w:sz w:val="24"/>
          <w:szCs w:val="24"/>
        </w:rPr>
        <w:t xml:space="preserve"> (далее – постановление) следующие изменения:</w:t>
      </w:r>
    </w:p>
    <w:p w:rsidR="00C83FD0" w:rsidRDefault="00C83FD0" w:rsidP="00B44C64">
      <w:pPr>
        <w:pStyle w:val="ad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10 «Заключительные положения» Положения</w:t>
      </w:r>
      <w:r w:rsidRPr="00B44C64">
        <w:rPr>
          <w:rFonts w:ascii="Times New Roman" w:hAnsi="Times New Roman"/>
          <w:sz w:val="24"/>
          <w:szCs w:val="24"/>
        </w:rPr>
        <w:t xml:space="preserve"> о закупке товаров, работ, услуг для нужд муниципального бюджетного дошкольного образовательного учреждения </w:t>
      </w:r>
      <w:r w:rsidR="0023122C">
        <w:rPr>
          <w:rFonts w:ascii="Times New Roman" w:hAnsi="Times New Roman"/>
          <w:sz w:val="24"/>
          <w:szCs w:val="24"/>
        </w:rPr>
        <w:t>«Детский сад №11 «Василек»</w:t>
      </w:r>
      <w:r w:rsidRPr="00B44C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4C64">
        <w:rPr>
          <w:rFonts w:ascii="Times New Roman" w:hAnsi="Times New Roman"/>
          <w:sz w:val="24"/>
          <w:szCs w:val="24"/>
        </w:rPr>
        <w:t>Моргаушского</w:t>
      </w:r>
      <w:proofErr w:type="spellEnd"/>
      <w:r w:rsidRPr="00B44C64">
        <w:rPr>
          <w:rFonts w:ascii="Times New Roman" w:hAnsi="Times New Roman"/>
          <w:sz w:val="24"/>
          <w:szCs w:val="24"/>
        </w:rPr>
        <w:t xml:space="preserve"> района Чувашской Республики</w:t>
      </w:r>
      <w:r>
        <w:rPr>
          <w:rFonts w:ascii="Times New Roman" w:hAnsi="Times New Roman"/>
          <w:sz w:val="24"/>
          <w:szCs w:val="24"/>
        </w:rPr>
        <w:t>, утвержденного постановлением,</w:t>
      </w:r>
      <w:r w:rsidRPr="00B44C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дополнить пунктами 10.8. – 10.10. следующего содержания:</w:t>
      </w:r>
    </w:p>
    <w:p w:rsidR="00C83FD0" w:rsidRPr="00870AD1" w:rsidRDefault="00C83FD0" w:rsidP="00870AD1">
      <w:pPr>
        <w:tabs>
          <w:tab w:val="left" w:pos="851"/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FE4384">
        <w:rPr>
          <w:rFonts w:ascii="Times New Roman" w:hAnsi="Times New Roman"/>
          <w:sz w:val="24"/>
          <w:szCs w:val="24"/>
        </w:rPr>
        <w:t>«1</w:t>
      </w:r>
      <w:r>
        <w:rPr>
          <w:rFonts w:ascii="Times New Roman" w:hAnsi="Times New Roman"/>
          <w:sz w:val="24"/>
          <w:szCs w:val="24"/>
        </w:rPr>
        <w:t>0.8</w:t>
      </w:r>
      <w:r w:rsidRPr="00FE4384">
        <w:rPr>
          <w:rFonts w:ascii="Times New Roman" w:hAnsi="Times New Roman"/>
          <w:sz w:val="24"/>
          <w:szCs w:val="24"/>
        </w:rPr>
        <w:t xml:space="preserve">. </w:t>
      </w:r>
      <w:r w:rsidRPr="00870AD1">
        <w:rPr>
          <w:rFonts w:ascii="Times New Roman" w:hAnsi="Times New Roman"/>
          <w:sz w:val="24"/>
          <w:szCs w:val="24"/>
        </w:rPr>
        <w:t xml:space="preserve">Любой участник закупок, права которого были нарушены Заказчиком при проведении процедуры закупок, имеет право обжаловать действия (бездействие) Заказчика, вызвавшие такие нарушения, в административном или судебном порядке. </w:t>
      </w:r>
    </w:p>
    <w:p w:rsidR="00C83FD0" w:rsidRPr="00870AD1" w:rsidRDefault="00C83FD0" w:rsidP="00870AD1">
      <w:pPr>
        <w:pStyle w:val="2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870AD1">
        <w:rPr>
          <w:sz w:val="24"/>
          <w:szCs w:val="24"/>
        </w:rPr>
        <w:t>10.9. Споры и разногласия между участниками закупки и Заказчиком закупки, проведенной на электронной площадке в информационно</w:t>
      </w:r>
      <w:r>
        <w:rPr>
          <w:sz w:val="24"/>
          <w:szCs w:val="24"/>
        </w:rPr>
        <w:t xml:space="preserve"> </w:t>
      </w:r>
      <w:r w:rsidRPr="00870AD1">
        <w:rPr>
          <w:sz w:val="24"/>
          <w:szCs w:val="24"/>
        </w:rPr>
        <w:t>- телекоммуникационной сети «Интернет», рассматриваются в порядке, предусмотренном правилами функционирования таких площадок.</w:t>
      </w:r>
    </w:p>
    <w:p w:rsidR="00C83FD0" w:rsidRPr="00FE4384" w:rsidRDefault="00C83FD0" w:rsidP="00C445D7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10.10. </w:t>
      </w:r>
      <w:r w:rsidRPr="00FE4384">
        <w:rPr>
          <w:rFonts w:ascii="Times New Roman" w:hAnsi="Times New Roman"/>
          <w:sz w:val="24"/>
          <w:szCs w:val="24"/>
        </w:rPr>
        <w:t xml:space="preserve">Любой участник закупки вправе обжаловать в антимонопольном органе в порядке, установленном </w:t>
      </w:r>
      <w:hyperlink r:id="rId8" w:history="1">
        <w:r w:rsidRPr="00FE4384">
          <w:rPr>
            <w:rFonts w:ascii="Times New Roman" w:hAnsi="Times New Roman"/>
            <w:color w:val="0000FF"/>
            <w:sz w:val="24"/>
            <w:szCs w:val="24"/>
          </w:rPr>
          <w:t>статьей 18.1</w:t>
        </w:r>
      </w:hyperlink>
      <w:r w:rsidRPr="00FE4384">
        <w:rPr>
          <w:rFonts w:ascii="Times New Roman" w:hAnsi="Times New Roman"/>
          <w:sz w:val="24"/>
          <w:szCs w:val="24"/>
        </w:rPr>
        <w:t xml:space="preserve"> Федерального закона от 26 июля 2006 года N 135-ФЗ "О защите конкуренции", с учетом особенностей, установленных статьей 3 Федерального закона от 18.07.2011 N 223-ФЗ "О закупках товаров, работ, услуг отдельными видами юридических лиц", действия (бездействие) заказчика, комиссии по осуществлению закупок, оператора электронной площадки при закупке товаров, работ, услуг, если такие действия (бездействие) нарушают права и законные интересы участника закупки. Обжалование осуществляется в следующих случаях:</w:t>
      </w:r>
    </w:p>
    <w:p w:rsidR="00C83FD0" w:rsidRPr="00693B02" w:rsidRDefault="00C83FD0" w:rsidP="00C44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3B02">
        <w:rPr>
          <w:rFonts w:ascii="Times New Roman" w:hAnsi="Times New Roman"/>
          <w:sz w:val="24"/>
          <w:szCs w:val="24"/>
        </w:rPr>
        <w:t xml:space="preserve">1) осуществление заказчиком закупки с нарушением требований Федерального закона </w:t>
      </w:r>
      <w:r w:rsidRPr="002E6343">
        <w:rPr>
          <w:rFonts w:ascii="Times New Roman" w:hAnsi="Times New Roman"/>
          <w:sz w:val="24"/>
          <w:szCs w:val="24"/>
        </w:rPr>
        <w:t>от 18.07.2011 N 223-ФЗ "О закупках товаров, работ, услуг отдельными видами юридических лиц"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3B02">
        <w:rPr>
          <w:rFonts w:ascii="Times New Roman" w:hAnsi="Times New Roman"/>
          <w:sz w:val="24"/>
          <w:szCs w:val="24"/>
        </w:rPr>
        <w:t xml:space="preserve">и (или) порядка подготовки и (или) осуществления закупки, </w:t>
      </w:r>
      <w:r w:rsidRPr="00693B02">
        <w:rPr>
          <w:rFonts w:ascii="Times New Roman" w:hAnsi="Times New Roman"/>
          <w:sz w:val="24"/>
          <w:szCs w:val="24"/>
        </w:rPr>
        <w:lastRenderedPageBreak/>
        <w:t>содержащегося в утвержденном и размещенном в единой информационной системе положении о закупке такого заказчика;</w:t>
      </w:r>
    </w:p>
    <w:p w:rsidR="00C83FD0" w:rsidRPr="00693B02" w:rsidRDefault="00C83FD0" w:rsidP="00C44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E2010">
        <w:rPr>
          <w:rFonts w:ascii="Times New Roman" w:hAnsi="Times New Roman"/>
          <w:sz w:val="24"/>
          <w:szCs w:val="24"/>
        </w:rPr>
        <w:t>2</w:t>
      </w:r>
      <w:r w:rsidRPr="00693B02">
        <w:rPr>
          <w:rFonts w:ascii="Times New Roman" w:hAnsi="Times New Roman"/>
          <w:sz w:val="24"/>
          <w:szCs w:val="24"/>
        </w:rPr>
        <w:t>) нарушение оператором электронной площадки при осуществлении закупки товаров, работ, услуг требований, установленных Федеральным законом</w:t>
      </w:r>
      <w:r w:rsidRPr="008E2010">
        <w:rPr>
          <w:rFonts w:ascii="Times New Roman" w:hAnsi="Times New Roman"/>
          <w:sz w:val="24"/>
          <w:szCs w:val="24"/>
        </w:rPr>
        <w:t xml:space="preserve"> от 18.07.2011 N 223-ФЗ "О закупках товаров, работ, услуг отдельными видами юридических лиц"</w:t>
      </w:r>
      <w:r w:rsidRPr="00693B02">
        <w:rPr>
          <w:rFonts w:ascii="Times New Roman" w:hAnsi="Times New Roman"/>
          <w:sz w:val="24"/>
          <w:szCs w:val="24"/>
        </w:rPr>
        <w:t>;</w:t>
      </w:r>
    </w:p>
    <w:p w:rsidR="00C83FD0" w:rsidRPr="00693B02" w:rsidRDefault="00C83FD0" w:rsidP="00C44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3B02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693B02">
        <w:rPr>
          <w:rFonts w:ascii="Times New Roman" w:hAnsi="Times New Roman"/>
          <w:sz w:val="24"/>
          <w:szCs w:val="24"/>
        </w:rPr>
        <w:t>неразмещение</w:t>
      </w:r>
      <w:proofErr w:type="spellEnd"/>
      <w:r w:rsidRPr="00693B02">
        <w:rPr>
          <w:rFonts w:ascii="Times New Roman" w:hAnsi="Times New Roman"/>
          <w:sz w:val="24"/>
          <w:szCs w:val="24"/>
        </w:rPr>
        <w:t xml:space="preserve"> в единой информационной системе положения о закупке, изменений, внесенных в указанное положение, информации о закупке, информации и документов о договорах, заключенных заказчиками по результатам закупки, а также иной информации, подлежащей в соответствии с Федеральным законом</w:t>
      </w:r>
      <w:r w:rsidRPr="00FE4384">
        <w:rPr>
          <w:rFonts w:ascii="Times New Roman" w:hAnsi="Times New Roman"/>
          <w:sz w:val="24"/>
          <w:szCs w:val="24"/>
        </w:rPr>
        <w:t xml:space="preserve"> </w:t>
      </w:r>
      <w:r w:rsidRPr="002E6343">
        <w:rPr>
          <w:rFonts w:ascii="Times New Roman" w:hAnsi="Times New Roman"/>
          <w:sz w:val="24"/>
          <w:szCs w:val="24"/>
        </w:rPr>
        <w:t>от 18.07.2011 N 223-ФЗ "О закупках товаров, работ, услуг отдельными видами юридических лиц"</w:t>
      </w:r>
      <w:r w:rsidRPr="00693B02">
        <w:rPr>
          <w:rFonts w:ascii="Times New Roman" w:hAnsi="Times New Roman"/>
          <w:sz w:val="24"/>
          <w:szCs w:val="24"/>
        </w:rPr>
        <w:t xml:space="preserve"> размещению в единой информационной системе, или нарушение сроков такого размещения;</w:t>
      </w:r>
    </w:p>
    <w:p w:rsidR="00C83FD0" w:rsidRPr="00693B02" w:rsidRDefault="00C83FD0" w:rsidP="00C44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3B02">
        <w:rPr>
          <w:rFonts w:ascii="Times New Roman" w:hAnsi="Times New Roman"/>
          <w:sz w:val="24"/>
          <w:szCs w:val="24"/>
        </w:rPr>
        <w:t>4) предъявление к участникам закупки требований, не предусмотренных документацией о конкурентной закупке;</w:t>
      </w:r>
    </w:p>
    <w:p w:rsidR="00C83FD0" w:rsidRPr="00693B02" w:rsidRDefault="00C83FD0" w:rsidP="00C44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3B02">
        <w:rPr>
          <w:rFonts w:ascii="Times New Roman" w:hAnsi="Times New Roman"/>
          <w:sz w:val="24"/>
          <w:szCs w:val="24"/>
        </w:rPr>
        <w:t xml:space="preserve">5) осуществление заказчиками закупки товаров, работ, услуг в отсутствие утвержденного и размещенного в единой информационной системе положения о закупке и без применения положений Федерального </w:t>
      </w:r>
      <w:hyperlink r:id="rId9" w:history="1">
        <w:r w:rsidRPr="00693B02">
          <w:rPr>
            <w:rFonts w:ascii="Times New Roman" w:hAnsi="Times New Roman"/>
            <w:color w:val="0000FF"/>
            <w:sz w:val="24"/>
            <w:szCs w:val="24"/>
          </w:rPr>
          <w:t>закона</w:t>
        </w:r>
      </w:hyperlink>
      <w:r w:rsidRPr="00693B02">
        <w:rPr>
          <w:rFonts w:ascii="Times New Roman" w:hAnsi="Times New Roman"/>
          <w:sz w:val="24"/>
          <w:szCs w:val="24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нужд", предусмотренных </w:t>
      </w:r>
      <w:hyperlink r:id="rId10" w:history="1">
        <w:r w:rsidRPr="00693B02">
          <w:rPr>
            <w:rFonts w:ascii="Times New Roman" w:hAnsi="Times New Roman"/>
            <w:color w:val="0000FF"/>
            <w:sz w:val="24"/>
            <w:szCs w:val="24"/>
          </w:rPr>
          <w:t>частью 8.1</w:t>
        </w:r>
      </w:hyperlink>
      <w:r w:rsidRPr="00693B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статьей 3 Федерального закона </w:t>
      </w:r>
      <w:r w:rsidRPr="002E6343">
        <w:rPr>
          <w:rFonts w:ascii="Times New Roman" w:hAnsi="Times New Roman"/>
          <w:sz w:val="24"/>
          <w:szCs w:val="24"/>
        </w:rPr>
        <w:t>от 18.07.2011 N 223-ФЗ "О закупках товаров, работ, услуг отдельными видами юридических лиц"</w:t>
      </w:r>
      <w:r w:rsidRPr="00693B02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693B02">
          <w:rPr>
            <w:rFonts w:ascii="Times New Roman" w:hAnsi="Times New Roman"/>
            <w:color w:val="0000FF"/>
            <w:sz w:val="24"/>
            <w:szCs w:val="24"/>
          </w:rPr>
          <w:t>частью 5 статьи 8</w:t>
        </w:r>
      </w:hyperlink>
      <w:r w:rsidRPr="00693B02">
        <w:rPr>
          <w:rFonts w:ascii="Times New Roman" w:hAnsi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6343">
        <w:rPr>
          <w:rFonts w:ascii="Times New Roman" w:hAnsi="Times New Roman"/>
          <w:sz w:val="24"/>
          <w:szCs w:val="24"/>
        </w:rPr>
        <w:t>от 18.07.2011 N 223-ФЗ "О закупках товаров, работ, услуг отдельными видами юридических лиц"</w:t>
      </w:r>
      <w:r w:rsidRPr="00693B02">
        <w:rPr>
          <w:rFonts w:ascii="Times New Roman" w:hAnsi="Times New Roman"/>
          <w:sz w:val="24"/>
          <w:szCs w:val="24"/>
        </w:rPr>
        <w:t>, включая нарушение порядка применения указанных положений;</w:t>
      </w:r>
    </w:p>
    <w:p w:rsidR="00C83FD0" w:rsidRPr="00693B02" w:rsidRDefault="00C83FD0" w:rsidP="00C445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93B02">
        <w:rPr>
          <w:rFonts w:ascii="Times New Roman" w:hAnsi="Times New Roman"/>
          <w:sz w:val="24"/>
          <w:szCs w:val="24"/>
        </w:rPr>
        <w:t xml:space="preserve">6) </w:t>
      </w:r>
      <w:proofErr w:type="spellStart"/>
      <w:r w:rsidRPr="00693B02">
        <w:rPr>
          <w:rFonts w:ascii="Times New Roman" w:hAnsi="Times New Roman"/>
          <w:sz w:val="24"/>
          <w:szCs w:val="24"/>
        </w:rPr>
        <w:t>неразмещение</w:t>
      </w:r>
      <w:proofErr w:type="spellEnd"/>
      <w:r w:rsidRPr="00693B02">
        <w:rPr>
          <w:rFonts w:ascii="Times New Roman" w:hAnsi="Times New Roman"/>
          <w:sz w:val="24"/>
          <w:szCs w:val="24"/>
        </w:rPr>
        <w:t xml:space="preserve"> в единой информационной системе информации или размещение недостоверной информации о годовом объеме закупки, которую заказчики обязаны осуществить у субъектов малого и среднего предпринимательства</w:t>
      </w:r>
      <w:r>
        <w:rPr>
          <w:rFonts w:ascii="Times New Roman" w:hAnsi="Times New Roman"/>
          <w:sz w:val="24"/>
          <w:szCs w:val="24"/>
        </w:rPr>
        <w:t>»</w:t>
      </w:r>
      <w:r w:rsidRPr="00693B02">
        <w:rPr>
          <w:rFonts w:ascii="Times New Roman" w:hAnsi="Times New Roman"/>
          <w:sz w:val="24"/>
          <w:szCs w:val="24"/>
        </w:rPr>
        <w:t>.</w:t>
      </w:r>
    </w:p>
    <w:p w:rsidR="00C83FD0" w:rsidRPr="00C445D7" w:rsidRDefault="00C83FD0" w:rsidP="00C445D7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FD0" w:rsidRPr="00C445D7" w:rsidRDefault="00C83FD0" w:rsidP="00C445D7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45D7">
        <w:rPr>
          <w:rFonts w:ascii="Times New Roman" w:hAnsi="Times New Roman"/>
          <w:sz w:val="24"/>
          <w:szCs w:val="24"/>
        </w:rPr>
        <w:t xml:space="preserve">2. Настоящее постановление разместить на официальном сайте </w:t>
      </w:r>
      <w:hyperlink r:id="rId12" w:history="1">
        <w:r w:rsidRPr="00C445D7">
          <w:rPr>
            <w:rStyle w:val="a3"/>
            <w:rFonts w:ascii="Times New Roman" w:hAnsi="Times New Roman"/>
            <w:sz w:val="24"/>
            <w:szCs w:val="24"/>
          </w:rPr>
          <w:t>http://zakupki.gov.ru</w:t>
        </w:r>
      </w:hyperlink>
      <w:r w:rsidRPr="00C445D7">
        <w:rPr>
          <w:rFonts w:ascii="Times New Roman" w:hAnsi="Times New Roman"/>
          <w:sz w:val="24"/>
          <w:szCs w:val="24"/>
        </w:rPr>
        <w:t xml:space="preserve"> и опубликовать в периодическом печатном издании «Вестник» Моргаушского района Чувашской Республики.</w:t>
      </w:r>
    </w:p>
    <w:p w:rsidR="00C83FD0" w:rsidRPr="00C445D7" w:rsidRDefault="00C83FD0" w:rsidP="00C445D7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3FD0" w:rsidRPr="00C445D7" w:rsidRDefault="00C83FD0" w:rsidP="0048502C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3FD0" w:rsidRPr="00D87474" w:rsidRDefault="00C83FD0" w:rsidP="009F3B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87474">
        <w:rPr>
          <w:rFonts w:ascii="Times New Roman" w:hAnsi="Times New Roman"/>
          <w:color w:val="000000"/>
          <w:sz w:val="24"/>
          <w:szCs w:val="24"/>
          <w:lang w:eastAsia="ru-RU"/>
        </w:rPr>
        <w:t>Глава администрации</w:t>
      </w:r>
    </w:p>
    <w:p w:rsidR="00C83FD0" w:rsidRPr="00D87474" w:rsidRDefault="00C83FD0" w:rsidP="009F3B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D87474">
        <w:rPr>
          <w:rFonts w:ascii="Times New Roman" w:hAnsi="Times New Roman"/>
          <w:color w:val="000000"/>
          <w:sz w:val="24"/>
          <w:szCs w:val="24"/>
          <w:lang w:eastAsia="ru-RU"/>
        </w:rPr>
        <w:t>Моргаушского</w:t>
      </w:r>
      <w:proofErr w:type="spellEnd"/>
      <w:r w:rsidRPr="00D8747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                                                                                      Р.Н.Тимофеев</w:t>
      </w:r>
    </w:p>
    <w:p w:rsidR="00C83FD0" w:rsidRDefault="00C83FD0" w:rsidP="009F3B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83FD0" w:rsidRDefault="00C83FD0" w:rsidP="009F3BF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83FD0" w:rsidRDefault="00C83FD0" w:rsidP="00B13D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3FD0" w:rsidRDefault="00C83FD0" w:rsidP="00B13D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3FD0" w:rsidRDefault="00C83FD0" w:rsidP="00B13D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C83FD0" w:rsidRPr="00B13D0D" w:rsidRDefault="00C83FD0" w:rsidP="00B13D0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sectPr w:rsidR="00C83FD0" w:rsidRPr="00B13D0D" w:rsidSect="00FE4384">
      <w:headerReference w:type="even" r:id="rId13"/>
      <w:headerReference w:type="default" r:id="rId14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F84" w:rsidRDefault="00691F84" w:rsidP="005A7B34">
      <w:pPr>
        <w:spacing w:after="0" w:line="240" w:lineRule="auto"/>
      </w:pPr>
      <w:r>
        <w:separator/>
      </w:r>
    </w:p>
  </w:endnote>
  <w:endnote w:type="continuationSeparator" w:id="0">
    <w:p w:rsidR="00691F84" w:rsidRDefault="00691F84" w:rsidP="005A7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F84" w:rsidRDefault="00691F84" w:rsidP="005A7B34">
      <w:pPr>
        <w:spacing w:after="0" w:line="240" w:lineRule="auto"/>
      </w:pPr>
      <w:r>
        <w:separator/>
      </w:r>
    </w:p>
  </w:footnote>
  <w:footnote w:type="continuationSeparator" w:id="0">
    <w:p w:rsidR="00691F84" w:rsidRDefault="00691F84" w:rsidP="005A7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D0" w:rsidRDefault="00D702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83FD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83FD0">
      <w:rPr>
        <w:rStyle w:val="a8"/>
        <w:noProof/>
      </w:rPr>
      <w:t>9</w:t>
    </w:r>
    <w:r>
      <w:rPr>
        <w:rStyle w:val="a8"/>
      </w:rPr>
      <w:fldChar w:fldCharType="end"/>
    </w:r>
  </w:p>
  <w:p w:rsidR="00C83FD0" w:rsidRDefault="00C83FD0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FD0" w:rsidRDefault="00C83FD0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1531"/>
    <w:multiLevelType w:val="multilevel"/>
    <w:tmpl w:val="D458BCC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3BF2"/>
    <w:rsid w:val="00011B7A"/>
    <w:rsid w:val="0001212A"/>
    <w:rsid w:val="000200E7"/>
    <w:rsid w:val="0002286D"/>
    <w:rsid w:val="000814EC"/>
    <w:rsid w:val="00082AF9"/>
    <w:rsid w:val="00094821"/>
    <w:rsid w:val="000A7C2D"/>
    <w:rsid w:val="000B7EA7"/>
    <w:rsid w:val="000C435A"/>
    <w:rsid w:val="000F721C"/>
    <w:rsid w:val="0010131B"/>
    <w:rsid w:val="00115506"/>
    <w:rsid w:val="001306E1"/>
    <w:rsid w:val="00134198"/>
    <w:rsid w:val="00171F9D"/>
    <w:rsid w:val="00181E4A"/>
    <w:rsid w:val="002034CD"/>
    <w:rsid w:val="002231ED"/>
    <w:rsid w:val="00226240"/>
    <w:rsid w:val="0023122C"/>
    <w:rsid w:val="00231BF4"/>
    <w:rsid w:val="00231FE9"/>
    <w:rsid w:val="00233E20"/>
    <w:rsid w:val="00236E2C"/>
    <w:rsid w:val="002477CA"/>
    <w:rsid w:val="00270C5B"/>
    <w:rsid w:val="00276785"/>
    <w:rsid w:val="00287D55"/>
    <w:rsid w:val="0029260C"/>
    <w:rsid w:val="002B7369"/>
    <w:rsid w:val="002E6343"/>
    <w:rsid w:val="002F14DF"/>
    <w:rsid w:val="003028F7"/>
    <w:rsid w:val="00312FD0"/>
    <w:rsid w:val="00330E77"/>
    <w:rsid w:val="003312F0"/>
    <w:rsid w:val="0033659E"/>
    <w:rsid w:val="00337DA4"/>
    <w:rsid w:val="0035402F"/>
    <w:rsid w:val="00363551"/>
    <w:rsid w:val="00371D2D"/>
    <w:rsid w:val="003B3ABB"/>
    <w:rsid w:val="003B4290"/>
    <w:rsid w:val="003C167E"/>
    <w:rsid w:val="003C77FD"/>
    <w:rsid w:val="003D1856"/>
    <w:rsid w:val="003D2A2B"/>
    <w:rsid w:val="003F060C"/>
    <w:rsid w:val="003F0A7B"/>
    <w:rsid w:val="00402BFE"/>
    <w:rsid w:val="00422DF0"/>
    <w:rsid w:val="00443844"/>
    <w:rsid w:val="00445B0D"/>
    <w:rsid w:val="004519FC"/>
    <w:rsid w:val="004570C9"/>
    <w:rsid w:val="00461001"/>
    <w:rsid w:val="00461AA9"/>
    <w:rsid w:val="00473942"/>
    <w:rsid w:val="0048502C"/>
    <w:rsid w:val="00485F4E"/>
    <w:rsid w:val="004C4AFB"/>
    <w:rsid w:val="004E01C5"/>
    <w:rsid w:val="004F7A8B"/>
    <w:rsid w:val="005034CA"/>
    <w:rsid w:val="0051003A"/>
    <w:rsid w:val="005130B2"/>
    <w:rsid w:val="00577AEA"/>
    <w:rsid w:val="005A789E"/>
    <w:rsid w:val="005A7B34"/>
    <w:rsid w:val="005D02F7"/>
    <w:rsid w:val="005E5380"/>
    <w:rsid w:val="006140CD"/>
    <w:rsid w:val="00636C28"/>
    <w:rsid w:val="00641191"/>
    <w:rsid w:val="006628B9"/>
    <w:rsid w:val="00665731"/>
    <w:rsid w:val="006744E6"/>
    <w:rsid w:val="00675E7E"/>
    <w:rsid w:val="006818B6"/>
    <w:rsid w:val="00691F84"/>
    <w:rsid w:val="00693B02"/>
    <w:rsid w:val="006A0DB6"/>
    <w:rsid w:val="006A6161"/>
    <w:rsid w:val="006C4532"/>
    <w:rsid w:val="006E65EA"/>
    <w:rsid w:val="006F268D"/>
    <w:rsid w:val="00706EC6"/>
    <w:rsid w:val="007303C0"/>
    <w:rsid w:val="00747F75"/>
    <w:rsid w:val="007512AC"/>
    <w:rsid w:val="00755777"/>
    <w:rsid w:val="00777E1C"/>
    <w:rsid w:val="00782CA1"/>
    <w:rsid w:val="0079387B"/>
    <w:rsid w:val="007B57BC"/>
    <w:rsid w:val="007B662E"/>
    <w:rsid w:val="007B756C"/>
    <w:rsid w:val="007D2AF5"/>
    <w:rsid w:val="007E4676"/>
    <w:rsid w:val="007E48B0"/>
    <w:rsid w:val="007F68D9"/>
    <w:rsid w:val="00831643"/>
    <w:rsid w:val="0084193F"/>
    <w:rsid w:val="00860554"/>
    <w:rsid w:val="00870AD1"/>
    <w:rsid w:val="00891D85"/>
    <w:rsid w:val="008940E8"/>
    <w:rsid w:val="008A0C51"/>
    <w:rsid w:val="008E2010"/>
    <w:rsid w:val="008E7D0D"/>
    <w:rsid w:val="008F2261"/>
    <w:rsid w:val="008F4488"/>
    <w:rsid w:val="008F66E6"/>
    <w:rsid w:val="0090085F"/>
    <w:rsid w:val="00903DF4"/>
    <w:rsid w:val="00911529"/>
    <w:rsid w:val="009148D2"/>
    <w:rsid w:val="00933C42"/>
    <w:rsid w:val="00960FBA"/>
    <w:rsid w:val="00964E76"/>
    <w:rsid w:val="009A6901"/>
    <w:rsid w:val="009B29DA"/>
    <w:rsid w:val="009E5D69"/>
    <w:rsid w:val="009F3BF2"/>
    <w:rsid w:val="00A033FC"/>
    <w:rsid w:val="00A040CF"/>
    <w:rsid w:val="00A06A9D"/>
    <w:rsid w:val="00A17CB8"/>
    <w:rsid w:val="00A2534D"/>
    <w:rsid w:val="00A54E0B"/>
    <w:rsid w:val="00A55BCD"/>
    <w:rsid w:val="00A66CD1"/>
    <w:rsid w:val="00A80622"/>
    <w:rsid w:val="00A8166F"/>
    <w:rsid w:val="00A83DB4"/>
    <w:rsid w:val="00A96547"/>
    <w:rsid w:val="00AA730C"/>
    <w:rsid w:val="00AB0C94"/>
    <w:rsid w:val="00AD0FC0"/>
    <w:rsid w:val="00AE6260"/>
    <w:rsid w:val="00AF64AF"/>
    <w:rsid w:val="00B00DCC"/>
    <w:rsid w:val="00B04CD6"/>
    <w:rsid w:val="00B13D0D"/>
    <w:rsid w:val="00B300DB"/>
    <w:rsid w:val="00B44C64"/>
    <w:rsid w:val="00B4727D"/>
    <w:rsid w:val="00B539B2"/>
    <w:rsid w:val="00B53BC3"/>
    <w:rsid w:val="00B611FD"/>
    <w:rsid w:val="00B65CFD"/>
    <w:rsid w:val="00B7758D"/>
    <w:rsid w:val="00B84EDF"/>
    <w:rsid w:val="00B905B0"/>
    <w:rsid w:val="00BA277B"/>
    <w:rsid w:val="00BC2E7C"/>
    <w:rsid w:val="00BC3372"/>
    <w:rsid w:val="00BC558B"/>
    <w:rsid w:val="00C1233A"/>
    <w:rsid w:val="00C27928"/>
    <w:rsid w:val="00C3206D"/>
    <w:rsid w:val="00C445D7"/>
    <w:rsid w:val="00C51E99"/>
    <w:rsid w:val="00C83FD0"/>
    <w:rsid w:val="00CC60B8"/>
    <w:rsid w:val="00CD2859"/>
    <w:rsid w:val="00CD3418"/>
    <w:rsid w:val="00CE1D7A"/>
    <w:rsid w:val="00CF290C"/>
    <w:rsid w:val="00D11AF5"/>
    <w:rsid w:val="00D2041E"/>
    <w:rsid w:val="00D57117"/>
    <w:rsid w:val="00D70243"/>
    <w:rsid w:val="00D70C4A"/>
    <w:rsid w:val="00D76891"/>
    <w:rsid w:val="00D81977"/>
    <w:rsid w:val="00D84E57"/>
    <w:rsid w:val="00D87474"/>
    <w:rsid w:val="00D90800"/>
    <w:rsid w:val="00D97F92"/>
    <w:rsid w:val="00DA0B1A"/>
    <w:rsid w:val="00DA4707"/>
    <w:rsid w:val="00DB6C33"/>
    <w:rsid w:val="00DE5124"/>
    <w:rsid w:val="00DF2093"/>
    <w:rsid w:val="00E05FF9"/>
    <w:rsid w:val="00E20A10"/>
    <w:rsid w:val="00E33B2F"/>
    <w:rsid w:val="00E33B4A"/>
    <w:rsid w:val="00E6188B"/>
    <w:rsid w:val="00E62FB9"/>
    <w:rsid w:val="00E66DA0"/>
    <w:rsid w:val="00E7314E"/>
    <w:rsid w:val="00E76017"/>
    <w:rsid w:val="00E8258C"/>
    <w:rsid w:val="00E87B35"/>
    <w:rsid w:val="00E9382B"/>
    <w:rsid w:val="00E979BF"/>
    <w:rsid w:val="00EB059B"/>
    <w:rsid w:val="00EC6842"/>
    <w:rsid w:val="00EE3EB5"/>
    <w:rsid w:val="00EF453C"/>
    <w:rsid w:val="00F53C97"/>
    <w:rsid w:val="00F761F0"/>
    <w:rsid w:val="00F77301"/>
    <w:rsid w:val="00F8192D"/>
    <w:rsid w:val="00F85219"/>
    <w:rsid w:val="00F90163"/>
    <w:rsid w:val="00F92019"/>
    <w:rsid w:val="00FA24CF"/>
    <w:rsid w:val="00FA3F38"/>
    <w:rsid w:val="00FB2881"/>
    <w:rsid w:val="00FE286C"/>
    <w:rsid w:val="00FE4384"/>
    <w:rsid w:val="00FF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header" w:locked="1" w:semiHidden="0" w:uiPriority="0"/>
    <w:lsdException w:name="footer" w:locked="1" w:semiHidden="0" w:uiPriority="0"/>
    <w:lsdException w:name="caption" w:locked="1" w:uiPriority="0" w:qFormat="1"/>
    <w:lsdException w:name="page number" w:locked="1" w:semiHidden="0" w:uiPriority="0"/>
    <w:lsdException w:name="Title" w:locked="1" w:semiHidden="0" w:uiPriority="0" w:unhideWhenUsed="0" w:qFormat="1"/>
    <w:lsdException w:name="Default Paragraph Font" w:locked="1" w:semiHidden="0" w:uiPriority="0"/>
    <w:lsdException w:name="Body Text" w:locked="1" w:semiHidden="0" w:uiPriority="0"/>
    <w:lsdException w:name="Subtitle" w:locked="1" w:semiHidden="0" w:uiPriority="0" w:unhideWhenUsed="0" w:qFormat="1"/>
    <w:lsdException w:name="Body Text Indent 2" w:locked="1" w:semiHidden="0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00D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F3BF2"/>
    <w:pPr>
      <w:keepNext/>
      <w:spacing w:after="0" w:line="240" w:lineRule="auto"/>
      <w:jc w:val="center"/>
      <w:outlineLvl w:val="1"/>
    </w:pPr>
    <w:rPr>
      <w:rFonts w:ascii="Arial Cyr Chuv" w:eastAsia="Times New Roman" w:hAnsi="Arial Cyr Chuv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F3BF2"/>
    <w:pPr>
      <w:keepNext/>
      <w:spacing w:after="0" w:line="240" w:lineRule="auto"/>
      <w:jc w:val="center"/>
      <w:outlineLvl w:val="2"/>
    </w:pPr>
    <w:rPr>
      <w:rFonts w:ascii="Arial Cyr Chuv" w:eastAsia="Times New Roman" w:hAnsi="Arial Cyr Chuv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00DC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00DC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9F3BF2"/>
    <w:rPr>
      <w:rFonts w:ascii="Arial Cyr Chuv" w:hAnsi="Arial Cyr Chuv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9F3BF2"/>
    <w:rPr>
      <w:rFonts w:ascii="Arial Cyr Chuv" w:hAnsi="Arial Cyr Chuv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B00DCC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9F3BF2"/>
    <w:rPr>
      <w:rFonts w:cs="Times New Roman"/>
      <w:color w:val="0066CC"/>
      <w:u w:val="none"/>
      <w:effect w:val="none"/>
    </w:rPr>
  </w:style>
  <w:style w:type="paragraph" w:styleId="a4">
    <w:name w:val="Body Text"/>
    <w:basedOn w:val="a"/>
    <w:link w:val="a5"/>
    <w:uiPriority w:val="99"/>
    <w:rsid w:val="00B00DCC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B00DCC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B00DC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Верхний колонтитул Знак"/>
    <w:link w:val="a6"/>
    <w:uiPriority w:val="99"/>
    <w:locked/>
    <w:rsid w:val="00B00DCC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page number"/>
    <w:uiPriority w:val="99"/>
    <w:rsid w:val="00B00DCC"/>
    <w:rPr>
      <w:rFonts w:cs="Times New Roman"/>
    </w:rPr>
  </w:style>
  <w:style w:type="paragraph" w:styleId="21">
    <w:name w:val="Body Text Indent 2"/>
    <w:basedOn w:val="a"/>
    <w:link w:val="22"/>
    <w:uiPriority w:val="99"/>
    <w:rsid w:val="00B00DC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B00DCC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Знак Знак"/>
    <w:basedOn w:val="a"/>
    <w:link w:val="aa"/>
    <w:uiPriority w:val="99"/>
    <w:rsid w:val="00B00D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aliases w:val="Знак Знак Знак"/>
    <w:link w:val="a9"/>
    <w:uiPriority w:val="99"/>
    <w:locked/>
    <w:rsid w:val="00B00D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B00DCC"/>
    <w:pPr>
      <w:numPr>
        <w:ilvl w:val="12"/>
      </w:numPr>
      <w:spacing w:after="120" w:line="240" w:lineRule="auto"/>
      <w:jc w:val="both"/>
    </w:pPr>
    <w:rPr>
      <w:rFonts w:ascii="Peterburg" w:eastAsia="Times New Roman" w:hAnsi="Peterburg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B00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B00D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7601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d">
    <w:name w:val="List Paragraph"/>
    <w:basedOn w:val="a"/>
    <w:uiPriority w:val="99"/>
    <w:qFormat/>
    <w:rsid w:val="003028F7"/>
    <w:pPr>
      <w:ind w:left="720"/>
      <w:contextualSpacing/>
    </w:pPr>
  </w:style>
  <w:style w:type="table" w:styleId="ae">
    <w:name w:val="Table Grid"/>
    <w:basedOn w:val="a1"/>
    <w:uiPriority w:val="99"/>
    <w:rsid w:val="000F7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48502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f">
    <w:name w:val="Гипертекстовая ссылка"/>
    <w:uiPriority w:val="99"/>
    <w:rsid w:val="0048502C"/>
    <w:rPr>
      <w:color w:val="106BBE"/>
    </w:rPr>
  </w:style>
  <w:style w:type="paragraph" w:customStyle="1" w:styleId="11">
    <w:name w:val="Абзац списка1"/>
    <w:basedOn w:val="a"/>
    <w:uiPriority w:val="99"/>
    <w:rsid w:val="008F4488"/>
    <w:pPr>
      <w:ind w:left="720"/>
    </w:pPr>
    <w:rPr>
      <w:rFonts w:eastAsia="Times New Roman"/>
    </w:rPr>
  </w:style>
  <w:style w:type="character" w:customStyle="1" w:styleId="23">
    <w:name w:val="Основной текст (2)_"/>
    <w:link w:val="24"/>
    <w:uiPriority w:val="99"/>
    <w:locked/>
    <w:rsid w:val="00870AD1"/>
    <w:rPr>
      <w:rFonts w:ascii="Times New Roman" w:hAnsi="Times New Roman"/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70AD1"/>
    <w:pPr>
      <w:widowControl w:val="0"/>
      <w:shd w:val="clear" w:color="auto" w:fill="FFFFFF"/>
      <w:spacing w:after="300" w:line="322" w:lineRule="exact"/>
      <w:ind w:hanging="1140"/>
      <w:jc w:val="center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43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4319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431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643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4321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6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68BDE0B3EFE4B660DE782501B88E0232D6614BD6B6DC2A9FFE9B60E109CACCC1183579B2EC460674AABEF50E10FFBD80C4AEABCd659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zakupk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F368BDE0B3EFE4B660DE782501B88E0232D6116B56E6DC2A9FFE9B60E109CACCC118350922CCE3C3605AAB314B11CFBDB0C48ECA362B645d150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F368BDE0B3EFE4B660DE782501B88E0232D6116B56E6DC2A9FFE9B60E109CACCC118353932FC460674AABEF50E10FFBD80C4AEABCd65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368BDE0B3EFE4B660DE782501B88E0232E6714B06B6DC2A9FFE9B60E109CACDE11DB5C9229D1343010FCE251dE5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/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Казакова</dc:creator>
  <cp:lastModifiedBy>morgau_obr8</cp:lastModifiedBy>
  <cp:revision>9</cp:revision>
  <cp:lastPrinted>2019-06-07T04:14:00Z</cp:lastPrinted>
  <dcterms:created xsi:type="dcterms:W3CDTF">2019-06-07T05:47:00Z</dcterms:created>
  <dcterms:modified xsi:type="dcterms:W3CDTF">2019-06-07T07:05:00Z</dcterms:modified>
</cp:coreProperties>
</file>