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9F3BF2" w:rsidRPr="00C1233A" w:rsidTr="0033659E">
        <w:tc>
          <w:tcPr>
            <w:tcW w:w="3936" w:type="dxa"/>
          </w:tcPr>
          <w:p w:rsidR="009F3BF2" w:rsidRPr="00C1233A" w:rsidRDefault="009F3BF2" w:rsidP="0033659E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9F3BF2" w:rsidRPr="00C1233A" w:rsidRDefault="009F3BF2" w:rsidP="0033659E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 w:rsidR="008F66E6">
              <w:rPr>
                <w:b/>
              </w:rPr>
              <w:t>9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ял</w:t>
            </w:r>
            <w:r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9F3BF2" w:rsidRPr="00C1233A" w:rsidRDefault="000E0452" w:rsidP="003365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_</w:t>
            </w:r>
            <w:r w:rsidR="00573ED6">
              <w:rPr>
                <w:b/>
              </w:rPr>
              <w:t>15.07.</w:t>
            </w:r>
            <w:r>
              <w:rPr>
                <w:b/>
              </w:rPr>
              <w:t>_</w:t>
            </w:r>
            <w:r w:rsidR="009F3BF2" w:rsidRPr="00C1233A">
              <w:rPr>
                <w:b/>
              </w:rPr>
              <w:t>201</w:t>
            </w:r>
            <w:r w:rsidR="008F66E6">
              <w:rPr>
                <w:b/>
              </w:rPr>
              <w:t>9</w:t>
            </w:r>
            <w:r w:rsidR="009F3BF2" w:rsidRPr="00C1233A">
              <w:rPr>
                <w:b/>
              </w:rPr>
              <w:t xml:space="preserve"> г. №</w:t>
            </w:r>
            <w:r>
              <w:rPr>
                <w:b/>
              </w:rPr>
              <w:t>_</w:t>
            </w:r>
            <w:r w:rsidR="00573ED6">
              <w:rPr>
                <w:b/>
              </w:rPr>
              <w:t>691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9F3BF2" w:rsidRDefault="009F3BF2" w:rsidP="009F3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Pr="00F8192D" w:rsidRDefault="002231ED" w:rsidP="009F3B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CB8" w:rsidRPr="004D1254" w:rsidRDefault="00A17CB8" w:rsidP="00A17CB8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17"/>
          <w:szCs w:val="17"/>
        </w:rPr>
      </w:pPr>
      <w:r w:rsidRPr="004D1254">
        <w:rPr>
          <w:rFonts w:ascii="Times New Roman" w:hAnsi="Times New Roman" w:cs="Times New Roman"/>
          <w:b/>
          <w:sz w:val="17"/>
          <w:szCs w:val="17"/>
        </w:rPr>
        <w:t>Об общественном обсуждении по внесению изменений в схему размещения нестационарных торговых объектов на территории Моргаушского района Чувашской Республики</w:t>
      </w:r>
    </w:p>
    <w:p w:rsidR="009F3BF2" w:rsidRPr="004D1254" w:rsidRDefault="009F3BF2" w:rsidP="008F66E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color w:val="030000"/>
          <w:sz w:val="17"/>
          <w:szCs w:val="17"/>
          <w:lang w:eastAsia="ru-RU"/>
        </w:rPr>
      </w:pPr>
    </w:p>
    <w:p w:rsidR="009F3BF2" w:rsidRPr="004D1254" w:rsidRDefault="009F3BF2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17CB8" w:rsidRPr="004D1254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4D1254">
        <w:rPr>
          <w:rFonts w:ascii="Times New Roman" w:hAnsi="Times New Roman" w:cs="Times New Roman"/>
          <w:sz w:val="17"/>
          <w:szCs w:val="17"/>
        </w:rPr>
        <w:t>В соответствии с  Гражданским кодексом Российской Федерации, </w:t>
      </w:r>
      <w:hyperlink r:id="rId8" w:history="1">
        <w:r w:rsidRPr="004D1254">
          <w:rPr>
            <w:rFonts w:ascii="Times New Roman" w:hAnsi="Times New Roman" w:cs="Times New Roman"/>
            <w:sz w:val="17"/>
            <w:szCs w:val="17"/>
          </w:rPr>
          <w:t>Земельным кодексом Российской Федерации</w:t>
        </w:r>
      </w:hyperlink>
      <w:r w:rsidRPr="004D1254">
        <w:rPr>
          <w:rFonts w:ascii="Times New Roman" w:hAnsi="Times New Roman" w:cs="Times New Roman"/>
          <w:sz w:val="17"/>
          <w:szCs w:val="17"/>
        </w:rPr>
        <w:t xml:space="preserve">, Федеральным законом от 06.10.2003 № 131-ФЗ «Об общих принципах организации местного самоуправления  в Российской Федерации», </w:t>
      </w:r>
      <w:hyperlink r:id="rId9" w:history="1">
        <w:r w:rsidRPr="004D1254">
          <w:rPr>
            <w:rFonts w:ascii="Times New Roman" w:hAnsi="Times New Roman" w:cs="Times New Roman"/>
            <w:sz w:val="17"/>
            <w:szCs w:val="17"/>
          </w:rPr>
          <w:t>Федеральным законом</w:t>
        </w:r>
      </w:hyperlink>
      <w:r w:rsidRPr="004D1254">
        <w:rPr>
          <w:rFonts w:ascii="Times New Roman" w:hAnsi="Times New Roman" w:cs="Times New Roman"/>
          <w:sz w:val="17"/>
          <w:szCs w:val="17"/>
        </w:rPr>
        <w:t xml:space="preserve"> от 26.07.2006 № 135-ФЗ "О защите конкуренции",  </w:t>
      </w:r>
      <w:hyperlink r:id="rId10" w:history="1">
        <w:r w:rsidRPr="004D1254">
          <w:rPr>
            <w:rFonts w:ascii="Times New Roman" w:hAnsi="Times New Roman" w:cs="Times New Roman"/>
            <w:sz w:val="17"/>
            <w:szCs w:val="17"/>
          </w:rPr>
          <w:t>Федеральным законом от  28.12.2009  № 381-ФЗ  «Об основах государственного  регулирования торговой деятельности в Российской Федерации</w:t>
        </w:r>
      </w:hyperlink>
      <w:r w:rsidRPr="004D1254">
        <w:rPr>
          <w:rFonts w:ascii="Times New Roman" w:hAnsi="Times New Roman" w:cs="Times New Roman"/>
          <w:sz w:val="17"/>
          <w:szCs w:val="17"/>
        </w:rPr>
        <w:t xml:space="preserve">»,  </w:t>
      </w:r>
      <w:hyperlink r:id="rId11" w:history="1">
        <w:r w:rsidRPr="004D1254">
          <w:rPr>
            <w:rFonts w:ascii="Times New Roman" w:hAnsi="Times New Roman" w:cs="Times New Roman"/>
            <w:sz w:val="17"/>
            <w:szCs w:val="17"/>
          </w:rPr>
          <w:t>Закон</w:t>
        </w:r>
      </w:hyperlink>
      <w:r w:rsidRPr="004D1254">
        <w:rPr>
          <w:rFonts w:ascii="Times New Roman" w:hAnsi="Times New Roman" w:cs="Times New Roman"/>
          <w:sz w:val="17"/>
          <w:szCs w:val="17"/>
        </w:rPr>
        <w:t>ом Чувашской Республики «О государственном регулировании торговой деятельности в Чувашской Республике»,  приказом</w:t>
      </w:r>
      <w:proofErr w:type="gramEnd"/>
      <w:r w:rsidRPr="004D1254">
        <w:rPr>
          <w:rFonts w:ascii="Times New Roman" w:hAnsi="Times New Roman" w:cs="Times New Roman"/>
          <w:sz w:val="17"/>
          <w:szCs w:val="17"/>
        </w:rPr>
        <w:t xml:space="preserve">  Министерства  экономического развития, промышленности и торговли Чувашской  Республики от  16 ноября </w:t>
      </w:r>
      <w:smartTag w:uri="urn:schemas-microsoft-com:office:smarttags" w:element="metricconverter">
        <w:smartTagPr>
          <w:attr w:name="ProductID" w:val="2010 г"/>
        </w:smartTagPr>
        <w:r w:rsidRPr="004D1254">
          <w:rPr>
            <w:rFonts w:ascii="Times New Roman" w:hAnsi="Times New Roman" w:cs="Times New Roman"/>
            <w:sz w:val="17"/>
            <w:szCs w:val="17"/>
          </w:rPr>
          <w:t>2010 г</w:t>
        </w:r>
      </w:smartTag>
      <w:r w:rsidRPr="004D1254">
        <w:rPr>
          <w:rFonts w:ascii="Times New Roman" w:hAnsi="Times New Roman" w:cs="Times New Roman"/>
          <w:sz w:val="17"/>
          <w:szCs w:val="17"/>
        </w:rPr>
        <w:t>.  № 184  «О Порядке разработки  и утверждения органами  местного самоуправления  в Чувашской Республике схемы размещения нестационарных  торговых объектов»,  Устава  Моргаушского района Чувашской  Республики,  администрация Моргаушского района  Чувашской Республики постановляет:</w:t>
      </w:r>
    </w:p>
    <w:p w:rsidR="00A17CB8" w:rsidRPr="004D1254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4D1254">
        <w:rPr>
          <w:rFonts w:ascii="Times New Roman" w:hAnsi="Times New Roman" w:cs="Times New Roman"/>
          <w:sz w:val="17"/>
          <w:szCs w:val="17"/>
        </w:rPr>
        <w:t xml:space="preserve">1. Назначить срок проведения общественного обсуждения по внесению изменений в схему размещения нестационарных торговых объектов на территории Моргаушского района с </w:t>
      </w:r>
      <w:r w:rsidR="000E0452" w:rsidRPr="004D1254">
        <w:rPr>
          <w:rFonts w:ascii="Times New Roman" w:hAnsi="Times New Roman" w:cs="Times New Roman"/>
          <w:sz w:val="17"/>
          <w:szCs w:val="17"/>
        </w:rPr>
        <w:t>18 июл</w:t>
      </w:r>
      <w:r w:rsidR="004D209A" w:rsidRPr="004D1254">
        <w:rPr>
          <w:rFonts w:ascii="Times New Roman" w:hAnsi="Times New Roman" w:cs="Times New Roman"/>
          <w:sz w:val="17"/>
          <w:szCs w:val="17"/>
        </w:rPr>
        <w:t xml:space="preserve">я </w:t>
      </w:r>
      <w:r w:rsidRPr="004D1254">
        <w:rPr>
          <w:rFonts w:ascii="Times New Roman" w:hAnsi="Times New Roman" w:cs="Times New Roman"/>
          <w:sz w:val="17"/>
          <w:szCs w:val="17"/>
        </w:rPr>
        <w:t xml:space="preserve">по </w:t>
      </w:r>
      <w:r w:rsidR="000E0452" w:rsidRPr="004D1254">
        <w:rPr>
          <w:rFonts w:ascii="Times New Roman" w:hAnsi="Times New Roman" w:cs="Times New Roman"/>
          <w:sz w:val="17"/>
          <w:szCs w:val="17"/>
        </w:rPr>
        <w:t>16</w:t>
      </w:r>
      <w:r w:rsidR="004D209A" w:rsidRPr="004D1254">
        <w:rPr>
          <w:rFonts w:ascii="Times New Roman" w:hAnsi="Times New Roman" w:cs="Times New Roman"/>
          <w:sz w:val="17"/>
          <w:szCs w:val="17"/>
        </w:rPr>
        <w:t xml:space="preserve"> </w:t>
      </w:r>
      <w:r w:rsidR="000E0452" w:rsidRPr="004D1254">
        <w:rPr>
          <w:rFonts w:ascii="Times New Roman" w:hAnsi="Times New Roman" w:cs="Times New Roman"/>
          <w:sz w:val="17"/>
          <w:szCs w:val="17"/>
        </w:rPr>
        <w:t>августа</w:t>
      </w:r>
      <w:r w:rsidR="004D209A" w:rsidRPr="004D1254">
        <w:rPr>
          <w:rFonts w:ascii="Times New Roman" w:hAnsi="Times New Roman" w:cs="Times New Roman"/>
          <w:sz w:val="17"/>
          <w:szCs w:val="17"/>
        </w:rPr>
        <w:t xml:space="preserve"> </w:t>
      </w:r>
      <w:r w:rsidRPr="004D1254">
        <w:rPr>
          <w:rFonts w:ascii="Times New Roman" w:hAnsi="Times New Roman" w:cs="Times New Roman"/>
          <w:sz w:val="17"/>
          <w:szCs w:val="17"/>
        </w:rPr>
        <w:t>2019 года.</w:t>
      </w:r>
    </w:p>
    <w:p w:rsidR="00A17CB8" w:rsidRPr="004D1254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4D1254">
        <w:rPr>
          <w:rFonts w:ascii="Times New Roman" w:hAnsi="Times New Roman" w:cs="Times New Roman"/>
          <w:sz w:val="17"/>
          <w:szCs w:val="17"/>
        </w:rPr>
        <w:t xml:space="preserve">2.Настоящее постановление разместить на официальном </w:t>
      </w:r>
      <w:proofErr w:type="gramStart"/>
      <w:r w:rsidRPr="004D1254">
        <w:rPr>
          <w:rFonts w:ascii="Times New Roman" w:hAnsi="Times New Roman" w:cs="Times New Roman"/>
          <w:sz w:val="17"/>
          <w:szCs w:val="17"/>
        </w:rPr>
        <w:t>сайте</w:t>
      </w:r>
      <w:proofErr w:type="gramEnd"/>
      <w:r w:rsidRPr="004D1254">
        <w:rPr>
          <w:rFonts w:ascii="Times New Roman" w:hAnsi="Times New Roman" w:cs="Times New Roman"/>
          <w:sz w:val="17"/>
          <w:szCs w:val="17"/>
        </w:rPr>
        <w:t xml:space="preserve"> администрации Моргаушского района Чувашской Республики.</w:t>
      </w:r>
    </w:p>
    <w:p w:rsidR="00A17CB8" w:rsidRPr="004D1254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4D1254">
        <w:rPr>
          <w:rFonts w:ascii="Times New Roman" w:hAnsi="Times New Roman" w:cs="Times New Roman"/>
          <w:sz w:val="17"/>
          <w:szCs w:val="17"/>
        </w:rPr>
        <w:t>3.</w:t>
      </w:r>
      <w:proofErr w:type="gramStart"/>
      <w:r w:rsidRPr="004D1254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4D1254">
        <w:rPr>
          <w:rFonts w:ascii="Times New Roman" w:hAnsi="Times New Roman" w:cs="Times New Roman"/>
          <w:sz w:val="17"/>
          <w:szCs w:val="17"/>
        </w:rPr>
        <w:t xml:space="preserve"> исполнением настоящего постановления возложить на отдел экономики и развития АПК администрации Моргаушского района Чувашской Республики.</w:t>
      </w:r>
    </w:p>
    <w:p w:rsidR="00A17CB8" w:rsidRPr="004D1254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A17CB8" w:rsidRPr="004D1254" w:rsidRDefault="00A17CB8" w:rsidP="0051003A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</w:p>
    <w:p w:rsidR="002231ED" w:rsidRPr="004D1254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231ED" w:rsidRPr="004D1254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D125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Глава администрации</w:t>
      </w:r>
    </w:p>
    <w:p w:rsidR="00F8192D" w:rsidRPr="004D1254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D125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Моргаушского района                                                                                       Р.Н.Тимофеев</w:t>
      </w:r>
    </w:p>
    <w:p w:rsidR="002231ED" w:rsidRPr="004D1254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231ED" w:rsidRPr="004D1254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17CB8" w:rsidRPr="004D1254" w:rsidRDefault="00A17CB8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17CB8" w:rsidRPr="004D1254" w:rsidRDefault="00A17CB8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17CB8" w:rsidRDefault="00A17CB8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BB" w:rsidRDefault="003B3ABB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DCC" w:rsidRDefault="00B00DCC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D0D" w:rsidRPr="00B13D0D" w:rsidRDefault="00B13D0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31ED" w:rsidRPr="00B13D0D" w:rsidRDefault="002231E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13D0D" w:rsidRPr="00B13D0D" w:rsidRDefault="00B13D0D" w:rsidP="00B13D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Исп. Николаева Л.А.</w:t>
      </w:r>
    </w:p>
    <w:p w:rsidR="00B00DCC" w:rsidRPr="00B00DCC" w:rsidRDefault="00B13D0D" w:rsidP="00A17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Тел. 63245</w:t>
      </w:r>
    </w:p>
    <w:sectPr w:rsidR="00B00DCC" w:rsidRPr="00B00DCC" w:rsidSect="003B3ABB">
      <w:headerReference w:type="even" r:id="rId12"/>
      <w:head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99" w:rsidRDefault="00EC7899" w:rsidP="005A7B34">
      <w:pPr>
        <w:spacing w:after="0" w:line="240" w:lineRule="auto"/>
      </w:pPr>
      <w:r>
        <w:separator/>
      </w:r>
    </w:p>
  </w:endnote>
  <w:endnote w:type="continuationSeparator" w:id="0">
    <w:p w:rsidR="00EC7899" w:rsidRDefault="00EC7899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99" w:rsidRDefault="00EC7899" w:rsidP="005A7B34">
      <w:pPr>
        <w:spacing w:after="0" w:line="240" w:lineRule="auto"/>
      </w:pPr>
      <w:r>
        <w:separator/>
      </w:r>
    </w:p>
  </w:footnote>
  <w:footnote w:type="continuationSeparator" w:id="0">
    <w:p w:rsidR="00EC7899" w:rsidRDefault="00EC7899" w:rsidP="005A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D" w:rsidRDefault="00AC4B8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34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34CD">
      <w:rPr>
        <w:rStyle w:val="a8"/>
        <w:noProof/>
      </w:rPr>
      <w:t>9</w:t>
    </w:r>
    <w:r>
      <w:rPr>
        <w:rStyle w:val="a8"/>
      </w:rPr>
      <w:fldChar w:fldCharType="end"/>
    </w:r>
  </w:p>
  <w:p w:rsidR="002034CD" w:rsidRDefault="002034C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D" w:rsidRDefault="002034C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BF2"/>
    <w:rsid w:val="00011B7A"/>
    <w:rsid w:val="0001212A"/>
    <w:rsid w:val="000200E7"/>
    <w:rsid w:val="0002286D"/>
    <w:rsid w:val="000814EC"/>
    <w:rsid w:val="00082AF9"/>
    <w:rsid w:val="00094821"/>
    <w:rsid w:val="000A7C2D"/>
    <w:rsid w:val="000B7EA7"/>
    <w:rsid w:val="000C435A"/>
    <w:rsid w:val="000E0452"/>
    <w:rsid w:val="000F721C"/>
    <w:rsid w:val="0010131B"/>
    <w:rsid w:val="00115506"/>
    <w:rsid w:val="001306E1"/>
    <w:rsid w:val="00134198"/>
    <w:rsid w:val="00171F9D"/>
    <w:rsid w:val="00181E4A"/>
    <w:rsid w:val="002034CD"/>
    <w:rsid w:val="00222CE4"/>
    <w:rsid w:val="002231ED"/>
    <w:rsid w:val="00226240"/>
    <w:rsid w:val="00231BF4"/>
    <w:rsid w:val="00231FE9"/>
    <w:rsid w:val="00236E2C"/>
    <w:rsid w:val="00270C5B"/>
    <w:rsid w:val="00276785"/>
    <w:rsid w:val="00287D55"/>
    <w:rsid w:val="002B7369"/>
    <w:rsid w:val="002F14DF"/>
    <w:rsid w:val="003028F7"/>
    <w:rsid w:val="00312FD0"/>
    <w:rsid w:val="0033659E"/>
    <w:rsid w:val="00337DA4"/>
    <w:rsid w:val="00363551"/>
    <w:rsid w:val="00383CB1"/>
    <w:rsid w:val="003B3ABB"/>
    <w:rsid w:val="003B4290"/>
    <w:rsid w:val="003C77FD"/>
    <w:rsid w:val="003D1856"/>
    <w:rsid w:val="003D2A2B"/>
    <w:rsid w:val="003F060C"/>
    <w:rsid w:val="00402BFE"/>
    <w:rsid w:val="00445B0D"/>
    <w:rsid w:val="004519FC"/>
    <w:rsid w:val="00461001"/>
    <w:rsid w:val="00485F4E"/>
    <w:rsid w:val="004D1254"/>
    <w:rsid w:val="004D209A"/>
    <w:rsid w:val="004F7A8B"/>
    <w:rsid w:val="005034CA"/>
    <w:rsid w:val="00504294"/>
    <w:rsid w:val="0051003A"/>
    <w:rsid w:val="005130B2"/>
    <w:rsid w:val="00573ED6"/>
    <w:rsid w:val="005A789E"/>
    <w:rsid w:val="005A7B34"/>
    <w:rsid w:val="00636C28"/>
    <w:rsid w:val="00641191"/>
    <w:rsid w:val="006628B9"/>
    <w:rsid w:val="006744E6"/>
    <w:rsid w:val="00675E7E"/>
    <w:rsid w:val="006818B6"/>
    <w:rsid w:val="006969FE"/>
    <w:rsid w:val="006A0DB6"/>
    <w:rsid w:val="006A6161"/>
    <w:rsid w:val="006C4532"/>
    <w:rsid w:val="006E65EA"/>
    <w:rsid w:val="006F268D"/>
    <w:rsid w:val="007512AC"/>
    <w:rsid w:val="00755777"/>
    <w:rsid w:val="0076647C"/>
    <w:rsid w:val="00777E1C"/>
    <w:rsid w:val="0079387B"/>
    <w:rsid w:val="007B57BC"/>
    <w:rsid w:val="007B662E"/>
    <w:rsid w:val="007B756C"/>
    <w:rsid w:val="007D2AF5"/>
    <w:rsid w:val="007E4676"/>
    <w:rsid w:val="007E48B0"/>
    <w:rsid w:val="007F68D9"/>
    <w:rsid w:val="00831643"/>
    <w:rsid w:val="0084193F"/>
    <w:rsid w:val="008940E8"/>
    <w:rsid w:val="008A0C51"/>
    <w:rsid w:val="008F66E6"/>
    <w:rsid w:val="00911529"/>
    <w:rsid w:val="00933C42"/>
    <w:rsid w:val="00935367"/>
    <w:rsid w:val="00960FBA"/>
    <w:rsid w:val="00964E76"/>
    <w:rsid w:val="009750AE"/>
    <w:rsid w:val="009A6901"/>
    <w:rsid w:val="009B29DA"/>
    <w:rsid w:val="009E5D69"/>
    <w:rsid w:val="009F3BF2"/>
    <w:rsid w:val="00A040CF"/>
    <w:rsid w:val="00A17CB8"/>
    <w:rsid w:val="00A2534D"/>
    <w:rsid w:val="00A54E0B"/>
    <w:rsid w:val="00A55BCD"/>
    <w:rsid w:val="00A66CD1"/>
    <w:rsid w:val="00A80622"/>
    <w:rsid w:val="00A8166F"/>
    <w:rsid w:val="00A83DB4"/>
    <w:rsid w:val="00A96547"/>
    <w:rsid w:val="00AA730C"/>
    <w:rsid w:val="00AB0C94"/>
    <w:rsid w:val="00AC4B84"/>
    <w:rsid w:val="00AD0FC0"/>
    <w:rsid w:val="00AE6260"/>
    <w:rsid w:val="00B00DCC"/>
    <w:rsid w:val="00B04CD6"/>
    <w:rsid w:val="00B13D0D"/>
    <w:rsid w:val="00B4727D"/>
    <w:rsid w:val="00B539B2"/>
    <w:rsid w:val="00B53BC3"/>
    <w:rsid w:val="00B611FD"/>
    <w:rsid w:val="00B7758D"/>
    <w:rsid w:val="00B84EDF"/>
    <w:rsid w:val="00B905B0"/>
    <w:rsid w:val="00BC2E7C"/>
    <w:rsid w:val="00BC3372"/>
    <w:rsid w:val="00BC558B"/>
    <w:rsid w:val="00C3206D"/>
    <w:rsid w:val="00C51E99"/>
    <w:rsid w:val="00CC60B8"/>
    <w:rsid w:val="00CD2859"/>
    <w:rsid w:val="00CD3418"/>
    <w:rsid w:val="00CE1D7A"/>
    <w:rsid w:val="00CF290C"/>
    <w:rsid w:val="00D11AF5"/>
    <w:rsid w:val="00D2041E"/>
    <w:rsid w:val="00D21E12"/>
    <w:rsid w:val="00D57117"/>
    <w:rsid w:val="00D70C4A"/>
    <w:rsid w:val="00D75ABB"/>
    <w:rsid w:val="00D76891"/>
    <w:rsid w:val="00DA4707"/>
    <w:rsid w:val="00DB6C33"/>
    <w:rsid w:val="00DE5124"/>
    <w:rsid w:val="00DF2093"/>
    <w:rsid w:val="00E05FF9"/>
    <w:rsid w:val="00E20A10"/>
    <w:rsid w:val="00E33B2F"/>
    <w:rsid w:val="00E6188B"/>
    <w:rsid w:val="00E62FB9"/>
    <w:rsid w:val="00E66DA0"/>
    <w:rsid w:val="00E7314E"/>
    <w:rsid w:val="00E76017"/>
    <w:rsid w:val="00E87B35"/>
    <w:rsid w:val="00E9382B"/>
    <w:rsid w:val="00E979BF"/>
    <w:rsid w:val="00EB059B"/>
    <w:rsid w:val="00EC6842"/>
    <w:rsid w:val="00EC7899"/>
    <w:rsid w:val="00EE3EB5"/>
    <w:rsid w:val="00EF453C"/>
    <w:rsid w:val="00F53C97"/>
    <w:rsid w:val="00F761F0"/>
    <w:rsid w:val="00F77301"/>
    <w:rsid w:val="00F8192D"/>
    <w:rsid w:val="00F90163"/>
    <w:rsid w:val="00F901F8"/>
    <w:rsid w:val="00FA24CF"/>
    <w:rsid w:val="00FA3F38"/>
    <w:rsid w:val="00FB2881"/>
    <w:rsid w:val="00FE286C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</w:style>
  <w:style w:type="paragraph" w:styleId="1">
    <w:name w:val="heading 1"/>
    <w:basedOn w:val="a"/>
    <w:next w:val="a"/>
    <w:link w:val="10"/>
    <w:qFormat/>
    <w:rsid w:val="00B00D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3BF2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3BF2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0D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F2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rsid w:val="009F3BF2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BF2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D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00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B00D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0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B00D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00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00DCC"/>
  </w:style>
  <w:style w:type="paragraph" w:styleId="21">
    <w:name w:val="Body Text Indent 2"/>
    <w:basedOn w:val="a"/>
    <w:link w:val="22"/>
    <w:rsid w:val="00B00D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 Знак Знак"/>
    <w:basedOn w:val="a"/>
    <w:link w:val="aa"/>
    <w:rsid w:val="00B00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 Знак Знак Знак"/>
    <w:basedOn w:val="a0"/>
    <w:link w:val="a9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00DCC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6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3028F7"/>
    <w:pPr>
      <w:ind w:left="720"/>
      <w:contextualSpacing/>
    </w:pPr>
  </w:style>
  <w:style w:type="table" w:styleId="ae">
    <w:name w:val="Table Grid"/>
    <w:basedOn w:val="a1"/>
    <w:uiPriority w:val="59"/>
    <w:rsid w:val="000F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6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49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5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90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7955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7589051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00F68-8E5F-4D22-AF11-D5C860EF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info100</cp:lastModifiedBy>
  <cp:revision>4</cp:revision>
  <cp:lastPrinted>2019-02-27T13:02:00Z</cp:lastPrinted>
  <dcterms:created xsi:type="dcterms:W3CDTF">2019-08-02T12:25:00Z</dcterms:created>
  <dcterms:modified xsi:type="dcterms:W3CDTF">2019-08-06T05:37:00Z</dcterms:modified>
</cp:coreProperties>
</file>