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99" w:rsidRDefault="00AD2055" w:rsidP="00435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целях предупреждения нарушений обязательных требований законодательства</w:t>
      </w:r>
    </w:p>
    <w:p w:rsidR="00435299" w:rsidRDefault="00AD2055" w:rsidP="00435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в сфере образования Мин</w:t>
      </w:r>
      <w:r w:rsidRPr="00AD2055">
        <w:rPr>
          <w:rFonts w:ascii="Times New Roman" w:hAnsi="Times New Roman" w:cs="Times New Roman"/>
          <w:sz w:val="24"/>
          <w:szCs w:val="24"/>
        </w:rPr>
        <w:t xml:space="preserve">образования Чувашии </w:t>
      </w:r>
      <w:r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435299">
        <w:rPr>
          <w:rFonts w:ascii="Times New Roman" w:hAnsi="Times New Roman" w:cs="Times New Roman"/>
          <w:b/>
          <w:bCs/>
        </w:rPr>
        <w:t xml:space="preserve"> </w:t>
      </w:r>
    </w:p>
    <w:p w:rsidR="00AD2055" w:rsidRDefault="00435299" w:rsidP="00435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содержании новых нормативных правовых актов, устанавливающих обязательные требования</w:t>
      </w:r>
    </w:p>
    <w:p w:rsidR="00435299" w:rsidRPr="00AD2055" w:rsidRDefault="00435299" w:rsidP="00435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55CE" w:rsidRPr="00B655CE" w:rsidRDefault="0039603C" w:rsidP="00B65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5CE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B655CE" w:rsidRPr="00B655CE">
        <w:rPr>
          <w:rFonts w:ascii="Times New Roman" w:hAnsi="Times New Roman" w:cs="Times New Roman"/>
          <w:sz w:val="24"/>
          <w:szCs w:val="24"/>
        </w:rPr>
        <w:t>о содержании новых нормативных правовых актов, устанавливающих обязательные требования</w:t>
      </w:r>
    </w:p>
    <w:p w:rsidR="0039603C" w:rsidRPr="00AD2055" w:rsidRDefault="0030364C" w:rsidP="00BC5D68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0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3885" w:type="dxa"/>
        <w:tblLook w:val="04A0" w:firstRow="1" w:lastRow="0" w:firstColumn="1" w:lastColumn="0" w:noHBand="0" w:noVBand="1"/>
      </w:tblPr>
      <w:tblGrid>
        <w:gridCol w:w="702"/>
        <w:gridCol w:w="7655"/>
        <w:gridCol w:w="3969"/>
        <w:gridCol w:w="1559"/>
      </w:tblGrid>
      <w:tr w:rsidR="00435299" w:rsidRPr="00435299" w:rsidTr="00435299">
        <w:trPr>
          <w:trHeight w:val="582"/>
        </w:trPr>
        <w:tc>
          <w:tcPr>
            <w:tcW w:w="702" w:type="dxa"/>
          </w:tcPr>
          <w:p w:rsidR="00435299" w:rsidRPr="00435299" w:rsidRDefault="00435299" w:rsidP="00396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52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52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435299" w:rsidRPr="00435299" w:rsidRDefault="00435299" w:rsidP="00A82D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99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акта</w:t>
            </w:r>
          </w:p>
        </w:tc>
        <w:tc>
          <w:tcPr>
            <w:tcW w:w="3969" w:type="dxa"/>
          </w:tcPr>
          <w:p w:rsidR="00435299" w:rsidRPr="00435299" w:rsidRDefault="00435299" w:rsidP="00B65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99">
              <w:rPr>
                <w:rFonts w:ascii="Times New Roman" w:hAnsi="Times New Roman" w:cs="Times New Roman"/>
                <w:sz w:val="24"/>
                <w:szCs w:val="24"/>
              </w:rPr>
              <w:t>Содержания новых нормативных правовых актов</w:t>
            </w:r>
          </w:p>
        </w:tc>
        <w:tc>
          <w:tcPr>
            <w:tcW w:w="1559" w:type="dxa"/>
          </w:tcPr>
          <w:p w:rsidR="00435299" w:rsidRPr="00435299" w:rsidRDefault="00435299" w:rsidP="00396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99">
              <w:rPr>
                <w:rFonts w:ascii="Times New Roman" w:hAnsi="Times New Roman" w:cs="Times New Roman"/>
                <w:sz w:val="24"/>
                <w:szCs w:val="24"/>
              </w:rPr>
              <w:t>Начало действия редакции</w:t>
            </w:r>
          </w:p>
        </w:tc>
      </w:tr>
      <w:tr w:rsidR="00435299" w:rsidRPr="00435299" w:rsidTr="00435299">
        <w:trPr>
          <w:trHeight w:val="1605"/>
        </w:trPr>
        <w:tc>
          <w:tcPr>
            <w:tcW w:w="702" w:type="dxa"/>
          </w:tcPr>
          <w:p w:rsidR="00435299" w:rsidRPr="00435299" w:rsidRDefault="00435299" w:rsidP="00396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35299" w:rsidRPr="00435299" w:rsidRDefault="00435299" w:rsidP="00B655CE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29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21.03.2019 № 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3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5299">
              <w:rPr>
                <w:rFonts w:ascii="Times New Roman" w:hAnsi="Times New Roman" w:cs="Times New Roman"/>
                <w:sz w:val="24"/>
                <w:szCs w:val="24"/>
              </w:rPr>
      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435299">
              <w:rPr>
                <w:rFonts w:ascii="Times New Roman" w:hAnsi="Times New Roman" w:cs="Times New Roman"/>
                <w:sz w:val="24"/>
                <w:szCs w:val="24"/>
              </w:rPr>
              <w:t>(вместе с Положением о целевом обучении по образовательным программам среднего профессионального и высшего образования, Правилами установления квоты приема на целевое обучение по образовательным программам высшего образования за счет бюджетных</w:t>
            </w:r>
            <w:proofErr w:type="gramEnd"/>
            <w:r w:rsidRPr="00435299">
              <w:rPr>
                <w:rFonts w:ascii="Times New Roman" w:hAnsi="Times New Roman" w:cs="Times New Roman"/>
                <w:sz w:val="24"/>
                <w:szCs w:val="24"/>
              </w:rPr>
              <w:t xml:space="preserve"> ассигнований федерального бюджета)</w:t>
            </w:r>
          </w:p>
          <w:p w:rsidR="00435299" w:rsidRPr="00435299" w:rsidRDefault="00435299" w:rsidP="00514926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5299" w:rsidRPr="00435299" w:rsidRDefault="00435299" w:rsidP="00A30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99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устанавливает порядок организации и осуществления целевого </w:t>
            </w:r>
            <w:proofErr w:type="gramStart"/>
            <w:r w:rsidRPr="00435299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43529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среднего профессионального и высшего образования</w:t>
            </w:r>
          </w:p>
          <w:p w:rsidR="00435299" w:rsidRPr="00435299" w:rsidRDefault="00435299" w:rsidP="00B65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35299" w:rsidRPr="00435299" w:rsidRDefault="00CC4D34" w:rsidP="00B655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35299" w:rsidRPr="00435299">
                <w:rPr>
                  <w:rFonts w:ascii="Times New Roman" w:hAnsi="Times New Roman" w:cs="Times New Roman"/>
                  <w:sz w:val="24"/>
                  <w:szCs w:val="24"/>
                </w:rPr>
                <w:t>30.03.2019</w:t>
              </w:r>
            </w:hyperlink>
            <w:r w:rsidR="00435299" w:rsidRPr="004352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299" w:rsidRPr="00435299" w:rsidRDefault="00435299" w:rsidP="00514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03C" w:rsidRPr="00BC5D68" w:rsidRDefault="0039603C" w:rsidP="00B42C49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39603C" w:rsidRPr="00BC5D68" w:rsidSect="00435299">
      <w:pgSz w:w="16839" w:h="23814" w:code="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12"/>
    <w:rsid w:val="00104395"/>
    <w:rsid w:val="00295A48"/>
    <w:rsid w:val="0030364C"/>
    <w:rsid w:val="0039603C"/>
    <w:rsid w:val="00435299"/>
    <w:rsid w:val="006C1DFA"/>
    <w:rsid w:val="007B29F1"/>
    <w:rsid w:val="007C248E"/>
    <w:rsid w:val="00A30805"/>
    <w:rsid w:val="00A82DDA"/>
    <w:rsid w:val="00AD2055"/>
    <w:rsid w:val="00AD4A12"/>
    <w:rsid w:val="00B42C49"/>
    <w:rsid w:val="00B655CE"/>
    <w:rsid w:val="00B90F35"/>
    <w:rsid w:val="00BC5D68"/>
    <w:rsid w:val="00CC4D34"/>
    <w:rsid w:val="00F8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0BFA08F36D3D9BDDDFBE8AC900931D503CF296E14AA67C2558EDDFE355E0F47FE88076F4B3B5FDD4BAB2D31E001C405AA453C7BCCE58E76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надзор2</dc:creator>
  <cp:lastModifiedBy>Королева</cp:lastModifiedBy>
  <cp:revision>2</cp:revision>
  <dcterms:created xsi:type="dcterms:W3CDTF">2019-04-12T11:17:00Z</dcterms:created>
  <dcterms:modified xsi:type="dcterms:W3CDTF">2019-04-12T11:17:00Z</dcterms:modified>
</cp:coreProperties>
</file>