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61" w:rsidRPr="00DF3764" w:rsidRDefault="00F21261" w:rsidP="00DF3764">
      <w:pPr>
        <w:pStyle w:val="Style12"/>
        <w:widowControl/>
        <w:tabs>
          <w:tab w:val="left" w:pos="864"/>
        </w:tabs>
        <w:spacing w:line="240" w:lineRule="auto"/>
        <w:ind w:firstLine="709"/>
        <w:jc w:val="right"/>
        <w:rPr>
          <w:rStyle w:val="FontStyle16"/>
          <w:rFonts w:eastAsia="Calibri"/>
          <w:sz w:val="20"/>
        </w:rPr>
      </w:pPr>
      <w:r w:rsidRPr="00DF3764">
        <w:rPr>
          <w:rStyle w:val="FontStyle16"/>
          <w:rFonts w:eastAsia="Calibri"/>
          <w:sz w:val="20"/>
        </w:rPr>
        <w:t>Приложение</w:t>
      </w:r>
    </w:p>
    <w:p w:rsidR="00F21261" w:rsidRPr="00DF3764" w:rsidRDefault="00F21261" w:rsidP="00DF3764">
      <w:pPr>
        <w:pStyle w:val="Style12"/>
        <w:widowControl/>
        <w:tabs>
          <w:tab w:val="left" w:pos="864"/>
        </w:tabs>
        <w:spacing w:line="240" w:lineRule="auto"/>
        <w:ind w:firstLine="709"/>
        <w:jc w:val="right"/>
        <w:rPr>
          <w:rStyle w:val="FontStyle16"/>
          <w:rFonts w:eastAsia="Calibri"/>
          <w:sz w:val="20"/>
        </w:rPr>
      </w:pPr>
      <w:r w:rsidRPr="00DF3764">
        <w:rPr>
          <w:rStyle w:val="FontStyle16"/>
          <w:rFonts w:eastAsia="Calibri"/>
          <w:sz w:val="20"/>
        </w:rPr>
        <w:t>к приказу  Минобразования Чувашии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F3764">
        <w:rPr>
          <w:rStyle w:val="FontStyle16"/>
          <w:sz w:val="20"/>
        </w:rPr>
        <w:t xml:space="preserve">                                                     </w:t>
      </w:r>
      <w:r w:rsidR="00E50964" w:rsidRPr="00DF3764">
        <w:rPr>
          <w:rStyle w:val="FontStyle16"/>
          <w:sz w:val="20"/>
        </w:rPr>
        <w:t xml:space="preserve">                                                 </w:t>
      </w:r>
      <w:r w:rsidRPr="00DF3764">
        <w:rPr>
          <w:rStyle w:val="FontStyle16"/>
          <w:sz w:val="20"/>
        </w:rPr>
        <w:t xml:space="preserve"> </w:t>
      </w:r>
      <w:r w:rsidR="00DF3764">
        <w:rPr>
          <w:rStyle w:val="FontStyle16"/>
          <w:sz w:val="20"/>
        </w:rPr>
        <w:t xml:space="preserve">      </w:t>
      </w:r>
      <w:r w:rsidR="0094125D">
        <w:rPr>
          <w:rStyle w:val="FontStyle16"/>
          <w:sz w:val="20"/>
        </w:rPr>
        <w:t xml:space="preserve">                            </w:t>
      </w:r>
      <w:r w:rsidRPr="00DF3764">
        <w:rPr>
          <w:rStyle w:val="FontStyle16"/>
          <w:sz w:val="20"/>
        </w:rPr>
        <w:t xml:space="preserve">от </w:t>
      </w:r>
      <w:r w:rsidR="0094125D">
        <w:rPr>
          <w:rStyle w:val="FontStyle16"/>
          <w:sz w:val="20"/>
        </w:rPr>
        <w:t xml:space="preserve">06.05.2019 </w:t>
      </w:r>
      <w:r w:rsidR="00265140" w:rsidRPr="00DF3764">
        <w:rPr>
          <w:rStyle w:val="FontStyle16"/>
          <w:sz w:val="20"/>
        </w:rPr>
        <w:t xml:space="preserve"> № </w:t>
      </w:r>
      <w:r w:rsidR="0094125D">
        <w:rPr>
          <w:rStyle w:val="FontStyle16"/>
          <w:sz w:val="20"/>
        </w:rPr>
        <w:t>889</w:t>
      </w:r>
    </w:p>
    <w:p w:rsidR="00F21261" w:rsidRPr="00DF3764" w:rsidRDefault="00F21261" w:rsidP="00DF376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261" w:rsidRPr="00DF3764" w:rsidRDefault="00F21261" w:rsidP="00DF3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764">
        <w:rPr>
          <w:rFonts w:ascii="Times New Roman" w:hAnsi="Times New Roman" w:cs="Times New Roman"/>
          <w:bCs/>
          <w:sz w:val="24"/>
          <w:szCs w:val="24"/>
        </w:rPr>
        <w:t>Обобщение и анализ правоприменительной практики контрольно-надзорной деятельности в сфере образования Минобразования Чувашии</w:t>
      </w:r>
      <w:r w:rsidR="00782B8A" w:rsidRPr="00DF3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bCs/>
          <w:sz w:val="24"/>
          <w:szCs w:val="24"/>
        </w:rPr>
        <w:t>за 201</w:t>
      </w:r>
      <w:r w:rsidR="00BA3521" w:rsidRPr="00DF3764">
        <w:rPr>
          <w:rFonts w:ascii="Times New Roman" w:hAnsi="Times New Roman" w:cs="Times New Roman"/>
          <w:bCs/>
          <w:sz w:val="24"/>
          <w:szCs w:val="24"/>
        </w:rPr>
        <w:t>8</w:t>
      </w:r>
      <w:r w:rsidRPr="00DF3764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F21261" w:rsidRPr="00DF3764" w:rsidRDefault="00F21261" w:rsidP="00DF376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Обобщение и анализ правоприменительной практики контрольно-надзорной деятельности в сфере образования Министерства образования и молодежной полит</w:t>
      </w:r>
      <w:r w:rsidR="00BA3521" w:rsidRPr="00DF3764">
        <w:rPr>
          <w:rFonts w:ascii="Times New Roman" w:hAnsi="Times New Roman" w:cs="Times New Roman"/>
          <w:sz w:val="24"/>
          <w:szCs w:val="24"/>
        </w:rPr>
        <w:t>ики Чувашской Республики за 2018</w:t>
      </w:r>
      <w:r w:rsidRPr="00DF3764">
        <w:rPr>
          <w:rFonts w:ascii="Times New Roman" w:hAnsi="Times New Roman" w:cs="Times New Roman"/>
          <w:sz w:val="24"/>
          <w:szCs w:val="24"/>
        </w:rPr>
        <w:t xml:space="preserve"> год (далее – обзор правоприменительной практики) подготовлен во исполнение </w:t>
      </w:r>
      <w:hyperlink r:id="rId9" w:history="1">
        <w:r w:rsidRPr="00DF3764">
          <w:rPr>
            <w:rFonts w:ascii="Times New Roman" w:hAnsi="Times New Roman" w:cs="Times New Roman"/>
            <w:sz w:val="24"/>
            <w:szCs w:val="24"/>
          </w:rPr>
          <w:t xml:space="preserve">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</w:r>
        <w:proofErr w:type="gramStart"/>
        <w:r w:rsidRPr="00DF3764">
          <w:rPr>
            <w:rFonts w:ascii="Times New Roman" w:hAnsi="Times New Roman" w:cs="Times New Roman"/>
            <w:sz w:val="24"/>
            <w:szCs w:val="24"/>
          </w:rPr>
          <w:t>контрол</w:t>
        </w:r>
      </w:hyperlink>
      <w:r w:rsidRPr="00DF376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>»</w:t>
      </w:r>
      <w:r w:rsidR="00110CF8">
        <w:rPr>
          <w:rFonts w:ascii="Times New Roman" w:hAnsi="Times New Roman" w:cs="Times New Roman"/>
          <w:sz w:val="24"/>
          <w:szCs w:val="24"/>
        </w:rPr>
        <w:t xml:space="preserve">   </w:t>
      </w:r>
      <w:r w:rsidRPr="00DF3764">
        <w:rPr>
          <w:rFonts w:ascii="Times New Roman" w:hAnsi="Times New Roman" w:cs="Times New Roman"/>
          <w:sz w:val="24"/>
          <w:szCs w:val="24"/>
        </w:rPr>
        <w:t xml:space="preserve"> (далее – Федеральный закон от 26.12.2008 № </w:t>
      </w:r>
      <w:proofErr w:type="gramStart"/>
      <w:r w:rsidRPr="00DF3764">
        <w:rPr>
          <w:rFonts w:ascii="Times New Roman" w:hAnsi="Times New Roman" w:cs="Times New Roman"/>
          <w:sz w:val="24"/>
          <w:szCs w:val="24"/>
        </w:rPr>
        <w:t>294-ФЗ)</w:t>
      </w:r>
      <w:r w:rsidR="00D40D22" w:rsidRPr="00DF3764">
        <w:rPr>
          <w:rFonts w:ascii="Times New Roman" w:hAnsi="Times New Roman" w:cs="Times New Roman"/>
          <w:sz w:val="24"/>
          <w:szCs w:val="24"/>
        </w:rPr>
        <w:t>, п</w:t>
      </w:r>
      <w:r w:rsidR="00D40D22" w:rsidRPr="00DF3764">
        <w:rPr>
          <w:rFonts w:ascii="Times New Roman" w:eastAsiaTheme="minorHAnsi" w:hAnsi="Times New Roman" w:cs="Times New Roman"/>
          <w:sz w:val="24"/>
          <w:szCs w:val="24"/>
        </w:rPr>
        <w:t>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DF3764">
        <w:rPr>
          <w:rFonts w:ascii="Times New Roman" w:hAnsi="Times New Roman" w:cs="Times New Roman"/>
          <w:sz w:val="24"/>
          <w:szCs w:val="24"/>
        </w:rPr>
        <w:t xml:space="preserve"> и</w:t>
      </w:r>
      <w:r w:rsidR="00110CF8">
        <w:rPr>
          <w:rFonts w:ascii="Times New Roman" w:hAnsi="Times New Roman" w:cs="Times New Roman"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sz w:val="24"/>
          <w:szCs w:val="24"/>
        </w:rPr>
        <w:t>на основании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 xml:space="preserve"> исполнительной власти Правительственной комиссии по проведению административной реформы от 09.09.2016 № 7,  приказа Минобразования Чувашии от 13.03.2018 № 485 </w:t>
      </w:r>
      <w:r w:rsidR="00BC3EEE" w:rsidRPr="00DF3764">
        <w:rPr>
          <w:rFonts w:ascii="Times New Roman" w:hAnsi="Times New Roman" w:cs="Times New Roman"/>
          <w:sz w:val="24"/>
          <w:szCs w:val="24"/>
        </w:rPr>
        <w:t xml:space="preserve">(в ред. от 26.09.2018 № 1582) </w:t>
      </w:r>
      <w:r w:rsidRPr="00DF3764">
        <w:rPr>
          <w:rFonts w:ascii="Times New Roman" w:hAnsi="Times New Roman" w:cs="Times New Roman"/>
          <w:sz w:val="24"/>
          <w:szCs w:val="24"/>
        </w:rPr>
        <w:t>«О порядке организации работы по обобщению и анализу правоприменительной практики контрольно-надзорной деятельности в сфере образования».</w:t>
      </w:r>
    </w:p>
    <w:p w:rsidR="00A81CCF" w:rsidRPr="00DF3764" w:rsidRDefault="00A81CCF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945" w:rsidRPr="00DF3764" w:rsidRDefault="00010945" w:rsidP="00DF376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764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 Чувашской Республики, осуществляющим переданные Российской Федерацией полномочия в сфере образования, определено Министерство образования и молодежной политики Чувашской Республики (далее – министерство, Минобразования Чувашии). В структуре министерства создано управление по надзору и контролю в сфере образования (далее – управление), непосредственно осуществляющее переданные полномочия. </w:t>
      </w:r>
      <w:proofErr w:type="gramStart"/>
      <w:r w:rsidRPr="00DF3764">
        <w:rPr>
          <w:rFonts w:ascii="Times New Roman" w:hAnsi="Times New Roman" w:cs="Times New Roman"/>
          <w:sz w:val="24"/>
          <w:szCs w:val="24"/>
        </w:rPr>
        <w:t>В рамках контрольно-надзорной деятельности министерство осуществляет государственный контроль (надзор) в сфере образования, который включает в себя федеральный государственный кон</w:t>
      </w:r>
      <w:r w:rsidR="00010945" w:rsidRPr="00DF3764">
        <w:rPr>
          <w:rFonts w:ascii="Times New Roman" w:hAnsi="Times New Roman" w:cs="Times New Roman"/>
          <w:sz w:val="24"/>
          <w:szCs w:val="24"/>
        </w:rPr>
        <w:t xml:space="preserve">троль качества образования </w:t>
      </w:r>
      <w:r w:rsidRPr="00DF3764">
        <w:rPr>
          <w:rFonts w:ascii="Times New Roman" w:hAnsi="Times New Roman" w:cs="Times New Roman"/>
          <w:sz w:val="24"/>
          <w:szCs w:val="24"/>
        </w:rPr>
        <w:t>и федеральный государственный надзор в сфере образования (статья 93 Федерального закона от 29.12.2012 № 273-ФЗ «Об образовании в Российской Федерации») (далее – Закон об образовании) и лицензионный контроль за образовательной деятельностью (</w:t>
      </w:r>
      <w:r w:rsidR="003E20C7" w:rsidRPr="00DF3764">
        <w:rPr>
          <w:rFonts w:ascii="Times New Roman" w:hAnsi="Times New Roman" w:cs="Times New Roman"/>
          <w:sz w:val="24"/>
          <w:szCs w:val="24"/>
        </w:rPr>
        <w:t xml:space="preserve">статья 19 </w:t>
      </w:r>
      <w:r w:rsidRPr="00DF3764">
        <w:rPr>
          <w:rFonts w:ascii="Times New Roman" w:hAnsi="Times New Roman" w:cs="Times New Roman"/>
          <w:sz w:val="24"/>
          <w:szCs w:val="24"/>
        </w:rPr>
        <w:t>Федеральн</w:t>
      </w:r>
      <w:r w:rsidR="003E20C7" w:rsidRPr="00DF3764">
        <w:rPr>
          <w:rFonts w:ascii="Times New Roman" w:hAnsi="Times New Roman" w:cs="Times New Roman"/>
          <w:sz w:val="24"/>
          <w:szCs w:val="24"/>
        </w:rPr>
        <w:t>ого</w:t>
      </w:r>
      <w:r w:rsidRPr="00DF376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E20C7" w:rsidRPr="00DF3764">
        <w:rPr>
          <w:rFonts w:ascii="Times New Roman" w:hAnsi="Times New Roman" w:cs="Times New Roman"/>
          <w:sz w:val="24"/>
          <w:szCs w:val="24"/>
        </w:rPr>
        <w:t>а</w:t>
      </w:r>
      <w:r w:rsidRPr="00DF3764">
        <w:rPr>
          <w:rFonts w:ascii="Times New Roman" w:hAnsi="Times New Roman" w:cs="Times New Roman"/>
          <w:sz w:val="24"/>
          <w:szCs w:val="24"/>
        </w:rPr>
        <w:t xml:space="preserve"> от 04.05.2011 № 99-ФЗ «О лицензировании отдельных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 xml:space="preserve"> видов деятельности») (далее – Закон о лицензировании).</w:t>
      </w:r>
    </w:p>
    <w:p w:rsidR="00F21261" w:rsidRPr="00DF3764" w:rsidRDefault="00F21261" w:rsidP="00DF37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Осуществление министерством вышеуказанной контрольно-надзорной деятельности предусмотрено в отношении организаций, осуществляющих образовательную деятельность, расположенных на территории Чувашской Республики (за исключением организаций, указанных в пункте 7 части 1 статьи 6 Закона об образовании), а также органов местного самоуправления, осуществляющих управление в сфере образования на территории Чувашской Республики.</w:t>
      </w:r>
    </w:p>
    <w:p w:rsidR="00F21261" w:rsidRPr="00DF3764" w:rsidRDefault="00F21261" w:rsidP="00DF37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64">
        <w:rPr>
          <w:rFonts w:ascii="Times New Roman" w:hAnsi="Times New Roman" w:cs="Times New Roman"/>
          <w:sz w:val="24"/>
          <w:szCs w:val="24"/>
        </w:rPr>
        <w:t>В соответствии с полномочиями, установленными Положением о Министерстве образования и молодежной политики Чувашской Республики, утвержденным постановлением Кабинета Министров Чувашской Республики от 03.12.2013 № 483, специалистами управления по надзору и контролю в сфере образования в 201</w:t>
      </w:r>
      <w:r w:rsidR="00BA3521" w:rsidRPr="00DF3764">
        <w:rPr>
          <w:rFonts w:ascii="Times New Roman" w:hAnsi="Times New Roman" w:cs="Times New Roman"/>
          <w:sz w:val="24"/>
          <w:szCs w:val="24"/>
        </w:rPr>
        <w:t>8</w:t>
      </w:r>
      <w:r w:rsidR="00010945" w:rsidRPr="00DF3764">
        <w:rPr>
          <w:rFonts w:ascii="Times New Roman" w:hAnsi="Times New Roman" w:cs="Times New Roman"/>
          <w:sz w:val="24"/>
          <w:szCs w:val="24"/>
        </w:rPr>
        <w:t xml:space="preserve"> году проведено</w:t>
      </w:r>
      <w:r w:rsidRPr="00DF3764">
        <w:rPr>
          <w:rFonts w:ascii="Times New Roman" w:hAnsi="Times New Roman" w:cs="Times New Roman"/>
          <w:sz w:val="24"/>
          <w:szCs w:val="24"/>
        </w:rPr>
        <w:t xml:space="preserve"> </w:t>
      </w:r>
      <w:r w:rsidR="006D4A99" w:rsidRPr="00DF3764">
        <w:rPr>
          <w:rFonts w:ascii="Times New Roman" w:hAnsi="Times New Roman" w:cs="Times New Roman"/>
          <w:sz w:val="24"/>
          <w:szCs w:val="24"/>
        </w:rPr>
        <w:t>234</w:t>
      </w:r>
      <w:r w:rsidRPr="00DF3764">
        <w:rPr>
          <w:rFonts w:ascii="Times New Roman" w:hAnsi="Times New Roman" w:cs="Times New Roman"/>
          <w:sz w:val="24"/>
          <w:szCs w:val="24"/>
        </w:rPr>
        <w:t xml:space="preserve">  </w:t>
      </w:r>
      <w:r w:rsidR="00010945" w:rsidRPr="00DF3764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F3764">
        <w:rPr>
          <w:rFonts w:ascii="Times New Roman" w:hAnsi="Times New Roman" w:cs="Times New Roman"/>
          <w:sz w:val="24"/>
          <w:szCs w:val="24"/>
        </w:rPr>
        <w:t>(</w:t>
      </w:r>
      <w:r w:rsidR="00265140" w:rsidRPr="00DF3764">
        <w:rPr>
          <w:rFonts w:ascii="Times New Roman" w:hAnsi="Times New Roman" w:cs="Times New Roman"/>
          <w:sz w:val="24"/>
          <w:szCs w:val="24"/>
        </w:rPr>
        <w:t>183</w:t>
      </w:r>
      <w:r w:rsidRPr="00DF3764">
        <w:rPr>
          <w:rFonts w:ascii="Times New Roman" w:hAnsi="Times New Roman" w:cs="Times New Roman"/>
          <w:sz w:val="24"/>
          <w:szCs w:val="24"/>
        </w:rPr>
        <w:t xml:space="preserve"> – </w:t>
      </w:r>
      <w:r w:rsidR="00010945" w:rsidRPr="00DF3764">
        <w:rPr>
          <w:rFonts w:ascii="Times New Roman" w:hAnsi="Times New Roman" w:cs="Times New Roman"/>
          <w:sz w:val="24"/>
          <w:szCs w:val="24"/>
        </w:rPr>
        <w:t>плановые</w:t>
      </w:r>
      <w:r w:rsidRPr="00DF3764">
        <w:rPr>
          <w:rFonts w:ascii="Times New Roman" w:hAnsi="Times New Roman" w:cs="Times New Roman"/>
          <w:sz w:val="24"/>
          <w:szCs w:val="24"/>
        </w:rPr>
        <w:t xml:space="preserve">, </w:t>
      </w:r>
      <w:r w:rsidR="00140011" w:rsidRPr="00DF3764">
        <w:rPr>
          <w:rFonts w:ascii="Times New Roman" w:hAnsi="Times New Roman" w:cs="Times New Roman"/>
          <w:sz w:val="24"/>
          <w:szCs w:val="24"/>
        </w:rPr>
        <w:t>51</w:t>
      </w:r>
      <w:r w:rsidR="00010945" w:rsidRPr="00DF3764">
        <w:rPr>
          <w:rFonts w:ascii="Times New Roman" w:hAnsi="Times New Roman" w:cs="Times New Roman"/>
          <w:sz w:val="24"/>
          <w:szCs w:val="24"/>
        </w:rPr>
        <w:t xml:space="preserve"> – внеплановые</w:t>
      </w:r>
      <w:r w:rsidRPr="00DF376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456BE" w:rsidRPr="00DF3764" w:rsidRDefault="005456BE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органов местного самоуправления, осуществляющих управление в сфере образования на территории Чувашской Республики проведено </w:t>
      </w:r>
      <w:r w:rsidR="00465BDA" w:rsidRPr="00DF3764">
        <w:rPr>
          <w:rFonts w:ascii="Times New Roman" w:hAnsi="Times New Roman" w:cs="Times New Roman"/>
          <w:sz w:val="24"/>
          <w:szCs w:val="24"/>
        </w:rPr>
        <w:t>3</w:t>
      </w:r>
      <w:r w:rsidRPr="00DF3764">
        <w:rPr>
          <w:rFonts w:ascii="Times New Roman" w:hAnsi="Times New Roman" w:cs="Times New Roman"/>
          <w:sz w:val="24"/>
          <w:szCs w:val="24"/>
        </w:rPr>
        <w:t xml:space="preserve"> проверки (2 </w:t>
      </w:r>
      <w:r w:rsidR="00010945" w:rsidRPr="00DF3764">
        <w:rPr>
          <w:rFonts w:ascii="Times New Roman" w:hAnsi="Times New Roman" w:cs="Times New Roman"/>
          <w:sz w:val="24"/>
          <w:szCs w:val="24"/>
        </w:rPr>
        <w:t xml:space="preserve">- </w:t>
      </w:r>
      <w:r w:rsidRPr="00DF3764">
        <w:rPr>
          <w:rFonts w:ascii="Times New Roman" w:hAnsi="Times New Roman" w:cs="Times New Roman"/>
          <w:sz w:val="24"/>
          <w:szCs w:val="24"/>
        </w:rPr>
        <w:t>плановые, 1</w:t>
      </w:r>
      <w:r w:rsidR="00010945" w:rsidRPr="00DF3764">
        <w:rPr>
          <w:rFonts w:ascii="Times New Roman" w:hAnsi="Times New Roman" w:cs="Times New Roman"/>
          <w:sz w:val="24"/>
          <w:szCs w:val="24"/>
        </w:rPr>
        <w:t xml:space="preserve"> -</w:t>
      </w:r>
      <w:r w:rsidRPr="00DF3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764">
        <w:rPr>
          <w:rFonts w:ascii="Times New Roman" w:hAnsi="Times New Roman" w:cs="Times New Roman"/>
          <w:sz w:val="24"/>
          <w:szCs w:val="24"/>
        </w:rPr>
        <w:t>внеплановая</w:t>
      </w:r>
      <w:proofErr w:type="gramEnd"/>
      <w:r w:rsidR="00465BDA" w:rsidRPr="00DF3764">
        <w:rPr>
          <w:rFonts w:ascii="Times New Roman" w:hAnsi="Times New Roman" w:cs="Times New Roman"/>
          <w:sz w:val="24"/>
          <w:szCs w:val="24"/>
        </w:rPr>
        <w:t>).</w:t>
      </w:r>
      <w:r w:rsidRPr="00DF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При осуществлении министерством федерального государственного надзора в сфере образования, федерального государственного контроля качества образования, лицензионного </w:t>
      </w:r>
      <w:proofErr w:type="gramStart"/>
      <w:r w:rsidRPr="00DF37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деятельностью, применялись  положения Федерального закона от 26.12.2008 № 294-ФЗ. Учитывались также особенности организации и проведения проверок в части, 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>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установленные другими федеральными законами: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F3764">
        <w:rPr>
          <w:rFonts w:ascii="Times New Roman" w:hAnsi="Times New Roman" w:cs="Times New Roman"/>
          <w:sz w:val="24"/>
          <w:szCs w:val="24"/>
        </w:rPr>
        <w:t>аконом об образовании – при осуществлении государственного контроля (надзора) в сфере образования;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Законом о лицензировании – при лицензионном </w:t>
      </w:r>
      <w:proofErr w:type="gramStart"/>
      <w:r w:rsidRPr="00DF376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деятельностью.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Согласно приказу Минобразования Чувашии от 13.03.2018 № 485 «О порядке организации работы по обобщению и анализу правоприменительной практики контрольно-надзорной деятельности в сфере образования» обобщение и анализ правоприменительной практики контрольно-надзорной деятельности в сфере образования формируется по двум основным направлениям: 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правоприменительная практика организации и проведения государственного контроля (надзора) в сфере образования, лицензионного контроля;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правоприменительная практика соблюдения обязательных требований.</w:t>
      </w:r>
    </w:p>
    <w:p w:rsidR="00010945" w:rsidRPr="00DF3764" w:rsidRDefault="00010945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261" w:rsidRPr="00DF3764" w:rsidRDefault="00010945" w:rsidP="00DF376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Правоприменительная практика организации и проведения государственного контроля (надзора) в сфере образования, лицензионного контроля</w:t>
      </w:r>
    </w:p>
    <w:p w:rsidR="00F21261" w:rsidRPr="00DF3764" w:rsidRDefault="00F21261" w:rsidP="00DF37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3764">
        <w:rPr>
          <w:rFonts w:ascii="Times New Roman" w:hAnsi="Times New Roman" w:cs="Times New Roman"/>
          <w:i/>
          <w:sz w:val="24"/>
          <w:szCs w:val="24"/>
        </w:rPr>
        <w:t>Составление ежегодного плана проверок организаций, осуществляющих образовательную деятельность на территории Чувашской Республики (за исключением организаций, указанных в пункте 7 части 1 статьи 6 Федерального закона об образовании), а также органов местного самоуправления, осуществляющих управление в сфере образования на территории Чувашской Республики (далее – подконтрольные субъекты), его направления в органы прокуратуры и доработки по итогам рассмотрения в органах прокуратуры</w:t>
      </w:r>
      <w:proofErr w:type="gramEnd"/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Основани</w:t>
      </w:r>
      <w:r w:rsidR="00A05FC3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для включения плановой проверки в ежегодный план проведения плановых проверок </w:t>
      </w:r>
      <w:r w:rsidR="00CF4C0E" w:rsidRPr="00DF3764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="00A05FC3" w:rsidRPr="00DF376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961F5" w:rsidRPr="00DF3764">
        <w:rPr>
          <w:rFonts w:ascii="Times New Roman" w:hAnsi="Times New Roman" w:cs="Times New Roman"/>
          <w:sz w:val="24"/>
          <w:szCs w:val="24"/>
          <w:lang w:eastAsia="ru-RU"/>
        </w:rPr>
        <w:t>пределены частями</w:t>
      </w:r>
      <w:r w:rsidR="00A05FC3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8 </w:t>
      </w:r>
      <w:r w:rsidR="00F961F5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и 9 </w:t>
      </w:r>
      <w:r w:rsidR="00A05FC3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статьи 9 </w:t>
      </w:r>
      <w:r w:rsidR="00A05FC3" w:rsidRPr="00DF3764">
        <w:rPr>
          <w:rFonts w:ascii="Times New Roman" w:hAnsi="Times New Roman" w:cs="Times New Roman"/>
          <w:sz w:val="24"/>
          <w:szCs w:val="24"/>
        </w:rPr>
        <w:t>Федерального закона от 26.12.2008 № 294-ФЗ</w:t>
      </w:r>
      <w:r w:rsidR="00F961F5" w:rsidRPr="00DF3764">
        <w:rPr>
          <w:rFonts w:ascii="Times New Roman" w:hAnsi="Times New Roman" w:cs="Times New Roman"/>
          <w:sz w:val="24"/>
          <w:szCs w:val="24"/>
        </w:rPr>
        <w:t xml:space="preserve"> и частью 9 статьи 19 Закона о лицензировании</w:t>
      </w:r>
      <w:r w:rsidR="00A05FC3" w:rsidRPr="00DF3764">
        <w:rPr>
          <w:rFonts w:ascii="Times New Roman" w:hAnsi="Times New Roman" w:cs="Times New Roman"/>
          <w:sz w:val="24"/>
          <w:szCs w:val="24"/>
        </w:rPr>
        <w:t>.</w:t>
      </w:r>
    </w:p>
    <w:p w:rsidR="00CF4C0E" w:rsidRPr="00DF3764" w:rsidRDefault="00CF4C0E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Основания для включения плановой проверки в ежегодный план проведения плановых проверок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органа местного самоуправления определены частью </w:t>
      </w:r>
      <w:r w:rsidR="00F961F5" w:rsidRPr="00DF3764">
        <w:rPr>
          <w:rFonts w:ascii="Times New Roman" w:eastAsiaTheme="minorHAnsi" w:hAnsi="Times New Roman" w:cs="Times New Roman"/>
          <w:bCs/>
          <w:sz w:val="24"/>
          <w:szCs w:val="24"/>
        </w:rPr>
        <w:t>2.3 статьи 77 Федерального закона от 06.10.2003 № 131-ФЗ «Об общих принципах организации местного самоуправления в Российской Федерации»</w:t>
      </w:r>
      <w:r w:rsidR="00F961F5" w:rsidRPr="00DF3764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131</w:t>
      </w:r>
      <w:r w:rsidR="00F961F5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) 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A05FC3" w:rsidRPr="00DF3764" w:rsidRDefault="00A05FC3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>При формировании плана плановых проверок</w:t>
      </w:r>
      <w:r w:rsidR="00CF4C0E" w:rsidRPr="00DF3764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</w:t>
      </w:r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на 2018 год учитывались Методические рекомендации по отбору образовательных организаций для включения в ежегодный план проведения плановых проверок, направленные письмом </w:t>
      </w:r>
      <w:proofErr w:type="spellStart"/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от 29.08.2016 № 02-343. Так, в целях эффективности контрольных мероприятий при планировании проверок анализировались данные, размещенные в информационных системах, в том числе: результаты ранее проведенных проверок, информация и документы, размещенные на сайте образовательной организации в информационно-коммуникационной сети «Интернет». Полученные данные использовались при принятии решения по включению юридического лица, индивидуального предпринимателя в план плановых проверок. </w:t>
      </w:r>
    </w:p>
    <w:p w:rsidR="006B6E13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lastRenderedPageBreak/>
        <w:t xml:space="preserve">Из </w:t>
      </w:r>
      <w:r w:rsidR="00941081"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>183</w:t>
      </w:r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проверок</w:t>
      </w:r>
      <w:r w:rsidR="00CF4C0E" w:rsidRPr="00DF3764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</w:t>
      </w:r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, включенных в план, </w:t>
      </w:r>
      <w:r w:rsidR="006F6DE5"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>10</w:t>
      </w:r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включены в связ</w:t>
      </w:r>
      <w:r w:rsidR="006B6E13"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и с </w:t>
      </w:r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истечением одного года со дня принятия решения о предоставлении лицензии, </w:t>
      </w:r>
      <w:r w:rsidR="006F6DE5"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>172</w:t>
      </w:r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– истечением трех (двух) лет со дня окончания проведения последней плановой проверки, </w:t>
      </w:r>
      <w:r w:rsidR="006F6DE5"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>1</w:t>
      </w:r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– истечением трех лет со дня государственной регистрации юридического лица.</w:t>
      </w:r>
    </w:p>
    <w:p w:rsidR="00303FAE" w:rsidRPr="00DF3764" w:rsidRDefault="00303FAE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>В 2018 году проверено 2 органа местного самоуправления, осуществляющих управление в сфере образования по истечении двух лет со дня окончания проведения последней плановой проверки.</w:t>
      </w:r>
    </w:p>
    <w:p w:rsidR="00CF4C0E" w:rsidRPr="00DF3764" w:rsidRDefault="004A6F68" w:rsidP="00DF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Согласно части 3 статьи 9 </w:t>
      </w:r>
      <w:r w:rsidRPr="00DF3764">
        <w:rPr>
          <w:rFonts w:ascii="Times New Roman" w:hAnsi="Times New Roman" w:cs="Times New Roman"/>
          <w:sz w:val="24"/>
          <w:szCs w:val="24"/>
        </w:rPr>
        <w:t xml:space="preserve">Федерального закона от 26.12.2008 № 294-ФЗ 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п</w:t>
      </w:r>
      <w:r w:rsidR="00CF4C0E" w:rsidRPr="00DF3764">
        <w:rPr>
          <w:rFonts w:ascii="Times New Roman" w:eastAsiaTheme="minorHAnsi" w:hAnsi="Times New Roman" w:cs="Times New Roman"/>
          <w:bCs/>
          <w:sz w:val="24"/>
          <w:szCs w:val="24"/>
        </w:rPr>
        <w:t>лановые проверки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 w:rsidR="00CF4C0E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проводятся на основании </w:t>
      </w:r>
      <w:hyperlink r:id="rId10" w:history="1">
        <w:r w:rsidR="00CF4C0E" w:rsidRPr="00DF3764">
          <w:rPr>
            <w:rFonts w:ascii="Times New Roman" w:eastAsiaTheme="minorHAnsi" w:hAnsi="Times New Roman" w:cs="Times New Roman"/>
            <w:bCs/>
            <w:sz w:val="24"/>
            <w:szCs w:val="24"/>
          </w:rPr>
          <w:t>разрабатываемых</w:t>
        </w:r>
      </w:hyperlink>
      <w:r w:rsidR="00CF4C0E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и 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A05FC3" w:rsidRPr="00DF3764" w:rsidRDefault="004A6F68" w:rsidP="00DF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Согласно части 5 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статьи 9 </w:t>
      </w:r>
      <w:r w:rsidRPr="00DF3764">
        <w:rPr>
          <w:rFonts w:ascii="Times New Roman" w:hAnsi="Times New Roman" w:cs="Times New Roman"/>
          <w:sz w:val="24"/>
          <w:szCs w:val="24"/>
        </w:rPr>
        <w:t>Федерального закона от 26.12.2008 № 294-ФЗ у</w:t>
      </w:r>
      <w:r w:rsidR="00A05FC3" w:rsidRPr="00DF3764">
        <w:rPr>
          <w:rFonts w:ascii="Times New Roman" w:eastAsiaTheme="minorHAnsi" w:hAnsi="Times New Roman" w:cs="Times New Roman"/>
          <w:sz w:val="24"/>
          <w:szCs w:val="24"/>
        </w:rPr>
        <w:t xml:space="preserve">твержденный руководителем органа государственного контроля (надзора) или органа муниципального контроля ежегодный план проведения плановых проверок </w:t>
      </w:r>
      <w:r w:rsidRPr="00DF3764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05FC3" w:rsidRPr="00DF3764">
        <w:rPr>
          <w:rFonts w:ascii="Times New Roman" w:eastAsiaTheme="minorHAnsi" w:hAnsi="Times New Roman" w:cs="Times New Roman"/>
          <w:sz w:val="24"/>
          <w:szCs w:val="24"/>
        </w:rPr>
        <w:t xml:space="preserve">доводится до сведения заинтересованных лиц посредством его размещения на официальном сайте органа государственного контроля (надзора) или органа 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>муниципального контроля в сети «</w:t>
      </w:r>
      <w:r w:rsidR="00A05FC3" w:rsidRPr="00DF3764">
        <w:rPr>
          <w:rFonts w:ascii="Times New Roman" w:eastAsiaTheme="minorHAnsi" w:hAnsi="Times New Roman" w:cs="Times New Roman"/>
          <w:sz w:val="24"/>
          <w:szCs w:val="24"/>
        </w:rPr>
        <w:t>Интернет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>»</w:t>
      </w:r>
      <w:r w:rsidR="00A05FC3" w:rsidRPr="00DF3764">
        <w:rPr>
          <w:rFonts w:ascii="Times New Roman" w:eastAsiaTheme="minorHAnsi" w:hAnsi="Times New Roman" w:cs="Times New Roman"/>
          <w:sz w:val="24"/>
          <w:szCs w:val="24"/>
        </w:rPr>
        <w:t xml:space="preserve"> либо иным доступным способом.</w:t>
      </w:r>
      <w:proofErr w:type="gramEnd"/>
    </w:p>
    <w:p w:rsidR="00A05FC3" w:rsidRPr="00DF3764" w:rsidRDefault="00A05FC3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План проведения Минобразования Чувашии плановых проверок юридических лиц и индивидуальных предпринимателей на 2018 год утвержден приказом Минобразования Чувашии от 27.10.2017 № 2862 и размещен на официальном сайте </w:t>
      </w:r>
      <w:proofErr w:type="gramStart"/>
      <w:r w:rsidRPr="00DF3764"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министерства).</w:t>
      </w:r>
    </w:p>
    <w:p w:rsidR="00303FAE" w:rsidRPr="00DF3764" w:rsidRDefault="00303FAE" w:rsidP="00DF37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Во исполнение  статьи 77 Федерального закона № 131-ФЗ ежегодный план проведения проверок деятельности органов местного самоуправления, осуществляющих управление в сфере образования на территории Чувашской Республики,  также размещен на официальном сайте министерства. </w:t>
      </w:r>
    </w:p>
    <w:p w:rsidR="00303FAE" w:rsidRDefault="00303FAE" w:rsidP="00DF37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Федеральный закон № 131 не содержит положение, регламентирующее утверждение надзорным органом, ежегодного плана </w:t>
      </w:r>
      <w:proofErr w:type="gramStart"/>
      <w:r w:rsidRPr="00DF3764">
        <w:rPr>
          <w:rFonts w:ascii="Times New Roman" w:hAnsi="Times New Roman" w:cs="Times New Roman"/>
          <w:sz w:val="24"/>
          <w:szCs w:val="24"/>
        </w:rPr>
        <w:t>проведения проверок деятельности органов местного самоуправления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>.</w:t>
      </w:r>
    </w:p>
    <w:p w:rsidR="00DF3764" w:rsidRPr="00DF3764" w:rsidRDefault="00DF3764" w:rsidP="00DF37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261" w:rsidRPr="00DF3764" w:rsidRDefault="00F21261" w:rsidP="00DF3764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764">
        <w:rPr>
          <w:rFonts w:ascii="Times New Roman" w:hAnsi="Times New Roman" w:cs="Times New Roman"/>
          <w:i/>
          <w:sz w:val="24"/>
          <w:szCs w:val="24"/>
        </w:rPr>
        <w:t>Использование оснований для проведения внеплановых проверок, согласования проведения внеплановых выездных проверок с органами прокуратуры в установленных федеральными законами случаях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 для проведения внеплановой проверки предусмотрены частью 2 статьи 10 Федерального закона от 26.12.2008 № 294-ФЗ, частью 5 статьи 93 </w:t>
      </w:r>
      <w:r w:rsidR="00140921" w:rsidRPr="00DF3764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>акона об образовании, частью 10 статьи 19 Федерального закона о лицензировании.</w:t>
      </w:r>
    </w:p>
    <w:p w:rsidR="00FD25BE" w:rsidRPr="00DF3764" w:rsidRDefault="00696482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sz w:val="24"/>
          <w:szCs w:val="24"/>
        </w:rPr>
        <w:t>Одним из оснований для проведения внеплановой выездной проверки  согласно ч</w:t>
      </w:r>
      <w:r w:rsidR="00BD4603" w:rsidRPr="00DF3764">
        <w:rPr>
          <w:rFonts w:ascii="Times New Roman" w:eastAsiaTheme="minorHAnsi" w:hAnsi="Times New Roman" w:cs="Times New Roman"/>
          <w:sz w:val="24"/>
          <w:szCs w:val="24"/>
        </w:rPr>
        <w:t>аст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>и</w:t>
      </w:r>
      <w:r w:rsidR="00BD4603" w:rsidRPr="00DF3764">
        <w:rPr>
          <w:rFonts w:ascii="Times New Roman" w:eastAsiaTheme="minorHAnsi" w:hAnsi="Times New Roman" w:cs="Times New Roman"/>
          <w:sz w:val="24"/>
          <w:szCs w:val="24"/>
        </w:rPr>
        <w:t xml:space="preserve"> 10 статьи 19 </w:t>
      </w:r>
      <w:r w:rsidR="00140921" w:rsidRPr="00DF3764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FD25BE" w:rsidRPr="00DF3764">
        <w:rPr>
          <w:rFonts w:ascii="Times New Roman" w:hAnsi="Times New Roman" w:cs="Times New Roman"/>
          <w:bCs/>
          <w:sz w:val="24"/>
          <w:szCs w:val="24"/>
          <w:lang w:eastAsia="ru-RU"/>
        </w:rPr>
        <w:t>акона о лицензировании</w:t>
      </w:r>
      <w:r w:rsidR="00FD25BE" w:rsidRPr="00DF376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197D" w:rsidRPr="00DF3764">
        <w:rPr>
          <w:rFonts w:ascii="Times New Roman" w:eastAsiaTheme="minorHAnsi" w:hAnsi="Times New Roman" w:cs="Times New Roman"/>
          <w:sz w:val="24"/>
          <w:szCs w:val="24"/>
        </w:rPr>
        <w:t xml:space="preserve">является </w:t>
      </w:r>
      <w:r w:rsidR="00FD25BE" w:rsidRPr="00DF3764">
        <w:rPr>
          <w:rFonts w:ascii="Times New Roman" w:eastAsiaTheme="minorHAnsi" w:hAnsi="Times New Roman" w:cs="Times New Roman"/>
          <w:sz w:val="24"/>
          <w:szCs w:val="24"/>
        </w:rPr>
        <w:t xml:space="preserve">наличие ходатайства лицензиата о проведении лицензирующим органом внеплановой выездной проверки в целях </w:t>
      </w:r>
      <w:proofErr w:type="gramStart"/>
      <w:r w:rsidR="00FD25BE" w:rsidRPr="00DF3764">
        <w:rPr>
          <w:rFonts w:ascii="Times New Roman" w:eastAsiaTheme="minorHAnsi" w:hAnsi="Times New Roman" w:cs="Times New Roman"/>
          <w:sz w:val="24"/>
          <w:szCs w:val="24"/>
        </w:rPr>
        <w:t>установления факта досрочного исполнения предписания лицензирующего органа</w:t>
      </w:r>
      <w:proofErr w:type="gramEnd"/>
      <w:r w:rsidR="00FD25BE" w:rsidRPr="00DF376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197D" w:rsidRPr="00DF3764" w:rsidRDefault="00CD197D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DF3764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</w:t>
      </w:r>
      <w:r w:rsidR="00AC3107" w:rsidRPr="00DF376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8 статьи </w:t>
      </w:r>
      <w:r w:rsidR="00AC3107" w:rsidRPr="00DF3764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AC3107" w:rsidRPr="00DF37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3107" w:rsidRPr="00DF3764">
        <w:rPr>
          <w:rFonts w:ascii="Times New Roman" w:hAnsi="Times New Roman" w:cs="Times New Roman"/>
          <w:sz w:val="24"/>
          <w:szCs w:val="24"/>
          <w:lang w:eastAsia="ru-RU"/>
        </w:rPr>
        <w:t>Фе</w:t>
      </w:r>
      <w:r w:rsidR="006B6E13" w:rsidRPr="00DF3764">
        <w:rPr>
          <w:rFonts w:ascii="Times New Roman" w:hAnsi="Times New Roman" w:cs="Times New Roman"/>
          <w:sz w:val="24"/>
          <w:szCs w:val="24"/>
          <w:lang w:eastAsia="ru-RU"/>
        </w:rPr>
        <w:t>дерального закона от 26.12.2008</w:t>
      </w:r>
      <w:r w:rsidR="00AC3107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№ 294-ФЗ</w:t>
      </w:r>
      <w:r w:rsidR="00AC3107" w:rsidRPr="00DF37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ри проведении проверки должностные лица органа государственного контроля (надзора), органа муниципального контроля не вправе</w:t>
      </w:r>
      <w:r w:rsidR="00AC3107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</w:t>
      </w:r>
      <w:proofErr w:type="gramEnd"/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определенный Правительством Российской Федерации </w:t>
      </w:r>
      <w:hyperlink r:id="rId11" w:history="1">
        <w:r w:rsidRPr="00DF3764">
          <w:rPr>
            <w:rFonts w:ascii="Times New Roman" w:eastAsiaTheme="minorHAnsi" w:hAnsi="Times New Roman" w:cs="Times New Roman"/>
            <w:bCs/>
            <w:sz w:val="24"/>
            <w:szCs w:val="24"/>
          </w:rPr>
          <w:t>перечень</w:t>
        </w:r>
      </w:hyperlink>
      <w:r w:rsidR="00AC3107" w:rsidRPr="00DF3764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="00650AA1" w:rsidRPr="00DF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3C0" w:rsidRDefault="00650AA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DF3764">
        <w:rPr>
          <w:rFonts w:ascii="Times New Roman" w:hAnsi="Times New Roman" w:cs="Times New Roman"/>
          <w:sz w:val="24"/>
          <w:szCs w:val="24"/>
        </w:rPr>
        <w:lastRenderedPageBreak/>
        <w:t xml:space="preserve">Если предметом проверки является документ или информация, включенные в определенный распоряжением Правительства Российской Федерации от 19 апреля 2016 года № 724-р перечень </w:t>
      </w:r>
      <w:r w:rsidR="006B6E13" w:rsidRPr="00DF3764">
        <w:rPr>
          <w:rFonts w:ascii="Times New Roman" w:eastAsiaTheme="minorHAnsi" w:hAnsi="Times New Roman" w:cs="Times New Roman"/>
          <w:bCs/>
          <w:sz w:val="24"/>
          <w:szCs w:val="24"/>
        </w:rPr>
        <w:t>необходимость</w:t>
      </w:r>
      <w:r w:rsidR="001E26EB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проведения </w:t>
      </w:r>
      <w:r w:rsidR="001E26EB" w:rsidRPr="00DF3764">
        <w:rPr>
          <w:rFonts w:ascii="Times New Roman" w:eastAsiaTheme="minorHAnsi" w:hAnsi="Times New Roman" w:cs="Times New Roman"/>
          <w:sz w:val="24"/>
          <w:szCs w:val="24"/>
        </w:rPr>
        <w:t>внеплановой выездной проверки</w:t>
      </w:r>
      <w:r w:rsidR="006B6E13" w:rsidRPr="00DF3764">
        <w:rPr>
          <w:rFonts w:ascii="Times New Roman" w:eastAsiaTheme="minorHAnsi" w:hAnsi="Times New Roman" w:cs="Times New Roman"/>
          <w:sz w:val="24"/>
          <w:szCs w:val="24"/>
        </w:rPr>
        <w:t xml:space="preserve"> при</w:t>
      </w:r>
      <w:r w:rsidR="00A553C0" w:rsidRPr="00DF3764">
        <w:rPr>
          <w:rFonts w:ascii="Times New Roman" w:eastAsiaTheme="minorHAnsi" w:hAnsi="Times New Roman" w:cs="Times New Roman"/>
          <w:sz w:val="24"/>
          <w:szCs w:val="24"/>
        </w:rPr>
        <w:t xml:space="preserve"> досрочно</w:t>
      </w:r>
      <w:r w:rsidR="006B6E13" w:rsidRPr="00DF3764">
        <w:rPr>
          <w:rFonts w:ascii="Times New Roman" w:eastAsiaTheme="minorHAnsi" w:hAnsi="Times New Roman" w:cs="Times New Roman"/>
          <w:sz w:val="24"/>
          <w:szCs w:val="24"/>
        </w:rPr>
        <w:t>м</w:t>
      </w:r>
      <w:r w:rsidR="00834522" w:rsidRPr="00DF3764">
        <w:rPr>
          <w:rFonts w:ascii="Times New Roman" w:eastAsiaTheme="minorHAnsi" w:hAnsi="Times New Roman" w:cs="Times New Roman"/>
          <w:sz w:val="24"/>
          <w:szCs w:val="24"/>
        </w:rPr>
        <w:t xml:space="preserve"> исполнении</w:t>
      </w:r>
      <w:r w:rsidR="00A553C0" w:rsidRPr="00DF3764">
        <w:rPr>
          <w:rFonts w:ascii="Times New Roman" w:eastAsiaTheme="minorHAnsi" w:hAnsi="Times New Roman" w:cs="Times New Roman"/>
          <w:sz w:val="24"/>
          <w:szCs w:val="24"/>
        </w:rPr>
        <w:t xml:space="preserve"> предписания лицензирующего органа </w:t>
      </w:r>
      <w:r w:rsidR="006B6E13" w:rsidRPr="00DF3764">
        <w:rPr>
          <w:rFonts w:ascii="Times New Roman" w:eastAsiaTheme="minorHAnsi" w:hAnsi="Times New Roman" w:cs="Times New Roman"/>
          <w:sz w:val="24"/>
          <w:szCs w:val="24"/>
        </w:rPr>
        <w:t>отсутствует.</w:t>
      </w:r>
      <w:proofErr w:type="gramEnd"/>
      <w:r w:rsidR="006B6E13" w:rsidRPr="00DF3764">
        <w:rPr>
          <w:rFonts w:ascii="Times New Roman" w:eastAsiaTheme="minorHAnsi" w:hAnsi="Times New Roman" w:cs="Times New Roman"/>
          <w:sz w:val="24"/>
          <w:szCs w:val="24"/>
        </w:rPr>
        <w:t xml:space="preserve"> Факт досрочного исполнения предписания </w:t>
      </w:r>
      <w:r w:rsidR="00834522" w:rsidRPr="00DF3764">
        <w:rPr>
          <w:rFonts w:ascii="Times New Roman" w:eastAsiaTheme="minorHAnsi" w:hAnsi="Times New Roman" w:cs="Times New Roman"/>
          <w:sz w:val="24"/>
          <w:szCs w:val="24"/>
        </w:rPr>
        <w:t xml:space="preserve">лицензирующего </w:t>
      </w:r>
      <w:proofErr w:type="gramStart"/>
      <w:r w:rsidR="00834522" w:rsidRPr="00DF3764">
        <w:rPr>
          <w:rFonts w:ascii="Times New Roman" w:eastAsiaTheme="minorHAnsi" w:hAnsi="Times New Roman" w:cs="Times New Roman"/>
          <w:sz w:val="24"/>
          <w:szCs w:val="24"/>
        </w:rPr>
        <w:t>органа</w:t>
      </w:r>
      <w:proofErr w:type="gramEnd"/>
      <w:r w:rsidR="00834522" w:rsidRPr="00DF376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6E13" w:rsidRPr="00DF3764">
        <w:rPr>
          <w:rFonts w:ascii="Times New Roman" w:eastAsiaTheme="minorHAnsi" w:hAnsi="Times New Roman" w:cs="Times New Roman"/>
          <w:sz w:val="24"/>
          <w:szCs w:val="24"/>
        </w:rPr>
        <w:t xml:space="preserve">возможно </w:t>
      </w:r>
      <w:r w:rsidR="00A553C0" w:rsidRPr="00DF3764">
        <w:rPr>
          <w:rFonts w:ascii="Times New Roman" w:eastAsiaTheme="minorHAnsi" w:hAnsi="Times New Roman" w:cs="Times New Roman"/>
          <w:sz w:val="24"/>
          <w:szCs w:val="24"/>
        </w:rPr>
        <w:t>установить в ходе внеплановой документарной проверки</w:t>
      </w:r>
      <w:r w:rsidR="006B6E13" w:rsidRPr="00DF3764">
        <w:rPr>
          <w:rFonts w:ascii="Times New Roman" w:eastAsiaTheme="minorHAnsi" w:hAnsi="Times New Roman" w:cs="Times New Roman"/>
          <w:sz w:val="24"/>
          <w:szCs w:val="24"/>
        </w:rPr>
        <w:t xml:space="preserve">, что не предусмотрено частью 10 статьи 19  </w:t>
      </w:r>
      <w:r w:rsidR="006B6E13" w:rsidRPr="00DF3764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о лицензировании</w:t>
      </w:r>
      <w:r w:rsidR="00A553C0" w:rsidRPr="00DF376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3764" w:rsidRPr="00DF3764" w:rsidRDefault="00DF3764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21261" w:rsidRPr="00DF3764" w:rsidRDefault="00F21261" w:rsidP="00DF37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764">
        <w:rPr>
          <w:rFonts w:ascii="Times New Roman" w:hAnsi="Times New Roman" w:cs="Times New Roman"/>
          <w:i/>
          <w:sz w:val="24"/>
          <w:szCs w:val="24"/>
        </w:rPr>
        <w:t>Разработка и издание приказов о проведении проверок, их содержание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На основании части 1 статьи 14 Федерального закона от 26.12.2008</w:t>
      </w:r>
      <w:r w:rsidRPr="00DF3764">
        <w:rPr>
          <w:rFonts w:ascii="Times New Roman" w:hAnsi="Times New Roman" w:cs="Times New Roman"/>
          <w:sz w:val="24"/>
          <w:szCs w:val="24"/>
        </w:rPr>
        <w:br/>
        <w:t xml:space="preserve"> № 294-ФЗ приказы о проведении проверок разрабатываются и издаются в соответствии с типовой формой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приказом </w:t>
      </w:r>
      <w:hyperlink r:id="rId12" w:history="1">
        <w:r w:rsidRPr="00DF3764">
          <w:rPr>
            <w:rFonts w:ascii="Times New Roman" w:hAnsi="Times New Roman" w:cs="Times New Roman"/>
            <w:sz w:val="24"/>
            <w:szCs w:val="24"/>
          </w:rPr>
          <w:t>Минэкономразвития России от 30.04.2009 № 141 (далее - Типовая форма).</w:t>
        </w:r>
      </w:hyperlink>
      <w:r w:rsidRPr="00DF3764">
        <w:rPr>
          <w:rFonts w:ascii="Times New Roman" w:hAnsi="Times New Roman" w:cs="Times New Roman"/>
          <w:sz w:val="24"/>
          <w:szCs w:val="24"/>
        </w:rPr>
        <w:t xml:space="preserve"> В приказах о проведении проверки указываются сведения, предусмотренные частью 2 статьи 14 Федерального закона от 26.12.2</w:t>
      </w:r>
      <w:r w:rsidR="00BD4603" w:rsidRPr="00DF3764">
        <w:rPr>
          <w:rFonts w:ascii="Times New Roman" w:hAnsi="Times New Roman" w:cs="Times New Roman"/>
          <w:sz w:val="24"/>
          <w:szCs w:val="24"/>
        </w:rPr>
        <w:t xml:space="preserve">008 </w:t>
      </w:r>
      <w:r w:rsidR="00696482" w:rsidRPr="00DF3764">
        <w:rPr>
          <w:rFonts w:ascii="Times New Roman" w:hAnsi="Times New Roman" w:cs="Times New Roman"/>
          <w:sz w:val="24"/>
          <w:szCs w:val="24"/>
        </w:rPr>
        <w:t xml:space="preserve"> </w:t>
      </w:r>
      <w:r w:rsidR="00BD4603" w:rsidRPr="00DF3764">
        <w:rPr>
          <w:rFonts w:ascii="Times New Roman" w:hAnsi="Times New Roman" w:cs="Times New Roman"/>
          <w:sz w:val="24"/>
          <w:szCs w:val="24"/>
        </w:rPr>
        <w:t xml:space="preserve">№ 294-ФЗ и Типовой формой. 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</w:rPr>
        <w:t>Согласно части 2 статьи 14 Федерального закона от 26.12.2008</w:t>
      </w:r>
      <w:r w:rsidRPr="00DF3764">
        <w:rPr>
          <w:rFonts w:ascii="Times New Roman" w:hAnsi="Times New Roman" w:cs="Times New Roman"/>
          <w:sz w:val="24"/>
          <w:szCs w:val="24"/>
        </w:rPr>
        <w:br/>
        <w:t xml:space="preserve"> № 294-ФЗ и Типовой формы в приказе указываются 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требования. </w:t>
      </w:r>
      <w:r w:rsidR="00696482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Минобразования Чувашии от 15.09.2017 № 1809 «Об утверждении перечня нормативных правовых актов» (с изменениями, внесенными приказами Минобразования Чувашии от 31.10.2017 № 2062, от 18.12.2017 № 2375, от 22.01.2018 </w:t>
      </w:r>
      <w:r w:rsidR="00DF376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>№ 91, от 12.02.2018 № 225, от 20.02.2018 № 288</w:t>
      </w:r>
      <w:r w:rsidR="00080DDC" w:rsidRPr="00DF3764">
        <w:rPr>
          <w:rFonts w:ascii="Times New Roman" w:hAnsi="Times New Roman" w:cs="Times New Roman"/>
          <w:sz w:val="24"/>
          <w:szCs w:val="24"/>
          <w:lang w:eastAsia="ru-RU"/>
        </w:rPr>
        <w:t>, от 24.09.2018 №1558, от 25.09.2018 №1576, от 07.12.2018 №2112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>) утвержден перечень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</w:t>
      </w:r>
      <w:proofErr w:type="gramEnd"/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образования, по федеральному государственному контролю качества образования, по лицензионному </w:t>
      </w:r>
      <w:proofErr w:type="gramStart"/>
      <w:r w:rsidRPr="00DF3764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деятельностью.</w:t>
      </w:r>
    </w:p>
    <w:p w:rsidR="00B44D78" w:rsidRDefault="00386A5C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sz w:val="24"/>
          <w:szCs w:val="24"/>
        </w:rPr>
        <w:t>Согласно части</w:t>
      </w:r>
      <w:r w:rsidR="00BD4603" w:rsidRPr="00DF3764">
        <w:rPr>
          <w:rFonts w:ascii="Times New Roman" w:eastAsiaTheme="minorHAnsi" w:hAnsi="Times New Roman" w:cs="Times New Roman"/>
          <w:sz w:val="24"/>
          <w:szCs w:val="24"/>
        </w:rPr>
        <w:t xml:space="preserve"> 10 статьи 19 </w:t>
      </w:r>
      <w:r w:rsidR="00140921" w:rsidRPr="00DF3764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DF3764">
        <w:rPr>
          <w:rFonts w:ascii="Times New Roman" w:hAnsi="Times New Roman" w:cs="Times New Roman"/>
          <w:bCs/>
          <w:sz w:val="24"/>
          <w:szCs w:val="24"/>
          <w:lang w:eastAsia="ru-RU"/>
        </w:rPr>
        <w:t>акона о лицензировании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основанием для проведения внеплановой выездной проверки лицензиата является наличие ходатайства лицензиата о проведении лицензирующим органом внеплановой выездной проверки в целях </w:t>
      </w:r>
      <w:proofErr w:type="gramStart"/>
      <w:r w:rsidRPr="00DF3764">
        <w:rPr>
          <w:rFonts w:ascii="Times New Roman" w:eastAsiaTheme="minorHAnsi" w:hAnsi="Times New Roman" w:cs="Times New Roman"/>
          <w:sz w:val="24"/>
          <w:szCs w:val="24"/>
        </w:rPr>
        <w:t>установления факта досрочного исполнения предписания лицензирующего органа</w:t>
      </w:r>
      <w:proofErr w:type="gramEnd"/>
      <w:r w:rsidRPr="00DF3764">
        <w:rPr>
          <w:rFonts w:ascii="Times New Roman" w:eastAsiaTheme="minorHAnsi" w:hAnsi="Times New Roman" w:cs="Times New Roman"/>
          <w:sz w:val="24"/>
          <w:szCs w:val="24"/>
        </w:rPr>
        <w:t>. Однако, в</w:t>
      </w:r>
      <w:r w:rsidR="00A92190" w:rsidRPr="00DF376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428BD" w:rsidRPr="00DF3764">
        <w:rPr>
          <w:rFonts w:ascii="Times New Roman" w:eastAsiaTheme="minorHAnsi" w:hAnsi="Times New Roman" w:cs="Times New Roman"/>
          <w:sz w:val="24"/>
          <w:szCs w:val="24"/>
        </w:rPr>
        <w:t>типов</w:t>
      </w:r>
      <w:r w:rsidR="00A92190" w:rsidRPr="00DF3764">
        <w:rPr>
          <w:rFonts w:ascii="Times New Roman" w:eastAsiaTheme="minorHAnsi" w:hAnsi="Times New Roman" w:cs="Times New Roman"/>
          <w:sz w:val="24"/>
          <w:szCs w:val="24"/>
        </w:rPr>
        <w:t>ой форме</w:t>
      </w:r>
      <w:r w:rsidR="004428BD" w:rsidRPr="00DF3764">
        <w:rPr>
          <w:rFonts w:ascii="Times New Roman" w:eastAsiaTheme="minorHAnsi" w:hAnsi="Times New Roman" w:cs="Times New Roman"/>
          <w:sz w:val="24"/>
          <w:szCs w:val="24"/>
        </w:rPr>
        <w:t xml:space="preserve"> распоряжения или приказа органа госуд</w:t>
      </w:r>
      <w:r w:rsidR="005F1951" w:rsidRPr="00DF3764">
        <w:rPr>
          <w:rFonts w:ascii="Times New Roman" w:eastAsiaTheme="minorHAnsi" w:hAnsi="Times New Roman" w:cs="Times New Roman"/>
          <w:sz w:val="24"/>
          <w:szCs w:val="24"/>
        </w:rPr>
        <w:t xml:space="preserve">арственного контроля (надзора) </w:t>
      </w:r>
      <w:r w:rsidR="004428BD" w:rsidRPr="00DF3764">
        <w:rPr>
          <w:rFonts w:ascii="Times New Roman" w:eastAsiaTheme="minorHAnsi" w:hAnsi="Times New Roman" w:cs="Times New Roman"/>
          <w:sz w:val="24"/>
          <w:szCs w:val="24"/>
        </w:rPr>
        <w:t>о проведении проверки юридического лица, индивидуального предпринимателя</w:t>
      </w:r>
      <w:r w:rsidR="00F124CD" w:rsidRPr="00DF376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92190" w:rsidRPr="00DF3764">
        <w:rPr>
          <w:rFonts w:ascii="Times New Roman" w:eastAsiaTheme="minorHAnsi" w:hAnsi="Times New Roman" w:cs="Times New Roman"/>
          <w:sz w:val="24"/>
          <w:szCs w:val="24"/>
        </w:rPr>
        <w:t xml:space="preserve">не </w:t>
      </w:r>
      <w:r w:rsidR="005F1951" w:rsidRPr="00DF3764">
        <w:rPr>
          <w:rFonts w:ascii="Times New Roman" w:eastAsiaTheme="minorHAnsi" w:hAnsi="Times New Roman" w:cs="Times New Roman"/>
          <w:sz w:val="24"/>
          <w:szCs w:val="24"/>
        </w:rPr>
        <w:t xml:space="preserve">предусмотрено </w:t>
      </w:r>
      <w:r w:rsidR="00A92190" w:rsidRPr="00DF3764">
        <w:rPr>
          <w:rFonts w:ascii="Times New Roman" w:eastAsiaTheme="minorHAnsi" w:hAnsi="Times New Roman" w:cs="Times New Roman"/>
          <w:sz w:val="24"/>
          <w:szCs w:val="24"/>
        </w:rPr>
        <w:t xml:space="preserve">в качестве основания </w:t>
      </w:r>
      <w:r w:rsidR="004428BD" w:rsidRPr="00DF3764">
        <w:rPr>
          <w:rFonts w:ascii="Times New Roman" w:eastAsiaTheme="minorHAnsi" w:hAnsi="Times New Roman" w:cs="Times New Roman"/>
          <w:bCs/>
          <w:sz w:val="24"/>
          <w:szCs w:val="24"/>
        </w:rPr>
        <w:t>проведени</w:t>
      </w:r>
      <w:r w:rsidR="00BD4603" w:rsidRPr="00DF3764">
        <w:rPr>
          <w:rFonts w:ascii="Times New Roman" w:eastAsiaTheme="minorHAnsi" w:hAnsi="Times New Roman" w:cs="Times New Roman"/>
          <w:bCs/>
          <w:sz w:val="24"/>
          <w:szCs w:val="24"/>
        </w:rPr>
        <w:t>е</w:t>
      </w:r>
      <w:r w:rsidR="004428BD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внеплановой проверки</w:t>
      </w:r>
      <w:r w:rsidR="00B44D78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в целях </w:t>
      </w:r>
      <w:proofErr w:type="gramStart"/>
      <w:r w:rsidR="00B44D78" w:rsidRPr="00DF3764">
        <w:rPr>
          <w:rFonts w:ascii="Times New Roman" w:eastAsiaTheme="minorHAnsi" w:hAnsi="Times New Roman" w:cs="Times New Roman"/>
          <w:bCs/>
          <w:sz w:val="24"/>
          <w:szCs w:val="24"/>
        </w:rPr>
        <w:t>установления факта досрочного исполнения предписания лицензирующего органа</w:t>
      </w:r>
      <w:proofErr w:type="gramEnd"/>
      <w:r w:rsidR="00B44D78" w:rsidRPr="00DF3764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DF3764" w:rsidRPr="00DF3764" w:rsidRDefault="00DF3764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21261" w:rsidRPr="00DF3764" w:rsidRDefault="00F21261" w:rsidP="00DF37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764">
        <w:rPr>
          <w:rFonts w:ascii="Times New Roman" w:hAnsi="Times New Roman" w:cs="Times New Roman"/>
          <w:i/>
          <w:sz w:val="24"/>
          <w:szCs w:val="24"/>
        </w:rPr>
        <w:t>Выбор формы проведения проверок (документарной и (или) выездной проверки)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Формы проведения проверок определены Федеральным законом от 26.12.2008  </w:t>
      </w:r>
      <w:r w:rsidR="00DF37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3764">
        <w:rPr>
          <w:rFonts w:ascii="Times New Roman" w:hAnsi="Times New Roman" w:cs="Times New Roman"/>
          <w:sz w:val="24"/>
          <w:szCs w:val="24"/>
        </w:rPr>
        <w:t xml:space="preserve">№ 294-ФЗ. 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9 Федерального закона от 26.12.2008 </w:t>
      </w:r>
      <w:r w:rsidRPr="00DF3764">
        <w:rPr>
          <w:rFonts w:ascii="Times New Roman" w:hAnsi="Times New Roman" w:cs="Times New Roman"/>
          <w:sz w:val="24"/>
          <w:szCs w:val="24"/>
        </w:rPr>
        <w:br/>
        <w:t>№ 294-ФЗ п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3" w:history="1">
        <w:r w:rsidRPr="00DF3764">
          <w:rPr>
            <w:rFonts w:ascii="Times New Roman" w:hAnsi="Times New Roman" w:cs="Times New Roman"/>
            <w:sz w:val="24"/>
            <w:szCs w:val="24"/>
            <w:lang w:eastAsia="ru-RU"/>
          </w:rPr>
          <w:t>статьями 11</w:t>
        </w:r>
      </w:hyperlink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DF3764">
          <w:rPr>
            <w:rFonts w:ascii="Times New Roman" w:hAnsi="Times New Roman" w:cs="Times New Roman"/>
            <w:sz w:val="24"/>
            <w:szCs w:val="24"/>
            <w:lang w:eastAsia="ru-RU"/>
          </w:rPr>
          <w:t>12</w:t>
        </w:r>
      </w:hyperlink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294-ФЗ.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Формы проведения внеплановой проверки (документарная и (или) выездная) установлены </w:t>
      </w:r>
      <w:r w:rsidRPr="00DF3764">
        <w:rPr>
          <w:rFonts w:ascii="Times New Roman" w:hAnsi="Times New Roman" w:cs="Times New Roman"/>
          <w:sz w:val="24"/>
          <w:szCs w:val="24"/>
        </w:rPr>
        <w:t>частью 4 статьи 10 Федерального закона от 26.12.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>2008 № 294-ФЗ.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Выбор формы проведения проверок (документарной или выездной) осуществляется исходя из предмета и цели проверки. 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При выборе министерством формы проверки принимались во внимание результаты ранее проводившихся проверок, а также информация и документы, которые в соответствии с законодательством Российской Федерации размещаются на официальном </w:t>
      </w:r>
      <w:r w:rsidRPr="00DF3764">
        <w:rPr>
          <w:rFonts w:ascii="Times New Roman" w:hAnsi="Times New Roman" w:cs="Times New Roman"/>
          <w:sz w:val="24"/>
          <w:szCs w:val="24"/>
        </w:rPr>
        <w:lastRenderedPageBreak/>
        <w:t xml:space="preserve">сайте образовательной организации в информационно-телекоммуникационной сети «Интернет». 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При выборе формы проверки </w:t>
      </w:r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учитывались Методические рекомендации по отбору образовательных организаций для включения в ежегодный план проведения плановых проверок, направленные письмом </w:t>
      </w:r>
      <w:proofErr w:type="spellStart"/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F3764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от 29.08.2016 № 02-343. В отношении о</w:t>
      </w:r>
      <w:r w:rsidR="00F5179B" w:rsidRPr="00DF3764">
        <w:rPr>
          <w:rFonts w:ascii="Times New Roman" w:hAnsi="Times New Roman" w:cs="Times New Roman"/>
          <w:sz w:val="24"/>
          <w:szCs w:val="24"/>
        </w:rPr>
        <w:t>бразовательных организаций</w:t>
      </w:r>
      <w:r w:rsidRPr="00DF3764">
        <w:rPr>
          <w:rFonts w:ascii="Times New Roman" w:hAnsi="Times New Roman" w:cs="Times New Roman"/>
          <w:sz w:val="24"/>
          <w:szCs w:val="24"/>
        </w:rPr>
        <w:t xml:space="preserve"> со стабильно высокими показателями качества образования и низкой вероятностью нарушений проведены плановые документарные проверки.</w:t>
      </w:r>
    </w:p>
    <w:p w:rsidR="00F21261" w:rsidRPr="00DF3764" w:rsidRDefault="00080DDC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764">
        <w:rPr>
          <w:rFonts w:ascii="Times New Roman" w:hAnsi="Times New Roman" w:cs="Times New Roman"/>
          <w:bCs/>
          <w:sz w:val="24"/>
          <w:szCs w:val="24"/>
        </w:rPr>
        <w:t>В 2018</w:t>
      </w:r>
      <w:r w:rsidR="00F21261" w:rsidRPr="00DF3764">
        <w:rPr>
          <w:rFonts w:ascii="Times New Roman" w:hAnsi="Times New Roman" w:cs="Times New Roman"/>
          <w:bCs/>
          <w:sz w:val="24"/>
          <w:szCs w:val="24"/>
        </w:rPr>
        <w:t xml:space="preserve"> году министерством проведено  документарных плановых проверок – </w:t>
      </w:r>
      <w:r w:rsidR="00C0446D" w:rsidRPr="00DF3764">
        <w:rPr>
          <w:rFonts w:ascii="Times New Roman" w:hAnsi="Times New Roman" w:cs="Times New Roman"/>
          <w:bCs/>
          <w:sz w:val="24"/>
          <w:szCs w:val="24"/>
        </w:rPr>
        <w:t>23</w:t>
      </w:r>
      <w:r w:rsidR="00F21261" w:rsidRPr="00DF3764">
        <w:rPr>
          <w:rFonts w:ascii="Times New Roman" w:hAnsi="Times New Roman" w:cs="Times New Roman"/>
          <w:bCs/>
          <w:sz w:val="24"/>
          <w:szCs w:val="24"/>
        </w:rPr>
        <w:t xml:space="preserve">, документарных внеплановых – </w:t>
      </w:r>
      <w:r w:rsidR="00C0446D" w:rsidRPr="00DF3764">
        <w:rPr>
          <w:rFonts w:ascii="Times New Roman" w:hAnsi="Times New Roman" w:cs="Times New Roman"/>
          <w:bCs/>
          <w:sz w:val="24"/>
          <w:szCs w:val="24"/>
        </w:rPr>
        <w:t>26</w:t>
      </w:r>
      <w:r w:rsidR="00F21261" w:rsidRPr="00DF3764">
        <w:rPr>
          <w:rFonts w:ascii="Times New Roman" w:hAnsi="Times New Roman" w:cs="Times New Roman"/>
          <w:bCs/>
          <w:sz w:val="24"/>
          <w:szCs w:val="24"/>
        </w:rPr>
        <w:t xml:space="preserve">, выездных плановых проверок – </w:t>
      </w:r>
      <w:r w:rsidR="00C0446D" w:rsidRPr="00DF3764">
        <w:rPr>
          <w:rFonts w:ascii="Times New Roman" w:hAnsi="Times New Roman" w:cs="Times New Roman"/>
          <w:bCs/>
          <w:sz w:val="24"/>
          <w:szCs w:val="24"/>
        </w:rPr>
        <w:t>160</w:t>
      </w:r>
      <w:r w:rsidR="00F21261" w:rsidRPr="00DF3764">
        <w:rPr>
          <w:rFonts w:ascii="Times New Roman" w:hAnsi="Times New Roman" w:cs="Times New Roman"/>
          <w:bCs/>
          <w:sz w:val="24"/>
          <w:szCs w:val="24"/>
        </w:rPr>
        <w:t xml:space="preserve">, выездных внеплановых – </w:t>
      </w:r>
      <w:r w:rsidR="00C0446D" w:rsidRPr="00DF3764">
        <w:rPr>
          <w:rFonts w:ascii="Times New Roman" w:hAnsi="Times New Roman" w:cs="Times New Roman"/>
          <w:bCs/>
          <w:sz w:val="24"/>
          <w:szCs w:val="24"/>
        </w:rPr>
        <w:t>25</w:t>
      </w:r>
      <w:r w:rsidR="00F21261" w:rsidRPr="00DF3764">
        <w:rPr>
          <w:rFonts w:ascii="Times New Roman" w:hAnsi="Times New Roman" w:cs="Times New Roman"/>
          <w:bCs/>
          <w:sz w:val="24"/>
          <w:szCs w:val="24"/>
        </w:rPr>
        <w:t>.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3764">
        <w:rPr>
          <w:rFonts w:ascii="Times New Roman" w:hAnsi="Times New Roman" w:cs="Times New Roman"/>
          <w:i/>
          <w:iCs/>
          <w:sz w:val="24"/>
          <w:szCs w:val="24"/>
        </w:rPr>
        <w:t>Исчисление и соблюдение сроков проведения проверок</w:t>
      </w:r>
    </w:p>
    <w:p w:rsidR="00782763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2763" w:rsidRPr="00DF3764">
        <w:rPr>
          <w:rFonts w:ascii="Times New Roman" w:hAnsi="Times New Roman" w:cs="Times New Roman"/>
          <w:sz w:val="24"/>
          <w:szCs w:val="24"/>
        </w:rPr>
        <w:t>каждой из проверок, предусмотренных статьями 11 и 12 Федерального закона от 26.12.2008 № 294-ФЗ,</w:t>
      </w:r>
      <w:r w:rsidRPr="00DF3764">
        <w:rPr>
          <w:rFonts w:ascii="Times New Roman" w:hAnsi="Times New Roman" w:cs="Times New Roman"/>
          <w:sz w:val="24"/>
          <w:szCs w:val="24"/>
        </w:rPr>
        <w:t xml:space="preserve"> установлены стать</w:t>
      </w:r>
      <w:r w:rsidR="00782763" w:rsidRPr="00DF3764">
        <w:rPr>
          <w:rFonts w:ascii="Times New Roman" w:hAnsi="Times New Roman" w:cs="Times New Roman"/>
          <w:sz w:val="24"/>
          <w:szCs w:val="24"/>
        </w:rPr>
        <w:t>ей</w:t>
      </w:r>
      <w:r w:rsidRPr="00DF3764">
        <w:rPr>
          <w:rFonts w:ascii="Times New Roman" w:hAnsi="Times New Roman" w:cs="Times New Roman"/>
          <w:sz w:val="24"/>
          <w:szCs w:val="24"/>
        </w:rPr>
        <w:t xml:space="preserve"> 13</w:t>
      </w:r>
      <w:r w:rsidR="00782763" w:rsidRPr="00DF3764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</w:t>
      </w:r>
      <w:r w:rsidRPr="00DF3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261" w:rsidRPr="00DF3764" w:rsidRDefault="0065059F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</w:rPr>
        <w:t>П</w:t>
      </w:r>
      <w:r w:rsidR="0081306C" w:rsidRPr="00DF3764">
        <w:rPr>
          <w:rFonts w:ascii="Times New Roman" w:hAnsi="Times New Roman" w:cs="Times New Roman"/>
          <w:sz w:val="24"/>
          <w:szCs w:val="24"/>
        </w:rPr>
        <w:t xml:space="preserve">ри </w:t>
      </w:r>
      <w:r w:rsidR="00F21261" w:rsidRPr="00DF3764">
        <w:rPr>
          <w:rFonts w:ascii="Times New Roman" w:hAnsi="Times New Roman" w:cs="Times New Roman"/>
          <w:sz w:val="24"/>
          <w:szCs w:val="24"/>
        </w:rPr>
        <w:t xml:space="preserve">определении сроков проведения проверки министерство руководствуется постановлением Правительства Российской Федерации от 27.12.2010 № 1116 «О порядке предоставления субвенций из федерального бюджета бюджетам субъектов Российской </w:t>
      </w:r>
      <w:proofErr w:type="gramStart"/>
      <w:r w:rsidR="00F21261" w:rsidRPr="00DF3764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F21261" w:rsidRPr="00DF3764">
        <w:rPr>
          <w:rFonts w:ascii="Times New Roman" w:hAnsi="Times New Roman" w:cs="Times New Roman"/>
          <w:sz w:val="24"/>
          <w:szCs w:val="24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образования, государственному контролю качества образования, лицензированию образовательной деятельности и государственной аккредитации образовательных учреждений» </w:t>
      </w:r>
      <w:r w:rsidR="0063667F" w:rsidRPr="00DF376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61B63" w:rsidRPr="00DF376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27.12.2010 № 1116</w:t>
      </w:r>
      <w:r w:rsidR="0063667F" w:rsidRPr="00DF3764">
        <w:rPr>
          <w:rFonts w:ascii="Times New Roman" w:hAnsi="Times New Roman" w:cs="Times New Roman"/>
          <w:sz w:val="24"/>
          <w:szCs w:val="24"/>
        </w:rPr>
        <w:t xml:space="preserve">) </w:t>
      </w:r>
      <w:r w:rsidR="00F21261" w:rsidRPr="00DF3764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>средней продолжительности  времени, необходимого для осуществления одной проверки в субъекте Российской Федерации одним сотрудником с учетом особенностей географического расположения объектов контроля на территории субъекта Российской Федерации.</w:t>
      </w:r>
    </w:p>
    <w:p w:rsidR="003465AB" w:rsidRPr="00DF3764" w:rsidRDefault="00782763" w:rsidP="00D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П</w:t>
      </w:r>
      <w:r w:rsidR="00284AA4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риказом </w:t>
      </w:r>
      <w:proofErr w:type="spellStart"/>
      <w:r w:rsidR="00284AA4" w:rsidRPr="00DF3764">
        <w:rPr>
          <w:rFonts w:ascii="Times New Roman" w:eastAsiaTheme="minorHAnsi" w:hAnsi="Times New Roman" w:cs="Times New Roman"/>
          <w:bCs/>
          <w:sz w:val="24"/>
          <w:szCs w:val="24"/>
        </w:rPr>
        <w:t>Рособрнадзора</w:t>
      </w:r>
      <w:proofErr w:type="spellEnd"/>
      <w:r w:rsidR="00284AA4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от 16.10.2018 № 1417 «Об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сфере образования и полномочия по подтверждению документов об ученых степенях и ученых званиях» утверждена </w:t>
      </w:r>
      <w:hyperlink r:id="rId15" w:history="1">
        <w:r w:rsidR="00284AA4" w:rsidRPr="00DF3764">
          <w:rPr>
            <w:rFonts w:ascii="Times New Roman" w:eastAsiaTheme="minorHAnsi" w:hAnsi="Times New Roman" w:cs="Times New Roman"/>
            <w:bCs/>
            <w:sz w:val="24"/>
            <w:szCs w:val="24"/>
          </w:rPr>
          <w:t>методика</w:t>
        </w:r>
      </w:hyperlink>
      <w:r w:rsidR="00284AA4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оценки эффективности и качества осуществления органами государственной</w:t>
      </w:r>
      <w:proofErr w:type="gramEnd"/>
      <w:r w:rsidR="00284AA4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власти субъектов Российской Федерации переданных им для осуществления полномочий Российской Федерации в сфере образования и полномочия по подтверждению документов об ученых степ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енях и ученых званиях (далее – М</w:t>
      </w:r>
      <w:r w:rsidR="00284AA4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етодика). Одним из показателей </w:t>
      </w:r>
      <w:r w:rsidR="003465AB" w:rsidRPr="00DF3764">
        <w:rPr>
          <w:rFonts w:ascii="Times New Roman" w:eastAsiaTheme="minorHAnsi" w:hAnsi="Times New Roman" w:cs="Times New Roman"/>
          <w:sz w:val="24"/>
          <w:szCs w:val="24"/>
        </w:rPr>
        <w:t xml:space="preserve">оценки эффективности и качества, переданных полномочий, 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предусмотренных М</w:t>
      </w:r>
      <w:r w:rsidR="00284AA4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етодикой, является количество проведенных плановых </w:t>
      </w:r>
      <w:r w:rsidR="003465AB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комплексных </w:t>
      </w:r>
      <w:r w:rsidR="00284AA4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проверок от общего количества проведенных плановых проверок. </w:t>
      </w:r>
    </w:p>
    <w:p w:rsidR="00284AA4" w:rsidRPr="00DF3764" w:rsidRDefault="00284AA4" w:rsidP="00D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Целью комплексной проверки являются три вида контроля (федеральный государственный надзор в сфере образования, федеральный государственный контроль качества образования, лицензионный контроль) в отношении организации, осуществляющей образовательную деятельность по имеющим государственную аккредитацию образовательным программам, и два вида контроля (федеральный государственный надзор в сфере образования, лицензионный контроль) в отношении иных организаций.</w:t>
      </w:r>
      <w:proofErr w:type="gramEnd"/>
    </w:p>
    <w:p w:rsidR="0063667F" w:rsidRDefault="0063667F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</w:rPr>
        <w:t>Для качествен</w:t>
      </w:r>
      <w:r w:rsidR="008C61BD" w:rsidRPr="00DF3764">
        <w:rPr>
          <w:rFonts w:ascii="Times New Roman" w:hAnsi="Times New Roman" w:cs="Times New Roman"/>
          <w:sz w:val="24"/>
          <w:szCs w:val="24"/>
        </w:rPr>
        <w:t xml:space="preserve">ной и содержательной </w:t>
      </w:r>
      <w:r w:rsidR="00284AA4" w:rsidRPr="00DF3764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8C61BD" w:rsidRPr="00DF3764">
        <w:rPr>
          <w:rFonts w:ascii="Times New Roman" w:hAnsi="Times New Roman" w:cs="Times New Roman"/>
          <w:sz w:val="24"/>
          <w:szCs w:val="24"/>
        </w:rPr>
        <w:t xml:space="preserve">проверки, </w:t>
      </w:r>
      <w:r w:rsidR="00284AA4" w:rsidRPr="00DF3764">
        <w:rPr>
          <w:rFonts w:ascii="Times New Roman" w:hAnsi="Times New Roman" w:cs="Times New Roman"/>
          <w:sz w:val="24"/>
          <w:szCs w:val="24"/>
        </w:rPr>
        <w:t xml:space="preserve">а также для </w:t>
      </w:r>
      <w:r w:rsidRPr="00DF3764">
        <w:rPr>
          <w:rFonts w:ascii="Times New Roman" w:hAnsi="Times New Roman" w:cs="Times New Roman"/>
          <w:sz w:val="24"/>
          <w:szCs w:val="24"/>
        </w:rPr>
        <w:t>проведения разъяснительн</w:t>
      </w:r>
      <w:r w:rsidR="00ED0B80" w:rsidRPr="00DF3764">
        <w:rPr>
          <w:rFonts w:ascii="Times New Roman" w:hAnsi="Times New Roman" w:cs="Times New Roman"/>
          <w:sz w:val="24"/>
          <w:szCs w:val="24"/>
        </w:rPr>
        <w:t>о-профилактической ра</w:t>
      </w:r>
      <w:r w:rsidRPr="00DF3764">
        <w:rPr>
          <w:rFonts w:ascii="Times New Roman" w:hAnsi="Times New Roman" w:cs="Times New Roman"/>
          <w:sz w:val="24"/>
          <w:szCs w:val="24"/>
        </w:rPr>
        <w:t>боты в ходе проверки по выявляемы</w:t>
      </w:r>
      <w:r w:rsidR="00761B63" w:rsidRPr="00DF3764">
        <w:rPr>
          <w:rFonts w:ascii="Times New Roman" w:hAnsi="Times New Roman" w:cs="Times New Roman"/>
          <w:sz w:val="24"/>
          <w:szCs w:val="24"/>
        </w:rPr>
        <w:t>м</w:t>
      </w:r>
      <w:r w:rsidRPr="00DF3764">
        <w:rPr>
          <w:rFonts w:ascii="Times New Roman" w:hAnsi="Times New Roman" w:cs="Times New Roman"/>
          <w:sz w:val="24"/>
          <w:szCs w:val="24"/>
        </w:rPr>
        <w:t xml:space="preserve"> нарушениям </w:t>
      </w:r>
      <w:r w:rsidR="00861EAB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продолжительность 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>времени, предусмотренная</w:t>
      </w:r>
      <w:r w:rsidR="00761B63" w:rsidRPr="00DF376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27.12.2010 № 1116</w:t>
      </w:r>
      <w:r w:rsidR="00F5179B" w:rsidRPr="00DF3764">
        <w:rPr>
          <w:rFonts w:ascii="Times New Roman" w:hAnsi="Times New Roman" w:cs="Times New Roman"/>
          <w:sz w:val="24"/>
          <w:szCs w:val="24"/>
          <w:lang w:eastAsia="ru-RU"/>
        </w:rPr>
        <w:t>, недостаточна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3764" w:rsidRPr="00DF3764" w:rsidRDefault="00DF3764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3764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Соблюдение прав подконтрольных субъектов при организации</w:t>
      </w:r>
      <w:r w:rsidR="00DF3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i/>
          <w:iCs/>
          <w:sz w:val="24"/>
          <w:szCs w:val="24"/>
        </w:rPr>
        <w:t>и проведении проверок</w:t>
      </w:r>
    </w:p>
    <w:p w:rsidR="002B590A" w:rsidRPr="00DF3764" w:rsidRDefault="002B590A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64">
        <w:rPr>
          <w:rFonts w:ascii="Times New Roman" w:hAnsi="Times New Roman" w:cs="Times New Roman"/>
          <w:sz w:val="24"/>
          <w:szCs w:val="24"/>
        </w:rPr>
        <w:t>Статьей 21 Федерального закона от 26.12.2008 № 294-ФЗ установлено, что</w:t>
      </w:r>
      <w:r w:rsidRPr="00DF3764">
        <w:rPr>
          <w:rFonts w:ascii="Arial" w:hAnsi="Arial" w:cs="Arial"/>
          <w:color w:val="333333"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color w:val="333333"/>
          <w:sz w:val="24"/>
          <w:szCs w:val="24"/>
        </w:rPr>
        <w:t>юридическое лицо, индивидуальный п</w:t>
      </w:r>
      <w:r w:rsidR="00765BE8" w:rsidRPr="00DF3764">
        <w:rPr>
          <w:rFonts w:ascii="Times New Roman" w:hAnsi="Times New Roman" w:cs="Times New Roman"/>
          <w:color w:val="333333"/>
          <w:sz w:val="24"/>
          <w:szCs w:val="24"/>
        </w:rPr>
        <w:t>редприниматель, проверка которого</w:t>
      </w:r>
      <w:r w:rsidRPr="00DF3764">
        <w:rPr>
          <w:rFonts w:ascii="Times New Roman" w:hAnsi="Times New Roman" w:cs="Times New Roman"/>
          <w:color w:val="333333"/>
          <w:sz w:val="24"/>
          <w:szCs w:val="24"/>
        </w:rPr>
        <w:t xml:space="preserve">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</w:t>
      </w:r>
      <w:r w:rsidR="00765BE8" w:rsidRPr="00DF3764">
        <w:rPr>
          <w:rFonts w:ascii="Times New Roman" w:hAnsi="Times New Roman" w:cs="Times New Roman"/>
          <w:color w:val="333333"/>
          <w:sz w:val="24"/>
          <w:szCs w:val="24"/>
        </w:rPr>
        <w:t>ве представить в соответствующий</w:t>
      </w:r>
      <w:r w:rsidRPr="00DF3764">
        <w:rPr>
          <w:rFonts w:ascii="Times New Roman" w:hAnsi="Times New Roman" w:cs="Times New Roman"/>
          <w:color w:val="333333"/>
          <w:sz w:val="24"/>
          <w:szCs w:val="24"/>
        </w:rPr>
        <w:t xml:space="preserve"> орган государственного контроля (надзора), орган муниципального контроля в письменной форме возражения в</w:t>
      </w:r>
      <w:proofErr w:type="gramEnd"/>
      <w:r w:rsidRPr="00DF37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F3764">
        <w:rPr>
          <w:rFonts w:ascii="Times New Roman" w:hAnsi="Times New Roman" w:cs="Times New Roman"/>
          <w:color w:val="333333"/>
          <w:sz w:val="24"/>
          <w:szCs w:val="24"/>
        </w:rPr>
        <w:t>отношении</w:t>
      </w:r>
      <w:proofErr w:type="gramEnd"/>
      <w:r w:rsidRPr="00DF3764">
        <w:rPr>
          <w:rFonts w:ascii="Times New Roman" w:hAnsi="Times New Roman" w:cs="Times New Roman"/>
          <w:color w:val="333333"/>
          <w:sz w:val="24"/>
          <w:szCs w:val="24"/>
        </w:rPr>
        <w:t xml:space="preserve"> акта проверки и (или) выданного предписания об устранении выявленных нарушений в целом или его отдельных положений.</w:t>
      </w:r>
      <w:r w:rsidRPr="00DF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90A" w:rsidRPr="00DF3764" w:rsidRDefault="00765BE8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2B590A" w:rsidRPr="00DF37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590A" w:rsidRPr="00DF3764">
        <w:rPr>
          <w:rFonts w:ascii="Times New Roman" w:hAnsi="Times New Roman" w:cs="Times New Roman"/>
          <w:sz w:val="24"/>
          <w:szCs w:val="24"/>
        </w:rPr>
        <w:t xml:space="preserve"> Федеральный закон от 26 декабря 2008 года № 294-ФЗ не содержит процессуальные нормы, регламентирующие действия органа государственного контроля (надзора) при получении от юридического лица, индивидуального предпринимателя возражений на акт проверки </w:t>
      </w:r>
      <w:r w:rsidR="002B590A" w:rsidRPr="00DF3764">
        <w:rPr>
          <w:rFonts w:ascii="Times New Roman" w:hAnsi="Times New Roman" w:cs="Times New Roman"/>
          <w:color w:val="333333"/>
          <w:sz w:val="24"/>
          <w:szCs w:val="24"/>
        </w:rPr>
        <w:t>и (или) выданного предписания об устранении выявленных нарушений в целом или его отдельных положений.</w:t>
      </w:r>
      <w:r w:rsidR="002B590A" w:rsidRPr="00DF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AB" w:rsidRDefault="00F21261" w:rsidP="00DF37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DF3764">
        <w:rPr>
          <w:rFonts w:ascii="Times New Roman" w:hAnsi="Times New Roman" w:cs="Times New Roman"/>
          <w:sz w:val="24"/>
          <w:szCs w:val="24"/>
        </w:rPr>
        <w:t>Статьей 21 Федерального закона от 26.12.2008 № 294-ФЗ установлено, что р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</w:t>
      </w:r>
      <w:r w:rsidR="0018531D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152E" w:rsidRPr="00DF3764">
        <w:rPr>
          <w:rFonts w:ascii="Times New Roman" w:eastAsiaTheme="minorHAnsi" w:hAnsi="Times New Roman" w:cs="Times New Roman"/>
          <w:sz w:val="24"/>
          <w:szCs w:val="24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  <w:proofErr w:type="gramEnd"/>
      <w:r w:rsidR="001F2652" w:rsidRPr="00DF3764">
        <w:rPr>
          <w:rFonts w:ascii="Times New Roman" w:eastAsiaTheme="minorHAnsi" w:hAnsi="Times New Roman" w:cs="Times New Roman"/>
          <w:sz w:val="24"/>
          <w:szCs w:val="24"/>
        </w:rPr>
        <w:t xml:space="preserve"> При этом п</w:t>
      </w:r>
      <w:r w:rsidR="00861EAB" w:rsidRPr="00DF3764">
        <w:rPr>
          <w:rFonts w:ascii="Times New Roman" w:eastAsiaTheme="minorHAnsi" w:hAnsi="Times New Roman" w:cs="Times New Roman"/>
          <w:sz w:val="24"/>
          <w:szCs w:val="24"/>
        </w:rPr>
        <w:t xml:space="preserve">орядок </w:t>
      </w:r>
      <w:r w:rsidR="001F2652" w:rsidRPr="00DF3764">
        <w:rPr>
          <w:rFonts w:ascii="Times New Roman" w:eastAsiaTheme="minorHAnsi" w:hAnsi="Times New Roman" w:cs="Times New Roman"/>
          <w:sz w:val="24"/>
          <w:szCs w:val="24"/>
        </w:rPr>
        <w:t xml:space="preserve">участия </w:t>
      </w:r>
      <w:r w:rsidR="00861EAB" w:rsidRPr="00DF3764">
        <w:rPr>
          <w:rFonts w:ascii="Times New Roman" w:eastAsiaTheme="minorHAnsi" w:hAnsi="Times New Roman" w:cs="Times New Roman"/>
          <w:sz w:val="24"/>
          <w:szCs w:val="24"/>
        </w:rPr>
        <w:t>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в проверке</w:t>
      </w:r>
      <w:r w:rsidR="00014F06" w:rsidRPr="00DF3764">
        <w:rPr>
          <w:rFonts w:ascii="Times New Roman" w:eastAsiaTheme="minorHAnsi" w:hAnsi="Times New Roman" w:cs="Times New Roman"/>
          <w:sz w:val="24"/>
          <w:szCs w:val="24"/>
        </w:rPr>
        <w:t xml:space="preserve"> законодательно не определен.</w:t>
      </w:r>
    </w:p>
    <w:p w:rsidR="00DF3764" w:rsidRPr="00DF3764" w:rsidRDefault="00DF3764" w:rsidP="00DF37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21261" w:rsidRPr="00DF3764" w:rsidRDefault="00F21261" w:rsidP="00DF37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764">
        <w:rPr>
          <w:rFonts w:ascii="Times New Roman" w:hAnsi="Times New Roman" w:cs="Times New Roman"/>
          <w:i/>
          <w:sz w:val="24"/>
          <w:szCs w:val="24"/>
        </w:rPr>
        <w:t>Оформление результатов проверки и принятия мер по ее результатам, оценка тяжести допущенных подконтрольными субъектами нарушений</w:t>
      </w:r>
    </w:p>
    <w:p w:rsidR="00765BE8" w:rsidRPr="00DF3764" w:rsidRDefault="00765BE8" w:rsidP="00DF376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i/>
          <w:sz w:val="24"/>
          <w:szCs w:val="24"/>
        </w:rPr>
        <w:t>Оформление результатов проверки и принятия мер по ее результатам</w:t>
      </w:r>
      <w:r w:rsidRPr="00DF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В соответствии с частью 1 статьи 16 Федераль</w:t>
      </w:r>
      <w:r w:rsidR="0018531D" w:rsidRPr="00DF3764">
        <w:rPr>
          <w:rFonts w:ascii="Times New Roman" w:hAnsi="Times New Roman" w:cs="Times New Roman"/>
          <w:sz w:val="24"/>
          <w:szCs w:val="24"/>
        </w:rPr>
        <w:t xml:space="preserve">ного закона от 26.12.2008 </w:t>
      </w:r>
      <w:r w:rsidRPr="00DF3764">
        <w:rPr>
          <w:rFonts w:ascii="Times New Roman" w:hAnsi="Times New Roman" w:cs="Times New Roman"/>
          <w:sz w:val="24"/>
          <w:szCs w:val="24"/>
        </w:rPr>
        <w:t>№ 294-ФЗ по результатам проверок должностным лицом органа государственного контроля, проводившим проверку, составляется акт по форме, утвержденной приказом Министерства экономического развития Российской Федерации от 30.04.2009 №</w:t>
      </w:r>
      <w:r w:rsidR="0018531D" w:rsidRPr="00DF3764">
        <w:rPr>
          <w:rFonts w:ascii="Times New Roman" w:hAnsi="Times New Roman" w:cs="Times New Roman"/>
          <w:sz w:val="24"/>
          <w:szCs w:val="24"/>
        </w:rPr>
        <w:t xml:space="preserve"> 141, в двух экземплярах. </w:t>
      </w:r>
    </w:p>
    <w:p w:rsidR="002B590A" w:rsidRPr="00DF3764" w:rsidRDefault="002B590A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Согласно пункту 1 части 1 статьи 17 </w:t>
      </w:r>
      <w:r w:rsidRPr="00DF3764">
        <w:rPr>
          <w:rFonts w:ascii="Times New Roman" w:hAnsi="Times New Roman" w:cs="Times New Roman"/>
          <w:sz w:val="24"/>
          <w:szCs w:val="24"/>
        </w:rPr>
        <w:t>Федерального закона от 26.12.2008</w:t>
      </w:r>
      <w:r w:rsidRPr="00DF3764">
        <w:rPr>
          <w:rFonts w:ascii="Times New Roman" w:hAnsi="Times New Roman" w:cs="Times New Roman"/>
          <w:sz w:val="24"/>
          <w:szCs w:val="24"/>
        </w:rPr>
        <w:br/>
        <w:t xml:space="preserve"> № 294-ФЗ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в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 должностные лица органа государственного контроля (надзора), проводившие проверку, в пределах полномочий, предусмотренных законодательством Российской Федерации, обязаны выдать предписание об устранении выявленных нарушений. Однако</w:t>
      </w:r>
      <w:proofErr w:type="gramStart"/>
      <w:r w:rsidRPr="00DF3764">
        <w:rPr>
          <w:rFonts w:ascii="Times New Roman" w:eastAsiaTheme="minorHAnsi" w:hAnsi="Times New Roman" w:cs="Times New Roman"/>
          <w:sz w:val="24"/>
          <w:szCs w:val="24"/>
        </w:rPr>
        <w:t>,</w:t>
      </w:r>
      <w:proofErr w:type="gramEnd"/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в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указанном 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Федеральном законе </w:t>
      </w:r>
      <w:r w:rsidRPr="00DF3764">
        <w:rPr>
          <w:rFonts w:ascii="Times New Roman" w:hAnsi="Times New Roman" w:cs="Times New Roman"/>
          <w:sz w:val="24"/>
          <w:szCs w:val="24"/>
        </w:rPr>
        <w:t xml:space="preserve">не определены основные положения, которые необходимо указать в предписании 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>об устранении выявленных нарушений</w:t>
      </w:r>
      <w:r w:rsidRPr="00DF3764">
        <w:rPr>
          <w:rFonts w:ascii="Times New Roman" w:hAnsi="Times New Roman" w:cs="Times New Roman"/>
          <w:sz w:val="24"/>
          <w:szCs w:val="24"/>
        </w:rPr>
        <w:t>.</w:t>
      </w:r>
    </w:p>
    <w:p w:rsidR="002B590A" w:rsidRPr="00DF3764" w:rsidRDefault="002B590A" w:rsidP="00D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Пунктом 3 части 2 статьи 15 Закона о лицензировании 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определено, что к полномочиям лицензирующих органов относится утверждение формы предписаний об устранении выявленных нарушений лицензионных требований. В 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Федеральном законе </w:t>
      </w:r>
      <w:r w:rsidRPr="00DF3764">
        <w:rPr>
          <w:rFonts w:ascii="Times New Roman" w:hAnsi="Times New Roman" w:cs="Times New Roman"/>
          <w:sz w:val="24"/>
          <w:szCs w:val="24"/>
        </w:rPr>
        <w:t xml:space="preserve">от 26.12.2008 № 294-ФЗ подобная норма отсутствует. </w:t>
      </w:r>
    </w:p>
    <w:p w:rsidR="00E4561A" w:rsidRPr="00DF3764" w:rsidRDefault="00CB7D8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При выявлении нарушений в рамках федерального государственного надзора в сфере образования должностные лица органа государственного контроля (надзора), проводившие проверку должны 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административные процедуры, предусмотренные статьей 17 Федерального закона </w:t>
      </w:r>
      <w:r w:rsidR="00F21261" w:rsidRPr="00DF3764">
        <w:rPr>
          <w:rFonts w:ascii="Times New Roman" w:hAnsi="Times New Roman" w:cs="Times New Roman"/>
          <w:sz w:val="24"/>
          <w:szCs w:val="24"/>
        </w:rPr>
        <w:t xml:space="preserve">от 26.12.2008 № 294-ФЗ, 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частями 6-8 статьи 93 Закона об образовании. </w:t>
      </w:r>
    </w:p>
    <w:p w:rsidR="00CB7D81" w:rsidRPr="00DF3764" w:rsidRDefault="00CB7D8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64">
        <w:rPr>
          <w:rFonts w:ascii="Times New Roman" w:hAnsi="Times New Roman" w:cs="Times New Roman"/>
          <w:sz w:val="24"/>
          <w:szCs w:val="24"/>
        </w:rPr>
        <w:t>Частью</w:t>
      </w:r>
      <w:r w:rsidR="001F2652" w:rsidRPr="00DF3764">
        <w:rPr>
          <w:rFonts w:ascii="Times New Roman" w:hAnsi="Times New Roman" w:cs="Times New Roman"/>
          <w:sz w:val="24"/>
          <w:szCs w:val="24"/>
        </w:rPr>
        <w:t xml:space="preserve"> 8 статьи 93 Закона об образовании </w:t>
      </w:r>
      <w:r w:rsidRPr="00DF3764">
        <w:rPr>
          <w:rFonts w:ascii="Times New Roman" w:hAnsi="Times New Roman" w:cs="Times New Roman"/>
          <w:sz w:val="24"/>
          <w:szCs w:val="24"/>
        </w:rPr>
        <w:t xml:space="preserve">не определен порядок снятия с контроля повторно выданного предписания в случае его неисполнения, но при условии </w:t>
      </w:r>
      <w:r w:rsidRPr="00DF3764">
        <w:rPr>
          <w:rFonts w:ascii="Times New Roman" w:hAnsi="Times New Roman" w:cs="Times New Roman"/>
          <w:sz w:val="24"/>
          <w:szCs w:val="24"/>
        </w:rPr>
        <w:lastRenderedPageBreak/>
        <w:t>возобновления приема в образовательную организацию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частью 1 статьи 19.5 Кодекса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 w:rsidR="00DD26E1" w:rsidRPr="00DF3764">
        <w:rPr>
          <w:rFonts w:ascii="Times New Roman" w:hAnsi="Times New Roman" w:cs="Times New Roman"/>
          <w:sz w:val="24"/>
          <w:szCs w:val="24"/>
        </w:rPr>
        <w:t xml:space="preserve"> (далее-КоАП РФ)</w:t>
      </w:r>
      <w:r w:rsidRPr="00DF3764">
        <w:rPr>
          <w:rFonts w:ascii="Times New Roman" w:hAnsi="Times New Roman" w:cs="Times New Roman"/>
          <w:sz w:val="24"/>
          <w:szCs w:val="24"/>
        </w:rPr>
        <w:t>.</w:t>
      </w:r>
    </w:p>
    <w:p w:rsidR="00FF4644" w:rsidRPr="00DF3764" w:rsidRDefault="00FF4644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Процедура принятия мер в случае выявления нарушений регламентируется также Административным регламентом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надзора в сфере образования, утвержденным приказом </w:t>
      </w:r>
      <w:proofErr w:type="spellStart"/>
      <w:r w:rsidRPr="00DF3764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10.11.2017 № 1096 (далее – Административный регламент по государственному надзору).</w:t>
      </w:r>
    </w:p>
    <w:p w:rsidR="002D74E9" w:rsidRPr="00DF3764" w:rsidRDefault="002D74E9" w:rsidP="00DF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Пунктом 58 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 по надзору, установлено, что е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сли в ходе проверки организации должностным лицом, уполномоченным на проведение проверки, не выявлены нарушения обязательных требований, то по результатам проверки уполномоченный специали</w:t>
      </w:r>
      <w:proofErr w:type="gramStart"/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ст в ср</w:t>
      </w:r>
      <w:proofErr w:type="gramEnd"/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ок, не превышающий 5 рабочих дней после завершения проверки, готовит проект уведомления организации о результатах проверки. Уведомление направляется в организацию почтовым отправлением с уведомлением о вручении.</w:t>
      </w:r>
    </w:p>
    <w:p w:rsidR="002D74E9" w:rsidRPr="00DF3764" w:rsidRDefault="002D74E9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Положение, предусмотренное пунктом 58 вышеуказанного регламента </w:t>
      </w:r>
      <w:proofErr w:type="gramStart"/>
      <w:r w:rsidRPr="00DF3764">
        <w:rPr>
          <w:rFonts w:ascii="Times New Roman" w:hAnsi="Times New Roman" w:cs="Times New Roman"/>
          <w:sz w:val="24"/>
          <w:szCs w:val="24"/>
          <w:lang w:eastAsia="ru-RU"/>
        </w:rPr>
        <w:t>избыточна</w:t>
      </w:r>
      <w:proofErr w:type="gramEnd"/>
      <w:r w:rsidRPr="00DF3764">
        <w:rPr>
          <w:rFonts w:ascii="Times New Roman" w:hAnsi="Times New Roman" w:cs="Times New Roman"/>
          <w:sz w:val="24"/>
          <w:szCs w:val="24"/>
          <w:lang w:eastAsia="ru-RU"/>
        </w:rPr>
        <w:t>. Акт проверки, оформленный согласно утвержденной форме и врученный под расписку представителю организации в полной мере свидетельствует об отсутствии каких либо нарушений.</w:t>
      </w:r>
    </w:p>
    <w:p w:rsidR="00F95072" w:rsidRPr="00DF3764" w:rsidRDefault="00CB7D8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F4644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ри выявлении несоответствия содержания и качества </w:t>
      </w:r>
      <w:proofErr w:type="gramStart"/>
      <w:r w:rsidR="00FF4644" w:rsidRPr="00DF3764">
        <w:rPr>
          <w:rFonts w:ascii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="00FF4644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должностные лица органа государственного контроля (надзора), проводившие проверку должны 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административные процедуры, предусмотренные </w:t>
      </w:r>
      <w:hyperlink r:id="rId16" w:history="1">
        <w:r w:rsidR="00F21261" w:rsidRPr="00DF3764">
          <w:rPr>
            <w:rFonts w:ascii="Times New Roman" w:hAnsi="Times New Roman" w:cs="Times New Roman"/>
            <w:sz w:val="24"/>
            <w:szCs w:val="24"/>
            <w:lang w:eastAsia="ru-RU"/>
          </w:rPr>
          <w:t>частью 9</w:t>
        </w:r>
      </w:hyperlink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93 Закона об образовании</w:t>
      </w:r>
      <w:r w:rsidR="00AD47D7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3764">
        <w:rPr>
          <w:rFonts w:ascii="Times New Roman" w:hAnsi="Times New Roman" w:cs="Times New Roman"/>
          <w:sz w:val="24"/>
          <w:szCs w:val="24"/>
          <w:lang w:eastAsia="ru-RU"/>
        </w:rPr>
        <w:t>Процедура обработки и оформления результатов, принятие мер по ре</w:t>
      </w:r>
      <w:r w:rsidR="00AD47D7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зультатам проведения проверки </w:t>
      </w:r>
      <w:r w:rsidR="00F95072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регламентируется 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Административным регламентом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образования, утвержденным приказом </w:t>
      </w:r>
      <w:proofErr w:type="spellStart"/>
      <w:r w:rsidRPr="00DF3764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14.06.2017 № 546</w:t>
      </w:r>
      <w:r w:rsidR="00266E2B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 по контролю качества)</w:t>
      </w:r>
      <w:r w:rsidR="00F95072" w:rsidRPr="00DF376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590A" w:rsidRPr="00DF3764" w:rsidRDefault="008D7351" w:rsidP="00DF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Пунктом 52</w:t>
      </w:r>
      <w:r w:rsidR="002B590A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 по контролю качества, установлено, что е</w:t>
      </w:r>
      <w:r w:rsidR="002B590A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сли в ходе проверки должностным лицом, уполномоченным на проведение проверки, не выявлено несоответствия содержания и качества </w:t>
      </w:r>
      <w:proofErr w:type="gramStart"/>
      <w:r w:rsidR="002B590A" w:rsidRPr="00DF3764">
        <w:rPr>
          <w:rFonts w:ascii="Times New Roman" w:eastAsiaTheme="minorHAnsi" w:hAnsi="Times New Roman" w:cs="Times New Roman"/>
          <w:bCs/>
          <w:sz w:val="24"/>
          <w:szCs w:val="24"/>
        </w:rPr>
        <w:t>подготовки</w:t>
      </w:r>
      <w:proofErr w:type="gramEnd"/>
      <w:r w:rsidR="002B590A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стандартам, то по результатам проверки уполномоченный специалист в срок, не превышающий 5 рабочих дней после завершения проверки, готовит проект уведомления организации о </w:t>
      </w:r>
      <w:proofErr w:type="spellStart"/>
      <w:r w:rsidR="002B590A" w:rsidRPr="00DF3764">
        <w:rPr>
          <w:rFonts w:ascii="Times New Roman" w:eastAsiaTheme="minorHAnsi" w:hAnsi="Times New Roman" w:cs="Times New Roman"/>
          <w:bCs/>
          <w:sz w:val="24"/>
          <w:szCs w:val="24"/>
        </w:rPr>
        <w:t>невыявлении</w:t>
      </w:r>
      <w:proofErr w:type="spellEnd"/>
      <w:r w:rsidR="002B590A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несоответствия содержания и качества </w:t>
      </w:r>
      <w:proofErr w:type="gramStart"/>
      <w:r w:rsidR="002B590A" w:rsidRPr="00DF3764">
        <w:rPr>
          <w:rFonts w:ascii="Times New Roman" w:eastAsiaTheme="minorHAnsi" w:hAnsi="Times New Roman" w:cs="Times New Roman"/>
          <w:bCs/>
          <w:sz w:val="24"/>
          <w:szCs w:val="24"/>
        </w:rPr>
        <w:t>подготовки</w:t>
      </w:r>
      <w:proofErr w:type="gramEnd"/>
      <w:r w:rsidR="002B590A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при проведении проверки. Уведомление направляется в организацию почтовым отправлением с уведомлением о вручении.</w:t>
      </w:r>
    </w:p>
    <w:p w:rsidR="002D74E9" w:rsidRPr="00DF3764" w:rsidRDefault="002D74E9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Полож</w:t>
      </w:r>
      <w:r w:rsidR="008D7351" w:rsidRPr="00DF3764">
        <w:rPr>
          <w:rFonts w:ascii="Times New Roman" w:hAnsi="Times New Roman" w:cs="Times New Roman"/>
          <w:sz w:val="24"/>
          <w:szCs w:val="24"/>
          <w:lang w:eastAsia="ru-RU"/>
        </w:rPr>
        <w:t>ение, предусмотренное пунктом 52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вышеуказанного регламента </w:t>
      </w:r>
      <w:proofErr w:type="gramStart"/>
      <w:r w:rsidRPr="00DF3764">
        <w:rPr>
          <w:rFonts w:ascii="Times New Roman" w:hAnsi="Times New Roman" w:cs="Times New Roman"/>
          <w:sz w:val="24"/>
          <w:szCs w:val="24"/>
          <w:lang w:eastAsia="ru-RU"/>
        </w:rPr>
        <w:t>избыточна</w:t>
      </w:r>
      <w:proofErr w:type="gramEnd"/>
      <w:r w:rsidRPr="00DF3764">
        <w:rPr>
          <w:rFonts w:ascii="Times New Roman" w:hAnsi="Times New Roman" w:cs="Times New Roman"/>
          <w:sz w:val="24"/>
          <w:szCs w:val="24"/>
          <w:lang w:eastAsia="ru-RU"/>
        </w:rPr>
        <w:t>. Акт проверки, оформленный согласно утвержденной форме и врученный под расписку представителю организации в полной мере свидетельствует об отсутствии каких либо нарушений.</w:t>
      </w:r>
    </w:p>
    <w:p w:rsidR="00F95072" w:rsidRPr="00DF3764" w:rsidRDefault="00F95072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При выявлении нарушений лицензионных требований должностные лица органа государственного контроля (надзора), проводившие проверку должны 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административные процедуры, предусмотренные статьей 17 Федерального закона </w:t>
      </w:r>
      <w:r w:rsidR="00F21261" w:rsidRPr="00DF3764">
        <w:rPr>
          <w:rFonts w:ascii="Times New Roman" w:hAnsi="Times New Roman" w:cs="Times New Roman"/>
          <w:sz w:val="24"/>
          <w:szCs w:val="24"/>
        </w:rPr>
        <w:t xml:space="preserve">от 26.12.2008 </w:t>
      </w:r>
      <w:r w:rsidRPr="00DF3764">
        <w:rPr>
          <w:rFonts w:ascii="Times New Roman" w:hAnsi="Times New Roman" w:cs="Times New Roman"/>
          <w:sz w:val="24"/>
          <w:szCs w:val="24"/>
        </w:rPr>
        <w:t xml:space="preserve">       № 294-ФЗ, статьей 20 </w:t>
      </w:r>
      <w:r w:rsidR="00F21261" w:rsidRPr="00DF3764">
        <w:rPr>
          <w:rFonts w:ascii="Times New Roman" w:hAnsi="Times New Roman" w:cs="Times New Roman"/>
          <w:sz w:val="24"/>
          <w:szCs w:val="24"/>
        </w:rPr>
        <w:t>Закона о лицензировании</w:t>
      </w:r>
      <w:r w:rsidR="002B590A" w:rsidRPr="00DF3764">
        <w:rPr>
          <w:rFonts w:ascii="Times New Roman" w:hAnsi="Times New Roman" w:cs="Times New Roman"/>
          <w:sz w:val="24"/>
          <w:szCs w:val="24"/>
        </w:rPr>
        <w:t>.</w:t>
      </w:r>
    </w:p>
    <w:p w:rsidR="00F21261" w:rsidRPr="00DF3764" w:rsidRDefault="00F95072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3764">
        <w:rPr>
          <w:rFonts w:ascii="Times New Roman" w:hAnsi="Times New Roman" w:cs="Times New Roman"/>
          <w:sz w:val="24"/>
          <w:szCs w:val="24"/>
          <w:lang w:eastAsia="ru-RU"/>
        </w:rPr>
        <w:t>Процедура обработки и оформления результатов, принятие мер по результатам проведения проверки регламентируется</w:t>
      </w:r>
      <w:r w:rsidRPr="00DF3764">
        <w:rPr>
          <w:rFonts w:ascii="Times New Roman" w:hAnsi="Times New Roman" w:cs="Times New Roman"/>
          <w:sz w:val="24"/>
          <w:szCs w:val="24"/>
        </w:rPr>
        <w:t xml:space="preserve"> </w:t>
      </w:r>
      <w:r w:rsidR="002B590A" w:rsidRPr="00DF376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4561A" w:rsidRPr="00DF3764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</w:t>
      </w:r>
      <w:r w:rsidR="00E4561A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лицензионного контроля за </w:t>
      </w:r>
      <w:r w:rsidR="00AF65FA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деятельностью, </w:t>
      </w:r>
      <w:r w:rsidR="00E4561A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утвержденным приказом </w:t>
      </w:r>
      <w:proofErr w:type="spellStart"/>
      <w:r w:rsidR="00E4561A" w:rsidRPr="00DF3764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E4561A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07.12.2017 № 1197</w:t>
      </w:r>
      <w:r w:rsidR="00266E2B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 по лицензионному контролю)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61F2" w:rsidRPr="00DF3764" w:rsidRDefault="003461F2" w:rsidP="00DF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sz w:val="24"/>
          <w:szCs w:val="24"/>
        </w:rPr>
        <w:tab/>
      </w:r>
      <w:proofErr w:type="gramStart"/>
      <w:r w:rsidRPr="00DF3764">
        <w:rPr>
          <w:rFonts w:ascii="Times New Roman" w:eastAsiaTheme="minorHAnsi" w:hAnsi="Times New Roman" w:cs="Times New Roman"/>
          <w:sz w:val="24"/>
          <w:szCs w:val="24"/>
        </w:rPr>
        <w:t>Согласно части 3 статьи 20 Закона о лицензировании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</w:t>
      </w:r>
      <w:proofErr w:type="gramEnd"/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вновь выданного предписания. Данная норма также зафиксирована в пункте 70 Административного регламента по лицензионному контролю.</w:t>
      </w:r>
    </w:p>
    <w:p w:rsidR="00AB0ABD" w:rsidRPr="00DF3764" w:rsidRDefault="0096517D" w:rsidP="00DF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sz w:val="24"/>
          <w:szCs w:val="24"/>
        </w:rPr>
        <w:tab/>
        <w:t xml:space="preserve">В указанных нормативных правовых актах не предусмотрена </w:t>
      </w:r>
      <w:r w:rsidRPr="00DF3764">
        <w:rPr>
          <w:rStyle w:val="FontStyle14"/>
          <w:szCs w:val="24"/>
        </w:rPr>
        <w:t xml:space="preserve">возможность 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>приостановления действие лицензии на осуществление образовательной деятельности полностью или частично так, как это предусмотрено</w:t>
      </w:r>
      <w:r w:rsidR="00A81CCF" w:rsidRPr="00DF3764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81CCF" w:rsidRPr="00DF3764">
        <w:rPr>
          <w:rFonts w:ascii="Times New Roman" w:eastAsiaTheme="minorHAnsi" w:hAnsi="Times New Roman" w:cs="Times New Roman"/>
          <w:sz w:val="24"/>
          <w:szCs w:val="24"/>
        </w:rPr>
        <w:t xml:space="preserve">например, 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>частью</w:t>
      </w:r>
      <w:r w:rsidR="00B85193" w:rsidRPr="00DF3764">
        <w:rPr>
          <w:rFonts w:ascii="Times New Roman" w:eastAsiaTheme="minorHAnsi" w:hAnsi="Times New Roman" w:cs="Times New Roman"/>
          <w:sz w:val="24"/>
          <w:szCs w:val="24"/>
        </w:rPr>
        <w:t xml:space="preserve"> 8 статьи 93 З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>акона об образовании.</w:t>
      </w:r>
      <w:r w:rsidR="00A81CCF" w:rsidRPr="00DF3764">
        <w:rPr>
          <w:rFonts w:ascii="Times New Roman" w:eastAsiaTheme="minorHAnsi" w:hAnsi="Times New Roman" w:cs="Times New Roman"/>
          <w:sz w:val="24"/>
          <w:szCs w:val="24"/>
        </w:rPr>
        <w:t xml:space="preserve"> При этом ч</w:t>
      </w:r>
      <w:r w:rsidR="00B85193" w:rsidRPr="00DF3764">
        <w:rPr>
          <w:rFonts w:ascii="Times New Roman" w:eastAsiaTheme="minorHAnsi" w:hAnsi="Times New Roman" w:cs="Times New Roman"/>
          <w:sz w:val="24"/>
          <w:szCs w:val="24"/>
        </w:rPr>
        <w:t>астью 1 статьи 91 З</w:t>
      </w:r>
      <w:r w:rsidR="00A81CCF" w:rsidRPr="00DF3764">
        <w:rPr>
          <w:rFonts w:ascii="Times New Roman" w:eastAsiaTheme="minorHAnsi" w:hAnsi="Times New Roman" w:cs="Times New Roman"/>
          <w:sz w:val="24"/>
          <w:szCs w:val="24"/>
        </w:rPr>
        <w:t>акона об образовании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  <w:r w:rsidR="00AB0ABD" w:rsidRPr="00DF376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AB0ABD" w:rsidRPr="00DF3764" w:rsidRDefault="00AB0ABD" w:rsidP="00D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sz w:val="24"/>
          <w:szCs w:val="24"/>
        </w:rPr>
        <w:t>Таким образом, частичное приостановления действие лицензии на осуществление образовательной деятельности в случае, установленном Законом о лицензировании и Ад</w:t>
      </w:r>
      <w:r w:rsidR="00DD305E" w:rsidRPr="00DF3764">
        <w:rPr>
          <w:rFonts w:ascii="Times New Roman" w:eastAsiaTheme="minorHAnsi" w:hAnsi="Times New Roman" w:cs="Times New Roman"/>
          <w:sz w:val="24"/>
          <w:szCs w:val="24"/>
        </w:rPr>
        <w:t>министративным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регламентом  по лицензионному контролю, для сферы образования было бы целесообразно.</w:t>
      </w:r>
    </w:p>
    <w:p w:rsidR="00F171F2" w:rsidRPr="00DF3764" w:rsidRDefault="00AB0ABD" w:rsidP="00DF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sz w:val="24"/>
          <w:szCs w:val="24"/>
        </w:rPr>
        <w:tab/>
      </w:r>
      <w:r w:rsidR="00F171F2" w:rsidRPr="00DF3764">
        <w:rPr>
          <w:rFonts w:ascii="Times New Roman" w:eastAsiaTheme="minorHAnsi" w:hAnsi="Times New Roman" w:cs="Times New Roman"/>
          <w:sz w:val="24"/>
          <w:szCs w:val="24"/>
        </w:rPr>
        <w:t>Ч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астью 3 статьи 20 </w:t>
      </w:r>
      <w:r w:rsidR="00B85193" w:rsidRPr="00DF3764">
        <w:rPr>
          <w:rFonts w:ascii="Times New Roman" w:eastAsiaTheme="minorHAnsi" w:hAnsi="Times New Roman" w:cs="Times New Roman"/>
          <w:sz w:val="24"/>
          <w:szCs w:val="24"/>
        </w:rPr>
        <w:t>З</w:t>
      </w:r>
      <w:r w:rsidR="00DD305E" w:rsidRPr="00DF3764">
        <w:rPr>
          <w:rFonts w:ascii="Times New Roman" w:eastAsiaTheme="minorHAnsi" w:hAnsi="Times New Roman" w:cs="Times New Roman"/>
          <w:sz w:val="24"/>
          <w:szCs w:val="24"/>
        </w:rPr>
        <w:t xml:space="preserve">акона о лицензировании 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>и Административным регламентом по лицензионному контролю не определен срок исполнения вновь выданного предписания</w:t>
      </w:r>
      <w:r w:rsidR="00F171F2" w:rsidRPr="00DF3764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требований.</w:t>
      </w:r>
      <w:r w:rsidR="00F171F2" w:rsidRPr="00DF376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F171F2" w:rsidRDefault="00F171F2" w:rsidP="00D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DF3764">
        <w:rPr>
          <w:rFonts w:ascii="Times New Roman" w:eastAsiaTheme="minorHAnsi" w:hAnsi="Times New Roman" w:cs="Times New Roman"/>
          <w:sz w:val="24"/>
          <w:szCs w:val="24"/>
        </w:rPr>
        <w:t>Кроме того, имеет место противоречие, которое заключается в том, чт</w:t>
      </w:r>
      <w:r w:rsidR="00B85193" w:rsidRPr="00DF3764">
        <w:rPr>
          <w:rFonts w:ascii="Times New Roman" w:eastAsiaTheme="minorHAnsi" w:hAnsi="Times New Roman" w:cs="Times New Roman"/>
          <w:sz w:val="24"/>
          <w:szCs w:val="24"/>
        </w:rPr>
        <w:t>о часть 3 статьи 20 З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>акона о лицензировании предусматривает приостановление действие лицензии за неисполнение в установленный срок предписания об устранении грубого нарушения лицензионных требований, пункт 70 Административного регламента по лицензионному контролю предусматривает приостановление действие лицензии за неисполнение в установленный срок предписания об устранении нарушения лицензионных требований, не акцентируя внимание на неисполнение</w:t>
      </w:r>
      <w:proofErr w:type="gramEnd"/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именно грубого нарушения как это предусмотрено в Федеральном законе о лицензировании.</w:t>
      </w:r>
    </w:p>
    <w:p w:rsidR="00DF3764" w:rsidRPr="00DF3764" w:rsidRDefault="00DF3764" w:rsidP="00D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25197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i/>
          <w:sz w:val="24"/>
          <w:szCs w:val="24"/>
        </w:rPr>
        <w:t>Оценка тяжести допущенных подконтрольными субъектами нарушений.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Оценка тяжести допущенных подконтрольными субъектами нарушений обязательных требований проводилась </w:t>
      </w:r>
      <w:proofErr w:type="gramStart"/>
      <w:r w:rsidRPr="00DF3764">
        <w:rPr>
          <w:rFonts w:ascii="Times New Roman" w:hAnsi="Times New Roman" w:cs="Times New Roman"/>
          <w:sz w:val="24"/>
          <w:szCs w:val="24"/>
        </w:rPr>
        <w:t>в рамках осуществления лицензионного контроля за образовательной деятельностью в соответствии с установленным перечнем грубых нарушений лицензионных требований при осуществлении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</w:t>
      </w:r>
      <w:r w:rsidR="00AF542F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грубых нарушений лицензионных требований предусмотрен пунктом 9 Положения о лицензировании образовательной деятельности, утвержденного постановлением Правительства Российской Федерации от 28.10.2013 № 966 (далее – Положение о лицензировании). </w:t>
      </w:r>
      <w:r w:rsidR="00AF542F" w:rsidRPr="00DF3764">
        <w:rPr>
          <w:rFonts w:ascii="Times New Roman" w:hAnsi="Times New Roman" w:cs="Times New Roman"/>
          <w:bCs/>
          <w:sz w:val="24"/>
          <w:szCs w:val="24"/>
        </w:rPr>
        <w:t>Выявлен</w:t>
      </w:r>
      <w:r w:rsidRPr="00DF3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7D7" w:rsidRPr="00DF3764">
        <w:rPr>
          <w:rFonts w:ascii="Times New Roman" w:hAnsi="Times New Roman" w:cs="Times New Roman"/>
          <w:bCs/>
          <w:sz w:val="24"/>
          <w:szCs w:val="24"/>
        </w:rPr>
        <w:t>51 случай</w:t>
      </w:r>
      <w:r w:rsidRPr="00DF3764">
        <w:rPr>
          <w:rFonts w:ascii="Times New Roman" w:hAnsi="Times New Roman" w:cs="Times New Roman"/>
          <w:bCs/>
          <w:sz w:val="24"/>
          <w:szCs w:val="24"/>
        </w:rPr>
        <w:t xml:space="preserve"> грубых нарушений.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соответствии с частью 11 статьи 19 Закона о лицензировании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повлекшие за собой: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AF542F" w:rsidRDefault="00AF65FA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тяжести </w:t>
      </w:r>
      <w:r w:rsidRPr="00DF3764">
        <w:rPr>
          <w:rFonts w:ascii="Times New Roman" w:hAnsi="Times New Roman" w:cs="Times New Roman"/>
          <w:sz w:val="24"/>
          <w:szCs w:val="24"/>
        </w:rPr>
        <w:t xml:space="preserve">допущенных подконтрольными субъектами нарушений осуществлялась судом при рассмотрении протоколов об административном правонарушении. </w:t>
      </w:r>
    </w:p>
    <w:p w:rsidR="00DF3764" w:rsidRPr="00DF3764" w:rsidRDefault="00DF3764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3764">
        <w:rPr>
          <w:rFonts w:ascii="Times New Roman" w:hAnsi="Times New Roman" w:cs="Times New Roman"/>
          <w:i/>
          <w:iCs/>
          <w:sz w:val="24"/>
          <w:szCs w:val="24"/>
        </w:rPr>
        <w:t>Работа с обращениями физических и юридических лиц, содержащими сведения о нарушении обязательных требований, причинен</w:t>
      </w:r>
      <w:r w:rsidR="00AF542F" w:rsidRPr="00DF3764">
        <w:rPr>
          <w:rFonts w:ascii="Times New Roman" w:hAnsi="Times New Roman" w:cs="Times New Roman"/>
          <w:i/>
          <w:iCs/>
          <w:sz w:val="24"/>
          <w:szCs w:val="24"/>
        </w:rPr>
        <w:t xml:space="preserve">ии вреда или угрозе причинения </w:t>
      </w:r>
      <w:r w:rsidRPr="00DF3764">
        <w:rPr>
          <w:rFonts w:ascii="Times New Roman" w:hAnsi="Times New Roman" w:cs="Times New Roman"/>
          <w:i/>
          <w:iCs/>
          <w:sz w:val="24"/>
          <w:szCs w:val="24"/>
        </w:rPr>
        <w:t>вреда общественным отношениям в сфере образования</w:t>
      </w:r>
    </w:p>
    <w:p w:rsidR="00F21261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Обращений, содержащих </w:t>
      </w:r>
      <w:r w:rsidR="00A30E2F" w:rsidRPr="00DF3764">
        <w:rPr>
          <w:rFonts w:ascii="Times New Roman" w:hAnsi="Times New Roman" w:cs="Times New Roman"/>
          <w:iCs/>
          <w:sz w:val="24"/>
          <w:szCs w:val="24"/>
        </w:rPr>
        <w:t xml:space="preserve">сведения о нарушении обязательных требований, причинении вреда или угрозе причинения вреда общественным отношениям в сфере образования </w:t>
      </w:r>
      <w:r w:rsidR="00D72459" w:rsidRPr="00DF3764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году не поступало.</w:t>
      </w:r>
    </w:p>
    <w:p w:rsidR="00DF3764" w:rsidRPr="00DF3764" w:rsidRDefault="00DF3764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61" w:rsidRPr="00DF3764" w:rsidRDefault="00F21261" w:rsidP="00DF3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i/>
          <w:sz w:val="24"/>
          <w:szCs w:val="24"/>
        </w:rPr>
        <w:t>Принятие мер по результатам проверок в отношении подконтрольных субъектов, в том числе привлечения подконтрольных субъектов к административной ответственности за административные правонарушения, выявленные при осуществлении государственного контроля (надзора) в сфере образования, лицензионного контроля</w:t>
      </w: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bCs/>
          <w:sz w:val="24"/>
          <w:szCs w:val="24"/>
          <w:lang w:eastAsia="ru-RU"/>
        </w:rPr>
        <w:t>В отношении фактов нарушений (правонарушений), выявленных при проведении проверки, министерством приняты следующие меры:</w:t>
      </w:r>
    </w:p>
    <w:p w:rsidR="00A22FA5" w:rsidRPr="00DF3764" w:rsidRDefault="001439C0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1. Выдано </w:t>
      </w:r>
      <w:r w:rsidR="00404700" w:rsidRPr="00DF3764">
        <w:rPr>
          <w:rFonts w:ascii="Times New Roman" w:hAnsi="Times New Roman" w:cs="Times New Roman"/>
          <w:sz w:val="24"/>
          <w:szCs w:val="24"/>
          <w:lang w:eastAsia="ru-RU"/>
        </w:rPr>
        <w:t>80 предписаний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нарушений, в том числе </w:t>
      </w:r>
      <w:r w:rsidR="00404700" w:rsidRPr="00DF3764">
        <w:rPr>
          <w:rFonts w:ascii="Times New Roman" w:hAnsi="Times New Roman" w:cs="Times New Roman"/>
          <w:sz w:val="24"/>
          <w:szCs w:val="24"/>
          <w:lang w:eastAsia="ru-RU"/>
        </w:rPr>
        <w:t>51</w:t>
      </w:r>
      <w:r w:rsidR="00A22FA5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предписание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по фактам нарушений, выявленных </w:t>
      </w:r>
      <w:r w:rsidR="007E42F5" w:rsidRPr="00DF3764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</w:t>
      </w:r>
      <w:r w:rsidR="007E42F5" w:rsidRPr="00DF376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7E42F5" w:rsidRPr="00DF376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надзор</w:t>
      </w:r>
      <w:r w:rsidR="007E42F5" w:rsidRPr="00DF376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образования</w:t>
      </w:r>
      <w:r w:rsidR="009412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4700" w:rsidRPr="00DF3764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F21261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при лицензионном контроле. </w:t>
      </w:r>
    </w:p>
    <w:p w:rsidR="0044037A" w:rsidRPr="00DF3764" w:rsidRDefault="00962EE8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4037A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E4EC3" w:rsidRPr="00DF3764">
        <w:rPr>
          <w:rFonts w:ascii="Times New Roman" w:hAnsi="Times New Roman" w:cs="Times New Roman"/>
          <w:sz w:val="24"/>
          <w:szCs w:val="24"/>
          <w:lang w:eastAsia="ru-RU"/>
        </w:rPr>
        <w:t>Приостановлено</w:t>
      </w:r>
      <w:r w:rsidR="0044037A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EC3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действие </w:t>
      </w:r>
      <w:r w:rsidR="0044037A" w:rsidRPr="00DF3764">
        <w:rPr>
          <w:rFonts w:ascii="Times New Roman" w:hAnsi="Times New Roman" w:cs="Times New Roman"/>
          <w:sz w:val="24"/>
          <w:szCs w:val="24"/>
          <w:lang w:eastAsia="ru-RU"/>
        </w:rPr>
        <w:t>государственн</w:t>
      </w:r>
      <w:r w:rsidR="002E4EC3" w:rsidRPr="00DF3764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44037A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аккредитаци</w:t>
      </w:r>
      <w:r w:rsidR="002E4EC3" w:rsidRPr="00DF376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037A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в 1 обра</w:t>
      </w:r>
      <w:r w:rsidR="007E42F5" w:rsidRPr="00DF3764">
        <w:rPr>
          <w:rFonts w:ascii="Times New Roman" w:hAnsi="Times New Roman" w:cs="Times New Roman"/>
          <w:sz w:val="24"/>
          <w:szCs w:val="24"/>
          <w:lang w:eastAsia="ru-RU"/>
        </w:rPr>
        <w:t>зовательной организации и лишение</w:t>
      </w:r>
      <w:r w:rsidR="0044037A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</w:t>
      </w:r>
      <w:r w:rsidR="007E42F5" w:rsidRPr="00DF3764">
        <w:rPr>
          <w:rFonts w:ascii="Times New Roman" w:hAnsi="Times New Roman" w:cs="Times New Roman"/>
          <w:sz w:val="24"/>
          <w:szCs w:val="24"/>
          <w:lang w:eastAsia="ru-RU"/>
        </w:rPr>
        <w:t>аккредитации 1 образовательной организации</w:t>
      </w:r>
      <w:r w:rsidR="0044037A" w:rsidRPr="00DF37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37A" w:rsidRPr="00DF3764" w:rsidRDefault="00962EE8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037A" w:rsidRPr="00DF3764">
        <w:rPr>
          <w:rFonts w:ascii="Times New Roman" w:hAnsi="Times New Roman" w:cs="Times New Roman"/>
          <w:sz w:val="24"/>
          <w:szCs w:val="24"/>
          <w:lang w:eastAsia="ru-RU"/>
        </w:rPr>
        <w:t>. Приостановлено действие лицензии на осуществление образовательной деятельности в отношении 5 образовательных организаций.</w:t>
      </w:r>
    </w:p>
    <w:p w:rsidR="00962EE8" w:rsidRPr="00DF3764" w:rsidRDefault="00962EE8" w:rsidP="00DF3764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037A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016CFD" w:rsidRPr="00DF3764">
        <w:rPr>
          <w:rFonts w:ascii="Times New Roman" w:hAnsi="Times New Roman" w:cs="Times New Roman"/>
          <w:sz w:val="24"/>
          <w:szCs w:val="24"/>
          <w:lang w:eastAsia="ru-RU"/>
        </w:rPr>
        <w:t>Запрещен прием в 1 образовательную организацию.</w:t>
      </w:r>
    </w:p>
    <w:p w:rsidR="00B96CF6" w:rsidRPr="00DF3764" w:rsidRDefault="00016CFD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4E59" w:rsidRPr="00DF37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E6A29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EE8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Возбуждено 36 дел об административном правонарушении, в том числе 8 по фактам правонарушений, выявленных </w:t>
      </w:r>
      <w:r w:rsidR="007E42F5" w:rsidRPr="00DF3764">
        <w:rPr>
          <w:rFonts w:ascii="Times New Roman" w:hAnsi="Times New Roman" w:cs="Times New Roman"/>
          <w:sz w:val="24"/>
          <w:szCs w:val="24"/>
          <w:lang w:eastAsia="ru-RU"/>
        </w:rPr>
        <w:t>при федеральном государственном надзоре в сфере образования</w:t>
      </w:r>
      <w:proofErr w:type="gramStart"/>
      <w:r w:rsidR="0094125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412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2F5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2EE8" w:rsidRPr="00DF376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62EE8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28 при лицензионном контроле.</w:t>
      </w:r>
      <w:r w:rsidR="00962EE8" w:rsidRPr="00DF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E8" w:rsidRPr="00DF3764" w:rsidRDefault="00962EE8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</w:rPr>
        <w:t>Дела об административном правонарушении рассматривались мировыми судьями.</w:t>
      </w:r>
      <w:r w:rsidR="00B96CF6" w:rsidRPr="00DF3764">
        <w:rPr>
          <w:rFonts w:ascii="Times New Roman" w:hAnsi="Times New Roman" w:cs="Times New Roman"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sz w:val="24"/>
          <w:szCs w:val="24"/>
        </w:rPr>
        <w:t>Постановлениями судебных органов подконтрольные субъекты подвергнуты административным наказаниям: в виде штрафов, предупреждения, административного приостановления деятельности. Решения, вынесенные судом</w:t>
      </w:r>
      <w:r w:rsidR="0094125D">
        <w:rPr>
          <w:rFonts w:ascii="Times New Roman" w:hAnsi="Times New Roman" w:cs="Times New Roman"/>
          <w:sz w:val="24"/>
          <w:szCs w:val="24"/>
        </w:rPr>
        <w:t>,</w:t>
      </w:r>
      <w:r w:rsidRPr="00DF3764">
        <w:rPr>
          <w:rFonts w:ascii="Times New Roman" w:hAnsi="Times New Roman" w:cs="Times New Roman"/>
          <w:sz w:val="24"/>
          <w:szCs w:val="24"/>
        </w:rPr>
        <w:t xml:space="preserve"> подконтрольными субъектами, не обжаловались.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2EE8" w:rsidRPr="00DF3764" w:rsidRDefault="00962EE8" w:rsidP="00D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Частью 1 статьи 4.5 </w:t>
      </w:r>
      <w:r w:rsidRPr="00DF3764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(далее</w:t>
      </w:r>
      <w:r w:rsidR="0094125D">
        <w:rPr>
          <w:rFonts w:ascii="Times New Roman" w:hAnsi="Times New Roman" w:cs="Times New Roman"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sz w:val="24"/>
          <w:szCs w:val="24"/>
        </w:rPr>
        <w:t>-</w:t>
      </w:r>
      <w:r w:rsidR="0094125D">
        <w:rPr>
          <w:rFonts w:ascii="Times New Roman" w:hAnsi="Times New Roman" w:cs="Times New Roman"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sz w:val="24"/>
          <w:szCs w:val="24"/>
        </w:rPr>
        <w:t xml:space="preserve">КоАП РФ) 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установлено, что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истечении трех месяцев) со дня совершения административного правонарушения. С учетом указанных положений КоАП РФ с</w:t>
      </w:r>
      <w:r w:rsidRPr="00DF3764">
        <w:rPr>
          <w:rFonts w:ascii="Times New Roman" w:hAnsi="Times New Roman" w:cs="Times New Roman"/>
          <w:sz w:val="24"/>
          <w:szCs w:val="24"/>
        </w:rPr>
        <w:t>оставлено 18 определений о прекращении п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роизводства по делу об административном правонарушении в связи с истечением </w:t>
      </w:r>
      <w:hyperlink r:id="rId17" w:history="1">
        <w:proofErr w:type="gramStart"/>
        <w:r w:rsidRPr="00DF3764">
          <w:rPr>
            <w:rFonts w:ascii="Times New Roman" w:eastAsiaTheme="minorHAnsi" w:hAnsi="Times New Roman" w:cs="Times New Roman"/>
            <w:bCs/>
            <w:sz w:val="24"/>
            <w:szCs w:val="24"/>
          </w:rPr>
          <w:t>срок</w:t>
        </w:r>
        <w:proofErr w:type="gramEnd"/>
      </w:hyperlink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а давности привлечения к административной ответственности. </w:t>
      </w:r>
    </w:p>
    <w:p w:rsidR="00962EE8" w:rsidRDefault="00962EE8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Производство по делу об административном правонарушении прекращалось, как правило, за нарушение правил оказания платных образовательных услуг (часть 1 статьи 19.30 КоАП РФ),  за 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незаконное  отчисление из образовательной организации (часть 1 статьи 5.57 КоАП РФ), за нарушение установленного </w:t>
      </w:r>
      <w:hyperlink r:id="rId18" w:history="1">
        <w:r w:rsidRPr="00DF3764">
          <w:rPr>
            <w:rFonts w:ascii="Times New Roman" w:eastAsiaTheme="minorHAnsi" w:hAnsi="Times New Roman" w:cs="Times New Roman"/>
            <w:sz w:val="24"/>
            <w:szCs w:val="24"/>
          </w:rPr>
          <w:t>законодательством</w:t>
        </w:r>
      </w:hyperlink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об образовании порядка приема в образовательную организацию  (часть 5 статьи 19.30 КоАП РФ), т.е. по процессам в системе образования, носящим кратковременный</w:t>
      </w:r>
      <w:proofErr w:type="gramEnd"/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(не длящийся) характер.  В связи с чем, при нарушении приема в образовательную организацию в августе или отчисления из образовательной организации, например, в июне привлечение к административной ответственности по истечении 3 месяцев не представляется возможным. 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Таким образом, частью 1 статьи 4.5 КоАП РФ не учтена специфика системы образования. </w:t>
      </w:r>
    </w:p>
    <w:p w:rsidR="00DF3764" w:rsidRPr="00DF3764" w:rsidRDefault="00DF3764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F21261" w:rsidRPr="00DF3764" w:rsidRDefault="00F21261" w:rsidP="00DF37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i/>
          <w:sz w:val="24"/>
          <w:szCs w:val="24"/>
          <w:lang w:eastAsia="ru-RU"/>
        </w:rPr>
        <w:t>Подготовка предложения по совершенствованию законодательства на основе анализа правоприменительной практике контрольно-надзорной деятельности</w:t>
      </w:r>
    </w:p>
    <w:p w:rsidR="008438AB" w:rsidRPr="00DF3764" w:rsidRDefault="00101561" w:rsidP="00DF37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1. </w:t>
      </w:r>
      <w:r w:rsidR="008438AB" w:rsidRPr="00DF3764">
        <w:rPr>
          <w:rFonts w:ascii="Times New Roman" w:hAnsi="Times New Roman" w:cs="Times New Roman"/>
          <w:sz w:val="24"/>
          <w:szCs w:val="24"/>
        </w:rPr>
        <w:t xml:space="preserve">Внести в статью 77 </w:t>
      </w:r>
      <w:r w:rsidR="008438AB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№ 131-ФЗ  положение о необходимости утверждения органом государственного контроля (надзора) ежегодных планов </w:t>
      </w:r>
      <w:proofErr w:type="gramStart"/>
      <w:r w:rsidR="008438AB" w:rsidRPr="00DF3764">
        <w:rPr>
          <w:rFonts w:ascii="Times New Roman" w:hAnsi="Times New Roman" w:cs="Times New Roman"/>
          <w:sz w:val="24"/>
          <w:szCs w:val="24"/>
          <w:lang w:eastAsia="ru-RU"/>
        </w:rPr>
        <w:t>проведения проверок деятельности органов местного самоуправления</w:t>
      </w:r>
      <w:proofErr w:type="gramEnd"/>
      <w:r w:rsidR="008438AB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и должностных лиц местного самоуправления.</w:t>
      </w:r>
    </w:p>
    <w:p w:rsidR="00101561" w:rsidRPr="00DF3764" w:rsidRDefault="008438AB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01561" w:rsidRPr="00DF3764">
        <w:rPr>
          <w:rFonts w:ascii="Times New Roman" w:hAnsi="Times New Roman" w:cs="Times New Roman"/>
          <w:sz w:val="24"/>
          <w:szCs w:val="24"/>
        </w:rPr>
        <w:t>Предусмо</w:t>
      </w:r>
      <w:r w:rsidR="00B85193" w:rsidRPr="00DF3764">
        <w:rPr>
          <w:rFonts w:ascii="Times New Roman" w:hAnsi="Times New Roman" w:cs="Times New Roman"/>
          <w:sz w:val="24"/>
          <w:szCs w:val="24"/>
        </w:rPr>
        <w:t>треть в статье 19 З</w:t>
      </w:r>
      <w:r w:rsidR="00101561" w:rsidRPr="00DF3764">
        <w:rPr>
          <w:rFonts w:ascii="Times New Roman" w:hAnsi="Times New Roman" w:cs="Times New Roman"/>
          <w:sz w:val="24"/>
          <w:szCs w:val="24"/>
        </w:rPr>
        <w:t xml:space="preserve">акона о лицензировании возможность проведения внеплановой документарной проверки </w:t>
      </w:r>
      <w:r w:rsidR="00F41DD2" w:rsidRPr="00DF3764">
        <w:rPr>
          <w:rFonts w:ascii="Times New Roman" w:eastAsiaTheme="minorHAnsi" w:hAnsi="Times New Roman" w:cs="Times New Roman"/>
          <w:sz w:val="24"/>
          <w:szCs w:val="24"/>
        </w:rPr>
        <w:t>при наличии ходатайства лицензиата о проведении лицензирующим органом внеплановой документарной проверки в целях установления факта досрочного исполнения предписания лицензирующего органа</w:t>
      </w:r>
      <w:r w:rsidR="00F41DD2" w:rsidRPr="00DF3764">
        <w:rPr>
          <w:rFonts w:ascii="Times New Roman" w:hAnsi="Times New Roman" w:cs="Times New Roman"/>
          <w:sz w:val="24"/>
          <w:szCs w:val="24"/>
        </w:rPr>
        <w:t xml:space="preserve"> </w:t>
      </w:r>
      <w:r w:rsidR="00101561" w:rsidRPr="00DF3764">
        <w:rPr>
          <w:rFonts w:ascii="Times New Roman" w:hAnsi="Times New Roman" w:cs="Times New Roman"/>
          <w:sz w:val="24"/>
          <w:szCs w:val="24"/>
        </w:rPr>
        <w:t>в случае, если предметом проверки является документ или информация, включенные в определенный распоряжением Правительства Российской Федерации от 19 апреля 2016 года № 724-р  перечень.</w:t>
      </w:r>
      <w:proofErr w:type="gramEnd"/>
    </w:p>
    <w:p w:rsidR="00010028" w:rsidRPr="00DF3764" w:rsidRDefault="00F71510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3. </w:t>
      </w:r>
      <w:r w:rsidR="00010028" w:rsidRPr="00DF3764">
        <w:rPr>
          <w:rFonts w:ascii="Times New Roman" w:eastAsiaTheme="minorHAnsi" w:hAnsi="Times New Roman" w:cs="Times New Roman"/>
          <w:sz w:val="24"/>
          <w:szCs w:val="24"/>
        </w:rPr>
        <w:t xml:space="preserve">Дополнить Типовую форму распоряжения или приказа органа государственного контроля (надзора) о проведении проверки юридического лица, индивидуального предпринимателя основанием, предусматривающим </w:t>
      </w:r>
      <w:r w:rsidR="00E21D3A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в связи с наличием ходатайства лицензиата </w:t>
      </w:r>
      <w:r w:rsidR="00010028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проведение внеплановой проверки </w:t>
      </w:r>
      <w:r w:rsidR="00E21D3A"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в целях </w:t>
      </w:r>
      <w:proofErr w:type="gramStart"/>
      <w:r w:rsidR="00E21D3A" w:rsidRPr="00DF3764">
        <w:rPr>
          <w:rFonts w:ascii="Times New Roman" w:eastAsiaTheme="minorHAnsi" w:hAnsi="Times New Roman" w:cs="Times New Roman"/>
          <w:bCs/>
          <w:sz w:val="24"/>
          <w:szCs w:val="24"/>
        </w:rPr>
        <w:t>установления факта досрочного исполнения предписания лицензирующего органа</w:t>
      </w:r>
      <w:proofErr w:type="gramEnd"/>
      <w:r w:rsidR="00010028" w:rsidRPr="00DF3764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914225" w:rsidRPr="00DF3764" w:rsidRDefault="00F71510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4.  </w:t>
      </w:r>
      <w:r w:rsidR="00914225" w:rsidRPr="00DF3764">
        <w:rPr>
          <w:rFonts w:ascii="Times New Roman" w:hAnsi="Times New Roman" w:cs="Times New Roman"/>
          <w:sz w:val="24"/>
          <w:szCs w:val="24"/>
        </w:rPr>
        <w:t>Пересмотреть постановление Правительства Российской Федера</w:t>
      </w:r>
      <w:r w:rsidR="00DF3764">
        <w:rPr>
          <w:rFonts w:ascii="Times New Roman" w:hAnsi="Times New Roman" w:cs="Times New Roman"/>
          <w:sz w:val="24"/>
          <w:szCs w:val="24"/>
        </w:rPr>
        <w:t xml:space="preserve">ции от 27.12.2010 </w:t>
      </w:r>
      <w:r w:rsidR="00914225" w:rsidRPr="00DF3764">
        <w:rPr>
          <w:rFonts w:ascii="Times New Roman" w:hAnsi="Times New Roman" w:cs="Times New Roman"/>
          <w:sz w:val="24"/>
          <w:szCs w:val="24"/>
        </w:rPr>
        <w:t xml:space="preserve"> № 1116 в части увеличения </w:t>
      </w:r>
      <w:r w:rsidR="00914225" w:rsidRPr="00DF3764">
        <w:rPr>
          <w:rFonts w:ascii="Times New Roman" w:hAnsi="Times New Roman" w:cs="Times New Roman"/>
          <w:sz w:val="24"/>
          <w:szCs w:val="24"/>
          <w:lang w:eastAsia="ru-RU"/>
        </w:rPr>
        <w:t>средней продолжительности времени проверки</w:t>
      </w:r>
    </w:p>
    <w:p w:rsidR="00010028" w:rsidRPr="00DF3764" w:rsidRDefault="00914225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5. </w:t>
      </w:r>
      <w:r w:rsidR="00010028" w:rsidRPr="00DF3764">
        <w:rPr>
          <w:rFonts w:ascii="Times New Roman" w:hAnsi="Times New Roman" w:cs="Times New Roman"/>
          <w:sz w:val="24"/>
          <w:szCs w:val="24"/>
        </w:rPr>
        <w:t xml:space="preserve">Дополнить Федеральный закон от 26 декабря 2008 года № 294-ФЗ процессуальными нормами, регламентирующими действия органа государственного контроля (надзора) при получении от юридического лица, индивидуального предпринимателя возражений на акт проверки </w:t>
      </w:r>
      <w:r w:rsidR="00010028" w:rsidRPr="00DF3764">
        <w:rPr>
          <w:rFonts w:ascii="Times New Roman" w:hAnsi="Times New Roman" w:cs="Times New Roman"/>
          <w:color w:val="333333"/>
          <w:sz w:val="24"/>
          <w:szCs w:val="24"/>
        </w:rPr>
        <w:t>и (или) выданного предписания об устранении выявленных нарушений в целом или его отдельных положений.</w:t>
      </w:r>
      <w:r w:rsidR="00010028" w:rsidRPr="00DF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25" w:rsidRPr="00DF3764" w:rsidRDefault="00914225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6. Дополнить  Федеральный закон от 26 декабря 2008 года № 294-ФЗ</w:t>
      </w:r>
      <w:r w:rsidR="00FE4A31" w:rsidRPr="00DF3764">
        <w:rPr>
          <w:rFonts w:ascii="Times New Roman" w:hAnsi="Times New Roman" w:cs="Times New Roman"/>
          <w:sz w:val="24"/>
          <w:szCs w:val="24"/>
        </w:rPr>
        <w:t xml:space="preserve"> порядком, регламентирующим участие  Уполномоченного при Президенте Российской Федерации по защите прав предпринимателей либо уполномоченного по защите предпринимателей в Субъекте Российской Федерации.</w:t>
      </w:r>
      <w:r w:rsidRPr="00DF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A31" w:rsidRPr="00DF3764" w:rsidRDefault="00FE4A3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7. Дополнить Федеральный закон от 26 декабря 2008 года № 294-ФЗ основными положениями, которые необходимо указать в предписании об устранении выявленных нарушениях.</w:t>
      </w:r>
    </w:p>
    <w:p w:rsidR="00FE4A31" w:rsidRPr="00DF3764" w:rsidRDefault="00FE4A31" w:rsidP="00DF37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F3764">
        <w:rPr>
          <w:rFonts w:ascii="Times New Roman" w:hAnsi="Times New Roman" w:cs="Times New Roman"/>
          <w:sz w:val="24"/>
          <w:szCs w:val="24"/>
        </w:rPr>
        <w:t xml:space="preserve">Регламентировать в части 8 </w:t>
      </w:r>
      <w:r w:rsidR="00B85193" w:rsidRPr="00DF3764">
        <w:rPr>
          <w:rFonts w:ascii="Times New Roman" w:hAnsi="Times New Roman" w:cs="Times New Roman"/>
          <w:sz w:val="24"/>
          <w:szCs w:val="24"/>
        </w:rPr>
        <w:t>статьи 93 З</w:t>
      </w:r>
      <w:r w:rsidRPr="00DF3764">
        <w:rPr>
          <w:rFonts w:ascii="Times New Roman" w:hAnsi="Times New Roman" w:cs="Times New Roman"/>
          <w:sz w:val="24"/>
          <w:szCs w:val="24"/>
        </w:rPr>
        <w:t xml:space="preserve">акона об образовании порядок снятия с контроля повторно выданного предписания в случае его неисполнения, но при условии возобновления приема в образовательную организацию со дня, следующего за днем вступления в законную силу судебного акта о прекращении производства по делу об </w:t>
      </w:r>
      <w:r w:rsidRPr="00DF3764">
        <w:rPr>
          <w:rFonts w:ascii="Times New Roman" w:hAnsi="Times New Roman" w:cs="Times New Roman"/>
          <w:sz w:val="24"/>
          <w:szCs w:val="24"/>
        </w:rPr>
        <w:lastRenderedPageBreak/>
        <w:t>административном правонарушении в связи с отсутствием состава административного правонарушения, предусмотренного частью 1 статьи 19.5 КоАП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33282" w:rsidRPr="00DF3764" w:rsidRDefault="00133282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9. Исключить из Административного регламента по надзору (пункт 58) и из Административного регламента по контрол</w:t>
      </w:r>
      <w:r w:rsidR="008D7351" w:rsidRPr="00DF3764">
        <w:rPr>
          <w:rFonts w:ascii="Times New Roman" w:hAnsi="Times New Roman" w:cs="Times New Roman"/>
          <w:sz w:val="24"/>
          <w:szCs w:val="24"/>
        </w:rPr>
        <w:t>ю качества образования (пункт 52</w:t>
      </w:r>
      <w:r w:rsidRPr="00DF3764">
        <w:rPr>
          <w:rFonts w:ascii="Times New Roman" w:hAnsi="Times New Roman" w:cs="Times New Roman"/>
          <w:sz w:val="24"/>
          <w:szCs w:val="24"/>
        </w:rPr>
        <w:t xml:space="preserve">)  норму, предусматривающую направление уведомление 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 xml:space="preserve">в организацию </w:t>
      </w:r>
      <w:r w:rsidRPr="00DF3764">
        <w:rPr>
          <w:rFonts w:ascii="Times New Roman" w:hAnsi="Times New Roman" w:cs="Times New Roman"/>
          <w:sz w:val="24"/>
          <w:szCs w:val="24"/>
        </w:rPr>
        <w:t xml:space="preserve">при </w:t>
      </w:r>
      <w:r w:rsidRPr="00DF3764">
        <w:rPr>
          <w:rFonts w:ascii="Times New Roman" w:eastAsiaTheme="minorHAnsi" w:hAnsi="Times New Roman" w:cs="Times New Roman"/>
          <w:bCs/>
          <w:sz w:val="24"/>
          <w:szCs w:val="24"/>
        </w:rPr>
        <w:t>не выявлении нарушения обязательных требований  по результатам проверки.</w:t>
      </w:r>
    </w:p>
    <w:p w:rsidR="00101561" w:rsidRPr="00DF3764" w:rsidRDefault="00133282" w:rsidP="00DF3764">
      <w:pPr>
        <w:spacing w:after="0" w:line="240" w:lineRule="auto"/>
        <w:ind w:firstLine="709"/>
        <w:jc w:val="both"/>
        <w:rPr>
          <w:rStyle w:val="FontStyle1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10. </w:t>
      </w:r>
      <w:r w:rsidR="00101561" w:rsidRPr="00DF3764">
        <w:rPr>
          <w:rFonts w:ascii="Times New Roman" w:hAnsi="Times New Roman" w:cs="Times New Roman"/>
          <w:sz w:val="24"/>
          <w:szCs w:val="24"/>
        </w:rPr>
        <w:t>П</w:t>
      </w:r>
      <w:r w:rsidR="00101561" w:rsidRPr="00DF3764">
        <w:rPr>
          <w:rStyle w:val="FontStyle14"/>
          <w:szCs w:val="24"/>
        </w:rPr>
        <w:t xml:space="preserve">редусмотреть в статье 20 </w:t>
      </w:r>
      <w:r w:rsidR="00B85193" w:rsidRPr="00DF3764">
        <w:rPr>
          <w:rFonts w:ascii="Times New Roman" w:hAnsi="Times New Roman" w:cs="Times New Roman"/>
          <w:sz w:val="24"/>
          <w:szCs w:val="24"/>
        </w:rPr>
        <w:t>З</w:t>
      </w:r>
      <w:r w:rsidR="00101561" w:rsidRPr="00DF3764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F41DD2" w:rsidRPr="00DF3764">
        <w:rPr>
          <w:rFonts w:ascii="Times New Roman" w:hAnsi="Times New Roman" w:cs="Times New Roman"/>
          <w:sz w:val="24"/>
          <w:szCs w:val="24"/>
        </w:rPr>
        <w:t>о лицензировании</w:t>
      </w:r>
      <w:r w:rsidR="00101561" w:rsidRPr="00DF3764">
        <w:rPr>
          <w:rStyle w:val="FontStyle14"/>
          <w:szCs w:val="24"/>
        </w:rPr>
        <w:t xml:space="preserve"> возможность приостановления (прекращения) действия лицензии частично в отношении  выполняемых работ, оказываемых услуг, составляющих лицензируемый вид деятельности.</w:t>
      </w:r>
    </w:p>
    <w:p w:rsidR="00133282" w:rsidRPr="00DF3764" w:rsidRDefault="00133282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DF37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85193" w:rsidRPr="00DF3764">
        <w:rPr>
          <w:rFonts w:ascii="Times New Roman" w:hAnsi="Times New Roman" w:cs="Times New Roman"/>
          <w:sz w:val="24"/>
          <w:szCs w:val="24"/>
        </w:rPr>
        <w:t>З</w:t>
      </w:r>
      <w:r w:rsidRPr="00DF3764">
        <w:rPr>
          <w:rFonts w:ascii="Times New Roman" w:hAnsi="Times New Roman" w:cs="Times New Roman"/>
          <w:sz w:val="24"/>
          <w:szCs w:val="24"/>
        </w:rPr>
        <w:t xml:space="preserve">акон об образовании, </w:t>
      </w:r>
      <w:r w:rsidR="00B85193" w:rsidRPr="00DF3764">
        <w:rPr>
          <w:rFonts w:ascii="Times New Roman" w:hAnsi="Times New Roman" w:cs="Times New Roman"/>
          <w:sz w:val="24"/>
          <w:szCs w:val="24"/>
        </w:rPr>
        <w:t>З</w:t>
      </w:r>
      <w:r w:rsidRPr="00DF3764">
        <w:rPr>
          <w:rFonts w:ascii="Times New Roman" w:hAnsi="Times New Roman" w:cs="Times New Roman"/>
          <w:sz w:val="24"/>
          <w:szCs w:val="24"/>
        </w:rPr>
        <w:t>акон о лицензировании, Административный регламент по лицензионному контролю норму, устанавливающую максимальные сроки исполнения предписания и повторного предписания об устранении выявленных в ходе лицензионного контроля нарушений  лицензионных требований.</w:t>
      </w:r>
    </w:p>
    <w:p w:rsidR="008438AB" w:rsidRPr="00DF3764" w:rsidRDefault="00133282" w:rsidP="00D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="007B666F" w:rsidRPr="00DF3764">
        <w:rPr>
          <w:rFonts w:ascii="Times New Roman" w:hAnsi="Times New Roman" w:cs="Times New Roman"/>
          <w:sz w:val="24"/>
          <w:szCs w:val="24"/>
          <w:lang w:eastAsia="ru-RU"/>
        </w:rPr>
        <w:t>Привести формулировку п</w:t>
      </w:r>
      <w:r w:rsidR="00F87490" w:rsidRPr="00DF3764">
        <w:rPr>
          <w:rFonts w:ascii="Times New Roman" w:hAnsi="Times New Roman" w:cs="Times New Roman"/>
          <w:sz w:val="24"/>
          <w:szCs w:val="24"/>
          <w:lang w:eastAsia="ru-RU"/>
        </w:rPr>
        <w:t>ункт</w:t>
      </w:r>
      <w:r w:rsidR="007B666F" w:rsidRPr="00DF376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87490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70 Административного регламента в соответствие с требованиями, установленными частью 3 статьи 20 </w:t>
      </w:r>
      <w:r w:rsidR="00B85193" w:rsidRPr="00DF3764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7B666F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акона о лицензировании в части </w:t>
      </w:r>
      <w:r w:rsidR="007B666F" w:rsidRPr="00DF3764">
        <w:rPr>
          <w:rFonts w:ascii="Times New Roman" w:eastAsiaTheme="minorHAnsi" w:hAnsi="Times New Roman" w:cs="Times New Roman"/>
          <w:sz w:val="24"/>
          <w:szCs w:val="24"/>
        </w:rPr>
        <w:t>приостановления действия лицензии за неисполнение в установленный срок предписания об устранении грубого нарушения лицензионных требований</w:t>
      </w:r>
      <w:r w:rsidR="007B666F" w:rsidRPr="00DF37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87490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3282" w:rsidRPr="00DF3764" w:rsidRDefault="00133282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13. Внести изменения в Кодекс Российской Федерации об административных правонарушениях (далее-КоАП РФ) в части увеличения срока давности привлечения к административной ответственности по стать</w:t>
      </w:r>
      <w:r w:rsidR="00123220">
        <w:rPr>
          <w:rFonts w:ascii="Times New Roman" w:hAnsi="Times New Roman" w:cs="Times New Roman"/>
          <w:sz w:val="24"/>
          <w:szCs w:val="24"/>
        </w:rPr>
        <w:t>ям</w:t>
      </w:r>
      <w:r w:rsidRPr="00DF3764">
        <w:rPr>
          <w:rFonts w:ascii="Times New Roman" w:hAnsi="Times New Roman" w:cs="Times New Roman"/>
          <w:sz w:val="24"/>
          <w:szCs w:val="24"/>
        </w:rPr>
        <w:t xml:space="preserve"> 5.57</w:t>
      </w:r>
      <w:r w:rsidR="00123220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Pr="00DF3764">
        <w:rPr>
          <w:rFonts w:ascii="Times New Roman" w:hAnsi="Times New Roman" w:cs="Times New Roman"/>
          <w:sz w:val="24"/>
          <w:szCs w:val="24"/>
        </w:rPr>
        <w:t xml:space="preserve"> 19.30 КоАП РФ.</w:t>
      </w:r>
    </w:p>
    <w:p w:rsidR="00133282" w:rsidRPr="00DF3764" w:rsidRDefault="00133282" w:rsidP="00DF3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261" w:rsidRPr="00DF3764" w:rsidRDefault="00F21261" w:rsidP="00DF37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Правоприменительная практика соблюдения обязательных требований</w:t>
      </w:r>
    </w:p>
    <w:p w:rsidR="00DF3764" w:rsidRPr="00DF3764" w:rsidRDefault="00DF3764" w:rsidP="00DF3764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F21261" w:rsidRPr="00DF3764" w:rsidRDefault="00F21261" w:rsidP="00DF37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764">
        <w:rPr>
          <w:rFonts w:ascii="Times New Roman" w:hAnsi="Times New Roman" w:cs="Times New Roman"/>
          <w:i/>
          <w:sz w:val="24"/>
          <w:szCs w:val="24"/>
        </w:rPr>
        <w:t>Соблюдение обязательных требований, в частности типичные нарушения обязательных требований и меры, применяемые министерством</w:t>
      </w:r>
    </w:p>
    <w:p w:rsidR="00C423B4" w:rsidRDefault="00B54CC4" w:rsidP="0042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ab/>
      </w:r>
      <w:r w:rsidR="00B34F2A">
        <w:rPr>
          <w:rFonts w:ascii="Times New Roman" w:hAnsi="Times New Roman" w:cs="Times New Roman"/>
          <w:sz w:val="24"/>
          <w:szCs w:val="24"/>
        </w:rPr>
        <w:t>Наиболее часто встречающимися случаями нарушений, выявленных</w:t>
      </w:r>
      <w:r w:rsidR="00C423B4">
        <w:rPr>
          <w:rFonts w:ascii="Times New Roman" w:hAnsi="Times New Roman" w:cs="Times New Roman"/>
          <w:sz w:val="24"/>
          <w:szCs w:val="24"/>
        </w:rPr>
        <w:t xml:space="preserve"> в течение отчетного периода при проведении не менее </w:t>
      </w:r>
      <w:r w:rsidR="0076777B">
        <w:rPr>
          <w:rFonts w:ascii="Times New Roman" w:hAnsi="Times New Roman" w:cs="Times New Roman"/>
          <w:sz w:val="24"/>
          <w:szCs w:val="24"/>
        </w:rPr>
        <w:t xml:space="preserve">чем </w:t>
      </w:r>
      <w:r w:rsidR="00C423B4">
        <w:rPr>
          <w:rFonts w:ascii="Times New Roman" w:hAnsi="Times New Roman" w:cs="Times New Roman"/>
          <w:sz w:val="24"/>
          <w:szCs w:val="24"/>
        </w:rPr>
        <w:t>10,0 процентов мероприятий по контролю</w:t>
      </w:r>
      <w:r w:rsidR="00B34F2A">
        <w:rPr>
          <w:rFonts w:ascii="Times New Roman" w:hAnsi="Times New Roman" w:cs="Times New Roman"/>
          <w:sz w:val="24"/>
          <w:szCs w:val="24"/>
        </w:rPr>
        <w:t>, являются:</w:t>
      </w:r>
    </w:p>
    <w:p w:rsidR="00B34F2A" w:rsidRDefault="00C423B4" w:rsidP="009D139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2A">
        <w:rPr>
          <w:rFonts w:ascii="Times New Roman" w:hAnsi="Times New Roman" w:cs="Times New Roman"/>
          <w:sz w:val="24"/>
          <w:szCs w:val="24"/>
        </w:rPr>
        <w:t>п</w:t>
      </w:r>
      <w:r w:rsidR="009A3366" w:rsidRPr="00B34F2A">
        <w:rPr>
          <w:rFonts w:ascii="Times New Roman" w:hAnsi="Times New Roman" w:cs="Times New Roman"/>
          <w:sz w:val="24"/>
          <w:szCs w:val="24"/>
        </w:rPr>
        <w:t xml:space="preserve">о </w:t>
      </w:r>
      <w:r w:rsidR="0099767B" w:rsidRPr="00B34F2A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="009A3366" w:rsidRPr="00B34F2A">
        <w:rPr>
          <w:rFonts w:ascii="Times New Roman" w:hAnsi="Times New Roman" w:cs="Times New Roman"/>
          <w:sz w:val="24"/>
          <w:szCs w:val="24"/>
        </w:rPr>
        <w:t>государственному надзору в сфере образования</w:t>
      </w:r>
      <w:r w:rsidR="00B34F2A">
        <w:rPr>
          <w:rFonts w:ascii="Times New Roman" w:hAnsi="Times New Roman" w:cs="Times New Roman"/>
          <w:sz w:val="24"/>
          <w:szCs w:val="24"/>
        </w:rPr>
        <w:t>:</w:t>
      </w:r>
    </w:p>
    <w:p w:rsidR="009371FE" w:rsidRPr="00B34F2A" w:rsidRDefault="009371FE" w:rsidP="00B34F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F2A">
        <w:rPr>
          <w:rFonts w:ascii="Times New Roman" w:hAnsi="Times New Roman" w:cs="Times New Roman"/>
          <w:sz w:val="24"/>
          <w:szCs w:val="24"/>
        </w:rPr>
        <w:t>нарушения требований к содержанию устава законодательству Российской Федерации</w:t>
      </w:r>
      <w:r w:rsidR="00B34F2A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Pr="00B34F2A">
        <w:rPr>
          <w:rFonts w:ascii="Times New Roman" w:hAnsi="Times New Roman" w:cs="Times New Roman"/>
          <w:sz w:val="24"/>
          <w:szCs w:val="24"/>
        </w:rPr>
        <w:t xml:space="preserve">ч.5 ст.26; ч.1 ст.30; </w:t>
      </w:r>
      <w:r w:rsidRPr="00B34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п.17 ч.1 ст.34; п.7 ч.3 ст.44</w:t>
      </w:r>
      <w:r w:rsidR="000C29B0" w:rsidRPr="00B34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="000C29B0" w:rsidRPr="00B3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ч.3 ст.52 </w:t>
      </w:r>
      <w:r w:rsidRPr="00B34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34F2A">
        <w:rPr>
          <w:rFonts w:ascii="Times New Roman" w:hAnsi="Times New Roman" w:cs="Times New Roman"/>
          <w:sz w:val="24"/>
          <w:szCs w:val="24"/>
        </w:rPr>
        <w:t>Закона об образовании</w:t>
      </w:r>
      <w:r w:rsidR="00787D55" w:rsidRPr="00B34F2A">
        <w:rPr>
          <w:rFonts w:ascii="Times New Roman" w:hAnsi="Times New Roman" w:cs="Times New Roman"/>
          <w:sz w:val="24"/>
          <w:szCs w:val="24"/>
        </w:rPr>
        <w:t xml:space="preserve"> </w:t>
      </w:r>
      <w:r w:rsidR="004C45E1">
        <w:rPr>
          <w:rFonts w:ascii="Times New Roman" w:hAnsi="Times New Roman" w:cs="Times New Roman"/>
          <w:sz w:val="24"/>
          <w:szCs w:val="24"/>
        </w:rPr>
        <w:t>(14,7</w:t>
      </w:r>
      <w:r w:rsidR="00787D55" w:rsidRPr="00B34F2A">
        <w:rPr>
          <w:rFonts w:ascii="Times New Roman" w:hAnsi="Times New Roman" w:cs="Times New Roman"/>
          <w:sz w:val="24"/>
          <w:szCs w:val="24"/>
        </w:rPr>
        <w:t xml:space="preserve"> %);</w:t>
      </w:r>
      <w:proofErr w:type="gramEnd"/>
    </w:p>
    <w:p w:rsidR="00C423B4" w:rsidRPr="00DF3764" w:rsidRDefault="00C423B4" w:rsidP="00C42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нарушения</w:t>
      </w:r>
      <w:r w:rsidRPr="00DF3764">
        <w:rPr>
          <w:rFonts w:ascii="Times New Roman" w:hAnsi="Times New Roman" w:cs="Times New Roman"/>
          <w:sz w:val="24"/>
          <w:szCs w:val="24"/>
        </w:rPr>
        <w:t xml:space="preserve"> требований к наличию, содержанию, разработке и принятию локальных нормативных актов</w:t>
      </w:r>
      <w:r w:rsidR="00B34F2A">
        <w:rPr>
          <w:rFonts w:ascii="Times New Roman" w:hAnsi="Times New Roman" w:cs="Times New Roman"/>
          <w:sz w:val="24"/>
          <w:szCs w:val="24"/>
        </w:rPr>
        <w:t>, установленных</w:t>
      </w:r>
      <w:r w:rsidRPr="00DF3764">
        <w:rPr>
          <w:rFonts w:ascii="Times New Roman" w:hAnsi="Times New Roman" w:cs="Times New Roman"/>
          <w:sz w:val="24"/>
          <w:szCs w:val="24"/>
        </w:rPr>
        <w:t xml:space="preserve"> </w:t>
      </w:r>
      <w:r w:rsidRPr="00DF3764">
        <w:rPr>
          <w:rFonts w:ascii="Times New Roman" w:eastAsia="Times New Roman" w:hAnsi="Times New Roman" w:cs="Times New Roman"/>
          <w:sz w:val="24"/>
          <w:szCs w:val="24"/>
        </w:rPr>
        <w:t xml:space="preserve">п.1 ч.3 ст.28; </w:t>
      </w:r>
      <w:r w:rsidRPr="00DF3764">
        <w:rPr>
          <w:rFonts w:ascii="Times New Roman" w:hAnsi="Times New Roman" w:cs="Times New Roman"/>
          <w:sz w:val="24"/>
          <w:szCs w:val="24"/>
        </w:rPr>
        <w:t xml:space="preserve">ч.2, ч.3 ст.30; </w:t>
      </w:r>
      <w:r w:rsidRPr="00DF376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п.3, п.5 – п.7, п.21 ч.1, ч.4  ст.34; ч.6 ст. 45; </w:t>
      </w:r>
      <w:r w:rsidRPr="00DF3764">
        <w:rPr>
          <w:rFonts w:ascii="Times New Roman" w:hAnsi="Times New Roman" w:cs="Times New Roman"/>
          <w:sz w:val="24"/>
          <w:szCs w:val="24"/>
        </w:rPr>
        <w:t>п.7, 8 ч.3, ч.6 ст.47</w:t>
      </w:r>
      <w:r w:rsidRPr="00DF376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DF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F2A">
        <w:rPr>
          <w:rFonts w:ascii="Times New Roman" w:hAnsi="Times New Roman" w:cs="Times New Roman"/>
          <w:sz w:val="24"/>
          <w:szCs w:val="24"/>
        </w:rPr>
        <w:t>Закона об образовании</w:t>
      </w:r>
      <w:r w:rsidR="00787D55" w:rsidRPr="00787D55">
        <w:rPr>
          <w:rFonts w:ascii="Times New Roman" w:hAnsi="Times New Roman" w:cs="Times New Roman"/>
          <w:sz w:val="24"/>
          <w:szCs w:val="24"/>
        </w:rPr>
        <w:t xml:space="preserve"> </w:t>
      </w:r>
      <w:r w:rsidR="00787D55">
        <w:rPr>
          <w:rFonts w:ascii="Times New Roman" w:hAnsi="Times New Roman" w:cs="Times New Roman"/>
          <w:sz w:val="24"/>
          <w:szCs w:val="24"/>
        </w:rPr>
        <w:t>(16,4 %);</w:t>
      </w:r>
      <w:proofErr w:type="gramEnd"/>
    </w:p>
    <w:p w:rsidR="009A3366" w:rsidRDefault="009A3366" w:rsidP="009A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нарушения</w:t>
      </w:r>
      <w:r w:rsidRPr="00DF3764">
        <w:rPr>
          <w:rFonts w:ascii="Times New Roman" w:hAnsi="Times New Roman" w:cs="Times New Roman"/>
          <w:sz w:val="24"/>
          <w:szCs w:val="24"/>
        </w:rPr>
        <w:t xml:space="preserve"> обязательных требований законодательства Российской Федерации, связанные с размещением </w:t>
      </w:r>
      <w:r w:rsidR="00B34F2A">
        <w:rPr>
          <w:rFonts w:ascii="Times New Roman" w:hAnsi="Times New Roman" w:cs="Times New Roman"/>
          <w:sz w:val="24"/>
          <w:szCs w:val="24"/>
        </w:rPr>
        <w:t xml:space="preserve">информации на официальном сайте, установленных </w:t>
      </w:r>
      <w:r w:rsidRPr="00DF3764">
        <w:rPr>
          <w:rFonts w:ascii="Times New Roman" w:hAnsi="Times New Roman" w:cs="Times New Roman"/>
          <w:color w:val="202020"/>
          <w:sz w:val="24"/>
          <w:szCs w:val="24"/>
        </w:rPr>
        <w:t>п</w:t>
      </w:r>
      <w:r>
        <w:rPr>
          <w:rFonts w:ascii="Times New Roman" w:hAnsi="Times New Roman" w:cs="Times New Roman"/>
          <w:color w:val="202020"/>
          <w:sz w:val="24"/>
          <w:szCs w:val="24"/>
        </w:rPr>
        <w:t>.</w:t>
      </w:r>
      <w:r w:rsidRPr="00DF3764">
        <w:rPr>
          <w:rFonts w:ascii="Times New Roman" w:hAnsi="Times New Roman" w:cs="Times New Roman"/>
          <w:color w:val="202020"/>
          <w:sz w:val="24"/>
          <w:szCs w:val="24"/>
        </w:rPr>
        <w:t xml:space="preserve"> 3 Требований к структуре официального сайта образовательной</w:t>
      </w:r>
      <w:r w:rsidRPr="00DF3764">
        <w:rPr>
          <w:rFonts w:ascii="Times New Roman" w:hAnsi="Times New Roman" w:cs="Times New Roman"/>
          <w:sz w:val="24"/>
          <w:szCs w:val="24"/>
        </w:rPr>
        <w:t xml:space="preserve"> организации в информационно-телекоммуникационной сети «Интернет» и формату представления на нем информации, утверждённых приказом </w:t>
      </w:r>
      <w:proofErr w:type="spellStart"/>
      <w:r w:rsidRPr="00DF376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F3764">
        <w:rPr>
          <w:rFonts w:ascii="Times New Roman" w:hAnsi="Times New Roman" w:cs="Times New Roman"/>
          <w:sz w:val="24"/>
          <w:szCs w:val="24"/>
        </w:rPr>
        <w:t xml:space="preserve"> от 29.05.2014 № 785, </w:t>
      </w:r>
      <w:r w:rsidRPr="00DF3764">
        <w:rPr>
          <w:rFonts w:ascii="Times New Roman" w:hAnsi="Times New Roman" w:cs="Times New Roman"/>
          <w:color w:val="202020"/>
          <w:sz w:val="24"/>
          <w:szCs w:val="24"/>
        </w:rPr>
        <w:t>п</w:t>
      </w:r>
      <w:r>
        <w:rPr>
          <w:rFonts w:ascii="Times New Roman" w:hAnsi="Times New Roman" w:cs="Times New Roman"/>
          <w:color w:val="202020"/>
          <w:sz w:val="24"/>
          <w:szCs w:val="24"/>
        </w:rPr>
        <w:t>.</w:t>
      </w:r>
      <w:r w:rsidRPr="00DF3764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123220">
        <w:rPr>
          <w:rFonts w:ascii="Times New Roman" w:hAnsi="Times New Roman" w:cs="Times New Roman"/>
          <w:color w:val="202020"/>
          <w:sz w:val="24"/>
          <w:szCs w:val="24"/>
        </w:rPr>
        <w:t xml:space="preserve">3 - </w:t>
      </w:r>
      <w:r w:rsidRPr="00DF3764">
        <w:rPr>
          <w:rFonts w:ascii="Times New Roman" w:hAnsi="Times New Roman" w:cs="Times New Roman"/>
          <w:color w:val="202020"/>
          <w:sz w:val="24"/>
          <w:szCs w:val="24"/>
        </w:rPr>
        <w:t>6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организации,  утвержденных</w:t>
      </w:r>
      <w:proofErr w:type="gramEnd"/>
      <w:r w:rsidRPr="00DF3764">
        <w:rPr>
          <w:rFonts w:ascii="Times New Roman" w:hAnsi="Times New Roman" w:cs="Times New Roman"/>
          <w:color w:val="202020"/>
          <w:sz w:val="24"/>
          <w:szCs w:val="24"/>
        </w:rPr>
        <w:t xml:space="preserve"> постановлением Правительства  от 10.07.2013 № 582</w:t>
      </w:r>
      <w:r w:rsidR="00787D55" w:rsidRPr="00787D55">
        <w:rPr>
          <w:rFonts w:ascii="Times New Roman" w:hAnsi="Times New Roman" w:cs="Times New Roman"/>
          <w:sz w:val="24"/>
          <w:szCs w:val="24"/>
        </w:rPr>
        <w:t xml:space="preserve"> </w:t>
      </w:r>
      <w:r w:rsidR="00787D55">
        <w:rPr>
          <w:rFonts w:ascii="Times New Roman" w:hAnsi="Times New Roman" w:cs="Times New Roman"/>
          <w:sz w:val="24"/>
          <w:szCs w:val="24"/>
        </w:rPr>
        <w:t>(26,7 %).</w:t>
      </w:r>
    </w:p>
    <w:p w:rsidR="00C423B4" w:rsidRPr="00DF3764" w:rsidRDefault="00C423B4" w:rsidP="00C42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По </w:t>
      </w:r>
      <w:r w:rsidR="00B34F2A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DF3764">
        <w:rPr>
          <w:rFonts w:ascii="Times New Roman" w:hAnsi="Times New Roman" w:cs="Times New Roman"/>
          <w:sz w:val="24"/>
          <w:szCs w:val="24"/>
        </w:rPr>
        <w:t>указанным нарушениям выданы предписания.</w:t>
      </w:r>
    </w:p>
    <w:p w:rsidR="00B34F2A" w:rsidRDefault="0099767B" w:rsidP="0099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44E59" w:rsidRPr="00DF3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F3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Pr="00DF3764">
        <w:rPr>
          <w:rFonts w:ascii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3764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3764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 w:rsidR="00B34F2A">
        <w:rPr>
          <w:rFonts w:ascii="Times New Roman" w:hAnsi="Times New Roman" w:cs="Times New Roman"/>
          <w:sz w:val="24"/>
          <w:szCs w:val="24"/>
        </w:rPr>
        <w:t>:</w:t>
      </w:r>
    </w:p>
    <w:p w:rsidR="0099767B" w:rsidRDefault="0099767B" w:rsidP="0099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несоответствия содержания образовательных программ образовательных организаций федеральным государственным образовательным стандартам начального общего и основного общего образования, федеральным государственным образовательным стандартам 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F376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3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69,9</w:t>
      </w:r>
      <w:r w:rsidR="009D1391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3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F2" w:rsidRDefault="0099767B" w:rsidP="0099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DF3764">
        <w:rPr>
          <w:rFonts w:ascii="Times New Roman" w:hAnsi="Times New Roman" w:cs="Times New Roman"/>
          <w:sz w:val="24"/>
          <w:szCs w:val="24"/>
        </w:rPr>
        <w:t>есоответствия содержания образовательных программ образовательных организаций федеральным государственным образовательным стандартам, как правило, устранялись</w:t>
      </w:r>
      <w:r>
        <w:rPr>
          <w:rFonts w:ascii="Times New Roman" w:hAnsi="Times New Roman" w:cs="Times New Roman"/>
          <w:sz w:val="24"/>
          <w:szCs w:val="24"/>
        </w:rPr>
        <w:t xml:space="preserve"> в период проведения проверки</w:t>
      </w:r>
      <w:r w:rsidRPr="00DF37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767B" w:rsidRDefault="0099767B" w:rsidP="0099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DF3764">
        <w:rPr>
          <w:rFonts w:ascii="Times New Roman" w:hAnsi="Times New Roman" w:cs="Times New Roman"/>
          <w:sz w:val="24"/>
          <w:szCs w:val="24"/>
        </w:rPr>
        <w:t xml:space="preserve"> не уст</w:t>
      </w:r>
      <w:r>
        <w:rPr>
          <w:rFonts w:ascii="Times New Roman" w:hAnsi="Times New Roman" w:cs="Times New Roman"/>
          <w:sz w:val="24"/>
          <w:szCs w:val="24"/>
        </w:rPr>
        <w:t>ранения</w:t>
      </w:r>
      <w:r w:rsidRPr="00DF3764">
        <w:rPr>
          <w:rFonts w:ascii="Times New Roman" w:hAnsi="Times New Roman" w:cs="Times New Roman"/>
          <w:sz w:val="24"/>
          <w:szCs w:val="24"/>
        </w:rPr>
        <w:t xml:space="preserve"> несоответствия содержания образовательных программ образовательных организаций федеральным государственным образовательным стандартам в период проведения проверки осуществлялось п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>риостановление действия государственной аккредитации.</w:t>
      </w:r>
    </w:p>
    <w:p w:rsidR="00010999" w:rsidRDefault="00D85FD2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B9265A" w:rsidRPr="00DF3764">
        <w:rPr>
          <w:rFonts w:ascii="Times New Roman" w:hAnsi="Times New Roman" w:cs="Times New Roman"/>
          <w:sz w:val="24"/>
          <w:szCs w:val="24"/>
        </w:rPr>
        <w:t xml:space="preserve">о </w:t>
      </w:r>
      <w:r w:rsidR="00E43011" w:rsidRPr="00DF3764">
        <w:rPr>
          <w:rFonts w:ascii="Times New Roman" w:hAnsi="Times New Roman" w:cs="Times New Roman"/>
          <w:sz w:val="24"/>
          <w:szCs w:val="24"/>
        </w:rPr>
        <w:t>лицензионно</w:t>
      </w:r>
      <w:r w:rsidR="00B9265A" w:rsidRPr="00DF3764">
        <w:rPr>
          <w:rFonts w:ascii="Times New Roman" w:hAnsi="Times New Roman" w:cs="Times New Roman"/>
          <w:sz w:val="24"/>
          <w:szCs w:val="24"/>
        </w:rPr>
        <w:t>му</w:t>
      </w:r>
      <w:r w:rsidR="00E43011" w:rsidRPr="00DF376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9265A" w:rsidRPr="00DF3764">
        <w:rPr>
          <w:rFonts w:ascii="Times New Roman" w:hAnsi="Times New Roman" w:cs="Times New Roman"/>
          <w:sz w:val="24"/>
          <w:szCs w:val="24"/>
        </w:rPr>
        <w:t>ю</w:t>
      </w:r>
      <w:r w:rsidR="002F0BF2">
        <w:rPr>
          <w:rFonts w:ascii="Times New Roman" w:hAnsi="Times New Roman" w:cs="Times New Roman"/>
          <w:sz w:val="24"/>
          <w:szCs w:val="24"/>
        </w:rPr>
        <w:t xml:space="preserve"> </w:t>
      </w:r>
      <w:r w:rsidR="009D1391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010999">
        <w:rPr>
          <w:rFonts w:ascii="Times New Roman" w:hAnsi="Times New Roman" w:cs="Times New Roman"/>
          <w:sz w:val="24"/>
          <w:szCs w:val="24"/>
        </w:rPr>
        <w:t>лицензионных требований, установленных Положением о лицензировании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(27,9 %)</w:t>
      </w:r>
      <w:r w:rsidR="00010999">
        <w:rPr>
          <w:rFonts w:ascii="Times New Roman" w:hAnsi="Times New Roman" w:cs="Times New Roman"/>
          <w:bCs/>
          <w:sz w:val="24"/>
          <w:szCs w:val="24"/>
        </w:rPr>
        <w:t>:</w:t>
      </w:r>
    </w:p>
    <w:p w:rsidR="00010999" w:rsidRPr="00010999" w:rsidRDefault="00010999" w:rsidP="0001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99">
        <w:rPr>
          <w:rFonts w:ascii="Times New Roman" w:hAnsi="Times New Roman" w:cs="Times New Roman"/>
          <w:sz w:val="24"/>
          <w:szCs w:val="24"/>
        </w:rPr>
        <w:t xml:space="preserve">отсутствие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37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F376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>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3764">
        <w:rPr>
          <w:rFonts w:ascii="Times New Roman" w:hAnsi="Times New Roman" w:cs="Times New Roman"/>
          <w:sz w:val="24"/>
          <w:szCs w:val="24"/>
        </w:rPr>
        <w:t xml:space="preserve">6 </w:t>
      </w:r>
      <w:r w:rsidRPr="00DF3764">
        <w:rPr>
          <w:rFonts w:ascii="Times New Roman" w:hAnsi="Times New Roman" w:cs="Times New Roman"/>
          <w:bCs/>
          <w:sz w:val="24"/>
          <w:szCs w:val="24"/>
        </w:rPr>
        <w:t>Положения о лицензировании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10999">
        <w:rPr>
          <w:rFonts w:ascii="Times New Roman" w:hAnsi="Times New Roman" w:cs="Times New Roman"/>
          <w:sz w:val="24"/>
          <w:szCs w:val="24"/>
        </w:rPr>
        <w:t>;</w:t>
      </w:r>
    </w:p>
    <w:p w:rsidR="00010999" w:rsidRPr="00010999" w:rsidRDefault="00010999" w:rsidP="0001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99">
        <w:rPr>
          <w:rFonts w:ascii="Times New Roman" w:hAnsi="Times New Roman" w:cs="Times New Roman"/>
          <w:sz w:val="24"/>
          <w:szCs w:val="24"/>
        </w:rPr>
        <w:t xml:space="preserve">отсутствие разработанных и утвержденных организацией, осуществляющей образовательную деятельность, образовательных программ в соответствии со статьей 12 Федерального закона № 273-ФЗ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37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  <w:r w:rsidRPr="00DF3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3764">
        <w:rPr>
          <w:rFonts w:ascii="Times New Roman" w:hAnsi="Times New Roman" w:cs="Times New Roman"/>
          <w:sz w:val="24"/>
          <w:szCs w:val="24"/>
        </w:rPr>
        <w:t xml:space="preserve">6 </w:t>
      </w:r>
      <w:r w:rsidRPr="00DF3764">
        <w:rPr>
          <w:rFonts w:ascii="Times New Roman" w:hAnsi="Times New Roman" w:cs="Times New Roman"/>
          <w:bCs/>
          <w:sz w:val="24"/>
          <w:szCs w:val="24"/>
        </w:rPr>
        <w:t>Положения о лицензировании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10999">
        <w:rPr>
          <w:rFonts w:ascii="Times New Roman" w:hAnsi="Times New Roman" w:cs="Times New Roman"/>
          <w:sz w:val="24"/>
          <w:szCs w:val="24"/>
        </w:rPr>
        <w:t>;</w:t>
      </w:r>
    </w:p>
    <w:p w:rsidR="00010999" w:rsidRPr="00010999" w:rsidRDefault="00010999" w:rsidP="0001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99">
        <w:rPr>
          <w:rFonts w:ascii="Times New Roman" w:hAnsi="Times New Roman" w:cs="Times New Roman"/>
          <w:sz w:val="24"/>
          <w:szCs w:val="24"/>
        </w:rPr>
        <w:t>отсутствие в штате лицензиата или не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статьи 46 Федерального закона «Об образовании в Российской Федерации»,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7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Pr="00DF3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3764">
        <w:rPr>
          <w:rFonts w:ascii="Times New Roman" w:hAnsi="Times New Roman" w:cs="Times New Roman"/>
          <w:sz w:val="24"/>
          <w:szCs w:val="24"/>
        </w:rPr>
        <w:t xml:space="preserve">6 </w:t>
      </w:r>
      <w:r w:rsidRPr="00DF3764">
        <w:rPr>
          <w:rFonts w:ascii="Times New Roman" w:hAnsi="Times New Roman" w:cs="Times New Roman"/>
          <w:bCs/>
          <w:sz w:val="24"/>
          <w:szCs w:val="24"/>
        </w:rPr>
        <w:t>Положения о лицензировании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10999" w:rsidRPr="00010999" w:rsidRDefault="00010999" w:rsidP="0001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99">
        <w:rPr>
          <w:rFonts w:ascii="Times New Roman" w:hAnsi="Times New Roman" w:cs="Times New Roman"/>
          <w:sz w:val="24"/>
          <w:szCs w:val="24"/>
        </w:rPr>
        <w:t>отсутствие в соответствии с пунктом 2 статьи 40 Федерального закона «О санитарно-эпидемиологическом благополучии населения»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учитывающего в том числе требования статьи 17 Федерального закона «О санитарно-эпидемиологическом благополучии населения», а также статьи 41 Федерального закона № 273-ФЗ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7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ж</w:t>
      </w:r>
      <w:r w:rsidRPr="00DF3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3764">
        <w:rPr>
          <w:rFonts w:ascii="Times New Roman" w:hAnsi="Times New Roman" w:cs="Times New Roman"/>
          <w:sz w:val="24"/>
          <w:szCs w:val="24"/>
        </w:rPr>
        <w:t xml:space="preserve">6 </w:t>
      </w:r>
      <w:r w:rsidRPr="00DF3764">
        <w:rPr>
          <w:rFonts w:ascii="Times New Roman" w:hAnsi="Times New Roman" w:cs="Times New Roman"/>
          <w:bCs/>
          <w:sz w:val="24"/>
          <w:szCs w:val="24"/>
        </w:rPr>
        <w:t>Положения о лицензировании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10999">
        <w:rPr>
          <w:rFonts w:ascii="Times New Roman" w:hAnsi="Times New Roman" w:cs="Times New Roman"/>
          <w:sz w:val="24"/>
          <w:szCs w:val="24"/>
        </w:rPr>
        <w:t>;</w:t>
      </w:r>
    </w:p>
    <w:p w:rsidR="00010999" w:rsidRPr="00010999" w:rsidRDefault="00010999" w:rsidP="0001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99">
        <w:rPr>
          <w:rFonts w:ascii="Times New Roman" w:hAnsi="Times New Roman" w:cs="Times New Roman"/>
          <w:sz w:val="24"/>
          <w:szCs w:val="24"/>
        </w:rPr>
        <w:t xml:space="preserve">отсутствие у образовательной организации безопасных условий обучения, воспитания обучающихся, присмотра и ухода за обучающимися, их содержания в 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требованиях, в соответствии с частью 6 статьи 28 Федерального закона № 273-ФЗ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37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r w:rsidRPr="00DF3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7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3764">
        <w:rPr>
          <w:rFonts w:ascii="Times New Roman" w:hAnsi="Times New Roman" w:cs="Times New Roman"/>
          <w:sz w:val="24"/>
          <w:szCs w:val="24"/>
        </w:rPr>
        <w:t xml:space="preserve">6 </w:t>
      </w:r>
      <w:r w:rsidRPr="00DF3764">
        <w:rPr>
          <w:rFonts w:ascii="Times New Roman" w:hAnsi="Times New Roman" w:cs="Times New Roman"/>
          <w:bCs/>
          <w:sz w:val="24"/>
          <w:szCs w:val="24"/>
        </w:rPr>
        <w:t>Положения о лицензировании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391" w:rsidRDefault="0076777B" w:rsidP="0001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999">
        <w:rPr>
          <w:rFonts w:ascii="Times New Roman" w:hAnsi="Times New Roman" w:cs="Times New Roman"/>
          <w:sz w:val="24"/>
          <w:szCs w:val="24"/>
        </w:rPr>
        <w:t>Н</w:t>
      </w:r>
      <w:r w:rsidR="009D1391" w:rsidRPr="00010999">
        <w:rPr>
          <w:rFonts w:ascii="Times New Roman" w:hAnsi="Times New Roman" w:cs="Times New Roman"/>
          <w:sz w:val="24"/>
          <w:szCs w:val="24"/>
        </w:rPr>
        <w:t>арушение каждого из подпунктов</w:t>
      </w:r>
      <w:r w:rsidR="002F0BF2">
        <w:rPr>
          <w:rFonts w:ascii="Times New Roman" w:hAnsi="Times New Roman" w:cs="Times New Roman"/>
          <w:sz w:val="24"/>
          <w:szCs w:val="24"/>
        </w:rPr>
        <w:t xml:space="preserve"> «а», «г», «д», «ж», «з» пункта 6 Положения о лицензировании</w:t>
      </w:r>
      <w:r>
        <w:rPr>
          <w:rFonts w:ascii="Times New Roman" w:hAnsi="Times New Roman" w:cs="Times New Roman"/>
          <w:sz w:val="24"/>
          <w:szCs w:val="24"/>
        </w:rPr>
        <w:t xml:space="preserve"> было выявлено </w:t>
      </w:r>
      <w:r w:rsidRPr="00767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  чем в 10,0 процентов мероприятий по контролю.</w:t>
      </w:r>
    </w:p>
    <w:p w:rsidR="00344E59" w:rsidRPr="00DF3764" w:rsidRDefault="00344E59" w:rsidP="00DF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По фактам нарушений, выявленным в ходе лицензионного контроля, выданы предписания, возбуждены дела об административном правонарушении, приостановлено действие лицензии.</w:t>
      </w:r>
    </w:p>
    <w:p w:rsidR="00344E59" w:rsidRPr="00DF3764" w:rsidRDefault="0088257E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4E59"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1261" w:rsidRPr="00DF3764" w:rsidRDefault="00F21261" w:rsidP="00DF3764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F3764">
        <w:rPr>
          <w:rFonts w:ascii="Times New Roman" w:hAnsi="Times New Roman" w:cs="Times New Roman"/>
          <w:i/>
          <w:sz w:val="24"/>
          <w:szCs w:val="24"/>
        </w:rPr>
        <w:t>Организация и проведения мероприятий  по профилактике нарушений обязательных требований</w:t>
      </w:r>
    </w:p>
    <w:p w:rsidR="00F21261" w:rsidRPr="00DF3764" w:rsidRDefault="005612B3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В 2018</w:t>
      </w:r>
      <w:r w:rsidR="00F21261" w:rsidRPr="00DF3764">
        <w:rPr>
          <w:rFonts w:ascii="Times New Roman" w:hAnsi="Times New Roman" w:cs="Times New Roman"/>
          <w:sz w:val="24"/>
          <w:szCs w:val="24"/>
        </w:rPr>
        <w:t xml:space="preserve"> году министерством осуществлялись профилактические мероприятия, предусмотренные Программой </w:t>
      </w:r>
      <w:proofErr w:type="gramStart"/>
      <w:r w:rsidR="00F21261" w:rsidRPr="00DF3764">
        <w:rPr>
          <w:rFonts w:ascii="Times New Roman" w:hAnsi="Times New Roman" w:cs="Times New Roman"/>
          <w:sz w:val="24"/>
          <w:szCs w:val="24"/>
        </w:rPr>
        <w:t>профилактики нарушений требований законодательства Российской Федер</w:t>
      </w:r>
      <w:r w:rsidRPr="00DF3764">
        <w:rPr>
          <w:rFonts w:ascii="Times New Roman" w:hAnsi="Times New Roman" w:cs="Times New Roman"/>
          <w:sz w:val="24"/>
          <w:szCs w:val="24"/>
        </w:rPr>
        <w:t>ации</w:t>
      </w:r>
      <w:proofErr w:type="gramEnd"/>
      <w:r w:rsidRPr="00DF3764">
        <w:rPr>
          <w:rFonts w:ascii="Times New Roman" w:hAnsi="Times New Roman" w:cs="Times New Roman"/>
          <w:sz w:val="24"/>
          <w:szCs w:val="24"/>
        </w:rPr>
        <w:t xml:space="preserve"> в сфере образования на 2018</w:t>
      </w:r>
      <w:r w:rsidR="00F21261" w:rsidRPr="00DF3764">
        <w:rPr>
          <w:rFonts w:ascii="Times New Roman" w:hAnsi="Times New Roman" w:cs="Times New Roman"/>
          <w:sz w:val="24"/>
          <w:szCs w:val="24"/>
        </w:rPr>
        <w:t xml:space="preserve"> год, утвержденной приказом </w:t>
      </w:r>
      <w:r w:rsidR="00F21261" w:rsidRPr="00DF3764">
        <w:rPr>
          <w:rFonts w:ascii="Times New Roman" w:hAnsi="Times New Roman" w:cs="Times New Roman"/>
          <w:sz w:val="24"/>
          <w:szCs w:val="24"/>
        </w:rPr>
        <w:lastRenderedPageBreak/>
        <w:t>Минобразования Чувашии от 03 февраля 2017 г. № 241 (далее – Программа).</w:t>
      </w:r>
      <w:r w:rsidR="00016CFD" w:rsidRPr="00DF3764">
        <w:rPr>
          <w:rFonts w:ascii="Times New Roman" w:hAnsi="Times New Roman" w:cs="Times New Roman"/>
          <w:sz w:val="24"/>
          <w:szCs w:val="24"/>
        </w:rPr>
        <w:t xml:space="preserve"> В</w:t>
      </w:r>
      <w:r w:rsidR="00F21261" w:rsidRPr="00DF3764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016CFD" w:rsidRPr="00DF376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21261" w:rsidRPr="00DF3764">
        <w:rPr>
          <w:rFonts w:ascii="Times New Roman" w:hAnsi="Times New Roman" w:cs="Times New Roman"/>
          <w:sz w:val="24"/>
          <w:szCs w:val="24"/>
        </w:rPr>
        <w:t>Программы осуществлялось: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размещение на официальном сайте министерства аналитических материалов по результатам проведенных проверок с обзором нарушений обязательных требований;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размещение на официальном сайте министерства информации о сроках исполнения выданных предписаний, о результатах их исполнения;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публикация статей в журнале «Народная школа»;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поддержание в актуальном состоянии размещенных на официальном сайте министерства перечней нормативных правовых актов, содержащих обязательные требования;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размещение на официальном сайте министерства информации об изменениях в законодательстве в сфере образования;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проведение семинаров, </w:t>
      </w:r>
      <w:proofErr w:type="spellStart"/>
      <w:r w:rsidRPr="00DF376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F3764">
        <w:rPr>
          <w:rFonts w:ascii="Times New Roman" w:hAnsi="Times New Roman" w:cs="Times New Roman"/>
          <w:sz w:val="24"/>
          <w:szCs w:val="24"/>
        </w:rPr>
        <w:t>, круглых столов, совещаний с руководителями и заместителями руководителей образовательных организаций, органов местного самоуправления, осуществляющих управление в сфере образования;</w:t>
      </w:r>
    </w:p>
    <w:p w:rsidR="00F21261" w:rsidRPr="00DF3764" w:rsidRDefault="00F21261" w:rsidP="00DF3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>направление в органы управления образованием районов и городов Чувашской Республики информационно-аналитических писем о нарушениях законодательства Российской Федерации в сфере образования образовательными организациями.</w:t>
      </w:r>
    </w:p>
    <w:p w:rsidR="00016CFD" w:rsidRDefault="00016CFD" w:rsidP="00DF37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3764">
        <w:rPr>
          <w:rFonts w:ascii="Times New Roman" w:hAnsi="Times New Roman" w:cs="Times New Roman"/>
          <w:sz w:val="24"/>
          <w:szCs w:val="24"/>
        </w:rPr>
        <w:t xml:space="preserve">В 2018 году министерством </w:t>
      </w:r>
      <w:r w:rsidRPr="00DF3764">
        <w:rPr>
          <w:rFonts w:ascii="Times New Roman" w:hAnsi="Times New Roman" w:cs="Times New Roman"/>
          <w:sz w:val="24"/>
          <w:szCs w:val="24"/>
          <w:lang w:eastAsia="ru-RU"/>
        </w:rPr>
        <w:t xml:space="preserve">выдано 1 предостережение 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о недопустимости нарушения обязательных требований</w:t>
      </w:r>
      <w:r w:rsidR="00B54CC4" w:rsidRPr="00DF376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F3764" w:rsidRPr="00DF3764" w:rsidRDefault="00DF3764" w:rsidP="00DF37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21261" w:rsidRPr="00DF3764" w:rsidRDefault="00F21261" w:rsidP="00DF37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3764">
        <w:rPr>
          <w:rFonts w:ascii="Times New Roman" w:hAnsi="Times New Roman" w:cs="Times New Roman"/>
          <w:i/>
          <w:iCs/>
          <w:sz w:val="24"/>
          <w:szCs w:val="24"/>
        </w:rPr>
        <w:t>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A666D7" w:rsidRPr="00DF3764" w:rsidRDefault="00A666D7" w:rsidP="00DF3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Проблемным вопросом при лицензионном контроле является </w:t>
      </w:r>
      <w:r w:rsidR="00CA068A" w:rsidRPr="00DF3764">
        <w:rPr>
          <w:rFonts w:ascii="Times New Roman" w:eastAsiaTheme="minorHAnsi" w:hAnsi="Times New Roman" w:cs="Times New Roman"/>
          <w:sz w:val="24"/>
          <w:szCs w:val="24"/>
        </w:rPr>
        <w:t>применение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обязательных требований</w:t>
      </w:r>
      <w:r w:rsidR="00CA068A" w:rsidRPr="00DF3764">
        <w:rPr>
          <w:rFonts w:ascii="Times New Roman" w:eastAsiaTheme="minorHAnsi" w:hAnsi="Times New Roman" w:cs="Times New Roman"/>
          <w:sz w:val="24"/>
          <w:szCs w:val="24"/>
        </w:rPr>
        <w:t xml:space="preserve"> к лицензиату при осуществлении образовательной деятельности, предусмотренных 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>подпункт</w:t>
      </w:r>
      <w:r w:rsidR="00CA068A" w:rsidRPr="00DF3764">
        <w:rPr>
          <w:rFonts w:ascii="Times New Roman" w:eastAsiaTheme="minorHAnsi" w:hAnsi="Times New Roman" w:cs="Times New Roman"/>
          <w:sz w:val="24"/>
          <w:szCs w:val="24"/>
        </w:rPr>
        <w:t>ом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«з» пункта 6 Положения о лицензировании в части установления наличия 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</w:t>
      </w:r>
      <w:proofErr w:type="gramEnd"/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</w:t>
      </w:r>
      <w:hyperlink r:id="rId19" w:history="1">
        <w:r w:rsidRPr="00DF3764">
          <w:rPr>
            <w:rFonts w:ascii="Times New Roman" w:eastAsiaTheme="minorHAnsi" w:hAnsi="Times New Roman" w:cs="Times New Roman"/>
            <w:sz w:val="24"/>
            <w:szCs w:val="24"/>
          </w:rPr>
          <w:t>частью 6 статьи 28</w:t>
        </w:r>
      </w:hyperlink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«Об образовании в Российской Федерации».</w:t>
      </w:r>
      <w:r w:rsidR="00CA068A" w:rsidRPr="00DF3764">
        <w:rPr>
          <w:rFonts w:ascii="Times New Roman" w:eastAsiaTheme="minorHAnsi" w:hAnsi="Times New Roman" w:cs="Times New Roman"/>
          <w:sz w:val="24"/>
          <w:szCs w:val="24"/>
        </w:rPr>
        <w:t xml:space="preserve"> В указанном требовании понятие «безопасные условия» не конкретизировано, перечень безопасных условий не определен.</w:t>
      </w:r>
    </w:p>
    <w:p w:rsidR="00CA068A" w:rsidRPr="00DF3764" w:rsidRDefault="00CA068A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3764">
        <w:rPr>
          <w:rFonts w:ascii="Times New Roman" w:eastAsiaTheme="minorHAnsi" w:hAnsi="Times New Roman" w:cs="Times New Roman"/>
          <w:sz w:val="24"/>
          <w:szCs w:val="24"/>
        </w:rPr>
        <w:t>Данные, свидетельствующие о наличии различных подходов к применению и иных проблемных вопросов применения обязательных требований</w:t>
      </w:r>
      <w:r w:rsidR="007F5D85" w:rsidRPr="00DF3764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DF3764">
        <w:rPr>
          <w:rFonts w:ascii="Times New Roman" w:eastAsiaTheme="minorHAnsi" w:hAnsi="Times New Roman" w:cs="Times New Roman"/>
          <w:sz w:val="24"/>
          <w:szCs w:val="24"/>
        </w:rPr>
        <w:t xml:space="preserve"> не выявлены.</w:t>
      </w:r>
    </w:p>
    <w:p w:rsidR="00CA068A" w:rsidRPr="00DF3764" w:rsidRDefault="00CA068A" w:rsidP="00DF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CA068A" w:rsidRPr="00DF3764" w:rsidSect="00E50964">
      <w:headerReference w:type="default" r:id="rId20"/>
      <w:footerReference w:type="firs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96" w:rsidRDefault="00145396">
      <w:pPr>
        <w:spacing w:after="0" w:line="240" w:lineRule="auto"/>
      </w:pPr>
      <w:r>
        <w:separator/>
      </w:r>
    </w:p>
  </w:endnote>
  <w:endnote w:type="continuationSeparator" w:id="0">
    <w:p w:rsidR="00145396" w:rsidRDefault="0014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877069"/>
      <w:docPartObj>
        <w:docPartGallery w:val="Page Numbers (Bottom of Page)"/>
        <w:docPartUnique/>
      </w:docPartObj>
    </w:sdtPr>
    <w:sdtEndPr/>
    <w:sdtContent>
      <w:p w:rsidR="00C63DBB" w:rsidRDefault="00C63D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DBB" w:rsidRDefault="00C63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96" w:rsidRDefault="00145396">
      <w:pPr>
        <w:spacing w:after="0" w:line="240" w:lineRule="auto"/>
      </w:pPr>
      <w:r>
        <w:separator/>
      </w:r>
    </w:p>
  </w:footnote>
  <w:footnote w:type="continuationSeparator" w:id="0">
    <w:p w:rsidR="00145396" w:rsidRDefault="0014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BB" w:rsidRDefault="00C63DBB" w:rsidP="00C63DBB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3220">
      <w:rPr>
        <w:rStyle w:val="a8"/>
        <w:noProof/>
      </w:rPr>
      <w:t>11</w:t>
    </w:r>
    <w:r>
      <w:rPr>
        <w:rStyle w:val="a8"/>
      </w:rPr>
      <w:fldChar w:fldCharType="end"/>
    </w:r>
  </w:p>
  <w:p w:rsidR="00C63DBB" w:rsidRPr="00A77C82" w:rsidRDefault="00C63DBB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C63DBB" w:rsidRDefault="00C63D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933"/>
    <w:multiLevelType w:val="hybridMultilevel"/>
    <w:tmpl w:val="57024260"/>
    <w:lvl w:ilvl="0" w:tplc="56767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930F29"/>
    <w:multiLevelType w:val="hybridMultilevel"/>
    <w:tmpl w:val="733EB1AA"/>
    <w:lvl w:ilvl="0" w:tplc="52E0C2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D701F"/>
    <w:multiLevelType w:val="hybridMultilevel"/>
    <w:tmpl w:val="C3646BE8"/>
    <w:lvl w:ilvl="0" w:tplc="27EC0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510B83"/>
    <w:multiLevelType w:val="hybridMultilevel"/>
    <w:tmpl w:val="4044004E"/>
    <w:lvl w:ilvl="0" w:tplc="F4785E62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CE219E"/>
    <w:multiLevelType w:val="hybridMultilevel"/>
    <w:tmpl w:val="5B4E3A00"/>
    <w:lvl w:ilvl="0" w:tplc="AF1A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AB563F"/>
    <w:multiLevelType w:val="hybridMultilevel"/>
    <w:tmpl w:val="621C553C"/>
    <w:lvl w:ilvl="0" w:tplc="EAE622C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DD05A8"/>
    <w:multiLevelType w:val="hybridMultilevel"/>
    <w:tmpl w:val="F1FE4FAC"/>
    <w:lvl w:ilvl="0" w:tplc="76028C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6562E3"/>
    <w:multiLevelType w:val="hybridMultilevel"/>
    <w:tmpl w:val="C096DD7C"/>
    <w:lvl w:ilvl="0" w:tplc="CCBA8EC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0"/>
    <w:rsid w:val="0000152E"/>
    <w:rsid w:val="0000410D"/>
    <w:rsid w:val="000068C2"/>
    <w:rsid w:val="00010028"/>
    <w:rsid w:val="00010945"/>
    <w:rsid w:val="00010999"/>
    <w:rsid w:val="00014F06"/>
    <w:rsid w:val="00016CFD"/>
    <w:rsid w:val="000334BD"/>
    <w:rsid w:val="00047137"/>
    <w:rsid w:val="00074F23"/>
    <w:rsid w:val="00080DDC"/>
    <w:rsid w:val="00083684"/>
    <w:rsid w:val="0009412B"/>
    <w:rsid w:val="000C29B0"/>
    <w:rsid w:val="000D5997"/>
    <w:rsid w:val="000D6271"/>
    <w:rsid w:val="000E5264"/>
    <w:rsid w:val="000F46BB"/>
    <w:rsid w:val="000F6CDC"/>
    <w:rsid w:val="00101561"/>
    <w:rsid w:val="00110CF8"/>
    <w:rsid w:val="00120579"/>
    <w:rsid w:val="00120FCC"/>
    <w:rsid w:val="00123220"/>
    <w:rsid w:val="00123A62"/>
    <w:rsid w:val="00133282"/>
    <w:rsid w:val="00140011"/>
    <w:rsid w:val="00140921"/>
    <w:rsid w:val="001439C0"/>
    <w:rsid w:val="00145396"/>
    <w:rsid w:val="00160AD3"/>
    <w:rsid w:val="00175894"/>
    <w:rsid w:val="0018531D"/>
    <w:rsid w:val="001866B2"/>
    <w:rsid w:val="001B15FA"/>
    <w:rsid w:val="001D3B0E"/>
    <w:rsid w:val="001E26EB"/>
    <w:rsid w:val="001F2652"/>
    <w:rsid w:val="00205679"/>
    <w:rsid w:val="00207FC5"/>
    <w:rsid w:val="0022108D"/>
    <w:rsid w:val="0022714E"/>
    <w:rsid w:val="00260DB6"/>
    <w:rsid w:val="00265140"/>
    <w:rsid w:val="00266E2B"/>
    <w:rsid w:val="0027079A"/>
    <w:rsid w:val="00284AA4"/>
    <w:rsid w:val="00297AB1"/>
    <w:rsid w:val="002B590A"/>
    <w:rsid w:val="002D11D0"/>
    <w:rsid w:val="002D74E9"/>
    <w:rsid w:val="002E4EC3"/>
    <w:rsid w:val="002F0BF2"/>
    <w:rsid w:val="00303FAE"/>
    <w:rsid w:val="00321694"/>
    <w:rsid w:val="00337708"/>
    <w:rsid w:val="00344E59"/>
    <w:rsid w:val="003461F2"/>
    <w:rsid w:val="003465AB"/>
    <w:rsid w:val="003828B4"/>
    <w:rsid w:val="00386A5C"/>
    <w:rsid w:val="00387D7B"/>
    <w:rsid w:val="0039086C"/>
    <w:rsid w:val="003A45E5"/>
    <w:rsid w:val="003E20C7"/>
    <w:rsid w:val="003F60DB"/>
    <w:rsid w:val="003F732A"/>
    <w:rsid w:val="00404700"/>
    <w:rsid w:val="00404851"/>
    <w:rsid w:val="00425B40"/>
    <w:rsid w:val="00432A1F"/>
    <w:rsid w:val="0044030C"/>
    <w:rsid w:val="0044037A"/>
    <w:rsid w:val="00440964"/>
    <w:rsid w:val="004428BD"/>
    <w:rsid w:val="00442966"/>
    <w:rsid w:val="004620A4"/>
    <w:rsid w:val="004634B5"/>
    <w:rsid w:val="00465BDA"/>
    <w:rsid w:val="00474654"/>
    <w:rsid w:val="004941B2"/>
    <w:rsid w:val="004A2038"/>
    <w:rsid w:val="004A6F68"/>
    <w:rsid w:val="004C45E1"/>
    <w:rsid w:val="004E3177"/>
    <w:rsid w:val="004F0926"/>
    <w:rsid w:val="004F1990"/>
    <w:rsid w:val="00506CBA"/>
    <w:rsid w:val="005100BA"/>
    <w:rsid w:val="0051264C"/>
    <w:rsid w:val="0052083F"/>
    <w:rsid w:val="00523F67"/>
    <w:rsid w:val="00525197"/>
    <w:rsid w:val="00541E3F"/>
    <w:rsid w:val="0054212A"/>
    <w:rsid w:val="005456BE"/>
    <w:rsid w:val="005612B3"/>
    <w:rsid w:val="005661F0"/>
    <w:rsid w:val="00570B63"/>
    <w:rsid w:val="00582CFF"/>
    <w:rsid w:val="00597E6E"/>
    <w:rsid w:val="005A0007"/>
    <w:rsid w:val="005B4992"/>
    <w:rsid w:val="005B7C29"/>
    <w:rsid w:val="005C2561"/>
    <w:rsid w:val="005C7A5A"/>
    <w:rsid w:val="005F1951"/>
    <w:rsid w:val="005F2890"/>
    <w:rsid w:val="005F2A5D"/>
    <w:rsid w:val="005F7575"/>
    <w:rsid w:val="00624360"/>
    <w:rsid w:val="0063667F"/>
    <w:rsid w:val="00643848"/>
    <w:rsid w:val="006464B0"/>
    <w:rsid w:val="0065059F"/>
    <w:rsid w:val="00650AA1"/>
    <w:rsid w:val="00693E3D"/>
    <w:rsid w:val="00696482"/>
    <w:rsid w:val="006B6E13"/>
    <w:rsid w:val="006C2B7B"/>
    <w:rsid w:val="006C2E3A"/>
    <w:rsid w:val="006C373B"/>
    <w:rsid w:val="006D4A99"/>
    <w:rsid w:val="006D6927"/>
    <w:rsid w:val="006E012D"/>
    <w:rsid w:val="006F6DE5"/>
    <w:rsid w:val="007130D1"/>
    <w:rsid w:val="0075148E"/>
    <w:rsid w:val="00757B39"/>
    <w:rsid w:val="00761B63"/>
    <w:rsid w:val="00765BE8"/>
    <w:rsid w:val="0076777B"/>
    <w:rsid w:val="00780F87"/>
    <w:rsid w:val="00782763"/>
    <w:rsid w:val="00782B8A"/>
    <w:rsid w:val="00787D55"/>
    <w:rsid w:val="00795243"/>
    <w:rsid w:val="007A4BC3"/>
    <w:rsid w:val="007B666F"/>
    <w:rsid w:val="007E42F5"/>
    <w:rsid w:val="007F5D85"/>
    <w:rsid w:val="00800498"/>
    <w:rsid w:val="0081306C"/>
    <w:rsid w:val="008226CD"/>
    <w:rsid w:val="00834522"/>
    <w:rsid w:val="008438AB"/>
    <w:rsid w:val="00846A95"/>
    <w:rsid w:val="00857353"/>
    <w:rsid w:val="00857E85"/>
    <w:rsid w:val="00861EAB"/>
    <w:rsid w:val="00867098"/>
    <w:rsid w:val="00871131"/>
    <w:rsid w:val="008803DD"/>
    <w:rsid w:val="0088257E"/>
    <w:rsid w:val="00885088"/>
    <w:rsid w:val="008960B0"/>
    <w:rsid w:val="008A44E0"/>
    <w:rsid w:val="008A7833"/>
    <w:rsid w:val="008C61BD"/>
    <w:rsid w:val="008C6B4D"/>
    <w:rsid w:val="008C6CCE"/>
    <w:rsid w:val="008D4BD7"/>
    <w:rsid w:val="008D7351"/>
    <w:rsid w:val="008E345E"/>
    <w:rsid w:val="00902313"/>
    <w:rsid w:val="00912978"/>
    <w:rsid w:val="00914225"/>
    <w:rsid w:val="009256F9"/>
    <w:rsid w:val="00925773"/>
    <w:rsid w:val="009371FE"/>
    <w:rsid w:val="00940BAE"/>
    <w:rsid w:val="00941081"/>
    <w:rsid w:val="0094125D"/>
    <w:rsid w:val="00942CC5"/>
    <w:rsid w:val="00961B43"/>
    <w:rsid w:val="00962EE8"/>
    <w:rsid w:val="0096517D"/>
    <w:rsid w:val="00996E1A"/>
    <w:rsid w:val="0099767B"/>
    <w:rsid w:val="00997A87"/>
    <w:rsid w:val="009A3366"/>
    <w:rsid w:val="009B02CD"/>
    <w:rsid w:val="009B5FFF"/>
    <w:rsid w:val="009B6311"/>
    <w:rsid w:val="009B7184"/>
    <w:rsid w:val="009D1391"/>
    <w:rsid w:val="009D2A75"/>
    <w:rsid w:val="009E525E"/>
    <w:rsid w:val="00A05FC3"/>
    <w:rsid w:val="00A22FA5"/>
    <w:rsid w:val="00A24E93"/>
    <w:rsid w:val="00A30E2F"/>
    <w:rsid w:val="00A553C0"/>
    <w:rsid w:val="00A6118B"/>
    <w:rsid w:val="00A66534"/>
    <w:rsid w:val="00A666D7"/>
    <w:rsid w:val="00A70779"/>
    <w:rsid w:val="00A72C35"/>
    <w:rsid w:val="00A81CCF"/>
    <w:rsid w:val="00A82EF0"/>
    <w:rsid w:val="00A904DA"/>
    <w:rsid w:val="00A92190"/>
    <w:rsid w:val="00AB0ABD"/>
    <w:rsid w:val="00AC1396"/>
    <w:rsid w:val="00AC3107"/>
    <w:rsid w:val="00AD1C30"/>
    <w:rsid w:val="00AD3D74"/>
    <w:rsid w:val="00AD47D7"/>
    <w:rsid w:val="00AE2B1E"/>
    <w:rsid w:val="00AE6A29"/>
    <w:rsid w:val="00AE711D"/>
    <w:rsid w:val="00AF542F"/>
    <w:rsid w:val="00AF65FA"/>
    <w:rsid w:val="00B01473"/>
    <w:rsid w:val="00B01D5B"/>
    <w:rsid w:val="00B11E16"/>
    <w:rsid w:val="00B34F2A"/>
    <w:rsid w:val="00B44D78"/>
    <w:rsid w:val="00B54CC4"/>
    <w:rsid w:val="00B63332"/>
    <w:rsid w:val="00B73578"/>
    <w:rsid w:val="00B85193"/>
    <w:rsid w:val="00B85635"/>
    <w:rsid w:val="00B8755D"/>
    <w:rsid w:val="00B9265A"/>
    <w:rsid w:val="00B96CF6"/>
    <w:rsid w:val="00BA2150"/>
    <w:rsid w:val="00BA3521"/>
    <w:rsid w:val="00BA6DBD"/>
    <w:rsid w:val="00BB07A1"/>
    <w:rsid w:val="00BC198D"/>
    <w:rsid w:val="00BC3EEE"/>
    <w:rsid w:val="00BD1F1E"/>
    <w:rsid w:val="00BD4603"/>
    <w:rsid w:val="00BE4415"/>
    <w:rsid w:val="00C0446D"/>
    <w:rsid w:val="00C07FAD"/>
    <w:rsid w:val="00C13272"/>
    <w:rsid w:val="00C23342"/>
    <w:rsid w:val="00C30BE8"/>
    <w:rsid w:val="00C401AD"/>
    <w:rsid w:val="00C423B4"/>
    <w:rsid w:val="00C45E0A"/>
    <w:rsid w:val="00C620E6"/>
    <w:rsid w:val="00C63DBB"/>
    <w:rsid w:val="00CA0167"/>
    <w:rsid w:val="00CA068A"/>
    <w:rsid w:val="00CA0DD1"/>
    <w:rsid w:val="00CA61F3"/>
    <w:rsid w:val="00CB7D81"/>
    <w:rsid w:val="00CC3D34"/>
    <w:rsid w:val="00CC7F5E"/>
    <w:rsid w:val="00CD12D3"/>
    <w:rsid w:val="00CD197D"/>
    <w:rsid w:val="00CE1414"/>
    <w:rsid w:val="00CE1B2E"/>
    <w:rsid w:val="00CF4C0E"/>
    <w:rsid w:val="00D31F7E"/>
    <w:rsid w:val="00D40D22"/>
    <w:rsid w:val="00D611B2"/>
    <w:rsid w:val="00D61888"/>
    <w:rsid w:val="00D72459"/>
    <w:rsid w:val="00D85FD2"/>
    <w:rsid w:val="00DC23D1"/>
    <w:rsid w:val="00DD26E1"/>
    <w:rsid w:val="00DD305E"/>
    <w:rsid w:val="00DF3764"/>
    <w:rsid w:val="00E044DF"/>
    <w:rsid w:val="00E116F0"/>
    <w:rsid w:val="00E12E25"/>
    <w:rsid w:val="00E21D3A"/>
    <w:rsid w:val="00E31C41"/>
    <w:rsid w:val="00E346BC"/>
    <w:rsid w:val="00E43011"/>
    <w:rsid w:val="00E4561A"/>
    <w:rsid w:val="00E4618B"/>
    <w:rsid w:val="00E50964"/>
    <w:rsid w:val="00E53FB9"/>
    <w:rsid w:val="00EC7BB3"/>
    <w:rsid w:val="00ED0B80"/>
    <w:rsid w:val="00F124CD"/>
    <w:rsid w:val="00F171F2"/>
    <w:rsid w:val="00F21261"/>
    <w:rsid w:val="00F234B2"/>
    <w:rsid w:val="00F32C5C"/>
    <w:rsid w:val="00F41DD2"/>
    <w:rsid w:val="00F42319"/>
    <w:rsid w:val="00F514FC"/>
    <w:rsid w:val="00F5179B"/>
    <w:rsid w:val="00F53E36"/>
    <w:rsid w:val="00F54630"/>
    <w:rsid w:val="00F71510"/>
    <w:rsid w:val="00F7497B"/>
    <w:rsid w:val="00F8082C"/>
    <w:rsid w:val="00F82971"/>
    <w:rsid w:val="00F83480"/>
    <w:rsid w:val="00F87490"/>
    <w:rsid w:val="00F937F2"/>
    <w:rsid w:val="00F95072"/>
    <w:rsid w:val="00F961F5"/>
    <w:rsid w:val="00FA41C4"/>
    <w:rsid w:val="00FA53EF"/>
    <w:rsid w:val="00FB4A8B"/>
    <w:rsid w:val="00FB68E6"/>
    <w:rsid w:val="00FD25BE"/>
    <w:rsid w:val="00FD6D85"/>
    <w:rsid w:val="00FE4469"/>
    <w:rsid w:val="00FE4A31"/>
    <w:rsid w:val="00FF09EF"/>
    <w:rsid w:val="00FF4644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61"/>
    <w:pPr>
      <w:ind w:left="720"/>
    </w:pPr>
  </w:style>
  <w:style w:type="paragraph" w:styleId="a4">
    <w:name w:val="header"/>
    <w:basedOn w:val="a"/>
    <w:link w:val="a5"/>
    <w:uiPriority w:val="99"/>
    <w:rsid w:val="00F2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261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F2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261"/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F2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21261"/>
    <w:rPr>
      <w:rFonts w:ascii="Arial" w:eastAsia="Calibri" w:hAnsi="Arial" w:cs="Arial"/>
      <w:lang w:eastAsia="ru-RU"/>
    </w:rPr>
  </w:style>
  <w:style w:type="character" w:customStyle="1" w:styleId="FontStyle16">
    <w:name w:val="Font Style16"/>
    <w:rsid w:val="00F21261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F21261"/>
  </w:style>
  <w:style w:type="paragraph" w:customStyle="1" w:styleId="Style12">
    <w:name w:val="Style12"/>
    <w:basedOn w:val="a"/>
    <w:rsid w:val="00F21261"/>
    <w:pPr>
      <w:widowControl w:val="0"/>
      <w:autoSpaceDE w:val="0"/>
      <w:autoSpaceDN w:val="0"/>
      <w:adjustRightInd w:val="0"/>
      <w:spacing w:after="0" w:line="19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1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459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rsid w:val="003461F2"/>
    <w:rPr>
      <w:rFonts w:ascii="Times New Roman" w:hAnsi="Times New Roman"/>
      <w:sz w:val="24"/>
    </w:rPr>
  </w:style>
  <w:style w:type="character" w:customStyle="1" w:styleId="FontStyle65">
    <w:name w:val="Font Style65"/>
    <w:uiPriority w:val="99"/>
    <w:rsid w:val="00E4301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61"/>
    <w:pPr>
      <w:ind w:left="720"/>
    </w:pPr>
  </w:style>
  <w:style w:type="paragraph" w:styleId="a4">
    <w:name w:val="header"/>
    <w:basedOn w:val="a"/>
    <w:link w:val="a5"/>
    <w:uiPriority w:val="99"/>
    <w:rsid w:val="00F2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261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F2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261"/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F2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21261"/>
    <w:rPr>
      <w:rFonts w:ascii="Arial" w:eastAsia="Calibri" w:hAnsi="Arial" w:cs="Arial"/>
      <w:lang w:eastAsia="ru-RU"/>
    </w:rPr>
  </w:style>
  <w:style w:type="character" w:customStyle="1" w:styleId="FontStyle16">
    <w:name w:val="Font Style16"/>
    <w:rsid w:val="00F21261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F21261"/>
  </w:style>
  <w:style w:type="paragraph" w:customStyle="1" w:styleId="Style12">
    <w:name w:val="Style12"/>
    <w:basedOn w:val="a"/>
    <w:rsid w:val="00F21261"/>
    <w:pPr>
      <w:widowControl w:val="0"/>
      <w:autoSpaceDE w:val="0"/>
      <w:autoSpaceDN w:val="0"/>
      <w:adjustRightInd w:val="0"/>
      <w:spacing w:after="0" w:line="19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1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459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rsid w:val="003461F2"/>
    <w:rPr>
      <w:rFonts w:ascii="Times New Roman" w:hAnsi="Times New Roman"/>
      <w:sz w:val="24"/>
    </w:rPr>
  </w:style>
  <w:style w:type="character" w:customStyle="1" w:styleId="FontStyle65">
    <w:name w:val="Font Style65"/>
    <w:uiPriority w:val="99"/>
    <w:rsid w:val="00E4301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6785AFD0F66FA79178D85663D2AC250CA3C6464718AE3BF366FCAEAECF0170ABDE58DB67E11978r9qCL" TargetMode="External"/><Relationship Id="rId18" Type="http://schemas.openxmlformats.org/officeDocument/2006/relationships/hyperlink" Target="consultantplus://offline/ref=B97329C753CAC3E97481EECA12F9EC44F89D1A90240C4FA2B52A9D3F2CF10C68E920EC60F0F2C664D236A740E70CFA44D184205EAC1E6596I8gC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B864D6CF923AB2181D0EFB0692089B3B1BF7A0794A42DBBEC6FFB0EBDDE03165F82ABB8AA4978DD0c3J" TargetMode="External"/><Relationship Id="rId17" Type="http://schemas.openxmlformats.org/officeDocument/2006/relationships/hyperlink" Target="consultantplus://offline/ref=4F8AF27EE25CC5A82042870CAE68034DB4251F2C8ABB3FD9A835E728DCB3656A9DC83C6F9F263814581320AF9CD68D670B37B0CA085A8D45ODd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72237AC6A9B4D4FBB516B65B9A6B1DADFE0318CCB0D25B283740210CF4511C02C6EE11059EEF0DL1f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83B56374AE6C6B9BC6F64766036814A5874CAE3A5D405E211F02EC7775C6EDB1D0E68AC20533BA3510B85A55015DD4B104BC9057BBB2DAA84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EB858D1CB7035CF291E5AA25D4056A6B604A8C5D09299F2711619B6D54F61EFE5A974CA773E02F1BFED0A65811C471BEB5D43AAE605E25xDa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9595BAE0458B265718247B84FC320AD60350FF9B1749FD9BAEFAB12761B5C8B726183E3527372F77D7035223FC3316F84CD6243190685FF3R6G" TargetMode="External"/><Relationship Id="rId19" Type="http://schemas.openxmlformats.org/officeDocument/2006/relationships/hyperlink" Target="consultantplus://offline/ref=257CE6D5FF34F99EB0696419AFFEFC4AC1FB126F0DF2D8AAB45717C940D902F7FC06CD218FF68709027EA18A2652309864DF3599498F81EFoBV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consultantplus://offline/ref=8F6785AFD0F66FA79178D85663D2AC250CA3C6464718AE3BF366FCAEAECF0170ABDE58DB67E1197Br9q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F7FD-371A-48FF-A5C4-2FF8B99A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obr-nadzor3</dc:creator>
  <cp:lastModifiedBy>Королева</cp:lastModifiedBy>
  <cp:revision>5</cp:revision>
  <cp:lastPrinted>2019-05-15T12:15:00Z</cp:lastPrinted>
  <dcterms:created xsi:type="dcterms:W3CDTF">2019-05-17T15:39:00Z</dcterms:created>
  <dcterms:modified xsi:type="dcterms:W3CDTF">2019-05-18T07:08:00Z</dcterms:modified>
</cp:coreProperties>
</file>