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C2" w:rsidRPr="00370DEA" w:rsidRDefault="00750BC2" w:rsidP="00750BC2">
      <w:pPr>
        <w:widowControl/>
        <w:adjustRightInd/>
        <w:spacing w:line="240" w:lineRule="auto"/>
        <w:jc w:val="right"/>
        <w:textAlignment w:val="auto"/>
        <w:rPr>
          <w:sz w:val="20"/>
          <w:szCs w:val="20"/>
        </w:rPr>
      </w:pPr>
      <w:r w:rsidRPr="00370DEA">
        <w:rPr>
          <w:sz w:val="20"/>
          <w:szCs w:val="20"/>
        </w:rPr>
        <w:t xml:space="preserve">Приложение №1 </w:t>
      </w:r>
    </w:p>
    <w:p w:rsidR="00750BC2" w:rsidRDefault="00750BC2" w:rsidP="00750BC2">
      <w:pPr>
        <w:widowControl/>
        <w:adjustRightInd/>
        <w:spacing w:line="240" w:lineRule="auto"/>
        <w:jc w:val="right"/>
        <w:textAlignment w:val="auto"/>
        <w:rPr>
          <w:sz w:val="20"/>
          <w:szCs w:val="20"/>
        </w:rPr>
      </w:pPr>
      <w:r w:rsidRPr="00370DEA">
        <w:rPr>
          <w:sz w:val="20"/>
          <w:szCs w:val="20"/>
        </w:rPr>
        <w:t xml:space="preserve">к приказу </w:t>
      </w:r>
      <w:r>
        <w:rPr>
          <w:sz w:val="20"/>
          <w:szCs w:val="20"/>
        </w:rPr>
        <w:t xml:space="preserve">отдела образования </w:t>
      </w:r>
    </w:p>
    <w:p w:rsidR="00750BC2" w:rsidRDefault="00750BC2" w:rsidP="00750BC2">
      <w:pPr>
        <w:widowControl/>
        <w:adjustRightInd/>
        <w:spacing w:line="240" w:lineRule="auto"/>
        <w:jc w:val="right"/>
        <w:textAlignment w:val="auto"/>
        <w:rPr>
          <w:sz w:val="20"/>
          <w:szCs w:val="20"/>
        </w:rPr>
      </w:pPr>
      <w:r>
        <w:rPr>
          <w:sz w:val="20"/>
          <w:szCs w:val="20"/>
        </w:rPr>
        <w:t>молодежной политики и спорта</w:t>
      </w:r>
    </w:p>
    <w:p w:rsidR="00750BC2" w:rsidRPr="00370DEA" w:rsidRDefault="00750BC2" w:rsidP="00750BC2">
      <w:pPr>
        <w:widowControl/>
        <w:adjustRightInd/>
        <w:spacing w:line="240" w:lineRule="auto"/>
        <w:jc w:val="right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администрации Порецкого района </w:t>
      </w:r>
      <w:r w:rsidRPr="00370DEA">
        <w:rPr>
          <w:sz w:val="20"/>
          <w:szCs w:val="20"/>
        </w:rPr>
        <w:t xml:space="preserve"> </w:t>
      </w:r>
    </w:p>
    <w:p w:rsidR="00750BC2" w:rsidRPr="00370DEA" w:rsidRDefault="00086DE3" w:rsidP="00750BC2">
      <w:pPr>
        <w:widowControl/>
        <w:adjustRightInd/>
        <w:spacing w:line="240" w:lineRule="auto"/>
        <w:jc w:val="right"/>
        <w:textAlignment w:val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от </w:t>
      </w:r>
      <w:r w:rsidRPr="00086DE3">
        <w:rPr>
          <w:bCs/>
          <w:sz w:val="20"/>
          <w:szCs w:val="20"/>
        </w:rPr>
        <w:t>28</w:t>
      </w:r>
      <w:r>
        <w:rPr>
          <w:bCs/>
          <w:sz w:val="20"/>
          <w:szCs w:val="20"/>
        </w:rPr>
        <w:t>.</w:t>
      </w:r>
      <w:r w:rsidRPr="00086DE3">
        <w:rPr>
          <w:bCs/>
          <w:sz w:val="20"/>
          <w:szCs w:val="20"/>
        </w:rPr>
        <w:t>12</w:t>
      </w:r>
      <w:r>
        <w:rPr>
          <w:bCs/>
          <w:sz w:val="20"/>
          <w:szCs w:val="20"/>
        </w:rPr>
        <w:t>.</w:t>
      </w:r>
      <w:r w:rsidR="00750BC2">
        <w:rPr>
          <w:bCs/>
          <w:sz w:val="20"/>
          <w:szCs w:val="20"/>
        </w:rPr>
        <w:t xml:space="preserve"> 201</w:t>
      </w:r>
      <w:r w:rsidRPr="00086DE3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г. № 154 </w:t>
      </w:r>
    </w:p>
    <w:p w:rsidR="00750BC2" w:rsidRDefault="00750BC2" w:rsidP="00750BC2">
      <w:pPr>
        <w:widowControl/>
        <w:adjustRightInd/>
        <w:spacing w:line="240" w:lineRule="auto"/>
        <w:jc w:val="right"/>
        <w:textAlignment w:val="auto"/>
      </w:pPr>
    </w:p>
    <w:p w:rsidR="00750BC2" w:rsidRPr="00471415" w:rsidRDefault="00750BC2" w:rsidP="00750BC2">
      <w:pPr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 о Районном</w:t>
      </w:r>
      <w:r w:rsidRPr="00471415">
        <w:rPr>
          <w:b/>
          <w:bCs/>
          <w:sz w:val="26"/>
          <w:szCs w:val="26"/>
        </w:rPr>
        <w:t xml:space="preserve"> детском парламенте </w:t>
      </w:r>
      <w:r w:rsidRPr="00471415">
        <w:rPr>
          <w:b/>
          <w:bCs/>
          <w:sz w:val="26"/>
          <w:szCs w:val="26"/>
        </w:rPr>
        <w:br/>
        <w:t>Чувашской Республики</w:t>
      </w:r>
    </w:p>
    <w:p w:rsidR="00750BC2" w:rsidRPr="00093EC6" w:rsidRDefault="00750BC2" w:rsidP="00750BC2">
      <w:pPr>
        <w:spacing w:line="240" w:lineRule="auto"/>
        <w:jc w:val="center"/>
        <w:rPr>
          <w:b/>
        </w:rPr>
      </w:pPr>
    </w:p>
    <w:p w:rsidR="00750BC2" w:rsidRDefault="00750BC2" w:rsidP="00750BC2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003CC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Общи</w:t>
      </w:r>
      <w:r w:rsidRPr="00003CC7">
        <w:rPr>
          <w:b/>
          <w:sz w:val="26"/>
          <w:szCs w:val="26"/>
        </w:rPr>
        <w:t>е положени</w:t>
      </w:r>
      <w:r>
        <w:rPr>
          <w:b/>
          <w:sz w:val="26"/>
          <w:szCs w:val="26"/>
        </w:rPr>
        <w:t>я</w:t>
      </w:r>
    </w:p>
    <w:p w:rsidR="00750BC2" w:rsidRPr="00003CC7" w:rsidRDefault="00750BC2" w:rsidP="00750BC2">
      <w:pPr>
        <w:spacing w:line="240" w:lineRule="auto"/>
        <w:jc w:val="center"/>
        <w:rPr>
          <w:b/>
          <w:sz w:val="26"/>
          <w:szCs w:val="26"/>
        </w:rPr>
      </w:pPr>
    </w:p>
    <w:p w:rsidR="00750BC2" w:rsidRDefault="00750BC2" w:rsidP="00750BC2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1.1. Настоящее Положение определяет статус и порядок деятельности Районного детского</w:t>
      </w:r>
      <w:r w:rsidRPr="00003CC7">
        <w:rPr>
          <w:sz w:val="26"/>
          <w:szCs w:val="26"/>
        </w:rPr>
        <w:t xml:space="preserve"> парламент</w:t>
      </w:r>
      <w:r>
        <w:rPr>
          <w:sz w:val="26"/>
          <w:szCs w:val="26"/>
        </w:rPr>
        <w:t>а Чувашской Республики</w:t>
      </w:r>
      <w:r w:rsidRPr="00003CC7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Детский парламент</w:t>
      </w:r>
      <w:r w:rsidRPr="00003CC7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Pr="00003CC7">
        <w:rPr>
          <w:sz w:val="26"/>
          <w:szCs w:val="26"/>
        </w:rPr>
        <w:t xml:space="preserve"> </w:t>
      </w:r>
    </w:p>
    <w:p w:rsidR="00750BC2" w:rsidRDefault="00750BC2" w:rsidP="00750BC2">
      <w:pPr>
        <w:pStyle w:val="ConsPlusNormal"/>
        <w:ind w:firstLine="709"/>
        <w:jc w:val="both"/>
      </w:pPr>
      <w:r>
        <w:t>1.2. Детский парламент является высшим представительным органом обучающихся общеобразовательных организаций (далее – школьников) Порецкого района Чувашской Республики.</w:t>
      </w:r>
    </w:p>
    <w:p w:rsidR="00750BC2" w:rsidRDefault="00750BC2" w:rsidP="00750BC2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1.3. Детский парламент</w:t>
      </w:r>
      <w:r w:rsidRPr="00003CC7"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 w:rsidRPr="00003CC7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ом</w:t>
      </w:r>
      <w:r w:rsidRPr="00003CC7">
        <w:rPr>
          <w:sz w:val="26"/>
          <w:szCs w:val="26"/>
        </w:rPr>
        <w:t xml:space="preserve"> самоуправления</w:t>
      </w:r>
      <w:r>
        <w:rPr>
          <w:sz w:val="26"/>
          <w:szCs w:val="26"/>
        </w:rPr>
        <w:t>, представляющим гражданскую позицию школьников по вопросам, затрагивающим их интересы.</w:t>
      </w:r>
      <w:r w:rsidRPr="00003CC7">
        <w:rPr>
          <w:sz w:val="26"/>
          <w:szCs w:val="26"/>
        </w:rPr>
        <w:t xml:space="preserve"> </w:t>
      </w:r>
    </w:p>
    <w:p w:rsidR="00750BC2" w:rsidRDefault="00750BC2" w:rsidP="00750BC2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1.4. Детский парламент призван осуществлять деятельность, направленную на воспитание чувства патриотизма, социальное становление, развитие школьников, а также формирование политической культуры подрастающего поколения.</w:t>
      </w:r>
    </w:p>
    <w:p w:rsidR="00750BC2" w:rsidRDefault="00750BC2" w:rsidP="00750BC2">
      <w:pPr>
        <w:pStyle w:val="ConsPlusNormal"/>
        <w:ind w:firstLine="709"/>
        <w:jc w:val="both"/>
      </w:pPr>
      <w:r>
        <w:rPr>
          <w:szCs w:val="26"/>
        </w:rPr>
        <w:t>1.5. </w:t>
      </w:r>
      <w:proofErr w:type="gramStart"/>
      <w:r>
        <w:rPr>
          <w:szCs w:val="26"/>
        </w:rPr>
        <w:t xml:space="preserve">Детский парламент </w:t>
      </w:r>
      <w:r>
        <w:t xml:space="preserve">в своей деятельности руководствуется </w:t>
      </w:r>
      <w:hyperlink r:id="rId4" w:history="1">
        <w:r w:rsidRPr="00093EC6">
          <w:t>Конституцией</w:t>
        </w:r>
      </w:hyperlink>
      <w:r w:rsidRPr="00093EC6">
        <w:t xml:space="preserve"> </w:t>
      </w:r>
      <w: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5" w:history="1">
        <w:r w:rsidRPr="00093EC6"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настоящим </w:t>
      </w:r>
      <w:r w:rsidRPr="00691906">
        <w:t>Положением</w:t>
      </w:r>
      <w:r>
        <w:t>.</w:t>
      </w:r>
      <w:proofErr w:type="gramEnd"/>
    </w:p>
    <w:p w:rsidR="00750BC2" w:rsidRDefault="00750BC2" w:rsidP="00750BC2">
      <w:pPr>
        <w:pStyle w:val="ConsPlusNormal"/>
        <w:ind w:firstLine="709"/>
        <w:jc w:val="both"/>
      </w:pPr>
      <w:r>
        <w:t xml:space="preserve">1.6. Координацию и организационное обеспечение деятельности Детского парламента осуществляет отдел образования молодежной политики и спорта администрации Порецкого района Чувашской Республики. </w:t>
      </w:r>
    </w:p>
    <w:p w:rsidR="00750BC2" w:rsidRPr="00003CC7" w:rsidRDefault="00750BC2" w:rsidP="00750BC2">
      <w:pPr>
        <w:spacing w:line="240" w:lineRule="auto"/>
        <w:ind w:firstLine="709"/>
        <w:rPr>
          <w:sz w:val="26"/>
          <w:szCs w:val="26"/>
        </w:rPr>
      </w:pPr>
      <w:r w:rsidRPr="009657FE">
        <w:rPr>
          <w:sz w:val="26"/>
          <w:szCs w:val="26"/>
        </w:rPr>
        <w:t>1.</w:t>
      </w:r>
      <w:r>
        <w:rPr>
          <w:sz w:val="26"/>
          <w:szCs w:val="26"/>
        </w:rPr>
        <w:t>7. </w:t>
      </w:r>
      <w:r w:rsidRPr="009657FE">
        <w:rPr>
          <w:sz w:val="26"/>
          <w:szCs w:val="26"/>
        </w:rPr>
        <w:t xml:space="preserve">Деятельность </w:t>
      </w:r>
      <w:r>
        <w:rPr>
          <w:sz w:val="26"/>
          <w:szCs w:val="26"/>
        </w:rPr>
        <w:t>Детского п</w:t>
      </w:r>
      <w:r w:rsidRPr="009657FE">
        <w:rPr>
          <w:sz w:val="26"/>
          <w:szCs w:val="26"/>
        </w:rPr>
        <w:t>арламента не может быть подчинена целям полити</w:t>
      </w:r>
      <w:r>
        <w:rPr>
          <w:sz w:val="26"/>
          <w:szCs w:val="26"/>
        </w:rPr>
        <w:t>ческих и религиозных организаций</w:t>
      </w:r>
      <w:r w:rsidRPr="009657FE">
        <w:rPr>
          <w:sz w:val="26"/>
          <w:szCs w:val="26"/>
        </w:rPr>
        <w:t>, а также коммерческим интересам.</w:t>
      </w:r>
    </w:p>
    <w:p w:rsidR="00750BC2" w:rsidRPr="00003CC7" w:rsidRDefault="00750BC2" w:rsidP="00750BC2">
      <w:pPr>
        <w:spacing w:line="240" w:lineRule="auto"/>
        <w:ind w:firstLine="540"/>
        <w:rPr>
          <w:sz w:val="26"/>
          <w:szCs w:val="26"/>
        </w:rPr>
      </w:pPr>
    </w:p>
    <w:p w:rsidR="00750BC2" w:rsidRDefault="00750BC2" w:rsidP="00750BC2">
      <w:pPr>
        <w:spacing w:line="240" w:lineRule="auto"/>
        <w:jc w:val="center"/>
        <w:rPr>
          <w:b/>
          <w:sz w:val="26"/>
          <w:szCs w:val="26"/>
        </w:rPr>
      </w:pPr>
      <w:r w:rsidRPr="00194D93">
        <w:rPr>
          <w:b/>
          <w:sz w:val="26"/>
          <w:szCs w:val="26"/>
          <w:lang w:val="en-US"/>
        </w:rPr>
        <w:t>II</w:t>
      </w:r>
      <w:r w:rsidRPr="00194D93">
        <w:rPr>
          <w:b/>
          <w:sz w:val="26"/>
          <w:szCs w:val="26"/>
        </w:rPr>
        <w:t>. Цели и задачи Детского парламента</w:t>
      </w:r>
    </w:p>
    <w:p w:rsidR="00750BC2" w:rsidRPr="00194D93" w:rsidRDefault="00750BC2" w:rsidP="00750BC2">
      <w:pPr>
        <w:spacing w:line="240" w:lineRule="auto"/>
        <w:jc w:val="center"/>
        <w:rPr>
          <w:b/>
          <w:sz w:val="26"/>
          <w:szCs w:val="26"/>
        </w:rPr>
      </w:pPr>
    </w:p>
    <w:p w:rsidR="00750BC2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2.1. Целью Детского парламента является </w:t>
      </w:r>
      <w:r w:rsidRPr="00514FBC">
        <w:rPr>
          <w:sz w:val="26"/>
          <w:szCs w:val="26"/>
        </w:rPr>
        <w:t xml:space="preserve">обеспечение </w:t>
      </w:r>
      <w:r>
        <w:rPr>
          <w:sz w:val="26"/>
          <w:szCs w:val="26"/>
        </w:rPr>
        <w:t>взаимодействия представительных органов школьников</w:t>
      </w:r>
      <w:r w:rsidRPr="00514FBC">
        <w:rPr>
          <w:sz w:val="26"/>
          <w:szCs w:val="26"/>
        </w:rPr>
        <w:t xml:space="preserve"> (органов ученического самоуправления и детских общественных организаций) с государственными, некоммерческ</w:t>
      </w:r>
      <w:r>
        <w:rPr>
          <w:sz w:val="26"/>
          <w:szCs w:val="26"/>
        </w:rPr>
        <w:t>ими и коммерческими структурами</w:t>
      </w:r>
      <w:r w:rsidRPr="00514FBC">
        <w:rPr>
          <w:sz w:val="26"/>
          <w:szCs w:val="26"/>
        </w:rPr>
        <w:t xml:space="preserve"> </w:t>
      </w:r>
      <w:r>
        <w:rPr>
          <w:sz w:val="26"/>
          <w:szCs w:val="26"/>
        </w:rPr>
        <w:t>по вопросам реализации государственной молодежной политики в Порецком районе Чувашской Республики.</w:t>
      </w:r>
    </w:p>
    <w:p w:rsidR="00750BC2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2.2. Задачи Детского парламента:</w:t>
      </w:r>
    </w:p>
    <w:p w:rsidR="00750BC2" w:rsidRDefault="00750BC2" w:rsidP="00750BC2">
      <w:pPr>
        <w:pStyle w:val="ConsPlusNormal"/>
        <w:ind w:firstLine="708"/>
        <w:jc w:val="both"/>
      </w:pPr>
      <w:r>
        <w:t>формирование в школьной среде правовой культуры, гражданского и патриотического сознания;</w:t>
      </w:r>
    </w:p>
    <w:p w:rsidR="00750BC2" w:rsidRPr="00003CC7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</w:t>
      </w:r>
      <w:r w:rsidRPr="00003CC7">
        <w:rPr>
          <w:sz w:val="26"/>
          <w:szCs w:val="26"/>
        </w:rPr>
        <w:t xml:space="preserve">тановление и развитие форм школьного самоуправления </w:t>
      </w:r>
      <w:r>
        <w:rPr>
          <w:sz w:val="26"/>
          <w:szCs w:val="26"/>
        </w:rPr>
        <w:t>через деятельность Детского</w:t>
      </w:r>
      <w:r w:rsidRPr="00003CC7">
        <w:rPr>
          <w:sz w:val="26"/>
          <w:szCs w:val="26"/>
        </w:rPr>
        <w:t xml:space="preserve"> парламента;</w:t>
      </w:r>
    </w:p>
    <w:p w:rsidR="00750BC2" w:rsidRDefault="00750BC2" w:rsidP="00750BC2">
      <w:pPr>
        <w:pStyle w:val="ConsPlusNormal"/>
        <w:ind w:firstLine="708"/>
        <w:jc w:val="both"/>
      </w:pPr>
      <w:r>
        <w:lastRenderedPageBreak/>
        <w:t>выявление и поддержка молодых людей, обладающих организаторскими способностями, лидерскими качествами;</w:t>
      </w:r>
    </w:p>
    <w:p w:rsidR="00750BC2" w:rsidRPr="00D42537" w:rsidRDefault="00750BC2" w:rsidP="00750BC2">
      <w:pPr>
        <w:pStyle w:val="ConsPlusNormal"/>
        <w:ind w:firstLine="708"/>
        <w:jc w:val="both"/>
      </w:pPr>
      <w:proofErr w:type="gramStart"/>
      <w:r w:rsidRPr="00D42537">
        <w:t xml:space="preserve">разработка методических, информационных и иных материалов, содействующих активизации </w:t>
      </w:r>
      <w:r>
        <w:t>деятельности молодежи района</w:t>
      </w:r>
      <w:r w:rsidRPr="00D42537">
        <w:t xml:space="preserve"> в о</w:t>
      </w:r>
      <w:r>
        <w:t>бщественной и социальной сферах;</w:t>
      </w:r>
      <w:proofErr w:type="gramEnd"/>
    </w:p>
    <w:p w:rsidR="00750BC2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р</w:t>
      </w:r>
      <w:r w:rsidRPr="00003CC7">
        <w:rPr>
          <w:sz w:val="26"/>
          <w:szCs w:val="26"/>
        </w:rPr>
        <w:t>азработка и реализация детских и молодежных социально</w:t>
      </w:r>
      <w:r>
        <w:rPr>
          <w:sz w:val="26"/>
          <w:szCs w:val="26"/>
        </w:rPr>
        <w:t>-</w:t>
      </w:r>
      <w:r w:rsidRPr="00003CC7">
        <w:rPr>
          <w:sz w:val="26"/>
          <w:szCs w:val="26"/>
        </w:rPr>
        <w:t>значимых проектов на основе результат</w:t>
      </w:r>
      <w:r>
        <w:rPr>
          <w:sz w:val="26"/>
          <w:szCs w:val="26"/>
        </w:rPr>
        <w:t>ов социологических исследований.</w:t>
      </w:r>
    </w:p>
    <w:p w:rsidR="00750BC2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750BC2" w:rsidRDefault="00750BC2" w:rsidP="00750BC2">
      <w:pPr>
        <w:spacing w:line="240" w:lineRule="auto"/>
        <w:ind w:firstLine="540"/>
        <w:rPr>
          <w:sz w:val="26"/>
          <w:szCs w:val="26"/>
        </w:rPr>
      </w:pPr>
    </w:p>
    <w:p w:rsidR="00750BC2" w:rsidRDefault="00750BC2" w:rsidP="00750BC2">
      <w:pPr>
        <w:spacing w:line="240" w:lineRule="auto"/>
        <w:jc w:val="center"/>
        <w:rPr>
          <w:b/>
          <w:sz w:val="26"/>
          <w:szCs w:val="26"/>
        </w:rPr>
      </w:pPr>
      <w:r w:rsidRPr="00194D93">
        <w:rPr>
          <w:b/>
          <w:sz w:val="26"/>
          <w:szCs w:val="26"/>
          <w:lang w:val="en-US"/>
        </w:rPr>
        <w:t>III</w:t>
      </w:r>
      <w:r w:rsidRPr="00194D93">
        <w:rPr>
          <w:b/>
          <w:sz w:val="26"/>
          <w:szCs w:val="26"/>
        </w:rPr>
        <w:t xml:space="preserve">. Основные права и </w:t>
      </w:r>
      <w:r>
        <w:rPr>
          <w:b/>
          <w:sz w:val="26"/>
          <w:szCs w:val="26"/>
        </w:rPr>
        <w:t>обязанности Детского парламента</w:t>
      </w:r>
    </w:p>
    <w:p w:rsidR="00750BC2" w:rsidRPr="00194D93" w:rsidRDefault="00750BC2" w:rsidP="00750BC2">
      <w:pPr>
        <w:spacing w:line="240" w:lineRule="auto"/>
        <w:jc w:val="center"/>
        <w:rPr>
          <w:b/>
          <w:sz w:val="26"/>
          <w:szCs w:val="26"/>
        </w:rPr>
      </w:pPr>
    </w:p>
    <w:p w:rsidR="00750BC2" w:rsidRDefault="00750BC2" w:rsidP="00750BC2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3.1.</w:t>
      </w:r>
      <w:r w:rsidRPr="00003CC7">
        <w:rPr>
          <w:sz w:val="26"/>
          <w:szCs w:val="26"/>
        </w:rPr>
        <w:t xml:space="preserve"> </w:t>
      </w:r>
      <w:r>
        <w:rPr>
          <w:sz w:val="26"/>
          <w:szCs w:val="26"/>
        </w:rPr>
        <w:t>Детский парламент для реализации возложенных на него задач имеет право:</w:t>
      </w:r>
    </w:p>
    <w:p w:rsidR="00750BC2" w:rsidRDefault="00750BC2" w:rsidP="00750BC2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представлять</w:t>
      </w:r>
      <w:r w:rsidRPr="00003CC7">
        <w:rPr>
          <w:sz w:val="26"/>
          <w:szCs w:val="26"/>
        </w:rPr>
        <w:t xml:space="preserve"> интересы органов школьного самоуправления, детских проектных групп и отдельных школьников</w:t>
      </w:r>
      <w:r>
        <w:rPr>
          <w:sz w:val="26"/>
          <w:szCs w:val="26"/>
        </w:rPr>
        <w:t xml:space="preserve"> </w:t>
      </w:r>
      <w:r w:rsidRPr="001C3EA2">
        <w:rPr>
          <w:sz w:val="26"/>
          <w:szCs w:val="26"/>
        </w:rPr>
        <w:t>на уровне</w:t>
      </w:r>
      <w:r>
        <w:rPr>
          <w:sz w:val="26"/>
          <w:szCs w:val="26"/>
        </w:rPr>
        <w:t xml:space="preserve"> района и</w:t>
      </w:r>
      <w:r w:rsidRPr="001C3EA2">
        <w:rPr>
          <w:sz w:val="26"/>
          <w:szCs w:val="26"/>
        </w:rPr>
        <w:t xml:space="preserve"> республики;</w:t>
      </w:r>
    </w:p>
    <w:p w:rsidR="00750BC2" w:rsidRDefault="00750BC2" w:rsidP="00750BC2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участвовать </w:t>
      </w:r>
      <w:r w:rsidRPr="00BE7BB2">
        <w:rPr>
          <w:sz w:val="26"/>
          <w:szCs w:val="26"/>
        </w:rPr>
        <w:t>в реализации общероссийских, межрегиональных, региональных и иных проектов и программ</w:t>
      </w:r>
      <w:r>
        <w:rPr>
          <w:sz w:val="26"/>
          <w:szCs w:val="26"/>
        </w:rPr>
        <w:t>,</w:t>
      </w:r>
      <w:r w:rsidRPr="00BE7BB2">
        <w:rPr>
          <w:sz w:val="28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003CC7">
        <w:rPr>
          <w:sz w:val="26"/>
          <w:szCs w:val="26"/>
        </w:rPr>
        <w:t>мероприятиях, посвященных анализу деятельности, формированию целей и приоритетов в области образования</w:t>
      </w:r>
      <w:r>
        <w:rPr>
          <w:sz w:val="26"/>
          <w:szCs w:val="26"/>
        </w:rPr>
        <w:t xml:space="preserve"> и государственной молодежной политики</w:t>
      </w:r>
      <w:r w:rsidRPr="00003CC7">
        <w:rPr>
          <w:sz w:val="26"/>
          <w:szCs w:val="26"/>
        </w:rPr>
        <w:t>, касающих</w:t>
      </w:r>
      <w:r>
        <w:rPr>
          <w:sz w:val="26"/>
          <w:szCs w:val="26"/>
        </w:rPr>
        <w:t>ся интересов и прав школьников;</w:t>
      </w:r>
    </w:p>
    <w:p w:rsidR="00750BC2" w:rsidRPr="00003CC7" w:rsidRDefault="00750BC2" w:rsidP="00750BC2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организовывать</w:t>
      </w:r>
      <w:r w:rsidRPr="00003CC7">
        <w:rPr>
          <w:sz w:val="26"/>
          <w:szCs w:val="26"/>
        </w:rPr>
        <w:t xml:space="preserve"> и проводит</w:t>
      </w:r>
      <w:r>
        <w:rPr>
          <w:sz w:val="26"/>
          <w:szCs w:val="26"/>
        </w:rPr>
        <w:t>ь</w:t>
      </w:r>
      <w:r w:rsidRPr="00003CC7">
        <w:rPr>
          <w:sz w:val="26"/>
          <w:szCs w:val="26"/>
        </w:rPr>
        <w:t xml:space="preserve"> культурно-массовые, спортивные и иные мероприятия, необходимые </w:t>
      </w:r>
      <w:r w:rsidRPr="00043BB7">
        <w:rPr>
          <w:sz w:val="26"/>
          <w:szCs w:val="26"/>
        </w:rPr>
        <w:t>для разработки и реализации</w:t>
      </w:r>
      <w:r w:rsidRPr="00003CC7">
        <w:rPr>
          <w:sz w:val="26"/>
          <w:szCs w:val="26"/>
        </w:rPr>
        <w:t xml:space="preserve"> детских проек</w:t>
      </w:r>
      <w:r>
        <w:rPr>
          <w:sz w:val="26"/>
          <w:szCs w:val="26"/>
        </w:rPr>
        <w:t>тов и программ;</w:t>
      </w:r>
    </w:p>
    <w:p w:rsidR="00750BC2" w:rsidRDefault="00750BC2" w:rsidP="00750BC2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запрашивать и </w:t>
      </w:r>
      <w:r w:rsidRPr="00003CC7">
        <w:rPr>
          <w:sz w:val="26"/>
          <w:szCs w:val="26"/>
        </w:rPr>
        <w:t>получать у компетентных должностных лиц информацию о деятельности в сфере образования и молодежной политики, касающ</w:t>
      </w:r>
      <w:r w:rsidRPr="00B031C3">
        <w:rPr>
          <w:sz w:val="26"/>
          <w:szCs w:val="26"/>
        </w:rPr>
        <w:t>ую</w:t>
      </w:r>
      <w:r>
        <w:rPr>
          <w:sz w:val="26"/>
          <w:szCs w:val="26"/>
        </w:rPr>
        <w:t>ся интересов и прав школьников;</w:t>
      </w:r>
    </w:p>
    <w:p w:rsidR="00750BC2" w:rsidRDefault="00750BC2" w:rsidP="00750BC2">
      <w:pPr>
        <w:pStyle w:val="ConsPlusNormal"/>
        <w:ind w:firstLine="709"/>
        <w:jc w:val="both"/>
      </w:pPr>
      <w:r>
        <w:t>осуществлять иные права, предусмотренные законодательством Российской Федерации и законодательством Чувашской Республики.</w:t>
      </w:r>
    </w:p>
    <w:p w:rsidR="00750BC2" w:rsidRDefault="00750BC2" w:rsidP="00750BC2">
      <w:pPr>
        <w:pStyle w:val="ConsPlusNormal"/>
        <w:ind w:firstLine="709"/>
        <w:jc w:val="both"/>
      </w:pPr>
      <w:r>
        <w:t>3.2. Детский парламент обязан:</w:t>
      </w:r>
    </w:p>
    <w:p w:rsidR="00750BC2" w:rsidRDefault="00750BC2" w:rsidP="00750BC2">
      <w:pPr>
        <w:pStyle w:val="ConsPlusNormal"/>
        <w:ind w:firstLine="709"/>
        <w:jc w:val="both"/>
      </w:pPr>
      <w:r>
        <w:t>соблюдать законодательство Российской Федерации и законодательство Чувашской Республики;</w:t>
      </w:r>
    </w:p>
    <w:p w:rsidR="00750BC2" w:rsidRDefault="00750BC2" w:rsidP="00750BC2">
      <w:pPr>
        <w:pStyle w:val="ConsPlusNormal"/>
        <w:ind w:firstLine="709"/>
        <w:jc w:val="both"/>
      </w:pPr>
      <w:r>
        <w:t>разрабатывать и реализовывать проекты и программы, касающиеся государственной молодежной политики;</w:t>
      </w:r>
    </w:p>
    <w:p w:rsidR="00750BC2" w:rsidRDefault="00750BC2" w:rsidP="00750BC2">
      <w:pPr>
        <w:pStyle w:val="ConsPlusNormal"/>
        <w:ind w:firstLine="709"/>
        <w:jc w:val="both"/>
      </w:pPr>
      <w:proofErr w:type="gramStart"/>
      <w:r>
        <w:t>нести иные обязанности</w:t>
      </w:r>
      <w:proofErr w:type="gramEnd"/>
      <w:r>
        <w:t>, предусмотренные законодательством Российской Федерации и законодательством Чувашской Республики.</w:t>
      </w:r>
    </w:p>
    <w:p w:rsidR="00750BC2" w:rsidRPr="0073364E" w:rsidRDefault="00750BC2" w:rsidP="00912802">
      <w:pPr>
        <w:spacing w:line="240" w:lineRule="auto"/>
        <w:rPr>
          <w:sz w:val="26"/>
          <w:szCs w:val="26"/>
        </w:rPr>
      </w:pPr>
    </w:p>
    <w:p w:rsidR="00750BC2" w:rsidRDefault="00750BC2" w:rsidP="00750BC2">
      <w:pPr>
        <w:spacing w:line="240" w:lineRule="auto"/>
        <w:jc w:val="center"/>
        <w:rPr>
          <w:b/>
          <w:sz w:val="26"/>
          <w:szCs w:val="26"/>
        </w:rPr>
      </w:pPr>
      <w:r w:rsidRPr="00194D93"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  <w:lang w:val="en-US"/>
        </w:rPr>
        <w:t>I</w:t>
      </w:r>
      <w:r w:rsidRPr="00194D93">
        <w:rPr>
          <w:b/>
          <w:sz w:val="26"/>
          <w:szCs w:val="26"/>
        </w:rPr>
        <w:t>. Порядок формирования Детского парламента</w:t>
      </w:r>
      <w:r>
        <w:rPr>
          <w:b/>
          <w:sz w:val="26"/>
          <w:szCs w:val="26"/>
        </w:rPr>
        <w:t xml:space="preserve"> муниципального образования</w:t>
      </w:r>
    </w:p>
    <w:p w:rsidR="00750BC2" w:rsidRDefault="00750BC2" w:rsidP="00750BC2">
      <w:pPr>
        <w:spacing w:line="240" w:lineRule="auto"/>
        <w:jc w:val="center"/>
        <w:rPr>
          <w:b/>
          <w:sz w:val="26"/>
          <w:szCs w:val="26"/>
        </w:rPr>
      </w:pPr>
    </w:p>
    <w:p w:rsidR="00750BC2" w:rsidRDefault="00750BC2" w:rsidP="00750BC2">
      <w:pPr>
        <w:spacing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6.1. Детские парламенты муниципальных образований </w:t>
      </w:r>
      <w:r w:rsidRPr="009B7030">
        <w:rPr>
          <w:color w:val="000000"/>
          <w:sz w:val="26"/>
          <w:szCs w:val="26"/>
        </w:rPr>
        <w:t>создаются во всех муниципальных образованиях</w:t>
      </w:r>
      <w:r w:rsidR="00912802">
        <w:rPr>
          <w:color w:val="000000"/>
          <w:sz w:val="26"/>
          <w:szCs w:val="26"/>
        </w:rPr>
        <w:t xml:space="preserve"> Порецкого района</w:t>
      </w:r>
      <w:r w:rsidRPr="009B7030">
        <w:rPr>
          <w:color w:val="000000"/>
          <w:sz w:val="26"/>
          <w:szCs w:val="26"/>
        </w:rPr>
        <w:t xml:space="preserve"> Чувашской Республики.</w:t>
      </w:r>
    </w:p>
    <w:p w:rsidR="00750BC2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6.2. </w:t>
      </w:r>
      <w:r>
        <w:rPr>
          <w:color w:val="000000"/>
          <w:sz w:val="26"/>
          <w:szCs w:val="26"/>
        </w:rPr>
        <w:t xml:space="preserve">Детский парламент муниципального образования </w:t>
      </w:r>
      <w:r w:rsidRPr="00194D93">
        <w:rPr>
          <w:sz w:val="26"/>
          <w:szCs w:val="26"/>
        </w:rPr>
        <w:t>формируется</w:t>
      </w:r>
      <w:r>
        <w:rPr>
          <w:sz w:val="26"/>
          <w:szCs w:val="26"/>
        </w:rPr>
        <w:t xml:space="preserve"> сроком на два года</w:t>
      </w:r>
      <w:r w:rsidRPr="00194D93">
        <w:rPr>
          <w:sz w:val="26"/>
          <w:szCs w:val="26"/>
        </w:rPr>
        <w:t xml:space="preserve"> из </w:t>
      </w:r>
      <w:r>
        <w:rPr>
          <w:sz w:val="26"/>
          <w:szCs w:val="26"/>
        </w:rPr>
        <w:t xml:space="preserve">представителей общеобразовательных организаций (по одному представителю от каждой общеобразовательной организации, набравших относительное большинство голосов на выборах в Детский парламент муниципального образования), являющихся учащимися 7-11 классов общеобразовательных организаций. </w:t>
      </w:r>
    </w:p>
    <w:p w:rsidR="00750BC2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6.3. </w:t>
      </w:r>
      <w:r w:rsidRPr="00003CC7">
        <w:rPr>
          <w:sz w:val="26"/>
          <w:szCs w:val="26"/>
        </w:rPr>
        <w:t xml:space="preserve">Для </w:t>
      </w:r>
      <w:r>
        <w:rPr>
          <w:sz w:val="26"/>
          <w:szCs w:val="26"/>
        </w:rPr>
        <w:t>проведения</w:t>
      </w:r>
      <w:r w:rsidRPr="00003CC7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й</w:t>
      </w:r>
      <w:r w:rsidRPr="00003CC7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решения организационных вопросов </w:t>
      </w:r>
      <w:r>
        <w:rPr>
          <w:color w:val="000000"/>
          <w:sz w:val="26"/>
          <w:szCs w:val="26"/>
        </w:rPr>
        <w:t>Детские парламенты муниципальных образований</w:t>
      </w:r>
      <w:r>
        <w:rPr>
          <w:sz w:val="26"/>
          <w:szCs w:val="26"/>
        </w:rPr>
        <w:t xml:space="preserve"> избирают председателя и трех </w:t>
      </w:r>
      <w:r>
        <w:rPr>
          <w:sz w:val="26"/>
          <w:szCs w:val="26"/>
        </w:rPr>
        <w:lastRenderedPageBreak/>
        <w:t>заместителей председателя</w:t>
      </w:r>
      <w:r w:rsidRPr="00003CC7">
        <w:rPr>
          <w:sz w:val="26"/>
          <w:szCs w:val="26"/>
        </w:rPr>
        <w:t>, которые возглавляют комитеты по проектной, организационной и информационной деятельности.</w:t>
      </w:r>
    </w:p>
    <w:p w:rsidR="00750BC2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6.4. </w:t>
      </w:r>
      <w:r w:rsidRPr="00003CC7">
        <w:rPr>
          <w:sz w:val="26"/>
          <w:szCs w:val="26"/>
        </w:rPr>
        <w:t xml:space="preserve">Председатель </w:t>
      </w:r>
      <w:r>
        <w:rPr>
          <w:color w:val="000000"/>
          <w:sz w:val="26"/>
          <w:szCs w:val="26"/>
        </w:rPr>
        <w:t xml:space="preserve">Детского парламента муниципального образования </w:t>
      </w:r>
      <w:r>
        <w:rPr>
          <w:sz w:val="26"/>
          <w:szCs w:val="26"/>
        </w:rPr>
        <w:t>и три заместителя председателя</w:t>
      </w:r>
      <w:r w:rsidRPr="00003CC7">
        <w:rPr>
          <w:sz w:val="26"/>
          <w:szCs w:val="26"/>
        </w:rPr>
        <w:t xml:space="preserve"> избира</w:t>
      </w:r>
      <w:r>
        <w:rPr>
          <w:sz w:val="26"/>
          <w:szCs w:val="26"/>
        </w:rPr>
        <w:t>ются</w:t>
      </w:r>
      <w:r w:rsidRPr="00003C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числа представителей </w:t>
      </w:r>
      <w:r>
        <w:rPr>
          <w:color w:val="000000"/>
          <w:sz w:val="26"/>
          <w:szCs w:val="26"/>
        </w:rPr>
        <w:t xml:space="preserve">Детского парламента муниципального образования </w:t>
      </w:r>
      <w:r>
        <w:rPr>
          <w:sz w:val="26"/>
          <w:szCs w:val="26"/>
        </w:rPr>
        <w:t xml:space="preserve">путем </w:t>
      </w:r>
      <w:r w:rsidRPr="00003CC7">
        <w:rPr>
          <w:sz w:val="26"/>
          <w:szCs w:val="26"/>
        </w:rPr>
        <w:t>о</w:t>
      </w:r>
      <w:r>
        <w:rPr>
          <w:sz w:val="26"/>
          <w:szCs w:val="26"/>
        </w:rPr>
        <w:t>ткрытого голосования сроком на два</w:t>
      </w:r>
      <w:r w:rsidRPr="00003CC7">
        <w:rPr>
          <w:sz w:val="26"/>
          <w:szCs w:val="26"/>
        </w:rPr>
        <w:t xml:space="preserve"> года.</w:t>
      </w:r>
    </w:p>
    <w:p w:rsidR="00750BC2" w:rsidRPr="00273E58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6.5. </w:t>
      </w:r>
      <w:r w:rsidRPr="00273E58">
        <w:rPr>
          <w:sz w:val="26"/>
          <w:szCs w:val="26"/>
        </w:rPr>
        <w:t>В случа</w:t>
      </w:r>
      <w:r>
        <w:rPr>
          <w:sz w:val="26"/>
          <w:szCs w:val="26"/>
        </w:rPr>
        <w:t>е недобросовестного выполнения п</w:t>
      </w:r>
      <w:r w:rsidRPr="00273E58">
        <w:rPr>
          <w:sz w:val="26"/>
          <w:szCs w:val="26"/>
        </w:rPr>
        <w:t xml:space="preserve">редседателем </w:t>
      </w:r>
      <w:r>
        <w:rPr>
          <w:color w:val="000000"/>
          <w:sz w:val="26"/>
          <w:szCs w:val="26"/>
        </w:rPr>
        <w:t>Детского парламента муниципального образования</w:t>
      </w:r>
      <w:r w:rsidRPr="00273E58">
        <w:rPr>
          <w:sz w:val="26"/>
          <w:szCs w:val="26"/>
        </w:rPr>
        <w:t xml:space="preserve"> своих обязанностей, </w:t>
      </w:r>
      <w:r>
        <w:rPr>
          <w:sz w:val="26"/>
          <w:szCs w:val="26"/>
        </w:rPr>
        <w:t xml:space="preserve">по инициативе абсолютного большинства членов </w:t>
      </w:r>
      <w:r>
        <w:rPr>
          <w:color w:val="000000"/>
          <w:sz w:val="26"/>
          <w:szCs w:val="26"/>
        </w:rPr>
        <w:t>Детского парламента муниципального образования</w:t>
      </w:r>
      <w:r w:rsidRPr="00273E58">
        <w:rPr>
          <w:sz w:val="26"/>
          <w:szCs w:val="26"/>
        </w:rPr>
        <w:t xml:space="preserve"> он может быть переизбран до истечения срока полномочий.</w:t>
      </w:r>
    </w:p>
    <w:p w:rsidR="00750BC2" w:rsidRDefault="00750BC2" w:rsidP="00750BC2">
      <w:pPr>
        <w:spacing w:line="240" w:lineRule="auto"/>
        <w:ind w:firstLine="708"/>
        <w:rPr>
          <w:color w:val="000000"/>
          <w:sz w:val="26"/>
          <w:szCs w:val="26"/>
        </w:rPr>
      </w:pPr>
      <w:r>
        <w:rPr>
          <w:sz w:val="26"/>
          <w:szCs w:val="26"/>
        </w:rPr>
        <w:t>6.6. </w:t>
      </w:r>
      <w:r w:rsidRPr="00273E58">
        <w:rPr>
          <w:sz w:val="26"/>
          <w:szCs w:val="26"/>
        </w:rPr>
        <w:t>В случае недоброс</w:t>
      </w:r>
      <w:r>
        <w:rPr>
          <w:sz w:val="26"/>
          <w:szCs w:val="26"/>
        </w:rPr>
        <w:t>овестного выполнения заместителя</w:t>
      </w:r>
      <w:r w:rsidRPr="00273E58">
        <w:rPr>
          <w:sz w:val="26"/>
          <w:szCs w:val="26"/>
        </w:rPr>
        <w:t>м</w:t>
      </w:r>
      <w:r>
        <w:rPr>
          <w:sz w:val="26"/>
          <w:szCs w:val="26"/>
        </w:rPr>
        <w:t xml:space="preserve">и председателя </w:t>
      </w:r>
      <w:r>
        <w:rPr>
          <w:color w:val="000000"/>
          <w:sz w:val="26"/>
          <w:szCs w:val="26"/>
        </w:rPr>
        <w:t xml:space="preserve">Детского парламента муниципального образования </w:t>
      </w:r>
      <w:r>
        <w:rPr>
          <w:sz w:val="26"/>
          <w:szCs w:val="26"/>
        </w:rPr>
        <w:t>своих полномочий</w:t>
      </w:r>
      <w:r w:rsidRPr="00273E58">
        <w:rPr>
          <w:sz w:val="26"/>
          <w:szCs w:val="26"/>
        </w:rPr>
        <w:t>, он</w:t>
      </w:r>
      <w:r>
        <w:rPr>
          <w:sz w:val="26"/>
          <w:szCs w:val="26"/>
        </w:rPr>
        <w:t>и могут</w:t>
      </w:r>
      <w:r w:rsidRPr="00273E58">
        <w:rPr>
          <w:sz w:val="26"/>
          <w:szCs w:val="26"/>
        </w:rPr>
        <w:t xml:space="preserve"> быть переизбран</w:t>
      </w:r>
      <w:r>
        <w:rPr>
          <w:sz w:val="26"/>
          <w:szCs w:val="26"/>
        </w:rPr>
        <w:t>ы</w:t>
      </w:r>
      <w:r w:rsidRPr="00273E58">
        <w:rPr>
          <w:sz w:val="26"/>
          <w:szCs w:val="26"/>
        </w:rPr>
        <w:t xml:space="preserve"> до истечения </w:t>
      </w:r>
      <w:r>
        <w:rPr>
          <w:sz w:val="26"/>
          <w:szCs w:val="26"/>
        </w:rPr>
        <w:t xml:space="preserve">срока полномочий по инициативе абсолютного большинства членов </w:t>
      </w:r>
      <w:r>
        <w:rPr>
          <w:color w:val="000000"/>
          <w:sz w:val="26"/>
          <w:szCs w:val="26"/>
        </w:rPr>
        <w:t xml:space="preserve">Детского парламента муниципального образования </w:t>
      </w:r>
      <w:r>
        <w:rPr>
          <w:sz w:val="26"/>
          <w:szCs w:val="26"/>
        </w:rPr>
        <w:t>либо п</w:t>
      </w:r>
      <w:r w:rsidRPr="00273E58">
        <w:rPr>
          <w:sz w:val="26"/>
          <w:szCs w:val="26"/>
        </w:rPr>
        <w:t>редседателя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Детского парламента муниципального образования</w:t>
      </w:r>
      <w:r w:rsidRPr="00273E58">
        <w:rPr>
          <w:sz w:val="26"/>
          <w:szCs w:val="26"/>
        </w:rPr>
        <w:t>.</w:t>
      </w:r>
      <w:r w:rsidRPr="002C5F1A">
        <w:rPr>
          <w:color w:val="000000"/>
          <w:sz w:val="26"/>
          <w:szCs w:val="26"/>
        </w:rPr>
        <w:t xml:space="preserve"> </w:t>
      </w:r>
    </w:p>
    <w:p w:rsidR="00750BC2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6.7. Все решения </w:t>
      </w:r>
      <w:r>
        <w:rPr>
          <w:color w:val="000000"/>
          <w:sz w:val="26"/>
          <w:szCs w:val="26"/>
        </w:rPr>
        <w:t xml:space="preserve">Детского парламента муниципального образования </w:t>
      </w:r>
      <w:r>
        <w:rPr>
          <w:sz w:val="26"/>
          <w:szCs w:val="26"/>
        </w:rPr>
        <w:t xml:space="preserve">принимаются открытым голосованием, абсолютным большинством голосов членов </w:t>
      </w:r>
      <w:r>
        <w:rPr>
          <w:color w:val="000000"/>
          <w:sz w:val="26"/>
          <w:szCs w:val="26"/>
        </w:rPr>
        <w:t>Детского парламента муниципального образования.</w:t>
      </w:r>
    </w:p>
    <w:p w:rsidR="00750BC2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6.8. Полномочия </w:t>
      </w:r>
      <w:r w:rsidRPr="00C33827">
        <w:rPr>
          <w:sz w:val="26"/>
          <w:szCs w:val="26"/>
        </w:rPr>
        <w:t>членов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Детского парламента муниципального образования </w:t>
      </w:r>
      <w:r>
        <w:rPr>
          <w:sz w:val="26"/>
          <w:szCs w:val="26"/>
        </w:rPr>
        <w:t>истекают после окончания обучения в общеобразовательной организации.</w:t>
      </w:r>
    </w:p>
    <w:p w:rsidR="00750BC2" w:rsidRDefault="00750BC2" w:rsidP="00750BC2">
      <w:pPr>
        <w:spacing w:line="240" w:lineRule="auto"/>
        <w:ind w:firstLine="708"/>
        <w:rPr>
          <w:sz w:val="26"/>
          <w:szCs w:val="26"/>
        </w:rPr>
      </w:pPr>
      <w:r w:rsidRPr="00AD6B29">
        <w:rPr>
          <w:sz w:val="26"/>
          <w:szCs w:val="26"/>
        </w:rPr>
        <w:t>6.9. По истечени</w:t>
      </w:r>
      <w:r>
        <w:rPr>
          <w:sz w:val="26"/>
          <w:szCs w:val="26"/>
        </w:rPr>
        <w:t xml:space="preserve">и </w:t>
      </w:r>
      <w:proofErr w:type="gramStart"/>
      <w:r>
        <w:rPr>
          <w:sz w:val="26"/>
          <w:szCs w:val="26"/>
        </w:rPr>
        <w:t>срока</w:t>
      </w:r>
      <w:r w:rsidRPr="00AD6B29">
        <w:rPr>
          <w:sz w:val="26"/>
          <w:szCs w:val="26"/>
        </w:rPr>
        <w:t xml:space="preserve"> полномочи</w:t>
      </w:r>
      <w:r>
        <w:rPr>
          <w:sz w:val="26"/>
          <w:szCs w:val="26"/>
        </w:rPr>
        <w:t>й</w:t>
      </w:r>
      <w:r w:rsidRPr="00AD6B29">
        <w:rPr>
          <w:sz w:val="26"/>
          <w:szCs w:val="26"/>
        </w:rPr>
        <w:t xml:space="preserve"> члена Детского парламента муниципального образования</w:t>
      </w:r>
      <w:proofErr w:type="gramEnd"/>
      <w:r w:rsidRPr="00AD6B29">
        <w:rPr>
          <w:sz w:val="26"/>
          <w:szCs w:val="26"/>
        </w:rPr>
        <w:t xml:space="preserve"> органом управления образованием администраций муниципального образования Чувашской Республики назначается временно исполняющий обязанности члена Детского парламента муниципального образования</w:t>
      </w:r>
      <w:r>
        <w:rPr>
          <w:sz w:val="26"/>
          <w:szCs w:val="26"/>
        </w:rPr>
        <w:t>,</w:t>
      </w:r>
      <w:r w:rsidRPr="00AD6B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выдвигаемый </w:t>
      </w:r>
      <w:r w:rsidRPr="00AD6B29">
        <w:rPr>
          <w:sz w:val="26"/>
          <w:szCs w:val="26"/>
        </w:rPr>
        <w:t>общеобразовательной организацией.</w:t>
      </w:r>
    </w:p>
    <w:p w:rsidR="00750BC2" w:rsidRPr="00C61F2F" w:rsidRDefault="00750BC2" w:rsidP="00750BC2">
      <w:pPr>
        <w:spacing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6.10. Основной организационной формой деятельности Детского парламента муниципального образования являются сессии, состоящие из заседаний Детского парламента муниципального образования и проводимых между ними заседаний его комитетов.</w:t>
      </w:r>
    </w:p>
    <w:p w:rsidR="00750BC2" w:rsidRDefault="00750BC2" w:rsidP="00750BC2">
      <w:pPr>
        <w:spacing w:line="240" w:lineRule="auto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6.11. </w:t>
      </w:r>
      <w:r w:rsidRPr="009B7030">
        <w:rPr>
          <w:color w:val="000000"/>
          <w:sz w:val="26"/>
          <w:szCs w:val="26"/>
        </w:rPr>
        <w:t xml:space="preserve">Решения </w:t>
      </w:r>
      <w:r>
        <w:rPr>
          <w:color w:val="000000"/>
          <w:sz w:val="26"/>
          <w:szCs w:val="26"/>
        </w:rPr>
        <w:t>Детского парламента муниципального образования</w:t>
      </w:r>
      <w:r>
        <w:rPr>
          <w:sz w:val="26"/>
          <w:szCs w:val="26"/>
        </w:rPr>
        <w:t xml:space="preserve"> </w:t>
      </w:r>
      <w:r w:rsidRPr="009B7030">
        <w:rPr>
          <w:color w:val="000000"/>
          <w:sz w:val="26"/>
          <w:szCs w:val="26"/>
        </w:rPr>
        <w:t xml:space="preserve">не должны противоречить </w:t>
      </w:r>
      <w:r>
        <w:rPr>
          <w:color w:val="000000"/>
          <w:sz w:val="26"/>
          <w:szCs w:val="26"/>
        </w:rPr>
        <w:t xml:space="preserve">Конституции Российской Федерации, </w:t>
      </w:r>
      <w:r w:rsidRPr="009B7030">
        <w:rPr>
          <w:color w:val="000000"/>
          <w:sz w:val="26"/>
          <w:szCs w:val="26"/>
        </w:rPr>
        <w:t>положениям</w:t>
      </w:r>
      <w:r>
        <w:rPr>
          <w:color w:val="000000"/>
          <w:sz w:val="26"/>
          <w:szCs w:val="26"/>
        </w:rPr>
        <w:t xml:space="preserve"> действующего законодательства Российской Федерации и законодательства Чувашской Республики.</w:t>
      </w:r>
    </w:p>
    <w:p w:rsidR="00750BC2" w:rsidRDefault="00750BC2" w:rsidP="00750BC2">
      <w:pPr>
        <w:spacing w:line="240" w:lineRule="auto"/>
        <w:ind w:firstLine="708"/>
        <w:rPr>
          <w:color w:val="000000"/>
          <w:sz w:val="26"/>
          <w:szCs w:val="26"/>
        </w:rPr>
      </w:pPr>
    </w:p>
    <w:p w:rsidR="00750BC2" w:rsidRDefault="00750BC2" w:rsidP="00750BC2">
      <w:pPr>
        <w:spacing w:line="240" w:lineRule="auto"/>
        <w:ind w:firstLine="708"/>
        <w:rPr>
          <w:color w:val="000000"/>
          <w:sz w:val="26"/>
          <w:szCs w:val="26"/>
        </w:rPr>
      </w:pPr>
    </w:p>
    <w:p w:rsidR="00750BC2" w:rsidRDefault="00750BC2" w:rsidP="00750BC2">
      <w:pPr>
        <w:spacing w:line="240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D35660">
        <w:rPr>
          <w:b/>
          <w:sz w:val="26"/>
          <w:szCs w:val="26"/>
        </w:rPr>
        <w:t xml:space="preserve">. </w:t>
      </w:r>
      <w:r w:rsidRPr="00164AEB">
        <w:rPr>
          <w:b/>
          <w:sz w:val="26"/>
          <w:szCs w:val="26"/>
        </w:rPr>
        <w:t>Права и обязанности членов</w:t>
      </w:r>
      <w:r>
        <w:rPr>
          <w:b/>
          <w:sz w:val="26"/>
          <w:szCs w:val="26"/>
        </w:rPr>
        <w:t xml:space="preserve"> </w:t>
      </w:r>
      <w:r w:rsidRPr="00194D93">
        <w:rPr>
          <w:b/>
          <w:sz w:val="26"/>
          <w:szCs w:val="26"/>
        </w:rPr>
        <w:t>Детского парламента</w:t>
      </w:r>
      <w:r>
        <w:rPr>
          <w:b/>
          <w:sz w:val="26"/>
          <w:szCs w:val="26"/>
        </w:rPr>
        <w:t xml:space="preserve"> муниципального образования</w:t>
      </w:r>
    </w:p>
    <w:p w:rsidR="00750BC2" w:rsidRDefault="00750BC2" w:rsidP="00750BC2">
      <w:pPr>
        <w:spacing w:line="240" w:lineRule="auto"/>
        <w:jc w:val="center"/>
        <w:rPr>
          <w:sz w:val="26"/>
          <w:szCs w:val="26"/>
        </w:rPr>
      </w:pPr>
    </w:p>
    <w:p w:rsidR="00750BC2" w:rsidRPr="00003CC7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7.1. Члены </w:t>
      </w:r>
      <w:r w:rsidRPr="00F451ED">
        <w:rPr>
          <w:sz w:val="26"/>
          <w:szCs w:val="26"/>
        </w:rPr>
        <w:t>Детского парламента муниципального образования</w:t>
      </w:r>
      <w:r>
        <w:rPr>
          <w:sz w:val="26"/>
          <w:szCs w:val="26"/>
        </w:rPr>
        <w:t xml:space="preserve"> имею</w:t>
      </w:r>
      <w:r w:rsidRPr="00003CC7">
        <w:rPr>
          <w:sz w:val="26"/>
          <w:szCs w:val="26"/>
        </w:rPr>
        <w:t>т прав</w:t>
      </w:r>
      <w:r>
        <w:rPr>
          <w:sz w:val="26"/>
          <w:szCs w:val="26"/>
        </w:rPr>
        <w:t>о</w:t>
      </w:r>
      <w:r w:rsidRPr="00003CC7">
        <w:rPr>
          <w:sz w:val="26"/>
          <w:szCs w:val="26"/>
        </w:rPr>
        <w:t>:</w:t>
      </w:r>
    </w:p>
    <w:p w:rsidR="00750BC2" w:rsidRPr="00003CC7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и</w:t>
      </w:r>
      <w:r w:rsidRPr="00003CC7">
        <w:rPr>
          <w:sz w:val="26"/>
          <w:szCs w:val="26"/>
        </w:rPr>
        <w:t>збирать и быть избранным в комитеты</w:t>
      </w:r>
      <w:r>
        <w:rPr>
          <w:sz w:val="26"/>
          <w:szCs w:val="26"/>
        </w:rPr>
        <w:t xml:space="preserve"> </w:t>
      </w:r>
      <w:r w:rsidRPr="00F451ED">
        <w:rPr>
          <w:sz w:val="26"/>
          <w:szCs w:val="26"/>
        </w:rPr>
        <w:t>Детского парламента муниципального образования</w:t>
      </w:r>
      <w:r>
        <w:rPr>
          <w:sz w:val="26"/>
          <w:szCs w:val="26"/>
        </w:rPr>
        <w:t>;</w:t>
      </w:r>
    </w:p>
    <w:p w:rsidR="00750BC2" w:rsidRPr="00003CC7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в</w:t>
      </w:r>
      <w:r w:rsidRPr="00003CC7">
        <w:rPr>
          <w:sz w:val="26"/>
          <w:szCs w:val="26"/>
        </w:rPr>
        <w:t xml:space="preserve">ыдвигать предложения по работе </w:t>
      </w:r>
      <w:r w:rsidRPr="00F451ED">
        <w:rPr>
          <w:sz w:val="26"/>
          <w:szCs w:val="26"/>
        </w:rPr>
        <w:t>Детского парламента муниципального образования</w:t>
      </w:r>
      <w:r w:rsidRPr="00003CC7">
        <w:rPr>
          <w:sz w:val="26"/>
          <w:szCs w:val="26"/>
        </w:rPr>
        <w:t xml:space="preserve"> на заседаниях, выступать с конструктивной критикой в адрес других членов парламента, о</w:t>
      </w:r>
      <w:r>
        <w:rPr>
          <w:sz w:val="26"/>
          <w:szCs w:val="26"/>
        </w:rPr>
        <w:t>рганов школьного самоуправления;</w:t>
      </w:r>
    </w:p>
    <w:p w:rsidR="00750BC2" w:rsidRPr="00003CC7" w:rsidRDefault="00750BC2" w:rsidP="00750BC2">
      <w:pPr>
        <w:spacing w:line="240" w:lineRule="auto"/>
        <w:ind w:firstLine="708"/>
        <w:rPr>
          <w:sz w:val="26"/>
          <w:szCs w:val="26"/>
        </w:rPr>
      </w:pPr>
      <w:r w:rsidRPr="00003CC7">
        <w:rPr>
          <w:sz w:val="26"/>
          <w:szCs w:val="26"/>
        </w:rPr>
        <w:t xml:space="preserve">на получение любой информации, имеющей отношение к работе </w:t>
      </w:r>
      <w:r w:rsidRPr="00F451ED">
        <w:rPr>
          <w:sz w:val="26"/>
          <w:szCs w:val="26"/>
        </w:rPr>
        <w:t>Детского парламента муниципального образования</w:t>
      </w:r>
      <w:r>
        <w:rPr>
          <w:sz w:val="26"/>
          <w:szCs w:val="26"/>
        </w:rPr>
        <w:t>.</w:t>
      </w:r>
    </w:p>
    <w:p w:rsidR="00750BC2" w:rsidRPr="00003CC7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Pr="00003CC7">
        <w:rPr>
          <w:sz w:val="26"/>
          <w:szCs w:val="26"/>
        </w:rPr>
        <w:t>Обязанности</w:t>
      </w:r>
      <w:r>
        <w:rPr>
          <w:sz w:val="26"/>
          <w:szCs w:val="26"/>
        </w:rPr>
        <w:t xml:space="preserve"> ч</w:t>
      </w:r>
      <w:r w:rsidRPr="00003CC7">
        <w:rPr>
          <w:sz w:val="26"/>
          <w:szCs w:val="26"/>
        </w:rPr>
        <w:t>лен</w:t>
      </w:r>
      <w:r>
        <w:rPr>
          <w:sz w:val="26"/>
          <w:szCs w:val="26"/>
        </w:rPr>
        <w:t>а</w:t>
      </w:r>
      <w:r w:rsidRPr="00003CC7">
        <w:rPr>
          <w:sz w:val="26"/>
          <w:szCs w:val="26"/>
        </w:rPr>
        <w:t xml:space="preserve"> </w:t>
      </w:r>
      <w:r w:rsidRPr="00F451ED">
        <w:rPr>
          <w:sz w:val="26"/>
          <w:szCs w:val="26"/>
        </w:rPr>
        <w:t>Детского парламента муниципального образования</w:t>
      </w:r>
      <w:r w:rsidRPr="00003CC7">
        <w:rPr>
          <w:sz w:val="26"/>
          <w:szCs w:val="26"/>
        </w:rPr>
        <w:t>:</w:t>
      </w:r>
    </w:p>
    <w:p w:rsidR="00750BC2" w:rsidRPr="00003CC7" w:rsidRDefault="00750BC2" w:rsidP="00750BC2">
      <w:pPr>
        <w:spacing w:line="240" w:lineRule="auto"/>
        <w:ind w:firstLine="708"/>
        <w:rPr>
          <w:sz w:val="26"/>
          <w:szCs w:val="26"/>
        </w:rPr>
      </w:pPr>
      <w:r w:rsidRPr="00003CC7">
        <w:rPr>
          <w:sz w:val="26"/>
          <w:szCs w:val="26"/>
        </w:rPr>
        <w:t xml:space="preserve">выполнять каждое поручение, данное ему </w:t>
      </w:r>
      <w:r>
        <w:rPr>
          <w:sz w:val="26"/>
          <w:szCs w:val="26"/>
        </w:rPr>
        <w:t>Детским парламентом</w:t>
      </w:r>
      <w:r w:rsidRPr="00F451ED">
        <w:rPr>
          <w:sz w:val="26"/>
          <w:szCs w:val="26"/>
        </w:rPr>
        <w:t xml:space="preserve"> </w:t>
      </w:r>
      <w:r w:rsidRPr="00F451ED">
        <w:rPr>
          <w:sz w:val="26"/>
          <w:szCs w:val="26"/>
        </w:rPr>
        <w:lastRenderedPageBreak/>
        <w:t>муниципального образования</w:t>
      </w:r>
      <w:r>
        <w:rPr>
          <w:sz w:val="26"/>
          <w:szCs w:val="26"/>
        </w:rPr>
        <w:t>;</w:t>
      </w:r>
    </w:p>
    <w:p w:rsidR="00750BC2" w:rsidRPr="00003CC7" w:rsidRDefault="00750BC2" w:rsidP="00750BC2">
      <w:pPr>
        <w:spacing w:line="240" w:lineRule="auto"/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отчитаться о выполнении</w:t>
      </w:r>
      <w:proofErr w:type="gramEnd"/>
      <w:r>
        <w:rPr>
          <w:sz w:val="26"/>
          <w:szCs w:val="26"/>
        </w:rPr>
        <w:t xml:space="preserve"> поручения</w:t>
      </w:r>
      <w:r w:rsidRPr="00003CC7">
        <w:rPr>
          <w:sz w:val="26"/>
          <w:szCs w:val="26"/>
        </w:rPr>
        <w:t xml:space="preserve"> на общем заседании </w:t>
      </w:r>
      <w:r w:rsidRPr="00F451ED">
        <w:rPr>
          <w:sz w:val="26"/>
          <w:szCs w:val="26"/>
        </w:rPr>
        <w:t>Детского парламента муниципального образования</w:t>
      </w:r>
      <w:r>
        <w:rPr>
          <w:sz w:val="26"/>
          <w:szCs w:val="26"/>
        </w:rPr>
        <w:t>;</w:t>
      </w:r>
    </w:p>
    <w:p w:rsidR="00750BC2" w:rsidRPr="00003CC7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г</w:t>
      </w:r>
      <w:r w:rsidRPr="00003CC7">
        <w:rPr>
          <w:sz w:val="26"/>
          <w:szCs w:val="26"/>
        </w:rPr>
        <w:t>лавы комитетов</w:t>
      </w:r>
      <w:r>
        <w:rPr>
          <w:sz w:val="26"/>
          <w:szCs w:val="26"/>
        </w:rPr>
        <w:t xml:space="preserve"> (заместители председателя Детского парламента муниципального образования) </w:t>
      </w:r>
      <w:proofErr w:type="gramStart"/>
      <w:r>
        <w:rPr>
          <w:sz w:val="26"/>
          <w:szCs w:val="26"/>
        </w:rPr>
        <w:t xml:space="preserve">отчитываются </w:t>
      </w:r>
      <w:r w:rsidRPr="00003CC7">
        <w:rPr>
          <w:sz w:val="26"/>
          <w:szCs w:val="26"/>
        </w:rPr>
        <w:t xml:space="preserve">о </w:t>
      </w:r>
      <w:r>
        <w:rPr>
          <w:sz w:val="26"/>
          <w:szCs w:val="26"/>
        </w:rPr>
        <w:t>работе</w:t>
      </w:r>
      <w:proofErr w:type="gramEnd"/>
      <w:r>
        <w:rPr>
          <w:sz w:val="26"/>
          <w:szCs w:val="26"/>
        </w:rPr>
        <w:t xml:space="preserve"> своих комитетов не реже одного раза в квартал;</w:t>
      </w:r>
    </w:p>
    <w:p w:rsidR="00750BC2" w:rsidRPr="00003CC7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</w:t>
      </w:r>
      <w:r w:rsidRPr="00003CC7">
        <w:rPr>
          <w:sz w:val="26"/>
          <w:szCs w:val="26"/>
        </w:rPr>
        <w:t xml:space="preserve">редседатель </w:t>
      </w:r>
      <w:r w:rsidRPr="00F451ED">
        <w:rPr>
          <w:sz w:val="26"/>
          <w:szCs w:val="26"/>
        </w:rPr>
        <w:t>Детского парламента муниципального образования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отчитывается</w:t>
      </w:r>
      <w:r w:rsidRPr="00003CC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своей работе не реже одного раза в квартал;</w:t>
      </w:r>
    </w:p>
    <w:p w:rsidR="00750BC2" w:rsidRPr="0073364E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ч</w:t>
      </w:r>
      <w:r w:rsidRPr="00003CC7">
        <w:rPr>
          <w:sz w:val="26"/>
          <w:szCs w:val="26"/>
        </w:rPr>
        <w:t xml:space="preserve">лены </w:t>
      </w:r>
      <w:r w:rsidRPr="00F451ED">
        <w:rPr>
          <w:sz w:val="26"/>
          <w:szCs w:val="26"/>
        </w:rPr>
        <w:t>Детского парламента муниципального образования</w:t>
      </w:r>
      <w:r w:rsidRPr="00003CC7">
        <w:rPr>
          <w:sz w:val="26"/>
          <w:szCs w:val="26"/>
        </w:rPr>
        <w:t xml:space="preserve"> обязаны присутствовать на заседаниях.</w:t>
      </w:r>
    </w:p>
    <w:p w:rsidR="00750BC2" w:rsidRPr="00AA7017" w:rsidRDefault="00750BC2" w:rsidP="00750BC2">
      <w:pPr>
        <w:spacing w:line="240" w:lineRule="auto"/>
        <w:rPr>
          <w:color w:val="000000"/>
        </w:rPr>
      </w:pPr>
    </w:p>
    <w:p w:rsidR="00750BC2" w:rsidRPr="0033464F" w:rsidRDefault="00750BC2" w:rsidP="00750BC2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VIII</w:t>
      </w:r>
      <w:r w:rsidRPr="00B71F25">
        <w:rPr>
          <w:b/>
          <w:sz w:val="26"/>
          <w:szCs w:val="26"/>
        </w:rPr>
        <w:t>. Реорганизация и прекращение деятельности</w:t>
      </w:r>
      <w:r>
        <w:rPr>
          <w:b/>
          <w:sz w:val="26"/>
          <w:szCs w:val="26"/>
        </w:rPr>
        <w:t xml:space="preserve"> Детского парламента</w:t>
      </w:r>
    </w:p>
    <w:p w:rsidR="00750BC2" w:rsidRPr="0033464F" w:rsidRDefault="00750BC2" w:rsidP="00750BC2">
      <w:pPr>
        <w:spacing w:line="240" w:lineRule="auto"/>
        <w:jc w:val="center"/>
        <w:rPr>
          <w:b/>
          <w:sz w:val="26"/>
          <w:szCs w:val="26"/>
        </w:rPr>
      </w:pPr>
    </w:p>
    <w:p w:rsidR="00750BC2" w:rsidRPr="00003CC7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8.1. </w:t>
      </w:r>
      <w:r w:rsidRPr="00003CC7">
        <w:rPr>
          <w:sz w:val="26"/>
          <w:szCs w:val="26"/>
        </w:rPr>
        <w:t xml:space="preserve">Реорганизация внутреннего устройства </w:t>
      </w:r>
      <w:r>
        <w:rPr>
          <w:sz w:val="26"/>
          <w:szCs w:val="26"/>
        </w:rPr>
        <w:t>Д</w:t>
      </w:r>
      <w:r w:rsidRPr="00003CC7">
        <w:rPr>
          <w:sz w:val="26"/>
          <w:szCs w:val="26"/>
        </w:rPr>
        <w:t xml:space="preserve">етского парламента проводится по решению </w:t>
      </w:r>
      <w:r>
        <w:rPr>
          <w:sz w:val="26"/>
          <w:szCs w:val="26"/>
        </w:rPr>
        <w:t>Министерства образования и молодежной политики Чувашской Республики</w:t>
      </w:r>
      <w:r w:rsidRPr="00003CC7">
        <w:rPr>
          <w:sz w:val="26"/>
          <w:szCs w:val="26"/>
        </w:rPr>
        <w:t>.</w:t>
      </w:r>
    </w:p>
    <w:p w:rsidR="00750BC2" w:rsidRPr="00003CC7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8.2. </w:t>
      </w:r>
      <w:r w:rsidRPr="00003CC7">
        <w:rPr>
          <w:sz w:val="26"/>
          <w:szCs w:val="26"/>
        </w:rPr>
        <w:t xml:space="preserve">Для реорганизации структуры в целом требуется согласие не менее 50% членов </w:t>
      </w:r>
      <w:r>
        <w:rPr>
          <w:sz w:val="26"/>
          <w:szCs w:val="26"/>
        </w:rPr>
        <w:t>Д</w:t>
      </w:r>
      <w:r w:rsidRPr="00003CC7">
        <w:rPr>
          <w:sz w:val="26"/>
          <w:szCs w:val="26"/>
        </w:rPr>
        <w:t>етского парламента.</w:t>
      </w:r>
    </w:p>
    <w:p w:rsidR="00750BC2" w:rsidRDefault="00750BC2" w:rsidP="00750BC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8.3. </w:t>
      </w:r>
      <w:r w:rsidRPr="00003CC7">
        <w:rPr>
          <w:sz w:val="26"/>
          <w:szCs w:val="26"/>
        </w:rPr>
        <w:t xml:space="preserve">Для ликвидации </w:t>
      </w:r>
      <w:r>
        <w:rPr>
          <w:sz w:val="26"/>
          <w:szCs w:val="26"/>
        </w:rPr>
        <w:t xml:space="preserve">Детского </w:t>
      </w:r>
      <w:r w:rsidRPr="00003CC7">
        <w:rPr>
          <w:sz w:val="26"/>
          <w:szCs w:val="26"/>
        </w:rPr>
        <w:t>парламента требуется согласие 90% его членов и решение</w:t>
      </w:r>
      <w:r>
        <w:rPr>
          <w:sz w:val="26"/>
          <w:szCs w:val="26"/>
        </w:rPr>
        <w:t xml:space="preserve"> Министерства образования и молодежной политики Чувашской Республики</w:t>
      </w:r>
      <w:r w:rsidRPr="00003CC7">
        <w:rPr>
          <w:sz w:val="26"/>
          <w:szCs w:val="26"/>
        </w:rPr>
        <w:t xml:space="preserve">. </w:t>
      </w:r>
    </w:p>
    <w:p w:rsidR="00750BC2" w:rsidRDefault="00750BC2" w:rsidP="00750BC2">
      <w:pPr>
        <w:spacing w:line="240" w:lineRule="auto"/>
        <w:rPr>
          <w:bCs/>
          <w:sz w:val="20"/>
          <w:szCs w:val="20"/>
        </w:rPr>
      </w:pPr>
    </w:p>
    <w:p w:rsidR="00750BC2" w:rsidRDefault="00750BC2" w:rsidP="00750BC2">
      <w:pPr>
        <w:spacing w:line="240" w:lineRule="auto"/>
        <w:rPr>
          <w:bCs/>
          <w:sz w:val="20"/>
          <w:szCs w:val="20"/>
        </w:rPr>
      </w:pPr>
    </w:p>
    <w:p w:rsidR="00F66575" w:rsidRDefault="00F66575"/>
    <w:sectPr w:rsidR="00F66575" w:rsidSect="00F6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BC2"/>
    <w:rsid w:val="00086DE3"/>
    <w:rsid w:val="00287D29"/>
    <w:rsid w:val="00750BC2"/>
    <w:rsid w:val="00912802"/>
    <w:rsid w:val="00F6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C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B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E3B400CB27C9A08F50B7A2552E89C8D0D262A360A0F157C0FBAF2E60BCEA18h5HDG" TargetMode="External"/><Relationship Id="rId4" Type="http://schemas.openxmlformats.org/officeDocument/2006/relationships/hyperlink" Target="consultantplus://offline/ref=60E3B400CB27C9A08F50A9AF4342D7CCDAD13BAB63F2A403C8F1FAh7H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Букин О.В.</dc:creator>
  <cp:lastModifiedBy>Букин О.В.</cp:lastModifiedBy>
  <cp:revision>2</cp:revision>
  <dcterms:created xsi:type="dcterms:W3CDTF">2019-03-27T05:16:00Z</dcterms:created>
  <dcterms:modified xsi:type="dcterms:W3CDTF">2019-03-27T05:16:00Z</dcterms:modified>
</cp:coreProperties>
</file>