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59" w:rsidRPr="0051724A" w:rsidRDefault="00E85F59" w:rsidP="00200CC4">
      <w:pPr>
        <w:pStyle w:val="aa"/>
        <w:jc w:val="center"/>
        <w:rPr>
          <w:b/>
          <w:sz w:val="22"/>
          <w:szCs w:val="22"/>
        </w:rPr>
      </w:pPr>
      <w:r w:rsidRPr="0051724A">
        <w:rPr>
          <w:b/>
          <w:sz w:val="22"/>
          <w:szCs w:val="22"/>
        </w:rPr>
        <w:t>ИНФОРМАЦИЯ</w:t>
      </w:r>
    </w:p>
    <w:p w:rsidR="00EC51AA" w:rsidRPr="0051724A" w:rsidRDefault="00EC51AA" w:rsidP="00200CC4">
      <w:pPr>
        <w:pStyle w:val="aa"/>
        <w:jc w:val="center"/>
        <w:rPr>
          <w:b/>
          <w:sz w:val="22"/>
          <w:szCs w:val="22"/>
        </w:rPr>
      </w:pPr>
      <w:r w:rsidRPr="0051724A">
        <w:rPr>
          <w:b/>
          <w:sz w:val="22"/>
          <w:szCs w:val="22"/>
        </w:rPr>
        <w:t xml:space="preserve">о ходе подготовки к проведению </w:t>
      </w:r>
      <w:r w:rsidR="00C313CB" w:rsidRPr="0051724A">
        <w:rPr>
          <w:b/>
          <w:sz w:val="22"/>
          <w:szCs w:val="22"/>
        </w:rPr>
        <w:br/>
        <w:t>чемпионат</w:t>
      </w:r>
      <w:r w:rsidR="00605E26" w:rsidRPr="0051724A">
        <w:rPr>
          <w:b/>
          <w:sz w:val="22"/>
          <w:szCs w:val="22"/>
        </w:rPr>
        <w:t>а</w:t>
      </w:r>
      <w:r w:rsidR="00C313CB" w:rsidRPr="0051724A">
        <w:rPr>
          <w:b/>
          <w:sz w:val="22"/>
          <w:szCs w:val="22"/>
        </w:rPr>
        <w:t xml:space="preserve"> России по легкой атлетике в г. Чебоксары</w:t>
      </w:r>
    </w:p>
    <w:p w:rsidR="00E85F59" w:rsidRPr="0051724A" w:rsidRDefault="00E85F59" w:rsidP="00200CC4">
      <w:pPr>
        <w:pStyle w:val="aa"/>
        <w:rPr>
          <w:sz w:val="22"/>
          <w:szCs w:val="22"/>
        </w:rPr>
      </w:pPr>
    </w:p>
    <w:p w:rsidR="008B7D4C" w:rsidRPr="0051724A" w:rsidRDefault="00C313CB" w:rsidP="0051724A">
      <w:pPr>
        <w:pStyle w:val="aa"/>
        <w:ind w:firstLine="426"/>
        <w:rPr>
          <w:sz w:val="22"/>
          <w:szCs w:val="22"/>
        </w:rPr>
      </w:pPr>
      <w:proofErr w:type="spellStart"/>
      <w:r w:rsidRPr="0051724A">
        <w:rPr>
          <w:sz w:val="22"/>
          <w:szCs w:val="22"/>
        </w:rPr>
        <w:t>Богаратов</w:t>
      </w:r>
      <w:proofErr w:type="spellEnd"/>
      <w:r w:rsidRPr="0051724A">
        <w:rPr>
          <w:sz w:val="22"/>
          <w:szCs w:val="22"/>
        </w:rPr>
        <w:t xml:space="preserve"> Михаил Викторович</w:t>
      </w:r>
      <w:r w:rsidR="008B7D4C" w:rsidRPr="0051724A">
        <w:rPr>
          <w:sz w:val="22"/>
          <w:szCs w:val="22"/>
        </w:rPr>
        <w:t xml:space="preserve"> –</w:t>
      </w:r>
      <w:r w:rsidRPr="0051724A">
        <w:rPr>
          <w:sz w:val="22"/>
          <w:szCs w:val="22"/>
        </w:rPr>
        <w:t xml:space="preserve"> </w:t>
      </w:r>
      <w:r w:rsidR="008B7D4C" w:rsidRPr="0051724A">
        <w:rPr>
          <w:sz w:val="22"/>
          <w:szCs w:val="22"/>
        </w:rPr>
        <w:t>министр физической культуры и спорта Чувашской Республики</w:t>
      </w:r>
    </w:p>
    <w:p w:rsidR="008B7D4C" w:rsidRPr="0051724A" w:rsidRDefault="008B7D4C" w:rsidP="0051724A">
      <w:pPr>
        <w:pStyle w:val="aa"/>
        <w:ind w:firstLine="426"/>
        <w:rPr>
          <w:sz w:val="22"/>
          <w:szCs w:val="22"/>
        </w:rPr>
      </w:pPr>
    </w:p>
    <w:p w:rsidR="00993725" w:rsidRPr="0051724A" w:rsidRDefault="00993725" w:rsidP="0051724A">
      <w:pPr>
        <w:pStyle w:val="aa"/>
        <w:ind w:firstLine="426"/>
        <w:rPr>
          <w:sz w:val="22"/>
          <w:szCs w:val="22"/>
        </w:rPr>
      </w:pPr>
      <w:bookmarkStart w:id="0" w:name="_GoBack"/>
      <w:bookmarkEnd w:id="0"/>
    </w:p>
    <w:p w:rsidR="00993725" w:rsidRPr="0051724A" w:rsidRDefault="00993725" w:rsidP="0051724A">
      <w:pPr>
        <w:pStyle w:val="aa"/>
        <w:ind w:firstLine="426"/>
        <w:rPr>
          <w:sz w:val="22"/>
          <w:szCs w:val="22"/>
        </w:rPr>
      </w:pPr>
      <w:r w:rsidRPr="0051724A">
        <w:rPr>
          <w:sz w:val="22"/>
          <w:szCs w:val="22"/>
        </w:rPr>
        <w:t>В период с 23 по 28 июля 2019 года согласно Единому календарному плану межрегиональных, всероссийских и междунар</w:t>
      </w:r>
      <w:r w:rsidR="00200CC4" w:rsidRPr="0051724A">
        <w:rPr>
          <w:sz w:val="22"/>
          <w:szCs w:val="22"/>
        </w:rPr>
        <w:t xml:space="preserve">одных физкультурных мероприятий, </w:t>
      </w:r>
      <w:r w:rsidRPr="0051724A">
        <w:rPr>
          <w:sz w:val="22"/>
          <w:szCs w:val="22"/>
        </w:rPr>
        <w:t>и спортивных мероприятий на 2019 год Министерства спорта Российской Федерации в г. Чебоксары на стадионе «Олимпи</w:t>
      </w:r>
      <w:r w:rsidR="00863A5B" w:rsidRPr="0051724A">
        <w:rPr>
          <w:sz w:val="22"/>
          <w:szCs w:val="22"/>
        </w:rPr>
        <w:t>йский» состоит</w:t>
      </w:r>
      <w:r w:rsidRPr="0051724A">
        <w:rPr>
          <w:sz w:val="22"/>
          <w:szCs w:val="22"/>
        </w:rPr>
        <w:t>ся чемпионат России по легкой атлетике (</w:t>
      </w:r>
      <w:r w:rsidR="00527ED0" w:rsidRPr="0051724A">
        <w:rPr>
          <w:sz w:val="22"/>
          <w:szCs w:val="22"/>
        </w:rPr>
        <w:t>далее – Чемпионат), который ста</w:t>
      </w:r>
      <w:r w:rsidRPr="0051724A">
        <w:rPr>
          <w:sz w:val="22"/>
          <w:szCs w:val="22"/>
        </w:rPr>
        <w:t>нет в этом году юбилейным - сотым.</w:t>
      </w:r>
    </w:p>
    <w:p w:rsidR="00993725" w:rsidRPr="0051724A" w:rsidRDefault="00993725" w:rsidP="0051724A">
      <w:pPr>
        <w:pStyle w:val="aa"/>
        <w:ind w:firstLine="426"/>
        <w:rPr>
          <w:sz w:val="22"/>
          <w:szCs w:val="22"/>
        </w:rPr>
      </w:pPr>
      <w:r w:rsidRPr="0051724A">
        <w:rPr>
          <w:sz w:val="22"/>
          <w:szCs w:val="22"/>
        </w:rPr>
        <w:t>Разработан и утверждён дизайн афиш, баннеров, аккредитаций, благодарностей и приглашений.</w:t>
      </w:r>
    </w:p>
    <w:p w:rsidR="00993725" w:rsidRPr="0051724A" w:rsidRDefault="00993725" w:rsidP="0051724A">
      <w:pPr>
        <w:pStyle w:val="aa"/>
        <w:ind w:firstLine="426"/>
        <w:rPr>
          <w:sz w:val="22"/>
          <w:szCs w:val="22"/>
        </w:rPr>
      </w:pPr>
      <w:r w:rsidRPr="0051724A">
        <w:rPr>
          <w:sz w:val="22"/>
          <w:szCs w:val="22"/>
        </w:rPr>
        <w:t>Утверждено Всероссийской федерацией легкой атлетики расписание Чемпионата:</w:t>
      </w:r>
    </w:p>
    <w:p w:rsidR="00993725" w:rsidRPr="0051724A" w:rsidRDefault="00993725" w:rsidP="0051724A">
      <w:pPr>
        <w:pStyle w:val="aa"/>
        <w:ind w:firstLine="426"/>
        <w:rPr>
          <w:sz w:val="22"/>
          <w:szCs w:val="22"/>
        </w:rPr>
      </w:pPr>
      <w:r w:rsidRPr="0051724A">
        <w:rPr>
          <w:sz w:val="22"/>
          <w:szCs w:val="22"/>
        </w:rPr>
        <w:t>23 июля – приезд делегаций, мандатная комиссия, совещание судей и представителей команд;</w:t>
      </w:r>
    </w:p>
    <w:p w:rsidR="00993725" w:rsidRPr="0051724A" w:rsidRDefault="00993725" w:rsidP="0051724A">
      <w:pPr>
        <w:pStyle w:val="aa"/>
        <w:ind w:firstLine="426"/>
        <w:rPr>
          <w:sz w:val="22"/>
          <w:szCs w:val="22"/>
        </w:rPr>
      </w:pPr>
      <w:r w:rsidRPr="0051724A">
        <w:rPr>
          <w:sz w:val="22"/>
          <w:szCs w:val="22"/>
        </w:rPr>
        <w:t>24 – 27 июля – дни проведения соревнований (4 дня);</w:t>
      </w:r>
    </w:p>
    <w:p w:rsidR="00993725" w:rsidRPr="0051724A" w:rsidRDefault="00993725" w:rsidP="0051724A">
      <w:pPr>
        <w:pStyle w:val="aa"/>
        <w:ind w:firstLine="426"/>
        <w:rPr>
          <w:sz w:val="22"/>
          <w:szCs w:val="22"/>
        </w:rPr>
      </w:pPr>
      <w:r w:rsidRPr="0051724A">
        <w:rPr>
          <w:sz w:val="22"/>
          <w:szCs w:val="22"/>
        </w:rPr>
        <w:t>24 июля в 15:30 час. – планируется торжественное открытие соревнований;</w:t>
      </w:r>
    </w:p>
    <w:p w:rsidR="00993725" w:rsidRPr="0051724A" w:rsidRDefault="00993725" w:rsidP="0051724A">
      <w:pPr>
        <w:pStyle w:val="aa"/>
        <w:ind w:firstLine="426"/>
        <w:rPr>
          <w:sz w:val="22"/>
          <w:szCs w:val="22"/>
        </w:rPr>
      </w:pPr>
      <w:r w:rsidRPr="0051724A">
        <w:rPr>
          <w:sz w:val="22"/>
          <w:szCs w:val="22"/>
        </w:rPr>
        <w:t>28 июля – отъезд делегаций.</w:t>
      </w:r>
    </w:p>
    <w:p w:rsidR="00993725" w:rsidRPr="0051724A" w:rsidRDefault="00993725" w:rsidP="0051724A">
      <w:pPr>
        <w:pStyle w:val="aa"/>
        <w:ind w:firstLine="426"/>
        <w:rPr>
          <w:sz w:val="22"/>
          <w:szCs w:val="22"/>
        </w:rPr>
      </w:pPr>
      <w:r w:rsidRPr="0051724A">
        <w:rPr>
          <w:sz w:val="22"/>
          <w:szCs w:val="22"/>
        </w:rPr>
        <w:t>Планируется приезд более 600 сильнейших атлетов и 400 тренеров, представителей команд и гостей из более 60 субъектов Российской Федерации. На Чемпионате будут разыграны медали в 20 дисциплинах.</w:t>
      </w:r>
    </w:p>
    <w:p w:rsidR="00993725" w:rsidRPr="0051724A" w:rsidRDefault="00993725" w:rsidP="0051724A">
      <w:pPr>
        <w:pStyle w:val="aa"/>
        <w:ind w:firstLine="426"/>
        <w:rPr>
          <w:sz w:val="22"/>
          <w:szCs w:val="22"/>
        </w:rPr>
      </w:pPr>
      <w:r w:rsidRPr="0051724A">
        <w:rPr>
          <w:sz w:val="22"/>
          <w:szCs w:val="22"/>
        </w:rPr>
        <w:t>Для обслуживания соревнований будет привлечено 140 спортивных судей, из них 60 приезжих и 80 местных. В рамках Чемпионата запланировано проведение судейского семинара, который будет проходить на территории стадиона «Олимпийский».</w:t>
      </w:r>
    </w:p>
    <w:p w:rsidR="00993725" w:rsidRPr="0051724A" w:rsidRDefault="00993725" w:rsidP="0051724A">
      <w:pPr>
        <w:pStyle w:val="aa"/>
        <w:ind w:firstLine="426"/>
        <w:rPr>
          <w:sz w:val="22"/>
          <w:szCs w:val="22"/>
        </w:rPr>
      </w:pPr>
      <w:r w:rsidRPr="0051724A">
        <w:rPr>
          <w:sz w:val="22"/>
          <w:szCs w:val="22"/>
        </w:rPr>
        <w:t>Планируется привлечь 150 волонтеров, из них 60 волонтеров, которые будут работать в спортивном ядре. А также для дополнительной помощи медикам, набирается 30 волонтеров медиков. Волонтерам выдадут футболки, бейсболки и будет организовано питание.</w:t>
      </w:r>
    </w:p>
    <w:p w:rsidR="00993725" w:rsidRPr="0051724A" w:rsidRDefault="00993725" w:rsidP="0051724A">
      <w:pPr>
        <w:pStyle w:val="aa"/>
        <w:ind w:firstLine="426"/>
        <w:rPr>
          <w:sz w:val="22"/>
          <w:szCs w:val="22"/>
        </w:rPr>
      </w:pPr>
      <w:r w:rsidRPr="0051724A">
        <w:rPr>
          <w:sz w:val="22"/>
          <w:szCs w:val="22"/>
        </w:rPr>
        <w:t xml:space="preserve">Спортсменов, тренеров и представителей Чемпионата планируется размещать в гостиницы: </w:t>
      </w:r>
      <w:r w:rsidR="0050644B" w:rsidRPr="0051724A">
        <w:rPr>
          <w:sz w:val="22"/>
          <w:szCs w:val="22"/>
        </w:rPr>
        <w:t xml:space="preserve">«Спорт», </w:t>
      </w:r>
      <w:r w:rsidRPr="0051724A">
        <w:rPr>
          <w:sz w:val="22"/>
          <w:szCs w:val="22"/>
        </w:rPr>
        <w:t>«Чувашия», «Курортная», «ДИС Президент отель», «Мир»; судей – гостиница «Россия»; почетных гостей – гостиница «Волга Премиум отель».</w:t>
      </w:r>
    </w:p>
    <w:p w:rsidR="00993725" w:rsidRPr="0051724A" w:rsidRDefault="00993725" w:rsidP="0051724A">
      <w:pPr>
        <w:pStyle w:val="aa"/>
        <w:ind w:firstLine="426"/>
        <w:rPr>
          <w:sz w:val="22"/>
          <w:szCs w:val="22"/>
        </w:rPr>
      </w:pPr>
      <w:r w:rsidRPr="0051724A">
        <w:rPr>
          <w:sz w:val="22"/>
          <w:szCs w:val="22"/>
        </w:rPr>
        <w:t>Для удобства спортсменов, специализирующихся в легкоатлетических метаниях, на стадионе «Олимпийский» ведётся строительство отдельного разминочного сектора для метаний, который будет расположен рядом с тренировочной ареной</w:t>
      </w:r>
      <w:r w:rsidR="00E73D47" w:rsidRPr="0051724A">
        <w:rPr>
          <w:sz w:val="22"/>
          <w:szCs w:val="22"/>
        </w:rPr>
        <w:t>.</w:t>
      </w:r>
    </w:p>
    <w:p w:rsidR="00993725" w:rsidRPr="0051724A" w:rsidRDefault="00993725" w:rsidP="0051724A">
      <w:pPr>
        <w:pStyle w:val="aa"/>
        <w:ind w:firstLine="426"/>
        <w:rPr>
          <w:sz w:val="22"/>
          <w:szCs w:val="22"/>
        </w:rPr>
      </w:pPr>
      <w:r w:rsidRPr="0051724A">
        <w:rPr>
          <w:sz w:val="22"/>
          <w:szCs w:val="22"/>
        </w:rPr>
        <w:t>Кроме этого, вызывает опасение, закупка спортивного оборудования. 21 июня 2019 года документы на проведение аукциона на приобретение спортивного оборудования и инвентаря представлены в Государственную службу Чувашской Республики по конкурентной политики и тарифам. В данный момент процесс закупки находится на стадии произведении аукционов.</w:t>
      </w:r>
    </w:p>
    <w:p w:rsidR="00993725" w:rsidRPr="0051724A" w:rsidRDefault="00993725" w:rsidP="0051724A">
      <w:pPr>
        <w:pStyle w:val="aa"/>
        <w:ind w:firstLine="426"/>
        <w:rPr>
          <w:sz w:val="22"/>
          <w:szCs w:val="22"/>
        </w:rPr>
      </w:pPr>
      <w:r w:rsidRPr="0051724A">
        <w:rPr>
          <w:sz w:val="22"/>
          <w:szCs w:val="22"/>
        </w:rPr>
        <w:t xml:space="preserve">В случае если не успеют закупить недостающее спортивное </w:t>
      </w:r>
      <w:r w:rsidR="00A41904" w:rsidRPr="0051724A">
        <w:rPr>
          <w:sz w:val="22"/>
          <w:szCs w:val="22"/>
        </w:rPr>
        <w:t>оборудование</w:t>
      </w:r>
      <w:r w:rsidRPr="0051724A">
        <w:rPr>
          <w:sz w:val="22"/>
          <w:szCs w:val="22"/>
        </w:rPr>
        <w:t>, есть предварительная договоренность с соседними регионами о предоставлении оборудования.</w:t>
      </w:r>
    </w:p>
    <w:p w:rsidR="00993725" w:rsidRPr="0051724A" w:rsidRDefault="00B27F5B" w:rsidP="0051724A">
      <w:pPr>
        <w:pStyle w:val="aa"/>
        <w:ind w:firstLine="426"/>
        <w:rPr>
          <w:sz w:val="22"/>
          <w:szCs w:val="22"/>
        </w:rPr>
      </w:pPr>
      <w:r w:rsidRPr="0051724A">
        <w:rPr>
          <w:sz w:val="22"/>
          <w:szCs w:val="22"/>
        </w:rPr>
        <w:t xml:space="preserve">Команда телеканала «Матч ТВ» 1 июля </w:t>
      </w:r>
      <w:proofErr w:type="spellStart"/>
      <w:r w:rsidRPr="0051724A">
        <w:rPr>
          <w:sz w:val="22"/>
          <w:szCs w:val="22"/>
        </w:rPr>
        <w:t>т.г</w:t>
      </w:r>
      <w:proofErr w:type="spellEnd"/>
      <w:r w:rsidR="00671EAA" w:rsidRPr="0051724A">
        <w:rPr>
          <w:sz w:val="22"/>
          <w:szCs w:val="22"/>
        </w:rPr>
        <w:t>.</w:t>
      </w:r>
      <w:r w:rsidRPr="0051724A">
        <w:rPr>
          <w:sz w:val="22"/>
          <w:szCs w:val="22"/>
        </w:rPr>
        <w:t xml:space="preserve"> с рабочим визитом посетил</w:t>
      </w:r>
      <w:r w:rsidR="00D04CF2" w:rsidRPr="0051724A">
        <w:rPr>
          <w:sz w:val="22"/>
          <w:szCs w:val="22"/>
        </w:rPr>
        <w:t>о</w:t>
      </w:r>
      <w:r w:rsidRPr="0051724A">
        <w:rPr>
          <w:sz w:val="22"/>
          <w:szCs w:val="22"/>
        </w:rPr>
        <w:t xml:space="preserve"> стадион «Олимпийский», которая будет осуществлять прямую </w:t>
      </w:r>
      <w:r w:rsidR="00D04CF2" w:rsidRPr="0051724A">
        <w:rPr>
          <w:sz w:val="22"/>
          <w:szCs w:val="22"/>
        </w:rPr>
        <w:t xml:space="preserve">интернет и </w:t>
      </w:r>
      <w:r w:rsidR="00844696" w:rsidRPr="0051724A">
        <w:rPr>
          <w:sz w:val="22"/>
          <w:szCs w:val="22"/>
        </w:rPr>
        <w:t>онлайн-трансляцию</w:t>
      </w:r>
      <w:r w:rsidR="00D04CF2" w:rsidRPr="0051724A">
        <w:rPr>
          <w:sz w:val="22"/>
          <w:szCs w:val="22"/>
        </w:rPr>
        <w:t>.</w:t>
      </w:r>
    </w:p>
    <w:p w:rsidR="00993725" w:rsidRPr="0051724A" w:rsidRDefault="00993725" w:rsidP="0051724A">
      <w:pPr>
        <w:pStyle w:val="aa"/>
        <w:ind w:firstLine="426"/>
        <w:rPr>
          <w:sz w:val="22"/>
          <w:szCs w:val="22"/>
        </w:rPr>
      </w:pPr>
      <w:r w:rsidRPr="0051724A">
        <w:rPr>
          <w:sz w:val="22"/>
          <w:szCs w:val="22"/>
        </w:rPr>
        <w:t xml:space="preserve">Логистика транспортного обеспечения, перевозки гостей и участников Чемпионата построена. Будут организованы трансферы от аэропорта и вокзалов до мест размещения и в дни соревнований от мест размещения до стадиона «Олимпийский» и обратно. </w:t>
      </w:r>
    </w:p>
    <w:p w:rsidR="00993725" w:rsidRPr="0051724A" w:rsidRDefault="00993725" w:rsidP="0051724A">
      <w:pPr>
        <w:pStyle w:val="aa"/>
        <w:ind w:firstLine="426"/>
        <w:rPr>
          <w:sz w:val="22"/>
          <w:szCs w:val="22"/>
        </w:rPr>
      </w:pPr>
      <w:r w:rsidRPr="0051724A">
        <w:rPr>
          <w:sz w:val="22"/>
          <w:szCs w:val="22"/>
        </w:rPr>
        <w:t>Для всех гостей Чемпионата будет изготовлена сувенирная продукция с символикой Чемпионата.</w:t>
      </w:r>
    </w:p>
    <w:p w:rsidR="00993725" w:rsidRPr="0051724A" w:rsidRDefault="00993725" w:rsidP="0051724A">
      <w:pPr>
        <w:pStyle w:val="aa"/>
        <w:ind w:firstLine="426"/>
        <w:rPr>
          <w:sz w:val="22"/>
          <w:szCs w:val="22"/>
        </w:rPr>
      </w:pPr>
      <w:r w:rsidRPr="0051724A">
        <w:rPr>
          <w:sz w:val="22"/>
          <w:szCs w:val="22"/>
        </w:rPr>
        <w:t>Охрана общественного порядка будет осуществляться с привлечением</w:t>
      </w:r>
      <w:r w:rsidR="00463777" w:rsidRPr="0051724A">
        <w:rPr>
          <w:sz w:val="22"/>
          <w:szCs w:val="22"/>
        </w:rPr>
        <w:t xml:space="preserve"> частного охранного предприятия</w:t>
      </w:r>
      <w:r w:rsidRPr="0051724A">
        <w:rPr>
          <w:sz w:val="22"/>
          <w:szCs w:val="22"/>
        </w:rPr>
        <w:t xml:space="preserve">. Для обеспечения безопасности по периметру на территории стадиона «Олимпийский» будут установлены арочные </w:t>
      </w:r>
      <w:proofErr w:type="spellStart"/>
      <w:r w:rsidRPr="0051724A">
        <w:rPr>
          <w:sz w:val="22"/>
          <w:szCs w:val="22"/>
        </w:rPr>
        <w:t>металлорамки</w:t>
      </w:r>
      <w:proofErr w:type="spellEnd"/>
      <w:r w:rsidRPr="0051724A">
        <w:rPr>
          <w:sz w:val="22"/>
          <w:szCs w:val="22"/>
        </w:rPr>
        <w:t xml:space="preserve">. </w:t>
      </w:r>
      <w:proofErr w:type="spellStart"/>
      <w:r w:rsidR="00523EA1" w:rsidRPr="0051724A">
        <w:rPr>
          <w:sz w:val="22"/>
          <w:szCs w:val="22"/>
        </w:rPr>
        <w:t>Локализатор</w:t>
      </w:r>
      <w:proofErr w:type="spellEnd"/>
      <w:r w:rsidR="00523EA1" w:rsidRPr="0051724A">
        <w:rPr>
          <w:sz w:val="22"/>
          <w:szCs w:val="22"/>
        </w:rPr>
        <w:t xml:space="preserve"> взрыва</w:t>
      </w:r>
      <w:r w:rsidR="00381B1E" w:rsidRPr="0051724A">
        <w:rPr>
          <w:sz w:val="22"/>
          <w:szCs w:val="22"/>
        </w:rPr>
        <w:t xml:space="preserve"> и средство поиска и обнаружения взрывчатых веществ</w:t>
      </w:r>
      <w:r w:rsidR="002524F6" w:rsidRPr="0051724A">
        <w:rPr>
          <w:sz w:val="22"/>
          <w:szCs w:val="22"/>
        </w:rPr>
        <w:t xml:space="preserve"> буду</w:t>
      </w:r>
      <w:r w:rsidR="00381B1E" w:rsidRPr="0051724A">
        <w:rPr>
          <w:sz w:val="22"/>
          <w:szCs w:val="22"/>
        </w:rPr>
        <w:t>т арендован</w:t>
      </w:r>
      <w:r w:rsidR="002524F6" w:rsidRPr="0051724A">
        <w:rPr>
          <w:sz w:val="22"/>
          <w:szCs w:val="22"/>
        </w:rPr>
        <w:t>ы</w:t>
      </w:r>
      <w:r w:rsidR="00523EA1" w:rsidRPr="0051724A">
        <w:rPr>
          <w:sz w:val="22"/>
          <w:szCs w:val="22"/>
        </w:rPr>
        <w:t xml:space="preserve">. </w:t>
      </w:r>
    </w:p>
    <w:p w:rsidR="00463777" w:rsidRPr="0051724A" w:rsidRDefault="00993725" w:rsidP="0051724A">
      <w:pPr>
        <w:pStyle w:val="aa"/>
        <w:ind w:firstLine="426"/>
        <w:rPr>
          <w:sz w:val="22"/>
          <w:szCs w:val="22"/>
        </w:rPr>
      </w:pPr>
      <w:r w:rsidRPr="0051724A">
        <w:rPr>
          <w:sz w:val="22"/>
          <w:szCs w:val="22"/>
        </w:rPr>
        <w:t xml:space="preserve">Создан </w:t>
      </w:r>
      <w:r w:rsidR="00A41904" w:rsidRPr="0051724A">
        <w:rPr>
          <w:sz w:val="22"/>
          <w:szCs w:val="22"/>
        </w:rPr>
        <w:t xml:space="preserve">оперативный штаб и рабочая группа по обеспечению охраны общественного порядка и безопасности граждан, выполнению мероприятия по антитеррористической защищенности, </w:t>
      </w:r>
      <w:r w:rsidRPr="0051724A">
        <w:rPr>
          <w:sz w:val="22"/>
          <w:szCs w:val="22"/>
        </w:rPr>
        <w:t>в</w:t>
      </w:r>
      <w:r w:rsidR="00A41904" w:rsidRPr="0051724A">
        <w:rPr>
          <w:sz w:val="22"/>
          <w:szCs w:val="22"/>
        </w:rPr>
        <w:t xml:space="preserve"> состав</w:t>
      </w:r>
      <w:r w:rsidRPr="0051724A">
        <w:rPr>
          <w:sz w:val="22"/>
          <w:szCs w:val="22"/>
        </w:rPr>
        <w:t xml:space="preserve"> котор</w:t>
      </w:r>
      <w:r w:rsidR="0092364A" w:rsidRPr="0051724A">
        <w:rPr>
          <w:sz w:val="22"/>
          <w:szCs w:val="22"/>
        </w:rPr>
        <w:t>ого</w:t>
      </w:r>
      <w:r w:rsidRPr="0051724A">
        <w:rPr>
          <w:sz w:val="22"/>
          <w:szCs w:val="22"/>
        </w:rPr>
        <w:t xml:space="preserve"> вошли представители различных силовых структур. 28 июня </w:t>
      </w:r>
      <w:proofErr w:type="spellStart"/>
      <w:r w:rsidRPr="0051724A">
        <w:rPr>
          <w:sz w:val="22"/>
          <w:szCs w:val="22"/>
        </w:rPr>
        <w:t>т.г</w:t>
      </w:r>
      <w:proofErr w:type="spellEnd"/>
      <w:r w:rsidRPr="0051724A">
        <w:rPr>
          <w:sz w:val="22"/>
          <w:szCs w:val="22"/>
        </w:rPr>
        <w:t xml:space="preserve">. состоялось заседание оперативного штаба, на котором обсудили основные </w:t>
      </w:r>
      <w:r w:rsidR="00A41904" w:rsidRPr="0051724A">
        <w:rPr>
          <w:sz w:val="22"/>
          <w:szCs w:val="22"/>
        </w:rPr>
        <w:t>вопросы по подготовке и проведению Чемпионата.</w:t>
      </w:r>
      <w:r w:rsidR="00600F59" w:rsidRPr="0051724A">
        <w:rPr>
          <w:sz w:val="22"/>
          <w:szCs w:val="22"/>
        </w:rPr>
        <w:t xml:space="preserve"> </w:t>
      </w:r>
    </w:p>
    <w:p w:rsidR="00993725" w:rsidRPr="0051724A" w:rsidRDefault="00993725" w:rsidP="0051724A">
      <w:pPr>
        <w:pStyle w:val="aa"/>
        <w:ind w:firstLine="426"/>
        <w:rPr>
          <w:sz w:val="22"/>
          <w:szCs w:val="22"/>
        </w:rPr>
      </w:pPr>
      <w:r w:rsidRPr="0051724A">
        <w:rPr>
          <w:sz w:val="22"/>
          <w:szCs w:val="22"/>
        </w:rPr>
        <w:lastRenderedPageBreak/>
        <w:t>Медицинс</w:t>
      </w:r>
      <w:r w:rsidR="002524F6" w:rsidRPr="0051724A">
        <w:rPr>
          <w:sz w:val="22"/>
          <w:szCs w:val="22"/>
        </w:rPr>
        <w:t>кое обеспечение спортсменов буду</w:t>
      </w:r>
      <w:r w:rsidRPr="0051724A">
        <w:rPr>
          <w:sz w:val="22"/>
          <w:szCs w:val="22"/>
        </w:rPr>
        <w:t xml:space="preserve">т </w:t>
      </w:r>
      <w:r w:rsidR="002524F6" w:rsidRPr="0051724A">
        <w:rPr>
          <w:sz w:val="22"/>
          <w:szCs w:val="22"/>
        </w:rPr>
        <w:t>осуществлять</w:t>
      </w:r>
      <w:r w:rsidRPr="0051724A">
        <w:rPr>
          <w:sz w:val="22"/>
          <w:szCs w:val="22"/>
        </w:rPr>
        <w:t xml:space="preserve"> три бригады спортивных врачей и одна автомашина скорой медицинской помощи. </w:t>
      </w:r>
    </w:p>
    <w:p w:rsidR="006F739C" w:rsidRPr="0051724A" w:rsidRDefault="00993725" w:rsidP="0051724A">
      <w:pPr>
        <w:pStyle w:val="aa"/>
        <w:ind w:firstLine="426"/>
        <w:rPr>
          <w:sz w:val="22"/>
          <w:szCs w:val="22"/>
        </w:rPr>
      </w:pPr>
      <w:r w:rsidRPr="0051724A">
        <w:rPr>
          <w:sz w:val="22"/>
          <w:szCs w:val="22"/>
        </w:rPr>
        <w:t>На организацию и проведение Чемпионата выделен</w:t>
      </w:r>
      <w:r w:rsidR="00A41904" w:rsidRPr="0051724A">
        <w:rPr>
          <w:sz w:val="22"/>
          <w:szCs w:val="22"/>
        </w:rPr>
        <w:t>о</w:t>
      </w:r>
      <w:r w:rsidRPr="0051724A">
        <w:rPr>
          <w:sz w:val="22"/>
          <w:szCs w:val="22"/>
        </w:rPr>
        <w:t xml:space="preserve"> из федерального бюджета 2 500 тыс. руб., из республиканского бюджета Чувашской Республики 6 150,7 тыс. </w:t>
      </w:r>
      <w:r w:rsidR="004A0670" w:rsidRPr="0051724A">
        <w:rPr>
          <w:sz w:val="22"/>
          <w:szCs w:val="22"/>
        </w:rPr>
        <w:t>руб.</w:t>
      </w:r>
      <w:r w:rsidRPr="0051724A">
        <w:rPr>
          <w:sz w:val="22"/>
          <w:szCs w:val="22"/>
        </w:rPr>
        <w:t xml:space="preserve"> </w:t>
      </w:r>
    </w:p>
    <w:p w:rsidR="006F739C" w:rsidRPr="0051724A" w:rsidRDefault="006F739C" w:rsidP="0051724A">
      <w:pPr>
        <w:pStyle w:val="aa"/>
        <w:ind w:firstLine="426"/>
        <w:rPr>
          <w:sz w:val="22"/>
          <w:szCs w:val="22"/>
        </w:rPr>
      </w:pPr>
    </w:p>
    <w:p w:rsidR="007B121F" w:rsidRPr="0051724A" w:rsidRDefault="007B121F" w:rsidP="0051724A">
      <w:pPr>
        <w:pStyle w:val="aa"/>
        <w:ind w:firstLine="426"/>
        <w:rPr>
          <w:sz w:val="22"/>
          <w:szCs w:val="22"/>
        </w:rPr>
      </w:pPr>
    </w:p>
    <w:p w:rsidR="001F674E" w:rsidRPr="0051724A" w:rsidRDefault="001F674E" w:rsidP="00200CC4">
      <w:pPr>
        <w:pStyle w:val="aa"/>
        <w:rPr>
          <w:sz w:val="22"/>
          <w:szCs w:val="22"/>
        </w:rPr>
      </w:pPr>
    </w:p>
    <w:p w:rsidR="006F739C" w:rsidRPr="0051724A" w:rsidRDefault="006F739C" w:rsidP="00200CC4">
      <w:pPr>
        <w:pStyle w:val="aa"/>
        <w:rPr>
          <w:sz w:val="22"/>
          <w:szCs w:val="22"/>
        </w:rPr>
      </w:pPr>
    </w:p>
    <w:sectPr w:rsidR="006F739C" w:rsidRPr="0051724A" w:rsidSect="006A2BCA">
      <w:headerReference w:type="default" r:id="rId8"/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407" w:rsidRDefault="00302407" w:rsidP="004719D2">
      <w:r>
        <w:separator/>
      </w:r>
    </w:p>
  </w:endnote>
  <w:endnote w:type="continuationSeparator" w:id="0">
    <w:p w:rsidR="00302407" w:rsidRDefault="00302407" w:rsidP="0047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407" w:rsidRDefault="00302407" w:rsidP="004719D2">
      <w:r>
        <w:separator/>
      </w:r>
    </w:p>
  </w:footnote>
  <w:footnote w:type="continuationSeparator" w:id="0">
    <w:p w:rsidR="00302407" w:rsidRDefault="00302407" w:rsidP="00471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4850990"/>
      <w:docPartObj>
        <w:docPartGallery w:val="Page Numbers (Top of Page)"/>
        <w:docPartUnique/>
      </w:docPartObj>
    </w:sdtPr>
    <w:sdtEndPr/>
    <w:sdtContent>
      <w:p w:rsidR="004719D2" w:rsidRDefault="0073240F">
        <w:pPr>
          <w:pStyle w:val="a6"/>
          <w:jc w:val="center"/>
        </w:pPr>
        <w:r>
          <w:fldChar w:fldCharType="begin"/>
        </w:r>
        <w:r w:rsidR="004719D2">
          <w:instrText>PAGE   \* MERGEFORMAT</w:instrText>
        </w:r>
        <w:r>
          <w:fldChar w:fldCharType="separate"/>
        </w:r>
        <w:r w:rsidR="0051724A">
          <w:rPr>
            <w:noProof/>
          </w:rPr>
          <w:t>2</w:t>
        </w:r>
        <w:r>
          <w:fldChar w:fldCharType="end"/>
        </w:r>
      </w:p>
    </w:sdtContent>
  </w:sdt>
  <w:p w:rsidR="004719D2" w:rsidRDefault="004719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423A5"/>
    <w:multiLevelType w:val="hybridMultilevel"/>
    <w:tmpl w:val="12EC67AE"/>
    <w:lvl w:ilvl="0" w:tplc="F7007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03C3C4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35B46698"/>
    <w:multiLevelType w:val="hybridMultilevel"/>
    <w:tmpl w:val="EACC5C4A"/>
    <w:lvl w:ilvl="0" w:tplc="57408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A7219"/>
    <w:multiLevelType w:val="hybridMultilevel"/>
    <w:tmpl w:val="16866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82A5D"/>
    <w:multiLevelType w:val="hybridMultilevel"/>
    <w:tmpl w:val="78A8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0282C"/>
    <w:multiLevelType w:val="hybridMultilevel"/>
    <w:tmpl w:val="2784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57"/>
    <w:rsid w:val="000123BA"/>
    <w:rsid w:val="000142EC"/>
    <w:rsid w:val="00015B82"/>
    <w:rsid w:val="0002579E"/>
    <w:rsid w:val="00056F1F"/>
    <w:rsid w:val="00072D29"/>
    <w:rsid w:val="00075165"/>
    <w:rsid w:val="00093358"/>
    <w:rsid w:val="00095378"/>
    <w:rsid w:val="000A588D"/>
    <w:rsid w:val="000D0561"/>
    <w:rsid w:val="00111E7E"/>
    <w:rsid w:val="00114DCF"/>
    <w:rsid w:val="001254A7"/>
    <w:rsid w:val="0013665F"/>
    <w:rsid w:val="00140F45"/>
    <w:rsid w:val="0015019D"/>
    <w:rsid w:val="00176FD5"/>
    <w:rsid w:val="00181250"/>
    <w:rsid w:val="00181D94"/>
    <w:rsid w:val="001830C5"/>
    <w:rsid w:val="001834C3"/>
    <w:rsid w:val="00186924"/>
    <w:rsid w:val="001929C0"/>
    <w:rsid w:val="00192FED"/>
    <w:rsid w:val="001931AB"/>
    <w:rsid w:val="001B49EC"/>
    <w:rsid w:val="001C3667"/>
    <w:rsid w:val="001E0F04"/>
    <w:rsid w:val="001F4318"/>
    <w:rsid w:val="001F674E"/>
    <w:rsid w:val="00200CC4"/>
    <w:rsid w:val="00232257"/>
    <w:rsid w:val="002414F6"/>
    <w:rsid w:val="002524F6"/>
    <w:rsid w:val="00260987"/>
    <w:rsid w:val="00265086"/>
    <w:rsid w:val="002A3210"/>
    <w:rsid w:val="002C4AD0"/>
    <w:rsid w:val="002D19E4"/>
    <w:rsid w:val="002D695F"/>
    <w:rsid w:val="00300236"/>
    <w:rsid w:val="00302407"/>
    <w:rsid w:val="00324E1D"/>
    <w:rsid w:val="003436D7"/>
    <w:rsid w:val="00346423"/>
    <w:rsid w:val="00360651"/>
    <w:rsid w:val="00381B1E"/>
    <w:rsid w:val="003A4047"/>
    <w:rsid w:val="003A503F"/>
    <w:rsid w:val="003A63C9"/>
    <w:rsid w:val="003B7255"/>
    <w:rsid w:val="003F079D"/>
    <w:rsid w:val="003F1C20"/>
    <w:rsid w:val="003F779A"/>
    <w:rsid w:val="00407ADD"/>
    <w:rsid w:val="00425803"/>
    <w:rsid w:val="00447982"/>
    <w:rsid w:val="004570ED"/>
    <w:rsid w:val="00457AF1"/>
    <w:rsid w:val="00460CD2"/>
    <w:rsid w:val="00463777"/>
    <w:rsid w:val="00463E23"/>
    <w:rsid w:val="00465712"/>
    <w:rsid w:val="004702C2"/>
    <w:rsid w:val="004719D2"/>
    <w:rsid w:val="00483C48"/>
    <w:rsid w:val="0049591A"/>
    <w:rsid w:val="004A0670"/>
    <w:rsid w:val="004C5E2C"/>
    <w:rsid w:val="004D3F89"/>
    <w:rsid w:val="004E3BCE"/>
    <w:rsid w:val="0050191F"/>
    <w:rsid w:val="0050644B"/>
    <w:rsid w:val="0051724A"/>
    <w:rsid w:val="00523EA1"/>
    <w:rsid w:val="00524641"/>
    <w:rsid w:val="00527ED0"/>
    <w:rsid w:val="0055658F"/>
    <w:rsid w:val="005656E2"/>
    <w:rsid w:val="00580A79"/>
    <w:rsid w:val="00593D7E"/>
    <w:rsid w:val="005951DC"/>
    <w:rsid w:val="005B1FE2"/>
    <w:rsid w:val="005C017E"/>
    <w:rsid w:val="005C65AB"/>
    <w:rsid w:val="005E65CD"/>
    <w:rsid w:val="00600F59"/>
    <w:rsid w:val="00605E26"/>
    <w:rsid w:val="00615B6D"/>
    <w:rsid w:val="006661BC"/>
    <w:rsid w:val="00671EAA"/>
    <w:rsid w:val="0068109A"/>
    <w:rsid w:val="00687141"/>
    <w:rsid w:val="00692227"/>
    <w:rsid w:val="00695310"/>
    <w:rsid w:val="0069675E"/>
    <w:rsid w:val="006A2BCA"/>
    <w:rsid w:val="006A41C9"/>
    <w:rsid w:val="006B7CA4"/>
    <w:rsid w:val="006C2A8B"/>
    <w:rsid w:val="006D73E8"/>
    <w:rsid w:val="006E5D80"/>
    <w:rsid w:val="006F27E3"/>
    <w:rsid w:val="006F342A"/>
    <w:rsid w:val="006F739C"/>
    <w:rsid w:val="0073240F"/>
    <w:rsid w:val="00732A0E"/>
    <w:rsid w:val="00735293"/>
    <w:rsid w:val="00741FF6"/>
    <w:rsid w:val="00743423"/>
    <w:rsid w:val="00746561"/>
    <w:rsid w:val="00747201"/>
    <w:rsid w:val="0075094D"/>
    <w:rsid w:val="00751994"/>
    <w:rsid w:val="0077707F"/>
    <w:rsid w:val="007B121F"/>
    <w:rsid w:val="007B1E90"/>
    <w:rsid w:val="007B7116"/>
    <w:rsid w:val="007B7F81"/>
    <w:rsid w:val="007E3BED"/>
    <w:rsid w:val="007F5401"/>
    <w:rsid w:val="00825A04"/>
    <w:rsid w:val="00834F36"/>
    <w:rsid w:val="00844696"/>
    <w:rsid w:val="00863A5B"/>
    <w:rsid w:val="00867428"/>
    <w:rsid w:val="008811CB"/>
    <w:rsid w:val="00892253"/>
    <w:rsid w:val="008B1220"/>
    <w:rsid w:val="008B7D4C"/>
    <w:rsid w:val="008C006C"/>
    <w:rsid w:val="008C6023"/>
    <w:rsid w:val="008D2005"/>
    <w:rsid w:val="008D69FB"/>
    <w:rsid w:val="008E3BA3"/>
    <w:rsid w:val="008E73B1"/>
    <w:rsid w:val="008E790D"/>
    <w:rsid w:val="008F0EAB"/>
    <w:rsid w:val="00912E0A"/>
    <w:rsid w:val="00915C00"/>
    <w:rsid w:val="0092364A"/>
    <w:rsid w:val="00923DC8"/>
    <w:rsid w:val="00941C45"/>
    <w:rsid w:val="00957E8B"/>
    <w:rsid w:val="0098510B"/>
    <w:rsid w:val="00986C1E"/>
    <w:rsid w:val="00993725"/>
    <w:rsid w:val="009A4821"/>
    <w:rsid w:val="009C00A3"/>
    <w:rsid w:val="009D26D8"/>
    <w:rsid w:val="00A11BAC"/>
    <w:rsid w:val="00A23780"/>
    <w:rsid w:val="00A30B08"/>
    <w:rsid w:val="00A41904"/>
    <w:rsid w:val="00A50EA2"/>
    <w:rsid w:val="00A546B2"/>
    <w:rsid w:val="00A649CD"/>
    <w:rsid w:val="00AC3867"/>
    <w:rsid w:val="00AD0F48"/>
    <w:rsid w:val="00AF53BC"/>
    <w:rsid w:val="00B14A8E"/>
    <w:rsid w:val="00B27F5B"/>
    <w:rsid w:val="00B85900"/>
    <w:rsid w:val="00B9494A"/>
    <w:rsid w:val="00B9673F"/>
    <w:rsid w:val="00BB2239"/>
    <w:rsid w:val="00BB4FB2"/>
    <w:rsid w:val="00BD6359"/>
    <w:rsid w:val="00C13AA4"/>
    <w:rsid w:val="00C164BF"/>
    <w:rsid w:val="00C16B5A"/>
    <w:rsid w:val="00C313CB"/>
    <w:rsid w:val="00C92C16"/>
    <w:rsid w:val="00CB03CD"/>
    <w:rsid w:val="00CB523D"/>
    <w:rsid w:val="00D03C15"/>
    <w:rsid w:val="00D04CF2"/>
    <w:rsid w:val="00D3554F"/>
    <w:rsid w:val="00D47B91"/>
    <w:rsid w:val="00D968F4"/>
    <w:rsid w:val="00DA093D"/>
    <w:rsid w:val="00DC0E7A"/>
    <w:rsid w:val="00DC1CE8"/>
    <w:rsid w:val="00DC2E51"/>
    <w:rsid w:val="00E01F8D"/>
    <w:rsid w:val="00E21D94"/>
    <w:rsid w:val="00E73D47"/>
    <w:rsid w:val="00E85F59"/>
    <w:rsid w:val="00E94CC8"/>
    <w:rsid w:val="00E9516B"/>
    <w:rsid w:val="00E979EF"/>
    <w:rsid w:val="00EB0738"/>
    <w:rsid w:val="00EC51AA"/>
    <w:rsid w:val="00ED3073"/>
    <w:rsid w:val="00EE4D66"/>
    <w:rsid w:val="00F32CF5"/>
    <w:rsid w:val="00F46C9F"/>
    <w:rsid w:val="00F532B9"/>
    <w:rsid w:val="00F64166"/>
    <w:rsid w:val="00F72851"/>
    <w:rsid w:val="00F72DE9"/>
    <w:rsid w:val="00F94490"/>
    <w:rsid w:val="00FB5A4A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2692"/>
  <w15:docId w15:val="{5501C4F4-92E1-40BE-ACD5-F0FB16F1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656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72DE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F72DE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72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D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3780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  <w:style w:type="paragraph" w:customStyle="1" w:styleId="12">
    <w:name w:val="Стиль1"/>
    <w:qFormat/>
    <w:rsid w:val="0068109A"/>
    <w:pPr>
      <w:spacing w:after="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unhideWhenUsed/>
    <w:rsid w:val="004719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1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719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19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56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20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1EF58-05E2-4458-996A-280AE872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km3</dc:creator>
  <cp:lastModifiedBy>Минспорт ЧР Лукина Евгения</cp:lastModifiedBy>
  <cp:revision>34</cp:revision>
  <cp:lastPrinted>2017-09-23T07:24:00Z</cp:lastPrinted>
  <dcterms:created xsi:type="dcterms:W3CDTF">2019-04-15T13:34:00Z</dcterms:created>
  <dcterms:modified xsi:type="dcterms:W3CDTF">2019-07-15T08:32:00Z</dcterms:modified>
</cp:coreProperties>
</file>