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315"/>
        <w:tblW w:w="10197" w:type="dxa"/>
        <w:tblLayout w:type="fixed"/>
        <w:tblLook w:val="01E0" w:firstRow="1" w:lastRow="1" w:firstColumn="1" w:lastColumn="1" w:noHBand="0" w:noVBand="0"/>
      </w:tblPr>
      <w:tblGrid>
        <w:gridCol w:w="4077"/>
        <w:gridCol w:w="1800"/>
        <w:gridCol w:w="4320"/>
      </w:tblGrid>
      <w:tr w:rsidR="009E5A2F" w:rsidRPr="001719F8" w:rsidTr="00B60162">
        <w:tc>
          <w:tcPr>
            <w:tcW w:w="4077" w:type="dxa"/>
          </w:tcPr>
          <w:p w:rsidR="009E5A2F" w:rsidRPr="001719F8" w:rsidRDefault="00AE614C" w:rsidP="00847776">
            <w:pPr>
              <w:ind w:right="7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66426B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847776">
              <w:rPr>
                <w:b/>
                <w:bCs/>
                <w:iCs/>
                <w:sz w:val="26"/>
                <w:szCs w:val="26"/>
              </w:rPr>
              <w:t xml:space="preserve">       </w:t>
            </w:r>
            <w:r w:rsidR="009E5A2F" w:rsidRPr="001719F8">
              <w:rPr>
                <w:b/>
                <w:bCs/>
                <w:iCs/>
                <w:sz w:val="26"/>
                <w:szCs w:val="26"/>
              </w:rPr>
              <w:t>Чӑваш Республики</w:t>
            </w:r>
          </w:p>
          <w:p w:rsidR="009E5A2F" w:rsidRPr="001719F8" w:rsidRDefault="009E5A2F" w:rsidP="00B60162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1719F8">
              <w:rPr>
                <w:b/>
                <w:bCs/>
                <w:sz w:val="26"/>
                <w:szCs w:val="26"/>
              </w:rPr>
              <w:t>Елчӗк районӗ</w:t>
            </w:r>
          </w:p>
          <w:p w:rsidR="009E5A2F" w:rsidRPr="001719F8" w:rsidRDefault="009E5A2F" w:rsidP="00B60162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1719F8">
              <w:rPr>
                <w:b/>
                <w:bCs/>
                <w:sz w:val="26"/>
                <w:szCs w:val="26"/>
              </w:rPr>
              <w:t>Елчӗк район</w:t>
            </w:r>
          </w:p>
          <w:p w:rsidR="009E5A2F" w:rsidRPr="001719F8" w:rsidRDefault="009E5A2F" w:rsidP="00B60162">
            <w:pPr>
              <w:spacing w:line="360" w:lineRule="auto"/>
              <w:ind w:left="-357" w:right="-43"/>
              <w:jc w:val="center"/>
              <w:rPr>
                <w:b/>
                <w:bCs/>
                <w:sz w:val="26"/>
                <w:szCs w:val="26"/>
              </w:rPr>
            </w:pPr>
            <w:r w:rsidRPr="001719F8">
              <w:rPr>
                <w:b/>
                <w:bCs/>
                <w:sz w:val="26"/>
                <w:szCs w:val="26"/>
              </w:rPr>
              <w:t>администрацийӗ</w:t>
            </w:r>
          </w:p>
          <w:p w:rsidR="009E5A2F" w:rsidRPr="001719F8" w:rsidRDefault="009E5A2F" w:rsidP="00B60162">
            <w:pPr>
              <w:spacing w:line="360" w:lineRule="auto"/>
              <w:ind w:left="-357" w:right="74"/>
              <w:jc w:val="center"/>
              <w:rPr>
                <w:sz w:val="16"/>
              </w:rPr>
            </w:pPr>
            <w:r w:rsidRPr="001719F8">
              <w:rPr>
                <w:b/>
                <w:sz w:val="26"/>
              </w:rPr>
              <w:t>ЙЫШӐНУ</w:t>
            </w:r>
          </w:p>
          <w:p w:rsidR="009E5A2F" w:rsidRPr="001719F8" w:rsidRDefault="00FB4726" w:rsidP="009E5A2F">
            <w:pPr>
              <w:ind w:left="-392"/>
              <w:jc w:val="center"/>
              <w:rPr>
                <w:sz w:val="26"/>
                <w:szCs w:val="26"/>
              </w:rPr>
            </w:pPr>
            <w:r w:rsidRPr="001719F8">
              <w:rPr>
                <w:sz w:val="26"/>
                <w:szCs w:val="26"/>
              </w:rPr>
              <w:t>2019</w:t>
            </w:r>
            <w:r w:rsidR="009E5A2F" w:rsidRPr="001719F8">
              <w:rPr>
                <w:sz w:val="26"/>
                <w:szCs w:val="26"/>
              </w:rPr>
              <w:t xml:space="preserve"> ҫ</w:t>
            </w:r>
            <w:r w:rsidR="007400CC">
              <w:rPr>
                <w:sz w:val="26"/>
                <w:szCs w:val="26"/>
              </w:rPr>
              <w:t xml:space="preserve">. </w:t>
            </w:r>
            <w:r w:rsidR="007400CC" w:rsidRPr="007400CC">
              <w:rPr>
                <w:sz w:val="26"/>
                <w:szCs w:val="26"/>
              </w:rPr>
              <w:t>июл</w:t>
            </w:r>
            <w:r w:rsidR="007400CC" w:rsidRPr="007400CC">
              <w:rPr>
                <w:bCs/>
                <w:sz w:val="26"/>
                <w:szCs w:val="26"/>
              </w:rPr>
              <w:t>ӗ</w:t>
            </w:r>
            <w:r w:rsidR="007400CC" w:rsidRPr="007400CC">
              <w:rPr>
                <w:bCs/>
                <w:sz w:val="26"/>
                <w:szCs w:val="26"/>
              </w:rPr>
              <w:t>н 2</w:t>
            </w:r>
            <w:r w:rsidR="003D6CEB" w:rsidRPr="001719F8">
              <w:rPr>
                <w:sz w:val="26"/>
                <w:szCs w:val="26"/>
              </w:rPr>
              <w:t xml:space="preserve"> </w:t>
            </w:r>
            <w:r w:rsidR="009E5A2F" w:rsidRPr="001719F8">
              <w:rPr>
                <w:sz w:val="26"/>
                <w:szCs w:val="26"/>
              </w:rPr>
              <w:t>- мӗшӗ №</w:t>
            </w:r>
            <w:r w:rsidRPr="001719F8">
              <w:rPr>
                <w:sz w:val="26"/>
                <w:szCs w:val="26"/>
              </w:rPr>
              <w:t xml:space="preserve"> </w:t>
            </w:r>
            <w:r w:rsidR="007400CC">
              <w:rPr>
                <w:sz w:val="26"/>
                <w:szCs w:val="26"/>
              </w:rPr>
              <w:t>401</w:t>
            </w:r>
            <w:bookmarkStart w:id="0" w:name="_GoBack"/>
            <w:bookmarkEnd w:id="0"/>
          </w:p>
          <w:p w:rsidR="009E5A2F" w:rsidRPr="001719F8" w:rsidRDefault="009E5A2F" w:rsidP="00B60162">
            <w:pPr>
              <w:ind w:left="-392"/>
              <w:jc w:val="center"/>
              <w:rPr>
                <w:sz w:val="18"/>
                <w:szCs w:val="18"/>
              </w:rPr>
            </w:pPr>
          </w:p>
          <w:p w:rsidR="009E5A2F" w:rsidRPr="001719F8" w:rsidRDefault="009E5A2F" w:rsidP="00B60162">
            <w:pPr>
              <w:ind w:left="-392"/>
              <w:jc w:val="center"/>
              <w:rPr>
                <w:sz w:val="18"/>
                <w:szCs w:val="18"/>
              </w:rPr>
            </w:pPr>
          </w:p>
          <w:p w:rsidR="009E5A2F" w:rsidRPr="001719F8" w:rsidRDefault="009E5A2F" w:rsidP="00B60162">
            <w:pPr>
              <w:ind w:left="-392"/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Елчӗк ялӗ</w:t>
            </w:r>
          </w:p>
        </w:tc>
        <w:tc>
          <w:tcPr>
            <w:tcW w:w="1800" w:type="dxa"/>
          </w:tcPr>
          <w:p w:rsidR="009E5A2F" w:rsidRPr="001719F8" w:rsidRDefault="00BA7C00" w:rsidP="00B60162">
            <w:pPr>
              <w:jc w:val="center"/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E5A2F" w:rsidRPr="001719F8" w:rsidRDefault="00847776" w:rsidP="00847776">
            <w:pPr>
              <w:ind w:right="72"/>
              <w:rPr>
                <w:b/>
                <w:bCs/>
                <w:iCs/>
                <w:sz w:val="26"/>
                <w:szCs w:val="26"/>
              </w:rPr>
            </w:pPr>
            <w:r w:rsidRPr="001719F8">
              <w:rPr>
                <w:b/>
                <w:bCs/>
                <w:iCs/>
                <w:sz w:val="26"/>
                <w:szCs w:val="26"/>
              </w:rPr>
              <w:t xml:space="preserve">      </w:t>
            </w:r>
            <w:r w:rsidR="009E5A2F" w:rsidRPr="001719F8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9E5A2F" w:rsidRPr="001719F8" w:rsidRDefault="009E5A2F" w:rsidP="00B60162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1719F8">
              <w:rPr>
                <w:b/>
                <w:bCs/>
                <w:sz w:val="26"/>
                <w:szCs w:val="26"/>
              </w:rPr>
              <w:t>Яльчикский район</w:t>
            </w:r>
          </w:p>
          <w:p w:rsidR="009E5A2F" w:rsidRPr="001719F8" w:rsidRDefault="009E5A2F" w:rsidP="00B60162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1719F8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9E5A2F" w:rsidRPr="001719F8" w:rsidRDefault="009E5A2F" w:rsidP="00B60162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1719F8">
              <w:rPr>
                <w:b/>
                <w:bCs/>
                <w:sz w:val="26"/>
                <w:szCs w:val="26"/>
              </w:rPr>
              <w:t>Яльчикского района</w:t>
            </w:r>
          </w:p>
          <w:p w:rsidR="009E5A2F" w:rsidRPr="001719F8" w:rsidRDefault="009E5A2F" w:rsidP="00B60162">
            <w:pPr>
              <w:pStyle w:val="1"/>
              <w:spacing w:line="360" w:lineRule="auto"/>
              <w:ind w:left="-357" w:right="74"/>
              <w:rPr>
                <w:rFonts w:ascii="Times New Roman" w:hAnsi="Times New Roman" w:cs="Times New Roman"/>
                <w:color w:val="auto"/>
              </w:rPr>
            </w:pPr>
            <w:r w:rsidRPr="001719F8">
              <w:rPr>
                <w:rFonts w:ascii="Times New Roman" w:hAnsi="Times New Roman" w:cs="Times New Roman"/>
                <w:color w:val="auto"/>
                <w:sz w:val="26"/>
              </w:rPr>
              <w:t>ПОСТАНОВЛЕНИЕ</w:t>
            </w:r>
          </w:p>
          <w:p w:rsidR="009E5A2F" w:rsidRPr="001719F8" w:rsidRDefault="009B7352" w:rsidP="00B60162">
            <w:pPr>
              <w:ind w:left="-360" w:right="72"/>
              <w:jc w:val="center"/>
              <w:rPr>
                <w:sz w:val="26"/>
                <w:szCs w:val="26"/>
                <w:u w:val="single"/>
              </w:rPr>
            </w:pPr>
            <w:r w:rsidRPr="001719F8">
              <w:rPr>
                <w:sz w:val="26"/>
                <w:szCs w:val="26"/>
              </w:rPr>
              <w:t>«</w:t>
            </w:r>
            <w:r w:rsidR="007400CC">
              <w:rPr>
                <w:sz w:val="26"/>
                <w:szCs w:val="26"/>
              </w:rPr>
              <w:t>2</w:t>
            </w:r>
            <w:r w:rsidR="00FB4726" w:rsidRPr="001719F8">
              <w:rPr>
                <w:sz w:val="26"/>
                <w:szCs w:val="26"/>
              </w:rPr>
              <w:t>»</w:t>
            </w:r>
            <w:r w:rsidR="007400CC">
              <w:rPr>
                <w:sz w:val="26"/>
                <w:szCs w:val="26"/>
              </w:rPr>
              <w:t xml:space="preserve"> июля 2019</w:t>
            </w:r>
            <w:r w:rsidR="00952CDD" w:rsidRPr="001719F8">
              <w:rPr>
                <w:sz w:val="26"/>
                <w:szCs w:val="26"/>
              </w:rPr>
              <w:t xml:space="preserve"> г.</w:t>
            </w:r>
            <w:r w:rsidR="003D6CEB" w:rsidRPr="001719F8">
              <w:rPr>
                <w:sz w:val="26"/>
                <w:szCs w:val="26"/>
              </w:rPr>
              <w:t xml:space="preserve"> </w:t>
            </w:r>
            <w:r w:rsidR="009E5A2F" w:rsidRPr="001719F8">
              <w:rPr>
                <w:sz w:val="26"/>
                <w:szCs w:val="26"/>
              </w:rPr>
              <w:t xml:space="preserve">№ </w:t>
            </w:r>
            <w:r w:rsidR="007400CC">
              <w:rPr>
                <w:sz w:val="26"/>
                <w:szCs w:val="26"/>
              </w:rPr>
              <w:t>401</w:t>
            </w:r>
          </w:p>
          <w:p w:rsidR="009E5A2F" w:rsidRPr="001719F8" w:rsidRDefault="009E5A2F" w:rsidP="00B60162">
            <w:pPr>
              <w:jc w:val="center"/>
              <w:rPr>
                <w:sz w:val="26"/>
                <w:szCs w:val="26"/>
              </w:rPr>
            </w:pPr>
            <w:r w:rsidRPr="001719F8">
              <w:rPr>
                <w:sz w:val="26"/>
                <w:szCs w:val="26"/>
              </w:rPr>
              <w:t xml:space="preserve">  </w:t>
            </w:r>
          </w:p>
          <w:p w:rsidR="009E5A2F" w:rsidRPr="001719F8" w:rsidRDefault="009E5A2F" w:rsidP="00B60162">
            <w:pPr>
              <w:ind w:left="-348"/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село Яльчики</w:t>
            </w:r>
          </w:p>
        </w:tc>
      </w:tr>
    </w:tbl>
    <w:p w:rsidR="00ED18C7" w:rsidRPr="001719F8" w:rsidRDefault="00315127">
      <w:pPr>
        <w:rPr>
          <w:sz w:val="26"/>
          <w:szCs w:val="26"/>
        </w:rPr>
      </w:pPr>
      <w:r w:rsidRPr="001719F8">
        <w:rPr>
          <w:sz w:val="26"/>
          <w:szCs w:val="26"/>
        </w:rPr>
        <w:t xml:space="preserve"> </w:t>
      </w:r>
    </w:p>
    <w:p w:rsidR="00FB4726" w:rsidRPr="001719F8" w:rsidRDefault="00FB4726">
      <w:pPr>
        <w:pStyle w:val="21"/>
        <w:ind w:right="4135"/>
        <w:rPr>
          <w:b w:val="0"/>
          <w:sz w:val="28"/>
          <w:szCs w:val="28"/>
        </w:rPr>
      </w:pPr>
    </w:p>
    <w:p w:rsidR="00ED18C7" w:rsidRPr="001719F8" w:rsidRDefault="00ED18C7">
      <w:pPr>
        <w:pStyle w:val="21"/>
        <w:ind w:right="4135"/>
      </w:pPr>
      <w:r w:rsidRPr="001719F8">
        <w:rPr>
          <w:b w:val="0"/>
        </w:rPr>
        <w:t>О внесении изменений в муниципальную программу Яльчикского района  Чувашской Республики «</w:t>
      </w:r>
      <w:r w:rsidR="0041267A" w:rsidRPr="001719F8">
        <w:rPr>
          <w:b w:val="0"/>
        </w:rPr>
        <w:t>Обеспечение граждан Яльчикского района Чувашской Республики доступным и комфортным жильем</w:t>
      </w:r>
      <w:r w:rsidR="00DE3C3A" w:rsidRPr="001719F8">
        <w:rPr>
          <w:b w:val="0"/>
        </w:rPr>
        <w:t>»</w:t>
      </w:r>
    </w:p>
    <w:p w:rsidR="00ED18C7" w:rsidRPr="001719F8" w:rsidRDefault="00ED18C7">
      <w:pPr>
        <w:jc w:val="both"/>
        <w:rPr>
          <w:b/>
          <w:sz w:val="26"/>
          <w:szCs w:val="26"/>
        </w:rPr>
      </w:pPr>
    </w:p>
    <w:p w:rsidR="00ED18C7" w:rsidRPr="001719F8" w:rsidRDefault="00ED18C7" w:rsidP="004126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9F8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Уставом Яльчикского района Чувашской Республики, администрация Яльчикского района Чувашской Республики п о с т а н о в л я е т:</w:t>
      </w:r>
      <w:r w:rsidR="0041267A" w:rsidRPr="00171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CEB" w:rsidRPr="001719F8" w:rsidRDefault="00ED18C7" w:rsidP="004126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9F8">
        <w:rPr>
          <w:rFonts w:ascii="Times New Roman" w:hAnsi="Times New Roman" w:cs="Times New Roman"/>
          <w:sz w:val="26"/>
          <w:szCs w:val="26"/>
        </w:rPr>
        <w:t>1. Внести в муниципальную программу Яльчикск</w:t>
      </w:r>
      <w:r w:rsidR="003D6CEB" w:rsidRPr="001719F8">
        <w:rPr>
          <w:rFonts w:ascii="Times New Roman" w:hAnsi="Times New Roman" w:cs="Times New Roman"/>
          <w:sz w:val="26"/>
          <w:szCs w:val="26"/>
        </w:rPr>
        <w:t>ого района Чувашской Республики</w:t>
      </w:r>
      <w:r w:rsidRPr="001719F8">
        <w:rPr>
          <w:rFonts w:ascii="Times New Roman" w:hAnsi="Times New Roman" w:cs="Times New Roman"/>
          <w:sz w:val="26"/>
          <w:szCs w:val="26"/>
        </w:rPr>
        <w:t xml:space="preserve"> </w:t>
      </w:r>
      <w:r w:rsidR="0041267A" w:rsidRPr="001719F8">
        <w:rPr>
          <w:rFonts w:ascii="Times New Roman" w:hAnsi="Times New Roman" w:cs="Times New Roman"/>
          <w:sz w:val="26"/>
          <w:szCs w:val="26"/>
        </w:rPr>
        <w:t>«</w:t>
      </w:r>
      <w:r w:rsidR="0041267A" w:rsidRPr="001719F8">
        <w:rPr>
          <w:rFonts w:ascii="Times New Roman" w:hAnsi="Times New Roman" w:cs="Times New Roman"/>
          <w:color w:val="000000"/>
          <w:sz w:val="26"/>
          <w:szCs w:val="26"/>
        </w:rPr>
        <w:t>Обеспечение граждан Яльчикского района Чувашской Республики доступным и комфортным жильем»</w:t>
      </w:r>
      <w:r w:rsidR="003D6CEB" w:rsidRPr="001719F8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</w:t>
      </w:r>
      <w:r w:rsidRPr="001719F8">
        <w:rPr>
          <w:rFonts w:ascii="Times New Roman" w:hAnsi="Times New Roman" w:cs="Times New Roman"/>
          <w:sz w:val="26"/>
          <w:szCs w:val="26"/>
        </w:rPr>
        <w:t>администрации Яльчикского р</w:t>
      </w:r>
      <w:r w:rsidR="00DE3C3A" w:rsidRPr="001719F8">
        <w:rPr>
          <w:rFonts w:ascii="Times New Roman" w:hAnsi="Times New Roman" w:cs="Times New Roman"/>
          <w:sz w:val="26"/>
          <w:szCs w:val="26"/>
        </w:rPr>
        <w:t xml:space="preserve">айона Чувашской Республики от </w:t>
      </w:r>
      <w:r w:rsidR="0041267A" w:rsidRPr="001719F8">
        <w:rPr>
          <w:rFonts w:ascii="Times New Roman" w:hAnsi="Times New Roman" w:cs="Times New Roman"/>
          <w:sz w:val="26"/>
          <w:szCs w:val="26"/>
        </w:rPr>
        <w:t>13</w:t>
      </w:r>
      <w:r w:rsidRPr="001719F8">
        <w:rPr>
          <w:rFonts w:ascii="Times New Roman" w:hAnsi="Times New Roman" w:cs="Times New Roman"/>
          <w:sz w:val="26"/>
          <w:szCs w:val="26"/>
        </w:rPr>
        <w:t xml:space="preserve"> </w:t>
      </w:r>
      <w:r w:rsidR="0041267A" w:rsidRPr="001719F8">
        <w:rPr>
          <w:rFonts w:ascii="Times New Roman" w:hAnsi="Times New Roman" w:cs="Times New Roman"/>
          <w:sz w:val="26"/>
          <w:szCs w:val="26"/>
        </w:rPr>
        <w:t>ма</w:t>
      </w:r>
      <w:r w:rsidR="003D6CEB" w:rsidRPr="001719F8">
        <w:rPr>
          <w:rFonts w:ascii="Times New Roman" w:hAnsi="Times New Roman" w:cs="Times New Roman"/>
          <w:sz w:val="26"/>
          <w:szCs w:val="26"/>
        </w:rPr>
        <w:t>я</w:t>
      </w:r>
      <w:r w:rsidR="00DE3C3A" w:rsidRPr="001719F8">
        <w:rPr>
          <w:rFonts w:ascii="Times New Roman" w:hAnsi="Times New Roman" w:cs="Times New Roman"/>
          <w:sz w:val="26"/>
          <w:szCs w:val="26"/>
        </w:rPr>
        <w:t xml:space="preserve"> 201</w:t>
      </w:r>
      <w:r w:rsidR="0041267A" w:rsidRPr="001719F8">
        <w:rPr>
          <w:rFonts w:ascii="Times New Roman" w:hAnsi="Times New Roman" w:cs="Times New Roman"/>
          <w:sz w:val="26"/>
          <w:szCs w:val="26"/>
        </w:rPr>
        <w:t>9 года № 322</w:t>
      </w:r>
      <w:r w:rsidR="00043BC7" w:rsidRPr="001719F8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Pr="001719F8">
        <w:rPr>
          <w:rFonts w:ascii="Times New Roman" w:hAnsi="Times New Roman" w:cs="Times New Roman"/>
          <w:sz w:val="26"/>
          <w:szCs w:val="26"/>
        </w:rPr>
        <w:t xml:space="preserve">, следующие изменения: </w:t>
      </w:r>
    </w:p>
    <w:p w:rsidR="003D6CEB" w:rsidRPr="001719F8" w:rsidRDefault="00ED18C7" w:rsidP="00365398">
      <w:pPr>
        <w:spacing w:line="237" w:lineRule="auto"/>
        <w:jc w:val="both"/>
        <w:rPr>
          <w:color w:val="000000"/>
          <w:spacing w:val="-2"/>
          <w:sz w:val="26"/>
          <w:szCs w:val="26"/>
        </w:rPr>
      </w:pPr>
      <w:r w:rsidRPr="001719F8">
        <w:rPr>
          <w:sz w:val="26"/>
          <w:szCs w:val="26"/>
        </w:rPr>
        <w:tab/>
      </w:r>
      <w:r w:rsidR="00C16CBB" w:rsidRPr="001719F8">
        <w:rPr>
          <w:sz w:val="26"/>
          <w:szCs w:val="26"/>
        </w:rPr>
        <w:t>а</w:t>
      </w:r>
      <w:r w:rsidR="001C59E1" w:rsidRPr="001719F8">
        <w:rPr>
          <w:sz w:val="26"/>
          <w:szCs w:val="26"/>
        </w:rPr>
        <w:t>) В</w:t>
      </w:r>
      <w:r w:rsidRPr="001719F8">
        <w:rPr>
          <w:sz w:val="26"/>
          <w:szCs w:val="26"/>
        </w:rPr>
        <w:t xml:space="preserve"> паспорте </w:t>
      </w:r>
      <w:r w:rsidR="00BC30A1" w:rsidRPr="001719F8">
        <w:rPr>
          <w:sz w:val="26"/>
          <w:szCs w:val="26"/>
        </w:rPr>
        <w:t>М</w:t>
      </w:r>
      <w:r w:rsidRPr="001719F8">
        <w:rPr>
          <w:sz w:val="26"/>
          <w:szCs w:val="26"/>
        </w:rPr>
        <w:t>униципальной программы</w:t>
      </w:r>
      <w:r w:rsidR="00365398" w:rsidRPr="001719F8">
        <w:rPr>
          <w:sz w:val="26"/>
          <w:szCs w:val="26"/>
        </w:rPr>
        <w:t xml:space="preserve"> </w:t>
      </w:r>
      <w:r w:rsidR="003D6CEB" w:rsidRPr="001719F8">
        <w:rPr>
          <w:sz w:val="26"/>
          <w:szCs w:val="26"/>
        </w:rPr>
        <w:t xml:space="preserve">позицию </w:t>
      </w:r>
      <w:r w:rsidRPr="001719F8">
        <w:rPr>
          <w:sz w:val="26"/>
          <w:szCs w:val="26"/>
        </w:rPr>
        <w:t>«</w:t>
      </w:r>
      <w:r w:rsidR="0041267A" w:rsidRPr="001719F8">
        <w:rPr>
          <w:color w:val="000000"/>
          <w:sz w:val="26"/>
          <w:szCs w:val="26"/>
        </w:rPr>
        <w:t>Объемы финансирования Муниципальной программы с разбивкой по годам реализации</w:t>
      </w:r>
      <w:r w:rsidR="00DE3C3A" w:rsidRPr="001719F8">
        <w:rPr>
          <w:spacing w:val="-2"/>
          <w:sz w:val="26"/>
          <w:szCs w:val="26"/>
        </w:rPr>
        <w:t xml:space="preserve">» </w:t>
      </w:r>
      <w:r w:rsidR="0041267A" w:rsidRPr="001719F8">
        <w:rPr>
          <w:color w:val="000000"/>
          <w:spacing w:val="-2"/>
          <w:sz w:val="26"/>
          <w:szCs w:val="26"/>
        </w:rPr>
        <w:t>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8"/>
        <w:gridCol w:w="377"/>
        <w:gridCol w:w="6449"/>
      </w:tblGrid>
      <w:tr w:rsidR="0041267A" w:rsidRPr="001719F8" w:rsidTr="0041267A">
        <w:trPr>
          <w:trHeight w:val="20"/>
        </w:trPr>
        <w:tc>
          <w:tcPr>
            <w:tcW w:w="1540" w:type="pct"/>
          </w:tcPr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«Объемы финансирования Муниципальной программы с разбивкой по годам реализации </w:t>
            </w:r>
          </w:p>
        </w:tc>
        <w:tc>
          <w:tcPr>
            <w:tcW w:w="191" w:type="pct"/>
          </w:tcPr>
          <w:p w:rsidR="0041267A" w:rsidRPr="001719F8" w:rsidRDefault="0041267A" w:rsidP="0036539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sz w:val="26"/>
                <w:szCs w:val="26"/>
              </w:rPr>
            </w:pPr>
            <w:r w:rsidRPr="001719F8">
              <w:rPr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69" w:type="pct"/>
          </w:tcPr>
          <w:p w:rsidR="0041267A" w:rsidRPr="001719F8" w:rsidRDefault="0041267A" w:rsidP="0036539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1719F8">
              <w:rPr>
                <w:color w:val="000000"/>
                <w:sz w:val="26"/>
                <w:szCs w:val="26"/>
              </w:rPr>
              <w:t xml:space="preserve">прогнозируемые объемы финансирования мероприятий Муниципальной программы в 2019–2035 годах составляют </w:t>
            </w:r>
            <w:r w:rsidR="00440C96" w:rsidRPr="001719F8">
              <w:rPr>
                <w:color w:val="000000"/>
                <w:sz w:val="26"/>
                <w:szCs w:val="26"/>
              </w:rPr>
              <w:t>79151,4</w:t>
            </w:r>
            <w:r w:rsidRPr="001719F8">
              <w:rPr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44447A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6596,20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2020 году – 4534,70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2021 году – 4534,70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2022 году – 4534,70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4534,70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2024 году – 4534,70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4534,70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22673,50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22673,50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федерального бюджета – </w:t>
            </w:r>
            <w:r w:rsidR="00471840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2991,30 тыс. рублей (3,8</w:t>
            </w:r>
            <w:r w:rsidR="00585B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), в том числе: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471840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2991,30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2020 году – 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2021 году – 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 2022 году – 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2024 году – 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 – </w:t>
            </w:r>
            <w:r w:rsidR="001719F8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67660,10 тыс. рублей (85,5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процентов), в том числе: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1719F8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3104,90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2020 году – 4034,70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2021 году – 4034,70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2022 году – 4034,70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4034,70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2024 году – 4034,70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4034,70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20173,50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20173,50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местного бюджета Яльчикского района Чувашской Республики </w:t>
            </w:r>
            <w:r w:rsidR="001719F8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8500,00 тыс. рублей (10,7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процентов), в том числе: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2019 году – 500,00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2020 году – 500,00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2021 году – 500,00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2022 году – 500,00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500,00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2024 году – 500,00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500,00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2500,00 тыс. рублей;</w:t>
            </w:r>
          </w:p>
          <w:p w:rsidR="0041267A" w:rsidRPr="001719F8" w:rsidRDefault="0041267A" w:rsidP="00365398">
            <w:pPr>
              <w:pStyle w:val="ConsPlusNormal"/>
              <w:widowControl/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2500,00 тыс. рублей.</w:t>
            </w:r>
          </w:p>
          <w:p w:rsidR="0041267A" w:rsidRPr="001719F8" w:rsidRDefault="0041267A" w:rsidP="0036539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1719F8">
              <w:rPr>
                <w:color w:val="000000"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уровней»;</w:t>
            </w:r>
          </w:p>
        </w:tc>
      </w:tr>
    </w:tbl>
    <w:p w:rsidR="0041267A" w:rsidRPr="001719F8" w:rsidRDefault="00C16CBB" w:rsidP="00AD310B">
      <w:pPr>
        <w:spacing w:line="237" w:lineRule="auto"/>
        <w:ind w:firstLine="708"/>
        <w:jc w:val="both"/>
        <w:rPr>
          <w:color w:val="000000"/>
          <w:sz w:val="26"/>
          <w:szCs w:val="26"/>
        </w:rPr>
      </w:pPr>
      <w:r w:rsidRPr="001719F8">
        <w:rPr>
          <w:color w:val="000000"/>
          <w:sz w:val="26"/>
          <w:szCs w:val="26"/>
        </w:rPr>
        <w:lastRenderedPageBreak/>
        <w:t>б</w:t>
      </w:r>
      <w:r w:rsidR="00ED18C7" w:rsidRPr="001719F8">
        <w:rPr>
          <w:color w:val="000000"/>
          <w:sz w:val="26"/>
          <w:szCs w:val="26"/>
        </w:rPr>
        <w:t xml:space="preserve">) </w:t>
      </w:r>
      <w:r w:rsidR="00DE3C3A" w:rsidRPr="001719F8">
        <w:rPr>
          <w:color w:val="000000"/>
          <w:spacing w:val="-2"/>
          <w:sz w:val="26"/>
          <w:szCs w:val="26"/>
        </w:rPr>
        <w:t xml:space="preserve">Раздел </w:t>
      </w:r>
      <w:r w:rsidR="00DE3C3A" w:rsidRPr="001719F8">
        <w:rPr>
          <w:color w:val="000000"/>
          <w:spacing w:val="-2"/>
          <w:sz w:val="26"/>
          <w:szCs w:val="26"/>
          <w:lang w:val="en-US"/>
        </w:rPr>
        <w:t>II</w:t>
      </w:r>
      <w:r w:rsidR="00ED18C7" w:rsidRPr="001719F8">
        <w:rPr>
          <w:color w:val="000000"/>
          <w:spacing w:val="-2"/>
          <w:sz w:val="26"/>
          <w:szCs w:val="26"/>
          <w:lang w:val="en-US"/>
        </w:rPr>
        <w:t>I</w:t>
      </w:r>
      <w:r w:rsidR="00ED18C7" w:rsidRPr="001719F8">
        <w:rPr>
          <w:color w:val="000000"/>
          <w:spacing w:val="-2"/>
          <w:sz w:val="26"/>
          <w:szCs w:val="26"/>
        </w:rPr>
        <w:t xml:space="preserve"> </w:t>
      </w:r>
      <w:r w:rsidR="009517E2" w:rsidRPr="001719F8">
        <w:rPr>
          <w:color w:val="000000"/>
          <w:spacing w:val="-2"/>
          <w:sz w:val="26"/>
          <w:szCs w:val="26"/>
        </w:rPr>
        <w:t>Муниципальной программы</w:t>
      </w:r>
      <w:r w:rsidR="003E3871" w:rsidRPr="001719F8">
        <w:rPr>
          <w:color w:val="000000"/>
          <w:spacing w:val="-2"/>
          <w:sz w:val="26"/>
          <w:szCs w:val="26"/>
        </w:rPr>
        <w:t xml:space="preserve"> </w:t>
      </w:r>
      <w:r w:rsidR="00952CDD" w:rsidRPr="001719F8">
        <w:rPr>
          <w:color w:val="000000"/>
          <w:sz w:val="26"/>
          <w:szCs w:val="26"/>
        </w:rPr>
        <w:t>изложить в следующей редакции</w:t>
      </w:r>
      <w:r w:rsidR="0041267A" w:rsidRPr="001719F8">
        <w:rPr>
          <w:spacing w:val="-2"/>
          <w:sz w:val="26"/>
          <w:szCs w:val="26"/>
        </w:rPr>
        <w:t>:</w:t>
      </w:r>
    </w:p>
    <w:p w:rsidR="0041267A" w:rsidRPr="001719F8" w:rsidRDefault="00AD310B" w:rsidP="00AD310B">
      <w:pPr>
        <w:tabs>
          <w:tab w:val="left" w:pos="567"/>
        </w:tabs>
        <w:jc w:val="both"/>
        <w:rPr>
          <w:color w:val="000000"/>
          <w:sz w:val="26"/>
          <w:szCs w:val="26"/>
          <w:lang w:eastAsia="ru-RU"/>
        </w:rPr>
      </w:pPr>
      <w:r w:rsidRPr="001719F8">
        <w:rPr>
          <w:spacing w:val="-2"/>
          <w:sz w:val="26"/>
          <w:szCs w:val="26"/>
        </w:rPr>
        <w:tab/>
      </w:r>
      <w:r w:rsidR="00ED18C7" w:rsidRPr="001719F8">
        <w:rPr>
          <w:spacing w:val="-2"/>
          <w:sz w:val="26"/>
          <w:szCs w:val="26"/>
        </w:rPr>
        <w:t>«</w:t>
      </w:r>
      <w:r w:rsidR="0041267A" w:rsidRPr="001719F8">
        <w:rPr>
          <w:color w:val="000000"/>
          <w:sz w:val="26"/>
          <w:szCs w:val="26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1267A" w:rsidRPr="001719F8" w:rsidRDefault="0041267A" w:rsidP="00AD310B">
      <w:pPr>
        <w:autoSpaceDE w:val="0"/>
        <w:autoSpaceDN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1719F8">
        <w:rPr>
          <w:color w:val="000000"/>
          <w:sz w:val="26"/>
          <w:szCs w:val="26"/>
          <w:lang w:eastAsia="ru-RU"/>
        </w:rPr>
        <w:t xml:space="preserve">Финансовое обеспечение реализации </w:t>
      </w:r>
      <w:r w:rsidRPr="001719F8">
        <w:rPr>
          <w:color w:val="000000"/>
          <w:sz w:val="26"/>
          <w:szCs w:val="26"/>
        </w:rPr>
        <w:t xml:space="preserve">Муниципальной </w:t>
      </w:r>
      <w:r w:rsidRPr="001719F8">
        <w:rPr>
          <w:color w:val="000000"/>
          <w:sz w:val="26"/>
          <w:szCs w:val="26"/>
          <w:lang w:eastAsia="ru-RU"/>
        </w:rPr>
        <w:t>программы осуществляется за счет средств республиканского бюджета Чувашской Республики.</w:t>
      </w:r>
    </w:p>
    <w:p w:rsidR="0041267A" w:rsidRPr="001719F8" w:rsidRDefault="0041267A" w:rsidP="00AD310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Общий объем финансирования Муниципальной программы в 2019–2035 годах составляет </w:t>
      </w:r>
      <w:r w:rsidR="001719F8" w:rsidRPr="001719F8">
        <w:rPr>
          <w:rFonts w:ascii="Times New Roman" w:hAnsi="Times New Roman" w:cs="Times New Roman"/>
          <w:color w:val="000000"/>
          <w:sz w:val="26"/>
          <w:szCs w:val="26"/>
        </w:rPr>
        <w:t>79151,40</w:t>
      </w: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19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тыс. рублей, в том числе </w:t>
      </w: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за счет средств федерального бюджета – </w:t>
      </w:r>
      <w:r w:rsidR="001719F8" w:rsidRPr="001719F8">
        <w:rPr>
          <w:rFonts w:ascii="Times New Roman" w:hAnsi="Times New Roman" w:cs="Times New Roman"/>
          <w:color w:val="000000"/>
          <w:sz w:val="26"/>
          <w:szCs w:val="26"/>
        </w:rPr>
        <w:t>2991,30</w:t>
      </w: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республиканского бюджета Чувашской Республики – </w:t>
      </w:r>
      <w:r w:rsidR="001719F8" w:rsidRPr="001719F8">
        <w:rPr>
          <w:rFonts w:ascii="Times New Roman" w:hAnsi="Times New Roman" w:cs="Times New Roman"/>
          <w:color w:val="000000"/>
          <w:sz w:val="26"/>
          <w:szCs w:val="26"/>
        </w:rPr>
        <w:t>67660,10</w:t>
      </w: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бюджета Яльчикского района Чувашской Республики – 8500,00 тыс. рублей </w:t>
      </w:r>
      <w:hyperlink w:anchor="P699" w:history="1">
        <w:r w:rsidRPr="001719F8">
          <w:rPr>
            <w:rFonts w:ascii="Times New Roman" w:hAnsi="Times New Roman" w:cs="Times New Roman"/>
            <w:color w:val="000000"/>
            <w:sz w:val="26"/>
            <w:szCs w:val="26"/>
          </w:rPr>
          <w:t>(табл. 2)</w:t>
        </w:r>
      </w:hyperlink>
      <w:r w:rsidRPr="001719F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267A" w:rsidRPr="001719F8" w:rsidRDefault="0041267A" w:rsidP="0041267A">
      <w:pPr>
        <w:autoSpaceDE w:val="0"/>
        <w:autoSpaceDN w:val="0"/>
        <w:ind w:firstLine="680"/>
        <w:jc w:val="right"/>
        <w:rPr>
          <w:color w:val="000000"/>
          <w:sz w:val="26"/>
          <w:szCs w:val="26"/>
          <w:lang w:eastAsia="ru-RU"/>
        </w:rPr>
      </w:pPr>
    </w:p>
    <w:p w:rsidR="003E1BA1" w:rsidRDefault="003E1BA1" w:rsidP="0041267A">
      <w:pPr>
        <w:autoSpaceDE w:val="0"/>
        <w:autoSpaceDN w:val="0"/>
        <w:ind w:firstLine="680"/>
        <w:jc w:val="right"/>
        <w:rPr>
          <w:color w:val="000000"/>
          <w:sz w:val="26"/>
          <w:szCs w:val="26"/>
          <w:lang w:eastAsia="ru-RU"/>
        </w:rPr>
      </w:pPr>
    </w:p>
    <w:p w:rsidR="003E1BA1" w:rsidRDefault="003E1BA1" w:rsidP="0041267A">
      <w:pPr>
        <w:autoSpaceDE w:val="0"/>
        <w:autoSpaceDN w:val="0"/>
        <w:ind w:firstLine="680"/>
        <w:jc w:val="right"/>
        <w:rPr>
          <w:color w:val="000000"/>
          <w:sz w:val="26"/>
          <w:szCs w:val="26"/>
          <w:lang w:eastAsia="ru-RU"/>
        </w:rPr>
      </w:pPr>
    </w:p>
    <w:p w:rsidR="003E1BA1" w:rsidRDefault="003E1BA1" w:rsidP="0041267A">
      <w:pPr>
        <w:autoSpaceDE w:val="0"/>
        <w:autoSpaceDN w:val="0"/>
        <w:ind w:firstLine="680"/>
        <w:jc w:val="right"/>
        <w:rPr>
          <w:color w:val="000000"/>
          <w:sz w:val="26"/>
          <w:szCs w:val="26"/>
          <w:lang w:eastAsia="ru-RU"/>
        </w:rPr>
      </w:pPr>
    </w:p>
    <w:p w:rsidR="003E1BA1" w:rsidRDefault="003E1BA1" w:rsidP="0041267A">
      <w:pPr>
        <w:autoSpaceDE w:val="0"/>
        <w:autoSpaceDN w:val="0"/>
        <w:ind w:firstLine="680"/>
        <w:jc w:val="right"/>
        <w:rPr>
          <w:color w:val="000000"/>
          <w:sz w:val="26"/>
          <w:szCs w:val="26"/>
          <w:lang w:eastAsia="ru-RU"/>
        </w:rPr>
      </w:pPr>
    </w:p>
    <w:p w:rsidR="0041267A" w:rsidRPr="001719F8" w:rsidRDefault="0041267A" w:rsidP="0041267A">
      <w:pPr>
        <w:autoSpaceDE w:val="0"/>
        <w:autoSpaceDN w:val="0"/>
        <w:ind w:firstLine="680"/>
        <w:jc w:val="right"/>
        <w:rPr>
          <w:color w:val="000000"/>
          <w:sz w:val="26"/>
          <w:szCs w:val="26"/>
          <w:lang w:eastAsia="ru-RU"/>
        </w:rPr>
      </w:pPr>
      <w:r w:rsidRPr="001719F8">
        <w:rPr>
          <w:color w:val="000000"/>
          <w:sz w:val="26"/>
          <w:szCs w:val="26"/>
          <w:lang w:eastAsia="ru-RU"/>
        </w:rPr>
        <w:lastRenderedPageBreak/>
        <w:t>Таблица 2</w:t>
      </w:r>
    </w:p>
    <w:p w:rsidR="0041267A" w:rsidRPr="001719F8" w:rsidRDefault="0041267A" w:rsidP="0041267A">
      <w:pPr>
        <w:autoSpaceDE w:val="0"/>
        <w:autoSpaceDN w:val="0"/>
        <w:ind w:firstLine="680"/>
        <w:jc w:val="both"/>
        <w:rPr>
          <w:color w:val="000000"/>
          <w:sz w:val="26"/>
          <w:szCs w:val="26"/>
          <w:lang w:eastAsia="ru-RU"/>
        </w:rPr>
      </w:pPr>
    </w:p>
    <w:tbl>
      <w:tblPr>
        <w:tblW w:w="498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689"/>
        <w:gridCol w:w="1527"/>
        <w:gridCol w:w="1703"/>
        <w:gridCol w:w="1437"/>
        <w:gridCol w:w="1544"/>
      </w:tblGrid>
      <w:tr w:rsidR="0041267A" w:rsidRPr="001719F8" w:rsidTr="00365398">
        <w:tc>
          <w:tcPr>
            <w:tcW w:w="1020" w:type="pct"/>
            <w:vMerge w:val="restar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Этапы и годы реализации Муниципальной программы</w:t>
            </w:r>
          </w:p>
        </w:tc>
        <w:tc>
          <w:tcPr>
            <w:tcW w:w="3980" w:type="pct"/>
            <w:gridSpan w:val="5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Источники финансирования, тыс. рублей</w:t>
            </w:r>
          </w:p>
        </w:tc>
      </w:tr>
      <w:tr w:rsidR="0041267A" w:rsidRPr="001719F8" w:rsidTr="00365398">
        <w:tc>
          <w:tcPr>
            <w:tcW w:w="1020" w:type="pct"/>
            <w:vMerge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 w:val="restar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1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 том числе</w:t>
            </w:r>
          </w:p>
        </w:tc>
      </w:tr>
      <w:tr w:rsidR="0041267A" w:rsidRPr="001719F8" w:rsidTr="00365398">
        <w:tc>
          <w:tcPr>
            <w:tcW w:w="1020" w:type="pct"/>
            <w:vMerge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58" w:type="pc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республикан-ский бюджет Чувашской Республики</w:t>
            </w: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778" w:type="pc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внебюджет-ные источники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 xml:space="preserve">Всего </w:t>
            </w:r>
          </w:p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2019–2035 годы,</w:t>
            </w:r>
          </w:p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1719F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79151,40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1719F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2991,30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1719F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67660,10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8500,00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 xml:space="preserve">I этап </w:t>
            </w:r>
          </w:p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2019–2025 годы, из них: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1719F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33804,40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1719F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2991,30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1719F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27313,10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3500,00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1719F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6596,20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1719F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3104,90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t>500,00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4534,70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4034,70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t>500,00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4534,70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4034,70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t>500,00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4534,70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4034,70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t>500,0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4534,70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4034,70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t>500,0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4534,70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4034,70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t>500,0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4534,70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4034,70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t>500,0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 xml:space="preserve">II этап </w:t>
            </w:r>
          </w:p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2026–2035 годы, из них: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45347,00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40347,00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5000,00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2026–2030 годы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22673,50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20173,50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2500,00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41267A" w:rsidRPr="001719F8" w:rsidTr="00365398">
        <w:tc>
          <w:tcPr>
            <w:tcW w:w="1020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2031–2035 годы</w:t>
            </w:r>
          </w:p>
        </w:tc>
        <w:tc>
          <w:tcPr>
            <w:tcW w:w="85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22673,50</w:t>
            </w:r>
          </w:p>
        </w:tc>
        <w:tc>
          <w:tcPr>
            <w:tcW w:w="769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858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20173,50</w:t>
            </w:r>
          </w:p>
        </w:tc>
        <w:tc>
          <w:tcPr>
            <w:tcW w:w="724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2500,00</w:t>
            </w:r>
          </w:p>
        </w:tc>
        <w:tc>
          <w:tcPr>
            <w:tcW w:w="778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</w:tbl>
    <w:p w:rsidR="0041267A" w:rsidRPr="001719F8" w:rsidRDefault="0041267A" w:rsidP="0041267A">
      <w:pPr>
        <w:autoSpaceDE w:val="0"/>
        <w:autoSpaceDN w:val="0"/>
        <w:ind w:firstLine="680"/>
        <w:jc w:val="both"/>
        <w:rPr>
          <w:color w:val="000000"/>
          <w:sz w:val="26"/>
          <w:szCs w:val="26"/>
          <w:lang w:eastAsia="ru-RU"/>
        </w:rPr>
      </w:pPr>
    </w:p>
    <w:p w:rsidR="0041267A" w:rsidRPr="001719F8" w:rsidRDefault="0041267A" w:rsidP="0041267A">
      <w:pPr>
        <w:autoSpaceDE w:val="0"/>
        <w:autoSpaceDN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1719F8">
        <w:rPr>
          <w:color w:val="000000"/>
          <w:sz w:val="26"/>
          <w:szCs w:val="26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AD39F0" w:rsidRPr="001719F8" w:rsidRDefault="0041267A" w:rsidP="0041267A">
      <w:pPr>
        <w:autoSpaceDE w:val="0"/>
        <w:autoSpaceDN w:val="0"/>
        <w:ind w:firstLine="709"/>
        <w:jc w:val="both"/>
        <w:rPr>
          <w:spacing w:val="2"/>
        </w:rPr>
      </w:pPr>
      <w:r w:rsidRPr="001719F8">
        <w:rPr>
          <w:color w:val="000000"/>
          <w:sz w:val="26"/>
          <w:szCs w:val="26"/>
          <w:lang w:eastAsia="ru-RU"/>
        </w:rPr>
        <w:t xml:space="preserve">Ресурсное </w:t>
      </w:r>
      <w:hyperlink w:anchor="P3745" w:history="1">
        <w:r w:rsidRPr="001719F8">
          <w:rPr>
            <w:color w:val="000000"/>
            <w:sz w:val="26"/>
            <w:szCs w:val="26"/>
            <w:lang w:eastAsia="ru-RU"/>
          </w:rPr>
          <w:t>обеспечение</w:t>
        </w:r>
      </w:hyperlink>
      <w:r w:rsidRPr="001719F8">
        <w:rPr>
          <w:color w:val="000000"/>
          <w:sz w:val="26"/>
          <w:szCs w:val="26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  <w:r w:rsidR="00AD39F0" w:rsidRPr="001719F8">
        <w:rPr>
          <w:spacing w:val="2"/>
        </w:rPr>
        <w:t>»;</w:t>
      </w:r>
    </w:p>
    <w:p w:rsidR="00AD310B" w:rsidRPr="001719F8" w:rsidRDefault="00AD310B" w:rsidP="00AD310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6"/>
          <w:szCs w:val="26"/>
        </w:rPr>
      </w:pPr>
      <w:r w:rsidRPr="001719F8">
        <w:rPr>
          <w:sz w:val="26"/>
          <w:szCs w:val="26"/>
        </w:rPr>
        <w:t>в</w:t>
      </w:r>
      <w:r w:rsidR="00B50649" w:rsidRPr="001719F8">
        <w:rPr>
          <w:sz w:val="26"/>
          <w:szCs w:val="26"/>
        </w:rPr>
        <w:t xml:space="preserve">) </w:t>
      </w:r>
      <w:r w:rsidR="00952CDD" w:rsidRPr="001719F8">
        <w:rPr>
          <w:sz w:val="26"/>
          <w:szCs w:val="26"/>
        </w:rPr>
        <w:t>П</w:t>
      </w:r>
      <w:r w:rsidR="0041267A" w:rsidRPr="001719F8">
        <w:rPr>
          <w:sz w:val="26"/>
          <w:szCs w:val="26"/>
        </w:rPr>
        <w:t>риложение №2</w:t>
      </w:r>
      <w:r w:rsidR="004F0285" w:rsidRPr="001719F8">
        <w:rPr>
          <w:sz w:val="26"/>
          <w:szCs w:val="26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41267A" w:rsidRPr="008642F5" w:rsidRDefault="00AD310B" w:rsidP="00AD310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-2"/>
          <w:sz w:val="26"/>
          <w:szCs w:val="26"/>
        </w:rPr>
      </w:pPr>
      <w:r w:rsidRPr="008642F5">
        <w:rPr>
          <w:sz w:val="26"/>
          <w:szCs w:val="26"/>
        </w:rPr>
        <w:t xml:space="preserve">г) </w:t>
      </w:r>
      <w:r w:rsidR="0041267A" w:rsidRPr="008642F5">
        <w:rPr>
          <w:sz w:val="26"/>
          <w:szCs w:val="26"/>
        </w:rPr>
        <w:t xml:space="preserve">В паспорте подпрограммы </w:t>
      </w:r>
      <w:r w:rsidR="0041267A" w:rsidRPr="008642F5">
        <w:rPr>
          <w:b/>
          <w:sz w:val="26"/>
          <w:szCs w:val="26"/>
        </w:rPr>
        <w:t xml:space="preserve"> </w:t>
      </w:r>
      <w:r w:rsidR="0041267A" w:rsidRPr="008642F5">
        <w:rPr>
          <w:sz w:val="26"/>
          <w:szCs w:val="26"/>
        </w:rPr>
        <w:t>«Поддержка строительства жилья в Яльчикском районе Чувашской Республики»</w:t>
      </w:r>
      <w:r w:rsidR="0041267A" w:rsidRPr="008642F5">
        <w:rPr>
          <w:b/>
          <w:sz w:val="26"/>
          <w:szCs w:val="26"/>
        </w:rPr>
        <w:t xml:space="preserve"> </w:t>
      </w:r>
      <w:r w:rsidR="0041267A" w:rsidRPr="008642F5">
        <w:rPr>
          <w:sz w:val="26"/>
          <w:szCs w:val="26"/>
        </w:rPr>
        <w:t>Муниципальной программы позицию «Объемы финансиро</w:t>
      </w:r>
      <w:r w:rsidR="0041267A" w:rsidRPr="008642F5">
        <w:rPr>
          <w:sz w:val="26"/>
          <w:szCs w:val="26"/>
        </w:rPr>
        <w:softHyphen/>
        <w:t>вания подпрограм</w:t>
      </w:r>
      <w:r w:rsidR="0041267A" w:rsidRPr="008642F5">
        <w:rPr>
          <w:sz w:val="26"/>
          <w:szCs w:val="26"/>
        </w:rPr>
        <w:softHyphen/>
        <w:t xml:space="preserve">мы с разбивкой по годам реализации подпрограммы» </w:t>
      </w:r>
      <w:r w:rsidR="0041267A" w:rsidRPr="008642F5">
        <w:rPr>
          <w:spacing w:val="-2"/>
          <w:sz w:val="26"/>
          <w:szCs w:val="26"/>
        </w:rPr>
        <w:t>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367"/>
        <w:gridCol w:w="6891"/>
      </w:tblGrid>
      <w:tr w:rsidR="0041267A" w:rsidRPr="008642F5" w:rsidTr="00365398">
        <w:trPr>
          <w:trHeight w:val="2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267A" w:rsidRPr="008642F5" w:rsidRDefault="00AD310B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1267A" w:rsidRPr="008642F5">
              <w:rPr>
                <w:rFonts w:ascii="Times New Roman" w:hAnsi="Times New Roman" w:cs="Times New Roman"/>
                <w:sz w:val="26"/>
                <w:szCs w:val="26"/>
              </w:rPr>
              <w:t>Объемы финансиро</w:t>
            </w:r>
            <w:r w:rsidR="0041267A" w:rsidRPr="008642F5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вания подпрограм</w:t>
            </w:r>
            <w:r w:rsidR="0041267A" w:rsidRPr="008642F5">
              <w:rPr>
                <w:rFonts w:ascii="Times New Roman" w:hAnsi="Times New Roman" w:cs="Times New Roman"/>
                <w:sz w:val="26"/>
                <w:szCs w:val="26"/>
              </w:rPr>
              <w:softHyphen/>
              <w:t>мы с разбивкой по годам реализации подпрограммы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</w:tcPr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в 2019–2035 годах составляет 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61801,10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4668,30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2020 году – 3570,80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2021 году – 3570,80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2022 году – 3570,80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2023 году – 3570,80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2024 году – 3570,80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2025 году – 3570,80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2026–2030 годах – 17854,00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2031–2035 годах – 17854,00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 средства:</w:t>
            </w:r>
          </w:p>
          <w:p w:rsidR="0041267A" w:rsidRPr="008642F5" w:rsidRDefault="0041267A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– 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2991,30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4,8 процентов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2991,30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2020 году – 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2021 году – 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2022 году – 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2023 году – 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2024 году – 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2025 году – 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2026–2030 годах – 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2031–2035 годах – 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4434F8" w:rsidRPr="008642F5">
              <w:rPr>
                <w:rFonts w:ascii="Times New Roman" w:hAnsi="Times New Roman" w:cs="Times New Roman"/>
                <w:sz w:val="26"/>
                <w:szCs w:val="26"/>
              </w:rPr>
              <w:t>50309,8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81,4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4434F8" w:rsidRPr="008642F5">
              <w:rPr>
                <w:rFonts w:ascii="Times New Roman" w:hAnsi="Times New Roman" w:cs="Times New Roman"/>
                <w:sz w:val="26"/>
                <w:szCs w:val="26"/>
              </w:rPr>
              <w:t>1177,0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2020 году – 3070,80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2021 году – 3070,80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2022 году – 3070,80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2023 году – 3070,80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2024 году – 3070,80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2025 году – 3070,80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2026–2030 годах – 15354,00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2031–2035 годах – 15354,00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бюджета Яльчикского района Чувашской Республики – 8500,00 тыс. рублей (</w:t>
            </w:r>
            <w:r w:rsidR="00967714" w:rsidRPr="008642F5">
              <w:rPr>
                <w:rFonts w:ascii="Times New Roman" w:hAnsi="Times New Roman" w:cs="Times New Roman"/>
                <w:sz w:val="26"/>
                <w:szCs w:val="26"/>
              </w:rPr>
              <w:t>13,8</w:t>
            </w:r>
            <w:r w:rsidR="00585B06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</w:t>
            </w: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2019 году – 500,00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2020 году – 500,00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2021 году – 500,00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2022 году – 500,00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2023 году – 500,00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2024 году – 500,00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2025 году – 500,00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2026–2030 годах – 2500,00 тыс. рублей;</w:t>
            </w:r>
          </w:p>
          <w:p w:rsidR="0041267A" w:rsidRPr="008642F5" w:rsidRDefault="0041267A" w:rsidP="00365398">
            <w:pPr>
              <w:pStyle w:val="ConsPlusNorma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в 2031–2035 годах – 2500,00 тыс. рублей.</w:t>
            </w:r>
          </w:p>
          <w:p w:rsidR="0041267A" w:rsidRPr="008642F5" w:rsidRDefault="0041267A" w:rsidP="008642F5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2F5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="00AD310B" w:rsidRPr="008642F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41267A" w:rsidRPr="008642F5" w:rsidRDefault="00AD310B" w:rsidP="00AD310B">
      <w:pPr>
        <w:pStyle w:val="ConsPlusNormal"/>
        <w:widowControl/>
        <w:spacing w:line="247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642F5">
        <w:rPr>
          <w:rFonts w:ascii="Times New Roman" w:hAnsi="Times New Roman" w:cs="Times New Roman"/>
          <w:sz w:val="26"/>
          <w:szCs w:val="26"/>
        </w:rPr>
        <w:lastRenderedPageBreak/>
        <w:t xml:space="preserve">д) </w:t>
      </w:r>
      <w:r w:rsidR="0041267A" w:rsidRPr="008642F5">
        <w:rPr>
          <w:rFonts w:ascii="Times New Roman" w:hAnsi="Times New Roman" w:cs="Times New Roman"/>
          <w:sz w:val="26"/>
          <w:szCs w:val="26"/>
        </w:rPr>
        <w:t xml:space="preserve">Раздел IV подпрограммы  «Поддержка строительства жилья в </w:t>
      </w:r>
      <w:r w:rsidRPr="008642F5">
        <w:rPr>
          <w:rFonts w:ascii="Times New Roman" w:hAnsi="Times New Roman" w:cs="Times New Roman"/>
          <w:sz w:val="26"/>
          <w:szCs w:val="26"/>
        </w:rPr>
        <w:t>Я</w:t>
      </w:r>
      <w:r w:rsidR="0041267A" w:rsidRPr="008642F5">
        <w:rPr>
          <w:rFonts w:ascii="Times New Roman" w:hAnsi="Times New Roman" w:cs="Times New Roman"/>
          <w:sz w:val="26"/>
          <w:szCs w:val="26"/>
        </w:rPr>
        <w:t xml:space="preserve">льчикском районе Чувашской Республики» Муниципальной программы </w:t>
      </w:r>
      <w:r w:rsidR="0041267A" w:rsidRPr="008642F5">
        <w:rPr>
          <w:rFonts w:ascii="Times New Roman" w:hAnsi="Times New Roman" w:cs="Times New Roman"/>
          <w:spacing w:val="-2"/>
          <w:sz w:val="26"/>
          <w:szCs w:val="26"/>
        </w:rPr>
        <w:t>изложить в следующей редакции:</w:t>
      </w:r>
    </w:p>
    <w:p w:rsidR="0041267A" w:rsidRPr="008642F5" w:rsidRDefault="0041267A" w:rsidP="00AD31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42F5">
        <w:rPr>
          <w:rFonts w:ascii="Times New Roman" w:hAnsi="Times New Roman" w:cs="Times New Roman"/>
          <w:sz w:val="26"/>
          <w:szCs w:val="26"/>
        </w:rPr>
        <w:t xml:space="preserve">«Раздел IV. Обоснование объема финансовых ресурсов, необходимых для реализации подпрограммы </w:t>
      </w:r>
    </w:p>
    <w:p w:rsidR="0041267A" w:rsidRPr="008642F5" w:rsidRDefault="0041267A" w:rsidP="004126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F5">
        <w:rPr>
          <w:rFonts w:ascii="Times New Roman" w:hAnsi="Times New Roman" w:cs="Times New Roman"/>
          <w:sz w:val="26"/>
          <w:szCs w:val="26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Яльчикского района Чувашской Республики.</w:t>
      </w:r>
    </w:p>
    <w:p w:rsidR="0041267A" w:rsidRPr="008642F5" w:rsidRDefault="0041267A" w:rsidP="004126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F5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2019–2035 годах составляет </w:t>
      </w:r>
      <w:r w:rsidR="00967714" w:rsidRPr="008642F5">
        <w:rPr>
          <w:rFonts w:ascii="Times New Roman" w:hAnsi="Times New Roman" w:cs="Times New Roman"/>
          <w:sz w:val="26"/>
          <w:szCs w:val="26"/>
        </w:rPr>
        <w:t>61801,10</w:t>
      </w:r>
      <w:r w:rsidRPr="008642F5">
        <w:rPr>
          <w:rFonts w:ascii="Times New Roman" w:hAnsi="Times New Roman" w:cs="Times New Roman"/>
          <w:sz w:val="26"/>
          <w:szCs w:val="26"/>
        </w:rPr>
        <w:t xml:space="preserve"> тыс. рублей, в том числе средства:</w:t>
      </w:r>
    </w:p>
    <w:p w:rsidR="0041267A" w:rsidRPr="008642F5" w:rsidRDefault="0041267A" w:rsidP="004126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F5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967714" w:rsidRPr="008642F5">
        <w:rPr>
          <w:rFonts w:ascii="Times New Roman" w:hAnsi="Times New Roman" w:cs="Times New Roman"/>
          <w:sz w:val="26"/>
          <w:szCs w:val="26"/>
        </w:rPr>
        <w:t>2991,30</w:t>
      </w:r>
      <w:r w:rsidRPr="008642F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1267A" w:rsidRPr="008642F5" w:rsidRDefault="0041267A" w:rsidP="004126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F5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4434F8" w:rsidRPr="008642F5">
        <w:rPr>
          <w:rFonts w:ascii="Times New Roman" w:hAnsi="Times New Roman" w:cs="Times New Roman"/>
          <w:sz w:val="26"/>
          <w:szCs w:val="26"/>
        </w:rPr>
        <w:t>50309,8</w:t>
      </w:r>
      <w:r w:rsidR="00967714" w:rsidRPr="008642F5">
        <w:rPr>
          <w:rFonts w:ascii="Times New Roman" w:hAnsi="Times New Roman" w:cs="Times New Roman"/>
          <w:sz w:val="26"/>
          <w:szCs w:val="26"/>
        </w:rPr>
        <w:t>0</w:t>
      </w:r>
      <w:r w:rsidRPr="008642F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1267A" w:rsidRPr="008642F5" w:rsidRDefault="0041267A" w:rsidP="004126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F5">
        <w:rPr>
          <w:rFonts w:ascii="Times New Roman" w:hAnsi="Times New Roman" w:cs="Times New Roman"/>
          <w:sz w:val="26"/>
          <w:szCs w:val="26"/>
        </w:rPr>
        <w:lastRenderedPageBreak/>
        <w:t>бюджета Яльчикского района Чувашской Республики – 8500,00 тыс. рублей.</w:t>
      </w:r>
    </w:p>
    <w:p w:rsidR="0041267A" w:rsidRPr="008642F5" w:rsidRDefault="0041267A" w:rsidP="0041267A">
      <w:pPr>
        <w:autoSpaceDE w:val="0"/>
        <w:autoSpaceDN w:val="0"/>
        <w:ind w:firstLine="680"/>
        <w:jc w:val="both"/>
        <w:rPr>
          <w:sz w:val="20"/>
          <w:szCs w:val="20"/>
          <w:lang w:eastAsia="ru-RU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623"/>
        <w:gridCol w:w="1416"/>
        <w:gridCol w:w="1531"/>
        <w:gridCol w:w="1352"/>
        <w:gridCol w:w="1817"/>
      </w:tblGrid>
      <w:tr w:rsidR="0041267A" w:rsidRPr="008642F5" w:rsidTr="00365398">
        <w:tc>
          <w:tcPr>
            <w:tcW w:w="1103" w:type="pct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41267A" w:rsidRPr="008642F5" w:rsidRDefault="0041267A" w:rsidP="00365398">
            <w:pPr>
              <w:jc w:val="center"/>
              <w:rPr>
                <w:lang w:eastAsia="ru-RU"/>
              </w:rPr>
            </w:pPr>
            <w:r w:rsidRPr="008642F5">
              <w:rPr>
                <w:lang w:eastAsia="ru-RU"/>
              </w:rPr>
              <w:t>Этапы и годы реализации подпрограммы</w:t>
            </w:r>
          </w:p>
        </w:tc>
        <w:tc>
          <w:tcPr>
            <w:tcW w:w="3897" w:type="pct"/>
            <w:gridSpan w:val="5"/>
            <w:tcBorders>
              <w:right w:val="nil"/>
            </w:tcBorders>
            <w:shd w:val="clear" w:color="auto" w:fill="auto"/>
          </w:tcPr>
          <w:p w:rsidR="0041267A" w:rsidRPr="008642F5" w:rsidRDefault="0041267A" w:rsidP="00365398">
            <w:pPr>
              <w:jc w:val="center"/>
              <w:rPr>
                <w:lang w:eastAsia="ru-RU"/>
              </w:rPr>
            </w:pPr>
            <w:r w:rsidRPr="008642F5">
              <w:rPr>
                <w:lang w:eastAsia="ru-RU"/>
              </w:rPr>
              <w:t>Источники финансирования, рублей</w:t>
            </w:r>
          </w:p>
        </w:tc>
      </w:tr>
      <w:tr w:rsidR="0041267A" w:rsidRPr="001719F8" w:rsidTr="00365398">
        <w:tc>
          <w:tcPr>
            <w:tcW w:w="1103" w:type="pct"/>
            <w:vMerge/>
            <w:tcBorders>
              <w:left w:val="nil"/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7" w:type="pct"/>
            <w:vMerge w:val="restar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080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 том числе</w:t>
            </w:r>
          </w:p>
        </w:tc>
      </w:tr>
      <w:tr w:rsidR="0041267A" w:rsidRPr="001719F8" w:rsidTr="00365398">
        <w:tc>
          <w:tcPr>
            <w:tcW w:w="1103" w:type="pct"/>
            <w:vMerge/>
            <w:tcBorders>
              <w:left w:val="nil"/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7" w:type="pct"/>
            <w:vMerge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3" w:type="pc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местные бюджеты</w:t>
            </w:r>
          </w:p>
        </w:tc>
        <w:tc>
          <w:tcPr>
            <w:tcW w:w="915" w:type="pct"/>
            <w:tcBorders>
              <w:bottom w:val="nil"/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ind w:left="-67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внебюджетные источники</w:t>
            </w:r>
          </w:p>
        </w:tc>
      </w:tr>
    </w:tbl>
    <w:p w:rsidR="0041267A" w:rsidRPr="001719F8" w:rsidRDefault="0041267A" w:rsidP="0041267A">
      <w:pPr>
        <w:rPr>
          <w:color w:val="000000"/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623"/>
        <w:gridCol w:w="1416"/>
        <w:gridCol w:w="1531"/>
        <w:gridCol w:w="1352"/>
        <w:gridCol w:w="1817"/>
      </w:tblGrid>
      <w:tr w:rsidR="0041267A" w:rsidRPr="001719F8" w:rsidTr="00365398">
        <w:trPr>
          <w:tblHeader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6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b/>
                <w:color w:val="000000"/>
                <w:lang w:eastAsia="ru-RU"/>
              </w:rPr>
            </w:pPr>
            <w:r w:rsidRPr="001719F8">
              <w:rPr>
                <w:b/>
                <w:color w:val="000000"/>
                <w:lang w:eastAsia="ru-RU"/>
              </w:rPr>
              <w:t xml:space="preserve">Всего </w:t>
            </w:r>
          </w:p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b/>
                <w:color w:val="000000"/>
                <w:lang w:eastAsia="ru-RU"/>
              </w:rPr>
            </w:pPr>
            <w:r w:rsidRPr="001719F8">
              <w:rPr>
                <w:b/>
                <w:color w:val="000000"/>
                <w:lang w:eastAsia="ru-RU"/>
              </w:rPr>
              <w:t xml:space="preserve">2019–2035 годы, </w:t>
            </w:r>
            <w:r w:rsidRPr="001719F8">
              <w:rPr>
                <w:b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84B7E" w:rsidP="00365398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1719F8">
              <w:rPr>
                <w:b/>
                <w:color w:val="000000"/>
                <w:lang w:eastAsia="ru-RU"/>
              </w:rPr>
              <w:t>61801,10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84B7E" w:rsidP="00365398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1719F8">
              <w:rPr>
                <w:b/>
                <w:color w:val="000000"/>
                <w:lang w:eastAsia="ru-RU"/>
              </w:rPr>
              <w:t>2991,30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434F8" w:rsidP="00365398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1719F8">
              <w:rPr>
                <w:b/>
                <w:color w:val="000000"/>
                <w:lang w:eastAsia="ru-RU"/>
              </w:rPr>
              <w:t>50309,80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1719F8">
              <w:rPr>
                <w:b/>
                <w:color w:val="000000"/>
                <w:lang w:eastAsia="ru-RU"/>
              </w:rPr>
              <w:t>8500,00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1719F8">
              <w:rPr>
                <w:b/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 xml:space="preserve">I этап </w:t>
            </w:r>
          </w:p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2019–2025 годы, из них: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32811,00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84B7E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2991,30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434F8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19601,80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3500,00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84B7E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4668,30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84B7E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2991,30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434F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1177,00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3570,80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3070,80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3570,80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3070,80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3570,80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3070,80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3570,80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3070,80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3570,80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3070,80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3570,80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3070,80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 xml:space="preserve">II этап </w:t>
            </w:r>
          </w:p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2026–2035 годы, из них: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35708,00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30708,00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5000,00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i/>
                <w:color w:val="000000"/>
                <w:lang w:eastAsia="ru-RU"/>
              </w:rPr>
            </w:pPr>
            <w:r w:rsidRPr="001719F8">
              <w:rPr>
                <w:i/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2026–2030 годы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17854,00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15354,00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  <w:tr w:rsidR="0041267A" w:rsidRPr="001719F8" w:rsidTr="00365398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2031–2035 годы</w:t>
            </w:r>
          </w:p>
        </w:tc>
        <w:tc>
          <w:tcPr>
            <w:tcW w:w="817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17854,00</w:t>
            </w:r>
          </w:p>
        </w:tc>
        <w:tc>
          <w:tcPr>
            <w:tcW w:w="713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  <w:tc>
          <w:tcPr>
            <w:tcW w:w="77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15354,00</w:t>
            </w:r>
          </w:p>
        </w:tc>
        <w:tc>
          <w:tcPr>
            <w:tcW w:w="681" w:type="pct"/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2500,00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41267A" w:rsidRPr="001719F8" w:rsidRDefault="0041267A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</w:t>
            </w:r>
          </w:p>
        </w:tc>
      </w:tr>
    </w:tbl>
    <w:p w:rsidR="0041267A" w:rsidRPr="001719F8" w:rsidRDefault="0041267A" w:rsidP="0041267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267A" w:rsidRPr="001719F8" w:rsidRDefault="0041267A" w:rsidP="0041267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>При составлении республиканского бюджета Чувашской Республики и бюджета Яльчикского района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41267A" w:rsidRPr="001719F8" w:rsidRDefault="0041267A" w:rsidP="0041267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</w:t>
      </w:r>
      <w:hyperlink w:anchor="P38229" w:history="1">
        <w:r w:rsidRPr="001719F8">
          <w:rPr>
            <w:rFonts w:ascii="Times New Roman" w:hAnsi="Times New Roman" w:cs="Times New Roman"/>
            <w:color w:val="000000"/>
            <w:sz w:val="26"/>
            <w:szCs w:val="26"/>
          </w:rPr>
          <w:t>обеспечение</w:t>
        </w:r>
      </w:hyperlink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подпрограммы за счет всех источников финансирования представлено в приложении № 1 к настоящей подпрограмме.»;</w:t>
      </w:r>
    </w:p>
    <w:p w:rsidR="00AD310B" w:rsidRPr="001719F8" w:rsidRDefault="00AD310B" w:rsidP="00AD310B">
      <w:pPr>
        <w:ind w:firstLine="708"/>
        <w:jc w:val="both"/>
        <w:rPr>
          <w:sz w:val="26"/>
          <w:szCs w:val="26"/>
        </w:rPr>
      </w:pPr>
      <w:r w:rsidRPr="001719F8">
        <w:rPr>
          <w:color w:val="000000"/>
          <w:sz w:val="26"/>
          <w:szCs w:val="26"/>
          <w:lang w:eastAsia="ru-RU"/>
        </w:rPr>
        <w:t xml:space="preserve">е) </w:t>
      </w:r>
      <w:r w:rsidR="00365398" w:rsidRPr="001719F8">
        <w:rPr>
          <w:sz w:val="26"/>
          <w:szCs w:val="26"/>
        </w:rPr>
        <w:t xml:space="preserve">Приложение к подпрограмме </w:t>
      </w:r>
      <w:r w:rsidR="00365398" w:rsidRPr="001719F8">
        <w:rPr>
          <w:b/>
          <w:color w:val="000000"/>
          <w:sz w:val="26"/>
          <w:szCs w:val="26"/>
        </w:rPr>
        <w:t xml:space="preserve"> </w:t>
      </w:r>
      <w:r w:rsidR="00365398" w:rsidRPr="001719F8">
        <w:rPr>
          <w:color w:val="000000"/>
          <w:sz w:val="26"/>
          <w:szCs w:val="26"/>
        </w:rPr>
        <w:t>«Поддержка строительства жилья в Яльчикском районе Чувашской Республики»</w:t>
      </w:r>
      <w:r w:rsidR="00365398" w:rsidRPr="001719F8">
        <w:rPr>
          <w:b/>
          <w:color w:val="000000"/>
          <w:sz w:val="26"/>
          <w:szCs w:val="26"/>
        </w:rPr>
        <w:t xml:space="preserve"> </w:t>
      </w:r>
      <w:r w:rsidR="00365398" w:rsidRPr="001719F8">
        <w:rPr>
          <w:sz w:val="26"/>
          <w:szCs w:val="26"/>
        </w:rPr>
        <w:t>Муниципальной программы изложить в новой редакции согласно приложению № 2 к настоящему постановлению;</w:t>
      </w:r>
    </w:p>
    <w:p w:rsidR="00365398" w:rsidRPr="001719F8" w:rsidRDefault="00AD310B" w:rsidP="00AD310B">
      <w:pPr>
        <w:ind w:firstLine="708"/>
        <w:jc w:val="both"/>
        <w:rPr>
          <w:color w:val="000000"/>
          <w:spacing w:val="-2"/>
          <w:sz w:val="26"/>
          <w:szCs w:val="26"/>
        </w:rPr>
      </w:pPr>
      <w:r w:rsidRPr="001719F8">
        <w:rPr>
          <w:sz w:val="26"/>
          <w:szCs w:val="26"/>
        </w:rPr>
        <w:t xml:space="preserve">ж) </w:t>
      </w:r>
      <w:r w:rsidR="00365398" w:rsidRPr="001719F8">
        <w:rPr>
          <w:sz w:val="26"/>
          <w:szCs w:val="26"/>
        </w:rPr>
        <w:t xml:space="preserve">В паспорте подпрограммы </w:t>
      </w:r>
      <w:r w:rsidRPr="001719F8">
        <w:rPr>
          <w:b/>
          <w:color w:val="000000"/>
          <w:sz w:val="26"/>
          <w:szCs w:val="26"/>
        </w:rPr>
        <w:t xml:space="preserve"> </w:t>
      </w:r>
      <w:r w:rsidR="00365398" w:rsidRPr="001719F8">
        <w:rPr>
          <w:color w:val="000000"/>
          <w:sz w:val="26"/>
          <w:szCs w:val="26"/>
        </w:rPr>
        <w:t>«Обеспечение жилыми помещениями детей-сирот и детей, оставшихся без попечения родителей, лиц из числа детей-сирот и детей, оста</w:t>
      </w:r>
      <w:r w:rsidRPr="001719F8">
        <w:rPr>
          <w:color w:val="000000"/>
          <w:sz w:val="26"/>
          <w:szCs w:val="26"/>
        </w:rPr>
        <w:t>вшихся без попечения родителей»</w:t>
      </w:r>
      <w:r w:rsidR="00365398" w:rsidRPr="001719F8">
        <w:rPr>
          <w:b/>
          <w:color w:val="000000"/>
          <w:sz w:val="26"/>
          <w:szCs w:val="26"/>
        </w:rPr>
        <w:t xml:space="preserve"> </w:t>
      </w:r>
      <w:r w:rsidR="00365398" w:rsidRPr="001719F8">
        <w:rPr>
          <w:sz w:val="26"/>
          <w:szCs w:val="26"/>
        </w:rPr>
        <w:t>Муниципальной программы позицию «</w:t>
      </w:r>
      <w:r w:rsidR="00365398" w:rsidRPr="001719F8">
        <w:rPr>
          <w:color w:val="000000"/>
          <w:sz w:val="26"/>
          <w:szCs w:val="26"/>
        </w:rPr>
        <w:t>Объемы финансиро</w:t>
      </w:r>
      <w:r w:rsidR="00365398" w:rsidRPr="001719F8">
        <w:rPr>
          <w:color w:val="000000"/>
          <w:sz w:val="26"/>
          <w:szCs w:val="26"/>
        </w:rPr>
        <w:softHyphen/>
        <w:t>вания подпрограм</w:t>
      </w:r>
      <w:r w:rsidR="00365398" w:rsidRPr="001719F8">
        <w:rPr>
          <w:color w:val="000000"/>
          <w:sz w:val="26"/>
          <w:szCs w:val="26"/>
        </w:rPr>
        <w:softHyphen/>
        <w:t xml:space="preserve">мы с разбивкой по годам реализации подпрограммы» </w:t>
      </w:r>
      <w:r w:rsidR="00365398" w:rsidRPr="001719F8">
        <w:rPr>
          <w:color w:val="000000"/>
          <w:spacing w:val="-2"/>
          <w:sz w:val="26"/>
          <w:szCs w:val="26"/>
        </w:rPr>
        <w:t>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42"/>
        <w:gridCol w:w="450"/>
        <w:gridCol w:w="6272"/>
      </w:tblGrid>
      <w:tr w:rsidR="00365398" w:rsidRPr="001719F8" w:rsidTr="00365398">
        <w:tc>
          <w:tcPr>
            <w:tcW w:w="1593" w:type="pct"/>
          </w:tcPr>
          <w:p w:rsidR="00365398" w:rsidRPr="001719F8" w:rsidRDefault="00AD310B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365398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28" w:type="pct"/>
          </w:tcPr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78" w:type="pct"/>
          </w:tcPr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подпрограммы в 2019–2035 годах составляет </w:t>
            </w:r>
            <w:r w:rsidR="00165626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17350,30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365398" w:rsidRPr="001719F8" w:rsidRDefault="00165626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2019 году – 1927,90</w:t>
            </w:r>
            <w:r w:rsidR="00365398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2020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2021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2022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 2023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2024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4819,50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4819,50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165626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17350,30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 (100,0 процентов), в том числе: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165626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1927,90</w:t>
            </w: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2020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2021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2022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2024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963,90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4819,50 тыс. рублей;</w:t>
            </w:r>
          </w:p>
          <w:p w:rsidR="00365398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4819,50 тыс. рублей;</w:t>
            </w:r>
          </w:p>
          <w:p w:rsidR="00AD310B" w:rsidRPr="001719F8" w:rsidRDefault="00365398" w:rsidP="00365398">
            <w:pPr>
              <w:pStyle w:val="ConsPlusNormal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бюджетных ассигнований уточняются ежегодно при формировании бюджета Яльчикского района Чувашской Республики на очередной финансовый год и плановый период</w:t>
            </w:r>
            <w:r w:rsidR="00AD310B" w:rsidRPr="00171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»;</w:t>
            </w:r>
          </w:p>
        </w:tc>
      </w:tr>
    </w:tbl>
    <w:p w:rsidR="00365398" w:rsidRPr="001719F8" w:rsidRDefault="00AD310B" w:rsidP="00AD310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pacing w:val="-2"/>
          <w:sz w:val="26"/>
          <w:szCs w:val="26"/>
        </w:rPr>
        <w:lastRenderedPageBreak/>
        <w:t>з)</w:t>
      </w:r>
      <w:r w:rsidRPr="001719F8">
        <w:rPr>
          <w:color w:val="000000"/>
          <w:spacing w:val="-2"/>
          <w:sz w:val="26"/>
          <w:szCs w:val="26"/>
        </w:rPr>
        <w:t xml:space="preserve"> </w:t>
      </w:r>
      <w:r w:rsidR="00365398"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Раздел IV </w:t>
      </w:r>
      <w:r w:rsidR="00365398" w:rsidRPr="001719F8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="00365398"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  <w:r w:rsidR="00365398" w:rsidRPr="001719F8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365398" w:rsidRPr="001719F8">
        <w:rPr>
          <w:rFonts w:ascii="Times New Roman" w:hAnsi="Times New Roman" w:cs="Times New Roman"/>
          <w:color w:val="000000"/>
          <w:spacing w:val="-2"/>
          <w:sz w:val="26"/>
          <w:szCs w:val="26"/>
        </w:rPr>
        <w:t>изложить в следующей редакции:</w:t>
      </w:r>
    </w:p>
    <w:p w:rsidR="00365398" w:rsidRPr="001719F8" w:rsidRDefault="00365398" w:rsidP="00AD310B">
      <w:pPr>
        <w:pStyle w:val="ConsPlusNormal"/>
        <w:widowControl/>
        <w:spacing w:line="247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Раздел IV. Обоснование объема финансовых ресурсов, необходимых для реализации подпрограммы </w:t>
      </w:r>
    </w:p>
    <w:p w:rsidR="00365398" w:rsidRPr="001719F8" w:rsidRDefault="00365398" w:rsidP="00AD310B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республиканского бюджета Чувашской Республики.</w:t>
      </w:r>
    </w:p>
    <w:p w:rsidR="00365398" w:rsidRPr="001719F8" w:rsidRDefault="00365398" w:rsidP="00365398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Общий объем финансирования подпрограммы в 2019–2035 годах составляет </w:t>
      </w:r>
      <w:r w:rsidR="00165626" w:rsidRPr="001719F8">
        <w:rPr>
          <w:rFonts w:ascii="Times New Roman" w:hAnsi="Times New Roman" w:cs="Times New Roman"/>
          <w:color w:val="000000"/>
          <w:sz w:val="26"/>
          <w:szCs w:val="26"/>
        </w:rPr>
        <w:t>17350,30</w:t>
      </w: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в том числе средства:</w:t>
      </w:r>
    </w:p>
    <w:p w:rsidR="00365398" w:rsidRPr="001719F8" w:rsidRDefault="00365398" w:rsidP="00365398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республиканского бюджета Чувашской Республики – </w:t>
      </w:r>
      <w:r w:rsidR="008642F5">
        <w:rPr>
          <w:rFonts w:ascii="Times New Roman" w:hAnsi="Times New Roman" w:cs="Times New Roman"/>
          <w:color w:val="000000"/>
          <w:sz w:val="26"/>
          <w:szCs w:val="26"/>
        </w:rPr>
        <w:t>173</w:t>
      </w:r>
      <w:r w:rsidR="00165626" w:rsidRPr="001719F8">
        <w:rPr>
          <w:rFonts w:ascii="Times New Roman" w:hAnsi="Times New Roman" w:cs="Times New Roman"/>
          <w:color w:val="000000"/>
          <w:sz w:val="26"/>
          <w:szCs w:val="26"/>
        </w:rPr>
        <w:t>50,30</w:t>
      </w: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 (таблица).</w:t>
      </w:r>
    </w:p>
    <w:p w:rsidR="00365398" w:rsidRPr="001719F8" w:rsidRDefault="00365398" w:rsidP="00365398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623"/>
        <w:gridCol w:w="1416"/>
        <w:gridCol w:w="1531"/>
        <w:gridCol w:w="1352"/>
        <w:gridCol w:w="1817"/>
      </w:tblGrid>
      <w:tr w:rsidR="00365398" w:rsidRPr="001719F8" w:rsidTr="00365398">
        <w:tc>
          <w:tcPr>
            <w:tcW w:w="1103" w:type="pct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365398" w:rsidRPr="001719F8" w:rsidRDefault="00365398" w:rsidP="00365398">
            <w:pPr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Этапы и годы реализации подпрограммы</w:t>
            </w:r>
          </w:p>
        </w:tc>
        <w:tc>
          <w:tcPr>
            <w:tcW w:w="3897" w:type="pct"/>
            <w:gridSpan w:val="5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Источники финансирования, тыс. рублей</w:t>
            </w:r>
          </w:p>
        </w:tc>
      </w:tr>
      <w:tr w:rsidR="00365398" w:rsidRPr="001719F8" w:rsidTr="00365398">
        <w:tc>
          <w:tcPr>
            <w:tcW w:w="1103" w:type="pct"/>
            <w:vMerge/>
            <w:tcBorders>
              <w:left w:val="nil"/>
              <w:bottom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7" w:type="pct"/>
            <w:vMerge w:val="restart"/>
            <w:tcBorders>
              <w:bottom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080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 том числе</w:t>
            </w:r>
          </w:p>
        </w:tc>
      </w:tr>
      <w:tr w:rsidR="00365398" w:rsidRPr="001719F8" w:rsidTr="00365398">
        <w:tc>
          <w:tcPr>
            <w:tcW w:w="1103" w:type="pct"/>
            <w:vMerge/>
            <w:tcBorders>
              <w:left w:val="nil"/>
              <w:bottom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7" w:type="pct"/>
            <w:vMerge/>
            <w:tcBorders>
              <w:bottom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3" w:type="pct"/>
            <w:tcBorders>
              <w:bottom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915" w:type="pct"/>
            <w:tcBorders>
              <w:bottom w:val="nil"/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ind w:left="-67"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внебюджетные источники</w:t>
            </w:r>
          </w:p>
        </w:tc>
      </w:tr>
    </w:tbl>
    <w:p w:rsidR="00365398" w:rsidRPr="001719F8" w:rsidRDefault="00365398" w:rsidP="00365398">
      <w:pPr>
        <w:rPr>
          <w:color w:val="000000"/>
          <w:sz w:val="2"/>
          <w:szCs w:val="2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623"/>
        <w:gridCol w:w="1416"/>
        <w:gridCol w:w="1531"/>
        <w:gridCol w:w="1352"/>
        <w:gridCol w:w="1817"/>
      </w:tblGrid>
      <w:tr w:rsidR="00365398" w:rsidRPr="001719F8" w:rsidTr="00365398">
        <w:trPr>
          <w:tblHeader/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5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6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 xml:space="preserve">Всего </w:t>
            </w:r>
          </w:p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 xml:space="preserve">2019–2035 годы, </w:t>
            </w:r>
            <w:r w:rsidRPr="001719F8">
              <w:rPr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165626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17350,30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165626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17350,30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165626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1927,90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165626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1927,90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lastRenderedPageBreak/>
              <w:t xml:space="preserve">2020 год 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963,90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2026–2030 годы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4819,50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4819,50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  <w:tr w:rsidR="00365398" w:rsidRPr="001719F8" w:rsidTr="00365398">
        <w:trPr>
          <w:jc w:val="center"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both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2031–2035 годы</w:t>
            </w:r>
          </w:p>
        </w:tc>
        <w:tc>
          <w:tcPr>
            <w:tcW w:w="817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4819,50</w:t>
            </w:r>
          </w:p>
        </w:tc>
        <w:tc>
          <w:tcPr>
            <w:tcW w:w="713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771" w:type="pct"/>
            <w:shd w:val="clear" w:color="auto" w:fill="auto"/>
          </w:tcPr>
          <w:p w:rsidR="00365398" w:rsidRPr="001719F8" w:rsidRDefault="00365398" w:rsidP="00365398">
            <w:pPr>
              <w:autoSpaceDE w:val="0"/>
              <w:autoSpaceDN w:val="0"/>
              <w:spacing w:line="247" w:lineRule="auto"/>
              <w:contextualSpacing/>
              <w:jc w:val="center"/>
              <w:rPr>
                <w:color w:val="000000"/>
                <w:lang w:eastAsia="ru-RU"/>
              </w:rPr>
            </w:pPr>
            <w:r w:rsidRPr="001719F8">
              <w:rPr>
                <w:color w:val="000000"/>
                <w:lang w:eastAsia="ru-RU"/>
              </w:rPr>
              <w:t>4819,50</w:t>
            </w:r>
          </w:p>
        </w:tc>
        <w:tc>
          <w:tcPr>
            <w:tcW w:w="681" w:type="pct"/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365398" w:rsidRPr="001719F8" w:rsidRDefault="00365398" w:rsidP="00365398">
            <w:pPr>
              <w:contextualSpacing/>
              <w:jc w:val="center"/>
            </w:pPr>
            <w:r w:rsidRPr="001719F8">
              <w:rPr>
                <w:color w:val="000000"/>
                <w:lang w:eastAsia="ru-RU"/>
              </w:rPr>
              <w:t>0,00</w:t>
            </w:r>
          </w:p>
        </w:tc>
      </w:tr>
    </w:tbl>
    <w:p w:rsidR="00365398" w:rsidRPr="001719F8" w:rsidRDefault="00365398" w:rsidP="00365398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5398" w:rsidRPr="001719F8" w:rsidRDefault="00365398" w:rsidP="00365398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65398" w:rsidRPr="001719F8" w:rsidRDefault="00365398" w:rsidP="00365398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</w:t>
      </w:r>
      <w:hyperlink w:anchor="P47056" w:history="1">
        <w:r w:rsidRPr="001719F8">
          <w:rPr>
            <w:rFonts w:ascii="Times New Roman" w:hAnsi="Times New Roman" w:cs="Times New Roman"/>
            <w:color w:val="000000"/>
            <w:sz w:val="26"/>
            <w:szCs w:val="26"/>
          </w:rPr>
          <w:t>обеспечение</w:t>
        </w:r>
      </w:hyperlink>
      <w:r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подпрограммы за счет всех источников финансирования представлено в приложении к подпрограмме.»;</w:t>
      </w:r>
    </w:p>
    <w:p w:rsidR="00365398" w:rsidRPr="001719F8" w:rsidRDefault="00AD310B" w:rsidP="00AD31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9F8">
        <w:rPr>
          <w:rFonts w:ascii="Times New Roman" w:hAnsi="Times New Roman" w:cs="Times New Roman"/>
          <w:sz w:val="26"/>
          <w:szCs w:val="26"/>
        </w:rPr>
        <w:t xml:space="preserve">и) </w:t>
      </w:r>
      <w:r w:rsidR="00365398" w:rsidRPr="001719F8">
        <w:rPr>
          <w:rFonts w:ascii="Times New Roman" w:hAnsi="Times New Roman" w:cs="Times New Roman"/>
          <w:sz w:val="26"/>
          <w:szCs w:val="26"/>
        </w:rPr>
        <w:t xml:space="preserve">Приложение к подпрограмме </w:t>
      </w:r>
      <w:r w:rsidR="00365398" w:rsidRPr="001719F8">
        <w:rPr>
          <w:rFonts w:ascii="Times New Roman" w:hAnsi="Times New Roman" w:cs="Times New Roman"/>
          <w:color w:val="000000"/>
          <w:sz w:val="26"/>
          <w:szCs w:val="26"/>
        </w:rPr>
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  <w:r w:rsidR="00365398" w:rsidRPr="001719F8">
        <w:rPr>
          <w:rFonts w:ascii="Times New Roman" w:hAnsi="Times New Roman" w:cs="Times New Roman"/>
          <w:sz w:val="26"/>
          <w:szCs w:val="26"/>
        </w:rPr>
        <w:t xml:space="preserve">Муниципальной программы изложить в новой редакции согласно приложению № </w:t>
      </w:r>
      <w:r w:rsidRPr="001719F8">
        <w:rPr>
          <w:rFonts w:ascii="Times New Roman" w:hAnsi="Times New Roman" w:cs="Times New Roman"/>
          <w:sz w:val="26"/>
          <w:szCs w:val="26"/>
        </w:rPr>
        <w:t>3</w:t>
      </w:r>
      <w:r w:rsidR="00365398" w:rsidRPr="001719F8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1719F8">
        <w:rPr>
          <w:rFonts w:ascii="Times New Roman" w:hAnsi="Times New Roman" w:cs="Times New Roman"/>
          <w:sz w:val="26"/>
          <w:szCs w:val="26"/>
        </w:rPr>
        <w:t>.</w:t>
      </w:r>
    </w:p>
    <w:p w:rsidR="00ED18C7" w:rsidRPr="001719F8" w:rsidRDefault="00ED18C7" w:rsidP="00D42366">
      <w:pPr>
        <w:ind w:firstLine="708"/>
        <w:jc w:val="both"/>
        <w:rPr>
          <w:spacing w:val="-2"/>
          <w:sz w:val="26"/>
          <w:szCs w:val="26"/>
        </w:rPr>
      </w:pPr>
      <w:r w:rsidRPr="001719F8">
        <w:rPr>
          <w:spacing w:val="-2"/>
          <w:sz w:val="26"/>
          <w:szCs w:val="26"/>
        </w:rPr>
        <w:t xml:space="preserve">2. Настоящее постановление вступает в силу с момента </w:t>
      </w:r>
      <w:r w:rsidR="00F108F0" w:rsidRPr="001719F8">
        <w:rPr>
          <w:spacing w:val="-2"/>
          <w:sz w:val="26"/>
          <w:szCs w:val="26"/>
        </w:rPr>
        <w:t xml:space="preserve">официального </w:t>
      </w:r>
      <w:r w:rsidR="00F108F0" w:rsidRPr="001719F8">
        <w:rPr>
          <w:sz w:val="26"/>
          <w:szCs w:val="26"/>
        </w:rPr>
        <w:t>опубликования.</w:t>
      </w:r>
    </w:p>
    <w:p w:rsidR="001C59E1" w:rsidRPr="001719F8" w:rsidRDefault="001C59E1" w:rsidP="00D42366">
      <w:pPr>
        <w:ind w:firstLine="708"/>
        <w:jc w:val="both"/>
        <w:rPr>
          <w:sz w:val="26"/>
          <w:szCs w:val="26"/>
        </w:rPr>
      </w:pPr>
    </w:p>
    <w:p w:rsidR="00ED18C7" w:rsidRPr="001719F8" w:rsidRDefault="00ED18C7">
      <w:pPr>
        <w:jc w:val="both"/>
        <w:rPr>
          <w:color w:val="000000"/>
          <w:sz w:val="26"/>
          <w:szCs w:val="26"/>
        </w:rPr>
      </w:pPr>
    </w:p>
    <w:p w:rsidR="00ED18C7" w:rsidRPr="001719F8" w:rsidRDefault="00847776">
      <w:pPr>
        <w:jc w:val="both"/>
        <w:rPr>
          <w:sz w:val="26"/>
          <w:szCs w:val="26"/>
        </w:rPr>
      </w:pPr>
      <w:r w:rsidRPr="001719F8">
        <w:rPr>
          <w:sz w:val="26"/>
          <w:szCs w:val="26"/>
        </w:rPr>
        <w:t>Глава</w:t>
      </w:r>
      <w:r w:rsidR="00ED18C7" w:rsidRPr="001719F8">
        <w:rPr>
          <w:sz w:val="26"/>
          <w:szCs w:val="26"/>
        </w:rPr>
        <w:t xml:space="preserve"> администрации      </w:t>
      </w:r>
    </w:p>
    <w:p w:rsidR="00ED18C7" w:rsidRPr="001719F8" w:rsidRDefault="00ED18C7">
      <w:pPr>
        <w:jc w:val="both"/>
        <w:rPr>
          <w:sz w:val="26"/>
          <w:szCs w:val="26"/>
        </w:rPr>
        <w:sectPr w:rsidR="00ED18C7" w:rsidRPr="001719F8" w:rsidSect="00952CDD">
          <w:pgSz w:w="11906" w:h="16838"/>
          <w:pgMar w:top="1134" w:right="748" w:bottom="1134" w:left="1418" w:header="720" w:footer="720" w:gutter="0"/>
          <w:cols w:space="720"/>
          <w:titlePg/>
          <w:docGrid w:linePitch="360"/>
        </w:sectPr>
      </w:pPr>
      <w:r w:rsidRPr="001719F8">
        <w:rPr>
          <w:sz w:val="26"/>
          <w:szCs w:val="26"/>
        </w:rPr>
        <w:t xml:space="preserve">Яльчикского района                                                                                </w:t>
      </w:r>
      <w:r w:rsidR="00847776" w:rsidRPr="001719F8">
        <w:rPr>
          <w:sz w:val="26"/>
          <w:szCs w:val="26"/>
        </w:rPr>
        <w:t>Н.П. Миллин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lastRenderedPageBreak/>
        <w:t xml:space="preserve">Приложение № 1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к постановлению администрации  </w:t>
      </w:r>
    </w:p>
    <w:p w:rsidR="0044447A" w:rsidRPr="001719F8" w:rsidRDefault="0044447A" w:rsidP="0044447A">
      <w:pPr>
        <w:pStyle w:val="310"/>
        <w:ind w:right="-427" w:firstLine="0"/>
        <w:jc w:val="right"/>
      </w:pPr>
      <w:r w:rsidRPr="001719F8">
        <w:rPr>
          <w:color w:val="auto"/>
          <w:spacing w:val="-2"/>
        </w:rPr>
        <w:t xml:space="preserve">Яльчикского района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Чувашской Республики 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от _____________ № ____  </w:t>
      </w:r>
    </w:p>
    <w:p w:rsidR="0044447A" w:rsidRPr="001719F8" w:rsidRDefault="0044447A" w:rsidP="0044447A">
      <w:pPr>
        <w:pStyle w:val="310"/>
        <w:ind w:right="-427" w:firstLine="0"/>
        <w:jc w:val="right"/>
      </w:pPr>
      <w:r w:rsidRPr="001719F8">
        <w:rPr>
          <w:color w:val="auto"/>
          <w:spacing w:val="-2"/>
          <w:sz w:val="22"/>
          <w:szCs w:val="22"/>
        </w:rPr>
        <w:t xml:space="preserve">    </w:t>
      </w:r>
    </w:p>
    <w:p w:rsidR="00165626" w:rsidRPr="001719F8" w:rsidRDefault="00165626" w:rsidP="0044447A">
      <w:pPr>
        <w:autoSpaceDE w:val="0"/>
        <w:autoSpaceDN w:val="0"/>
        <w:ind w:left="10026" w:right="-456"/>
        <w:jc w:val="right"/>
        <w:rPr>
          <w:color w:val="000000"/>
          <w:sz w:val="26"/>
          <w:szCs w:val="26"/>
          <w:lang w:eastAsia="ru-RU"/>
        </w:rPr>
      </w:pPr>
      <w:r w:rsidRPr="001719F8">
        <w:rPr>
          <w:color w:val="000000"/>
          <w:sz w:val="26"/>
          <w:szCs w:val="26"/>
          <w:lang w:eastAsia="ru-RU"/>
        </w:rPr>
        <w:t>Приложение № 2</w:t>
      </w:r>
    </w:p>
    <w:p w:rsidR="00165626" w:rsidRPr="001719F8" w:rsidRDefault="00165626" w:rsidP="0044447A">
      <w:pPr>
        <w:autoSpaceDE w:val="0"/>
        <w:autoSpaceDN w:val="0"/>
        <w:ind w:left="10026" w:right="-456"/>
        <w:jc w:val="right"/>
        <w:rPr>
          <w:color w:val="000000"/>
          <w:sz w:val="26"/>
          <w:szCs w:val="26"/>
          <w:lang w:eastAsia="ru-RU"/>
        </w:rPr>
      </w:pPr>
      <w:r w:rsidRPr="001719F8">
        <w:rPr>
          <w:color w:val="000000"/>
          <w:sz w:val="26"/>
          <w:szCs w:val="26"/>
          <w:lang w:eastAsia="ru-RU"/>
        </w:rPr>
        <w:t xml:space="preserve">к муниципальной программе Яльчикского района Чувашской Республики </w:t>
      </w:r>
      <w:r w:rsidRPr="001719F8">
        <w:rPr>
          <w:color w:val="000000"/>
          <w:sz w:val="26"/>
          <w:szCs w:val="26"/>
        </w:rPr>
        <w:t xml:space="preserve">«Обеспечение граждан Яльчикского района Чувашской Республики доступным и комфортным жильем» </w:t>
      </w:r>
    </w:p>
    <w:p w:rsidR="00165626" w:rsidRPr="001719F8" w:rsidRDefault="00165626" w:rsidP="00165626">
      <w:pPr>
        <w:autoSpaceDE w:val="0"/>
        <w:autoSpaceDN w:val="0"/>
        <w:jc w:val="both"/>
        <w:rPr>
          <w:color w:val="000000"/>
          <w:sz w:val="26"/>
          <w:szCs w:val="26"/>
          <w:lang w:eastAsia="ru-RU"/>
        </w:rPr>
      </w:pPr>
    </w:p>
    <w:p w:rsidR="00165626" w:rsidRPr="001719F8" w:rsidRDefault="00165626" w:rsidP="0016562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165626">
      <w:pPr>
        <w:autoSpaceDE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  <w:r w:rsidRPr="001719F8">
        <w:rPr>
          <w:b/>
          <w:color w:val="000000"/>
          <w:sz w:val="26"/>
          <w:szCs w:val="26"/>
          <w:lang w:eastAsia="ru-RU"/>
        </w:rPr>
        <w:t>РЕСУРСНОЕ ОБЕСПЕЧЕНИЕ</w:t>
      </w:r>
    </w:p>
    <w:p w:rsidR="00165626" w:rsidRPr="001719F8" w:rsidRDefault="00165626" w:rsidP="00165626">
      <w:pPr>
        <w:autoSpaceDE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  <w:r w:rsidRPr="001719F8">
        <w:rPr>
          <w:b/>
          <w:color w:val="000000"/>
          <w:sz w:val="26"/>
          <w:szCs w:val="26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</w:p>
    <w:p w:rsidR="00165626" w:rsidRPr="001719F8" w:rsidRDefault="00165626" w:rsidP="00165626">
      <w:pPr>
        <w:autoSpaceDE w:val="0"/>
        <w:autoSpaceDN w:val="0"/>
        <w:jc w:val="center"/>
        <w:rPr>
          <w:color w:val="000000"/>
          <w:sz w:val="26"/>
          <w:szCs w:val="26"/>
        </w:rPr>
      </w:pPr>
      <w:r w:rsidRPr="001719F8">
        <w:rPr>
          <w:b/>
          <w:color w:val="000000"/>
          <w:sz w:val="26"/>
          <w:szCs w:val="26"/>
          <w:lang w:eastAsia="ru-RU"/>
        </w:rPr>
        <w:t xml:space="preserve"> муниципальной программы Яльчикского района Чувашской Республики</w:t>
      </w:r>
      <w:r w:rsidRPr="001719F8">
        <w:rPr>
          <w:b/>
          <w:color w:val="000000"/>
          <w:sz w:val="26"/>
          <w:szCs w:val="26"/>
        </w:rPr>
        <w:t xml:space="preserve"> «Обеспечение граждан Яльчикского района Чувашской Республики доступным и комфортным жильем»</w:t>
      </w:r>
    </w:p>
    <w:p w:rsidR="00165626" w:rsidRPr="001719F8" w:rsidRDefault="00165626" w:rsidP="00165626">
      <w:pPr>
        <w:ind w:firstLine="680"/>
        <w:jc w:val="both"/>
        <w:rPr>
          <w:color w:val="000000"/>
          <w:sz w:val="26"/>
          <w:szCs w:val="26"/>
        </w:rPr>
      </w:pPr>
    </w:p>
    <w:tbl>
      <w:tblPr>
        <w:tblW w:w="15782" w:type="dxa"/>
        <w:tblInd w:w="-4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845"/>
        <w:gridCol w:w="728"/>
        <w:gridCol w:w="1134"/>
        <w:gridCol w:w="1597"/>
        <w:gridCol w:w="1133"/>
        <w:gridCol w:w="1134"/>
        <w:gridCol w:w="993"/>
        <w:gridCol w:w="992"/>
        <w:gridCol w:w="992"/>
        <w:gridCol w:w="992"/>
        <w:gridCol w:w="1134"/>
        <w:gridCol w:w="1134"/>
        <w:gridCol w:w="1134"/>
      </w:tblGrid>
      <w:tr w:rsidR="00165626" w:rsidRPr="001719F8" w:rsidTr="00165626">
        <w:trPr>
          <w:trHeight w:val="20"/>
        </w:trPr>
        <w:tc>
          <w:tcPr>
            <w:tcW w:w="840" w:type="dxa"/>
            <w:vMerge w:val="restart"/>
            <w:tcBorders>
              <w:left w:val="nil"/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ind w:hanging="62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45" w:type="dxa"/>
            <w:vMerge w:val="restart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 Яльчикского района Чувашской Республики, подпрограммы муниципальной программы Яльчикского района Чувашской Республики, основного мероприятия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Код бюджетной</w:t>
            </w:r>
          </w:p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1597" w:type="dxa"/>
            <w:vMerge w:val="restart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Источники</w:t>
            </w:r>
          </w:p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638" w:type="dxa"/>
            <w:gridSpan w:val="9"/>
            <w:tcBorders>
              <w:bottom w:val="single" w:sz="4" w:space="0" w:color="auto"/>
              <w:righ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  <w:bottom w:val="nil"/>
            </w:tcBorders>
          </w:tcPr>
          <w:p w:rsidR="00165626" w:rsidRPr="001719F8" w:rsidRDefault="00165626" w:rsidP="00165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bottom w:val="nil"/>
            </w:tcBorders>
          </w:tcPr>
          <w:p w:rsidR="00165626" w:rsidRPr="001719F8" w:rsidRDefault="00165626" w:rsidP="00165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целевая </w:t>
            </w:r>
          </w:p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статья </w:t>
            </w:r>
          </w:p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597" w:type="dxa"/>
            <w:vMerge/>
            <w:tcBorders>
              <w:bottom w:val="nil"/>
            </w:tcBorders>
          </w:tcPr>
          <w:p w:rsidR="00165626" w:rsidRPr="001719F8" w:rsidRDefault="00165626" w:rsidP="00165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165626" w:rsidRPr="001719F8" w:rsidRDefault="00165626" w:rsidP="00165626">
      <w:pPr>
        <w:rPr>
          <w:color w:val="000000"/>
          <w:sz w:val="2"/>
          <w:szCs w:val="2"/>
        </w:rPr>
      </w:pPr>
    </w:p>
    <w:tbl>
      <w:tblPr>
        <w:tblW w:w="15782" w:type="dxa"/>
        <w:tblInd w:w="-4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845"/>
        <w:gridCol w:w="728"/>
        <w:gridCol w:w="1134"/>
        <w:gridCol w:w="1597"/>
        <w:gridCol w:w="1133"/>
        <w:gridCol w:w="1134"/>
        <w:gridCol w:w="993"/>
        <w:gridCol w:w="992"/>
        <w:gridCol w:w="992"/>
        <w:gridCol w:w="992"/>
        <w:gridCol w:w="1134"/>
        <w:gridCol w:w="1134"/>
        <w:gridCol w:w="1134"/>
      </w:tblGrid>
      <w:tr w:rsidR="00165626" w:rsidRPr="001719F8" w:rsidTr="00165626">
        <w:trPr>
          <w:trHeight w:val="20"/>
          <w:tblHeader/>
        </w:trPr>
        <w:tc>
          <w:tcPr>
            <w:tcW w:w="840" w:type="dxa"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програм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ма Яльчикского района Чувашской Республики</w:t>
            </w:r>
          </w:p>
        </w:tc>
        <w:tc>
          <w:tcPr>
            <w:tcW w:w="1845" w:type="dxa"/>
            <w:vMerge w:val="restart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«Обеспечение граждан </w:t>
            </w:r>
            <w:r w:rsidRPr="001719F8">
              <w:rPr>
                <w:b/>
                <w:color w:val="000000"/>
                <w:sz w:val="18"/>
                <w:szCs w:val="18"/>
              </w:rPr>
              <w:lastRenderedPageBreak/>
              <w:t xml:space="preserve">Яльчикского района Чувашской Республики 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доступным и комфортным жильем»</w:t>
            </w: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165626" w:rsidRPr="001719F8" w:rsidRDefault="006A1A7D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6596,20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4534,70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4534,70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4534,70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4534,70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4534,70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4534,70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22673,50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22673,50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133" w:type="dxa"/>
          </w:tcPr>
          <w:p w:rsidR="00165626" w:rsidRPr="001719F8" w:rsidRDefault="006A1A7D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2991,30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3" w:type="dxa"/>
          </w:tcPr>
          <w:p w:rsidR="00165626" w:rsidRPr="001719F8" w:rsidRDefault="006A1A7D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3104,90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4034,70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4034,70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4034,70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4034,70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4034,70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4034,70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719F8">
              <w:rPr>
                <w:b/>
                <w:sz w:val="18"/>
                <w:szCs w:val="18"/>
              </w:rPr>
              <w:t>20173,50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719F8">
              <w:rPr>
                <w:b/>
                <w:sz w:val="18"/>
                <w:szCs w:val="18"/>
              </w:rPr>
              <w:t>20173,50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2500,00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165626" w:rsidRPr="001719F8" w:rsidRDefault="00413AC4" w:rsidP="0016562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hyperlink w:anchor="P31811" w:history="1">
              <w:r w:rsidR="00165626" w:rsidRPr="001719F8">
                <w:rPr>
                  <w:b/>
                  <w:color w:val="000000"/>
                  <w:sz w:val="18"/>
                  <w:szCs w:val="18"/>
                  <w:lang w:eastAsia="ru-RU"/>
                </w:rPr>
                <w:t>Подпрограмма</w:t>
              </w:r>
            </w:hyperlink>
          </w:p>
        </w:tc>
        <w:tc>
          <w:tcPr>
            <w:tcW w:w="1845" w:type="dxa"/>
            <w:vMerge w:val="restart"/>
          </w:tcPr>
          <w:p w:rsidR="00165626" w:rsidRPr="001719F8" w:rsidRDefault="00165626" w:rsidP="0016562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«Поддержка строитель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ства жилья в Чувашской Республике»</w:t>
            </w:r>
          </w:p>
        </w:tc>
        <w:tc>
          <w:tcPr>
            <w:tcW w:w="728" w:type="dxa"/>
          </w:tcPr>
          <w:p w:rsidR="00165626" w:rsidRPr="001719F8" w:rsidRDefault="00165626" w:rsidP="0016562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165626" w:rsidRPr="001719F8" w:rsidRDefault="006A1A7D" w:rsidP="0016562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4668,30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17854,00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17854,00</w:t>
            </w:r>
          </w:p>
        </w:tc>
      </w:tr>
      <w:tr w:rsidR="00461759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461759" w:rsidRPr="001719F8" w:rsidRDefault="00461759" w:rsidP="0016562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461759" w:rsidRPr="001719F8" w:rsidRDefault="00461759" w:rsidP="0016562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461759" w:rsidRPr="001719F8" w:rsidRDefault="00461759" w:rsidP="00E8738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461759" w:rsidRPr="001719F8" w:rsidRDefault="00461759" w:rsidP="00E8738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461759" w:rsidRPr="001719F8" w:rsidRDefault="00461759" w:rsidP="0016562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2991,30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61759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461759" w:rsidRPr="001719F8" w:rsidRDefault="00461759" w:rsidP="00E8738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461759" w:rsidRPr="001719F8" w:rsidRDefault="00461759" w:rsidP="00E8738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3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1177,00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3070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,80</w:t>
            </w:r>
          </w:p>
        </w:tc>
        <w:tc>
          <w:tcPr>
            <w:tcW w:w="993" w:type="dxa"/>
          </w:tcPr>
          <w:p w:rsidR="00461759" w:rsidRPr="001719F8" w:rsidRDefault="00461759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3070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,80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3070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,80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3070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,80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3070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,80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3070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,80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15354,00</w:t>
            </w:r>
          </w:p>
        </w:tc>
        <w:tc>
          <w:tcPr>
            <w:tcW w:w="1134" w:type="dxa"/>
            <w:tcBorders>
              <w:right w:val="nil"/>
            </w:tcBorders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15354,00</w:t>
            </w:r>
          </w:p>
        </w:tc>
      </w:tr>
      <w:tr w:rsidR="00461759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461759" w:rsidRPr="001719F8" w:rsidRDefault="00461759" w:rsidP="00E8738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461759" w:rsidRPr="001719F8" w:rsidRDefault="00461759" w:rsidP="00E8738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1133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1134" w:type="dxa"/>
            <w:tcBorders>
              <w:right w:val="nil"/>
            </w:tcBorders>
          </w:tcPr>
          <w:p w:rsidR="00461759" w:rsidRPr="001719F8" w:rsidRDefault="00461759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2500,00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A1A7D" w:rsidRPr="001719F8" w:rsidTr="00165626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845" w:type="dxa"/>
            <w:vMerge w:val="restart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Реализация отдельных мероприятий ре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softHyphen/>
              <w:t>гионального проекта «Жилье»</w:t>
            </w:r>
          </w:p>
        </w:tc>
        <w:tc>
          <w:tcPr>
            <w:tcW w:w="728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4668,30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993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3570,80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17854,00</w:t>
            </w:r>
          </w:p>
        </w:tc>
        <w:tc>
          <w:tcPr>
            <w:tcW w:w="1134" w:type="dxa"/>
            <w:tcBorders>
              <w:right w:val="nil"/>
            </w:tcBorders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17854,00</w:t>
            </w:r>
          </w:p>
        </w:tc>
      </w:tr>
      <w:tr w:rsidR="006A1A7D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6A1A7D" w:rsidRPr="001719F8" w:rsidRDefault="006A1A7D" w:rsidP="006A1A7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color w:val="000000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А21F1</w:t>
            </w:r>
            <w:r w:rsidRPr="001719F8">
              <w:rPr>
                <w:color w:val="000000"/>
                <w:sz w:val="18"/>
                <w:szCs w:val="18"/>
                <w:lang w:val="en-US" w:eastAsia="ru-RU"/>
              </w:rPr>
              <w:t>L4970</w:t>
            </w:r>
          </w:p>
          <w:p w:rsidR="006A1A7D" w:rsidRPr="001719F8" w:rsidRDefault="006A1A7D" w:rsidP="006A1A7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6A1A7D" w:rsidRPr="001719F8" w:rsidRDefault="006A1A7D" w:rsidP="006A1A7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2991,30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992</w:t>
            </w:r>
          </w:p>
          <w:p w:rsidR="00F5378F" w:rsidRPr="001719F8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</w:tcPr>
          <w:p w:rsidR="00F5378F" w:rsidRPr="001719F8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А21F112980 </w:t>
            </w:r>
          </w:p>
          <w:p w:rsidR="00F5378F" w:rsidRPr="001719F8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А21F1</w:t>
            </w:r>
            <w:r w:rsidRPr="001719F8">
              <w:rPr>
                <w:color w:val="000000"/>
                <w:sz w:val="18"/>
                <w:szCs w:val="18"/>
                <w:lang w:val="en-US" w:eastAsia="ru-RU"/>
              </w:rPr>
              <w:t>L4970</w:t>
            </w:r>
          </w:p>
          <w:p w:rsidR="00F5378F" w:rsidRPr="001719F8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F5378F" w:rsidRPr="001719F8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97" w:type="dxa"/>
          </w:tcPr>
          <w:p w:rsidR="00F5378F" w:rsidRPr="001719F8" w:rsidRDefault="00F5378F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3" w:type="dxa"/>
          </w:tcPr>
          <w:p w:rsidR="00F5378F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2,6</w:t>
            </w:r>
          </w:p>
          <w:p w:rsidR="00F5378F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1174,3</w:t>
            </w:r>
          </w:p>
          <w:p w:rsidR="00F5378F" w:rsidRPr="001719F8" w:rsidRDefault="00F5378F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378F" w:rsidRDefault="00F5378F" w:rsidP="00F537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2,6</w:t>
            </w:r>
          </w:p>
          <w:p w:rsidR="00F5378F" w:rsidRPr="001719F8" w:rsidRDefault="00F5378F" w:rsidP="00E873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1174,4</w:t>
            </w:r>
          </w:p>
        </w:tc>
        <w:tc>
          <w:tcPr>
            <w:tcW w:w="993" w:type="dxa"/>
          </w:tcPr>
          <w:p w:rsidR="00F5378F" w:rsidRDefault="00F5378F" w:rsidP="00E87380">
            <w:pPr>
              <w:contextualSpacing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2,6</w:t>
            </w:r>
          </w:p>
          <w:p w:rsidR="00F5378F" w:rsidRPr="001719F8" w:rsidRDefault="00F5378F" w:rsidP="00E87380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992" w:type="dxa"/>
          </w:tcPr>
          <w:p w:rsidR="00F5378F" w:rsidRDefault="00F5378F" w:rsidP="00E87380">
            <w:pPr>
              <w:contextualSpacing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2,6</w:t>
            </w:r>
          </w:p>
          <w:p w:rsidR="00F5378F" w:rsidRPr="001719F8" w:rsidRDefault="00F5378F" w:rsidP="00E87380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992" w:type="dxa"/>
          </w:tcPr>
          <w:p w:rsidR="00F5378F" w:rsidRDefault="00F5378F" w:rsidP="00E87380">
            <w:pPr>
              <w:contextualSpacing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2,6</w:t>
            </w:r>
          </w:p>
          <w:p w:rsidR="00F5378F" w:rsidRPr="001719F8" w:rsidRDefault="00F5378F" w:rsidP="00E87380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992" w:type="dxa"/>
          </w:tcPr>
          <w:p w:rsidR="00F5378F" w:rsidRDefault="00F5378F" w:rsidP="00E87380">
            <w:pPr>
              <w:contextualSpacing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2,6</w:t>
            </w:r>
          </w:p>
          <w:p w:rsidR="00F5378F" w:rsidRPr="001719F8" w:rsidRDefault="00F5378F" w:rsidP="00E87380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1134" w:type="dxa"/>
          </w:tcPr>
          <w:p w:rsidR="00F5378F" w:rsidRDefault="00F5378F" w:rsidP="00E87380">
            <w:pPr>
              <w:contextualSpacing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2,6</w:t>
            </w:r>
          </w:p>
          <w:p w:rsidR="00F5378F" w:rsidRPr="001719F8" w:rsidRDefault="00F5378F" w:rsidP="00E87380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1134" w:type="dxa"/>
          </w:tcPr>
          <w:p w:rsidR="00F5378F" w:rsidRDefault="00F5378F" w:rsidP="00E87380">
            <w:pPr>
              <w:contextualSpacing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13,0</w:t>
            </w:r>
          </w:p>
          <w:p w:rsidR="00F5378F" w:rsidRPr="001719F8" w:rsidRDefault="00F5378F" w:rsidP="00E87380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Default="00F5378F" w:rsidP="00E873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  <w:p w:rsidR="00F5378F" w:rsidRPr="001719F8" w:rsidRDefault="00F5378F" w:rsidP="00E87380">
            <w:pPr>
              <w:contextualSpacing/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15341,00</w:t>
            </w:r>
          </w:p>
        </w:tc>
      </w:tr>
      <w:tr w:rsidR="006A1A7D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А21F1</w:t>
            </w:r>
            <w:r w:rsidRPr="001719F8">
              <w:rPr>
                <w:color w:val="000000"/>
                <w:sz w:val="18"/>
                <w:szCs w:val="18"/>
                <w:lang w:val="en-US" w:eastAsia="ru-RU"/>
              </w:rPr>
              <w:t>L4970</w:t>
            </w:r>
          </w:p>
        </w:tc>
        <w:tc>
          <w:tcPr>
            <w:tcW w:w="1597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1133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A1A7D" w:rsidRPr="001719F8" w:rsidRDefault="006A1A7D" w:rsidP="006A1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2500,00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Основное меропри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ятие 2</w:t>
            </w:r>
          </w:p>
        </w:tc>
        <w:tc>
          <w:tcPr>
            <w:tcW w:w="1845" w:type="dxa"/>
            <w:vMerge w:val="restart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жилищного строительства 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земельными участками</w:t>
            </w: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165626" w:rsidRPr="001719F8" w:rsidRDefault="00413AC4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hyperlink w:anchor="P46807" w:history="1">
              <w:r w:rsidR="00165626" w:rsidRPr="001719F8">
                <w:rPr>
                  <w:b/>
                  <w:color w:val="000000"/>
                  <w:sz w:val="18"/>
                  <w:szCs w:val="18"/>
                  <w:lang w:eastAsia="ru-RU"/>
                </w:rPr>
                <w:t xml:space="preserve">Подпрограмма </w:t>
              </w:r>
            </w:hyperlink>
          </w:p>
        </w:tc>
        <w:tc>
          <w:tcPr>
            <w:tcW w:w="1845" w:type="dxa"/>
            <w:vMerge w:val="restart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«Обеспечение жилыми помещениями де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165626" w:rsidRPr="001719F8" w:rsidRDefault="006A1A7D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1927,90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4819,50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4819,50</w:t>
            </w:r>
          </w:p>
        </w:tc>
      </w:tr>
      <w:tr w:rsidR="00165626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719F8">
              <w:rPr>
                <w:b/>
                <w:color w:val="000000"/>
                <w:sz w:val="18"/>
                <w:szCs w:val="18"/>
              </w:rPr>
              <w:t>х</w:t>
            </w:r>
          </w:p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E873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F5378F" w:rsidRPr="001719F8" w:rsidRDefault="00F5378F" w:rsidP="00E873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719F8">
              <w:rPr>
                <w:b/>
                <w:color w:val="000000"/>
                <w:sz w:val="18"/>
                <w:szCs w:val="18"/>
              </w:rPr>
              <w:t>х</w:t>
            </w:r>
          </w:p>
          <w:p w:rsidR="00F5378F" w:rsidRPr="001719F8" w:rsidRDefault="00F5378F" w:rsidP="00E873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1719F8">
              <w:rPr>
                <w:b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1927,90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4819,50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4819,50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845" w:type="dxa"/>
            <w:vMerge w:val="restart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1927,90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4819,50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4819,50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х</w:t>
            </w:r>
          </w:p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А22011А820</w:t>
            </w:r>
          </w:p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1927,90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4819,50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4819,50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845" w:type="dxa"/>
            <w:vMerge w:val="restart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бюджет 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Яльчикского района Чувашской Республики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78F" w:rsidRPr="001719F8" w:rsidTr="00165626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7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F5378F" w:rsidRPr="001719F8" w:rsidRDefault="00F5378F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165626" w:rsidRPr="001719F8" w:rsidRDefault="00165626" w:rsidP="00165626">
      <w:pPr>
        <w:jc w:val="both"/>
        <w:rPr>
          <w:color w:val="000000"/>
          <w:sz w:val="26"/>
          <w:szCs w:val="26"/>
        </w:rPr>
      </w:pPr>
    </w:p>
    <w:p w:rsidR="00440C96" w:rsidRPr="001719F8" w:rsidRDefault="00440C96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0C96" w:rsidRPr="001719F8" w:rsidRDefault="00440C96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0C96" w:rsidRPr="001719F8" w:rsidRDefault="00440C96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lastRenderedPageBreak/>
        <w:t xml:space="preserve">Приложение № 2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к постановлению администрации  </w:t>
      </w:r>
    </w:p>
    <w:p w:rsidR="0044447A" w:rsidRPr="001719F8" w:rsidRDefault="0044447A" w:rsidP="0044447A">
      <w:pPr>
        <w:pStyle w:val="310"/>
        <w:ind w:right="-427" w:firstLine="0"/>
        <w:jc w:val="right"/>
      </w:pPr>
      <w:r w:rsidRPr="001719F8">
        <w:rPr>
          <w:color w:val="auto"/>
          <w:spacing w:val="-2"/>
        </w:rPr>
        <w:t xml:space="preserve">Яльчикского района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Чувашской Республики 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от _____________ № ____  </w:t>
      </w: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0C96" w:rsidRPr="001719F8" w:rsidRDefault="00440C96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0C96" w:rsidRPr="001719F8" w:rsidRDefault="00440C96" w:rsidP="0044447A">
      <w:pPr>
        <w:pStyle w:val="ConsPlusNormal"/>
        <w:widowControl/>
        <w:ind w:left="9606" w:right="-45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440C96" w:rsidRPr="001719F8" w:rsidRDefault="00440C96" w:rsidP="0044447A">
      <w:pPr>
        <w:pStyle w:val="ConsPlusNormal"/>
        <w:widowControl/>
        <w:ind w:left="9606" w:right="-45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color w:val="000000"/>
          <w:sz w:val="26"/>
          <w:szCs w:val="26"/>
        </w:rPr>
        <w:t>к подпрограмме «Поддержка строительства жилья в Яльчикском районе Чувашской Республики» муниципальной программы Яльчикского района Чувашской Республики «Обеспечение граждан в Яльчикском районе Чувашской Республики доступным и</w:t>
      </w:r>
      <w:r w:rsidRPr="001719F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    комфортным жильем» </w:t>
      </w:r>
    </w:p>
    <w:p w:rsidR="00440C96" w:rsidRPr="001719F8" w:rsidRDefault="00440C96" w:rsidP="0044447A">
      <w:pPr>
        <w:pStyle w:val="ConsPlusNormal"/>
        <w:widowControl/>
        <w:ind w:right="-4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0C96" w:rsidRPr="001719F8" w:rsidRDefault="00440C96" w:rsidP="00440C9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0C96" w:rsidRPr="001719F8" w:rsidRDefault="00440C96" w:rsidP="00440C96">
      <w:pPr>
        <w:autoSpaceDE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  <w:r w:rsidRPr="001719F8">
        <w:rPr>
          <w:b/>
          <w:color w:val="000000"/>
          <w:sz w:val="26"/>
          <w:szCs w:val="26"/>
          <w:lang w:eastAsia="ru-RU"/>
        </w:rPr>
        <w:t xml:space="preserve">РЕСУРСНОЕ ОБЕСПЕЧЕНИЕ </w:t>
      </w:r>
    </w:p>
    <w:p w:rsidR="00440C96" w:rsidRPr="001719F8" w:rsidRDefault="00440C96" w:rsidP="00440C96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реализации подпрограммы «Поддержка строительства жилья в Яльчикском районе Чувашской Республики» </w:t>
      </w:r>
    </w:p>
    <w:p w:rsidR="00440C96" w:rsidRPr="001719F8" w:rsidRDefault="00440C96" w:rsidP="00440C96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719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мунициципальной программы Яльчикского района Чувашской Республики «Обеспечение граждан Яльчикского района Чувашской Республики доступным и комфортным жильем» за счет всех источников финансирования </w:t>
      </w:r>
    </w:p>
    <w:p w:rsidR="00440C96" w:rsidRPr="001719F8" w:rsidRDefault="00440C96" w:rsidP="00440C96">
      <w:pPr>
        <w:rPr>
          <w:color w:val="000000"/>
          <w:sz w:val="26"/>
          <w:szCs w:val="26"/>
        </w:rPr>
      </w:pPr>
    </w:p>
    <w:p w:rsidR="00440C96" w:rsidRPr="001719F8" w:rsidRDefault="00440C96" w:rsidP="00440C96">
      <w:pPr>
        <w:rPr>
          <w:color w:val="000000"/>
          <w:sz w:val="26"/>
          <w:szCs w:val="26"/>
        </w:rPr>
      </w:pPr>
    </w:p>
    <w:tbl>
      <w:tblPr>
        <w:tblW w:w="15856" w:type="dxa"/>
        <w:tblInd w:w="-5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3"/>
        <w:gridCol w:w="1357"/>
        <w:gridCol w:w="1007"/>
        <w:gridCol w:w="817"/>
        <w:gridCol w:w="753"/>
        <w:gridCol w:w="484"/>
        <w:gridCol w:w="528"/>
        <w:gridCol w:w="575"/>
        <w:gridCol w:w="1030"/>
        <w:gridCol w:w="942"/>
        <w:gridCol w:w="948"/>
        <w:gridCol w:w="972"/>
        <w:gridCol w:w="948"/>
        <w:gridCol w:w="948"/>
        <w:gridCol w:w="948"/>
        <w:gridCol w:w="924"/>
        <w:gridCol w:w="1008"/>
        <w:gridCol w:w="984"/>
      </w:tblGrid>
      <w:tr w:rsidR="00440C96" w:rsidRPr="001719F8" w:rsidTr="00440C96">
        <w:trPr>
          <w:trHeight w:val="20"/>
        </w:trPr>
        <w:tc>
          <w:tcPr>
            <w:tcW w:w="683" w:type="dxa"/>
            <w:vMerge w:val="restart"/>
            <w:tcBorders>
              <w:left w:val="nil"/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57" w:type="dxa"/>
            <w:vMerge w:val="restart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Наименование подпрограммы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Яльчикского района Чувашской Республики (основного мероприятия, мероприятия)</w:t>
            </w:r>
          </w:p>
        </w:tc>
        <w:tc>
          <w:tcPr>
            <w:tcW w:w="1007" w:type="dxa"/>
            <w:vMerge w:val="restart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Задача подпрограммы муниципальной программы Яльчикского района Чувашской Республики</w:t>
            </w:r>
          </w:p>
        </w:tc>
        <w:tc>
          <w:tcPr>
            <w:tcW w:w="817" w:type="dxa"/>
            <w:vMerge w:val="restart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030" w:type="dxa"/>
            <w:vMerge w:val="restart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22" w:type="dxa"/>
            <w:gridSpan w:val="9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40C96" w:rsidRPr="001719F8" w:rsidTr="00440C96">
        <w:trPr>
          <w:trHeight w:val="207"/>
        </w:trPr>
        <w:tc>
          <w:tcPr>
            <w:tcW w:w="683" w:type="dxa"/>
            <w:vMerge/>
            <w:tcBorders>
              <w:left w:val="nil"/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84" w:type="dxa"/>
            <w:vMerge w:val="restart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це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softHyphen/>
              <w:t>вая статья расходов</w:t>
            </w:r>
          </w:p>
        </w:tc>
        <w:tc>
          <w:tcPr>
            <w:tcW w:w="575" w:type="dxa"/>
            <w:vMerge w:val="restart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030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2" w:type="dxa"/>
            <w:gridSpan w:val="9"/>
            <w:vMerge/>
            <w:tcBorders>
              <w:bottom w:val="single" w:sz="4" w:space="0" w:color="auto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</w:tr>
      <w:tr w:rsidR="00440C96" w:rsidRPr="001719F8" w:rsidTr="00440C96">
        <w:trPr>
          <w:trHeight w:val="20"/>
        </w:trPr>
        <w:tc>
          <w:tcPr>
            <w:tcW w:w="683" w:type="dxa"/>
            <w:vMerge/>
            <w:tcBorders>
              <w:left w:val="nil"/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bottom w:val="nil"/>
            </w:tcBorders>
          </w:tcPr>
          <w:p w:rsidR="00440C96" w:rsidRPr="001719F8" w:rsidRDefault="00440C96" w:rsidP="00440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8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72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48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48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48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24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08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84" w:type="dxa"/>
            <w:tcBorders>
              <w:bottom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 2031–2035</w:t>
            </w:r>
          </w:p>
        </w:tc>
      </w:tr>
    </w:tbl>
    <w:p w:rsidR="00440C96" w:rsidRPr="001719F8" w:rsidRDefault="00440C96" w:rsidP="00440C96">
      <w:pPr>
        <w:rPr>
          <w:color w:val="000000"/>
          <w:sz w:val="2"/>
          <w:szCs w:val="2"/>
        </w:rPr>
      </w:pPr>
    </w:p>
    <w:tbl>
      <w:tblPr>
        <w:tblW w:w="15883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"/>
        <w:gridCol w:w="1357"/>
        <w:gridCol w:w="1007"/>
        <w:gridCol w:w="816"/>
        <w:gridCol w:w="752"/>
        <w:gridCol w:w="492"/>
        <w:gridCol w:w="528"/>
        <w:gridCol w:w="579"/>
        <w:gridCol w:w="1032"/>
        <w:gridCol w:w="941"/>
        <w:gridCol w:w="947"/>
        <w:gridCol w:w="971"/>
        <w:gridCol w:w="947"/>
        <w:gridCol w:w="947"/>
        <w:gridCol w:w="947"/>
        <w:gridCol w:w="923"/>
        <w:gridCol w:w="1007"/>
        <w:gridCol w:w="983"/>
      </w:tblGrid>
      <w:tr w:rsidR="00440C96" w:rsidRPr="001719F8" w:rsidTr="00440C96">
        <w:trPr>
          <w:trHeight w:val="20"/>
          <w:tblHeader/>
        </w:trPr>
        <w:tc>
          <w:tcPr>
            <w:tcW w:w="707" w:type="dxa"/>
            <w:tcBorders>
              <w:left w:val="nil"/>
            </w:tcBorders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57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7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2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9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2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1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7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1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7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7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47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3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7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83" w:type="dxa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 w:val="restart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Под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программа</w:t>
            </w:r>
          </w:p>
        </w:tc>
        <w:tc>
          <w:tcPr>
            <w:tcW w:w="1357" w:type="dxa"/>
            <w:vMerge w:val="restart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</w:rPr>
              <w:t>«Поддержка строительства жилья в Яльчикском районе Чувашской Республики»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7" w:type="dxa"/>
            <w:vMerge w:val="restart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 xml:space="preserve">ответственный исполнитель – Отдел капитального строительства и ЖКХ  </w:t>
            </w: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sz w:val="18"/>
                <w:szCs w:val="18"/>
                <w:lang w:eastAsia="ru-RU"/>
              </w:rPr>
              <w:t>4668,30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1719F8">
              <w:rPr>
                <w:b/>
                <w:sz w:val="18"/>
                <w:szCs w:val="18"/>
              </w:rPr>
              <w:t>17854,0</w:t>
            </w:r>
            <w:r w:rsidRPr="001719F8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sz w:val="18"/>
                <w:szCs w:val="18"/>
              </w:rPr>
              <w:t>17854,0</w:t>
            </w:r>
            <w:r w:rsidRPr="001719F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2991,3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bCs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1174,4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719F8">
              <w:rPr>
                <w:b/>
                <w:sz w:val="18"/>
                <w:szCs w:val="18"/>
              </w:rPr>
              <w:t>15354,00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719F8">
              <w:rPr>
                <w:b/>
                <w:sz w:val="18"/>
                <w:szCs w:val="18"/>
              </w:rPr>
              <w:t>15354,00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2500,0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883" w:type="dxa"/>
            <w:gridSpan w:val="18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0"/>
                <w:szCs w:val="10"/>
                <w:lang w:eastAsia="ru-RU"/>
              </w:rPr>
            </w:pPr>
          </w:p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Цель «Создание условий, обеспечивающих доступность жилья для граждан в Яльчикском районе Чувашской Республики»</w:t>
            </w:r>
          </w:p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Основное мероприя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тие 1</w:t>
            </w:r>
          </w:p>
        </w:tc>
        <w:tc>
          <w:tcPr>
            <w:tcW w:w="135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Реализация отдельных мероприятий регионального проекта «Жилье»</w:t>
            </w:r>
          </w:p>
        </w:tc>
        <w:tc>
          <w:tcPr>
            <w:tcW w:w="100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ство арендного жилья </w:t>
            </w:r>
          </w:p>
        </w:tc>
        <w:tc>
          <w:tcPr>
            <w:tcW w:w="816" w:type="dxa"/>
            <w:vMerge w:val="restart"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ответственный исполнитель – Отдел капитального строительства и ЖКХ  </w:t>
            </w: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sz w:val="18"/>
                <w:szCs w:val="18"/>
                <w:lang w:eastAsia="ru-RU"/>
              </w:rPr>
              <w:t>4668,30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3570,8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1719F8">
              <w:rPr>
                <w:b/>
                <w:sz w:val="18"/>
                <w:szCs w:val="18"/>
              </w:rPr>
              <w:t>17854,0</w:t>
            </w:r>
            <w:r w:rsidRPr="001719F8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lang w:val="en-US"/>
              </w:rPr>
            </w:pPr>
            <w:r w:rsidRPr="001719F8">
              <w:rPr>
                <w:b/>
                <w:sz w:val="18"/>
                <w:szCs w:val="18"/>
              </w:rPr>
              <w:t>17854,0</w:t>
            </w:r>
            <w:r w:rsidRPr="001719F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2993,9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1174,4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3070,80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719F8">
              <w:rPr>
                <w:b/>
                <w:sz w:val="18"/>
                <w:szCs w:val="18"/>
              </w:rPr>
              <w:t>15354,00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719F8">
              <w:rPr>
                <w:b/>
                <w:sz w:val="18"/>
                <w:szCs w:val="18"/>
              </w:rPr>
              <w:t>15354,00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2500,0</w:t>
            </w:r>
            <w:r w:rsidRPr="001719F8">
              <w:rPr>
                <w:b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7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выплаты,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 семей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7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37,8*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39,6*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 w:val="restart"/>
          </w:tcPr>
          <w:p w:rsidR="00440C96" w:rsidRPr="001719F8" w:rsidRDefault="00440C96" w:rsidP="00440C96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Мероприя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softHyphen/>
              <w:t>тие 1.1</w:t>
            </w:r>
          </w:p>
        </w:tc>
        <w:tc>
          <w:tcPr>
            <w:tcW w:w="1357" w:type="dxa"/>
            <w:vMerge w:val="restart"/>
          </w:tcPr>
          <w:p w:rsidR="00440C96" w:rsidRPr="001719F8" w:rsidRDefault="00440C96" w:rsidP="00440C96">
            <w:pPr>
              <w:keepNext/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</w:rPr>
              <w:t xml:space="preserve"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007" w:type="dxa"/>
            <w:vMerge w:val="restart"/>
          </w:tcPr>
          <w:p w:rsidR="00440C96" w:rsidRPr="001719F8" w:rsidRDefault="00440C96" w:rsidP="00440C96">
            <w:pPr>
              <w:keepNext/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</w:tcPr>
          <w:p w:rsidR="00440C96" w:rsidRPr="001719F8" w:rsidRDefault="00440C96" w:rsidP="00440C9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– Отдел капитального строительства и ЖКХ  </w:t>
            </w: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sz w:val="18"/>
                <w:szCs w:val="18"/>
                <w:lang w:eastAsia="ru-RU"/>
              </w:rPr>
              <w:t>4665,7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3568,2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3568,2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3568,2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3568,2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3568,2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3568,2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17841,00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17841,00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F5378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100</w:t>
            </w:r>
            <w:r w:rsidR="00F5378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А21</w:t>
            </w:r>
            <w:r w:rsidRPr="001719F8">
              <w:rPr>
                <w:color w:val="000000"/>
                <w:sz w:val="18"/>
                <w:szCs w:val="18"/>
                <w:lang w:val="en-US" w:eastAsia="ru-RU"/>
              </w:rPr>
              <w:t>F1R4970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color w:val="000000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2991,3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719F8">
              <w:rPr>
                <w:color w:val="000000"/>
                <w:sz w:val="18"/>
                <w:szCs w:val="18"/>
                <w:lang w:val="en-US"/>
              </w:rPr>
              <w:t>903</w:t>
            </w:r>
          </w:p>
        </w:tc>
        <w:tc>
          <w:tcPr>
            <w:tcW w:w="492" w:type="dxa"/>
            <w:shd w:val="clear" w:color="000000" w:fill="FFFFFF"/>
          </w:tcPr>
          <w:p w:rsidR="00440C96" w:rsidRPr="00F5378F" w:rsidRDefault="00440C96" w:rsidP="00F5378F">
            <w:pPr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  <w:lang w:val="en-US"/>
              </w:rPr>
              <w:t>100</w:t>
            </w:r>
            <w:r w:rsidR="00F537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А21</w:t>
            </w:r>
            <w:r w:rsidRPr="001719F8">
              <w:rPr>
                <w:color w:val="000000"/>
                <w:sz w:val="18"/>
                <w:szCs w:val="18"/>
                <w:lang w:val="en-US" w:eastAsia="ru-RU"/>
              </w:rPr>
              <w:t>F1R4970</w:t>
            </w:r>
          </w:p>
        </w:tc>
        <w:tc>
          <w:tcPr>
            <w:tcW w:w="579" w:type="dxa"/>
            <w:shd w:val="clear" w:color="auto" w:fill="auto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color w:val="000000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1174,4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3068,20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15341,00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contextualSpacing/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15341,00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719F8">
              <w:rPr>
                <w:color w:val="000000"/>
                <w:sz w:val="18"/>
                <w:szCs w:val="18"/>
                <w:lang w:val="en-US"/>
              </w:rPr>
              <w:t>903</w:t>
            </w:r>
          </w:p>
        </w:tc>
        <w:tc>
          <w:tcPr>
            <w:tcW w:w="492" w:type="dxa"/>
            <w:shd w:val="clear" w:color="000000" w:fill="FFFFFF"/>
          </w:tcPr>
          <w:p w:rsidR="00440C96" w:rsidRPr="00F5378F" w:rsidRDefault="00440C96" w:rsidP="00F5378F">
            <w:pPr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  <w:lang w:val="en-US"/>
              </w:rPr>
              <w:t>100</w:t>
            </w:r>
            <w:r w:rsidR="00F537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А21</w:t>
            </w:r>
            <w:r w:rsidRPr="001719F8">
              <w:rPr>
                <w:color w:val="000000"/>
                <w:sz w:val="18"/>
                <w:szCs w:val="18"/>
                <w:lang w:val="en-US" w:eastAsia="ru-RU"/>
              </w:rPr>
              <w:t>F1R4970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1719F8">
              <w:rPr>
                <w:color w:val="000000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2500,0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  <w:lang w:eastAsia="ru-RU"/>
              </w:rPr>
            </w:pPr>
            <w:r w:rsidRPr="001719F8">
              <w:rPr>
                <w:sz w:val="18"/>
                <w:szCs w:val="18"/>
                <w:lang w:eastAsia="ru-RU"/>
              </w:rPr>
              <w:t>Мероприя</w:t>
            </w:r>
            <w:r w:rsidRPr="001719F8">
              <w:rPr>
                <w:sz w:val="18"/>
                <w:szCs w:val="18"/>
                <w:lang w:eastAsia="ru-RU"/>
              </w:rPr>
              <w:softHyphen/>
              <w:t>тие 1.2</w:t>
            </w:r>
          </w:p>
        </w:tc>
        <w:tc>
          <w:tcPr>
            <w:tcW w:w="135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  <w:lang w:eastAsia="ru-RU"/>
              </w:rPr>
            </w:pPr>
            <w:r w:rsidRPr="001719F8">
              <w:rPr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</w:t>
            </w:r>
            <w:r w:rsidRPr="001719F8">
              <w:rPr>
                <w:sz w:val="18"/>
                <w:szCs w:val="18"/>
                <w:lang w:eastAsia="ru-RU"/>
              </w:rPr>
              <w:softHyphen/>
              <w:t>лых помещениях и име</w:t>
            </w:r>
            <w:r w:rsidRPr="001719F8">
              <w:rPr>
                <w:sz w:val="18"/>
                <w:szCs w:val="18"/>
                <w:lang w:eastAsia="ru-RU"/>
              </w:rPr>
              <w:softHyphen/>
              <w:t>ю</w:t>
            </w:r>
            <w:r w:rsidRPr="001719F8">
              <w:rPr>
                <w:sz w:val="18"/>
                <w:szCs w:val="18"/>
                <w:lang w:eastAsia="ru-RU"/>
              </w:rPr>
              <w:softHyphen/>
              <w:t>щих право на государственну</w:t>
            </w:r>
            <w:r w:rsidRPr="001719F8">
              <w:rPr>
                <w:sz w:val="18"/>
                <w:szCs w:val="18"/>
                <w:lang w:eastAsia="ru-RU"/>
              </w:rPr>
              <w:lastRenderedPageBreak/>
              <w:t>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</w:t>
            </w:r>
            <w:r w:rsidRPr="001719F8">
              <w:rPr>
                <w:sz w:val="18"/>
                <w:szCs w:val="18"/>
                <w:lang w:eastAsia="ru-RU"/>
              </w:rPr>
              <w:softHyphen/>
              <w:t xml:space="preserve">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</w:t>
            </w:r>
            <w:r w:rsidRPr="001719F8">
              <w:rPr>
                <w:sz w:val="18"/>
                <w:szCs w:val="18"/>
                <w:lang w:eastAsia="ru-RU"/>
              </w:rPr>
              <w:lastRenderedPageBreak/>
              <w:t>жилых помещениях и имею</w:t>
            </w:r>
            <w:r w:rsidRPr="001719F8">
              <w:rPr>
                <w:sz w:val="18"/>
                <w:szCs w:val="18"/>
                <w:lang w:eastAsia="ru-RU"/>
              </w:rPr>
              <w:softHyphen/>
              <w:t>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</w:t>
            </w:r>
            <w:r w:rsidRPr="001719F8">
              <w:rPr>
                <w:sz w:val="18"/>
                <w:szCs w:val="18"/>
                <w:lang w:eastAsia="ru-RU"/>
              </w:rPr>
              <w:softHyphen/>
              <w:t xml:space="preserve">риторий </w:t>
            </w:r>
          </w:p>
        </w:tc>
        <w:tc>
          <w:tcPr>
            <w:tcW w:w="100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</w:tcPr>
          <w:p w:rsidR="00440C96" w:rsidRPr="001719F8" w:rsidRDefault="00440C96" w:rsidP="00440C9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– Отдел капитального строительства и ЖКХ  </w:t>
            </w: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13,00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13,00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tabs>
                <w:tab w:val="left" w:pos="240"/>
                <w:tab w:val="center" w:pos="413"/>
              </w:tabs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ab/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tab/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А21F112980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13,00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sz w:val="18"/>
                <w:szCs w:val="18"/>
              </w:rPr>
            </w:pPr>
            <w:r w:rsidRPr="001719F8">
              <w:rPr>
                <w:sz w:val="18"/>
                <w:szCs w:val="18"/>
              </w:rPr>
              <w:t>13,00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tabs>
                <w:tab w:val="left" w:pos="240"/>
                <w:tab w:val="center" w:pos="413"/>
              </w:tabs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ab/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tab/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tabs>
                <w:tab w:val="left" w:pos="240"/>
                <w:tab w:val="center" w:pos="413"/>
              </w:tabs>
              <w:autoSpaceDE w:val="0"/>
              <w:autoSpaceDN w:val="0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ab/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tab/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</w:rPr>
              <w:lastRenderedPageBreak/>
              <w:t>Основное мероприя</w:t>
            </w:r>
            <w:r w:rsidRPr="001719F8">
              <w:rPr>
                <w:b/>
                <w:color w:val="000000"/>
                <w:sz w:val="18"/>
                <w:szCs w:val="18"/>
              </w:rPr>
              <w:softHyphen/>
              <w:t>тие 2</w:t>
            </w:r>
          </w:p>
        </w:tc>
        <w:tc>
          <w:tcPr>
            <w:tcW w:w="1357" w:type="dxa"/>
            <w:vMerge w:val="restart"/>
          </w:tcPr>
          <w:p w:rsidR="00440C96" w:rsidRPr="001719F8" w:rsidRDefault="00440C96" w:rsidP="00440C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19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жилищного строительства земельными участками</w:t>
            </w:r>
          </w:p>
          <w:p w:rsidR="00440C96" w:rsidRPr="001719F8" w:rsidRDefault="00440C96" w:rsidP="00440C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</w:tcPr>
          <w:p w:rsidR="00440C96" w:rsidRPr="001719F8" w:rsidRDefault="00440C96" w:rsidP="00440C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19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</w:t>
            </w:r>
            <w:r w:rsidRPr="001719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</w:t>
            </w:r>
          </w:p>
        </w:tc>
        <w:tc>
          <w:tcPr>
            <w:tcW w:w="816" w:type="dxa"/>
            <w:vMerge w:val="restart"/>
          </w:tcPr>
          <w:p w:rsidR="00440C96" w:rsidRPr="001719F8" w:rsidRDefault="00440C96" w:rsidP="00440C96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ответственный исполнитель – Отдел капитального строительства и ЖКХ  </w:t>
            </w: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Целевой индикатор и показатель под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softHyphen/>
              <w:t>программы, увязанные с ос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softHyphen/>
              <w:t xml:space="preserve">новным мероприятием 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531" w:type="dxa"/>
            <w:gridSpan w:val="7"/>
          </w:tcPr>
          <w:p w:rsidR="00440C96" w:rsidRPr="001719F8" w:rsidRDefault="00440C96" w:rsidP="00440C9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Коэффициент доступности жилья для населения со средним достатком, лет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3,7*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3,2*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softHyphen/>
              <w:t>тие 2.1</w:t>
            </w:r>
          </w:p>
        </w:tc>
        <w:tc>
          <w:tcPr>
            <w:tcW w:w="135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Подготовка документации по планировке территории земельных участков под жилищное строительство на основе документов территориального планирования</w:t>
            </w:r>
          </w:p>
        </w:tc>
        <w:tc>
          <w:tcPr>
            <w:tcW w:w="1007" w:type="dxa"/>
            <w:vMerge w:val="restart"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</w:tcPr>
          <w:p w:rsidR="00440C96" w:rsidRPr="001719F8" w:rsidRDefault="00440C96" w:rsidP="00440C9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– Отдел капитального строительства и ЖКХ  </w:t>
            </w: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Мероприя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softHyphen/>
              <w:t>тие 2.2</w:t>
            </w:r>
          </w:p>
        </w:tc>
        <w:tc>
          <w:tcPr>
            <w:tcW w:w="1357" w:type="dxa"/>
            <w:vMerge w:val="restart"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Подготовка предложений о свободных от застройки земель</w:t>
            </w:r>
            <w:r w:rsidRPr="001719F8">
              <w:rPr>
                <w:color w:val="000000"/>
                <w:sz w:val="18"/>
                <w:szCs w:val="18"/>
              </w:rPr>
              <w:softHyphen/>
              <w:t>ных участках, находящихся в государственной, муниципальной собственности, земельных участках, государственная собственность на ко</w:t>
            </w:r>
            <w:r w:rsidRPr="001719F8">
              <w:rPr>
                <w:color w:val="000000"/>
                <w:sz w:val="18"/>
                <w:szCs w:val="18"/>
              </w:rPr>
              <w:softHyphen/>
              <w:t>торые не разграничена, под размещение ин</w:t>
            </w:r>
            <w:r w:rsidRPr="001719F8">
              <w:rPr>
                <w:color w:val="000000"/>
                <w:sz w:val="18"/>
                <w:szCs w:val="18"/>
              </w:rPr>
              <w:softHyphen/>
              <w:t>вестиционных объектов жилищного строительства, в том числе стандарт</w:t>
            </w:r>
            <w:r w:rsidRPr="001719F8">
              <w:rPr>
                <w:color w:val="000000"/>
                <w:sz w:val="18"/>
                <w:szCs w:val="18"/>
              </w:rPr>
              <w:softHyphen/>
              <w:t xml:space="preserve">ного жилья, и объектов </w:t>
            </w:r>
            <w:r w:rsidRPr="001719F8">
              <w:rPr>
                <w:color w:val="000000"/>
                <w:sz w:val="18"/>
                <w:szCs w:val="18"/>
              </w:rPr>
              <w:lastRenderedPageBreak/>
              <w:t>инфраструктуры для размещения в Едином информационном ресурсе о свободных от застройки земель</w:t>
            </w:r>
            <w:r w:rsidRPr="001719F8">
              <w:rPr>
                <w:color w:val="000000"/>
                <w:sz w:val="18"/>
                <w:szCs w:val="18"/>
              </w:rPr>
              <w:softHyphen/>
              <w:t>ных участках, расположенных на территории Чувашской Республики</w:t>
            </w:r>
          </w:p>
        </w:tc>
        <w:tc>
          <w:tcPr>
            <w:tcW w:w="1007" w:type="dxa"/>
            <w:vMerge w:val="restart"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</w:tcPr>
          <w:p w:rsidR="00440C96" w:rsidRPr="001719F8" w:rsidRDefault="00440C96" w:rsidP="00440C9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– Отдел капитального строительства и ЖКХ  </w:t>
            </w: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spacing w:line="233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C96" w:rsidRPr="001719F8" w:rsidTr="00440C9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40C96" w:rsidRPr="001719F8" w:rsidRDefault="00440C96" w:rsidP="00440C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440C96" w:rsidRPr="001719F8" w:rsidRDefault="00440C96" w:rsidP="00440C9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92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28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9" w:type="dxa"/>
            <w:shd w:val="clear" w:color="000000" w:fill="FFFFFF"/>
          </w:tcPr>
          <w:p w:rsidR="00440C96" w:rsidRPr="001719F8" w:rsidRDefault="00440C96" w:rsidP="00440C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32" w:type="dxa"/>
            <w:shd w:val="clear" w:color="000000" w:fill="FFFFFF"/>
          </w:tcPr>
          <w:p w:rsidR="00440C96" w:rsidRPr="001719F8" w:rsidRDefault="00440C96" w:rsidP="00440C96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shd w:val="clear" w:color="000000" w:fill="FFFFFF"/>
          </w:tcPr>
          <w:p w:rsidR="00440C96" w:rsidRPr="001719F8" w:rsidRDefault="00440C96" w:rsidP="00440C96">
            <w:pPr>
              <w:jc w:val="center"/>
            </w:pPr>
            <w:r w:rsidRPr="001719F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440C96" w:rsidRPr="001719F8" w:rsidRDefault="00440C96" w:rsidP="00440C96">
      <w:pPr>
        <w:autoSpaceDE w:val="0"/>
        <w:autoSpaceDN w:val="0"/>
        <w:rPr>
          <w:color w:val="000000"/>
          <w:sz w:val="16"/>
          <w:szCs w:val="16"/>
          <w:lang w:eastAsia="ru-RU"/>
        </w:rPr>
      </w:pPr>
      <w:r w:rsidRPr="001719F8">
        <w:rPr>
          <w:color w:val="000000"/>
          <w:sz w:val="16"/>
          <w:szCs w:val="16"/>
          <w:lang w:eastAsia="ru-RU"/>
        </w:rPr>
        <w:lastRenderedPageBreak/>
        <w:t>________________</w:t>
      </w:r>
    </w:p>
    <w:p w:rsidR="00440C96" w:rsidRPr="001719F8" w:rsidRDefault="00440C96" w:rsidP="00440C96">
      <w:pPr>
        <w:autoSpaceDE w:val="0"/>
        <w:autoSpaceDN w:val="0"/>
        <w:jc w:val="both"/>
        <w:rPr>
          <w:color w:val="000000"/>
          <w:sz w:val="16"/>
          <w:szCs w:val="16"/>
          <w:lang w:eastAsia="ru-RU"/>
        </w:rPr>
      </w:pPr>
      <w:r w:rsidRPr="001719F8">
        <w:rPr>
          <w:color w:val="000000"/>
          <w:sz w:val="16"/>
          <w:szCs w:val="16"/>
          <w:lang w:eastAsia="ru-RU"/>
        </w:rPr>
        <w:t>* Значения показателей на конец соответствующего периода.</w:t>
      </w:r>
    </w:p>
    <w:p w:rsidR="00440C96" w:rsidRPr="001719F8" w:rsidRDefault="00440C96" w:rsidP="00440C96">
      <w:pPr>
        <w:jc w:val="both"/>
        <w:rPr>
          <w:color w:val="000000"/>
          <w:sz w:val="26"/>
          <w:szCs w:val="26"/>
        </w:rPr>
      </w:pPr>
    </w:p>
    <w:p w:rsidR="00440C96" w:rsidRPr="001719F8" w:rsidRDefault="00440C96" w:rsidP="00440C96">
      <w:pPr>
        <w:jc w:val="both"/>
        <w:rPr>
          <w:color w:val="000000"/>
          <w:sz w:val="26"/>
          <w:szCs w:val="26"/>
        </w:rPr>
      </w:pPr>
    </w:p>
    <w:p w:rsidR="00440C96" w:rsidRPr="001719F8" w:rsidRDefault="00440C96" w:rsidP="00440C96">
      <w:pPr>
        <w:jc w:val="center"/>
        <w:rPr>
          <w:color w:val="000000"/>
          <w:sz w:val="26"/>
          <w:szCs w:val="26"/>
        </w:rPr>
      </w:pPr>
      <w:r w:rsidRPr="001719F8">
        <w:rPr>
          <w:color w:val="000000"/>
          <w:sz w:val="26"/>
          <w:szCs w:val="26"/>
        </w:rPr>
        <w:t>_____________</w:t>
      </w:r>
    </w:p>
    <w:p w:rsidR="00440C96" w:rsidRPr="001719F8" w:rsidRDefault="00440C96" w:rsidP="00440C96">
      <w:pPr>
        <w:jc w:val="both"/>
        <w:rPr>
          <w:color w:val="000000"/>
          <w:sz w:val="26"/>
          <w:szCs w:val="26"/>
        </w:rPr>
      </w:pPr>
    </w:p>
    <w:p w:rsidR="00440C96" w:rsidRPr="001719F8" w:rsidRDefault="00440C9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44447A" w:rsidRPr="001719F8" w:rsidRDefault="008642F5" w:rsidP="0044447A">
      <w:pPr>
        <w:pStyle w:val="310"/>
        <w:ind w:right="-427" w:firstLine="0"/>
        <w:jc w:val="right"/>
        <w:rPr>
          <w:color w:val="auto"/>
          <w:spacing w:val="-2"/>
        </w:rPr>
      </w:pPr>
      <w:r>
        <w:rPr>
          <w:color w:val="auto"/>
          <w:spacing w:val="-2"/>
        </w:rPr>
        <w:lastRenderedPageBreak/>
        <w:t>П</w:t>
      </w:r>
      <w:r w:rsidR="0044447A" w:rsidRPr="001719F8">
        <w:rPr>
          <w:color w:val="auto"/>
          <w:spacing w:val="-2"/>
        </w:rPr>
        <w:t xml:space="preserve">риложение № 3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к постановлению администрации  </w:t>
      </w:r>
    </w:p>
    <w:p w:rsidR="0044447A" w:rsidRPr="001719F8" w:rsidRDefault="0044447A" w:rsidP="0044447A">
      <w:pPr>
        <w:pStyle w:val="310"/>
        <w:ind w:right="-427" w:firstLine="0"/>
        <w:jc w:val="right"/>
      </w:pPr>
      <w:r w:rsidRPr="001719F8">
        <w:rPr>
          <w:color w:val="auto"/>
          <w:spacing w:val="-2"/>
        </w:rPr>
        <w:t xml:space="preserve">Яльчикского района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Чувашской Республики  </w:t>
      </w:r>
    </w:p>
    <w:p w:rsidR="0044447A" w:rsidRPr="001719F8" w:rsidRDefault="0044447A" w:rsidP="0044447A">
      <w:pPr>
        <w:pStyle w:val="310"/>
        <w:ind w:right="-427" w:firstLine="0"/>
        <w:jc w:val="right"/>
        <w:rPr>
          <w:color w:val="auto"/>
          <w:spacing w:val="-2"/>
        </w:rPr>
      </w:pPr>
      <w:r w:rsidRPr="001719F8">
        <w:rPr>
          <w:color w:val="auto"/>
          <w:spacing w:val="-2"/>
        </w:rPr>
        <w:t xml:space="preserve">от _____________ № ____  </w:t>
      </w:r>
    </w:p>
    <w:p w:rsidR="00165626" w:rsidRPr="001719F8" w:rsidRDefault="00165626" w:rsidP="0044447A">
      <w:pPr>
        <w:jc w:val="right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447A">
      <w:pPr>
        <w:autoSpaceDE w:val="0"/>
        <w:autoSpaceDN w:val="0"/>
        <w:ind w:left="10086" w:right="-456"/>
        <w:jc w:val="right"/>
        <w:rPr>
          <w:sz w:val="26"/>
          <w:szCs w:val="26"/>
        </w:rPr>
      </w:pPr>
      <w:r w:rsidRPr="001719F8">
        <w:rPr>
          <w:sz w:val="26"/>
          <w:szCs w:val="26"/>
        </w:rPr>
        <w:t>Приложение</w:t>
      </w:r>
    </w:p>
    <w:p w:rsidR="00165626" w:rsidRPr="001719F8" w:rsidRDefault="00165626" w:rsidP="0044447A">
      <w:pPr>
        <w:autoSpaceDE w:val="0"/>
        <w:autoSpaceDN w:val="0"/>
        <w:ind w:left="10086" w:right="-456"/>
        <w:jc w:val="right"/>
        <w:rPr>
          <w:sz w:val="26"/>
          <w:szCs w:val="26"/>
        </w:rPr>
      </w:pPr>
      <w:r w:rsidRPr="001719F8">
        <w:rPr>
          <w:sz w:val="26"/>
          <w:szCs w:val="26"/>
        </w:rPr>
        <w:t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Яльчикского района Чувашской Республики «Обеспечение граждан Яльчикского района Чувашской Республики</w:t>
      </w:r>
      <w:r w:rsidRPr="001719F8">
        <w:rPr>
          <w:b/>
          <w:sz w:val="26"/>
          <w:szCs w:val="26"/>
        </w:rPr>
        <w:t xml:space="preserve"> </w:t>
      </w:r>
      <w:r w:rsidRPr="001719F8">
        <w:rPr>
          <w:sz w:val="26"/>
          <w:szCs w:val="26"/>
        </w:rPr>
        <w:t>доступным и комфортным жильем»</w:t>
      </w:r>
    </w:p>
    <w:p w:rsidR="00165626" w:rsidRPr="001719F8" w:rsidRDefault="00165626" w:rsidP="00165626">
      <w:pPr>
        <w:autoSpaceDE w:val="0"/>
        <w:autoSpaceDN w:val="0"/>
        <w:jc w:val="center"/>
        <w:rPr>
          <w:sz w:val="16"/>
          <w:szCs w:val="16"/>
        </w:rPr>
      </w:pPr>
    </w:p>
    <w:p w:rsidR="0044447A" w:rsidRPr="001719F8" w:rsidRDefault="0044447A" w:rsidP="00165626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165626" w:rsidRPr="001719F8" w:rsidRDefault="00165626" w:rsidP="00165626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</w:rPr>
      </w:pPr>
      <w:r w:rsidRPr="001719F8">
        <w:rPr>
          <w:b/>
          <w:caps/>
          <w:color w:val="000000"/>
          <w:sz w:val="26"/>
          <w:szCs w:val="26"/>
        </w:rPr>
        <w:t>Ресурсное обеспечение</w:t>
      </w:r>
    </w:p>
    <w:p w:rsidR="00165626" w:rsidRPr="001719F8" w:rsidRDefault="00165626" w:rsidP="0016562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1719F8">
        <w:rPr>
          <w:b/>
          <w:color w:val="000000"/>
          <w:sz w:val="26"/>
          <w:szCs w:val="26"/>
        </w:rPr>
        <w:t>реализации подпрограммы «Обеспечение жилыми помещениями детей-сирот и детей, оставшихся без попечения</w:t>
      </w:r>
    </w:p>
    <w:p w:rsidR="00165626" w:rsidRPr="001719F8" w:rsidRDefault="00165626" w:rsidP="0016562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1719F8">
        <w:rPr>
          <w:b/>
          <w:color w:val="000000"/>
          <w:sz w:val="26"/>
          <w:szCs w:val="26"/>
        </w:rPr>
        <w:t>родителей, лиц из числа детей-сирот и детей, оставшихся без попечения родителей» муниципальной программы</w:t>
      </w:r>
    </w:p>
    <w:p w:rsidR="00165626" w:rsidRPr="001719F8" w:rsidRDefault="00165626" w:rsidP="0016562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1719F8">
        <w:rPr>
          <w:b/>
          <w:color w:val="000000"/>
          <w:sz w:val="26"/>
          <w:szCs w:val="26"/>
        </w:rPr>
        <w:t>Яльчикского района Чувашской Республики «Обеспечение граждан Яльчикского района Чувашской Республики доступным и комфортным жильем» за счет всех источников финансирования</w:t>
      </w:r>
    </w:p>
    <w:p w:rsidR="00165626" w:rsidRPr="001719F8" w:rsidRDefault="00165626" w:rsidP="00165626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tbl>
      <w:tblPr>
        <w:tblW w:w="15840" w:type="dxa"/>
        <w:tblInd w:w="-5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497"/>
        <w:gridCol w:w="1524"/>
        <w:gridCol w:w="853"/>
        <w:gridCol w:w="671"/>
        <w:gridCol w:w="639"/>
        <w:gridCol w:w="900"/>
        <w:gridCol w:w="569"/>
        <w:gridCol w:w="1267"/>
        <w:gridCol w:w="851"/>
        <w:gridCol w:w="708"/>
        <w:gridCol w:w="852"/>
        <w:gridCol w:w="712"/>
        <w:gridCol w:w="850"/>
        <w:gridCol w:w="702"/>
        <w:gridCol w:w="857"/>
        <w:gridCol w:w="851"/>
        <w:gridCol w:w="877"/>
      </w:tblGrid>
      <w:tr w:rsidR="00165626" w:rsidRPr="001719F8" w:rsidTr="00165626">
        <w:tc>
          <w:tcPr>
            <w:tcW w:w="660" w:type="dxa"/>
            <w:vMerge w:val="restart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Наименование подпрограммы муниципальной программы Яльчикского района Чувашской 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Республики, основного мероприятия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Задача подпрограммы муниципальной программы Яльчикского района  Чувашской 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2779" w:type="dxa"/>
            <w:gridSpan w:val="4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260" w:type="dxa"/>
            <w:gridSpan w:val="9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165626" w:rsidRPr="001719F8" w:rsidTr="00165626">
        <w:tc>
          <w:tcPr>
            <w:tcW w:w="660" w:type="dxa"/>
            <w:vMerge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39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900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9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груп-па (подгруп</w:t>
            </w:r>
            <w:r w:rsidRPr="001719F8">
              <w:rPr>
                <w:color w:val="000000"/>
                <w:sz w:val="18"/>
                <w:szCs w:val="18"/>
              </w:rPr>
              <w:softHyphen/>
              <w:t xml:space="preserve">па) вида </w:t>
            </w:r>
            <w:r w:rsidRPr="001719F8">
              <w:rPr>
                <w:color w:val="000000"/>
                <w:sz w:val="18"/>
                <w:szCs w:val="18"/>
              </w:rPr>
              <w:lastRenderedPageBreak/>
              <w:t>рас</w:t>
            </w:r>
            <w:r w:rsidRPr="001719F8">
              <w:rPr>
                <w:color w:val="000000"/>
                <w:sz w:val="18"/>
                <w:szCs w:val="18"/>
              </w:rPr>
              <w:softHyphen/>
              <w:t>ходов</w:t>
            </w:r>
          </w:p>
        </w:tc>
        <w:tc>
          <w:tcPr>
            <w:tcW w:w="1267" w:type="dxa"/>
            <w:vMerge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12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2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7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877" w:type="dxa"/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p w:rsidR="00165626" w:rsidRPr="001719F8" w:rsidRDefault="00165626" w:rsidP="00165626">
      <w:pPr>
        <w:rPr>
          <w:color w:val="000000"/>
          <w:sz w:val="2"/>
          <w:szCs w:val="2"/>
        </w:rPr>
      </w:pPr>
    </w:p>
    <w:tbl>
      <w:tblPr>
        <w:tblW w:w="15840" w:type="dxa"/>
        <w:tblInd w:w="-55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497"/>
        <w:gridCol w:w="1524"/>
        <w:gridCol w:w="853"/>
        <w:gridCol w:w="671"/>
        <w:gridCol w:w="639"/>
        <w:gridCol w:w="900"/>
        <w:gridCol w:w="569"/>
        <w:gridCol w:w="1267"/>
        <w:gridCol w:w="851"/>
        <w:gridCol w:w="708"/>
        <w:gridCol w:w="852"/>
        <w:gridCol w:w="712"/>
        <w:gridCol w:w="850"/>
        <w:gridCol w:w="709"/>
        <w:gridCol w:w="850"/>
        <w:gridCol w:w="851"/>
        <w:gridCol w:w="877"/>
      </w:tblGrid>
      <w:tr w:rsidR="00165626" w:rsidRPr="001719F8" w:rsidTr="00165626">
        <w:trPr>
          <w:tblHeader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65626" w:rsidRPr="001719F8" w:rsidTr="00165626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ответственный исполнитель – Отдел капитального строительства и ЖКХ, соисполнитель – Отдел образования и молодежной политики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1927,9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1927,9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1496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Цель «Обеспечение государственных гарантий в решении жилищной проблемы детей-сирот и детей, оставшихся без попечения родителей,</w:t>
            </w:r>
          </w:p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лиц из числа детей-сирот и детей, оставшихся без попечения родителей, проживающих на территории Яльчикского района Чувашской Республики»</w:t>
            </w:r>
          </w:p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5626" w:rsidRPr="001719F8" w:rsidTr="00165626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Ос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нов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ное мероприя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тие 1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рот и детей, оставшихся без попечения родителей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предоставление благоустроенных жилых помещений специализированного жилищ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ного фонда по договорам най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ма специализированных жилых помещений (далее – специализированные жилые помещения) детям-сиро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 xml:space="preserve">там и детям, 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оставшимся без по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печения родителей, лицам из числа детей-си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рот и детей, оставшихся без по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печения родителей, которые не являются нанимателями жилых помещений по до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ротам и детям, оставшимся без попечения родителей, лицам из числа детей-си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рот и детей, оставшихся без попечения родителей, которые являются нанима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телями жилых по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 xml:space="preserve">мещений по договорам социального 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ответственный исполнитель – Отдел капитального строительства и ЖКХ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1927,9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1927,9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963,90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Целевые индикаторы и показатели подпрограммы, </w:t>
            </w:r>
            <w:r w:rsidRPr="001719F8">
              <w:rPr>
                <w:color w:val="000000"/>
                <w:spacing w:val="-2"/>
                <w:sz w:val="18"/>
                <w:szCs w:val="18"/>
                <w:lang w:eastAsia="ru-RU"/>
              </w:rPr>
              <w:t>увя</w:t>
            </w:r>
            <w:r w:rsidRPr="001719F8">
              <w:rPr>
                <w:color w:val="000000"/>
                <w:spacing w:val="-2"/>
                <w:sz w:val="18"/>
                <w:szCs w:val="18"/>
                <w:lang w:eastAsia="ru-RU"/>
              </w:rPr>
              <w:softHyphen/>
              <w:t>занные с основным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 мероприятием 1</w:t>
            </w: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65626" w:rsidRPr="001719F8" w:rsidTr="00165626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ind w:firstLine="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Предоставление специализированных жилых помещений детям-сиротам и детям, оставшимся без 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попечения родителей, лицам из их числа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– Отдел капитального </w:t>
            </w: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строительства и ЖКХ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1927,9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1719F8">
              <w:rPr>
                <w:color w:val="000000"/>
                <w:sz w:val="18"/>
                <w:szCs w:val="18"/>
              </w:rPr>
              <w:t>А22011А820</w:t>
            </w:r>
          </w:p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1927,9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963,90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both"/>
              <w:rPr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</w:pPr>
            <w:r w:rsidRPr="001719F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Ос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нов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>ное мероприятие 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Формирование списков детей-сирот и детей, оставшихся без попечения родителей, лиц из числа детей-си</w:t>
            </w: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softHyphen/>
              <w:t xml:space="preserve">рот и детей, оставшихся без попечения родителей, которые подлежат обеспечению специализированными жилыми помещениями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3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ответственный исполнитель – Отдел образования и молодежной политики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5626" w:rsidRPr="001719F8" w:rsidTr="00165626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spacing w:line="228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26" w:rsidRPr="001719F8" w:rsidRDefault="00165626" w:rsidP="00165626">
            <w:pPr>
              <w:jc w:val="center"/>
              <w:rPr>
                <w:b/>
              </w:rPr>
            </w:pPr>
            <w:r w:rsidRPr="001719F8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165626" w:rsidRPr="001719F8" w:rsidRDefault="00165626" w:rsidP="00165626">
      <w:pPr>
        <w:autoSpaceDE w:val="0"/>
        <w:autoSpaceDN w:val="0"/>
        <w:spacing w:line="230" w:lineRule="auto"/>
        <w:jc w:val="center"/>
        <w:rPr>
          <w:color w:val="000000"/>
          <w:sz w:val="10"/>
          <w:szCs w:val="10"/>
          <w:lang w:eastAsia="ru-RU"/>
        </w:rPr>
      </w:pPr>
    </w:p>
    <w:p w:rsidR="00165626" w:rsidRPr="001719F8" w:rsidRDefault="00165626" w:rsidP="00165626">
      <w:pPr>
        <w:autoSpaceDE w:val="0"/>
        <w:autoSpaceDN w:val="0"/>
        <w:spacing w:line="230" w:lineRule="auto"/>
        <w:jc w:val="center"/>
        <w:rPr>
          <w:color w:val="000000"/>
          <w:sz w:val="26"/>
          <w:szCs w:val="26"/>
          <w:lang w:eastAsia="ru-RU"/>
        </w:rPr>
      </w:pPr>
    </w:p>
    <w:p w:rsidR="00165626" w:rsidRPr="001719F8" w:rsidRDefault="00165626" w:rsidP="00165626">
      <w:pPr>
        <w:autoSpaceDE w:val="0"/>
        <w:autoSpaceDN w:val="0"/>
        <w:spacing w:line="230" w:lineRule="auto"/>
        <w:rPr>
          <w:color w:val="000000"/>
          <w:sz w:val="18"/>
          <w:szCs w:val="18"/>
          <w:lang w:eastAsia="ru-RU"/>
        </w:rPr>
      </w:pPr>
    </w:p>
    <w:p w:rsidR="00165626" w:rsidRPr="001719F8" w:rsidRDefault="00165626" w:rsidP="00165626">
      <w:pPr>
        <w:autoSpaceDE w:val="0"/>
        <w:autoSpaceDN w:val="0"/>
        <w:spacing w:line="230" w:lineRule="auto"/>
        <w:jc w:val="center"/>
        <w:rPr>
          <w:sz w:val="26"/>
          <w:szCs w:val="26"/>
          <w:lang w:eastAsia="ru-RU"/>
        </w:rPr>
      </w:pPr>
      <w:r w:rsidRPr="001719F8">
        <w:rPr>
          <w:color w:val="000000"/>
          <w:sz w:val="26"/>
          <w:szCs w:val="26"/>
          <w:lang w:eastAsia="ru-RU"/>
        </w:rPr>
        <w:t>_____________</w:t>
      </w:r>
    </w:p>
    <w:p w:rsidR="00D568C2" w:rsidRPr="008729A4" w:rsidRDefault="008729A4" w:rsidP="00DF22DF">
      <w:pPr>
        <w:pStyle w:val="310"/>
        <w:ind w:right="-427" w:firstLine="0"/>
        <w:jc w:val="right"/>
        <w:rPr>
          <w:sz w:val="20"/>
        </w:rPr>
      </w:pPr>
      <w:r>
        <w:rPr>
          <w:sz w:val="20"/>
        </w:rPr>
        <w:t xml:space="preserve"> </w:t>
      </w:r>
    </w:p>
    <w:sectPr w:rsidR="00D568C2" w:rsidRPr="008729A4" w:rsidSect="00DF2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C4" w:rsidRDefault="00413AC4">
      <w:r>
        <w:separator/>
      </w:r>
    </w:p>
  </w:endnote>
  <w:endnote w:type="continuationSeparator" w:id="0">
    <w:p w:rsidR="00413AC4" w:rsidRDefault="0041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80" w:rsidRDefault="00E873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80" w:rsidRDefault="00E87380">
    <w:pPr>
      <w:pStyle w:val="af4"/>
      <w:jc w:val="right"/>
    </w:pPr>
  </w:p>
  <w:p w:rsidR="00E87380" w:rsidRDefault="00E87380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80" w:rsidRDefault="00E8738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C4" w:rsidRDefault="00413AC4">
      <w:r>
        <w:separator/>
      </w:r>
    </w:p>
  </w:footnote>
  <w:footnote w:type="continuationSeparator" w:id="0">
    <w:p w:rsidR="00413AC4" w:rsidRDefault="0041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80" w:rsidRDefault="00E873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80" w:rsidRDefault="00413AC4">
    <w:pPr>
      <w:pStyle w:val="ad"/>
      <w:rPr>
        <w:rFonts w:ascii="Times New Roman" w:hAnsi="Times New Roman" w:cs="Times New Roman"/>
        <w:sz w:val="2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3.4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87380" w:rsidRDefault="00E87380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80" w:rsidRDefault="00E873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EC5DC8"/>
    <w:multiLevelType w:val="hybridMultilevel"/>
    <w:tmpl w:val="5AD4F6D4"/>
    <w:lvl w:ilvl="0" w:tplc="BC0A4CCA">
      <w:start w:val="2030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2DB129D"/>
    <w:multiLevelType w:val="hybridMultilevel"/>
    <w:tmpl w:val="EE6E829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7222"/>
    <w:multiLevelType w:val="hybridMultilevel"/>
    <w:tmpl w:val="8244F292"/>
    <w:lvl w:ilvl="0" w:tplc="04DA62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6E3997"/>
    <w:multiLevelType w:val="hybridMultilevel"/>
    <w:tmpl w:val="BC5832DC"/>
    <w:lvl w:ilvl="0" w:tplc="C962714A">
      <w:start w:val="2030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3F53FEB"/>
    <w:multiLevelType w:val="hybridMultilevel"/>
    <w:tmpl w:val="BF68A1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8C7"/>
    <w:rsid w:val="00021309"/>
    <w:rsid w:val="00030421"/>
    <w:rsid w:val="00043BC7"/>
    <w:rsid w:val="00045827"/>
    <w:rsid w:val="00061C32"/>
    <w:rsid w:val="00084EE2"/>
    <w:rsid w:val="00090D45"/>
    <w:rsid w:val="000A536C"/>
    <w:rsid w:val="000B1671"/>
    <w:rsid w:val="000B6A9F"/>
    <w:rsid w:val="000B6D21"/>
    <w:rsid w:val="000D7565"/>
    <w:rsid w:val="001208F2"/>
    <w:rsid w:val="00130107"/>
    <w:rsid w:val="00145641"/>
    <w:rsid w:val="00165626"/>
    <w:rsid w:val="001719F8"/>
    <w:rsid w:val="0018217C"/>
    <w:rsid w:val="00194ECB"/>
    <w:rsid w:val="001B186A"/>
    <w:rsid w:val="001B409B"/>
    <w:rsid w:val="001C3EA7"/>
    <w:rsid w:val="001C59E1"/>
    <w:rsid w:val="001E33C1"/>
    <w:rsid w:val="001F4723"/>
    <w:rsid w:val="001F4802"/>
    <w:rsid w:val="002173F1"/>
    <w:rsid w:val="00236924"/>
    <w:rsid w:val="00294578"/>
    <w:rsid w:val="002B4496"/>
    <w:rsid w:val="002E7315"/>
    <w:rsid w:val="002E795F"/>
    <w:rsid w:val="00303D5F"/>
    <w:rsid w:val="00314A9A"/>
    <w:rsid w:val="00315127"/>
    <w:rsid w:val="00365398"/>
    <w:rsid w:val="003C61E1"/>
    <w:rsid w:val="003C727A"/>
    <w:rsid w:val="003D6CEB"/>
    <w:rsid w:val="003E1BA1"/>
    <w:rsid w:val="003E3871"/>
    <w:rsid w:val="00401475"/>
    <w:rsid w:val="004014C1"/>
    <w:rsid w:val="0041267A"/>
    <w:rsid w:val="00413AC4"/>
    <w:rsid w:val="00433ACB"/>
    <w:rsid w:val="00440C96"/>
    <w:rsid w:val="004434F8"/>
    <w:rsid w:val="0044447A"/>
    <w:rsid w:val="00461759"/>
    <w:rsid w:val="00471840"/>
    <w:rsid w:val="00484B7E"/>
    <w:rsid w:val="00490405"/>
    <w:rsid w:val="004A2C95"/>
    <w:rsid w:val="004B28CE"/>
    <w:rsid w:val="004F0285"/>
    <w:rsid w:val="005020A0"/>
    <w:rsid w:val="00555B66"/>
    <w:rsid w:val="00560944"/>
    <w:rsid w:val="0056540B"/>
    <w:rsid w:val="0057120D"/>
    <w:rsid w:val="00585B06"/>
    <w:rsid w:val="00594623"/>
    <w:rsid w:val="005C04B9"/>
    <w:rsid w:val="006001C8"/>
    <w:rsid w:val="006072EA"/>
    <w:rsid w:val="00617651"/>
    <w:rsid w:val="006425A9"/>
    <w:rsid w:val="0065224E"/>
    <w:rsid w:val="00655F0E"/>
    <w:rsid w:val="0066426B"/>
    <w:rsid w:val="00673494"/>
    <w:rsid w:val="006A1A7D"/>
    <w:rsid w:val="006C3DC9"/>
    <w:rsid w:val="006C5CB1"/>
    <w:rsid w:val="006D18C0"/>
    <w:rsid w:val="006E159E"/>
    <w:rsid w:val="006F19AD"/>
    <w:rsid w:val="00717EFB"/>
    <w:rsid w:val="00722A76"/>
    <w:rsid w:val="007306EE"/>
    <w:rsid w:val="007400CC"/>
    <w:rsid w:val="00786346"/>
    <w:rsid w:val="007873EE"/>
    <w:rsid w:val="007F4D56"/>
    <w:rsid w:val="007F76DB"/>
    <w:rsid w:val="008079DB"/>
    <w:rsid w:val="00813CB5"/>
    <w:rsid w:val="0082368D"/>
    <w:rsid w:val="00842035"/>
    <w:rsid w:val="00842308"/>
    <w:rsid w:val="00847776"/>
    <w:rsid w:val="008642F5"/>
    <w:rsid w:val="008729A4"/>
    <w:rsid w:val="00884AEF"/>
    <w:rsid w:val="008D6E63"/>
    <w:rsid w:val="0090252B"/>
    <w:rsid w:val="00934157"/>
    <w:rsid w:val="009517E2"/>
    <w:rsid w:val="00952CDD"/>
    <w:rsid w:val="00967714"/>
    <w:rsid w:val="00971006"/>
    <w:rsid w:val="00974C86"/>
    <w:rsid w:val="00975066"/>
    <w:rsid w:val="00975A62"/>
    <w:rsid w:val="0098465A"/>
    <w:rsid w:val="009B28B6"/>
    <w:rsid w:val="009B7352"/>
    <w:rsid w:val="009E1ECD"/>
    <w:rsid w:val="009E5A2F"/>
    <w:rsid w:val="009F6160"/>
    <w:rsid w:val="00A26718"/>
    <w:rsid w:val="00A51B78"/>
    <w:rsid w:val="00A6097C"/>
    <w:rsid w:val="00A637ED"/>
    <w:rsid w:val="00A709CB"/>
    <w:rsid w:val="00AA082F"/>
    <w:rsid w:val="00AA4031"/>
    <w:rsid w:val="00AB46EF"/>
    <w:rsid w:val="00AC0E34"/>
    <w:rsid w:val="00AC4431"/>
    <w:rsid w:val="00AD310B"/>
    <w:rsid w:val="00AD39F0"/>
    <w:rsid w:val="00AE614C"/>
    <w:rsid w:val="00AF1949"/>
    <w:rsid w:val="00AF7967"/>
    <w:rsid w:val="00B01348"/>
    <w:rsid w:val="00B425B1"/>
    <w:rsid w:val="00B42A8B"/>
    <w:rsid w:val="00B45FB0"/>
    <w:rsid w:val="00B50649"/>
    <w:rsid w:val="00B60162"/>
    <w:rsid w:val="00B60B3E"/>
    <w:rsid w:val="00B6390B"/>
    <w:rsid w:val="00B96D94"/>
    <w:rsid w:val="00BA71C3"/>
    <w:rsid w:val="00BA7C00"/>
    <w:rsid w:val="00BA7D94"/>
    <w:rsid w:val="00BC30A1"/>
    <w:rsid w:val="00BC642F"/>
    <w:rsid w:val="00BC6D75"/>
    <w:rsid w:val="00BD0F42"/>
    <w:rsid w:val="00BE7356"/>
    <w:rsid w:val="00BF2F95"/>
    <w:rsid w:val="00C126DF"/>
    <w:rsid w:val="00C16CBB"/>
    <w:rsid w:val="00C3682C"/>
    <w:rsid w:val="00C42F55"/>
    <w:rsid w:val="00C44862"/>
    <w:rsid w:val="00C779F2"/>
    <w:rsid w:val="00C94FC7"/>
    <w:rsid w:val="00CB162D"/>
    <w:rsid w:val="00CB5CD8"/>
    <w:rsid w:val="00CE12FE"/>
    <w:rsid w:val="00CF732C"/>
    <w:rsid w:val="00D14C9E"/>
    <w:rsid w:val="00D15A6F"/>
    <w:rsid w:val="00D408A8"/>
    <w:rsid w:val="00D42366"/>
    <w:rsid w:val="00D5687B"/>
    <w:rsid w:val="00D568C2"/>
    <w:rsid w:val="00D56A88"/>
    <w:rsid w:val="00D57837"/>
    <w:rsid w:val="00D83AA0"/>
    <w:rsid w:val="00DA6396"/>
    <w:rsid w:val="00DB41D4"/>
    <w:rsid w:val="00DE3C3A"/>
    <w:rsid w:val="00DF22DF"/>
    <w:rsid w:val="00DF5367"/>
    <w:rsid w:val="00E12819"/>
    <w:rsid w:val="00E3644B"/>
    <w:rsid w:val="00E46493"/>
    <w:rsid w:val="00E70839"/>
    <w:rsid w:val="00E87380"/>
    <w:rsid w:val="00EA4CEA"/>
    <w:rsid w:val="00EB5410"/>
    <w:rsid w:val="00ED16FB"/>
    <w:rsid w:val="00ED18C7"/>
    <w:rsid w:val="00F108F0"/>
    <w:rsid w:val="00F26E32"/>
    <w:rsid w:val="00F338B1"/>
    <w:rsid w:val="00F5378F"/>
    <w:rsid w:val="00F729D8"/>
    <w:rsid w:val="00F84C7B"/>
    <w:rsid w:val="00F94252"/>
    <w:rsid w:val="00FB4726"/>
    <w:rsid w:val="00FC5203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3DAC12F6-4982-494F-9172-96C469DC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F19A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AD39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D39F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6F19AD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6F19AD"/>
    <w:rPr>
      <w:rFonts w:ascii="Courier New" w:hAnsi="Courier New" w:cs="Courier New" w:hint="default"/>
    </w:rPr>
  </w:style>
  <w:style w:type="character" w:customStyle="1" w:styleId="WW8Num1z2">
    <w:name w:val="WW8Num1z2"/>
    <w:rsid w:val="006F19AD"/>
    <w:rPr>
      <w:rFonts w:ascii="Wingdings" w:hAnsi="Wingdings" w:cs="Wingdings" w:hint="default"/>
    </w:rPr>
  </w:style>
  <w:style w:type="character" w:customStyle="1" w:styleId="WW8Num1z3">
    <w:name w:val="WW8Num1z3"/>
    <w:rsid w:val="006F19AD"/>
    <w:rPr>
      <w:rFonts w:ascii="Symbol" w:hAnsi="Symbol" w:cs="Symbol" w:hint="default"/>
    </w:rPr>
  </w:style>
  <w:style w:type="character" w:customStyle="1" w:styleId="WW8Num2z0">
    <w:name w:val="WW8Num2z0"/>
    <w:rsid w:val="006F19AD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6F19AD"/>
    <w:rPr>
      <w:rFonts w:ascii="Courier New" w:hAnsi="Courier New" w:cs="Courier New" w:hint="default"/>
    </w:rPr>
  </w:style>
  <w:style w:type="character" w:customStyle="1" w:styleId="WW8Num2z2">
    <w:name w:val="WW8Num2z2"/>
    <w:rsid w:val="006F19AD"/>
    <w:rPr>
      <w:rFonts w:ascii="Wingdings" w:hAnsi="Wingdings" w:cs="Wingdings" w:hint="default"/>
    </w:rPr>
  </w:style>
  <w:style w:type="character" w:customStyle="1" w:styleId="WW8Num2z3">
    <w:name w:val="WW8Num2z3"/>
    <w:rsid w:val="006F19AD"/>
    <w:rPr>
      <w:rFonts w:ascii="Symbol" w:hAnsi="Symbol" w:cs="Symbol" w:hint="default"/>
    </w:rPr>
  </w:style>
  <w:style w:type="character" w:customStyle="1" w:styleId="11">
    <w:name w:val="Основной шрифт абзаца1"/>
    <w:rsid w:val="006F19AD"/>
  </w:style>
  <w:style w:type="character" w:styleId="a3">
    <w:name w:val="page number"/>
    <w:basedOn w:val="11"/>
    <w:rsid w:val="006F19AD"/>
  </w:style>
  <w:style w:type="character" w:customStyle="1" w:styleId="2">
    <w:name w:val="Основной текст 2 Знак"/>
    <w:link w:val="20"/>
    <w:rsid w:val="006F19AD"/>
    <w:rPr>
      <w:b/>
      <w:sz w:val="26"/>
      <w:szCs w:val="26"/>
      <w:lang w:val="ru-RU" w:bidi="ar-SA"/>
    </w:rPr>
  </w:style>
  <w:style w:type="paragraph" w:styleId="20">
    <w:name w:val="Body Text 2"/>
    <w:basedOn w:val="a"/>
    <w:link w:val="2"/>
    <w:rsid w:val="00ED18C7"/>
    <w:pPr>
      <w:suppressAutoHyphens w:val="0"/>
      <w:ind w:right="5000"/>
      <w:jc w:val="both"/>
    </w:pPr>
    <w:rPr>
      <w:b/>
      <w:sz w:val="26"/>
      <w:szCs w:val="26"/>
      <w:lang w:eastAsia="ru-RU"/>
    </w:rPr>
  </w:style>
  <w:style w:type="character" w:customStyle="1" w:styleId="a4">
    <w:name w:val="Знак Знак"/>
    <w:rsid w:val="006F19AD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link w:val="32"/>
    <w:rsid w:val="006F19AD"/>
    <w:rPr>
      <w:sz w:val="26"/>
      <w:szCs w:val="26"/>
      <w:lang w:val="ru-RU" w:bidi="ar-SA"/>
    </w:rPr>
  </w:style>
  <w:style w:type="paragraph" w:styleId="32">
    <w:name w:val="Body Text Indent 3"/>
    <w:basedOn w:val="a"/>
    <w:link w:val="31"/>
    <w:rsid w:val="00ED18C7"/>
    <w:pPr>
      <w:suppressAutoHyphens w:val="0"/>
      <w:ind w:firstLine="709"/>
      <w:jc w:val="both"/>
    </w:pPr>
    <w:rPr>
      <w:sz w:val="26"/>
      <w:szCs w:val="26"/>
      <w:lang w:eastAsia="ru-RU"/>
    </w:rPr>
  </w:style>
  <w:style w:type="character" w:customStyle="1" w:styleId="a5">
    <w:name w:val="Без интервала Знак"/>
    <w:rsid w:val="006F19AD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6">
    <w:name w:val="Цветовое выделение"/>
    <w:rsid w:val="006F19AD"/>
    <w:rPr>
      <w:b/>
      <w:bCs/>
      <w:color w:val="26282F"/>
      <w:sz w:val="26"/>
      <w:szCs w:val="26"/>
    </w:rPr>
  </w:style>
  <w:style w:type="character" w:customStyle="1" w:styleId="7">
    <w:name w:val="Знак Знак7"/>
    <w:rsid w:val="006F19AD"/>
    <w:rPr>
      <w:sz w:val="26"/>
      <w:szCs w:val="26"/>
      <w:lang w:val="ru-RU" w:bidi="ar-SA"/>
    </w:rPr>
  </w:style>
  <w:style w:type="character" w:styleId="a7">
    <w:name w:val="Hyperlink"/>
    <w:rsid w:val="006F19AD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6F19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6F19AD"/>
    <w:pPr>
      <w:spacing w:after="140" w:line="288" w:lineRule="auto"/>
    </w:pPr>
  </w:style>
  <w:style w:type="character" w:customStyle="1" w:styleId="aa">
    <w:name w:val="Основной текст Знак"/>
    <w:link w:val="a9"/>
    <w:locked/>
    <w:rsid w:val="003E3871"/>
    <w:rPr>
      <w:sz w:val="24"/>
      <w:szCs w:val="24"/>
      <w:lang w:eastAsia="zh-CN"/>
    </w:rPr>
  </w:style>
  <w:style w:type="paragraph" w:styleId="ab">
    <w:name w:val="List"/>
    <w:basedOn w:val="a9"/>
    <w:rsid w:val="006F19AD"/>
    <w:rPr>
      <w:rFonts w:cs="Mangal"/>
    </w:rPr>
  </w:style>
  <w:style w:type="paragraph" w:styleId="ac">
    <w:name w:val="caption"/>
    <w:basedOn w:val="a"/>
    <w:qFormat/>
    <w:rsid w:val="006F19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F19A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6F19AD"/>
    <w:pPr>
      <w:ind w:right="5000"/>
      <w:jc w:val="both"/>
    </w:pPr>
    <w:rPr>
      <w:b/>
      <w:sz w:val="26"/>
      <w:szCs w:val="26"/>
    </w:rPr>
  </w:style>
  <w:style w:type="paragraph" w:customStyle="1" w:styleId="320">
    <w:name w:val="Основной текст с отступом 32"/>
    <w:basedOn w:val="a"/>
    <w:rsid w:val="006F19AD"/>
    <w:pPr>
      <w:ind w:firstLine="709"/>
      <w:jc w:val="both"/>
    </w:pPr>
    <w:rPr>
      <w:sz w:val="26"/>
      <w:szCs w:val="26"/>
    </w:rPr>
  </w:style>
  <w:style w:type="paragraph" w:styleId="ad">
    <w:name w:val="header"/>
    <w:basedOn w:val="a"/>
    <w:link w:val="ae"/>
    <w:uiPriority w:val="99"/>
    <w:rsid w:val="006F19A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6F19AD"/>
    <w:pPr>
      <w:spacing w:before="100" w:after="100"/>
    </w:pPr>
    <w:rPr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19AD"/>
    <w:pPr>
      <w:autoSpaceDE w:val="0"/>
    </w:pPr>
    <w:rPr>
      <w:rFonts w:ascii="Arial" w:eastAsia="Calibri" w:hAnsi="Arial" w:cs="Arial"/>
    </w:rPr>
  </w:style>
  <w:style w:type="paragraph" w:styleId="af1">
    <w:name w:val="Balloon Text"/>
    <w:basedOn w:val="a"/>
    <w:link w:val="af2"/>
    <w:uiPriority w:val="99"/>
    <w:rsid w:val="006F19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568C2"/>
    <w:rPr>
      <w:rFonts w:ascii="Tahoma" w:hAnsi="Tahoma" w:cs="Tahoma"/>
      <w:sz w:val="16"/>
      <w:szCs w:val="16"/>
      <w:lang w:eastAsia="zh-CN"/>
    </w:rPr>
  </w:style>
  <w:style w:type="paragraph" w:customStyle="1" w:styleId="310">
    <w:name w:val="Основной текст с отступом 31"/>
    <w:basedOn w:val="a"/>
    <w:rsid w:val="006F19AD"/>
    <w:pPr>
      <w:ind w:firstLine="720"/>
      <w:jc w:val="both"/>
    </w:pPr>
    <w:rPr>
      <w:color w:val="000000"/>
      <w:sz w:val="26"/>
      <w:szCs w:val="26"/>
    </w:rPr>
  </w:style>
  <w:style w:type="paragraph" w:customStyle="1" w:styleId="ConsPlusCell">
    <w:name w:val="ConsPlusCell"/>
    <w:rsid w:val="006F19AD"/>
    <w:pPr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No Spacing"/>
    <w:uiPriority w:val="1"/>
    <w:qFormat/>
    <w:rsid w:val="006F19A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footer"/>
    <w:basedOn w:val="a"/>
    <w:link w:val="af5"/>
    <w:uiPriority w:val="99"/>
    <w:rsid w:val="006F19AD"/>
    <w:pPr>
      <w:tabs>
        <w:tab w:val="center" w:pos="4677"/>
        <w:tab w:val="right" w:pos="9355"/>
      </w:tabs>
    </w:pPr>
  </w:style>
  <w:style w:type="paragraph" w:customStyle="1" w:styleId="af6">
    <w:name w:val="Нормальный (таблица)"/>
    <w:basedOn w:val="a"/>
    <w:next w:val="a"/>
    <w:uiPriority w:val="99"/>
    <w:rsid w:val="006F19A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7">
    <w:name w:val="Содержимое таблицы"/>
    <w:basedOn w:val="a"/>
    <w:rsid w:val="006F19AD"/>
    <w:pPr>
      <w:suppressLineNumbers/>
    </w:pPr>
  </w:style>
  <w:style w:type="paragraph" w:customStyle="1" w:styleId="af8">
    <w:name w:val="Заголовок таблицы"/>
    <w:basedOn w:val="af7"/>
    <w:rsid w:val="006F19A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F19AD"/>
  </w:style>
  <w:style w:type="paragraph" w:customStyle="1" w:styleId="ConsPlusNormal">
    <w:name w:val="ConsPlusNormal"/>
    <w:qFormat/>
    <w:rsid w:val="003E38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3D6C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568C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440C96"/>
    <w:rPr>
      <w:rFonts w:ascii="Arial" w:hAnsi="Arial" w:cs="Arial"/>
      <w:b/>
      <w:bCs/>
      <w:color w:val="000080"/>
      <w:lang w:eastAsia="zh-CN"/>
    </w:rPr>
  </w:style>
  <w:style w:type="table" w:styleId="afa">
    <w:name w:val="Table Grid"/>
    <w:basedOn w:val="a1"/>
    <w:uiPriority w:val="59"/>
    <w:rsid w:val="00440C9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link w:val="ad"/>
    <w:uiPriority w:val="99"/>
    <w:rsid w:val="00440C96"/>
    <w:rPr>
      <w:rFonts w:ascii="Calibri" w:hAnsi="Calibri" w:cs="Calibri"/>
      <w:sz w:val="22"/>
      <w:szCs w:val="22"/>
      <w:lang w:eastAsia="zh-CN"/>
    </w:rPr>
  </w:style>
  <w:style w:type="character" w:customStyle="1" w:styleId="af5">
    <w:name w:val="Нижний колонтитул Знак"/>
    <w:link w:val="af4"/>
    <w:uiPriority w:val="99"/>
    <w:rsid w:val="00440C96"/>
    <w:rPr>
      <w:sz w:val="24"/>
      <w:szCs w:val="24"/>
      <w:lang w:eastAsia="zh-CN"/>
    </w:rPr>
  </w:style>
  <w:style w:type="paragraph" w:styleId="afb">
    <w:name w:val="List Paragraph"/>
    <w:basedOn w:val="a"/>
    <w:uiPriority w:val="34"/>
    <w:qFormat/>
    <w:rsid w:val="00440C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440C96"/>
  </w:style>
  <w:style w:type="numbering" w:customStyle="1" w:styleId="110">
    <w:name w:val="Нет списка11"/>
    <w:next w:val="a2"/>
    <w:uiPriority w:val="99"/>
    <w:semiHidden/>
    <w:unhideWhenUsed/>
    <w:rsid w:val="00440C96"/>
  </w:style>
  <w:style w:type="paragraph" w:customStyle="1" w:styleId="14">
    <w:name w:val="Без интервала1"/>
    <w:rsid w:val="00440C9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40C96"/>
  </w:style>
  <w:style w:type="paragraph" w:customStyle="1" w:styleId="afc">
    <w:name w:val="Таблицы (моноширинный)"/>
    <w:basedOn w:val="a"/>
    <w:next w:val="a"/>
    <w:rsid w:val="00440C9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47C8-0F5E-4645-9EC6-A15647FA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Reanimator Extreme Edition</Company>
  <LinksUpToDate>false</LinksUpToDate>
  <CharactersWithSpaces>34170</CharactersWithSpaces>
  <SharedDoc>false</SharedDoc>
  <HLinks>
    <vt:vector size="36" baseType="variant">
      <vt:variant>
        <vt:i4>3866742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P46807</vt:lpwstr>
      </vt:variant>
      <vt:variant>
        <vt:i4>3801200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3276914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P47056</vt:lpwstr>
      </vt:variant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P38229</vt:lpwstr>
      </vt:variant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P3745</vt:lpwstr>
      </vt:variant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Света Сядукова</dc:creator>
  <cp:lastModifiedBy>Чувайкина</cp:lastModifiedBy>
  <cp:revision>4</cp:revision>
  <cp:lastPrinted>2019-07-03T06:38:00Z</cp:lastPrinted>
  <dcterms:created xsi:type="dcterms:W3CDTF">2019-07-02T05:22:00Z</dcterms:created>
  <dcterms:modified xsi:type="dcterms:W3CDTF">2019-07-03T08:06:00Z</dcterms:modified>
</cp:coreProperties>
</file>