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F1" w:rsidRDefault="00E315F1" w:rsidP="00D17EAC">
      <w:pPr>
        <w:jc w:val="center"/>
        <w:rPr>
          <w:rFonts w:ascii="Times New Roman" w:hAnsi="Times New Roman"/>
          <w:sz w:val="24"/>
          <w:szCs w:val="24"/>
        </w:rPr>
      </w:pPr>
      <w:bookmarkStart w:id="0" w:name="_GoBack"/>
      <w:bookmarkEnd w:id="0"/>
    </w:p>
    <w:p w:rsidR="00E315F1" w:rsidRPr="00D17EAC" w:rsidRDefault="00E315F1" w:rsidP="00D17EAC">
      <w:pPr>
        <w:jc w:val="center"/>
        <w:rPr>
          <w:rFonts w:ascii="Times New Roman" w:hAnsi="Times New Roman"/>
          <w:sz w:val="24"/>
          <w:szCs w:val="24"/>
        </w:rPr>
      </w:pPr>
      <w:r w:rsidRPr="00D17EAC">
        <w:rPr>
          <w:rFonts w:ascii="Times New Roman" w:hAnsi="Times New Roman"/>
          <w:sz w:val="24"/>
          <w:szCs w:val="24"/>
        </w:rPr>
        <w:t>Отдел образования администрации Янтиковского района</w:t>
      </w:r>
      <w:r>
        <w:rPr>
          <w:rFonts w:ascii="Times New Roman" w:hAnsi="Times New Roman"/>
          <w:sz w:val="24"/>
          <w:szCs w:val="24"/>
        </w:rPr>
        <w:t xml:space="preserve"> Чувашской Республики</w:t>
      </w:r>
    </w:p>
    <w:p w:rsidR="00E315F1" w:rsidRDefault="00E315F1"/>
    <w:p w:rsidR="00E315F1" w:rsidRPr="00D17EAC" w:rsidRDefault="00E315F1" w:rsidP="00D17EAC">
      <w:pPr>
        <w:pStyle w:val="a3"/>
        <w:spacing w:line="276" w:lineRule="auto"/>
        <w:jc w:val="center"/>
        <w:rPr>
          <w:rFonts w:ascii="Times New Roman" w:hAnsi="Times New Roman" w:cs="Times New Roman"/>
          <w:sz w:val="24"/>
          <w:szCs w:val="24"/>
        </w:rPr>
      </w:pPr>
      <w:r w:rsidRPr="00D17EAC">
        <w:rPr>
          <w:rFonts w:ascii="Times New Roman" w:hAnsi="Times New Roman" w:cs="Times New Roman"/>
          <w:sz w:val="24"/>
          <w:szCs w:val="24"/>
        </w:rPr>
        <w:t>О СОСТОЯНИИ И РЕЗУЛЬТАТАХ ДЕЯТЕЛЬНОСТИ</w:t>
      </w:r>
    </w:p>
    <w:p w:rsidR="00E315F1" w:rsidRDefault="00E315F1" w:rsidP="00D17EAC">
      <w:pPr>
        <w:pStyle w:val="a3"/>
        <w:spacing w:line="276" w:lineRule="auto"/>
        <w:jc w:val="center"/>
        <w:rPr>
          <w:rFonts w:ascii="Times New Roman" w:hAnsi="Times New Roman" w:cs="Times New Roman"/>
          <w:sz w:val="24"/>
          <w:szCs w:val="24"/>
        </w:rPr>
      </w:pPr>
      <w:r w:rsidRPr="00D17EAC">
        <w:rPr>
          <w:rFonts w:ascii="Times New Roman" w:hAnsi="Times New Roman" w:cs="Times New Roman"/>
          <w:sz w:val="24"/>
          <w:szCs w:val="24"/>
        </w:rPr>
        <w:t>СИСТЕМЫ ОБРАЗОВАНИЯ в янтиковском районе</w:t>
      </w:r>
    </w:p>
    <w:p w:rsidR="00E315F1" w:rsidRDefault="00E315F1" w:rsidP="00D17EAC">
      <w:pPr>
        <w:pStyle w:val="a3"/>
        <w:spacing w:line="276" w:lineRule="auto"/>
        <w:jc w:val="center"/>
        <w:rPr>
          <w:rFonts w:ascii="Times New Roman" w:hAnsi="Times New Roman" w:cs="Times New Roman"/>
          <w:sz w:val="24"/>
          <w:szCs w:val="24"/>
        </w:rPr>
      </w:pPr>
    </w:p>
    <w:p w:rsidR="00E315F1" w:rsidRDefault="00E315F1" w:rsidP="00D17EAC">
      <w:pPr>
        <w:pStyle w:val="a3"/>
        <w:spacing w:line="276" w:lineRule="auto"/>
        <w:jc w:val="center"/>
        <w:rPr>
          <w:rFonts w:ascii="Times New Roman" w:hAnsi="Times New Roman" w:cs="Times New Roman"/>
          <w:sz w:val="24"/>
          <w:szCs w:val="24"/>
        </w:rPr>
      </w:pPr>
    </w:p>
    <w:p w:rsidR="00E315F1" w:rsidRDefault="00E315F1" w:rsidP="00D17EAC">
      <w:pPr>
        <w:pStyle w:val="a3"/>
        <w:spacing w:line="276" w:lineRule="auto"/>
        <w:jc w:val="center"/>
        <w:rPr>
          <w:rFonts w:ascii="Times New Roman" w:hAnsi="Times New Roman" w:cs="Times New Roman"/>
          <w:b w:val="0"/>
          <w:sz w:val="24"/>
          <w:szCs w:val="24"/>
        </w:rPr>
      </w:pPr>
    </w:p>
    <w:p w:rsidR="00E315F1" w:rsidRDefault="00E315F1" w:rsidP="00D17EAC">
      <w:pPr>
        <w:pStyle w:val="a3"/>
        <w:spacing w:line="276" w:lineRule="auto"/>
        <w:jc w:val="center"/>
        <w:rPr>
          <w:rFonts w:ascii="Times New Roman" w:hAnsi="Times New Roman" w:cs="Times New Roman"/>
          <w:b w:val="0"/>
          <w:sz w:val="24"/>
          <w:szCs w:val="24"/>
        </w:rPr>
      </w:pPr>
      <w:r>
        <w:rPr>
          <w:rFonts w:ascii="Times New Roman" w:hAnsi="Times New Roman" w:cs="Times New Roman"/>
          <w:b w:val="0"/>
          <w:sz w:val="24"/>
          <w:szCs w:val="24"/>
        </w:rPr>
        <w:t>2012 – 2013 учебный год</w:t>
      </w:r>
    </w:p>
    <w:p w:rsidR="00E315F1" w:rsidRDefault="00E315F1" w:rsidP="00D17EAC">
      <w:pPr>
        <w:pStyle w:val="a3"/>
        <w:spacing w:line="276" w:lineRule="auto"/>
        <w:jc w:val="center"/>
        <w:rPr>
          <w:rFonts w:ascii="Times New Roman" w:hAnsi="Times New Roman" w:cs="Times New Roman"/>
          <w:b w:val="0"/>
          <w:sz w:val="24"/>
          <w:szCs w:val="24"/>
        </w:rPr>
      </w:pPr>
    </w:p>
    <w:p w:rsidR="00E315F1" w:rsidRDefault="00E315F1" w:rsidP="00D17EAC">
      <w:pPr>
        <w:pStyle w:val="a3"/>
        <w:spacing w:line="276" w:lineRule="auto"/>
        <w:jc w:val="center"/>
        <w:rPr>
          <w:rFonts w:ascii="Times New Roman" w:hAnsi="Times New Roman" w:cs="Times New Roman"/>
          <w:b w:val="0"/>
          <w:sz w:val="24"/>
          <w:szCs w:val="24"/>
        </w:rPr>
      </w:pPr>
    </w:p>
    <w:p w:rsidR="00E315F1" w:rsidRPr="00D17EAC" w:rsidRDefault="00E315F1" w:rsidP="00D17EAC">
      <w:pPr>
        <w:pStyle w:val="a3"/>
        <w:spacing w:line="276" w:lineRule="auto"/>
        <w:jc w:val="center"/>
        <w:rPr>
          <w:rFonts w:ascii="Times New Roman" w:hAnsi="Times New Roman" w:cs="Times New Roman"/>
          <w:b w:val="0"/>
          <w:sz w:val="24"/>
          <w:szCs w:val="24"/>
        </w:rPr>
      </w:pPr>
    </w:p>
    <w:p w:rsidR="00E315F1" w:rsidRDefault="00E315F1" w:rsidP="00D17EAC">
      <w:pPr>
        <w:pStyle w:val="a3"/>
        <w:spacing w:line="276" w:lineRule="auto"/>
        <w:jc w:val="center"/>
        <w:rPr>
          <w:rFonts w:ascii="Times New Roman" w:hAnsi="Times New Roman" w:cs="Times New Roman"/>
          <w:b w:val="0"/>
          <w:sz w:val="24"/>
          <w:szCs w:val="24"/>
        </w:rPr>
      </w:pPr>
      <w:r w:rsidRPr="00D17EAC">
        <w:rPr>
          <w:rFonts w:ascii="Times New Roman" w:hAnsi="Times New Roman" w:cs="Times New Roman"/>
          <w:b w:val="0"/>
          <w:sz w:val="24"/>
          <w:szCs w:val="24"/>
        </w:rPr>
        <w:t>публичный доклад</w:t>
      </w:r>
    </w:p>
    <w:p w:rsidR="00E315F1" w:rsidRDefault="00E315F1" w:rsidP="00D17EAC">
      <w:pPr>
        <w:pStyle w:val="a3"/>
        <w:spacing w:line="276" w:lineRule="auto"/>
        <w:jc w:val="center"/>
        <w:rPr>
          <w:rFonts w:ascii="Times New Roman" w:hAnsi="Times New Roman" w:cs="Times New Roman"/>
          <w:b w:val="0"/>
          <w:sz w:val="24"/>
          <w:szCs w:val="24"/>
        </w:rPr>
      </w:pPr>
    </w:p>
    <w:p w:rsidR="00E315F1" w:rsidRDefault="00E315F1" w:rsidP="00D17EAC">
      <w:pPr>
        <w:pStyle w:val="a3"/>
        <w:spacing w:line="276" w:lineRule="auto"/>
        <w:jc w:val="center"/>
        <w:rPr>
          <w:rFonts w:ascii="Times New Roman" w:hAnsi="Times New Roman" w:cs="Times New Roman"/>
          <w:b w:val="0"/>
          <w:sz w:val="24"/>
          <w:szCs w:val="24"/>
        </w:rPr>
      </w:pPr>
    </w:p>
    <w:p w:rsidR="00E315F1" w:rsidRDefault="00E315F1" w:rsidP="00D17EAC">
      <w:pPr>
        <w:pStyle w:val="a3"/>
        <w:spacing w:line="276" w:lineRule="auto"/>
        <w:jc w:val="center"/>
        <w:rPr>
          <w:rFonts w:ascii="Times New Roman" w:hAnsi="Times New Roman" w:cs="Times New Roman"/>
          <w:b w:val="0"/>
          <w:sz w:val="24"/>
          <w:szCs w:val="24"/>
        </w:rPr>
      </w:pPr>
    </w:p>
    <w:p w:rsidR="00E315F1" w:rsidRDefault="00E315F1" w:rsidP="00D17EAC">
      <w:pPr>
        <w:pStyle w:val="a3"/>
        <w:spacing w:line="276" w:lineRule="auto"/>
        <w:jc w:val="center"/>
        <w:rPr>
          <w:rFonts w:ascii="Times New Roman" w:hAnsi="Times New Roman" w:cs="Times New Roman"/>
          <w:b w:val="0"/>
          <w:sz w:val="24"/>
          <w:szCs w:val="24"/>
        </w:rPr>
      </w:pPr>
    </w:p>
    <w:p w:rsidR="00E315F1" w:rsidRDefault="00E315F1" w:rsidP="00D17EAC">
      <w:pPr>
        <w:pStyle w:val="a3"/>
        <w:spacing w:line="276" w:lineRule="auto"/>
        <w:jc w:val="center"/>
        <w:rPr>
          <w:rFonts w:ascii="Times New Roman" w:hAnsi="Times New Roman" w:cs="Times New Roman"/>
          <w:b w:val="0"/>
          <w:sz w:val="24"/>
          <w:szCs w:val="24"/>
        </w:rPr>
      </w:pPr>
    </w:p>
    <w:p w:rsidR="00E315F1" w:rsidRDefault="00E315F1" w:rsidP="00D17EAC">
      <w:pPr>
        <w:pStyle w:val="a3"/>
        <w:spacing w:line="276" w:lineRule="auto"/>
        <w:jc w:val="center"/>
        <w:rPr>
          <w:rFonts w:ascii="Times New Roman" w:hAnsi="Times New Roman" w:cs="Times New Roman"/>
          <w:b w:val="0"/>
          <w:sz w:val="24"/>
          <w:szCs w:val="24"/>
        </w:rPr>
      </w:pPr>
    </w:p>
    <w:p w:rsidR="00E315F1" w:rsidRPr="00D17EAC" w:rsidRDefault="00E315F1" w:rsidP="00D17EAC">
      <w:pPr>
        <w:pStyle w:val="a3"/>
        <w:spacing w:line="276" w:lineRule="auto"/>
        <w:jc w:val="center"/>
        <w:rPr>
          <w:rFonts w:ascii="Times New Roman" w:hAnsi="Times New Roman" w:cs="Times New Roman"/>
          <w:b w:val="0"/>
          <w:sz w:val="24"/>
          <w:szCs w:val="24"/>
        </w:rPr>
      </w:pPr>
    </w:p>
    <w:p w:rsidR="00E315F1" w:rsidRPr="00D17EAC" w:rsidRDefault="00E315F1" w:rsidP="00D17EAC">
      <w:pPr>
        <w:jc w:val="center"/>
        <w:rPr>
          <w:rFonts w:ascii="Times New Roman" w:hAnsi="Times New Roman"/>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6"/>
        <w:gridCol w:w="7741"/>
        <w:gridCol w:w="1073"/>
      </w:tblGrid>
      <w:tr w:rsidR="00E315F1" w:rsidRPr="001C4402" w:rsidTr="00024F35">
        <w:tc>
          <w:tcPr>
            <w:tcW w:w="756" w:type="dxa"/>
          </w:tcPr>
          <w:p w:rsidR="00E315F1" w:rsidRPr="001C4402" w:rsidRDefault="00E315F1" w:rsidP="001C4402">
            <w:pPr>
              <w:spacing w:after="0" w:line="240" w:lineRule="auto"/>
              <w:jc w:val="center"/>
              <w:rPr>
                <w:rFonts w:ascii="Times New Roman" w:hAnsi="Times New Roman"/>
                <w:b/>
              </w:rPr>
            </w:pPr>
          </w:p>
        </w:tc>
        <w:tc>
          <w:tcPr>
            <w:tcW w:w="7741" w:type="dxa"/>
          </w:tcPr>
          <w:p w:rsidR="00E315F1" w:rsidRPr="001C4402" w:rsidRDefault="00E315F1" w:rsidP="001C4402">
            <w:pPr>
              <w:spacing w:after="0" w:line="240" w:lineRule="auto"/>
              <w:rPr>
                <w:rFonts w:ascii="Times New Roman" w:hAnsi="Times New Roman"/>
                <w:b/>
                <w:sz w:val="24"/>
                <w:szCs w:val="24"/>
              </w:rPr>
            </w:pPr>
            <w:r w:rsidRPr="001C4402">
              <w:rPr>
                <w:rFonts w:ascii="Times New Roman" w:hAnsi="Times New Roman"/>
                <w:b/>
                <w:sz w:val="24"/>
                <w:szCs w:val="24"/>
              </w:rPr>
              <w:t>Содержание</w:t>
            </w:r>
          </w:p>
          <w:p w:rsidR="00E315F1" w:rsidRPr="001C4402" w:rsidRDefault="00E315F1" w:rsidP="001C4402">
            <w:pPr>
              <w:spacing w:after="0" w:line="240" w:lineRule="auto"/>
              <w:jc w:val="center"/>
              <w:rPr>
                <w:rFonts w:ascii="Times New Roman" w:hAnsi="Times New Roman"/>
                <w:b/>
              </w:rPr>
            </w:pPr>
          </w:p>
        </w:tc>
        <w:tc>
          <w:tcPr>
            <w:tcW w:w="1073" w:type="dxa"/>
          </w:tcPr>
          <w:p w:rsidR="00E315F1" w:rsidRPr="001C4402" w:rsidRDefault="00E315F1" w:rsidP="001C4402">
            <w:pPr>
              <w:spacing w:after="0" w:line="240" w:lineRule="auto"/>
              <w:jc w:val="center"/>
              <w:rPr>
                <w:rFonts w:ascii="Times New Roman" w:hAnsi="Times New Roman"/>
                <w:b/>
              </w:rPr>
            </w:pPr>
          </w:p>
        </w:tc>
      </w:tr>
      <w:tr w:rsidR="00E315F1" w:rsidRPr="001C4402" w:rsidTr="00024F35">
        <w:tc>
          <w:tcPr>
            <w:tcW w:w="756" w:type="dxa"/>
          </w:tcPr>
          <w:p w:rsidR="00E315F1" w:rsidRPr="001C4402" w:rsidRDefault="00E315F1" w:rsidP="001C4402">
            <w:pPr>
              <w:spacing w:after="0" w:line="240" w:lineRule="auto"/>
              <w:jc w:val="center"/>
              <w:rPr>
                <w:rFonts w:ascii="Times New Roman" w:hAnsi="Times New Roman"/>
                <w:b/>
              </w:rPr>
            </w:pPr>
          </w:p>
        </w:tc>
        <w:tc>
          <w:tcPr>
            <w:tcW w:w="7741" w:type="dxa"/>
          </w:tcPr>
          <w:p w:rsidR="00E315F1" w:rsidRPr="001C4402" w:rsidRDefault="00E315F1" w:rsidP="005E2DC7">
            <w:pPr>
              <w:pStyle w:val="a5"/>
              <w:rPr>
                <w:rFonts w:ascii="Times New Roman" w:hAnsi="Times New Roman"/>
                <w:b/>
                <w:sz w:val="24"/>
                <w:szCs w:val="24"/>
              </w:rPr>
            </w:pPr>
            <w:r w:rsidRPr="001C4402">
              <w:rPr>
                <w:rFonts w:ascii="Times New Roman" w:hAnsi="Times New Roman"/>
                <w:b/>
                <w:sz w:val="24"/>
                <w:szCs w:val="24"/>
              </w:rPr>
              <w:t>Введение</w:t>
            </w:r>
          </w:p>
          <w:p w:rsidR="00E315F1" w:rsidRPr="001C4402" w:rsidRDefault="00E315F1" w:rsidP="001C4402">
            <w:pPr>
              <w:spacing w:after="0" w:line="240" w:lineRule="auto"/>
              <w:jc w:val="center"/>
              <w:rPr>
                <w:rFonts w:ascii="Times New Roman" w:hAnsi="Times New Roman"/>
                <w:b/>
              </w:rPr>
            </w:pPr>
          </w:p>
        </w:tc>
        <w:tc>
          <w:tcPr>
            <w:tcW w:w="1073" w:type="dxa"/>
          </w:tcPr>
          <w:p w:rsidR="00E315F1" w:rsidRPr="001C4402" w:rsidRDefault="00E315F1" w:rsidP="001C4402">
            <w:pPr>
              <w:spacing w:after="0" w:line="240" w:lineRule="auto"/>
              <w:jc w:val="center"/>
              <w:rPr>
                <w:rFonts w:ascii="Times New Roman" w:hAnsi="Times New Roman"/>
              </w:rPr>
            </w:pPr>
            <w:r w:rsidRPr="001C4402">
              <w:rPr>
                <w:rFonts w:ascii="Times New Roman" w:hAnsi="Times New Roman"/>
              </w:rPr>
              <w:t>4</w:t>
            </w:r>
          </w:p>
        </w:tc>
      </w:tr>
      <w:tr w:rsidR="00E315F1" w:rsidRPr="001C4402" w:rsidTr="00024F35">
        <w:tc>
          <w:tcPr>
            <w:tcW w:w="756" w:type="dxa"/>
          </w:tcPr>
          <w:p w:rsidR="00E315F1" w:rsidRPr="001C4402" w:rsidRDefault="00DE375F" w:rsidP="001C4402">
            <w:pPr>
              <w:spacing w:after="0" w:line="240" w:lineRule="auto"/>
              <w:jc w:val="center"/>
              <w:rPr>
                <w:rFonts w:ascii="Times New Roman" w:hAnsi="Times New Roman"/>
                <w:b/>
              </w:rPr>
            </w:pPr>
            <w:r>
              <w:rPr>
                <w:rFonts w:ascii="Times New Roman" w:hAnsi="Times New Roman"/>
                <w:b/>
                <w:sz w:val="24"/>
                <w:szCs w:val="24"/>
                <w:lang w:val="en-US"/>
              </w:rPr>
              <w:t>1</w:t>
            </w:r>
            <w:r w:rsidR="00E315F1" w:rsidRPr="001C4402">
              <w:rPr>
                <w:rFonts w:ascii="Times New Roman" w:hAnsi="Times New Roman"/>
                <w:b/>
                <w:sz w:val="24"/>
                <w:szCs w:val="24"/>
              </w:rPr>
              <w:t>.</w:t>
            </w:r>
          </w:p>
        </w:tc>
        <w:tc>
          <w:tcPr>
            <w:tcW w:w="7741" w:type="dxa"/>
          </w:tcPr>
          <w:p w:rsidR="00DE375F" w:rsidRPr="001C4402" w:rsidRDefault="00DE375F" w:rsidP="00DE375F">
            <w:pPr>
              <w:pStyle w:val="a5"/>
              <w:jc w:val="both"/>
              <w:rPr>
                <w:rFonts w:ascii="Times New Roman" w:hAnsi="Times New Roman"/>
                <w:sz w:val="24"/>
                <w:szCs w:val="24"/>
              </w:rPr>
            </w:pPr>
            <w:r w:rsidRPr="001C4402">
              <w:rPr>
                <w:rFonts w:ascii="Times New Roman" w:hAnsi="Times New Roman"/>
                <w:sz w:val="24"/>
                <w:szCs w:val="24"/>
              </w:rPr>
              <w:t>Общая характеристика системы образования муниципального образования вне</w:t>
            </w:r>
            <w:r w:rsidRPr="001C4402">
              <w:rPr>
                <w:sz w:val="24"/>
                <w:szCs w:val="24"/>
              </w:rPr>
              <w:t xml:space="preserve"> </w:t>
            </w:r>
            <w:r w:rsidRPr="001C4402">
              <w:rPr>
                <w:rFonts w:ascii="Times New Roman" w:hAnsi="Times New Roman"/>
                <w:sz w:val="24"/>
                <w:szCs w:val="24"/>
              </w:rPr>
              <w:t>зависимости от системы подчинения и формы собственности</w:t>
            </w:r>
          </w:p>
          <w:p w:rsidR="00E315F1" w:rsidRPr="001C4402" w:rsidRDefault="00E315F1" w:rsidP="00DE375F">
            <w:pPr>
              <w:pStyle w:val="a5"/>
              <w:jc w:val="both"/>
              <w:rPr>
                <w:rFonts w:ascii="Times New Roman" w:hAnsi="Times New Roman"/>
                <w:b/>
              </w:rPr>
            </w:pPr>
          </w:p>
        </w:tc>
        <w:tc>
          <w:tcPr>
            <w:tcW w:w="1073" w:type="dxa"/>
          </w:tcPr>
          <w:p w:rsidR="00E315F1" w:rsidRPr="00D7400D" w:rsidRDefault="00DE375F" w:rsidP="001C4402">
            <w:pPr>
              <w:spacing w:after="0" w:line="240" w:lineRule="auto"/>
              <w:jc w:val="center"/>
              <w:rPr>
                <w:rFonts w:ascii="Times New Roman" w:hAnsi="Times New Roman"/>
                <w:b/>
              </w:rPr>
            </w:pPr>
            <w:r w:rsidRPr="00DE375F">
              <w:rPr>
                <w:rFonts w:ascii="Times New Roman" w:hAnsi="Times New Roman"/>
                <w:lang w:val="en-US"/>
              </w:rPr>
              <w:t>4</w:t>
            </w:r>
            <w:r>
              <w:rPr>
                <w:rFonts w:ascii="Times New Roman" w:hAnsi="Times New Roman"/>
                <w:lang w:val="en-US"/>
              </w:rPr>
              <w:t xml:space="preserve"> </w:t>
            </w:r>
          </w:p>
        </w:tc>
      </w:tr>
      <w:tr w:rsidR="00E315F1" w:rsidRPr="001C4402" w:rsidTr="00024F35">
        <w:tc>
          <w:tcPr>
            <w:tcW w:w="756" w:type="dxa"/>
          </w:tcPr>
          <w:p w:rsidR="00E315F1" w:rsidRPr="001C4402" w:rsidRDefault="00DE375F" w:rsidP="001C4402">
            <w:pPr>
              <w:spacing w:after="0" w:line="240" w:lineRule="auto"/>
              <w:jc w:val="center"/>
              <w:rPr>
                <w:rFonts w:ascii="Times New Roman" w:hAnsi="Times New Roman"/>
                <w:b/>
              </w:rPr>
            </w:pPr>
            <w:r>
              <w:rPr>
                <w:rFonts w:ascii="Times New Roman" w:hAnsi="Times New Roman"/>
                <w:b/>
                <w:sz w:val="24"/>
                <w:szCs w:val="24"/>
                <w:lang w:val="en-US"/>
              </w:rPr>
              <w:t>2</w:t>
            </w:r>
            <w:r w:rsidR="00E315F1" w:rsidRPr="001C4402">
              <w:rPr>
                <w:rFonts w:ascii="Times New Roman" w:hAnsi="Times New Roman"/>
                <w:b/>
                <w:sz w:val="24"/>
                <w:szCs w:val="24"/>
              </w:rPr>
              <w:t>.</w:t>
            </w:r>
          </w:p>
        </w:tc>
        <w:tc>
          <w:tcPr>
            <w:tcW w:w="7741" w:type="dxa"/>
          </w:tcPr>
          <w:p w:rsidR="00E315F1" w:rsidRPr="001C4402" w:rsidRDefault="00E315F1" w:rsidP="001C4402">
            <w:pPr>
              <w:pStyle w:val="a5"/>
              <w:jc w:val="both"/>
              <w:rPr>
                <w:rFonts w:ascii="Times New Roman" w:hAnsi="Times New Roman"/>
                <w:b/>
                <w:sz w:val="24"/>
                <w:szCs w:val="24"/>
              </w:rPr>
            </w:pPr>
            <w:r w:rsidRPr="001C4402">
              <w:rPr>
                <w:rFonts w:ascii="Times New Roman" w:hAnsi="Times New Roman"/>
                <w:b/>
                <w:sz w:val="24"/>
                <w:szCs w:val="24"/>
              </w:rPr>
              <w:t>Доступность образования</w:t>
            </w:r>
          </w:p>
          <w:p w:rsidR="00E315F1" w:rsidRPr="001C4402" w:rsidRDefault="00E315F1" w:rsidP="001C4402">
            <w:pPr>
              <w:spacing w:after="0" w:line="240" w:lineRule="auto"/>
              <w:jc w:val="center"/>
              <w:rPr>
                <w:rFonts w:ascii="Times New Roman" w:hAnsi="Times New Roman"/>
                <w:b/>
              </w:rPr>
            </w:pPr>
          </w:p>
        </w:tc>
        <w:tc>
          <w:tcPr>
            <w:tcW w:w="1073" w:type="dxa"/>
          </w:tcPr>
          <w:p w:rsidR="00E315F1" w:rsidRPr="001D55BE" w:rsidRDefault="00DE375F" w:rsidP="001C4402">
            <w:pPr>
              <w:spacing w:after="0" w:line="240" w:lineRule="auto"/>
              <w:jc w:val="center"/>
              <w:rPr>
                <w:rFonts w:ascii="Times New Roman" w:hAnsi="Times New Roman"/>
                <w:lang w:val="en-US"/>
              </w:rPr>
            </w:pPr>
            <w:r w:rsidRPr="001D55BE">
              <w:rPr>
                <w:rFonts w:ascii="Times New Roman" w:hAnsi="Times New Roman"/>
                <w:lang w:val="en-US"/>
              </w:rPr>
              <w:t>6</w:t>
            </w:r>
          </w:p>
        </w:tc>
      </w:tr>
      <w:tr w:rsidR="00DE375F" w:rsidRPr="001C4402" w:rsidTr="00024F35">
        <w:tc>
          <w:tcPr>
            <w:tcW w:w="756" w:type="dxa"/>
          </w:tcPr>
          <w:p w:rsidR="00DE375F" w:rsidRPr="00DE375F" w:rsidRDefault="00DE375F" w:rsidP="001C4402">
            <w:pPr>
              <w:spacing w:after="0" w:line="240" w:lineRule="auto"/>
              <w:jc w:val="center"/>
              <w:rPr>
                <w:rFonts w:ascii="Times New Roman" w:hAnsi="Times New Roman"/>
                <w:sz w:val="24"/>
                <w:szCs w:val="24"/>
              </w:rPr>
            </w:pPr>
            <w:r w:rsidRPr="00DE375F">
              <w:rPr>
                <w:rFonts w:ascii="Times New Roman" w:hAnsi="Times New Roman"/>
                <w:sz w:val="24"/>
                <w:szCs w:val="24"/>
              </w:rPr>
              <w:t>2.1.</w:t>
            </w:r>
          </w:p>
        </w:tc>
        <w:tc>
          <w:tcPr>
            <w:tcW w:w="7741" w:type="dxa"/>
          </w:tcPr>
          <w:p w:rsidR="00DE375F" w:rsidRPr="00DE375F" w:rsidRDefault="00DE375F" w:rsidP="00DE375F">
            <w:pPr>
              <w:pStyle w:val="a5"/>
              <w:jc w:val="both"/>
              <w:rPr>
                <w:rFonts w:ascii="Times New Roman" w:hAnsi="Times New Roman"/>
                <w:sz w:val="24"/>
                <w:szCs w:val="24"/>
              </w:rPr>
            </w:pPr>
            <w:r w:rsidRPr="00DE375F">
              <w:rPr>
                <w:rFonts w:ascii="Times New Roman" w:hAnsi="Times New Roman"/>
                <w:sz w:val="24"/>
                <w:szCs w:val="24"/>
              </w:rPr>
              <w:t>Доступность дошкольного образования</w:t>
            </w:r>
          </w:p>
          <w:p w:rsidR="00DE375F" w:rsidRPr="00DE375F" w:rsidRDefault="00DE375F" w:rsidP="001C4402">
            <w:pPr>
              <w:pStyle w:val="a5"/>
              <w:jc w:val="both"/>
              <w:rPr>
                <w:rFonts w:ascii="Times New Roman" w:hAnsi="Times New Roman"/>
                <w:sz w:val="24"/>
                <w:szCs w:val="24"/>
              </w:rPr>
            </w:pPr>
          </w:p>
        </w:tc>
        <w:tc>
          <w:tcPr>
            <w:tcW w:w="1073" w:type="dxa"/>
          </w:tcPr>
          <w:p w:rsidR="00DE375F" w:rsidRPr="001D55BE" w:rsidRDefault="00DE375F" w:rsidP="001C4402">
            <w:pPr>
              <w:spacing w:after="0" w:line="240" w:lineRule="auto"/>
              <w:jc w:val="center"/>
              <w:rPr>
                <w:rFonts w:ascii="Times New Roman" w:hAnsi="Times New Roman"/>
                <w:lang w:val="en-US"/>
              </w:rPr>
            </w:pPr>
            <w:r w:rsidRPr="001D55BE">
              <w:rPr>
                <w:rFonts w:ascii="Times New Roman" w:hAnsi="Times New Roman"/>
                <w:lang w:val="en-US"/>
              </w:rPr>
              <w:t>6</w:t>
            </w:r>
          </w:p>
        </w:tc>
      </w:tr>
      <w:tr w:rsidR="00E315F1" w:rsidRPr="001C4402" w:rsidTr="00024F35">
        <w:tc>
          <w:tcPr>
            <w:tcW w:w="756" w:type="dxa"/>
          </w:tcPr>
          <w:p w:rsidR="00E315F1" w:rsidRPr="00DE375F" w:rsidRDefault="00DE375F" w:rsidP="001C4402">
            <w:pPr>
              <w:spacing w:after="0" w:line="240" w:lineRule="auto"/>
              <w:jc w:val="center"/>
              <w:rPr>
                <w:rFonts w:ascii="Times New Roman" w:hAnsi="Times New Roman"/>
              </w:rPr>
            </w:pPr>
            <w:r w:rsidRPr="00DE375F">
              <w:rPr>
                <w:rFonts w:ascii="Times New Roman" w:hAnsi="Times New Roman"/>
                <w:sz w:val="24"/>
                <w:szCs w:val="24"/>
              </w:rPr>
              <w:t>2.2.</w:t>
            </w:r>
          </w:p>
        </w:tc>
        <w:tc>
          <w:tcPr>
            <w:tcW w:w="7741" w:type="dxa"/>
          </w:tcPr>
          <w:p w:rsidR="00DE375F" w:rsidRPr="00DE375F" w:rsidRDefault="00DE375F" w:rsidP="00DE375F">
            <w:pPr>
              <w:spacing w:after="0" w:line="240" w:lineRule="auto"/>
              <w:rPr>
                <w:rFonts w:ascii="Times New Roman" w:hAnsi="Times New Roman"/>
                <w:sz w:val="24"/>
                <w:szCs w:val="24"/>
              </w:rPr>
            </w:pPr>
            <w:r w:rsidRPr="00DE375F">
              <w:rPr>
                <w:rFonts w:ascii="Times New Roman" w:hAnsi="Times New Roman"/>
                <w:sz w:val="24"/>
                <w:szCs w:val="24"/>
              </w:rPr>
              <w:t>Вариативность образовательных услуг</w:t>
            </w:r>
          </w:p>
          <w:p w:rsidR="00E315F1" w:rsidRPr="00DE375F" w:rsidRDefault="00E315F1" w:rsidP="00DE375F">
            <w:pPr>
              <w:pStyle w:val="a5"/>
              <w:jc w:val="both"/>
              <w:rPr>
                <w:rFonts w:ascii="Times New Roman" w:hAnsi="Times New Roman"/>
              </w:rPr>
            </w:pPr>
          </w:p>
        </w:tc>
        <w:tc>
          <w:tcPr>
            <w:tcW w:w="1073" w:type="dxa"/>
          </w:tcPr>
          <w:p w:rsidR="00E315F1" w:rsidRPr="001D55BE" w:rsidRDefault="001D55BE" w:rsidP="001C4402">
            <w:pPr>
              <w:spacing w:after="0" w:line="240" w:lineRule="auto"/>
              <w:jc w:val="center"/>
              <w:rPr>
                <w:rFonts w:ascii="Times New Roman" w:hAnsi="Times New Roman"/>
              </w:rPr>
            </w:pPr>
            <w:r w:rsidRPr="001D55BE">
              <w:rPr>
                <w:rFonts w:ascii="Times New Roman" w:hAnsi="Times New Roman"/>
              </w:rPr>
              <w:t>7</w:t>
            </w:r>
          </w:p>
        </w:tc>
      </w:tr>
      <w:tr w:rsidR="00E315F1" w:rsidRPr="001C4402" w:rsidTr="00024F35">
        <w:tc>
          <w:tcPr>
            <w:tcW w:w="756" w:type="dxa"/>
          </w:tcPr>
          <w:p w:rsidR="00E315F1" w:rsidRPr="001D55BE" w:rsidRDefault="001D55BE" w:rsidP="001C4402">
            <w:pPr>
              <w:spacing w:after="0" w:line="240" w:lineRule="auto"/>
              <w:jc w:val="center"/>
              <w:rPr>
                <w:rFonts w:ascii="Times New Roman" w:hAnsi="Times New Roman"/>
              </w:rPr>
            </w:pPr>
            <w:r w:rsidRPr="001D55BE">
              <w:rPr>
                <w:rFonts w:ascii="Times New Roman" w:hAnsi="Times New Roman"/>
                <w:sz w:val="24"/>
                <w:szCs w:val="24"/>
              </w:rPr>
              <w:t>2.3.</w:t>
            </w:r>
          </w:p>
        </w:tc>
        <w:tc>
          <w:tcPr>
            <w:tcW w:w="7741" w:type="dxa"/>
          </w:tcPr>
          <w:p w:rsidR="001D55BE" w:rsidRPr="001D55BE" w:rsidRDefault="001D55BE" w:rsidP="001D55BE">
            <w:pPr>
              <w:pStyle w:val="a5"/>
              <w:rPr>
                <w:rFonts w:ascii="Times New Roman" w:hAnsi="Times New Roman"/>
                <w:sz w:val="24"/>
                <w:szCs w:val="24"/>
              </w:rPr>
            </w:pPr>
            <w:r w:rsidRPr="001D55BE">
              <w:rPr>
                <w:rFonts w:ascii="Times New Roman" w:hAnsi="Times New Roman"/>
                <w:sz w:val="24"/>
                <w:szCs w:val="24"/>
              </w:rPr>
              <w:t>Доступность школьного образования</w:t>
            </w:r>
          </w:p>
          <w:p w:rsidR="00E315F1" w:rsidRPr="001D55BE" w:rsidRDefault="00E315F1" w:rsidP="00DE375F">
            <w:pPr>
              <w:pStyle w:val="a5"/>
              <w:jc w:val="both"/>
              <w:rPr>
                <w:rFonts w:ascii="Times New Roman" w:hAnsi="Times New Roman"/>
              </w:rPr>
            </w:pPr>
          </w:p>
        </w:tc>
        <w:tc>
          <w:tcPr>
            <w:tcW w:w="1073" w:type="dxa"/>
          </w:tcPr>
          <w:p w:rsidR="00E315F1" w:rsidRPr="001D55BE" w:rsidRDefault="001D55BE" w:rsidP="001C4402">
            <w:pPr>
              <w:spacing w:after="0" w:line="240" w:lineRule="auto"/>
              <w:jc w:val="center"/>
              <w:rPr>
                <w:rFonts w:ascii="Times New Roman" w:hAnsi="Times New Roman"/>
              </w:rPr>
            </w:pPr>
            <w:r w:rsidRPr="001D55BE">
              <w:rPr>
                <w:rFonts w:ascii="Times New Roman" w:hAnsi="Times New Roman"/>
              </w:rPr>
              <w:t>7</w:t>
            </w:r>
          </w:p>
        </w:tc>
      </w:tr>
      <w:tr w:rsidR="00E315F1" w:rsidRPr="001C4402" w:rsidTr="00024F35">
        <w:tc>
          <w:tcPr>
            <w:tcW w:w="756" w:type="dxa"/>
          </w:tcPr>
          <w:p w:rsidR="00E315F1" w:rsidRPr="001D55BE" w:rsidRDefault="001D55BE" w:rsidP="001C4402">
            <w:pPr>
              <w:spacing w:after="0" w:line="240" w:lineRule="auto"/>
              <w:jc w:val="center"/>
              <w:rPr>
                <w:rFonts w:ascii="Times New Roman" w:hAnsi="Times New Roman"/>
                <w:sz w:val="24"/>
                <w:szCs w:val="24"/>
              </w:rPr>
            </w:pPr>
            <w:r w:rsidRPr="001D55BE">
              <w:rPr>
                <w:rFonts w:ascii="Times New Roman" w:hAnsi="Times New Roman"/>
                <w:sz w:val="24"/>
                <w:szCs w:val="24"/>
              </w:rPr>
              <w:t>2.4.</w:t>
            </w:r>
          </w:p>
        </w:tc>
        <w:tc>
          <w:tcPr>
            <w:tcW w:w="7741" w:type="dxa"/>
          </w:tcPr>
          <w:p w:rsidR="001D55BE" w:rsidRPr="001D55BE" w:rsidRDefault="001D55BE" w:rsidP="001D55BE">
            <w:pPr>
              <w:pStyle w:val="a5"/>
              <w:jc w:val="both"/>
              <w:rPr>
                <w:rFonts w:ascii="Times New Roman" w:hAnsi="Times New Roman"/>
                <w:sz w:val="24"/>
                <w:szCs w:val="24"/>
              </w:rPr>
            </w:pPr>
            <w:r w:rsidRPr="001D55BE">
              <w:rPr>
                <w:rFonts w:ascii="Times New Roman" w:hAnsi="Times New Roman"/>
                <w:sz w:val="24"/>
                <w:szCs w:val="24"/>
              </w:rPr>
              <w:t xml:space="preserve">Образование для детей с ограниченными возможностями здоровья </w:t>
            </w:r>
          </w:p>
          <w:p w:rsidR="00E315F1" w:rsidRPr="001D55BE" w:rsidRDefault="00E315F1" w:rsidP="001D55BE">
            <w:pPr>
              <w:pStyle w:val="a5"/>
              <w:jc w:val="both"/>
              <w:rPr>
                <w:rFonts w:ascii="Times New Roman" w:hAnsi="Times New Roman"/>
                <w:sz w:val="24"/>
                <w:szCs w:val="24"/>
              </w:rPr>
            </w:pPr>
          </w:p>
        </w:tc>
        <w:tc>
          <w:tcPr>
            <w:tcW w:w="1073" w:type="dxa"/>
          </w:tcPr>
          <w:p w:rsidR="00E315F1" w:rsidRPr="001D55BE" w:rsidRDefault="001D55BE" w:rsidP="001C4402">
            <w:pPr>
              <w:spacing w:after="0" w:line="240" w:lineRule="auto"/>
              <w:jc w:val="center"/>
              <w:rPr>
                <w:rFonts w:ascii="Times New Roman" w:hAnsi="Times New Roman"/>
              </w:rPr>
            </w:pPr>
            <w:r w:rsidRPr="001D55BE">
              <w:rPr>
                <w:rFonts w:ascii="Times New Roman" w:hAnsi="Times New Roman"/>
              </w:rPr>
              <w:t>8</w:t>
            </w:r>
          </w:p>
        </w:tc>
      </w:tr>
      <w:tr w:rsidR="00E315F1" w:rsidRPr="001C4402" w:rsidTr="00024F35">
        <w:tc>
          <w:tcPr>
            <w:tcW w:w="756" w:type="dxa"/>
          </w:tcPr>
          <w:p w:rsidR="00E315F1" w:rsidRPr="001C4402" w:rsidRDefault="001D55BE" w:rsidP="001D55BE">
            <w:pPr>
              <w:pStyle w:val="a5"/>
              <w:jc w:val="center"/>
              <w:rPr>
                <w:rFonts w:ascii="Times New Roman" w:hAnsi="Times New Roman"/>
                <w:b/>
                <w:sz w:val="24"/>
                <w:szCs w:val="24"/>
              </w:rPr>
            </w:pPr>
            <w:r>
              <w:rPr>
                <w:rFonts w:ascii="Times New Roman" w:hAnsi="Times New Roman"/>
                <w:b/>
                <w:sz w:val="24"/>
                <w:szCs w:val="24"/>
              </w:rPr>
              <w:t>3.</w:t>
            </w:r>
          </w:p>
          <w:p w:rsidR="00E315F1" w:rsidRPr="001C4402" w:rsidRDefault="00E315F1" w:rsidP="001C4402">
            <w:pPr>
              <w:spacing w:after="0" w:line="240" w:lineRule="auto"/>
              <w:jc w:val="center"/>
              <w:rPr>
                <w:rFonts w:ascii="Times New Roman" w:hAnsi="Times New Roman"/>
                <w:sz w:val="24"/>
                <w:szCs w:val="24"/>
              </w:rPr>
            </w:pPr>
          </w:p>
        </w:tc>
        <w:tc>
          <w:tcPr>
            <w:tcW w:w="7741" w:type="dxa"/>
          </w:tcPr>
          <w:p w:rsidR="00E315F1" w:rsidRDefault="00E315F1" w:rsidP="001C4402">
            <w:pPr>
              <w:pStyle w:val="a5"/>
              <w:jc w:val="both"/>
              <w:rPr>
                <w:rFonts w:ascii="Times New Roman" w:hAnsi="Times New Roman"/>
                <w:b/>
                <w:sz w:val="24"/>
                <w:szCs w:val="24"/>
              </w:rPr>
            </w:pPr>
            <w:r w:rsidRPr="001C4402">
              <w:rPr>
                <w:rFonts w:ascii="Times New Roman" w:hAnsi="Times New Roman"/>
                <w:b/>
                <w:sz w:val="24"/>
                <w:szCs w:val="24"/>
              </w:rPr>
              <w:t>Результаты деятельности системы образования</w:t>
            </w:r>
          </w:p>
          <w:p w:rsidR="001D55BE" w:rsidRPr="001C4402" w:rsidRDefault="001D55BE" w:rsidP="001D55BE">
            <w:pPr>
              <w:pStyle w:val="a5"/>
              <w:jc w:val="both"/>
              <w:rPr>
                <w:rFonts w:ascii="Times New Roman" w:hAnsi="Times New Roman"/>
                <w:sz w:val="24"/>
                <w:szCs w:val="24"/>
              </w:rPr>
            </w:pPr>
          </w:p>
        </w:tc>
        <w:tc>
          <w:tcPr>
            <w:tcW w:w="1073" w:type="dxa"/>
          </w:tcPr>
          <w:p w:rsidR="00E315F1" w:rsidRPr="001D55BE" w:rsidRDefault="00E315F1" w:rsidP="001C4402">
            <w:pPr>
              <w:spacing w:after="0" w:line="240" w:lineRule="auto"/>
              <w:jc w:val="center"/>
              <w:rPr>
                <w:rFonts w:ascii="Times New Roman" w:hAnsi="Times New Roman"/>
              </w:rPr>
            </w:pPr>
          </w:p>
        </w:tc>
      </w:tr>
      <w:tr w:rsidR="00E315F1" w:rsidRPr="001C4402" w:rsidTr="00024F35">
        <w:tc>
          <w:tcPr>
            <w:tcW w:w="756" w:type="dxa"/>
          </w:tcPr>
          <w:p w:rsidR="00E315F1" w:rsidRPr="001C4402" w:rsidRDefault="001D55BE" w:rsidP="001C4402">
            <w:pPr>
              <w:pStyle w:val="a5"/>
              <w:jc w:val="both"/>
              <w:rPr>
                <w:rFonts w:ascii="Times New Roman" w:hAnsi="Times New Roman"/>
                <w:sz w:val="24"/>
                <w:szCs w:val="24"/>
              </w:rPr>
            </w:pPr>
            <w:r>
              <w:rPr>
                <w:rFonts w:ascii="Times New Roman" w:hAnsi="Times New Roman"/>
                <w:sz w:val="24"/>
                <w:szCs w:val="24"/>
              </w:rPr>
              <w:t>3</w:t>
            </w:r>
            <w:r w:rsidR="00E315F1" w:rsidRPr="001C4402">
              <w:rPr>
                <w:rFonts w:ascii="Times New Roman" w:hAnsi="Times New Roman"/>
                <w:sz w:val="24"/>
                <w:szCs w:val="24"/>
              </w:rPr>
              <w:t xml:space="preserve">.1. </w:t>
            </w:r>
          </w:p>
          <w:p w:rsidR="00E315F1" w:rsidRPr="001C4402" w:rsidRDefault="00E315F1" w:rsidP="001C4402">
            <w:pPr>
              <w:pStyle w:val="a5"/>
              <w:jc w:val="both"/>
              <w:rPr>
                <w:rFonts w:ascii="Times New Roman" w:hAnsi="Times New Roman"/>
                <w:sz w:val="24"/>
                <w:szCs w:val="24"/>
              </w:rPr>
            </w:pP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Итоги ГИА и ЕГЭ за прошедший год</w:t>
            </w:r>
          </w:p>
        </w:tc>
        <w:tc>
          <w:tcPr>
            <w:tcW w:w="1073" w:type="dxa"/>
          </w:tcPr>
          <w:p w:rsidR="00E315F1" w:rsidRPr="001D55BE" w:rsidRDefault="001D55BE" w:rsidP="001C4402">
            <w:pPr>
              <w:spacing w:after="0" w:line="240" w:lineRule="auto"/>
              <w:jc w:val="center"/>
              <w:rPr>
                <w:rFonts w:ascii="Times New Roman" w:hAnsi="Times New Roman"/>
              </w:rPr>
            </w:pPr>
            <w:r w:rsidRPr="001D55BE">
              <w:rPr>
                <w:rFonts w:ascii="Times New Roman" w:hAnsi="Times New Roman"/>
              </w:rPr>
              <w:t xml:space="preserve">8 </w:t>
            </w:r>
          </w:p>
        </w:tc>
      </w:tr>
      <w:tr w:rsidR="00E315F1" w:rsidRPr="001C4402" w:rsidTr="00024F35">
        <w:tc>
          <w:tcPr>
            <w:tcW w:w="756" w:type="dxa"/>
          </w:tcPr>
          <w:p w:rsidR="00E315F1" w:rsidRPr="001C4402" w:rsidRDefault="001D55BE" w:rsidP="001C4402">
            <w:pPr>
              <w:spacing w:after="0" w:line="240" w:lineRule="auto"/>
              <w:jc w:val="center"/>
              <w:rPr>
                <w:rFonts w:ascii="Times New Roman" w:hAnsi="Times New Roman"/>
                <w:sz w:val="24"/>
                <w:szCs w:val="24"/>
              </w:rPr>
            </w:pPr>
            <w:r>
              <w:rPr>
                <w:rFonts w:ascii="Times New Roman" w:hAnsi="Times New Roman"/>
                <w:sz w:val="24"/>
                <w:szCs w:val="24"/>
              </w:rPr>
              <w:t>3</w:t>
            </w:r>
            <w:r w:rsidR="00E315F1" w:rsidRPr="001C4402">
              <w:rPr>
                <w:rFonts w:ascii="Times New Roman" w:hAnsi="Times New Roman"/>
                <w:sz w:val="24"/>
                <w:szCs w:val="24"/>
              </w:rPr>
              <w:t>.2.</w:t>
            </w:r>
          </w:p>
        </w:tc>
        <w:tc>
          <w:tcPr>
            <w:tcW w:w="7741" w:type="dxa"/>
          </w:tcPr>
          <w:p w:rsidR="001D55BE" w:rsidRPr="001C4402" w:rsidRDefault="00E315F1" w:rsidP="001D55BE">
            <w:pPr>
              <w:pStyle w:val="a5"/>
              <w:jc w:val="both"/>
              <w:rPr>
                <w:rFonts w:ascii="Times New Roman" w:hAnsi="Times New Roman"/>
                <w:sz w:val="24"/>
                <w:szCs w:val="24"/>
              </w:rPr>
            </w:pPr>
            <w:r w:rsidRPr="001C4402">
              <w:rPr>
                <w:rFonts w:ascii="Times New Roman" w:hAnsi="Times New Roman"/>
                <w:sz w:val="24"/>
                <w:szCs w:val="24"/>
              </w:rPr>
              <w:t>Соответствие между текущей успеваемостью и результатами внешних оценочных процедур</w:t>
            </w:r>
          </w:p>
        </w:tc>
        <w:tc>
          <w:tcPr>
            <w:tcW w:w="1073" w:type="dxa"/>
          </w:tcPr>
          <w:p w:rsidR="00E315F1" w:rsidRPr="001D55BE" w:rsidRDefault="001D55BE" w:rsidP="001C4402">
            <w:pPr>
              <w:spacing w:after="0" w:line="240" w:lineRule="auto"/>
              <w:jc w:val="center"/>
              <w:rPr>
                <w:rFonts w:ascii="Times New Roman" w:hAnsi="Times New Roman"/>
              </w:rPr>
            </w:pPr>
            <w:r w:rsidRPr="001D55BE">
              <w:rPr>
                <w:rFonts w:ascii="Times New Roman" w:hAnsi="Times New Roman"/>
              </w:rPr>
              <w:t>2</w:t>
            </w:r>
            <w:r w:rsidR="005E64B8">
              <w:rPr>
                <w:rFonts w:ascii="Times New Roman" w:hAnsi="Times New Roman"/>
              </w:rPr>
              <w:t>4</w:t>
            </w:r>
          </w:p>
        </w:tc>
      </w:tr>
      <w:tr w:rsidR="00E315F1" w:rsidRPr="001C4402" w:rsidTr="00024F35">
        <w:tc>
          <w:tcPr>
            <w:tcW w:w="756" w:type="dxa"/>
          </w:tcPr>
          <w:p w:rsidR="00E315F1" w:rsidRPr="001C4402" w:rsidRDefault="001D55BE" w:rsidP="001C4402">
            <w:pPr>
              <w:spacing w:after="0" w:line="240" w:lineRule="auto"/>
              <w:jc w:val="center"/>
              <w:rPr>
                <w:rFonts w:ascii="Times New Roman" w:hAnsi="Times New Roman"/>
                <w:sz w:val="24"/>
                <w:szCs w:val="24"/>
              </w:rPr>
            </w:pPr>
            <w:r>
              <w:rPr>
                <w:rFonts w:ascii="Times New Roman" w:hAnsi="Times New Roman"/>
                <w:sz w:val="24"/>
                <w:szCs w:val="24"/>
              </w:rPr>
              <w:t>3</w:t>
            </w:r>
            <w:r w:rsidR="00E315F1" w:rsidRPr="001C4402">
              <w:rPr>
                <w:rFonts w:ascii="Times New Roman" w:hAnsi="Times New Roman"/>
                <w:sz w:val="24"/>
                <w:szCs w:val="24"/>
              </w:rPr>
              <w:t>.3.</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Внедрение ФГОС</w:t>
            </w:r>
          </w:p>
        </w:tc>
        <w:tc>
          <w:tcPr>
            <w:tcW w:w="1073" w:type="dxa"/>
          </w:tcPr>
          <w:p w:rsidR="00E315F1" w:rsidRPr="005E64B8" w:rsidRDefault="001D55BE" w:rsidP="001C4402">
            <w:pPr>
              <w:spacing w:after="0" w:line="240" w:lineRule="auto"/>
              <w:jc w:val="center"/>
              <w:rPr>
                <w:rFonts w:ascii="Times New Roman" w:hAnsi="Times New Roman"/>
              </w:rPr>
            </w:pPr>
            <w:r w:rsidRPr="005E64B8">
              <w:rPr>
                <w:rFonts w:ascii="Times New Roman" w:hAnsi="Times New Roman"/>
              </w:rPr>
              <w:t>2</w:t>
            </w:r>
            <w:r w:rsidR="005E64B8">
              <w:rPr>
                <w:rFonts w:ascii="Times New Roman" w:hAnsi="Times New Roman"/>
              </w:rPr>
              <w:t>5</w:t>
            </w:r>
          </w:p>
        </w:tc>
      </w:tr>
      <w:tr w:rsidR="00E315F1" w:rsidRPr="001C4402" w:rsidTr="00024F35">
        <w:tc>
          <w:tcPr>
            <w:tcW w:w="756" w:type="dxa"/>
          </w:tcPr>
          <w:p w:rsidR="00E315F1" w:rsidRPr="001C4402" w:rsidRDefault="001D55BE" w:rsidP="001C4402">
            <w:pPr>
              <w:spacing w:after="0" w:line="240" w:lineRule="auto"/>
              <w:jc w:val="center"/>
              <w:rPr>
                <w:rFonts w:ascii="Times New Roman" w:hAnsi="Times New Roman"/>
                <w:sz w:val="24"/>
                <w:szCs w:val="24"/>
              </w:rPr>
            </w:pPr>
            <w:r>
              <w:rPr>
                <w:rFonts w:ascii="Times New Roman" w:hAnsi="Times New Roman"/>
                <w:sz w:val="24"/>
                <w:szCs w:val="24"/>
              </w:rPr>
              <w:t>3</w:t>
            </w:r>
            <w:r w:rsidR="00E315F1" w:rsidRPr="001C4402">
              <w:rPr>
                <w:rFonts w:ascii="Times New Roman" w:hAnsi="Times New Roman"/>
                <w:sz w:val="24"/>
                <w:szCs w:val="24"/>
              </w:rPr>
              <w:t>.4.</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Работа с одаренными детьми</w:t>
            </w:r>
          </w:p>
        </w:tc>
        <w:tc>
          <w:tcPr>
            <w:tcW w:w="1073" w:type="dxa"/>
          </w:tcPr>
          <w:p w:rsidR="00E315F1" w:rsidRPr="005E64B8" w:rsidRDefault="001D55BE" w:rsidP="001C4402">
            <w:pPr>
              <w:spacing w:after="0" w:line="240" w:lineRule="auto"/>
              <w:jc w:val="center"/>
              <w:rPr>
                <w:rFonts w:ascii="Times New Roman" w:hAnsi="Times New Roman"/>
              </w:rPr>
            </w:pPr>
            <w:r w:rsidRPr="005E64B8">
              <w:rPr>
                <w:rFonts w:ascii="Times New Roman" w:hAnsi="Times New Roman"/>
              </w:rPr>
              <w:t>2</w:t>
            </w:r>
            <w:r w:rsidR="005E64B8">
              <w:rPr>
                <w:rFonts w:ascii="Times New Roman" w:hAnsi="Times New Roman"/>
              </w:rPr>
              <w:t>7</w:t>
            </w:r>
          </w:p>
        </w:tc>
      </w:tr>
      <w:tr w:rsidR="00E315F1" w:rsidRPr="001C4402" w:rsidTr="00024F35">
        <w:tc>
          <w:tcPr>
            <w:tcW w:w="756" w:type="dxa"/>
          </w:tcPr>
          <w:p w:rsidR="00E315F1" w:rsidRPr="001C4402" w:rsidRDefault="001D55BE" w:rsidP="001C4402">
            <w:pPr>
              <w:spacing w:after="0" w:line="240" w:lineRule="auto"/>
              <w:jc w:val="center"/>
              <w:rPr>
                <w:rFonts w:ascii="Times New Roman" w:hAnsi="Times New Roman"/>
                <w:sz w:val="24"/>
                <w:szCs w:val="24"/>
              </w:rPr>
            </w:pPr>
            <w:r>
              <w:rPr>
                <w:rFonts w:ascii="Times New Roman" w:hAnsi="Times New Roman"/>
                <w:sz w:val="24"/>
                <w:szCs w:val="24"/>
              </w:rPr>
              <w:t>3</w:t>
            </w:r>
            <w:r w:rsidR="00E315F1" w:rsidRPr="001C4402">
              <w:rPr>
                <w:rFonts w:ascii="Times New Roman" w:hAnsi="Times New Roman"/>
                <w:sz w:val="24"/>
                <w:szCs w:val="24"/>
              </w:rPr>
              <w:t>.5.</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Внеучебные достижения обучающихся (участие в конкурсах, олимпиадах)</w:t>
            </w:r>
          </w:p>
        </w:tc>
        <w:tc>
          <w:tcPr>
            <w:tcW w:w="1073" w:type="dxa"/>
          </w:tcPr>
          <w:p w:rsidR="00E315F1" w:rsidRPr="005E64B8" w:rsidRDefault="001D55BE" w:rsidP="001C4402">
            <w:pPr>
              <w:spacing w:after="0" w:line="240" w:lineRule="auto"/>
              <w:jc w:val="center"/>
              <w:rPr>
                <w:rFonts w:ascii="Times New Roman" w:hAnsi="Times New Roman"/>
              </w:rPr>
            </w:pPr>
            <w:r w:rsidRPr="005E64B8">
              <w:rPr>
                <w:rFonts w:ascii="Times New Roman" w:hAnsi="Times New Roman"/>
              </w:rPr>
              <w:t>2</w:t>
            </w:r>
            <w:r w:rsidR="005E64B8">
              <w:rPr>
                <w:rFonts w:ascii="Times New Roman" w:hAnsi="Times New Roman"/>
              </w:rPr>
              <w:t>8</w:t>
            </w:r>
          </w:p>
        </w:tc>
      </w:tr>
      <w:tr w:rsidR="001D55BE" w:rsidRPr="001C4402" w:rsidTr="00024F35">
        <w:tc>
          <w:tcPr>
            <w:tcW w:w="756" w:type="dxa"/>
          </w:tcPr>
          <w:p w:rsidR="001D55BE" w:rsidRDefault="001D55BE" w:rsidP="001C4402">
            <w:pPr>
              <w:spacing w:after="0" w:line="240" w:lineRule="auto"/>
              <w:jc w:val="center"/>
              <w:rPr>
                <w:rFonts w:ascii="Times New Roman" w:hAnsi="Times New Roman"/>
                <w:sz w:val="24"/>
                <w:szCs w:val="24"/>
              </w:rPr>
            </w:pPr>
            <w:r>
              <w:rPr>
                <w:rFonts w:ascii="Times New Roman" w:hAnsi="Times New Roman"/>
                <w:sz w:val="24"/>
                <w:szCs w:val="24"/>
              </w:rPr>
              <w:t>3.6.</w:t>
            </w:r>
          </w:p>
        </w:tc>
        <w:tc>
          <w:tcPr>
            <w:tcW w:w="7741" w:type="dxa"/>
          </w:tcPr>
          <w:p w:rsidR="001D55BE" w:rsidRPr="001C4402" w:rsidRDefault="001D55BE" w:rsidP="001C4402">
            <w:pPr>
              <w:pStyle w:val="a5"/>
              <w:jc w:val="both"/>
              <w:rPr>
                <w:rFonts w:ascii="Times New Roman" w:hAnsi="Times New Roman"/>
                <w:sz w:val="24"/>
                <w:szCs w:val="24"/>
              </w:rPr>
            </w:pPr>
            <w:r>
              <w:rPr>
                <w:rFonts w:ascii="Times New Roman" w:hAnsi="Times New Roman"/>
                <w:sz w:val="24"/>
                <w:szCs w:val="24"/>
              </w:rPr>
              <w:t>Инновационная деятельность</w:t>
            </w:r>
          </w:p>
        </w:tc>
        <w:tc>
          <w:tcPr>
            <w:tcW w:w="1073" w:type="dxa"/>
          </w:tcPr>
          <w:p w:rsidR="001D55BE" w:rsidRPr="005E64B8" w:rsidRDefault="001D55BE" w:rsidP="001C4402">
            <w:pPr>
              <w:spacing w:after="0" w:line="240" w:lineRule="auto"/>
              <w:jc w:val="center"/>
              <w:rPr>
                <w:rFonts w:ascii="Times New Roman" w:hAnsi="Times New Roman"/>
              </w:rPr>
            </w:pPr>
            <w:r w:rsidRPr="005E64B8">
              <w:rPr>
                <w:rFonts w:ascii="Times New Roman" w:hAnsi="Times New Roman"/>
              </w:rPr>
              <w:t>3</w:t>
            </w:r>
            <w:r w:rsidR="005E64B8">
              <w:rPr>
                <w:rFonts w:ascii="Times New Roman" w:hAnsi="Times New Roman"/>
              </w:rPr>
              <w:t>1</w:t>
            </w:r>
          </w:p>
        </w:tc>
      </w:tr>
      <w:tr w:rsidR="00E315F1" w:rsidRPr="001C4402" w:rsidTr="00024F35">
        <w:tc>
          <w:tcPr>
            <w:tcW w:w="756" w:type="dxa"/>
          </w:tcPr>
          <w:p w:rsidR="00E315F1" w:rsidRPr="001C4402" w:rsidRDefault="005E64B8" w:rsidP="001C4402">
            <w:pPr>
              <w:spacing w:after="0" w:line="240" w:lineRule="auto"/>
              <w:jc w:val="center"/>
              <w:rPr>
                <w:rFonts w:ascii="Times New Roman" w:hAnsi="Times New Roman"/>
                <w:sz w:val="24"/>
                <w:szCs w:val="24"/>
              </w:rPr>
            </w:pPr>
            <w:r>
              <w:rPr>
                <w:rFonts w:ascii="Times New Roman" w:hAnsi="Times New Roman"/>
                <w:sz w:val="24"/>
                <w:szCs w:val="24"/>
              </w:rPr>
              <w:t>3.7</w:t>
            </w:r>
            <w:r w:rsidR="00E315F1" w:rsidRPr="001C4402">
              <w:rPr>
                <w:rFonts w:ascii="Times New Roman" w:hAnsi="Times New Roman"/>
                <w:sz w:val="24"/>
                <w:szCs w:val="24"/>
              </w:rPr>
              <w:t>.</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Социализация (доля детей в возрасте 7 – 15 лет, не посещающих школы, трудоустройство, преступность, безнадзорность и беспризорничество)</w:t>
            </w:r>
          </w:p>
        </w:tc>
        <w:tc>
          <w:tcPr>
            <w:tcW w:w="1073" w:type="dxa"/>
          </w:tcPr>
          <w:p w:rsidR="00E315F1" w:rsidRPr="005E64B8" w:rsidRDefault="005E64B8" w:rsidP="001C4402">
            <w:pPr>
              <w:spacing w:after="0" w:line="240" w:lineRule="auto"/>
              <w:jc w:val="center"/>
              <w:rPr>
                <w:rFonts w:ascii="Times New Roman" w:hAnsi="Times New Roman"/>
              </w:rPr>
            </w:pPr>
            <w:r w:rsidRPr="005E64B8">
              <w:rPr>
                <w:rFonts w:ascii="Times New Roman" w:hAnsi="Times New Roman"/>
              </w:rPr>
              <w:t>3</w:t>
            </w:r>
            <w:r>
              <w:rPr>
                <w:rFonts w:ascii="Times New Roman" w:hAnsi="Times New Roman"/>
              </w:rPr>
              <w:t>2</w:t>
            </w:r>
          </w:p>
        </w:tc>
      </w:tr>
      <w:tr w:rsidR="00E315F1" w:rsidRPr="001C4402" w:rsidTr="00024F35">
        <w:tc>
          <w:tcPr>
            <w:tcW w:w="756" w:type="dxa"/>
          </w:tcPr>
          <w:p w:rsidR="00E315F1" w:rsidRPr="005E64B8" w:rsidRDefault="005E64B8" w:rsidP="001C4402">
            <w:pPr>
              <w:spacing w:after="0" w:line="240" w:lineRule="auto"/>
              <w:jc w:val="center"/>
              <w:rPr>
                <w:rFonts w:ascii="Times New Roman" w:hAnsi="Times New Roman"/>
                <w:sz w:val="24"/>
                <w:szCs w:val="24"/>
              </w:rPr>
            </w:pPr>
            <w:r w:rsidRPr="005E64B8">
              <w:rPr>
                <w:rFonts w:ascii="Times New Roman" w:hAnsi="Times New Roman"/>
                <w:sz w:val="24"/>
                <w:szCs w:val="24"/>
              </w:rPr>
              <w:t>3.8</w:t>
            </w:r>
            <w:r w:rsidR="00E315F1" w:rsidRPr="005E64B8">
              <w:rPr>
                <w:rFonts w:ascii="Times New Roman" w:hAnsi="Times New Roman"/>
                <w:sz w:val="24"/>
                <w:szCs w:val="24"/>
              </w:rPr>
              <w:t>.</w:t>
            </w:r>
          </w:p>
        </w:tc>
        <w:tc>
          <w:tcPr>
            <w:tcW w:w="7741" w:type="dxa"/>
          </w:tcPr>
          <w:p w:rsidR="00E315F1" w:rsidRPr="005E64B8" w:rsidRDefault="00E315F1" w:rsidP="001C4402">
            <w:pPr>
              <w:pStyle w:val="a5"/>
              <w:jc w:val="both"/>
              <w:rPr>
                <w:rFonts w:ascii="Times New Roman" w:hAnsi="Times New Roman"/>
                <w:sz w:val="24"/>
                <w:szCs w:val="24"/>
              </w:rPr>
            </w:pPr>
            <w:r w:rsidRPr="005E64B8">
              <w:rPr>
                <w:rFonts w:ascii="Times New Roman" w:hAnsi="Times New Roman"/>
                <w:sz w:val="24"/>
                <w:szCs w:val="24"/>
              </w:rPr>
              <w:t>Социализация выпускников 9 и 11 классов</w:t>
            </w:r>
          </w:p>
        </w:tc>
        <w:tc>
          <w:tcPr>
            <w:tcW w:w="1073" w:type="dxa"/>
          </w:tcPr>
          <w:p w:rsidR="00E315F1" w:rsidRPr="005E64B8" w:rsidRDefault="005E64B8" w:rsidP="001C4402">
            <w:pPr>
              <w:spacing w:after="0" w:line="240" w:lineRule="auto"/>
              <w:jc w:val="center"/>
              <w:rPr>
                <w:rFonts w:ascii="Times New Roman" w:hAnsi="Times New Roman"/>
              </w:rPr>
            </w:pPr>
            <w:r w:rsidRPr="005E64B8">
              <w:rPr>
                <w:rFonts w:ascii="Times New Roman" w:hAnsi="Times New Roman"/>
              </w:rPr>
              <w:t>33</w:t>
            </w:r>
          </w:p>
        </w:tc>
      </w:tr>
      <w:tr w:rsidR="00E315F1" w:rsidRPr="001C4402" w:rsidTr="00024F35">
        <w:tc>
          <w:tcPr>
            <w:tcW w:w="756" w:type="dxa"/>
          </w:tcPr>
          <w:p w:rsidR="00E315F1" w:rsidRPr="001C4402" w:rsidRDefault="0018278E" w:rsidP="001C4402">
            <w:pPr>
              <w:pStyle w:val="a5"/>
              <w:jc w:val="both"/>
              <w:rPr>
                <w:rFonts w:ascii="Times New Roman" w:hAnsi="Times New Roman"/>
                <w:b/>
                <w:sz w:val="24"/>
                <w:szCs w:val="24"/>
              </w:rPr>
            </w:pPr>
            <w:r>
              <w:rPr>
                <w:rFonts w:ascii="Times New Roman" w:hAnsi="Times New Roman"/>
                <w:b/>
                <w:sz w:val="24"/>
                <w:szCs w:val="24"/>
              </w:rPr>
              <w:t>4</w:t>
            </w:r>
            <w:r w:rsidR="00E315F1" w:rsidRPr="001C4402">
              <w:rPr>
                <w:rFonts w:ascii="Times New Roman" w:hAnsi="Times New Roman"/>
                <w:b/>
                <w:sz w:val="24"/>
                <w:szCs w:val="24"/>
              </w:rPr>
              <w:t xml:space="preserve">. </w:t>
            </w:r>
          </w:p>
          <w:p w:rsidR="00E315F1" w:rsidRPr="001C4402" w:rsidRDefault="00E315F1" w:rsidP="001C4402">
            <w:pPr>
              <w:spacing w:after="0" w:line="240" w:lineRule="auto"/>
              <w:jc w:val="center"/>
              <w:rPr>
                <w:rFonts w:ascii="Times New Roman" w:hAnsi="Times New Roman"/>
                <w:sz w:val="24"/>
                <w:szCs w:val="24"/>
              </w:rPr>
            </w:pPr>
          </w:p>
        </w:tc>
        <w:tc>
          <w:tcPr>
            <w:tcW w:w="7741" w:type="dxa"/>
          </w:tcPr>
          <w:p w:rsidR="00DA13CD" w:rsidRPr="001C4402" w:rsidRDefault="00E315F1" w:rsidP="00DA13CD">
            <w:pPr>
              <w:pStyle w:val="a5"/>
              <w:jc w:val="both"/>
              <w:rPr>
                <w:rFonts w:ascii="Times New Roman" w:hAnsi="Times New Roman"/>
                <w:sz w:val="24"/>
                <w:szCs w:val="24"/>
              </w:rPr>
            </w:pPr>
            <w:r w:rsidRPr="001C4402">
              <w:rPr>
                <w:rFonts w:ascii="Times New Roman" w:hAnsi="Times New Roman"/>
                <w:b/>
                <w:sz w:val="24"/>
                <w:szCs w:val="24"/>
              </w:rPr>
              <w:t>Качество условий и ресурсов системы общего образования</w:t>
            </w:r>
          </w:p>
        </w:tc>
        <w:tc>
          <w:tcPr>
            <w:tcW w:w="1073" w:type="dxa"/>
          </w:tcPr>
          <w:p w:rsidR="00E315F1" w:rsidRPr="001C4402" w:rsidRDefault="00E315F1" w:rsidP="001C4402">
            <w:pPr>
              <w:spacing w:after="0" w:line="240" w:lineRule="auto"/>
              <w:jc w:val="center"/>
              <w:rPr>
                <w:rFonts w:ascii="Times New Roman" w:hAnsi="Times New Roman"/>
                <w:b/>
              </w:rPr>
            </w:pPr>
          </w:p>
        </w:tc>
      </w:tr>
      <w:tr w:rsidR="00E315F1" w:rsidRPr="001C4402" w:rsidTr="00024F35">
        <w:tc>
          <w:tcPr>
            <w:tcW w:w="756" w:type="dxa"/>
          </w:tcPr>
          <w:p w:rsidR="00E315F1" w:rsidRPr="00024F35" w:rsidRDefault="00DA13CD" w:rsidP="001C4402">
            <w:pPr>
              <w:spacing w:after="0" w:line="240" w:lineRule="auto"/>
              <w:jc w:val="center"/>
              <w:rPr>
                <w:rFonts w:ascii="Times New Roman" w:hAnsi="Times New Roman"/>
                <w:b/>
                <w:sz w:val="24"/>
                <w:szCs w:val="24"/>
              </w:rPr>
            </w:pPr>
            <w:r w:rsidRPr="00024F35">
              <w:rPr>
                <w:rFonts w:ascii="Times New Roman" w:hAnsi="Times New Roman"/>
                <w:b/>
                <w:sz w:val="24"/>
                <w:szCs w:val="24"/>
              </w:rPr>
              <w:t>4</w:t>
            </w:r>
            <w:r w:rsidR="00E315F1" w:rsidRPr="00024F35">
              <w:rPr>
                <w:rFonts w:ascii="Times New Roman" w:hAnsi="Times New Roman"/>
                <w:b/>
                <w:sz w:val="24"/>
                <w:szCs w:val="24"/>
              </w:rPr>
              <w:t>.1.</w:t>
            </w:r>
          </w:p>
        </w:tc>
        <w:tc>
          <w:tcPr>
            <w:tcW w:w="7741" w:type="dxa"/>
          </w:tcPr>
          <w:p w:rsidR="00E315F1" w:rsidRPr="00024F35" w:rsidRDefault="00E315F1" w:rsidP="00DA13CD">
            <w:pPr>
              <w:pStyle w:val="a5"/>
              <w:jc w:val="both"/>
              <w:rPr>
                <w:rFonts w:ascii="Times New Roman" w:hAnsi="Times New Roman"/>
                <w:b/>
                <w:sz w:val="24"/>
                <w:szCs w:val="24"/>
              </w:rPr>
            </w:pPr>
            <w:r w:rsidRPr="00024F35">
              <w:rPr>
                <w:rFonts w:ascii="Times New Roman" w:hAnsi="Times New Roman"/>
                <w:b/>
                <w:sz w:val="24"/>
                <w:szCs w:val="24"/>
              </w:rPr>
              <w:t>Система дошкольного образования</w:t>
            </w:r>
          </w:p>
        </w:tc>
        <w:tc>
          <w:tcPr>
            <w:tcW w:w="1073" w:type="dxa"/>
          </w:tcPr>
          <w:p w:rsidR="00E315F1" w:rsidRPr="00024F35" w:rsidRDefault="00DA13CD" w:rsidP="001C4402">
            <w:pPr>
              <w:spacing w:after="0" w:line="240" w:lineRule="auto"/>
              <w:jc w:val="center"/>
              <w:rPr>
                <w:rFonts w:ascii="Times New Roman" w:hAnsi="Times New Roman"/>
              </w:rPr>
            </w:pPr>
            <w:r w:rsidRPr="00024F35">
              <w:rPr>
                <w:rFonts w:ascii="Times New Roman" w:hAnsi="Times New Roman"/>
              </w:rPr>
              <w:t>35</w:t>
            </w:r>
          </w:p>
        </w:tc>
      </w:tr>
      <w:tr w:rsidR="00DA13CD" w:rsidRPr="001C4402" w:rsidTr="00024F35">
        <w:tc>
          <w:tcPr>
            <w:tcW w:w="756" w:type="dxa"/>
          </w:tcPr>
          <w:p w:rsidR="00DA13CD" w:rsidRPr="00DA13CD" w:rsidRDefault="00DA13CD" w:rsidP="001C4402">
            <w:pPr>
              <w:spacing w:after="0" w:line="240" w:lineRule="auto"/>
              <w:jc w:val="center"/>
              <w:rPr>
                <w:rFonts w:ascii="Times New Roman" w:hAnsi="Times New Roman"/>
                <w:sz w:val="24"/>
                <w:szCs w:val="24"/>
              </w:rPr>
            </w:pPr>
            <w:r w:rsidRPr="00DA13CD">
              <w:rPr>
                <w:rFonts w:ascii="Times New Roman" w:hAnsi="Times New Roman"/>
                <w:sz w:val="24"/>
                <w:szCs w:val="24"/>
              </w:rPr>
              <w:t>4.1.1.</w:t>
            </w:r>
          </w:p>
        </w:tc>
        <w:tc>
          <w:tcPr>
            <w:tcW w:w="7741" w:type="dxa"/>
          </w:tcPr>
          <w:p w:rsidR="00DA13CD" w:rsidRPr="00DA13CD" w:rsidRDefault="00DA13CD" w:rsidP="00DA13CD">
            <w:pPr>
              <w:rPr>
                <w:rFonts w:ascii="Times New Roman" w:hAnsi="Times New Roman"/>
                <w:sz w:val="24"/>
                <w:szCs w:val="24"/>
              </w:rPr>
            </w:pPr>
            <w:r w:rsidRPr="00DA13CD">
              <w:rPr>
                <w:rFonts w:ascii="Times New Roman" w:hAnsi="Times New Roman"/>
                <w:sz w:val="24"/>
                <w:szCs w:val="24"/>
              </w:rPr>
              <w:t>Количество дней, пропущенных одним ребенком по болезни в год</w:t>
            </w:r>
          </w:p>
        </w:tc>
        <w:tc>
          <w:tcPr>
            <w:tcW w:w="1073" w:type="dxa"/>
          </w:tcPr>
          <w:p w:rsidR="00DA13CD" w:rsidRPr="00DA13CD" w:rsidRDefault="00DA13CD" w:rsidP="001C4402">
            <w:pPr>
              <w:spacing w:after="0" w:line="240" w:lineRule="auto"/>
              <w:jc w:val="center"/>
              <w:rPr>
                <w:rFonts w:ascii="Times New Roman" w:hAnsi="Times New Roman"/>
              </w:rPr>
            </w:pPr>
            <w:r w:rsidRPr="00DA13CD">
              <w:rPr>
                <w:rFonts w:ascii="Times New Roman" w:hAnsi="Times New Roman"/>
              </w:rPr>
              <w:t>35</w:t>
            </w:r>
          </w:p>
        </w:tc>
      </w:tr>
      <w:tr w:rsidR="00DA13CD" w:rsidRPr="001C4402" w:rsidTr="00024F35">
        <w:tc>
          <w:tcPr>
            <w:tcW w:w="756" w:type="dxa"/>
          </w:tcPr>
          <w:p w:rsidR="00DA13CD" w:rsidRPr="00DA13CD" w:rsidRDefault="00DA13CD" w:rsidP="001C4402">
            <w:pPr>
              <w:spacing w:after="0" w:line="240" w:lineRule="auto"/>
              <w:jc w:val="center"/>
              <w:rPr>
                <w:rFonts w:ascii="Times New Roman" w:hAnsi="Times New Roman"/>
                <w:sz w:val="24"/>
                <w:szCs w:val="24"/>
              </w:rPr>
            </w:pPr>
            <w:r w:rsidRPr="00DA13CD">
              <w:rPr>
                <w:rFonts w:ascii="Times New Roman" w:hAnsi="Times New Roman"/>
                <w:sz w:val="24"/>
                <w:szCs w:val="24"/>
              </w:rPr>
              <w:t>4.1.2.</w:t>
            </w:r>
          </w:p>
        </w:tc>
        <w:tc>
          <w:tcPr>
            <w:tcW w:w="7741" w:type="dxa"/>
          </w:tcPr>
          <w:p w:rsidR="00DA13CD" w:rsidRPr="00DA13CD" w:rsidRDefault="00DA13CD" w:rsidP="00DA13CD">
            <w:pPr>
              <w:rPr>
                <w:rFonts w:ascii="Times New Roman" w:hAnsi="Times New Roman"/>
                <w:sz w:val="24"/>
                <w:szCs w:val="24"/>
              </w:rPr>
            </w:pPr>
            <w:r w:rsidRPr="00DA13CD">
              <w:rPr>
                <w:rFonts w:ascii="Times New Roman" w:hAnsi="Times New Roman"/>
                <w:sz w:val="24"/>
                <w:szCs w:val="24"/>
              </w:rPr>
              <w:t>Льготами пользуются</w:t>
            </w:r>
          </w:p>
        </w:tc>
        <w:tc>
          <w:tcPr>
            <w:tcW w:w="1073" w:type="dxa"/>
          </w:tcPr>
          <w:p w:rsidR="00DA13CD" w:rsidRPr="00DA13CD" w:rsidRDefault="00DA13CD" w:rsidP="001C4402">
            <w:pPr>
              <w:spacing w:after="0" w:line="240" w:lineRule="auto"/>
              <w:jc w:val="center"/>
              <w:rPr>
                <w:rFonts w:ascii="Times New Roman" w:hAnsi="Times New Roman"/>
              </w:rPr>
            </w:pPr>
            <w:r w:rsidRPr="00DA13CD">
              <w:rPr>
                <w:rFonts w:ascii="Times New Roman" w:hAnsi="Times New Roman"/>
              </w:rPr>
              <w:t>36</w:t>
            </w:r>
          </w:p>
        </w:tc>
      </w:tr>
      <w:tr w:rsidR="00DA13CD" w:rsidRPr="001C4402" w:rsidTr="00024F35">
        <w:tc>
          <w:tcPr>
            <w:tcW w:w="756" w:type="dxa"/>
          </w:tcPr>
          <w:p w:rsidR="00DA13CD" w:rsidRPr="00024F35" w:rsidRDefault="00024F35" w:rsidP="001C4402">
            <w:pPr>
              <w:spacing w:after="0" w:line="240" w:lineRule="auto"/>
              <w:jc w:val="center"/>
              <w:rPr>
                <w:rFonts w:ascii="Times New Roman" w:hAnsi="Times New Roman"/>
                <w:sz w:val="24"/>
                <w:szCs w:val="24"/>
              </w:rPr>
            </w:pPr>
            <w:r w:rsidRPr="00024F35">
              <w:rPr>
                <w:rFonts w:ascii="Times New Roman" w:hAnsi="Times New Roman"/>
                <w:sz w:val="24"/>
                <w:szCs w:val="24"/>
              </w:rPr>
              <w:t>4.1.3.</w:t>
            </w:r>
          </w:p>
        </w:tc>
        <w:tc>
          <w:tcPr>
            <w:tcW w:w="7741" w:type="dxa"/>
          </w:tcPr>
          <w:p w:rsidR="00DA13CD" w:rsidRPr="00024F35" w:rsidRDefault="00024F35" w:rsidP="00024F35">
            <w:pPr>
              <w:rPr>
                <w:rFonts w:ascii="Times New Roman" w:hAnsi="Times New Roman"/>
                <w:sz w:val="24"/>
                <w:szCs w:val="24"/>
              </w:rPr>
            </w:pPr>
            <w:r w:rsidRPr="00024F35">
              <w:rPr>
                <w:rFonts w:ascii="Times New Roman" w:hAnsi="Times New Roman"/>
                <w:sz w:val="24"/>
                <w:szCs w:val="24"/>
              </w:rPr>
              <w:t>Педагоги с высшим образованием</w:t>
            </w:r>
          </w:p>
        </w:tc>
        <w:tc>
          <w:tcPr>
            <w:tcW w:w="1073" w:type="dxa"/>
          </w:tcPr>
          <w:p w:rsidR="00DA13CD" w:rsidRPr="00024F35" w:rsidRDefault="00024F35" w:rsidP="001C4402">
            <w:pPr>
              <w:spacing w:after="0" w:line="240" w:lineRule="auto"/>
              <w:jc w:val="center"/>
              <w:rPr>
                <w:rFonts w:ascii="Times New Roman" w:hAnsi="Times New Roman"/>
              </w:rPr>
            </w:pPr>
            <w:r w:rsidRPr="00024F35">
              <w:rPr>
                <w:rFonts w:ascii="Times New Roman" w:hAnsi="Times New Roman"/>
              </w:rPr>
              <w:t>37</w:t>
            </w:r>
          </w:p>
        </w:tc>
      </w:tr>
      <w:tr w:rsidR="00DA13CD" w:rsidRPr="001C4402" w:rsidTr="00024F35">
        <w:tc>
          <w:tcPr>
            <w:tcW w:w="756" w:type="dxa"/>
          </w:tcPr>
          <w:p w:rsidR="00DA13CD" w:rsidRPr="00024F35" w:rsidRDefault="00024F35" w:rsidP="001C4402">
            <w:pPr>
              <w:spacing w:after="0" w:line="240" w:lineRule="auto"/>
              <w:jc w:val="center"/>
              <w:rPr>
                <w:rFonts w:ascii="Times New Roman" w:hAnsi="Times New Roman"/>
                <w:sz w:val="24"/>
                <w:szCs w:val="24"/>
              </w:rPr>
            </w:pPr>
            <w:r w:rsidRPr="00024F35">
              <w:rPr>
                <w:rFonts w:ascii="Times New Roman" w:hAnsi="Times New Roman"/>
                <w:sz w:val="24"/>
                <w:szCs w:val="24"/>
              </w:rPr>
              <w:t>4.1.4.</w:t>
            </w:r>
          </w:p>
        </w:tc>
        <w:tc>
          <w:tcPr>
            <w:tcW w:w="7741" w:type="dxa"/>
          </w:tcPr>
          <w:p w:rsidR="00DA13CD" w:rsidRPr="00024F35" w:rsidRDefault="00024F35" w:rsidP="001C4402">
            <w:pPr>
              <w:pStyle w:val="a5"/>
              <w:jc w:val="both"/>
              <w:rPr>
                <w:rFonts w:ascii="Times New Roman" w:hAnsi="Times New Roman"/>
                <w:sz w:val="24"/>
                <w:szCs w:val="24"/>
              </w:rPr>
            </w:pPr>
            <w:r w:rsidRPr="00024F35">
              <w:rPr>
                <w:rFonts w:ascii="Times New Roman" w:hAnsi="Times New Roman"/>
                <w:sz w:val="24"/>
                <w:szCs w:val="24"/>
              </w:rPr>
              <w:t>Повышение квалификации педагогических работников</w:t>
            </w:r>
          </w:p>
        </w:tc>
        <w:tc>
          <w:tcPr>
            <w:tcW w:w="1073" w:type="dxa"/>
          </w:tcPr>
          <w:p w:rsidR="00DA13CD" w:rsidRPr="00024F35" w:rsidRDefault="00024F35" w:rsidP="001C4402">
            <w:pPr>
              <w:spacing w:after="0" w:line="240" w:lineRule="auto"/>
              <w:jc w:val="center"/>
              <w:rPr>
                <w:rFonts w:ascii="Times New Roman" w:hAnsi="Times New Roman"/>
              </w:rPr>
            </w:pPr>
            <w:r w:rsidRPr="00024F35">
              <w:rPr>
                <w:rFonts w:ascii="Times New Roman" w:hAnsi="Times New Roman"/>
              </w:rPr>
              <w:t>38</w:t>
            </w:r>
          </w:p>
        </w:tc>
      </w:tr>
      <w:tr w:rsidR="00024F35" w:rsidRPr="001C4402" w:rsidTr="00024F35">
        <w:tc>
          <w:tcPr>
            <w:tcW w:w="756" w:type="dxa"/>
          </w:tcPr>
          <w:p w:rsidR="00024F35" w:rsidRPr="00024F35" w:rsidRDefault="00024F35" w:rsidP="001C4402">
            <w:pPr>
              <w:spacing w:after="0" w:line="240" w:lineRule="auto"/>
              <w:jc w:val="center"/>
              <w:rPr>
                <w:rFonts w:ascii="Times New Roman" w:hAnsi="Times New Roman"/>
                <w:sz w:val="24"/>
                <w:szCs w:val="24"/>
              </w:rPr>
            </w:pPr>
            <w:r w:rsidRPr="00024F35">
              <w:rPr>
                <w:rFonts w:ascii="Times New Roman" w:hAnsi="Times New Roman"/>
                <w:bCs/>
                <w:iCs/>
                <w:sz w:val="24"/>
                <w:szCs w:val="24"/>
              </w:rPr>
              <w:t>4.1.5.</w:t>
            </w:r>
          </w:p>
        </w:tc>
        <w:tc>
          <w:tcPr>
            <w:tcW w:w="7741" w:type="dxa"/>
          </w:tcPr>
          <w:p w:rsidR="00024F35" w:rsidRPr="00024F35" w:rsidRDefault="00024F35" w:rsidP="00024F35">
            <w:pPr>
              <w:pStyle w:val="a8"/>
              <w:tabs>
                <w:tab w:val="left" w:pos="3840"/>
              </w:tabs>
              <w:spacing w:line="276" w:lineRule="auto"/>
              <w:ind w:firstLine="0"/>
              <w:rPr>
                <w:rFonts w:ascii="Times New Roman" w:hAnsi="Times New Roman"/>
                <w:sz w:val="24"/>
                <w:szCs w:val="24"/>
              </w:rPr>
            </w:pPr>
            <w:r w:rsidRPr="00024F35">
              <w:rPr>
                <w:rFonts w:ascii="Times New Roman" w:hAnsi="Times New Roman" w:cs="Times New Roman"/>
                <w:bCs/>
                <w:iCs/>
                <w:sz w:val="24"/>
                <w:szCs w:val="24"/>
              </w:rPr>
              <w:t>Работа с одаренными детьми</w:t>
            </w:r>
            <w:r w:rsidRPr="00024F35">
              <w:rPr>
                <w:rFonts w:ascii="Times New Roman" w:hAnsi="Times New Roman" w:cs="Times New Roman"/>
                <w:bCs/>
                <w:iCs/>
                <w:sz w:val="24"/>
                <w:szCs w:val="24"/>
              </w:rPr>
              <w:tab/>
            </w:r>
          </w:p>
        </w:tc>
        <w:tc>
          <w:tcPr>
            <w:tcW w:w="1073" w:type="dxa"/>
          </w:tcPr>
          <w:p w:rsidR="00024F35" w:rsidRPr="00024F35" w:rsidRDefault="00024F35" w:rsidP="001C4402">
            <w:pPr>
              <w:spacing w:after="0" w:line="240" w:lineRule="auto"/>
              <w:jc w:val="center"/>
              <w:rPr>
                <w:rFonts w:ascii="Times New Roman" w:hAnsi="Times New Roman"/>
              </w:rPr>
            </w:pPr>
            <w:r>
              <w:rPr>
                <w:rFonts w:ascii="Times New Roman" w:hAnsi="Times New Roman"/>
              </w:rPr>
              <w:t>39</w:t>
            </w:r>
          </w:p>
        </w:tc>
      </w:tr>
      <w:tr w:rsidR="00E315F1" w:rsidRPr="001C4402" w:rsidTr="00024F35">
        <w:tc>
          <w:tcPr>
            <w:tcW w:w="756" w:type="dxa"/>
          </w:tcPr>
          <w:p w:rsidR="00E315F1" w:rsidRPr="00024F35" w:rsidRDefault="00DA13CD" w:rsidP="001C4402">
            <w:pPr>
              <w:spacing w:after="0" w:line="240" w:lineRule="auto"/>
              <w:jc w:val="center"/>
              <w:rPr>
                <w:rFonts w:ascii="Times New Roman" w:hAnsi="Times New Roman"/>
                <w:b/>
                <w:sz w:val="24"/>
                <w:szCs w:val="24"/>
              </w:rPr>
            </w:pPr>
            <w:r w:rsidRPr="00024F35">
              <w:rPr>
                <w:rFonts w:ascii="Times New Roman" w:hAnsi="Times New Roman"/>
                <w:b/>
                <w:sz w:val="24"/>
                <w:szCs w:val="24"/>
              </w:rPr>
              <w:t>4</w:t>
            </w:r>
            <w:r w:rsidR="00E315F1" w:rsidRPr="00024F35">
              <w:rPr>
                <w:rFonts w:ascii="Times New Roman" w:hAnsi="Times New Roman"/>
                <w:b/>
                <w:sz w:val="24"/>
                <w:szCs w:val="24"/>
              </w:rPr>
              <w:t>.2.</w:t>
            </w:r>
          </w:p>
        </w:tc>
        <w:tc>
          <w:tcPr>
            <w:tcW w:w="7741" w:type="dxa"/>
          </w:tcPr>
          <w:p w:rsidR="00E315F1" w:rsidRPr="00024F35" w:rsidRDefault="00E315F1" w:rsidP="00024F35">
            <w:pPr>
              <w:pStyle w:val="a5"/>
              <w:jc w:val="both"/>
              <w:rPr>
                <w:rFonts w:ascii="Times New Roman" w:hAnsi="Times New Roman"/>
                <w:b/>
                <w:sz w:val="24"/>
                <w:szCs w:val="24"/>
              </w:rPr>
            </w:pPr>
            <w:r w:rsidRPr="00024F35">
              <w:rPr>
                <w:rFonts w:ascii="Times New Roman" w:hAnsi="Times New Roman"/>
                <w:b/>
                <w:sz w:val="24"/>
                <w:szCs w:val="24"/>
              </w:rPr>
              <w:t>Система общего образования</w:t>
            </w:r>
          </w:p>
        </w:tc>
        <w:tc>
          <w:tcPr>
            <w:tcW w:w="1073" w:type="dxa"/>
          </w:tcPr>
          <w:p w:rsidR="00E315F1" w:rsidRPr="001C4402" w:rsidRDefault="00E315F1" w:rsidP="001C4402">
            <w:pPr>
              <w:spacing w:after="0" w:line="240" w:lineRule="auto"/>
              <w:jc w:val="center"/>
              <w:rPr>
                <w:rFonts w:ascii="Times New Roman" w:hAnsi="Times New Roman"/>
                <w:b/>
              </w:rPr>
            </w:pPr>
          </w:p>
        </w:tc>
      </w:tr>
      <w:tr w:rsidR="00E315F1" w:rsidRPr="001C4402" w:rsidTr="00024F35">
        <w:tc>
          <w:tcPr>
            <w:tcW w:w="756" w:type="dxa"/>
          </w:tcPr>
          <w:p w:rsidR="00E315F1" w:rsidRPr="001C4402" w:rsidRDefault="005E2FC2" w:rsidP="001C4402">
            <w:pPr>
              <w:spacing w:after="0" w:line="240" w:lineRule="auto"/>
              <w:jc w:val="center"/>
              <w:rPr>
                <w:rFonts w:ascii="Times New Roman" w:hAnsi="Times New Roman"/>
                <w:sz w:val="24"/>
                <w:szCs w:val="24"/>
              </w:rPr>
            </w:pPr>
            <w:r>
              <w:rPr>
                <w:rFonts w:ascii="Times New Roman" w:hAnsi="Times New Roman"/>
                <w:sz w:val="24"/>
                <w:szCs w:val="24"/>
              </w:rPr>
              <w:t>4.2.1.</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финансирование образования (объем и структура расходов на образование, нормативно – подушевое финансирование, оплата труда в системе образования)</w:t>
            </w:r>
          </w:p>
          <w:p w:rsidR="00E315F1" w:rsidRPr="001C4402" w:rsidRDefault="00E315F1" w:rsidP="001C4402">
            <w:pPr>
              <w:pStyle w:val="a5"/>
              <w:jc w:val="both"/>
              <w:rPr>
                <w:rFonts w:ascii="Times New Roman" w:hAnsi="Times New Roman"/>
                <w:sz w:val="24"/>
                <w:szCs w:val="24"/>
              </w:rPr>
            </w:pPr>
          </w:p>
        </w:tc>
        <w:tc>
          <w:tcPr>
            <w:tcW w:w="1073" w:type="dxa"/>
          </w:tcPr>
          <w:p w:rsidR="00E315F1" w:rsidRPr="001C4402" w:rsidRDefault="005E2FC2" w:rsidP="001C4402">
            <w:pPr>
              <w:spacing w:after="0" w:line="240" w:lineRule="auto"/>
              <w:jc w:val="center"/>
              <w:rPr>
                <w:rFonts w:ascii="Times New Roman" w:hAnsi="Times New Roman"/>
                <w:b/>
              </w:rPr>
            </w:pPr>
            <w:r>
              <w:rPr>
                <w:rFonts w:ascii="Times New Roman" w:hAnsi="Times New Roman"/>
                <w:b/>
              </w:rPr>
              <w:t>39</w:t>
            </w:r>
          </w:p>
        </w:tc>
      </w:tr>
      <w:tr w:rsidR="00E315F1" w:rsidRPr="001C4402" w:rsidTr="00024F35">
        <w:tc>
          <w:tcPr>
            <w:tcW w:w="756" w:type="dxa"/>
          </w:tcPr>
          <w:p w:rsidR="00E315F1" w:rsidRPr="001C4402" w:rsidRDefault="005E2FC2" w:rsidP="001C4402">
            <w:pPr>
              <w:spacing w:after="0" w:line="240" w:lineRule="auto"/>
              <w:jc w:val="center"/>
              <w:rPr>
                <w:rFonts w:ascii="Times New Roman" w:hAnsi="Times New Roman"/>
                <w:sz w:val="24"/>
                <w:szCs w:val="24"/>
              </w:rPr>
            </w:pPr>
            <w:r>
              <w:rPr>
                <w:rFonts w:ascii="Times New Roman" w:hAnsi="Times New Roman"/>
                <w:sz w:val="24"/>
                <w:szCs w:val="24"/>
              </w:rPr>
              <w:t>4.2.2.</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условия обучения: материально – техническая база (состояние зданий образовательных учреждений, ремонт и благоустройство, обеспечение комплексной безопасности, оснащенность современным оборудованием и использование современных информационных технологий</w:t>
            </w:r>
          </w:p>
        </w:tc>
        <w:tc>
          <w:tcPr>
            <w:tcW w:w="1073" w:type="dxa"/>
          </w:tcPr>
          <w:p w:rsidR="00E315F1" w:rsidRPr="001C4402" w:rsidRDefault="005E2FC2" w:rsidP="001C4402">
            <w:pPr>
              <w:spacing w:after="0" w:line="240" w:lineRule="auto"/>
              <w:jc w:val="center"/>
              <w:rPr>
                <w:rFonts w:ascii="Times New Roman" w:hAnsi="Times New Roman"/>
                <w:b/>
              </w:rPr>
            </w:pPr>
            <w:r>
              <w:rPr>
                <w:rFonts w:ascii="Times New Roman" w:hAnsi="Times New Roman"/>
                <w:b/>
              </w:rPr>
              <w:t>44</w:t>
            </w:r>
          </w:p>
        </w:tc>
      </w:tr>
      <w:tr w:rsidR="00E315F1" w:rsidRPr="001C4402" w:rsidTr="00024F35">
        <w:tc>
          <w:tcPr>
            <w:tcW w:w="756" w:type="dxa"/>
          </w:tcPr>
          <w:p w:rsidR="00E315F1" w:rsidRPr="001C4402" w:rsidRDefault="005E2FC2" w:rsidP="001C4402">
            <w:pPr>
              <w:spacing w:after="0" w:line="240" w:lineRule="auto"/>
              <w:jc w:val="center"/>
              <w:rPr>
                <w:rFonts w:ascii="Times New Roman" w:hAnsi="Times New Roman"/>
                <w:sz w:val="24"/>
                <w:szCs w:val="24"/>
              </w:rPr>
            </w:pPr>
            <w:r>
              <w:rPr>
                <w:rFonts w:ascii="Times New Roman" w:hAnsi="Times New Roman"/>
                <w:sz w:val="24"/>
                <w:szCs w:val="24"/>
              </w:rPr>
              <w:lastRenderedPageBreak/>
              <w:t>4.2.3.</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здоровье учащихся</w:t>
            </w:r>
          </w:p>
        </w:tc>
        <w:tc>
          <w:tcPr>
            <w:tcW w:w="1073" w:type="dxa"/>
          </w:tcPr>
          <w:p w:rsidR="00E315F1" w:rsidRPr="001C4402" w:rsidRDefault="005E2FC2" w:rsidP="001C4402">
            <w:pPr>
              <w:spacing w:after="0" w:line="240" w:lineRule="auto"/>
              <w:jc w:val="center"/>
              <w:rPr>
                <w:rFonts w:ascii="Times New Roman" w:hAnsi="Times New Roman"/>
                <w:b/>
              </w:rPr>
            </w:pPr>
            <w:r>
              <w:rPr>
                <w:rFonts w:ascii="Times New Roman" w:hAnsi="Times New Roman"/>
                <w:b/>
              </w:rPr>
              <w:t>46</w:t>
            </w:r>
          </w:p>
        </w:tc>
      </w:tr>
      <w:tr w:rsidR="00E315F1" w:rsidRPr="001C4402" w:rsidTr="00024F35">
        <w:tc>
          <w:tcPr>
            <w:tcW w:w="756" w:type="dxa"/>
          </w:tcPr>
          <w:p w:rsidR="00E315F1" w:rsidRPr="001C4402" w:rsidRDefault="005E2FC2" w:rsidP="001C4402">
            <w:pPr>
              <w:spacing w:after="0" w:line="240" w:lineRule="auto"/>
              <w:jc w:val="center"/>
              <w:rPr>
                <w:rFonts w:ascii="Times New Roman" w:hAnsi="Times New Roman"/>
                <w:sz w:val="24"/>
                <w:szCs w:val="24"/>
              </w:rPr>
            </w:pPr>
            <w:r>
              <w:rPr>
                <w:rFonts w:ascii="Times New Roman" w:hAnsi="Times New Roman"/>
                <w:sz w:val="24"/>
                <w:szCs w:val="24"/>
              </w:rPr>
              <w:t>4.2.4.</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организация питания и медицинского обслуживания</w:t>
            </w:r>
          </w:p>
        </w:tc>
        <w:tc>
          <w:tcPr>
            <w:tcW w:w="1073" w:type="dxa"/>
          </w:tcPr>
          <w:p w:rsidR="00E315F1" w:rsidRPr="001C4402" w:rsidRDefault="005E2FC2" w:rsidP="001C4402">
            <w:pPr>
              <w:spacing w:after="0" w:line="240" w:lineRule="auto"/>
              <w:jc w:val="center"/>
              <w:rPr>
                <w:rFonts w:ascii="Times New Roman" w:hAnsi="Times New Roman"/>
                <w:b/>
              </w:rPr>
            </w:pPr>
            <w:r>
              <w:rPr>
                <w:rFonts w:ascii="Times New Roman" w:hAnsi="Times New Roman"/>
                <w:b/>
              </w:rPr>
              <w:t>47</w:t>
            </w:r>
          </w:p>
        </w:tc>
      </w:tr>
      <w:tr w:rsidR="00E315F1" w:rsidRPr="001C4402" w:rsidTr="00024F35">
        <w:tc>
          <w:tcPr>
            <w:tcW w:w="756" w:type="dxa"/>
          </w:tcPr>
          <w:p w:rsidR="00E315F1" w:rsidRPr="001C4402" w:rsidRDefault="005E2FC2" w:rsidP="001C4402">
            <w:pPr>
              <w:spacing w:after="0" w:line="240" w:lineRule="auto"/>
              <w:jc w:val="center"/>
              <w:rPr>
                <w:rFonts w:ascii="Times New Roman" w:hAnsi="Times New Roman"/>
                <w:sz w:val="24"/>
                <w:szCs w:val="24"/>
              </w:rPr>
            </w:pPr>
            <w:r>
              <w:rPr>
                <w:rFonts w:ascii="Times New Roman" w:hAnsi="Times New Roman"/>
                <w:sz w:val="24"/>
                <w:szCs w:val="24"/>
              </w:rPr>
              <w:t>4.2.5.</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организация отдыха детей и подростков</w:t>
            </w:r>
          </w:p>
        </w:tc>
        <w:tc>
          <w:tcPr>
            <w:tcW w:w="1073" w:type="dxa"/>
          </w:tcPr>
          <w:p w:rsidR="00E315F1" w:rsidRPr="001C4402" w:rsidRDefault="005E2FC2" w:rsidP="001C4402">
            <w:pPr>
              <w:spacing w:after="0" w:line="240" w:lineRule="auto"/>
              <w:jc w:val="center"/>
              <w:rPr>
                <w:rFonts w:ascii="Times New Roman" w:hAnsi="Times New Roman"/>
                <w:b/>
              </w:rPr>
            </w:pPr>
            <w:r>
              <w:rPr>
                <w:rFonts w:ascii="Times New Roman" w:hAnsi="Times New Roman"/>
                <w:b/>
              </w:rPr>
              <w:t>48</w:t>
            </w:r>
          </w:p>
        </w:tc>
      </w:tr>
      <w:tr w:rsidR="00E315F1" w:rsidRPr="001C4402" w:rsidTr="00024F35">
        <w:tc>
          <w:tcPr>
            <w:tcW w:w="756" w:type="dxa"/>
          </w:tcPr>
          <w:p w:rsidR="00E315F1" w:rsidRPr="001C4402" w:rsidRDefault="005E2FC2" w:rsidP="001C4402">
            <w:pPr>
              <w:spacing w:after="0" w:line="240" w:lineRule="auto"/>
              <w:jc w:val="center"/>
              <w:rPr>
                <w:rFonts w:ascii="Times New Roman" w:hAnsi="Times New Roman"/>
                <w:sz w:val="24"/>
                <w:szCs w:val="24"/>
              </w:rPr>
            </w:pPr>
            <w:r>
              <w:rPr>
                <w:rFonts w:ascii="Times New Roman" w:hAnsi="Times New Roman"/>
                <w:sz w:val="24"/>
                <w:szCs w:val="24"/>
              </w:rPr>
              <w:t>4.2.6.</w:t>
            </w:r>
          </w:p>
        </w:tc>
        <w:tc>
          <w:tcPr>
            <w:tcW w:w="7741" w:type="dxa"/>
          </w:tcPr>
          <w:p w:rsidR="00E315F1" w:rsidRPr="001C4402" w:rsidRDefault="005E2FC2" w:rsidP="001C4402">
            <w:pPr>
              <w:pStyle w:val="a5"/>
              <w:jc w:val="both"/>
              <w:rPr>
                <w:rFonts w:ascii="Times New Roman" w:hAnsi="Times New Roman"/>
                <w:sz w:val="24"/>
                <w:szCs w:val="24"/>
              </w:rPr>
            </w:pPr>
            <w:r>
              <w:rPr>
                <w:rFonts w:ascii="Times New Roman" w:hAnsi="Times New Roman"/>
                <w:sz w:val="24"/>
                <w:szCs w:val="24"/>
              </w:rPr>
              <w:t>социализация детей -</w:t>
            </w:r>
            <w:r w:rsidR="00E315F1" w:rsidRPr="001C4402">
              <w:rPr>
                <w:rFonts w:ascii="Times New Roman" w:hAnsi="Times New Roman"/>
                <w:sz w:val="24"/>
                <w:szCs w:val="24"/>
              </w:rPr>
              <w:t xml:space="preserve"> сирот и детей, оставшихся без попечения родителей</w:t>
            </w:r>
          </w:p>
        </w:tc>
        <w:tc>
          <w:tcPr>
            <w:tcW w:w="1073" w:type="dxa"/>
          </w:tcPr>
          <w:p w:rsidR="00E315F1" w:rsidRPr="001C4402" w:rsidRDefault="005E2FC2" w:rsidP="001C4402">
            <w:pPr>
              <w:spacing w:after="0" w:line="240" w:lineRule="auto"/>
              <w:jc w:val="center"/>
              <w:rPr>
                <w:rFonts w:ascii="Times New Roman" w:hAnsi="Times New Roman"/>
                <w:b/>
              </w:rPr>
            </w:pPr>
            <w:r>
              <w:rPr>
                <w:rFonts w:ascii="Times New Roman" w:hAnsi="Times New Roman"/>
                <w:b/>
              </w:rPr>
              <w:t>48</w:t>
            </w:r>
          </w:p>
        </w:tc>
      </w:tr>
      <w:tr w:rsidR="00E315F1" w:rsidRPr="001C4402" w:rsidTr="00024F35">
        <w:tc>
          <w:tcPr>
            <w:tcW w:w="756" w:type="dxa"/>
          </w:tcPr>
          <w:p w:rsidR="00E315F1" w:rsidRPr="001C4402" w:rsidRDefault="005E2FC2" w:rsidP="001C4402">
            <w:pPr>
              <w:spacing w:after="0" w:line="240" w:lineRule="auto"/>
              <w:jc w:val="center"/>
              <w:rPr>
                <w:rFonts w:ascii="Times New Roman" w:hAnsi="Times New Roman"/>
                <w:sz w:val="24"/>
                <w:szCs w:val="24"/>
              </w:rPr>
            </w:pPr>
            <w:r>
              <w:rPr>
                <w:rFonts w:ascii="Times New Roman" w:hAnsi="Times New Roman"/>
                <w:sz w:val="24"/>
                <w:szCs w:val="24"/>
              </w:rPr>
              <w:t>4.2.7.</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кадры системы образования, повышение квалификации – качественный и количественный состав (возраст, образование, переподготовка), динамика изменений, вакансии, соотношение обучающихся и работников образования</w:t>
            </w:r>
          </w:p>
          <w:p w:rsidR="00E315F1" w:rsidRPr="001C4402" w:rsidRDefault="00E315F1" w:rsidP="001C4402">
            <w:pPr>
              <w:pStyle w:val="a5"/>
              <w:jc w:val="both"/>
              <w:rPr>
                <w:rFonts w:ascii="Times New Roman" w:hAnsi="Times New Roman"/>
                <w:sz w:val="24"/>
                <w:szCs w:val="24"/>
              </w:rPr>
            </w:pPr>
          </w:p>
        </w:tc>
        <w:tc>
          <w:tcPr>
            <w:tcW w:w="1073" w:type="dxa"/>
          </w:tcPr>
          <w:p w:rsidR="00E315F1" w:rsidRPr="001C4402" w:rsidRDefault="005E2FC2" w:rsidP="001C4402">
            <w:pPr>
              <w:spacing w:after="0" w:line="240" w:lineRule="auto"/>
              <w:jc w:val="center"/>
              <w:rPr>
                <w:rFonts w:ascii="Times New Roman" w:hAnsi="Times New Roman"/>
                <w:b/>
              </w:rPr>
            </w:pPr>
            <w:r>
              <w:rPr>
                <w:rFonts w:ascii="Times New Roman" w:hAnsi="Times New Roman"/>
                <w:b/>
              </w:rPr>
              <w:t>50</w:t>
            </w:r>
          </w:p>
        </w:tc>
      </w:tr>
      <w:tr w:rsidR="00E315F1" w:rsidRPr="001C4402" w:rsidTr="00024F35">
        <w:tc>
          <w:tcPr>
            <w:tcW w:w="756" w:type="dxa"/>
          </w:tcPr>
          <w:p w:rsidR="00E315F1" w:rsidRPr="001C4402" w:rsidRDefault="005E2FC2" w:rsidP="001C4402">
            <w:pPr>
              <w:spacing w:after="0" w:line="240" w:lineRule="auto"/>
              <w:jc w:val="center"/>
              <w:rPr>
                <w:rFonts w:ascii="Times New Roman" w:hAnsi="Times New Roman"/>
                <w:sz w:val="24"/>
                <w:szCs w:val="24"/>
              </w:rPr>
            </w:pPr>
            <w:r>
              <w:rPr>
                <w:rFonts w:ascii="Times New Roman" w:hAnsi="Times New Roman"/>
                <w:sz w:val="24"/>
                <w:szCs w:val="24"/>
              </w:rPr>
              <w:t>4.2.8.</w:t>
            </w: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sz w:val="24"/>
                <w:szCs w:val="24"/>
              </w:rPr>
              <w:t>развитие потенциала управления</w:t>
            </w:r>
          </w:p>
          <w:p w:rsidR="00E315F1" w:rsidRPr="001C4402" w:rsidRDefault="00E315F1" w:rsidP="001C4402">
            <w:pPr>
              <w:pStyle w:val="a5"/>
              <w:jc w:val="both"/>
              <w:rPr>
                <w:rFonts w:ascii="Times New Roman" w:hAnsi="Times New Roman"/>
                <w:sz w:val="24"/>
                <w:szCs w:val="24"/>
              </w:rPr>
            </w:pPr>
          </w:p>
        </w:tc>
        <w:tc>
          <w:tcPr>
            <w:tcW w:w="1073" w:type="dxa"/>
          </w:tcPr>
          <w:p w:rsidR="00E315F1" w:rsidRPr="001C4402" w:rsidRDefault="005E2FC2" w:rsidP="001C4402">
            <w:pPr>
              <w:spacing w:after="0" w:line="240" w:lineRule="auto"/>
              <w:jc w:val="center"/>
              <w:rPr>
                <w:rFonts w:ascii="Times New Roman" w:hAnsi="Times New Roman"/>
                <w:b/>
              </w:rPr>
            </w:pPr>
            <w:r>
              <w:rPr>
                <w:rFonts w:ascii="Times New Roman" w:hAnsi="Times New Roman"/>
                <w:b/>
              </w:rPr>
              <w:t>52</w:t>
            </w:r>
          </w:p>
        </w:tc>
      </w:tr>
      <w:tr w:rsidR="00E315F1" w:rsidRPr="001C4402" w:rsidTr="00024F35">
        <w:tc>
          <w:tcPr>
            <w:tcW w:w="756" w:type="dxa"/>
          </w:tcPr>
          <w:p w:rsidR="00E315F1" w:rsidRPr="00024F35" w:rsidRDefault="005E2FC2" w:rsidP="001C4402">
            <w:pPr>
              <w:spacing w:after="0" w:line="240" w:lineRule="auto"/>
              <w:jc w:val="center"/>
              <w:rPr>
                <w:rFonts w:ascii="Times New Roman" w:hAnsi="Times New Roman"/>
                <w:b/>
                <w:sz w:val="24"/>
                <w:szCs w:val="24"/>
              </w:rPr>
            </w:pPr>
            <w:r>
              <w:rPr>
                <w:rFonts w:ascii="Times New Roman" w:hAnsi="Times New Roman"/>
                <w:b/>
                <w:sz w:val="24"/>
                <w:szCs w:val="24"/>
              </w:rPr>
              <w:t>4</w:t>
            </w:r>
            <w:r w:rsidR="00E315F1" w:rsidRPr="00024F35">
              <w:rPr>
                <w:rFonts w:ascii="Times New Roman" w:hAnsi="Times New Roman"/>
                <w:b/>
                <w:sz w:val="24"/>
                <w:szCs w:val="24"/>
              </w:rPr>
              <w:t>.3.</w:t>
            </w:r>
          </w:p>
        </w:tc>
        <w:tc>
          <w:tcPr>
            <w:tcW w:w="7741" w:type="dxa"/>
          </w:tcPr>
          <w:p w:rsidR="00E315F1" w:rsidRPr="00024F35" w:rsidRDefault="00E315F1" w:rsidP="001C4402">
            <w:pPr>
              <w:pStyle w:val="a5"/>
              <w:jc w:val="both"/>
              <w:rPr>
                <w:rFonts w:ascii="Times New Roman" w:hAnsi="Times New Roman"/>
                <w:b/>
                <w:sz w:val="24"/>
                <w:szCs w:val="24"/>
              </w:rPr>
            </w:pPr>
            <w:r w:rsidRPr="00024F35">
              <w:rPr>
                <w:rFonts w:ascii="Times New Roman" w:hAnsi="Times New Roman"/>
                <w:b/>
                <w:sz w:val="24"/>
                <w:szCs w:val="24"/>
              </w:rPr>
              <w:t>Дополнительное образование детей</w:t>
            </w:r>
          </w:p>
          <w:p w:rsidR="00E315F1" w:rsidRPr="00024F35" w:rsidRDefault="00E315F1" w:rsidP="001C4402">
            <w:pPr>
              <w:pStyle w:val="a5"/>
              <w:jc w:val="both"/>
              <w:rPr>
                <w:rFonts w:ascii="Times New Roman" w:hAnsi="Times New Roman"/>
                <w:b/>
                <w:sz w:val="24"/>
                <w:szCs w:val="24"/>
              </w:rPr>
            </w:pPr>
          </w:p>
        </w:tc>
        <w:tc>
          <w:tcPr>
            <w:tcW w:w="1073" w:type="dxa"/>
          </w:tcPr>
          <w:p w:rsidR="00E315F1" w:rsidRPr="001C4402" w:rsidRDefault="005E2FC2" w:rsidP="001C4402">
            <w:pPr>
              <w:spacing w:after="0" w:line="240" w:lineRule="auto"/>
              <w:jc w:val="center"/>
              <w:rPr>
                <w:rFonts w:ascii="Times New Roman" w:hAnsi="Times New Roman"/>
                <w:b/>
              </w:rPr>
            </w:pPr>
            <w:r>
              <w:rPr>
                <w:rFonts w:ascii="Times New Roman" w:hAnsi="Times New Roman"/>
                <w:b/>
              </w:rPr>
              <w:t>52</w:t>
            </w:r>
          </w:p>
        </w:tc>
      </w:tr>
      <w:tr w:rsidR="00E315F1" w:rsidRPr="001C4402" w:rsidTr="00024F35">
        <w:tc>
          <w:tcPr>
            <w:tcW w:w="756" w:type="dxa"/>
          </w:tcPr>
          <w:p w:rsidR="00E315F1" w:rsidRPr="001C4402" w:rsidRDefault="005E2FC2" w:rsidP="005E2FC2">
            <w:pPr>
              <w:pStyle w:val="a5"/>
              <w:jc w:val="center"/>
              <w:rPr>
                <w:rFonts w:ascii="Times New Roman" w:hAnsi="Times New Roman"/>
                <w:b/>
                <w:sz w:val="24"/>
                <w:szCs w:val="24"/>
              </w:rPr>
            </w:pPr>
            <w:r>
              <w:rPr>
                <w:rFonts w:ascii="Times New Roman" w:hAnsi="Times New Roman"/>
                <w:b/>
                <w:sz w:val="24"/>
                <w:szCs w:val="24"/>
              </w:rPr>
              <w:t>5</w:t>
            </w:r>
            <w:r w:rsidR="00E315F1" w:rsidRPr="001C4402">
              <w:rPr>
                <w:rFonts w:ascii="Times New Roman" w:hAnsi="Times New Roman"/>
                <w:b/>
                <w:sz w:val="24"/>
                <w:szCs w:val="24"/>
              </w:rPr>
              <w:t>.</w:t>
            </w:r>
          </w:p>
          <w:p w:rsidR="00E315F1" w:rsidRPr="001C4402" w:rsidRDefault="00E315F1" w:rsidP="005E2FC2">
            <w:pPr>
              <w:spacing w:after="0" w:line="240" w:lineRule="auto"/>
              <w:jc w:val="center"/>
              <w:rPr>
                <w:rFonts w:ascii="Times New Roman" w:hAnsi="Times New Roman"/>
                <w:sz w:val="24"/>
                <w:szCs w:val="24"/>
              </w:rPr>
            </w:pPr>
          </w:p>
        </w:tc>
        <w:tc>
          <w:tcPr>
            <w:tcW w:w="7741" w:type="dxa"/>
          </w:tcPr>
          <w:p w:rsidR="00E315F1" w:rsidRPr="001C4402" w:rsidRDefault="00E315F1" w:rsidP="001C4402">
            <w:pPr>
              <w:pStyle w:val="a5"/>
              <w:jc w:val="both"/>
              <w:rPr>
                <w:rFonts w:ascii="Times New Roman" w:hAnsi="Times New Roman"/>
                <w:sz w:val="24"/>
                <w:szCs w:val="24"/>
              </w:rPr>
            </w:pPr>
            <w:r w:rsidRPr="001C4402">
              <w:rPr>
                <w:rFonts w:ascii="Times New Roman" w:hAnsi="Times New Roman"/>
                <w:b/>
                <w:sz w:val="24"/>
                <w:szCs w:val="24"/>
              </w:rPr>
              <w:t>Заключение</w:t>
            </w:r>
          </w:p>
        </w:tc>
        <w:tc>
          <w:tcPr>
            <w:tcW w:w="1073" w:type="dxa"/>
          </w:tcPr>
          <w:p w:rsidR="00E315F1" w:rsidRPr="001C4402" w:rsidRDefault="005E2FC2" w:rsidP="001C4402">
            <w:pPr>
              <w:spacing w:after="0" w:line="240" w:lineRule="auto"/>
              <w:jc w:val="center"/>
              <w:rPr>
                <w:rFonts w:ascii="Times New Roman" w:hAnsi="Times New Roman"/>
                <w:b/>
              </w:rPr>
            </w:pPr>
            <w:r>
              <w:rPr>
                <w:rFonts w:ascii="Times New Roman" w:hAnsi="Times New Roman"/>
                <w:b/>
              </w:rPr>
              <w:t>54</w:t>
            </w:r>
          </w:p>
        </w:tc>
      </w:tr>
    </w:tbl>
    <w:p w:rsidR="00E315F1" w:rsidRDefault="00E315F1" w:rsidP="00D17EAC">
      <w:pPr>
        <w:jc w:val="center"/>
        <w:rPr>
          <w:rFonts w:ascii="Times New Roman" w:hAnsi="Times New Roman"/>
          <w:b/>
        </w:rPr>
      </w:pPr>
    </w:p>
    <w:p w:rsidR="00E315F1" w:rsidRDefault="00E315F1" w:rsidP="00D17EAC">
      <w:pPr>
        <w:jc w:val="center"/>
        <w:rPr>
          <w:rFonts w:ascii="Times New Roman" w:hAnsi="Times New Roman"/>
          <w:b/>
        </w:rPr>
      </w:pPr>
    </w:p>
    <w:p w:rsidR="00E315F1" w:rsidRDefault="00E315F1" w:rsidP="00D46085">
      <w:pPr>
        <w:pStyle w:val="a5"/>
        <w:jc w:val="both"/>
        <w:rPr>
          <w:rFonts w:ascii="Times New Roman" w:hAnsi="Times New Roman"/>
          <w:sz w:val="24"/>
          <w:szCs w:val="24"/>
        </w:rPr>
      </w:pPr>
    </w:p>
    <w:p w:rsidR="00E315F1" w:rsidRDefault="00E315F1" w:rsidP="00D46085">
      <w:pPr>
        <w:pStyle w:val="a5"/>
        <w:jc w:val="both"/>
        <w:rPr>
          <w:rFonts w:ascii="Times New Roman" w:hAnsi="Times New Roman"/>
          <w:sz w:val="24"/>
          <w:szCs w:val="24"/>
        </w:rPr>
      </w:pPr>
    </w:p>
    <w:p w:rsidR="00E315F1" w:rsidRDefault="00E315F1" w:rsidP="00D46085">
      <w:pPr>
        <w:pStyle w:val="a5"/>
        <w:jc w:val="both"/>
        <w:rPr>
          <w:rFonts w:ascii="Times New Roman" w:hAnsi="Times New Roman"/>
          <w:sz w:val="24"/>
          <w:szCs w:val="24"/>
        </w:rPr>
      </w:pPr>
    </w:p>
    <w:p w:rsidR="00E315F1" w:rsidRDefault="00E315F1" w:rsidP="00D17EAC">
      <w:pPr>
        <w:jc w:val="both"/>
        <w:rPr>
          <w:rFonts w:ascii="Times New Roman" w:hAnsi="Times New Roman"/>
          <w:sz w:val="24"/>
          <w:szCs w:val="24"/>
        </w:rPr>
      </w:pPr>
    </w:p>
    <w:p w:rsidR="00E315F1" w:rsidRDefault="00E315F1" w:rsidP="00CF2F73">
      <w:pPr>
        <w:pStyle w:val="a5"/>
        <w:jc w:val="both"/>
        <w:rPr>
          <w:rFonts w:ascii="Times New Roman" w:hAnsi="Times New Roman"/>
          <w:sz w:val="24"/>
          <w:szCs w:val="24"/>
        </w:rPr>
      </w:pPr>
    </w:p>
    <w:p w:rsidR="00E315F1" w:rsidRDefault="00E315F1" w:rsidP="00CF2F73">
      <w:pPr>
        <w:pStyle w:val="a5"/>
        <w:jc w:val="both"/>
        <w:rPr>
          <w:rFonts w:ascii="Times New Roman" w:hAnsi="Times New Roman"/>
          <w:sz w:val="24"/>
          <w:szCs w:val="24"/>
        </w:rPr>
      </w:pPr>
    </w:p>
    <w:p w:rsidR="00E315F1" w:rsidRDefault="00E315F1"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sz w:val="24"/>
          <w:szCs w:val="24"/>
          <w:lang w:val="en-US"/>
        </w:rPr>
      </w:pPr>
    </w:p>
    <w:p w:rsidR="00DE375F" w:rsidRPr="00DE375F" w:rsidRDefault="00DE375F" w:rsidP="00CF2F73">
      <w:pPr>
        <w:pStyle w:val="a5"/>
        <w:jc w:val="both"/>
        <w:rPr>
          <w:rFonts w:ascii="Times New Roman" w:hAnsi="Times New Roman"/>
          <w:sz w:val="24"/>
          <w:szCs w:val="24"/>
          <w:lang w:val="en-US"/>
        </w:rPr>
      </w:pPr>
    </w:p>
    <w:p w:rsidR="00DE375F" w:rsidRDefault="00DE375F" w:rsidP="00CF2F73">
      <w:pPr>
        <w:pStyle w:val="a5"/>
        <w:jc w:val="both"/>
        <w:rPr>
          <w:rFonts w:ascii="Times New Roman" w:hAnsi="Times New Roman"/>
          <w:b/>
          <w:sz w:val="24"/>
          <w:szCs w:val="24"/>
          <w:lang w:val="en-US"/>
        </w:rPr>
      </w:pPr>
    </w:p>
    <w:p w:rsidR="00DE375F" w:rsidRDefault="00DE375F" w:rsidP="00CF2F73">
      <w:pPr>
        <w:pStyle w:val="a5"/>
        <w:jc w:val="both"/>
        <w:rPr>
          <w:rFonts w:ascii="Times New Roman" w:hAnsi="Times New Roman"/>
          <w:b/>
          <w:sz w:val="24"/>
          <w:szCs w:val="24"/>
          <w:lang w:val="en-US"/>
        </w:rPr>
      </w:pPr>
    </w:p>
    <w:p w:rsidR="00DE375F" w:rsidRDefault="00DE375F" w:rsidP="00CF2F73">
      <w:pPr>
        <w:pStyle w:val="a5"/>
        <w:jc w:val="both"/>
        <w:rPr>
          <w:rFonts w:ascii="Times New Roman" w:hAnsi="Times New Roman"/>
          <w:b/>
          <w:sz w:val="24"/>
          <w:szCs w:val="24"/>
          <w:lang w:val="en-US"/>
        </w:rPr>
      </w:pPr>
    </w:p>
    <w:p w:rsidR="001D55BE" w:rsidRDefault="001D55BE" w:rsidP="00CF2F73">
      <w:pPr>
        <w:pStyle w:val="a5"/>
        <w:jc w:val="both"/>
        <w:rPr>
          <w:rFonts w:ascii="Times New Roman" w:hAnsi="Times New Roman"/>
          <w:b/>
          <w:sz w:val="24"/>
          <w:szCs w:val="24"/>
        </w:rPr>
      </w:pPr>
    </w:p>
    <w:p w:rsidR="001D55BE" w:rsidRDefault="001D55BE" w:rsidP="00CF2F73">
      <w:pPr>
        <w:pStyle w:val="a5"/>
        <w:jc w:val="both"/>
        <w:rPr>
          <w:rFonts w:ascii="Times New Roman" w:hAnsi="Times New Roman"/>
          <w:b/>
          <w:sz w:val="24"/>
          <w:szCs w:val="24"/>
        </w:rPr>
      </w:pPr>
    </w:p>
    <w:p w:rsidR="001D55BE" w:rsidRDefault="001D55BE" w:rsidP="00CF2F73">
      <w:pPr>
        <w:pStyle w:val="a5"/>
        <w:jc w:val="both"/>
        <w:rPr>
          <w:rFonts w:ascii="Times New Roman" w:hAnsi="Times New Roman"/>
          <w:b/>
          <w:sz w:val="24"/>
          <w:szCs w:val="24"/>
        </w:rPr>
      </w:pPr>
    </w:p>
    <w:p w:rsidR="001D55BE" w:rsidRDefault="001D55BE" w:rsidP="00CF2F73">
      <w:pPr>
        <w:pStyle w:val="a5"/>
        <w:jc w:val="both"/>
        <w:rPr>
          <w:rFonts w:ascii="Times New Roman" w:hAnsi="Times New Roman"/>
          <w:b/>
          <w:sz w:val="24"/>
          <w:szCs w:val="24"/>
        </w:rPr>
      </w:pPr>
    </w:p>
    <w:p w:rsidR="001D55BE" w:rsidRDefault="001D55BE" w:rsidP="00CF2F73">
      <w:pPr>
        <w:pStyle w:val="a5"/>
        <w:jc w:val="both"/>
        <w:rPr>
          <w:rFonts w:ascii="Times New Roman" w:hAnsi="Times New Roman"/>
          <w:b/>
          <w:sz w:val="24"/>
          <w:szCs w:val="24"/>
        </w:rPr>
      </w:pPr>
    </w:p>
    <w:p w:rsidR="001D55BE" w:rsidRDefault="001D55BE" w:rsidP="00CF2F73">
      <w:pPr>
        <w:pStyle w:val="a5"/>
        <w:jc w:val="both"/>
        <w:rPr>
          <w:rFonts w:ascii="Times New Roman" w:hAnsi="Times New Roman"/>
          <w:b/>
          <w:sz w:val="24"/>
          <w:szCs w:val="24"/>
        </w:rPr>
      </w:pPr>
    </w:p>
    <w:p w:rsidR="001D55BE" w:rsidRDefault="001D55BE" w:rsidP="00CF2F73">
      <w:pPr>
        <w:pStyle w:val="a5"/>
        <w:jc w:val="both"/>
        <w:rPr>
          <w:rFonts w:ascii="Times New Roman" w:hAnsi="Times New Roman"/>
          <w:b/>
          <w:sz w:val="24"/>
          <w:szCs w:val="24"/>
        </w:rPr>
      </w:pPr>
    </w:p>
    <w:p w:rsidR="00E315F1" w:rsidRPr="00CA0986" w:rsidRDefault="00E315F1" w:rsidP="00CF2F73">
      <w:pPr>
        <w:pStyle w:val="a5"/>
        <w:jc w:val="both"/>
        <w:rPr>
          <w:rFonts w:ascii="Times New Roman" w:hAnsi="Times New Roman"/>
          <w:b/>
          <w:sz w:val="24"/>
          <w:szCs w:val="24"/>
        </w:rPr>
      </w:pPr>
      <w:r w:rsidRPr="00CA0986">
        <w:rPr>
          <w:rFonts w:ascii="Times New Roman" w:hAnsi="Times New Roman"/>
          <w:b/>
          <w:sz w:val="24"/>
          <w:szCs w:val="24"/>
        </w:rPr>
        <w:lastRenderedPageBreak/>
        <w:t>Введение</w:t>
      </w:r>
    </w:p>
    <w:p w:rsidR="00E315F1" w:rsidRPr="00A46668" w:rsidRDefault="00E315F1" w:rsidP="00E33B7C">
      <w:pPr>
        <w:widowControl w:val="0"/>
        <w:autoSpaceDE w:val="0"/>
        <w:autoSpaceDN w:val="0"/>
        <w:adjustRightInd w:val="0"/>
        <w:spacing w:line="249" w:lineRule="auto"/>
        <w:ind w:right="29" w:firstLine="653"/>
        <w:jc w:val="both"/>
        <w:rPr>
          <w:rFonts w:ascii="Times New Roman" w:hAnsi="Times New Roman"/>
          <w:sz w:val="24"/>
          <w:szCs w:val="24"/>
        </w:rPr>
      </w:pPr>
      <w:r w:rsidRPr="00A46668">
        <w:rPr>
          <w:rFonts w:ascii="Times New Roman" w:hAnsi="Times New Roman"/>
          <w:sz w:val="24"/>
          <w:szCs w:val="24"/>
        </w:rPr>
        <w:t>Диалог общества и системы образования на всех ее уровнях на регулярной основе предполагает подготовку, публикацию и распространение информации и состоянии и результатах деятельности системы.</w:t>
      </w:r>
    </w:p>
    <w:p w:rsidR="00E315F1" w:rsidRPr="00A46668" w:rsidRDefault="00E315F1" w:rsidP="00A46668">
      <w:pPr>
        <w:widowControl w:val="0"/>
        <w:autoSpaceDE w:val="0"/>
        <w:autoSpaceDN w:val="0"/>
        <w:adjustRightInd w:val="0"/>
        <w:spacing w:line="249" w:lineRule="auto"/>
        <w:ind w:right="29" w:firstLine="653"/>
        <w:jc w:val="both"/>
        <w:rPr>
          <w:rFonts w:ascii="Times New Roman" w:hAnsi="Times New Roman"/>
          <w:sz w:val="24"/>
          <w:szCs w:val="24"/>
        </w:rPr>
      </w:pPr>
      <w:r w:rsidRPr="00A46668">
        <w:rPr>
          <w:rFonts w:ascii="Times New Roman" w:hAnsi="Times New Roman"/>
          <w:sz w:val="24"/>
          <w:szCs w:val="24"/>
        </w:rPr>
        <w:t>Доклад «О состоянии и результатах деятельности системы образования Янтиковского района в 2012-2013 учебном году» - это публичный отчет отдела образования администрации Янтиковского района. Подводя итоги 2012-2013 учебного года, мы постарались проанализировать, насколько успешно развивается система образования Янтиковского района, каких результатов мы можем и должны достигнуть.</w:t>
      </w:r>
    </w:p>
    <w:p w:rsidR="00E315F1" w:rsidRPr="00A46668" w:rsidRDefault="00E315F1" w:rsidP="00E33B7C">
      <w:pPr>
        <w:widowControl w:val="0"/>
        <w:autoSpaceDE w:val="0"/>
        <w:autoSpaceDN w:val="0"/>
        <w:adjustRightInd w:val="0"/>
        <w:spacing w:line="249" w:lineRule="auto"/>
        <w:ind w:right="29" w:firstLine="653"/>
        <w:jc w:val="both"/>
        <w:rPr>
          <w:rFonts w:ascii="Times New Roman" w:hAnsi="Times New Roman"/>
          <w:sz w:val="24"/>
          <w:szCs w:val="24"/>
        </w:rPr>
      </w:pPr>
      <w:r w:rsidRPr="00A46668">
        <w:rPr>
          <w:rFonts w:ascii="Times New Roman" w:hAnsi="Times New Roman"/>
          <w:sz w:val="24"/>
          <w:szCs w:val="24"/>
        </w:rPr>
        <w:t>Основная цель доклада – предоставление информационно-аналитической информации по вопросам образования и обоснование управленческих решений с принятием конкретных мер, направленных на дальнейшее развитие муниципальной системы образования. В докладе дана общая характеристика развития системы образования, представлены достигнутые результаты за 2012-2013 учебный год, выявлены проблемы и определены направления развития на следующий учебный год для публичного обсуждения общественности и профессионального сообщества.</w:t>
      </w:r>
    </w:p>
    <w:p w:rsidR="00E315F1" w:rsidRPr="008E55BA" w:rsidRDefault="00E315F1" w:rsidP="003C766E">
      <w:pPr>
        <w:pStyle w:val="a5"/>
        <w:jc w:val="both"/>
        <w:rPr>
          <w:rFonts w:ascii="Times New Roman" w:hAnsi="Times New Roman"/>
          <w:b/>
          <w:sz w:val="24"/>
          <w:szCs w:val="24"/>
        </w:rPr>
      </w:pPr>
      <w:r>
        <w:rPr>
          <w:rFonts w:ascii="Times New Roman" w:hAnsi="Times New Roman"/>
          <w:b/>
          <w:sz w:val="24"/>
          <w:szCs w:val="24"/>
        </w:rPr>
        <w:t>1</w:t>
      </w:r>
      <w:r w:rsidRPr="00CA0986">
        <w:rPr>
          <w:rFonts w:ascii="Times New Roman" w:hAnsi="Times New Roman"/>
          <w:b/>
          <w:sz w:val="24"/>
          <w:szCs w:val="24"/>
        </w:rPr>
        <w:t xml:space="preserve">. </w:t>
      </w:r>
      <w:r>
        <w:rPr>
          <w:rFonts w:ascii="Times New Roman" w:hAnsi="Times New Roman"/>
          <w:b/>
          <w:sz w:val="24"/>
          <w:szCs w:val="24"/>
        </w:rPr>
        <w:t>Общая характеристика системы образования района</w:t>
      </w:r>
    </w:p>
    <w:p w:rsidR="00E315F1" w:rsidRPr="00E821A3" w:rsidRDefault="00E315F1" w:rsidP="003C766E">
      <w:pPr>
        <w:autoSpaceDE w:val="0"/>
        <w:autoSpaceDN w:val="0"/>
        <w:adjustRightInd w:val="0"/>
        <w:spacing w:after="0"/>
        <w:ind w:firstLine="567"/>
        <w:jc w:val="both"/>
        <w:rPr>
          <w:rFonts w:ascii="Times New Roman" w:hAnsi="Times New Roman"/>
          <w:sz w:val="24"/>
          <w:szCs w:val="24"/>
        </w:rPr>
      </w:pPr>
      <w:r w:rsidRPr="00E821A3">
        <w:rPr>
          <w:rFonts w:ascii="Times New Roman" w:hAnsi="Times New Roman"/>
          <w:sz w:val="24"/>
          <w:szCs w:val="24"/>
        </w:rPr>
        <w:t xml:space="preserve">В состав Янтиковского муниципального района входит 31 населенный пункт, все население проживает в сельских поселениях.  </w:t>
      </w:r>
    </w:p>
    <w:p w:rsidR="00E315F1" w:rsidRPr="00E821A3" w:rsidRDefault="00E315F1" w:rsidP="003C766E">
      <w:pPr>
        <w:spacing w:after="0"/>
        <w:ind w:firstLine="567"/>
        <w:jc w:val="both"/>
        <w:rPr>
          <w:rFonts w:ascii="Times New Roman" w:hAnsi="Times New Roman"/>
          <w:sz w:val="24"/>
          <w:szCs w:val="24"/>
        </w:rPr>
      </w:pPr>
      <w:r w:rsidRPr="00E821A3">
        <w:rPr>
          <w:rFonts w:ascii="Times New Roman" w:hAnsi="Times New Roman"/>
          <w:sz w:val="24"/>
          <w:szCs w:val="24"/>
        </w:rPr>
        <w:t>По статистическим данным численность населения на 1 января 201</w:t>
      </w:r>
      <w:r w:rsidR="002B05C7">
        <w:rPr>
          <w:rFonts w:ascii="Times New Roman" w:hAnsi="Times New Roman"/>
          <w:sz w:val="24"/>
          <w:szCs w:val="24"/>
        </w:rPr>
        <w:t>3</w:t>
      </w:r>
      <w:r w:rsidRPr="00E821A3">
        <w:rPr>
          <w:rFonts w:ascii="Times New Roman" w:hAnsi="Times New Roman"/>
          <w:sz w:val="24"/>
          <w:szCs w:val="24"/>
        </w:rPr>
        <w:t xml:space="preserve"> года -  </w:t>
      </w:r>
      <w:r w:rsidR="002B05C7">
        <w:rPr>
          <w:rFonts w:ascii="Times New Roman" w:hAnsi="Times New Roman"/>
          <w:sz w:val="24"/>
          <w:szCs w:val="24"/>
        </w:rPr>
        <w:t>16 074</w:t>
      </w:r>
      <w:r w:rsidRPr="00E821A3">
        <w:rPr>
          <w:rFonts w:ascii="Times New Roman" w:hAnsi="Times New Roman"/>
          <w:sz w:val="24"/>
          <w:szCs w:val="24"/>
        </w:rPr>
        <w:t xml:space="preserve"> человек, что составляет </w:t>
      </w:r>
      <w:r w:rsidR="002B05C7">
        <w:rPr>
          <w:rFonts w:ascii="Times New Roman" w:hAnsi="Times New Roman"/>
          <w:sz w:val="24"/>
          <w:szCs w:val="24"/>
        </w:rPr>
        <w:t xml:space="preserve">1,3 </w:t>
      </w:r>
      <w:r w:rsidRPr="002B05C7">
        <w:rPr>
          <w:rFonts w:ascii="Times New Roman" w:hAnsi="Times New Roman"/>
          <w:sz w:val="24"/>
          <w:szCs w:val="24"/>
        </w:rPr>
        <w:t>%</w:t>
      </w:r>
      <w:r w:rsidRPr="00E821A3">
        <w:rPr>
          <w:rFonts w:ascii="Times New Roman" w:hAnsi="Times New Roman"/>
          <w:sz w:val="24"/>
          <w:szCs w:val="24"/>
        </w:rPr>
        <w:t xml:space="preserve">  населения Чувашской Республики. </w:t>
      </w:r>
    </w:p>
    <w:p w:rsidR="00E315F1" w:rsidRPr="00E821A3" w:rsidRDefault="00E315F1" w:rsidP="003C766E">
      <w:pPr>
        <w:spacing w:after="0"/>
        <w:ind w:firstLine="567"/>
        <w:jc w:val="both"/>
        <w:rPr>
          <w:rFonts w:ascii="Times New Roman" w:hAnsi="Times New Roman"/>
          <w:sz w:val="24"/>
          <w:szCs w:val="24"/>
        </w:rPr>
      </w:pPr>
      <w:r w:rsidRPr="00E821A3">
        <w:rPr>
          <w:rFonts w:ascii="Times New Roman" w:hAnsi="Times New Roman"/>
          <w:sz w:val="24"/>
          <w:szCs w:val="24"/>
        </w:rPr>
        <w:t xml:space="preserve">Доля населения в трудоспособном возрасте составляет </w:t>
      </w:r>
      <w:r w:rsidR="002B05C7" w:rsidRPr="002B05C7">
        <w:rPr>
          <w:rFonts w:ascii="Times New Roman" w:hAnsi="Times New Roman"/>
          <w:sz w:val="24"/>
          <w:szCs w:val="24"/>
        </w:rPr>
        <w:t>5</w:t>
      </w:r>
      <w:r w:rsidR="002B05C7">
        <w:rPr>
          <w:rFonts w:ascii="Times New Roman" w:hAnsi="Times New Roman"/>
          <w:sz w:val="24"/>
          <w:szCs w:val="24"/>
        </w:rPr>
        <w:t>0,4</w:t>
      </w:r>
      <w:r w:rsidRPr="002B05C7">
        <w:rPr>
          <w:rFonts w:ascii="Times New Roman" w:hAnsi="Times New Roman"/>
          <w:sz w:val="24"/>
          <w:szCs w:val="24"/>
        </w:rPr>
        <w:t>%,</w:t>
      </w:r>
      <w:r w:rsidRPr="00E821A3">
        <w:rPr>
          <w:rFonts w:ascii="Times New Roman" w:hAnsi="Times New Roman"/>
          <w:sz w:val="24"/>
          <w:szCs w:val="24"/>
        </w:rPr>
        <w:t xml:space="preserve"> старше трудоспособного </w:t>
      </w:r>
      <w:r w:rsidR="002B05C7" w:rsidRPr="002B05C7">
        <w:rPr>
          <w:rFonts w:ascii="Times New Roman" w:hAnsi="Times New Roman"/>
          <w:sz w:val="24"/>
          <w:szCs w:val="24"/>
        </w:rPr>
        <w:t>–</w:t>
      </w:r>
      <w:r w:rsidRPr="002B05C7">
        <w:rPr>
          <w:rFonts w:ascii="Times New Roman" w:hAnsi="Times New Roman"/>
          <w:sz w:val="24"/>
          <w:szCs w:val="24"/>
        </w:rPr>
        <w:t xml:space="preserve"> </w:t>
      </w:r>
      <w:r w:rsidR="002B05C7" w:rsidRPr="002B05C7">
        <w:rPr>
          <w:rFonts w:ascii="Times New Roman" w:hAnsi="Times New Roman"/>
          <w:sz w:val="24"/>
          <w:szCs w:val="24"/>
        </w:rPr>
        <w:t>31,7</w:t>
      </w:r>
      <w:r w:rsidRPr="002B05C7">
        <w:rPr>
          <w:rFonts w:ascii="Times New Roman" w:hAnsi="Times New Roman"/>
          <w:sz w:val="24"/>
          <w:szCs w:val="24"/>
        </w:rPr>
        <w:t xml:space="preserve"> %,  дети </w:t>
      </w:r>
      <w:r w:rsidR="002B05C7" w:rsidRPr="002B05C7">
        <w:rPr>
          <w:rFonts w:ascii="Times New Roman" w:hAnsi="Times New Roman"/>
          <w:sz w:val="24"/>
          <w:szCs w:val="24"/>
        </w:rPr>
        <w:t>–</w:t>
      </w:r>
      <w:r w:rsidRPr="002B05C7">
        <w:rPr>
          <w:rFonts w:ascii="Times New Roman" w:hAnsi="Times New Roman"/>
          <w:sz w:val="24"/>
          <w:szCs w:val="24"/>
        </w:rPr>
        <w:t xml:space="preserve"> 1</w:t>
      </w:r>
      <w:r w:rsidR="002B05C7" w:rsidRPr="002B05C7">
        <w:rPr>
          <w:rFonts w:ascii="Times New Roman" w:hAnsi="Times New Roman"/>
          <w:sz w:val="24"/>
          <w:szCs w:val="24"/>
        </w:rPr>
        <w:t xml:space="preserve">7,8 </w:t>
      </w:r>
      <w:r w:rsidRPr="002B05C7">
        <w:rPr>
          <w:rFonts w:ascii="Times New Roman" w:hAnsi="Times New Roman"/>
          <w:sz w:val="24"/>
          <w:szCs w:val="24"/>
        </w:rPr>
        <w:t>% .</w:t>
      </w:r>
      <w:r w:rsidRPr="00E821A3">
        <w:rPr>
          <w:rFonts w:ascii="Times New Roman" w:hAnsi="Times New Roman"/>
          <w:sz w:val="24"/>
          <w:szCs w:val="24"/>
        </w:rPr>
        <w:t xml:space="preserve"> </w:t>
      </w:r>
    </w:p>
    <w:p w:rsidR="00E315F1" w:rsidRPr="000E1A06" w:rsidRDefault="00E315F1" w:rsidP="005D7552">
      <w:pPr>
        <w:pStyle w:val="a8"/>
        <w:spacing w:line="276" w:lineRule="auto"/>
        <w:rPr>
          <w:rFonts w:ascii="Times New Roman" w:hAnsi="Times New Roman" w:cs="Times New Roman"/>
          <w:sz w:val="24"/>
          <w:szCs w:val="24"/>
        </w:rPr>
      </w:pPr>
      <w:r w:rsidRPr="00E821A3">
        <w:rPr>
          <w:rFonts w:ascii="Times New Roman" w:hAnsi="Times New Roman" w:cs="Times New Roman"/>
          <w:sz w:val="24"/>
          <w:szCs w:val="24"/>
        </w:rPr>
        <w:t xml:space="preserve">В районе сформирована оптимальная сеть образовательных учреждений, позволяющая удовлетворить запросы всех участников воспитательно-образовательного процесса.  </w:t>
      </w:r>
      <w:r w:rsidRPr="009D151E">
        <w:rPr>
          <w:rFonts w:ascii="Times New Roman" w:hAnsi="Times New Roman" w:cs="Times New Roman"/>
          <w:sz w:val="24"/>
          <w:szCs w:val="24"/>
        </w:rPr>
        <w:t>Основная цель деятельности отдела образования и подведомственных образовательных учреждений – обеспечение устойчивого развития муниципальной системы образования</w:t>
      </w:r>
      <w:r>
        <w:rPr>
          <w:sz w:val="28"/>
        </w:rPr>
        <w:t xml:space="preserve">, </w:t>
      </w:r>
      <w:r w:rsidRPr="000E1A06">
        <w:rPr>
          <w:rFonts w:ascii="Times New Roman" w:hAnsi="Times New Roman" w:cs="Times New Roman"/>
          <w:sz w:val="24"/>
          <w:szCs w:val="24"/>
        </w:rPr>
        <w:t>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E315F1" w:rsidRPr="00E526B6" w:rsidRDefault="00E315F1" w:rsidP="003C766E">
      <w:pPr>
        <w:spacing w:after="0"/>
        <w:ind w:firstLine="567"/>
        <w:jc w:val="both"/>
        <w:rPr>
          <w:rFonts w:ascii="Times New Roman" w:hAnsi="Times New Roman"/>
          <w:sz w:val="24"/>
          <w:szCs w:val="24"/>
        </w:rPr>
      </w:pPr>
      <w:r w:rsidRPr="00E526B6">
        <w:rPr>
          <w:rFonts w:ascii="Times New Roman" w:hAnsi="Times New Roman"/>
          <w:sz w:val="24"/>
          <w:szCs w:val="24"/>
        </w:rPr>
        <w:t>Муниципальная образовательная система – это развитая сеть учреждений, которые предоставляют широкий спектр образовательных услуг различного уровня. В районе функционируют 24 учреждений дошкольного, общего, дополнительного образования.</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776"/>
        <w:gridCol w:w="776"/>
        <w:gridCol w:w="776"/>
        <w:gridCol w:w="776"/>
      </w:tblGrid>
      <w:tr w:rsidR="00E315F1" w:rsidRPr="00E526B6" w:rsidTr="00EF30EB">
        <w:trPr>
          <w:trHeight w:val="345"/>
        </w:trPr>
        <w:tc>
          <w:tcPr>
            <w:tcW w:w="6048"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Виды образовательных учреждений</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2010</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2011</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2012</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2013</w:t>
            </w:r>
          </w:p>
        </w:tc>
      </w:tr>
      <w:tr w:rsidR="00E315F1" w:rsidRPr="00E526B6" w:rsidTr="00EF30EB">
        <w:trPr>
          <w:trHeight w:val="420"/>
        </w:trPr>
        <w:tc>
          <w:tcPr>
            <w:tcW w:w="6048" w:type="dxa"/>
          </w:tcPr>
          <w:p w:rsidR="00E315F1" w:rsidRPr="00E526B6" w:rsidRDefault="00E315F1" w:rsidP="00EF30EB">
            <w:pPr>
              <w:spacing w:after="0"/>
              <w:rPr>
                <w:rFonts w:ascii="Times New Roman" w:hAnsi="Times New Roman"/>
                <w:sz w:val="24"/>
                <w:szCs w:val="24"/>
              </w:rPr>
            </w:pPr>
            <w:r w:rsidRPr="00E526B6">
              <w:rPr>
                <w:rFonts w:ascii="Times New Roman" w:hAnsi="Times New Roman"/>
                <w:sz w:val="24"/>
                <w:szCs w:val="24"/>
              </w:rPr>
              <w:t>Средняя общеобразовательная школа</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10</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10</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10</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10</w:t>
            </w:r>
          </w:p>
        </w:tc>
      </w:tr>
      <w:tr w:rsidR="00E315F1" w:rsidRPr="00E526B6" w:rsidTr="00EF30EB">
        <w:trPr>
          <w:trHeight w:val="420"/>
        </w:trPr>
        <w:tc>
          <w:tcPr>
            <w:tcW w:w="6048" w:type="dxa"/>
          </w:tcPr>
          <w:p w:rsidR="00E315F1" w:rsidRPr="00E526B6" w:rsidRDefault="00E315F1" w:rsidP="00EF30EB">
            <w:pPr>
              <w:spacing w:after="0"/>
              <w:rPr>
                <w:rFonts w:ascii="Times New Roman" w:hAnsi="Times New Roman"/>
                <w:sz w:val="24"/>
                <w:szCs w:val="24"/>
              </w:rPr>
            </w:pPr>
            <w:r w:rsidRPr="00E526B6">
              <w:rPr>
                <w:rFonts w:ascii="Times New Roman" w:hAnsi="Times New Roman"/>
                <w:sz w:val="24"/>
                <w:szCs w:val="24"/>
              </w:rPr>
              <w:t>Дошкольное образовательное учреждение</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10</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10</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10</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10</w:t>
            </w:r>
          </w:p>
        </w:tc>
      </w:tr>
      <w:tr w:rsidR="00E315F1" w:rsidRPr="00E526B6" w:rsidTr="00EF30EB">
        <w:trPr>
          <w:trHeight w:val="418"/>
        </w:trPr>
        <w:tc>
          <w:tcPr>
            <w:tcW w:w="6048" w:type="dxa"/>
          </w:tcPr>
          <w:p w:rsidR="00E315F1" w:rsidRPr="00E526B6" w:rsidRDefault="00E315F1" w:rsidP="00EF30EB">
            <w:pPr>
              <w:spacing w:after="0"/>
              <w:rPr>
                <w:rFonts w:ascii="Times New Roman" w:hAnsi="Times New Roman"/>
                <w:sz w:val="24"/>
                <w:szCs w:val="24"/>
              </w:rPr>
            </w:pPr>
            <w:r w:rsidRPr="00E526B6">
              <w:rPr>
                <w:rFonts w:ascii="Times New Roman" w:hAnsi="Times New Roman"/>
                <w:sz w:val="24"/>
                <w:szCs w:val="24"/>
              </w:rPr>
              <w:t>Образовательное  учреждение дополнительного образования детей</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2</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3</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3</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3</w:t>
            </w:r>
          </w:p>
        </w:tc>
      </w:tr>
      <w:tr w:rsidR="00E315F1" w:rsidRPr="00E526B6" w:rsidTr="00EF30EB">
        <w:trPr>
          <w:trHeight w:val="418"/>
        </w:trPr>
        <w:tc>
          <w:tcPr>
            <w:tcW w:w="6048" w:type="dxa"/>
          </w:tcPr>
          <w:p w:rsidR="00E315F1" w:rsidRPr="00E526B6" w:rsidRDefault="00E315F1" w:rsidP="00EF30EB">
            <w:pPr>
              <w:spacing w:after="0"/>
              <w:rPr>
                <w:rFonts w:ascii="Times New Roman" w:hAnsi="Times New Roman"/>
                <w:sz w:val="24"/>
                <w:szCs w:val="24"/>
              </w:rPr>
            </w:pPr>
            <w:r w:rsidRPr="00E526B6">
              <w:rPr>
                <w:rFonts w:ascii="Times New Roman" w:hAnsi="Times New Roman"/>
                <w:sz w:val="24"/>
                <w:szCs w:val="24"/>
              </w:rPr>
              <w:t xml:space="preserve">Прочие </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w:t>
            </w:r>
          </w:p>
        </w:tc>
        <w:tc>
          <w:tcPr>
            <w:tcW w:w="776"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1</w:t>
            </w:r>
          </w:p>
        </w:tc>
      </w:tr>
      <w:tr w:rsidR="00E315F1" w:rsidRPr="00E526B6" w:rsidTr="00EF30EB">
        <w:trPr>
          <w:trHeight w:val="450"/>
        </w:trPr>
        <w:tc>
          <w:tcPr>
            <w:tcW w:w="6048" w:type="dxa"/>
          </w:tcPr>
          <w:p w:rsidR="00E315F1" w:rsidRPr="00E526B6" w:rsidRDefault="00E315F1" w:rsidP="00EF30EB">
            <w:pPr>
              <w:spacing w:after="0"/>
              <w:jc w:val="center"/>
              <w:rPr>
                <w:rFonts w:ascii="Times New Roman" w:hAnsi="Times New Roman"/>
                <w:sz w:val="24"/>
                <w:szCs w:val="24"/>
              </w:rPr>
            </w:pPr>
            <w:r w:rsidRPr="00E526B6">
              <w:rPr>
                <w:rFonts w:ascii="Times New Roman" w:hAnsi="Times New Roman"/>
                <w:sz w:val="24"/>
                <w:szCs w:val="24"/>
              </w:rPr>
              <w:t xml:space="preserve">Итого </w:t>
            </w:r>
          </w:p>
        </w:tc>
        <w:tc>
          <w:tcPr>
            <w:tcW w:w="776" w:type="dxa"/>
          </w:tcPr>
          <w:p w:rsidR="00E315F1" w:rsidRPr="00E526B6" w:rsidRDefault="00E315F1" w:rsidP="00EF30EB">
            <w:pPr>
              <w:spacing w:after="0"/>
              <w:jc w:val="center"/>
              <w:rPr>
                <w:rFonts w:ascii="Times New Roman" w:hAnsi="Times New Roman"/>
                <w:b/>
                <w:sz w:val="24"/>
                <w:szCs w:val="24"/>
              </w:rPr>
            </w:pPr>
            <w:r w:rsidRPr="00E526B6">
              <w:rPr>
                <w:rFonts w:ascii="Times New Roman" w:hAnsi="Times New Roman"/>
                <w:b/>
                <w:sz w:val="24"/>
                <w:szCs w:val="24"/>
              </w:rPr>
              <w:t>23</w:t>
            </w:r>
          </w:p>
        </w:tc>
        <w:tc>
          <w:tcPr>
            <w:tcW w:w="776" w:type="dxa"/>
          </w:tcPr>
          <w:p w:rsidR="00E315F1" w:rsidRPr="00E526B6" w:rsidRDefault="00E315F1" w:rsidP="00EF30EB">
            <w:pPr>
              <w:spacing w:after="0"/>
              <w:jc w:val="center"/>
              <w:rPr>
                <w:rFonts w:ascii="Times New Roman" w:hAnsi="Times New Roman"/>
                <w:b/>
                <w:sz w:val="24"/>
                <w:szCs w:val="24"/>
              </w:rPr>
            </w:pPr>
            <w:r w:rsidRPr="00E526B6">
              <w:rPr>
                <w:rFonts w:ascii="Times New Roman" w:hAnsi="Times New Roman"/>
                <w:b/>
                <w:sz w:val="24"/>
                <w:szCs w:val="24"/>
              </w:rPr>
              <w:t>24</w:t>
            </w:r>
          </w:p>
        </w:tc>
        <w:tc>
          <w:tcPr>
            <w:tcW w:w="776" w:type="dxa"/>
          </w:tcPr>
          <w:p w:rsidR="00E315F1" w:rsidRPr="00E526B6" w:rsidRDefault="00E315F1" w:rsidP="00EF30EB">
            <w:pPr>
              <w:spacing w:after="0"/>
              <w:jc w:val="center"/>
              <w:rPr>
                <w:rFonts w:ascii="Times New Roman" w:hAnsi="Times New Roman"/>
                <w:b/>
                <w:sz w:val="24"/>
                <w:szCs w:val="24"/>
              </w:rPr>
            </w:pPr>
            <w:r w:rsidRPr="00E526B6">
              <w:rPr>
                <w:rFonts w:ascii="Times New Roman" w:hAnsi="Times New Roman"/>
                <w:b/>
                <w:sz w:val="24"/>
                <w:szCs w:val="24"/>
              </w:rPr>
              <w:t>24</w:t>
            </w:r>
          </w:p>
        </w:tc>
        <w:tc>
          <w:tcPr>
            <w:tcW w:w="776" w:type="dxa"/>
          </w:tcPr>
          <w:p w:rsidR="00E315F1" w:rsidRPr="00E526B6" w:rsidRDefault="00E315F1" w:rsidP="00EF30EB">
            <w:pPr>
              <w:spacing w:after="0"/>
              <w:jc w:val="center"/>
              <w:rPr>
                <w:rFonts w:ascii="Times New Roman" w:hAnsi="Times New Roman"/>
                <w:b/>
                <w:sz w:val="24"/>
                <w:szCs w:val="24"/>
              </w:rPr>
            </w:pPr>
            <w:r w:rsidRPr="00E526B6">
              <w:rPr>
                <w:rFonts w:ascii="Times New Roman" w:hAnsi="Times New Roman"/>
                <w:b/>
                <w:sz w:val="24"/>
                <w:szCs w:val="24"/>
              </w:rPr>
              <w:t>24</w:t>
            </w:r>
          </w:p>
        </w:tc>
      </w:tr>
    </w:tbl>
    <w:p w:rsidR="00E315F1" w:rsidRPr="00E526B6" w:rsidRDefault="00E315F1" w:rsidP="003C766E">
      <w:pPr>
        <w:spacing w:after="0"/>
        <w:ind w:firstLine="567"/>
        <w:jc w:val="both"/>
        <w:rPr>
          <w:rFonts w:ascii="Times New Roman" w:hAnsi="Times New Roman"/>
          <w:sz w:val="24"/>
          <w:szCs w:val="24"/>
        </w:rPr>
      </w:pPr>
    </w:p>
    <w:p w:rsidR="00E315F1" w:rsidRPr="00E526B6" w:rsidRDefault="00E315F1" w:rsidP="003C766E">
      <w:pPr>
        <w:spacing w:after="0"/>
        <w:ind w:firstLine="567"/>
        <w:jc w:val="both"/>
        <w:rPr>
          <w:rFonts w:ascii="Times New Roman" w:hAnsi="Times New Roman"/>
          <w:sz w:val="24"/>
          <w:szCs w:val="24"/>
        </w:rPr>
      </w:pPr>
      <w:r w:rsidRPr="00E526B6">
        <w:rPr>
          <w:rFonts w:ascii="Times New Roman" w:hAnsi="Times New Roman"/>
          <w:sz w:val="24"/>
          <w:szCs w:val="24"/>
        </w:rPr>
        <w:t>С целью оптимизации сети муниципальных образовательных учреждений реорганизовано 1 муниципальное образовательное учреждение дополнительного образования детей.</w:t>
      </w:r>
    </w:p>
    <w:p w:rsidR="00E315F1" w:rsidRPr="00E526B6" w:rsidRDefault="00E315F1" w:rsidP="003C766E">
      <w:pPr>
        <w:spacing w:after="0"/>
        <w:ind w:firstLine="567"/>
        <w:jc w:val="both"/>
        <w:rPr>
          <w:rFonts w:ascii="Times New Roman" w:hAnsi="Times New Roman"/>
          <w:sz w:val="24"/>
          <w:szCs w:val="24"/>
        </w:rPr>
      </w:pPr>
      <w:r w:rsidRPr="00E526B6">
        <w:rPr>
          <w:rFonts w:ascii="Times New Roman" w:hAnsi="Times New Roman"/>
          <w:sz w:val="24"/>
          <w:szCs w:val="24"/>
        </w:rPr>
        <w:lastRenderedPageBreak/>
        <w:t>Образовательные учреждения  Янтиковского района переведены  в учреждения нового типа в соответствии с Федеральным Законом № 83-ФЗ. С января 2012 года работают на основании плана финансово-хозяйственной деятельности и финансируются 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и субсидий на иные цели, заключенного с учредителем.</w:t>
      </w:r>
    </w:p>
    <w:p w:rsidR="00E315F1" w:rsidRPr="00E526B6" w:rsidRDefault="00E315F1" w:rsidP="003C766E">
      <w:pPr>
        <w:spacing w:after="0"/>
        <w:ind w:firstLine="567"/>
        <w:jc w:val="both"/>
        <w:rPr>
          <w:rFonts w:ascii="Times New Roman" w:hAnsi="Times New Roman"/>
          <w:sz w:val="24"/>
          <w:szCs w:val="24"/>
        </w:rPr>
      </w:pPr>
      <w:r w:rsidRPr="00E526B6">
        <w:rPr>
          <w:rFonts w:ascii="Times New Roman" w:hAnsi="Times New Roman"/>
          <w:sz w:val="24"/>
          <w:szCs w:val="24"/>
        </w:rPr>
        <w:t>Общее образование предоставляется в традиционной очной форме. Подавляющее большинство детей обучаются в очной форме. 2 ребенка с ограниченными возможностями здоровья обучаются на дому.</w:t>
      </w:r>
    </w:p>
    <w:p w:rsidR="00E315F1" w:rsidRPr="000E1A06" w:rsidRDefault="00E315F1" w:rsidP="005D7552">
      <w:pPr>
        <w:pStyle w:val="a8"/>
        <w:spacing w:line="276" w:lineRule="auto"/>
        <w:rPr>
          <w:rFonts w:ascii="Times New Roman" w:hAnsi="Times New Roman" w:cs="Times New Roman"/>
          <w:sz w:val="24"/>
          <w:szCs w:val="24"/>
        </w:rPr>
      </w:pPr>
      <w:r w:rsidRPr="000E1A06">
        <w:rPr>
          <w:rFonts w:ascii="Times New Roman" w:hAnsi="Times New Roman" w:cs="Times New Roman"/>
          <w:sz w:val="24"/>
          <w:szCs w:val="24"/>
        </w:rPr>
        <w:t>Эффективным инструментом реализации экономической и социальной политики являются целевые программы. Именно такие методы управления применяются для решения стратегических задач развития, когда необходимо сконцентрировать ресурсы для достижения конкретных целей. Тезис о необходимости перехода от «планируемых ресурсов» к «планированию результатов» становится ключевым.</w:t>
      </w:r>
    </w:p>
    <w:p w:rsidR="00E315F1" w:rsidRDefault="00E315F1" w:rsidP="005D7552">
      <w:pPr>
        <w:pStyle w:val="a8"/>
        <w:spacing w:line="276" w:lineRule="auto"/>
        <w:rPr>
          <w:rFonts w:ascii="Times New Roman" w:hAnsi="Times New Roman" w:cs="Times New Roman"/>
          <w:sz w:val="24"/>
          <w:szCs w:val="24"/>
        </w:rPr>
      </w:pPr>
      <w:r w:rsidRPr="000E1A06">
        <w:rPr>
          <w:rFonts w:ascii="Times New Roman" w:hAnsi="Times New Roman" w:cs="Times New Roman"/>
          <w:sz w:val="24"/>
          <w:szCs w:val="24"/>
        </w:rPr>
        <w:t>Развитие системы образования Янтиковского района определяется программными документами. Действуют целевая программа «Развитие дошкольного образования в Янтико</w:t>
      </w:r>
      <w:r>
        <w:rPr>
          <w:rFonts w:ascii="Times New Roman" w:hAnsi="Times New Roman" w:cs="Times New Roman"/>
          <w:sz w:val="24"/>
          <w:szCs w:val="24"/>
        </w:rPr>
        <w:t>в</w:t>
      </w:r>
      <w:r w:rsidRPr="000E1A06">
        <w:rPr>
          <w:rFonts w:ascii="Times New Roman" w:hAnsi="Times New Roman" w:cs="Times New Roman"/>
          <w:sz w:val="24"/>
          <w:szCs w:val="24"/>
        </w:rPr>
        <w:t>ском районе Чувашской Республики на 2011-2020 годы», утвержденная постановлением адми</w:t>
      </w:r>
      <w:r>
        <w:rPr>
          <w:rFonts w:ascii="Times New Roman" w:hAnsi="Times New Roman" w:cs="Times New Roman"/>
          <w:sz w:val="24"/>
          <w:szCs w:val="24"/>
        </w:rPr>
        <w:t>нистрации от 09.06.2011 № 302, Р</w:t>
      </w:r>
      <w:r w:rsidRPr="000E1A06">
        <w:rPr>
          <w:rFonts w:ascii="Times New Roman" w:hAnsi="Times New Roman" w:cs="Times New Roman"/>
          <w:sz w:val="24"/>
          <w:szCs w:val="24"/>
        </w:rPr>
        <w:t xml:space="preserve">айонная целевая программа развития образования в Янтиковском районе Чувашской Республики  на 2011–2015 годы, утвержденная постановлением администрации Янтиковского района от 23.05.2011 № 272. </w:t>
      </w:r>
    </w:p>
    <w:p w:rsidR="00E315F1" w:rsidRPr="000E1A06" w:rsidRDefault="00E315F1" w:rsidP="005D7552">
      <w:pPr>
        <w:pStyle w:val="a8"/>
        <w:spacing w:line="276" w:lineRule="auto"/>
        <w:rPr>
          <w:rFonts w:ascii="Times New Roman" w:hAnsi="Times New Roman" w:cs="Times New Roman"/>
          <w:sz w:val="24"/>
          <w:szCs w:val="24"/>
        </w:rPr>
      </w:pPr>
      <w:r w:rsidRPr="000E1A06">
        <w:rPr>
          <w:rFonts w:ascii="Times New Roman" w:hAnsi="Times New Roman" w:cs="Times New Roman"/>
          <w:sz w:val="24"/>
          <w:szCs w:val="24"/>
        </w:rPr>
        <w:t>В районной целевой программе развития образования в Янтиковском районе на 2011-2015 годы» определены цели, задачи, комплекс мер и ожидаемые результаты развития образования.</w:t>
      </w:r>
      <w:r>
        <w:rPr>
          <w:rFonts w:ascii="Times New Roman" w:hAnsi="Times New Roman" w:cs="Times New Roman"/>
          <w:sz w:val="24"/>
          <w:szCs w:val="24"/>
        </w:rPr>
        <w:t xml:space="preserve"> </w:t>
      </w:r>
      <w:r w:rsidRPr="000E1A06">
        <w:rPr>
          <w:rFonts w:ascii="Times New Roman" w:hAnsi="Times New Roman" w:cs="Times New Roman"/>
          <w:sz w:val="24"/>
          <w:szCs w:val="24"/>
        </w:rPr>
        <w:t>В качестве основной цели работы системы образования в Программе указано –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E315F1" w:rsidRPr="000E1A06" w:rsidRDefault="00E315F1" w:rsidP="005D7552">
      <w:pPr>
        <w:pStyle w:val="a8"/>
        <w:spacing w:line="276" w:lineRule="auto"/>
        <w:rPr>
          <w:rFonts w:ascii="Times New Roman" w:hAnsi="Times New Roman" w:cs="Times New Roman"/>
          <w:sz w:val="24"/>
          <w:szCs w:val="24"/>
        </w:rPr>
      </w:pPr>
      <w:r w:rsidRPr="000E1A06">
        <w:rPr>
          <w:rFonts w:ascii="Times New Roman" w:hAnsi="Times New Roman" w:cs="Times New Roman"/>
          <w:sz w:val="24"/>
          <w:szCs w:val="24"/>
        </w:rPr>
        <w:t>В результате реализации Программы ожидается достижение следующих результатов:</w:t>
      </w:r>
    </w:p>
    <w:p w:rsidR="00E315F1" w:rsidRPr="000E1A06" w:rsidRDefault="00E315F1" w:rsidP="005D7552">
      <w:pPr>
        <w:pStyle w:val="a8"/>
        <w:numPr>
          <w:ilvl w:val="0"/>
          <w:numId w:val="9"/>
        </w:numPr>
        <w:tabs>
          <w:tab w:val="clear" w:pos="1003"/>
          <w:tab w:val="left" w:pos="0"/>
        </w:tabs>
        <w:spacing w:line="276" w:lineRule="auto"/>
        <w:ind w:left="0" w:firstLine="360"/>
        <w:rPr>
          <w:rFonts w:ascii="Times New Roman" w:hAnsi="Times New Roman" w:cs="Times New Roman"/>
          <w:sz w:val="24"/>
          <w:szCs w:val="24"/>
        </w:rPr>
      </w:pPr>
      <w:r w:rsidRPr="000E1A06">
        <w:rPr>
          <w:rFonts w:ascii="Times New Roman" w:hAnsi="Times New Roman" w:cs="Times New Roman"/>
          <w:sz w:val="24"/>
          <w:szCs w:val="24"/>
        </w:rPr>
        <w:t>повышение уровня доступности качественного начального и среднего образования;</w:t>
      </w:r>
    </w:p>
    <w:p w:rsidR="00E315F1" w:rsidRPr="000E1A06" w:rsidRDefault="00E315F1" w:rsidP="005D7552">
      <w:pPr>
        <w:pStyle w:val="a8"/>
        <w:numPr>
          <w:ilvl w:val="0"/>
          <w:numId w:val="9"/>
        </w:numPr>
        <w:tabs>
          <w:tab w:val="clear" w:pos="1003"/>
          <w:tab w:val="left" w:pos="0"/>
        </w:tabs>
        <w:spacing w:line="276" w:lineRule="auto"/>
        <w:ind w:left="0" w:firstLine="360"/>
        <w:rPr>
          <w:rFonts w:ascii="Times New Roman" w:hAnsi="Times New Roman" w:cs="Times New Roman"/>
          <w:sz w:val="24"/>
          <w:szCs w:val="24"/>
        </w:rPr>
      </w:pPr>
      <w:r w:rsidRPr="000E1A06">
        <w:rPr>
          <w:rFonts w:ascii="Times New Roman" w:hAnsi="Times New Roman" w:cs="Times New Roman"/>
          <w:sz w:val="24"/>
          <w:szCs w:val="24"/>
        </w:rPr>
        <w:t>доступность всех видов образования для детей-сирот и детей с ограниченными физическими возможностями;</w:t>
      </w:r>
    </w:p>
    <w:p w:rsidR="00E315F1" w:rsidRPr="000E1A06" w:rsidRDefault="00E315F1" w:rsidP="005D7552">
      <w:pPr>
        <w:pStyle w:val="a8"/>
        <w:numPr>
          <w:ilvl w:val="0"/>
          <w:numId w:val="9"/>
        </w:numPr>
        <w:tabs>
          <w:tab w:val="clear" w:pos="1003"/>
          <w:tab w:val="left" w:pos="0"/>
        </w:tabs>
        <w:spacing w:line="276" w:lineRule="auto"/>
        <w:ind w:left="0" w:firstLine="360"/>
        <w:rPr>
          <w:rFonts w:ascii="Times New Roman" w:hAnsi="Times New Roman" w:cs="Times New Roman"/>
          <w:sz w:val="24"/>
          <w:szCs w:val="24"/>
        </w:rPr>
      </w:pPr>
      <w:r w:rsidRPr="000E1A06">
        <w:rPr>
          <w:rFonts w:ascii="Times New Roman" w:hAnsi="Times New Roman" w:cs="Times New Roman"/>
          <w:sz w:val="24"/>
          <w:szCs w:val="24"/>
        </w:rPr>
        <w:t>развитие системы воспитания и дополнительного образования детей и молодежи;</w:t>
      </w:r>
    </w:p>
    <w:p w:rsidR="00E315F1" w:rsidRPr="000E1A06" w:rsidRDefault="00E315F1" w:rsidP="005D7552">
      <w:pPr>
        <w:pStyle w:val="a8"/>
        <w:numPr>
          <w:ilvl w:val="0"/>
          <w:numId w:val="9"/>
        </w:numPr>
        <w:tabs>
          <w:tab w:val="clear" w:pos="1003"/>
          <w:tab w:val="left" w:pos="0"/>
        </w:tabs>
        <w:spacing w:line="276" w:lineRule="auto"/>
        <w:ind w:left="0" w:firstLine="360"/>
        <w:rPr>
          <w:rFonts w:ascii="Times New Roman" w:hAnsi="Times New Roman" w:cs="Times New Roman"/>
          <w:sz w:val="24"/>
          <w:szCs w:val="24"/>
        </w:rPr>
      </w:pPr>
      <w:r w:rsidRPr="000E1A06">
        <w:rPr>
          <w:rFonts w:ascii="Times New Roman" w:hAnsi="Times New Roman" w:cs="Times New Roman"/>
          <w:sz w:val="24"/>
          <w:szCs w:val="24"/>
        </w:rPr>
        <w:t>сохранение и укрепление здоровья обучающихся, воспитание культуры здоровья, здорового образа жизни;</w:t>
      </w:r>
    </w:p>
    <w:p w:rsidR="00E315F1" w:rsidRPr="000E1A06" w:rsidRDefault="00E315F1" w:rsidP="005D7552">
      <w:pPr>
        <w:pStyle w:val="a8"/>
        <w:numPr>
          <w:ilvl w:val="0"/>
          <w:numId w:val="9"/>
        </w:numPr>
        <w:tabs>
          <w:tab w:val="clear" w:pos="1003"/>
          <w:tab w:val="left" w:pos="0"/>
        </w:tabs>
        <w:spacing w:line="276" w:lineRule="auto"/>
        <w:ind w:left="0" w:firstLine="360"/>
        <w:rPr>
          <w:rFonts w:ascii="Times New Roman" w:hAnsi="Times New Roman" w:cs="Times New Roman"/>
          <w:sz w:val="24"/>
          <w:szCs w:val="24"/>
        </w:rPr>
      </w:pPr>
      <w:r w:rsidRPr="000E1A06">
        <w:rPr>
          <w:rFonts w:ascii="Times New Roman" w:hAnsi="Times New Roman" w:cs="Times New Roman"/>
          <w:sz w:val="24"/>
          <w:szCs w:val="24"/>
        </w:rPr>
        <w:t>внедрение инновационных организационно-экономических моделей и механизмов, повышающих экономическую и социальную эффективность функционирования образовательных учреждений.</w:t>
      </w:r>
    </w:p>
    <w:p w:rsidR="00E315F1" w:rsidRPr="000E1A06" w:rsidRDefault="00E315F1" w:rsidP="005D7552">
      <w:pPr>
        <w:pStyle w:val="a8"/>
        <w:tabs>
          <w:tab w:val="left" w:pos="0"/>
        </w:tabs>
        <w:spacing w:line="276" w:lineRule="auto"/>
        <w:ind w:firstLine="360"/>
        <w:rPr>
          <w:rFonts w:ascii="Times New Roman" w:hAnsi="Times New Roman" w:cs="Times New Roman"/>
          <w:sz w:val="24"/>
          <w:szCs w:val="24"/>
        </w:rPr>
      </w:pPr>
      <w:r w:rsidRPr="000E1A06">
        <w:rPr>
          <w:rFonts w:ascii="Times New Roman" w:hAnsi="Times New Roman" w:cs="Times New Roman"/>
          <w:sz w:val="24"/>
          <w:szCs w:val="24"/>
        </w:rPr>
        <w:t>Оценка эффективности реализации Программы будет проводиться с использованием целевых индикаторов и показателей выполнения программы. Проведение текущего мониторинга и оценки степени достижения целевых значений показателей позволят анализировать ход выполнения Программы и принимать правильные управленческие решения.</w:t>
      </w:r>
    </w:p>
    <w:p w:rsidR="00E315F1" w:rsidRPr="00E526B6" w:rsidRDefault="00E315F1" w:rsidP="005D7552">
      <w:pPr>
        <w:pStyle w:val="a8"/>
        <w:spacing w:line="276" w:lineRule="auto"/>
        <w:rPr>
          <w:rFonts w:ascii="Times New Roman" w:hAnsi="Times New Roman" w:cs="Times New Roman"/>
          <w:sz w:val="24"/>
          <w:szCs w:val="24"/>
        </w:rPr>
      </w:pPr>
    </w:p>
    <w:p w:rsidR="00CF670D" w:rsidRDefault="00CF670D" w:rsidP="00CA0986">
      <w:pPr>
        <w:pStyle w:val="a5"/>
        <w:jc w:val="both"/>
        <w:rPr>
          <w:rFonts w:ascii="Times New Roman" w:hAnsi="Times New Roman"/>
          <w:b/>
          <w:sz w:val="24"/>
          <w:szCs w:val="24"/>
        </w:rPr>
      </w:pPr>
    </w:p>
    <w:p w:rsidR="00E315F1" w:rsidRPr="00E526B6" w:rsidRDefault="00E315F1" w:rsidP="00CA0986">
      <w:pPr>
        <w:pStyle w:val="a5"/>
        <w:jc w:val="both"/>
        <w:rPr>
          <w:rFonts w:ascii="Times New Roman" w:hAnsi="Times New Roman"/>
          <w:b/>
          <w:sz w:val="24"/>
          <w:szCs w:val="24"/>
        </w:rPr>
      </w:pPr>
      <w:r w:rsidRPr="00E526B6">
        <w:rPr>
          <w:rFonts w:ascii="Times New Roman" w:hAnsi="Times New Roman"/>
          <w:b/>
          <w:sz w:val="24"/>
          <w:szCs w:val="24"/>
        </w:rPr>
        <w:lastRenderedPageBreak/>
        <w:t>2. Доступность образования</w:t>
      </w:r>
    </w:p>
    <w:p w:rsidR="00E315F1" w:rsidRPr="00E526B6" w:rsidRDefault="00E315F1" w:rsidP="003C766E">
      <w:pPr>
        <w:widowControl w:val="0"/>
        <w:autoSpaceDE w:val="0"/>
        <w:autoSpaceDN w:val="0"/>
        <w:adjustRightInd w:val="0"/>
        <w:ind w:right="-1" w:firstLine="567"/>
        <w:contextualSpacing/>
        <w:jc w:val="both"/>
        <w:rPr>
          <w:rFonts w:ascii="Times New Roman" w:hAnsi="Times New Roman"/>
          <w:sz w:val="24"/>
          <w:szCs w:val="24"/>
        </w:rPr>
      </w:pPr>
      <w:r w:rsidRPr="00E526B6">
        <w:rPr>
          <w:rFonts w:ascii="Times New Roman" w:hAnsi="Times New Roman"/>
          <w:sz w:val="24"/>
          <w:szCs w:val="24"/>
        </w:rPr>
        <w:t>Решению такой важнейшей государственной задачи, как обеспечение доступности образования, во многом способствует сеть образовательных учреждений различных типов и видов. Представленное в них разнообразие образовательных услуг определяется требованиями государственных образовательных стандартов, потребностями обучающихся и их родителей.</w:t>
      </w:r>
    </w:p>
    <w:p w:rsidR="00E315F1" w:rsidRPr="00E526B6" w:rsidRDefault="00E315F1" w:rsidP="00E526B6">
      <w:pPr>
        <w:pStyle w:val="a5"/>
        <w:jc w:val="both"/>
        <w:rPr>
          <w:rFonts w:ascii="Times New Roman" w:hAnsi="Times New Roman"/>
          <w:sz w:val="24"/>
          <w:szCs w:val="24"/>
        </w:rPr>
      </w:pPr>
    </w:p>
    <w:p w:rsidR="00E315F1" w:rsidRPr="00E526B6" w:rsidRDefault="00E315F1" w:rsidP="00E526B6">
      <w:pPr>
        <w:pStyle w:val="a5"/>
        <w:jc w:val="both"/>
        <w:rPr>
          <w:rFonts w:ascii="Times New Roman" w:hAnsi="Times New Roman"/>
          <w:b/>
          <w:sz w:val="24"/>
          <w:szCs w:val="24"/>
        </w:rPr>
      </w:pPr>
      <w:r w:rsidRPr="00E526B6">
        <w:rPr>
          <w:rFonts w:ascii="Times New Roman" w:hAnsi="Times New Roman"/>
          <w:b/>
          <w:sz w:val="24"/>
          <w:szCs w:val="24"/>
        </w:rPr>
        <w:t>2.1. Доступность дошкольного образования</w:t>
      </w:r>
    </w:p>
    <w:p w:rsidR="00E315F1" w:rsidRPr="00E526B6" w:rsidRDefault="00E315F1" w:rsidP="00E526B6">
      <w:pPr>
        <w:pStyle w:val="a5"/>
        <w:jc w:val="both"/>
        <w:rPr>
          <w:rFonts w:ascii="Times New Roman" w:hAnsi="Times New Roman"/>
          <w:sz w:val="24"/>
          <w:szCs w:val="24"/>
        </w:rPr>
      </w:pPr>
      <w:r w:rsidRPr="00E526B6">
        <w:rPr>
          <w:rFonts w:ascii="Times New Roman" w:hAnsi="Times New Roman"/>
          <w:sz w:val="24"/>
          <w:szCs w:val="24"/>
        </w:rPr>
        <w:t xml:space="preserve">       Важнейшей задачей является обеспечение услугой дошкольного образования. Дошкольное образование имеет решающее значение для выравнивания стартовых возможностей детей перед поступлением в школу вне зависимости от уровня благосостояния семей и места проживания. Поэтому обеспечение доступа к дошкольному образованию является одним из ключевых моментов решения проблемы социальной мобильности и снижения потенциальной социальной напряжённости.</w:t>
      </w:r>
    </w:p>
    <w:p w:rsidR="00E315F1" w:rsidRPr="00FE2233" w:rsidRDefault="00E315F1" w:rsidP="00E526B6">
      <w:pPr>
        <w:pStyle w:val="a5"/>
        <w:jc w:val="both"/>
        <w:rPr>
          <w:rFonts w:ascii="Times New Roman" w:hAnsi="Times New Roman"/>
          <w:sz w:val="24"/>
          <w:szCs w:val="24"/>
        </w:rPr>
      </w:pPr>
      <w:r w:rsidRPr="00E526B6">
        <w:rPr>
          <w:rFonts w:ascii="Times New Roman" w:hAnsi="Times New Roman"/>
          <w:sz w:val="24"/>
          <w:szCs w:val="24"/>
        </w:rPr>
        <w:t xml:space="preserve">        В районе представлена </w:t>
      </w:r>
      <w:r w:rsidRPr="00E526B6">
        <w:rPr>
          <w:rFonts w:ascii="Times New Roman" w:hAnsi="Times New Roman"/>
          <w:b/>
          <w:bCs/>
          <w:sz w:val="24"/>
          <w:szCs w:val="24"/>
        </w:rPr>
        <w:t xml:space="preserve">10 </w:t>
      </w:r>
      <w:r w:rsidRPr="00E526B6">
        <w:rPr>
          <w:rFonts w:ascii="Times New Roman" w:hAnsi="Times New Roman"/>
          <w:sz w:val="24"/>
          <w:szCs w:val="24"/>
        </w:rPr>
        <w:t>дошкольными образовательными учреждениями и группы кратковременного пребывания в МБОУ «Алдиаровская</w:t>
      </w:r>
      <w:r w:rsidRPr="00FE2233">
        <w:rPr>
          <w:rFonts w:ascii="Times New Roman" w:hAnsi="Times New Roman"/>
          <w:sz w:val="24"/>
          <w:szCs w:val="24"/>
        </w:rPr>
        <w:t xml:space="preserve"> СОШ», «Чутеевская СОШ»,</w:t>
      </w:r>
      <w:r>
        <w:rPr>
          <w:rFonts w:ascii="Times New Roman" w:hAnsi="Times New Roman"/>
          <w:sz w:val="24"/>
          <w:szCs w:val="24"/>
        </w:rPr>
        <w:t xml:space="preserve"> </w:t>
      </w:r>
      <w:r w:rsidRPr="00FE2233">
        <w:rPr>
          <w:rFonts w:ascii="Times New Roman" w:hAnsi="Times New Roman"/>
          <w:sz w:val="24"/>
          <w:szCs w:val="24"/>
        </w:rPr>
        <w:t xml:space="preserve"> в </w:t>
      </w:r>
      <w:r w:rsidRPr="00FE2233">
        <w:rPr>
          <w:rFonts w:ascii="Times New Roman" w:hAnsi="Times New Roman"/>
          <w:b/>
          <w:bCs/>
          <w:sz w:val="24"/>
          <w:szCs w:val="24"/>
        </w:rPr>
        <w:t xml:space="preserve">34 </w:t>
      </w:r>
      <w:r w:rsidRPr="00FE2233">
        <w:rPr>
          <w:rFonts w:ascii="Times New Roman" w:hAnsi="Times New Roman"/>
          <w:sz w:val="24"/>
          <w:szCs w:val="24"/>
        </w:rPr>
        <w:t xml:space="preserve">группах при количестве мест </w:t>
      </w:r>
      <w:r w:rsidRPr="00FE2233">
        <w:rPr>
          <w:rFonts w:ascii="Times New Roman" w:hAnsi="Times New Roman"/>
          <w:b/>
          <w:bCs/>
          <w:sz w:val="24"/>
          <w:szCs w:val="24"/>
        </w:rPr>
        <w:t>868</w:t>
      </w:r>
      <w:r w:rsidRPr="00FE2233">
        <w:rPr>
          <w:rFonts w:ascii="Times New Roman" w:hAnsi="Times New Roman"/>
          <w:sz w:val="24"/>
          <w:szCs w:val="24"/>
        </w:rPr>
        <w:t xml:space="preserve"> , воспитывается </w:t>
      </w:r>
      <w:r w:rsidRPr="00FE2233">
        <w:rPr>
          <w:rFonts w:ascii="Times New Roman" w:hAnsi="Times New Roman"/>
          <w:b/>
          <w:bCs/>
          <w:sz w:val="24"/>
          <w:szCs w:val="24"/>
        </w:rPr>
        <w:t>705 детей</w:t>
      </w:r>
      <w:r w:rsidRPr="00FE2233">
        <w:rPr>
          <w:rFonts w:ascii="Times New Roman" w:hAnsi="Times New Roman"/>
          <w:sz w:val="24"/>
          <w:szCs w:val="24"/>
        </w:rPr>
        <w:t xml:space="preserve"> в возрасте от 1,5 до 7 лет. В районе по состоянию на 1.09.2013 г. насчитывалось </w:t>
      </w:r>
      <w:r w:rsidRPr="00FE2233">
        <w:rPr>
          <w:rFonts w:ascii="Times New Roman" w:hAnsi="Times New Roman"/>
          <w:b/>
          <w:bCs/>
          <w:sz w:val="24"/>
          <w:szCs w:val="24"/>
        </w:rPr>
        <w:t>975</w:t>
      </w:r>
      <w:r w:rsidRPr="00FE2233">
        <w:rPr>
          <w:rFonts w:ascii="Times New Roman" w:hAnsi="Times New Roman"/>
          <w:sz w:val="24"/>
          <w:szCs w:val="24"/>
        </w:rPr>
        <w:t xml:space="preserve"> детей от одного года до 7 лет, в том числе: от 1 г. до 3 лет – </w:t>
      </w:r>
      <w:r w:rsidRPr="00FE2233">
        <w:rPr>
          <w:rFonts w:ascii="Times New Roman" w:hAnsi="Times New Roman"/>
          <w:b/>
          <w:bCs/>
          <w:sz w:val="24"/>
          <w:szCs w:val="24"/>
        </w:rPr>
        <w:t>475</w:t>
      </w:r>
      <w:r w:rsidRPr="00FE2233">
        <w:rPr>
          <w:rFonts w:ascii="Times New Roman" w:hAnsi="Times New Roman"/>
          <w:sz w:val="24"/>
          <w:szCs w:val="24"/>
        </w:rPr>
        <w:t xml:space="preserve"> чел., от 3 лет до 7 лет – </w:t>
      </w:r>
      <w:r w:rsidRPr="00FE2233">
        <w:rPr>
          <w:rFonts w:ascii="Times New Roman" w:hAnsi="Times New Roman"/>
          <w:b/>
          <w:bCs/>
          <w:sz w:val="24"/>
          <w:szCs w:val="24"/>
        </w:rPr>
        <w:t>500</w:t>
      </w:r>
      <w:r w:rsidRPr="00FE2233">
        <w:rPr>
          <w:rFonts w:ascii="Times New Roman" w:hAnsi="Times New Roman"/>
          <w:sz w:val="24"/>
          <w:szCs w:val="24"/>
        </w:rPr>
        <w:t xml:space="preserve"> чел.</w:t>
      </w:r>
      <w:r w:rsidRPr="00FE2233">
        <w:rPr>
          <w:rFonts w:ascii="Times New Roman" w:hAnsi="Times New Roman"/>
          <w:sz w:val="24"/>
          <w:szCs w:val="24"/>
        </w:rPr>
        <w:br/>
        <w:t xml:space="preserve">Качественным показателем функционирующей в районе системы дошкольного образования является процент охвата детей дошкольными учреждениями (от числа детей в районе от 1 года до школы)- </w:t>
      </w:r>
      <w:r w:rsidRPr="00FE2233">
        <w:rPr>
          <w:rFonts w:ascii="Times New Roman" w:hAnsi="Times New Roman"/>
          <w:b/>
          <w:sz w:val="24"/>
          <w:szCs w:val="24"/>
        </w:rPr>
        <w:t>в 2009 г. – 58 %,</w:t>
      </w:r>
      <w:r w:rsidRPr="00FE2233">
        <w:rPr>
          <w:rFonts w:ascii="Times New Roman" w:hAnsi="Times New Roman"/>
          <w:sz w:val="24"/>
          <w:szCs w:val="24"/>
        </w:rPr>
        <w:t xml:space="preserve"> в </w:t>
      </w:r>
      <w:r w:rsidRPr="00FE2233">
        <w:rPr>
          <w:rFonts w:ascii="Times New Roman" w:hAnsi="Times New Roman"/>
          <w:b/>
          <w:bCs/>
          <w:sz w:val="24"/>
          <w:szCs w:val="24"/>
        </w:rPr>
        <w:t>2010</w:t>
      </w:r>
      <w:r w:rsidRPr="00FE2233">
        <w:rPr>
          <w:rFonts w:ascii="Times New Roman" w:hAnsi="Times New Roman"/>
          <w:sz w:val="24"/>
          <w:szCs w:val="24"/>
        </w:rPr>
        <w:t xml:space="preserve">г. – </w:t>
      </w:r>
      <w:r w:rsidRPr="00FE2233">
        <w:rPr>
          <w:rFonts w:ascii="Times New Roman" w:hAnsi="Times New Roman"/>
          <w:b/>
          <w:bCs/>
          <w:sz w:val="24"/>
          <w:szCs w:val="24"/>
        </w:rPr>
        <w:t>61,8%</w:t>
      </w:r>
      <w:r w:rsidRPr="00FE2233">
        <w:rPr>
          <w:rFonts w:ascii="Times New Roman" w:hAnsi="Times New Roman"/>
          <w:sz w:val="24"/>
          <w:szCs w:val="24"/>
        </w:rPr>
        <w:t xml:space="preserve">, </w:t>
      </w:r>
      <w:r w:rsidRPr="00FE2233">
        <w:rPr>
          <w:rFonts w:ascii="Times New Roman" w:hAnsi="Times New Roman"/>
          <w:b/>
          <w:sz w:val="24"/>
          <w:szCs w:val="24"/>
        </w:rPr>
        <w:t>в 2011 г. – 66,3 %, 2012 г. –- с 1,5 до школы – 88,8%.</w:t>
      </w:r>
      <w:r w:rsidRPr="00FE2233">
        <w:rPr>
          <w:rFonts w:ascii="Times New Roman" w:hAnsi="Times New Roman"/>
          <w:sz w:val="24"/>
          <w:szCs w:val="24"/>
        </w:rPr>
        <w:t xml:space="preserve">  </w:t>
      </w:r>
    </w:p>
    <w:p w:rsidR="00E315F1" w:rsidRPr="00BD783B" w:rsidRDefault="00E315F1" w:rsidP="00BD783B">
      <w:pPr>
        <w:spacing w:after="0" w:line="240" w:lineRule="auto"/>
        <w:jc w:val="both"/>
        <w:rPr>
          <w:rFonts w:ascii="Times New Roman" w:hAnsi="Times New Roman"/>
          <w:sz w:val="24"/>
          <w:szCs w:val="24"/>
        </w:rPr>
      </w:pPr>
    </w:p>
    <w:p w:rsidR="00E315F1" w:rsidRPr="00BD783B" w:rsidRDefault="0024644C" w:rsidP="00BD783B">
      <w:pPr>
        <w:pStyle w:val="a5"/>
        <w:ind w:firstLine="540"/>
        <w:jc w:val="both"/>
        <w:rPr>
          <w:rFonts w:ascii="Times New Roman" w:hAnsi="Times New Roman"/>
          <w:sz w:val="24"/>
          <w:szCs w:val="24"/>
        </w:rPr>
      </w:pPr>
      <w:r>
        <w:rPr>
          <w:noProof/>
          <w:sz w:val="18"/>
          <w:szCs w:val="18"/>
          <w:lang w:eastAsia="ru-RU"/>
        </w:rPr>
        <w:drawing>
          <wp:inline distT="0" distB="0" distL="0" distR="0">
            <wp:extent cx="4819650" cy="3390900"/>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15F1" w:rsidRPr="00BD783B" w:rsidRDefault="00E315F1" w:rsidP="00BD783B">
      <w:pPr>
        <w:pStyle w:val="a5"/>
        <w:ind w:firstLine="540"/>
        <w:jc w:val="both"/>
        <w:rPr>
          <w:rFonts w:ascii="Times New Roman" w:hAnsi="Times New Roman"/>
          <w:sz w:val="24"/>
          <w:szCs w:val="24"/>
        </w:rPr>
      </w:pPr>
      <w:r w:rsidRPr="00BD783B">
        <w:rPr>
          <w:rFonts w:ascii="Times New Roman" w:hAnsi="Times New Roman"/>
          <w:sz w:val="24"/>
          <w:szCs w:val="24"/>
        </w:rPr>
        <w:t xml:space="preserve">Несмотря на принимаемые системные меры, потребность населения в услугах ДОУ   нельзя признать удовлетворённой – очередность в дошкольные образовательные учреждения сохраняется, и составляет по состоянию на </w:t>
      </w:r>
      <w:r w:rsidRPr="004B25F2">
        <w:rPr>
          <w:rFonts w:ascii="Times New Roman" w:hAnsi="Times New Roman"/>
          <w:sz w:val="24"/>
          <w:szCs w:val="24"/>
        </w:rPr>
        <w:t xml:space="preserve">1 </w:t>
      </w:r>
      <w:r w:rsidR="00E526B6" w:rsidRPr="004B25F2">
        <w:rPr>
          <w:rFonts w:ascii="Times New Roman" w:hAnsi="Times New Roman"/>
          <w:sz w:val="24"/>
          <w:szCs w:val="24"/>
        </w:rPr>
        <w:t xml:space="preserve">июня </w:t>
      </w:r>
      <w:r w:rsidRPr="004B25F2">
        <w:rPr>
          <w:rFonts w:ascii="Times New Roman" w:hAnsi="Times New Roman"/>
          <w:sz w:val="24"/>
          <w:szCs w:val="24"/>
        </w:rPr>
        <w:t>2013 года</w:t>
      </w:r>
      <w:r w:rsidR="00E526B6">
        <w:rPr>
          <w:rFonts w:ascii="Times New Roman" w:hAnsi="Times New Roman"/>
          <w:sz w:val="24"/>
          <w:szCs w:val="24"/>
        </w:rPr>
        <w:t xml:space="preserve"> </w:t>
      </w:r>
      <w:r w:rsidRPr="00BD783B">
        <w:rPr>
          <w:rFonts w:ascii="Times New Roman" w:hAnsi="Times New Roman"/>
          <w:sz w:val="24"/>
          <w:szCs w:val="24"/>
        </w:rPr>
        <w:t>– 1</w:t>
      </w:r>
      <w:r w:rsidR="004B25F2">
        <w:rPr>
          <w:rFonts w:ascii="Times New Roman" w:hAnsi="Times New Roman"/>
          <w:sz w:val="24"/>
          <w:szCs w:val="24"/>
        </w:rPr>
        <w:t>66</w:t>
      </w:r>
      <w:r w:rsidRPr="00BD783B">
        <w:rPr>
          <w:rFonts w:ascii="Times New Roman" w:hAnsi="Times New Roman"/>
          <w:sz w:val="24"/>
          <w:szCs w:val="24"/>
        </w:rPr>
        <w:t xml:space="preserve"> детей до 3 лет. Наиболее остро стоит проблема нехватки мест в с. Янтиково.</w:t>
      </w:r>
    </w:p>
    <w:p w:rsidR="00E315F1" w:rsidRPr="00BD783B" w:rsidRDefault="00E315F1" w:rsidP="00BD783B">
      <w:pPr>
        <w:spacing w:after="0" w:line="240" w:lineRule="auto"/>
        <w:ind w:firstLine="540"/>
        <w:jc w:val="both"/>
        <w:rPr>
          <w:rFonts w:ascii="Times New Roman" w:hAnsi="Times New Roman"/>
          <w:sz w:val="24"/>
          <w:szCs w:val="24"/>
        </w:rPr>
      </w:pPr>
      <w:r w:rsidRPr="00BD783B">
        <w:rPr>
          <w:rFonts w:ascii="Times New Roman" w:hAnsi="Times New Roman"/>
          <w:sz w:val="24"/>
          <w:szCs w:val="24"/>
        </w:rPr>
        <w:t xml:space="preserve"> В районе разработана программа развития дошкольного образования, предусматривающая, во-первых, сокращение очереди в детские сады за счет введения гибких форм пребывания детей в дошкольных образовательных учреждениях, расширения </w:t>
      </w:r>
      <w:r w:rsidRPr="00BD783B">
        <w:rPr>
          <w:rFonts w:ascii="Times New Roman" w:hAnsi="Times New Roman"/>
          <w:sz w:val="24"/>
          <w:szCs w:val="24"/>
        </w:rPr>
        <w:lastRenderedPageBreak/>
        <w:t>действующей сети учреждений, строительство нового детского сада. Для удовлетворения потребности населения в услугах дошкольного образования в районе ежегодно открываются по 1-2 группы в существующих дошкольных образовательных учреждениях. В 2013 году в МБДОУ «Детский сад № 1 с. Янтиково» открыта дополнительная группа на 20 мест. Задачу по сокращению очередей в детские сады в ближайшей перспективе планируется решить путем строительства дошкольного образовательного учреждения на 8 групп в с. Янтиково.</w:t>
      </w:r>
      <w:r>
        <w:rPr>
          <w:rFonts w:ascii="Times New Roman" w:hAnsi="Times New Roman"/>
          <w:sz w:val="24"/>
          <w:szCs w:val="24"/>
        </w:rPr>
        <w:t>, строительство которого начнется в 2013 году.</w:t>
      </w:r>
    </w:p>
    <w:p w:rsidR="00E315F1" w:rsidRDefault="00E315F1" w:rsidP="003916C0">
      <w:pPr>
        <w:pStyle w:val="a5"/>
      </w:pPr>
    </w:p>
    <w:p w:rsidR="00E315F1" w:rsidRPr="003C5611" w:rsidRDefault="00E315F1" w:rsidP="003C5611">
      <w:pPr>
        <w:spacing w:after="0" w:line="240" w:lineRule="auto"/>
        <w:ind w:left="57" w:right="57"/>
        <w:rPr>
          <w:rFonts w:ascii="Arial" w:hAnsi="Arial" w:cs="Arial"/>
          <w:sz w:val="18"/>
          <w:szCs w:val="18"/>
          <w:highlight w:val="yellow"/>
          <w:lang w:eastAsia="ru-RU"/>
        </w:rPr>
      </w:pPr>
    </w:p>
    <w:p w:rsidR="00E315F1" w:rsidRPr="00DA7114" w:rsidRDefault="00E315F1" w:rsidP="00DA7114">
      <w:pPr>
        <w:spacing w:after="0" w:line="240" w:lineRule="auto"/>
        <w:rPr>
          <w:rFonts w:ascii="Times New Roman" w:hAnsi="Times New Roman"/>
          <w:b/>
          <w:sz w:val="24"/>
          <w:szCs w:val="24"/>
        </w:rPr>
      </w:pPr>
      <w:r>
        <w:rPr>
          <w:rFonts w:ascii="Times New Roman" w:hAnsi="Times New Roman"/>
          <w:b/>
          <w:sz w:val="24"/>
          <w:szCs w:val="24"/>
        </w:rPr>
        <w:t>2</w:t>
      </w:r>
      <w:r w:rsidRPr="00DA7114">
        <w:rPr>
          <w:rFonts w:ascii="Times New Roman" w:hAnsi="Times New Roman"/>
          <w:b/>
          <w:sz w:val="24"/>
          <w:szCs w:val="24"/>
        </w:rPr>
        <w:t>.</w:t>
      </w:r>
      <w:r w:rsidR="00DE375F">
        <w:rPr>
          <w:rFonts w:ascii="Times New Roman" w:hAnsi="Times New Roman"/>
          <w:b/>
          <w:sz w:val="24"/>
          <w:szCs w:val="24"/>
        </w:rPr>
        <w:t>2</w:t>
      </w:r>
      <w:r w:rsidRPr="00DA7114">
        <w:rPr>
          <w:rFonts w:ascii="Times New Roman" w:hAnsi="Times New Roman"/>
          <w:b/>
          <w:sz w:val="24"/>
          <w:szCs w:val="24"/>
        </w:rPr>
        <w:t>. Вариативность образовательных услуг</w:t>
      </w:r>
    </w:p>
    <w:p w:rsidR="00E315F1" w:rsidRPr="007A10D5" w:rsidRDefault="007A10D5" w:rsidP="007A10D5">
      <w:pPr>
        <w:pStyle w:val="a5"/>
        <w:jc w:val="both"/>
        <w:rPr>
          <w:rFonts w:ascii="Times New Roman" w:hAnsi="Times New Roman"/>
          <w:sz w:val="24"/>
          <w:szCs w:val="24"/>
        </w:rPr>
      </w:pPr>
      <w:r>
        <w:rPr>
          <w:rFonts w:ascii="Times New Roman" w:hAnsi="Times New Roman"/>
          <w:sz w:val="24"/>
          <w:szCs w:val="24"/>
        </w:rPr>
        <w:t xml:space="preserve">         </w:t>
      </w:r>
      <w:r w:rsidR="00E315F1" w:rsidRPr="007A10D5">
        <w:rPr>
          <w:rFonts w:ascii="Times New Roman" w:hAnsi="Times New Roman"/>
          <w:sz w:val="24"/>
          <w:szCs w:val="24"/>
        </w:rPr>
        <w:t xml:space="preserve">Одним из показателей качественного образования является вариативность образовательных услуг. </w:t>
      </w:r>
    </w:p>
    <w:p w:rsidR="00E315F1" w:rsidRPr="007A10D5" w:rsidRDefault="007A10D5" w:rsidP="007A10D5">
      <w:pPr>
        <w:pStyle w:val="a5"/>
        <w:jc w:val="both"/>
        <w:rPr>
          <w:rFonts w:ascii="Times New Roman" w:hAnsi="Times New Roman"/>
          <w:sz w:val="24"/>
          <w:szCs w:val="24"/>
        </w:rPr>
      </w:pPr>
      <w:r>
        <w:rPr>
          <w:rFonts w:ascii="Times New Roman" w:hAnsi="Times New Roman"/>
          <w:sz w:val="24"/>
          <w:szCs w:val="24"/>
        </w:rPr>
        <w:t xml:space="preserve">         </w:t>
      </w:r>
      <w:r w:rsidR="00E315F1" w:rsidRPr="007A10D5">
        <w:rPr>
          <w:rFonts w:ascii="Times New Roman" w:hAnsi="Times New Roman"/>
          <w:sz w:val="24"/>
          <w:szCs w:val="24"/>
        </w:rPr>
        <w:t>Осуществляя образовательный процесс муниципальные дошкольные образовательные учреждения реализуют основные общеобразовательные программы дошкольного образования, разработанные на основе различных рекомендованных примерных основных общеобразовательных программ дошкольного образования, в соответствии с приоритетными направлениями своей деятельности (таблица).</w:t>
      </w:r>
    </w:p>
    <w:tbl>
      <w:tblPr>
        <w:tblW w:w="9839" w:type="dxa"/>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5205"/>
        <w:gridCol w:w="1842"/>
        <w:gridCol w:w="1276"/>
        <w:gridCol w:w="1516"/>
      </w:tblGrid>
      <w:tr w:rsidR="00E315F1" w:rsidRPr="008A119E" w:rsidTr="00FF60CA">
        <w:trPr>
          <w:trHeight w:val="70"/>
          <w:jc w:val="center"/>
        </w:trPr>
        <w:tc>
          <w:tcPr>
            <w:tcW w:w="5205" w:type="dxa"/>
            <w:vMerge w:val="restart"/>
            <w:shd w:val="clear" w:color="auto" w:fill="C1E0FF"/>
            <w:vAlign w:val="center"/>
          </w:tcPr>
          <w:p w:rsidR="00E315F1" w:rsidRPr="008A119E" w:rsidRDefault="00E315F1" w:rsidP="008A119E">
            <w:pPr>
              <w:pStyle w:val="a5"/>
              <w:rPr>
                <w:rFonts w:ascii="Times New Roman" w:hAnsi="Times New Roman"/>
              </w:rPr>
            </w:pPr>
            <w:r w:rsidRPr="008A119E">
              <w:rPr>
                <w:rFonts w:ascii="Times New Roman" w:hAnsi="Times New Roman"/>
              </w:rPr>
              <w:t>Примерные основные общеобразовательные программы,</w:t>
            </w:r>
            <w:r w:rsidR="008A119E">
              <w:rPr>
                <w:rFonts w:ascii="Times New Roman" w:hAnsi="Times New Roman"/>
              </w:rPr>
              <w:t xml:space="preserve"> </w:t>
            </w:r>
            <w:r w:rsidRPr="008A119E">
              <w:rPr>
                <w:rFonts w:ascii="Times New Roman" w:hAnsi="Times New Roman"/>
              </w:rPr>
              <w:t>используемые для разработки основных общеобразовательных программ дошкольного образования</w:t>
            </w:r>
          </w:p>
        </w:tc>
        <w:tc>
          <w:tcPr>
            <w:tcW w:w="4634" w:type="dxa"/>
            <w:gridSpan w:val="3"/>
            <w:shd w:val="clear" w:color="auto" w:fill="C1E0FF"/>
            <w:vAlign w:val="center"/>
          </w:tcPr>
          <w:p w:rsidR="00E315F1" w:rsidRPr="008A119E" w:rsidRDefault="00E315F1" w:rsidP="008A119E">
            <w:pPr>
              <w:pStyle w:val="a5"/>
              <w:rPr>
                <w:rFonts w:ascii="Times New Roman" w:hAnsi="Times New Roman"/>
              </w:rPr>
            </w:pPr>
            <w:r w:rsidRPr="008A119E">
              <w:rPr>
                <w:rFonts w:ascii="Times New Roman" w:hAnsi="Times New Roman"/>
              </w:rPr>
              <w:t>Количество учреждений, использующих примерные основные образовательные программы</w:t>
            </w:r>
          </w:p>
        </w:tc>
      </w:tr>
      <w:tr w:rsidR="00E315F1" w:rsidRPr="008A119E" w:rsidTr="00BD2A0A">
        <w:trPr>
          <w:jc w:val="center"/>
        </w:trPr>
        <w:tc>
          <w:tcPr>
            <w:tcW w:w="5205" w:type="dxa"/>
            <w:vMerge/>
            <w:shd w:val="clear" w:color="auto" w:fill="C1E0FF"/>
            <w:vAlign w:val="center"/>
          </w:tcPr>
          <w:p w:rsidR="00E315F1" w:rsidRPr="008A119E" w:rsidRDefault="00E315F1" w:rsidP="008A119E">
            <w:pPr>
              <w:pStyle w:val="a5"/>
              <w:rPr>
                <w:rFonts w:ascii="Times New Roman" w:hAnsi="Times New Roman"/>
              </w:rPr>
            </w:pPr>
          </w:p>
        </w:tc>
        <w:tc>
          <w:tcPr>
            <w:tcW w:w="1842" w:type="dxa"/>
            <w:shd w:val="clear" w:color="auto" w:fill="C1E0FF"/>
            <w:vAlign w:val="center"/>
          </w:tcPr>
          <w:p w:rsidR="00BD2A0A" w:rsidRDefault="00BD2A0A" w:rsidP="008A119E">
            <w:pPr>
              <w:pStyle w:val="a5"/>
              <w:rPr>
                <w:rFonts w:ascii="Times New Roman" w:hAnsi="Times New Roman"/>
              </w:rPr>
            </w:pPr>
          </w:p>
          <w:p w:rsidR="00E315F1" w:rsidRDefault="00E315F1" w:rsidP="008A119E">
            <w:pPr>
              <w:pStyle w:val="a5"/>
              <w:rPr>
                <w:rFonts w:ascii="Times New Roman" w:hAnsi="Times New Roman"/>
              </w:rPr>
            </w:pPr>
            <w:r w:rsidRPr="008A119E">
              <w:rPr>
                <w:rFonts w:ascii="Times New Roman" w:hAnsi="Times New Roman"/>
              </w:rPr>
              <w:t>2010-2011</w:t>
            </w:r>
          </w:p>
          <w:p w:rsidR="00BD2A0A" w:rsidRPr="008A119E" w:rsidRDefault="00BD2A0A" w:rsidP="008A119E">
            <w:pPr>
              <w:pStyle w:val="a5"/>
              <w:rPr>
                <w:rFonts w:ascii="Times New Roman" w:hAnsi="Times New Roman"/>
              </w:rPr>
            </w:pPr>
          </w:p>
        </w:tc>
        <w:tc>
          <w:tcPr>
            <w:tcW w:w="1276" w:type="dxa"/>
            <w:shd w:val="clear" w:color="auto" w:fill="C1E0FF"/>
            <w:vAlign w:val="center"/>
          </w:tcPr>
          <w:p w:rsidR="00E315F1" w:rsidRPr="008A119E" w:rsidRDefault="00E315F1" w:rsidP="008A119E">
            <w:pPr>
              <w:pStyle w:val="a5"/>
              <w:rPr>
                <w:rFonts w:ascii="Times New Roman" w:hAnsi="Times New Roman"/>
              </w:rPr>
            </w:pPr>
            <w:r w:rsidRPr="008A119E">
              <w:rPr>
                <w:rFonts w:ascii="Times New Roman" w:hAnsi="Times New Roman"/>
              </w:rPr>
              <w:t>2011-2012</w:t>
            </w:r>
          </w:p>
        </w:tc>
        <w:tc>
          <w:tcPr>
            <w:tcW w:w="1516" w:type="dxa"/>
            <w:shd w:val="clear" w:color="auto" w:fill="C1E0FF"/>
            <w:vAlign w:val="center"/>
          </w:tcPr>
          <w:p w:rsidR="00E315F1" w:rsidRPr="008A119E" w:rsidRDefault="00E315F1" w:rsidP="008A119E">
            <w:pPr>
              <w:pStyle w:val="a5"/>
              <w:rPr>
                <w:rFonts w:ascii="Times New Roman" w:hAnsi="Times New Roman"/>
              </w:rPr>
            </w:pPr>
            <w:r w:rsidRPr="008A119E">
              <w:rPr>
                <w:rFonts w:ascii="Times New Roman" w:hAnsi="Times New Roman"/>
              </w:rPr>
              <w:t>2012-2013</w:t>
            </w:r>
          </w:p>
        </w:tc>
      </w:tr>
      <w:tr w:rsidR="00E315F1" w:rsidRPr="008A119E" w:rsidTr="00BD2A0A">
        <w:trPr>
          <w:trHeight w:val="347"/>
          <w:jc w:val="center"/>
        </w:trPr>
        <w:tc>
          <w:tcPr>
            <w:tcW w:w="5205" w:type="dxa"/>
            <w:vAlign w:val="center"/>
          </w:tcPr>
          <w:p w:rsidR="00E315F1" w:rsidRPr="00FF60CA" w:rsidRDefault="00E315F1" w:rsidP="008A119E">
            <w:pPr>
              <w:pStyle w:val="a5"/>
              <w:rPr>
                <w:rFonts w:ascii="Times New Roman" w:hAnsi="Times New Roman"/>
              </w:rPr>
            </w:pPr>
            <w:r w:rsidRPr="00FF60CA">
              <w:rPr>
                <w:rFonts w:ascii="Times New Roman" w:hAnsi="Times New Roman"/>
              </w:rPr>
              <w:t xml:space="preserve">«От рождения до школы» под редакцией </w:t>
            </w:r>
          </w:p>
          <w:p w:rsidR="00E315F1" w:rsidRPr="00FF60CA" w:rsidRDefault="00E315F1" w:rsidP="008A119E">
            <w:pPr>
              <w:pStyle w:val="a5"/>
              <w:rPr>
                <w:rFonts w:ascii="Times New Roman" w:hAnsi="Times New Roman"/>
              </w:rPr>
            </w:pPr>
            <w:r w:rsidRPr="00FF60CA">
              <w:rPr>
                <w:rFonts w:ascii="Times New Roman" w:hAnsi="Times New Roman"/>
              </w:rPr>
              <w:t>Н.Е. Вераксы, Т.С. Комаровой, М.А. Васильевой</w:t>
            </w:r>
          </w:p>
        </w:tc>
        <w:tc>
          <w:tcPr>
            <w:tcW w:w="1842" w:type="dxa"/>
            <w:vAlign w:val="center"/>
          </w:tcPr>
          <w:p w:rsidR="00E315F1" w:rsidRPr="008A119E" w:rsidRDefault="00BD2A0A" w:rsidP="008A119E">
            <w:pPr>
              <w:pStyle w:val="a5"/>
              <w:rPr>
                <w:rFonts w:ascii="Times New Roman" w:hAnsi="Times New Roman"/>
              </w:rPr>
            </w:pPr>
            <w:r>
              <w:rPr>
                <w:rFonts w:ascii="Times New Roman" w:hAnsi="Times New Roman"/>
              </w:rPr>
              <w:t>5</w:t>
            </w:r>
          </w:p>
        </w:tc>
        <w:tc>
          <w:tcPr>
            <w:tcW w:w="1276" w:type="dxa"/>
            <w:vAlign w:val="center"/>
          </w:tcPr>
          <w:p w:rsidR="00E315F1" w:rsidRPr="008A119E" w:rsidRDefault="00BD2A0A" w:rsidP="008A119E">
            <w:pPr>
              <w:pStyle w:val="a5"/>
              <w:rPr>
                <w:rFonts w:ascii="Times New Roman" w:hAnsi="Times New Roman"/>
              </w:rPr>
            </w:pPr>
            <w:r>
              <w:rPr>
                <w:rFonts w:ascii="Times New Roman" w:hAnsi="Times New Roman"/>
              </w:rPr>
              <w:t>10</w:t>
            </w:r>
          </w:p>
        </w:tc>
        <w:tc>
          <w:tcPr>
            <w:tcW w:w="1516" w:type="dxa"/>
            <w:vAlign w:val="center"/>
          </w:tcPr>
          <w:p w:rsidR="00E315F1" w:rsidRPr="008A119E" w:rsidRDefault="00BD2A0A" w:rsidP="008A119E">
            <w:pPr>
              <w:pStyle w:val="a5"/>
              <w:rPr>
                <w:rFonts w:ascii="Times New Roman" w:hAnsi="Times New Roman"/>
              </w:rPr>
            </w:pPr>
            <w:r>
              <w:rPr>
                <w:rFonts w:ascii="Times New Roman" w:hAnsi="Times New Roman"/>
              </w:rPr>
              <w:t>10</w:t>
            </w:r>
          </w:p>
        </w:tc>
      </w:tr>
      <w:tr w:rsidR="00E315F1" w:rsidRPr="008A119E" w:rsidTr="00BD2A0A">
        <w:trPr>
          <w:trHeight w:val="418"/>
          <w:jc w:val="center"/>
        </w:trPr>
        <w:tc>
          <w:tcPr>
            <w:tcW w:w="5205" w:type="dxa"/>
            <w:vAlign w:val="center"/>
          </w:tcPr>
          <w:p w:rsidR="00E315F1" w:rsidRPr="00FF60CA" w:rsidRDefault="00E315F1" w:rsidP="008A119E">
            <w:pPr>
              <w:pStyle w:val="a5"/>
              <w:rPr>
                <w:rFonts w:ascii="Times New Roman" w:hAnsi="Times New Roman"/>
              </w:rPr>
            </w:pPr>
            <w:r w:rsidRPr="00FF60CA">
              <w:rPr>
                <w:rFonts w:ascii="Times New Roman" w:hAnsi="Times New Roman"/>
              </w:rPr>
              <w:t>«Программа обучения и воспитания в детском саду» под редакцией М.А.Васильевой</w:t>
            </w:r>
          </w:p>
        </w:tc>
        <w:tc>
          <w:tcPr>
            <w:tcW w:w="1842" w:type="dxa"/>
            <w:vAlign w:val="center"/>
          </w:tcPr>
          <w:p w:rsidR="00E315F1" w:rsidRPr="008A119E" w:rsidRDefault="00BD2A0A" w:rsidP="008A119E">
            <w:pPr>
              <w:pStyle w:val="a5"/>
              <w:rPr>
                <w:rFonts w:ascii="Times New Roman" w:hAnsi="Times New Roman"/>
              </w:rPr>
            </w:pPr>
            <w:r>
              <w:rPr>
                <w:rFonts w:ascii="Times New Roman" w:hAnsi="Times New Roman"/>
              </w:rPr>
              <w:t>10</w:t>
            </w:r>
          </w:p>
        </w:tc>
        <w:tc>
          <w:tcPr>
            <w:tcW w:w="1276" w:type="dxa"/>
            <w:vAlign w:val="center"/>
          </w:tcPr>
          <w:p w:rsidR="00E315F1" w:rsidRPr="008A119E" w:rsidRDefault="00BD2A0A" w:rsidP="008A119E">
            <w:pPr>
              <w:pStyle w:val="a5"/>
              <w:rPr>
                <w:rFonts w:ascii="Times New Roman" w:hAnsi="Times New Roman"/>
              </w:rPr>
            </w:pPr>
            <w:r>
              <w:rPr>
                <w:rFonts w:ascii="Times New Roman" w:hAnsi="Times New Roman"/>
              </w:rPr>
              <w:t>10</w:t>
            </w:r>
          </w:p>
        </w:tc>
        <w:tc>
          <w:tcPr>
            <w:tcW w:w="1516" w:type="dxa"/>
            <w:vAlign w:val="center"/>
          </w:tcPr>
          <w:p w:rsidR="00E315F1" w:rsidRPr="008A119E" w:rsidRDefault="00BD2A0A" w:rsidP="008A119E">
            <w:pPr>
              <w:pStyle w:val="a5"/>
              <w:rPr>
                <w:rFonts w:ascii="Times New Roman" w:hAnsi="Times New Roman"/>
              </w:rPr>
            </w:pPr>
            <w:r>
              <w:rPr>
                <w:rFonts w:ascii="Times New Roman" w:hAnsi="Times New Roman"/>
              </w:rPr>
              <w:t>10</w:t>
            </w:r>
          </w:p>
        </w:tc>
      </w:tr>
      <w:tr w:rsidR="00E315F1" w:rsidRPr="008A119E" w:rsidTr="00BD2A0A">
        <w:trPr>
          <w:jc w:val="center"/>
        </w:trPr>
        <w:tc>
          <w:tcPr>
            <w:tcW w:w="5205" w:type="dxa"/>
            <w:vAlign w:val="center"/>
          </w:tcPr>
          <w:p w:rsidR="00E315F1" w:rsidRPr="00FF60CA" w:rsidRDefault="00E315F1" w:rsidP="008A119E">
            <w:pPr>
              <w:pStyle w:val="a5"/>
              <w:rPr>
                <w:rFonts w:ascii="Times New Roman" w:hAnsi="Times New Roman"/>
              </w:rPr>
            </w:pPr>
            <w:r w:rsidRPr="00FF60CA">
              <w:rPr>
                <w:rFonts w:ascii="Times New Roman" w:hAnsi="Times New Roman"/>
              </w:rPr>
              <w:t>«Сообщество» - международный проект института «Открытое общество»</w:t>
            </w:r>
          </w:p>
        </w:tc>
        <w:tc>
          <w:tcPr>
            <w:tcW w:w="1842" w:type="dxa"/>
            <w:vAlign w:val="center"/>
          </w:tcPr>
          <w:p w:rsidR="00E315F1" w:rsidRPr="008A119E" w:rsidRDefault="00BD2A0A" w:rsidP="008A119E">
            <w:pPr>
              <w:pStyle w:val="a5"/>
              <w:rPr>
                <w:rFonts w:ascii="Times New Roman" w:hAnsi="Times New Roman"/>
              </w:rPr>
            </w:pPr>
            <w:r>
              <w:rPr>
                <w:rFonts w:ascii="Times New Roman" w:hAnsi="Times New Roman"/>
              </w:rPr>
              <w:t>1</w:t>
            </w:r>
          </w:p>
        </w:tc>
        <w:tc>
          <w:tcPr>
            <w:tcW w:w="1276" w:type="dxa"/>
            <w:vAlign w:val="center"/>
          </w:tcPr>
          <w:p w:rsidR="00E315F1" w:rsidRPr="008A119E" w:rsidRDefault="00BD2A0A" w:rsidP="008A119E">
            <w:pPr>
              <w:pStyle w:val="a5"/>
              <w:rPr>
                <w:rFonts w:ascii="Times New Roman" w:hAnsi="Times New Roman"/>
              </w:rPr>
            </w:pPr>
            <w:r>
              <w:rPr>
                <w:rFonts w:ascii="Times New Roman" w:hAnsi="Times New Roman"/>
              </w:rPr>
              <w:t>1</w:t>
            </w:r>
          </w:p>
        </w:tc>
        <w:tc>
          <w:tcPr>
            <w:tcW w:w="1516" w:type="dxa"/>
            <w:vAlign w:val="center"/>
          </w:tcPr>
          <w:p w:rsidR="00E315F1" w:rsidRPr="008A119E" w:rsidRDefault="00BD2A0A" w:rsidP="008A119E">
            <w:pPr>
              <w:pStyle w:val="a5"/>
              <w:rPr>
                <w:rFonts w:ascii="Times New Roman" w:hAnsi="Times New Roman"/>
              </w:rPr>
            </w:pPr>
            <w:r>
              <w:rPr>
                <w:rFonts w:ascii="Times New Roman" w:hAnsi="Times New Roman"/>
              </w:rPr>
              <w:t>0</w:t>
            </w:r>
          </w:p>
        </w:tc>
      </w:tr>
      <w:tr w:rsidR="00BD2A0A" w:rsidRPr="008A119E" w:rsidTr="00BD2A0A">
        <w:trPr>
          <w:jc w:val="center"/>
        </w:trPr>
        <w:tc>
          <w:tcPr>
            <w:tcW w:w="5205" w:type="dxa"/>
            <w:vAlign w:val="center"/>
          </w:tcPr>
          <w:p w:rsidR="00BD2A0A" w:rsidRPr="00FF60CA" w:rsidRDefault="00BD2A0A" w:rsidP="00BD2A0A">
            <w:pPr>
              <w:pStyle w:val="a5"/>
              <w:rPr>
                <w:rFonts w:ascii="Times New Roman" w:hAnsi="Times New Roman"/>
              </w:rPr>
            </w:pPr>
            <w:r>
              <w:rPr>
                <w:rFonts w:ascii="Times New Roman" w:hAnsi="Times New Roman"/>
              </w:rPr>
              <w:t>«Программа по русскому языку для чувашских детских садов». Сост.М.А. Хрисанова; Программа художественно – творческого развития ребенка – дошкольника средствами чувашского декоративно – прикладного искусства. Под ред. Л.Г. Васильевой</w:t>
            </w:r>
          </w:p>
        </w:tc>
        <w:tc>
          <w:tcPr>
            <w:tcW w:w="1842" w:type="dxa"/>
            <w:vAlign w:val="center"/>
          </w:tcPr>
          <w:p w:rsidR="00BD2A0A" w:rsidRDefault="00BD2A0A" w:rsidP="008A119E">
            <w:pPr>
              <w:pStyle w:val="a5"/>
              <w:rPr>
                <w:rFonts w:ascii="Times New Roman" w:hAnsi="Times New Roman"/>
              </w:rPr>
            </w:pPr>
            <w:r>
              <w:rPr>
                <w:rFonts w:ascii="Times New Roman" w:hAnsi="Times New Roman"/>
              </w:rPr>
              <w:t>10</w:t>
            </w:r>
          </w:p>
        </w:tc>
        <w:tc>
          <w:tcPr>
            <w:tcW w:w="1276" w:type="dxa"/>
            <w:vAlign w:val="center"/>
          </w:tcPr>
          <w:p w:rsidR="00BD2A0A" w:rsidRDefault="00BD2A0A" w:rsidP="008A119E">
            <w:pPr>
              <w:pStyle w:val="a5"/>
              <w:rPr>
                <w:rFonts w:ascii="Times New Roman" w:hAnsi="Times New Roman"/>
              </w:rPr>
            </w:pPr>
            <w:r>
              <w:rPr>
                <w:rFonts w:ascii="Times New Roman" w:hAnsi="Times New Roman"/>
              </w:rPr>
              <w:t>10</w:t>
            </w:r>
          </w:p>
        </w:tc>
        <w:tc>
          <w:tcPr>
            <w:tcW w:w="1516" w:type="dxa"/>
            <w:vAlign w:val="center"/>
          </w:tcPr>
          <w:p w:rsidR="00BD2A0A" w:rsidRDefault="00BD2A0A" w:rsidP="008A119E">
            <w:pPr>
              <w:pStyle w:val="a5"/>
              <w:rPr>
                <w:rFonts w:ascii="Times New Roman" w:hAnsi="Times New Roman"/>
              </w:rPr>
            </w:pPr>
            <w:r>
              <w:rPr>
                <w:rFonts w:ascii="Times New Roman" w:hAnsi="Times New Roman"/>
              </w:rPr>
              <w:t>10</w:t>
            </w:r>
          </w:p>
        </w:tc>
      </w:tr>
    </w:tbl>
    <w:p w:rsidR="00E315F1" w:rsidRPr="00CA0986" w:rsidRDefault="00E315F1" w:rsidP="00CA0986">
      <w:pPr>
        <w:pStyle w:val="a5"/>
        <w:jc w:val="both"/>
        <w:rPr>
          <w:rFonts w:ascii="Times New Roman" w:hAnsi="Times New Roman"/>
          <w:b/>
          <w:sz w:val="24"/>
          <w:szCs w:val="24"/>
        </w:rPr>
      </w:pPr>
    </w:p>
    <w:p w:rsidR="00E315F1" w:rsidRPr="00A71697" w:rsidRDefault="00E315F1" w:rsidP="00A71697">
      <w:pPr>
        <w:pStyle w:val="a5"/>
        <w:ind w:firstLine="539"/>
        <w:jc w:val="both"/>
        <w:rPr>
          <w:rFonts w:ascii="Times New Roman" w:hAnsi="Times New Roman"/>
          <w:sz w:val="24"/>
          <w:szCs w:val="24"/>
        </w:rPr>
      </w:pPr>
      <w:r w:rsidRPr="00A71697">
        <w:rPr>
          <w:rFonts w:ascii="Times New Roman" w:hAnsi="Times New Roman"/>
          <w:noProof/>
          <w:sz w:val="24"/>
          <w:szCs w:val="24"/>
        </w:rPr>
        <w:t>При организа</w:t>
      </w:r>
      <w:r w:rsidRPr="00A71697">
        <w:rPr>
          <w:rFonts w:ascii="Times New Roman" w:hAnsi="Times New Roman"/>
          <w:sz w:val="24"/>
          <w:szCs w:val="24"/>
        </w:rPr>
        <w:t xml:space="preserve">ции учебного процесса </w:t>
      </w:r>
      <w:r w:rsidRPr="00A71697">
        <w:rPr>
          <w:rFonts w:ascii="Times New Roman" w:hAnsi="Times New Roman"/>
          <w:noProof/>
          <w:sz w:val="24"/>
          <w:szCs w:val="24"/>
        </w:rPr>
        <w:t xml:space="preserve">учитываются </w:t>
      </w:r>
      <w:r w:rsidRPr="00A71697">
        <w:rPr>
          <w:rFonts w:ascii="Times New Roman" w:hAnsi="Times New Roman"/>
          <w:sz w:val="24"/>
          <w:szCs w:val="24"/>
        </w:rPr>
        <w:t>интересы, возможности и способности обучающихся. Образование повышенного уровня можно получить в профильных классах</w:t>
      </w:r>
    </w:p>
    <w:p w:rsidR="00E315F1" w:rsidRPr="00FF60CA" w:rsidRDefault="00FF60CA" w:rsidP="00FF60CA">
      <w:pPr>
        <w:pStyle w:val="a5"/>
        <w:jc w:val="both"/>
        <w:rPr>
          <w:rFonts w:ascii="Times New Roman" w:hAnsi="Times New Roman"/>
          <w:sz w:val="24"/>
          <w:szCs w:val="24"/>
        </w:rPr>
      </w:pPr>
      <w:r>
        <w:rPr>
          <w:rFonts w:ascii="Times New Roman" w:hAnsi="Times New Roman"/>
          <w:sz w:val="24"/>
          <w:szCs w:val="24"/>
        </w:rPr>
        <w:t xml:space="preserve">        </w:t>
      </w:r>
      <w:r w:rsidR="00E315F1" w:rsidRPr="00FF60CA">
        <w:rPr>
          <w:rFonts w:ascii="Times New Roman" w:hAnsi="Times New Roman"/>
          <w:sz w:val="24"/>
          <w:szCs w:val="24"/>
        </w:rPr>
        <w:t>В 2012-2013учебном году охват профильным обучением обучающихся 10–11-х классов составил 100%.</w:t>
      </w:r>
    </w:p>
    <w:p w:rsidR="00E315F1" w:rsidRPr="00FF60CA" w:rsidRDefault="00FF60CA" w:rsidP="00FF60CA">
      <w:pPr>
        <w:pStyle w:val="a5"/>
        <w:jc w:val="both"/>
        <w:rPr>
          <w:rFonts w:ascii="Times New Roman" w:hAnsi="Times New Roman"/>
          <w:sz w:val="24"/>
          <w:szCs w:val="24"/>
        </w:rPr>
      </w:pPr>
      <w:r>
        <w:rPr>
          <w:rFonts w:ascii="Times New Roman" w:hAnsi="Times New Roman"/>
          <w:sz w:val="24"/>
          <w:szCs w:val="24"/>
        </w:rPr>
        <w:t xml:space="preserve">       </w:t>
      </w:r>
      <w:r w:rsidR="00E315F1" w:rsidRPr="00FF60CA">
        <w:rPr>
          <w:rFonts w:ascii="Times New Roman" w:hAnsi="Times New Roman"/>
          <w:sz w:val="24"/>
          <w:szCs w:val="24"/>
        </w:rPr>
        <w:t>Профильное обучение в общеобразовательных учреждениях осуществлялось по профилям естественно-научной, социально-экономической, физико-матеамтической, биолого-химической направленностей. Профильное обучение осуществляется на основе сетевого взаимодействия школ.</w:t>
      </w:r>
    </w:p>
    <w:p w:rsidR="00E315F1" w:rsidRPr="000E4BC4" w:rsidRDefault="00FF60CA" w:rsidP="00FF60CA">
      <w:pPr>
        <w:pStyle w:val="a5"/>
        <w:jc w:val="both"/>
        <w:rPr>
          <w:rFonts w:ascii="Times New Roman" w:hAnsi="Times New Roman"/>
          <w:sz w:val="24"/>
          <w:szCs w:val="24"/>
        </w:rPr>
      </w:pPr>
      <w:r>
        <w:rPr>
          <w:rFonts w:ascii="Times New Roman" w:hAnsi="Times New Roman"/>
          <w:sz w:val="24"/>
          <w:szCs w:val="24"/>
        </w:rPr>
        <w:t xml:space="preserve">       </w:t>
      </w:r>
      <w:r w:rsidR="00E315F1" w:rsidRPr="00FF60CA">
        <w:rPr>
          <w:rFonts w:ascii="Times New Roman" w:hAnsi="Times New Roman"/>
          <w:sz w:val="24"/>
          <w:szCs w:val="24"/>
        </w:rPr>
        <w:t>Для реализации возможностей профильного самоопределения обучающихся, оказания помощи в выборе профессии с учетом востребованности на рынке труда, во всех общеобразовательных учреждениях города ведется целенаправленная предпрофильная подготовка обучающихся 8-9-х классов.</w:t>
      </w:r>
    </w:p>
    <w:p w:rsidR="00DE375F" w:rsidRPr="000E4BC4" w:rsidRDefault="00DE375F" w:rsidP="00FF60CA">
      <w:pPr>
        <w:pStyle w:val="a5"/>
        <w:jc w:val="both"/>
        <w:rPr>
          <w:rFonts w:ascii="Times New Roman" w:hAnsi="Times New Roman"/>
          <w:sz w:val="24"/>
          <w:szCs w:val="24"/>
        </w:rPr>
      </w:pPr>
    </w:p>
    <w:p w:rsidR="00DE375F" w:rsidRPr="003916C0" w:rsidRDefault="00DE375F" w:rsidP="00DE375F">
      <w:pPr>
        <w:pStyle w:val="a5"/>
        <w:rPr>
          <w:rFonts w:ascii="Times New Roman" w:hAnsi="Times New Roman"/>
          <w:b/>
          <w:sz w:val="24"/>
          <w:szCs w:val="24"/>
        </w:rPr>
      </w:pPr>
      <w:r w:rsidRPr="003916C0">
        <w:rPr>
          <w:rFonts w:ascii="Times New Roman" w:hAnsi="Times New Roman"/>
          <w:b/>
          <w:sz w:val="24"/>
          <w:szCs w:val="24"/>
        </w:rPr>
        <w:t>2.</w:t>
      </w:r>
      <w:r>
        <w:rPr>
          <w:rFonts w:ascii="Times New Roman" w:hAnsi="Times New Roman"/>
          <w:b/>
          <w:sz w:val="24"/>
          <w:szCs w:val="24"/>
        </w:rPr>
        <w:t>3</w:t>
      </w:r>
      <w:r w:rsidRPr="003916C0">
        <w:rPr>
          <w:rFonts w:ascii="Times New Roman" w:hAnsi="Times New Roman"/>
          <w:b/>
          <w:sz w:val="24"/>
          <w:szCs w:val="24"/>
        </w:rPr>
        <w:t>. Доступность школьного образования</w:t>
      </w:r>
    </w:p>
    <w:p w:rsidR="00DE375F" w:rsidRPr="00E526B6" w:rsidRDefault="00DE375F" w:rsidP="00DE375F">
      <w:pPr>
        <w:pStyle w:val="a5"/>
        <w:rPr>
          <w:rFonts w:ascii="Times New Roman" w:hAnsi="Times New Roman"/>
          <w:sz w:val="24"/>
          <w:szCs w:val="24"/>
        </w:rPr>
      </w:pPr>
      <w:r>
        <w:rPr>
          <w:rFonts w:ascii="Times New Roman" w:hAnsi="Times New Roman"/>
          <w:sz w:val="24"/>
          <w:szCs w:val="24"/>
        </w:rPr>
        <w:t xml:space="preserve">        </w:t>
      </w:r>
      <w:r w:rsidRPr="00E526B6">
        <w:rPr>
          <w:rFonts w:ascii="Times New Roman" w:hAnsi="Times New Roman"/>
          <w:sz w:val="24"/>
          <w:szCs w:val="24"/>
        </w:rPr>
        <w:t>Основным образованием охвачены все дети, проживающие на территории района</w:t>
      </w:r>
      <w:r>
        <w:rPr>
          <w:rFonts w:ascii="Times New Roman" w:hAnsi="Times New Roman"/>
          <w:sz w:val="24"/>
          <w:szCs w:val="24"/>
        </w:rPr>
        <w:t>.</w:t>
      </w:r>
    </w:p>
    <w:p w:rsidR="00DE375F" w:rsidRPr="00E526B6" w:rsidRDefault="00DE375F" w:rsidP="00DE375F">
      <w:pPr>
        <w:pStyle w:val="a5"/>
        <w:rPr>
          <w:rFonts w:ascii="Times New Roman" w:hAnsi="Times New Roman"/>
          <w:sz w:val="24"/>
          <w:szCs w:val="24"/>
        </w:rPr>
      </w:pPr>
      <w:r>
        <w:rPr>
          <w:rFonts w:ascii="Times New Roman" w:hAnsi="Times New Roman"/>
          <w:sz w:val="24"/>
          <w:szCs w:val="24"/>
        </w:rPr>
        <w:t xml:space="preserve">        </w:t>
      </w:r>
      <w:r w:rsidRPr="00E526B6">
        <w:rPr>
          <w:rFonts w:ascii="Times New Roman" w:hAnsi="Times New Roman"/>
          <w:sz w:val="24"/>
          <w:szCs w:val="24"/>
        </w:rPr>
        <w:t xml:space="preserve">В  10 средних общеобразовательных учреждениях обучается 1830 учащихся (в 2011-2012 учебном году – </w:t>
      </w:r>
      <w:r w:rsidRPr="00E526B6">
        <w:rPr>
          <w:rFonts w:ascii="Times New Roman" w:hAnsi="Times New Roman"/>
          <w:spacing w:val="2"/>
          <w:sz w:val="24"/>
          <w:szCs w:val="24"/>
        </w:rPr>
        <w:t xml:space="preserve">1910, </w:t>
      </w:r>
      <w:r w:rsidRPr="00E526B6">
        <w:rPr>
          <w:rFonts w:ascii="Times New Roman" w:hAnsi="Times New Roman"/>
          <w:sz w:val="24"/>
          <w:szCs w:val="24"/>
          <w:lang w:eastAsia="ru-RU"/>
        </w:rPr>
        <w:t>2010-2011 уч. г. – 1978, 2009-2010 уч. г. - 2086 учащихся</w:t>
      </w:r>
      <w:r w:rsidRPr="00E526B6">
        <w:rPr>
          <w:rFonts w:ascii="Times New Roman" w:hAnsi="Times New Roman"/>
          <w:sz w:val="24"/>
          <w:szCs w:val="24"/>
        </w:rPr>
        <w:t xml:space="preserve">). </w:t>
      </w:r>
    </w:p>
    <w:p w:rsidR="00DE375F" w:rsidRPr="00E526B6" w:rsidRDefault="00DE375F" w:rsidP="00DE375F">
      <w:pPr>
        <w:pStyle w:val="a5"/>
        <w:jc w:val="both"/>
        <w:rPr>
          <w:rFonts w:ascii="Times New Roman" w:hAnsi="Times New Roman"/>
          <w:sz w:val="24"/>
          <w:szCs w:val="24"/>
        </w:rPr>
      </w:pPr>
      <w:r w:rsidRPr="00E526B6">
        <w:rPr>
          <w:rFonts w:ascii="Times New Roman" w:hAnsi="Times New Roman"/>
          <w:sz w:val="24"/>
          <w:szCs w:val="24"/>
        </w:rPr>
        <w:lastRenderedPageBreak/>
        <w:t xml:space="preserve">Наполняемость классов составляет 14,6 учащихся, число учащихся на 1 учителя - 11 человек. </w:t>
      </w:r>
    </w:p>
    <w:p w:rsidR="00DE375F" w:rsidRPr="00E526B6" w:rsidRDefault="00DE375F" w:rsidP="00DE375F">
      <w:pPr>
        <w:pStyle w:val="a5"/>
        <w:jc w:val="both"/>
        <w:rPr>
          <w:rFonts w:ascii="Times New Roman" w:hAnsi="Times New Roman"/>
          <w:sz w:val="24"/>
          <w:szCs w:val="24"/>
        </w:rPr>
      </w:pPr>
      <w:r>
        <w:rPr>
          <w:rFonts w:ascii="Times New Roman" w:hAnsi="Times New Roman"/>
          <w:sz w:val="24"/>
          <w:szCs w:val="24"/>
        </w:rPr>
        <w:t xml:space="preserve">        </w:t>
      </w:r>
      <w:r w:rsidRPr="00E526B6">
        <w:rPr>
          <w:rFonts w:ascii="Times New Roman" w:hAnsi="Times New Roman"/>
          <w:sz w:val="24"/>
          <w:szCs w:val="24"/>
        </w:rPr>
        <w:t xml:space="preserve">По прогнозам в течение пяти ближайших лет количество детей школьного возраста будет уменьшаться примерно </w:t>
      </w:r>
      <w:r w:rsidRPr="003916C0">
        <w:rPr>
          <w:rFonts w:ascii="Times New Roman" w:hAnsi="Times New Roman"/>
          <w:sz w:val="24"/>
          <w:szCs w:val="24"/>
        </w:rPr>
        <w:t xml:space="preserve">на </w:t>
      </w:r>
      <w:r>
        <w:rPr>
          <w:rFonts w:ascii="Times New Roman" w:hAnsi="Times New Roman"/>
          <w:sz w:val="24"/>
          <w:szCs w:val="24"/>
        </w:rPr>
        <w:t>35</w:t>
      </w:r>
      <w:r w:rsidRPr="00E526B6">
        <w:rPr>
          <w:rFonts w:ascii="Times New Roman" w:hAnsi="Times New Roman"/>
          <w:sz w:val="24"/>
          <w:szCs w:val="24"/>
        </w:rPr>
        <w:t xml:space="preserve"> человек в год, что приведет к уменьшению средней наполняемости классов.</w:t>
      </w:r>
    </w:p>
    <w:p w:rsidR="00DE375F" w:rsidRPr="00E526B6" w:rsidRDefault="00DE375F" w:rsidP="00DE375F">
      <w:pPr>
        <w:pStyle w:val="a5"/>
        <w:jc w:val="both"/>
        <w:rPr>
          <w:rFonts w:ascii="Times New Roman" w:hAnsi="Times New Roman"/>
          <w:bCs/>
          <w:sz w:val="24"/>
          <w:szCs w:val="24"/>
        </w:rPr>
      </w:pPr>
      <w:r w:rsidRPr="00E526B6">
        <w:rPr>
          <w:rFonts w:ascii="Times New Roman" w:hAnsi="Times New Roman"/>
          <w:sz w:val="24"/>
          <w:szCs w:val="24"/>
        </w:rPr>
        <w:t xml:space="preserve">Сегодня организованный подвоз является действенным механизмом, обеспечивающим доступность качественного образования.  </w:t>
      </w:r>
      <w:r w:rsidRPr="00E526B6">
        <w:rPr>
          <w:rFonts w:ascii="Times New Roman" w:hAnsi="Times New Roman"/>
          <w:bCs/>
          <w:sz w:val="24"/>
          <w:szCs w:val="24"/>
        </w:rPr>
        <w:t>В 2012-2013 учебном году организован подвоз 564 детей из 26 населённых пунктов в 10 общеобразовательных учреждений района,</w:t>
      </w:r>
      <w:r w:rsidRPr="00E526B6">
        <w:rPr>
          <w:rFonts w:ascii="Times New Roman" w:hAnsi="Times New Roman"/>
          <w:sz w:val="24"/>
          <w:szCs w:val="24"/>
        </w:rPr>
        <w:t xml:space="preserve"> что составляет 30,8 % от общего количества учащихся района</w:t>
      </w:r>
      <w:r w:rsidRPr="00E526B6">
        <w:rPr>
          <w:rFonts w:ascii="Times New Roman" w:hAnsi="Times New Roman"/>
          <w:bCs/>
          <w:sz w:val="24"/>
          <w:szCs w:val="24"/>
        </w:rPr>
        <w:t xml:space="preserve">. </w:t>
      </w:r>
    </w:p>
    <w:p w:rsidR="00E315F1" w:rsidRDefault="00E315F1" w:rsidP="00CA0986">
      <w:pPr>
        <w:pStyle w:val="a5"/>
        <w:jc w:val="both"/>
        <w:rPr>
          <w:sz w:val="26"/>
          <w:szCs w:val="26"/>
        </w:rPr>
      </w:pPr>
    </w:p>
    <w:p w:rsidR="00E315F1" w:rsidRPr="008E55BA" w:rsidRDefault="00E315F1" w:rsidP="00CA0986">
      <w:pPr>
        <w:pStyle w:val="a5"/>
        <w:jc w:val="both"/>
        <w:rPr>
          <w:rFonts w:ascii="Times New Roman" w:hAnsi="Times New Roman"/>
          <w:b/>
          <w:sz w:val="24"/>
          <w:szCs w:val="24"/>
        </w:rPr>
      </w:pPr>
      <w:r>
        <w:rPr>
          <w:rFonts w:ascii="Times New Roman" w:hAnsi="Times New Roman"/>
          <w:b/>
          <w:sz w:val="24"/>
          <w:szCs w:val="24"/>
        </w:rPr>
        <w:t>2.4</w:t>
      </w:r>
      <w:r w:rsidRPr="00CA0986">
        <w:rPr>
          <w:rFonts w:ascii="Times New Roman" w:hAnsi="Times New Roman"/>
          <w:b/>
          <w:sz w:val="24"/>
          <w:szCs w:val="24"/>
        </w:rPr>
        <w:t xml:space="preserve">. Образование для детей с ограниченными возможностями здоровья </w:t>
      </w:r>
    </w:p>
    <w:p w:rsidR="00E315F1" w:rsidRPr="00094189" w:rsidRDefault="00E315F1" w:rsidP="005D1683">
      <w:pPr>
        <w:spacing w:after="0" w:line="240" w:lineRule="auto"/>
        <w:ind w:firstLine="567"/>
        <w:rPr>
          <w:rFonts w:ascii="Times New Roman" w:hAnsi="Times New Roman"/>
          <w:sz w:val="24"/>
          <w:szCs w:val="24"/>
        </w:rPr>
      </w:pPr>
      <w:r w:rsidRPr="00094189">
        <w:rPr>
          <w:rFonts w:ascii="Times New Roman" w:hAnsi="Times New Roman"/>
          <w:sz w:val="24"/>
          <w:szCs w:val="24"/>
        </w:rPr>
        <w:t>По состоянию на 1 января 2012 года в Янтиковском районе проживает 76 детей-инвалидов от 0 до 18 лет, из них:</w:t>
      </w:r>
    </w:p>
    <w:p w:rsidR="00E315F1" w:rsidRPr="00094189" w:rsidRDefault="00E315F1" w:rsidP="005D1683">
      <w:pPr>
        <w:spacing w:after="0" w:line="240" w:lineRule="auto"/>
        <w:ind w:firstLine="567"/>
        <w:rPr>
          <w:rFonts w:ascii="Times New Roman" w:hAnsi="Times New Roman"/>
          <w:sz w:val="24"/>
          <w:szCs w:val="24"/>
        </w:rPr>
      </w:pPr>
      <w:r w:rsidRPr="00094189">
        <w:rPr>
          <w:rFonts w:ascii="Times New Roman" w:hAnsi="Times New Roman"/>
          <w:sz w:val="24"/>
          <w:szCs w:val="24"/>
        </w:rPr>
        <w:t xml:space="preserve">- 42 ребенка с задержкой нервно-психического развития и умственной отсталостью в различной степени; </w:t>
      </w:r>
    </w:p>
    <w:p w:rsidR="00E315F1" w:rsidRPr="00094189" w:rsidRDefault="00E315F1" w:rsidP="005D1683">
      <w:pPr>
        <w:spacing w:after="0" w:line="240" w:lineRule="auto"/>
        <w:ind w:firstLine="567"/>
        <w:rPr>
          <w:rFonts w:ascii="Times New Roman" w:hAnsi="Times New Roman"/>
          <w:sz w:val="24"/>
          <w:szCs w:val="24"/>
        </w:rPr>
      </w:pPr>
      <w:r w:rsidRPr="00094189">
        <w:rPr>
          <w:rFonts w:ascii="Times New Roman" w:hAnsi="Times New Roman"/>
          <w:sz w:val="24"/>
          <w:szCs w:val="24"/>
        </w:rPr>
        <w:t>- 34 ребенка с различными соматическими нарушениями.</w:t>
      </w:r>
    </w:p>
    <w:p w:rsidR="00E315F1" w:rsidRPr="00094189" w:rsidRDefault="00E315F1" w:rsidP="005D1683">
      <w:pPr>
        <w:spacing w:after="0" w:line="240" w:lineRule="auto"/>
        <w:ind w:firstLine="567"/>
        <w:rPr>
          <w:rFonts w:ascii="Times New Roman" w:hAnsi="Times New Roman"/>
          <w:i/>
          <w:sz w:val="24"/>
          <w:szCs w:val="24"/>
        </w:rPr>
      </w:pPr>
      <w:r w:rsidRPr="00094189">
        <w:rPr>
          <w:rFonts w:ascii="Times New Roman" w:hAnsi="Times New Roman"/>
          <w:i/>
          <w:sz w:val="24"/>
          <w:szCs w:val="24"/>
        </w:rPr>
        <w:t>Детей-инвалидов школьного возраста – 48</w:t>
      </w:r>
      <w:r>
        <w:rPr>
          <w:rFonts w:ascii="Times New Roman" w:hAnsi="Times New Roman"/>
          <w:i/>
          <w:sz w:val="24"/>
          <w:szCs w:val="24"/>
        </w:rPr>
        <w:t>, из них:</w:t>
      </w:r>
    </w:p>
    <w:p w:rsidR="00E315F1" w:rsidRPr="00094189" w:rsidRDefault="00E315F1" w:rsidP="005D1683">
      <w:pPr>
        <w:spacing w:after="0" w:line="240" w:lineRule="auto"/>
        <w:ind w:firstLine="567"/>
        <w:rPr>
          <w:rFonts w:ascii="Times New Roman" w:hAnsi="Times New Roman"/>
          <w:i/>
          <w:sz w:val="24"/>
          <w:szCs w:val="24"/>
        </w:rPr>
      </w:pPr>
      <w:r w:rsidRPr="00094189">
        <w:rPr>
          <w:rFonts w:ascii="Times New Roman" w:hAnsi="Times New Roman"/>
          <w:i/>
          <w:sz w:val="24"/>
          <w:szCs w:val="24"/>
        </w:rPr>
        <w:t>16 - обучаются в специальных (коррекционных) школах (интернатах)</w:t>
      </w:r>
    </w:p>
    <w:p w:rsidR="00E315F1" w:rsidRPr="00094189" w:rsidRDefault="00E315F1" w:rsidP="005D1683">
      <w:pPr>
        <w:spacing w:after="0" w:line="240" w:lineRule="auto"/>
        <w:ind w:firstLine="567"/>
        <w:rPr>
          <w:rFonts w:ascii="Times New Roman" w:hAnsi="Times New Roman"/>
          <w:i/>
          <w:sz w:val="24"/>
          <w:szCs w:val="24"/>
        </w:rPr>
      </w:pPr>
      <w:r w:rsidRPr="00094189">
        <w:rPr>
          <w:rFonts w:ascii="Times New Roman" w:hAnsi="Times New Roman"/>
          <w:i/>
          <w:sz w:val="24"/>
          <w:szCs w:val="24"/>
        </w:rPr>
        <w:t xml:space="preserve">10 – в общеобразовательных учреждениях по программе специального (коррекционного) образовательного учреждения </w:t>
      </w:r>
      <w:r w:rsidRPr="00094189">
        <w:rPr>
          <w:rFonts w:ascii="Times New Roman" w:hAnsi="Times New Roman"/>
          <w:i/>
          <w:sz w:val="24"/>
          <w:szCs w:val="24"/>
          <w:lang w:val="en-US"/>
        </w:rPr>
        <w:t>VIII</w:t>
      </w:r>
      <w:r w:rsidRPr="00094189">
        <w:rPr>
          <w:rFonts w:ascii="Times New Roman" w:hAnsi="Times New Roman"/>
          <w:i/>
          <w:sz w:val="24"/>
          <w:szCs w:val="24"/>
        </w:rPr>
        <w:t xml:space="preserve"> вида</w:t>
      </w:r>
    </w:p>
    <w:p w:rsidR="00E315F1" w:rsidRPr="00094189" w:rsidRDefault="00E315F1" w:rsidP="005D1683">
      <w:pPr>
        <w:spacing w:after="0" w:line="240" w:lineRule="auto"/>
        <w:ind w:firstLine="567"/>
        <w:rPr>
          <w:rFonts w:ascii="Times New Roman" w:hAnsi="Times New Roman"/>
          <w:i/>
          <w:sz w:val="24"/>
          <w:szCs w:val="24"/>
        </w:rPr>
      </w:pPr>
      <w:r w:rsidRPr="00094189">
        <w:rPr>
          <w:rFonts w:ascii="Times New Roman" w:hAnsi="Times New Roman"/>
          <w:i/>
          <w:sz w:val="24"/>
          <w:szCs w:val="24"/>
        </w:rPr>
        <w:t xml:space="preserve">14 – обучаются по общеобразовательной программе, из них двое на дому. </w:t>
      </w:r>
    </w:p>
    <w:p w:rsidR="00E315F1" w:rsidRPr="00094189" w:rsidRDefault="00E315F1" w:rsidP="005D1683">
      <w:pPr>
        <w:spacing w:after="0" w:line="240" w:lineRule="auto"/>
        <w:ind w:firstLine="567"/>
        <w:rPr>
          <w:rFonts w:ascii="Times New Roman" w:hAnsi="Times New Roman"/>
          <w:i/>
          <w:sz w:val="24"/>
          <w:szCs w:val="24"/>
        </w:rPr>
      </w:pPr>
      <w:r w:rsidRPr="00094189">
        <w:rPr>
          <w:rFonts w:ascii="Times New Roman" w:hAnsi="Times New Roman"/>
          <w:i/>
          <w:sz w:val="24"/>
          <w:szCs w:val="24"/>
        </w:rPr>
        <w:t>8 – обучению не подлежат</w:t>
      </w:r>
    </w:p>
    <w:p w:rsidR="00E315F1" w:rsidRPr="00094189" w:rsidRDefault="00E315F1" w:rsidP="005D1683">
      <w:pPr>
        <w:spacing w:after="0" w:line="240" w:lineRule="auto"/>
        <w:ind w:firstLine="709"/>
        <w:jc w:val="both"/>
        <w:rPr>
          <w:rFonts w:ascii="Times New Roman" w:hAnsi="Times New Roman"/>
          <w:sz w:val="24"/>
          <w:szCs w:val="24"/>
        </w:rPr>
      </w:pPr>
      <w:r w:rsidRPr="00094189">
        <w:rPr>
          <w:rFonts w:ascii="Times New Roman" w:hAnsi="Times New Roman"/>
          <w:sz w:val="24"/>
          <w:szCs w:val="24"/>
        </w:rPr>
        <w:t xml:space="preserve">Общее количество детей-инвалидов, обучающихся в школах района - 24, из них двое обучаются на дому. Детей-инвалидов, обучающихся в дистанционной форме, в районе нет. </w:t>
      </w:r>
    </w:p>
    <w:p w:rsidR="00E315F1" w:rsidRPr="00094189" w:rsidRDefault="00E315F1" w:rsidP="005D1683">
      <w:pPr>
        <w:ind w:firstLine="709"/>
        <w:jc w:val="both"/>
        <w:rPr>
          <w:rFonts w:ascii="Times New Roman" w:hAnsi="Times New Roman"/>
          <w:b/>
          <w:sz w:val="24"/>
          <w:szCs w:val="24"/>
        </w:rPr>
      </w:pPr>
      <w:r w:rsidRPr="00094189">
        <w:rPr>
          <w:rFonts w:ascii="Times New Roman" w:hAnsi="Times New Roman"/>
          <w:sz w:val="24"/>
          <w:szCs w:val="24"/>
        </w:rPr>
        <w:t xml:space="preserve">МБОУ «Янтиковская СОШ» </w:t>
      </w:r>
      <w:r>
        <w:rPr>
          <w:rFonts w:ascii="Times New Roman" w:hAnsi="Times New Roman"/>
          <w:sz w:val="24"/>
          <w:szCs w:val="24"/>
        </w:rPr>
        <w:t xml:space="preserve">в 2012 году </w:t>
      </w:r>
      <w:r w:rsidRPr="00094189">
        <w:rPr>
          <w:rFonts w:ascii="Times New Roman" w:hAnsi="Times New Roman"/>
          <w:sz w:val="24"/>
          <w:szCs w:val="24"/>
        </w:rPr>
        <w:t>участвовала в программе «Доступная среда» по созданию универсальной безбарьерной среды, позволяющей обеспечить полноценную интеграцию детей-инвалидов. В рамках реализации программы в школе произведен ремонт и приобретено оборудование на сумму более 2 млн. рублей</w:t>
      </w:r>
      <w:r>
        <w:rPr>
          <w:rFonts w:ascii="Times New Roman" w:hAnsi="Times New Roman"/>
          <w:sz w:val="24"/>
          <w:szCs w:val="24"/>
        </w:rPr>
        <w:t>.</w:t>
      </w:r>
      <w:r w:rsidRPr="00094189">
        <w:rPr>
          <w:rFonts w:ascii="Times New Roman" w:hAnsi="Times New Roman"/>
          <w:sz w:val="24"/>
          <w:szCs w:val="24"/>
        </w:rPr>
        <w:t xml:space="preserve"> </w:t>
      </w:r>
    </w:p>
    <w:p w:rsidR="00E315F1" w:rsidRPr="004B21B3" w:rsidRDefault="00E315F1" w:rsidP="00CA0986">
      <w:pPr>
        <w:pStyle w:val="a5"/>
        <w:jc w:val="both"/>
        <w:rPr>
          <w:rFonts w:ascii="Times New Roman" w:hAnsi="Times New Roman"/>
          <w:b/>
          <w:sz w:val="24"/>
          <w:szCs w:val="24"/>
        </w:rPr>
      </w:pPr>
      <w:r w:rsidRPr="00B3559F">
        <w:rPr>
          <w:rFonts w:ascii="Times New Roman" w:hAnsi="Times New Roman"/>
          <w:b/>
          <w:sz w:val="24"/>
          <w:szCs w:val="24"/>
        </w:rPr>
        <w:t xml:space="preserve">    3. Ре</w:t>
      </w:r>
      <w:r w:rsidRPr="004B21B3">
        <w:rPr>
          <w:rFonts w:ascii="Times New Roman" w:hAnsi="Times New Roman"/>
          <w:b/>
          <w:sz w:val="24"/>
          <w:szCs w:val="24"/>
        </w:rPr>
        <w:t>зультаты деятельности системы образования</w:t>
      </w:r>
    </w:p>
    <w:p w:rsidR="00E315F1" w:rsidRPr="008E55BA" w:rsidRDefault="00E315F1" w:rsidP="00CA0986">
      <w:pPr>
        <w:pStyle w:val="a5"/>
        <w:jc w:val="both"/>
        <w:rPr>
          <w:rFonts w:ascii="Times New Roman" w:hAnsi="Times New Roman"/>
          <w:b/>
          <w:sz w:val="24"/>
          <w:szCs w:val="24"/>
        </w:rPr>
      </w:pPr>
      <w:r>
        <w:rPr>
          <w:rFonts w:ascii="Times New Roman" w:hAnsi="Times New Roman"/>
          <w:b/>
          <w:sz w:val="24"/>
          <w:szCs w:val="24"/>
        </w:rPr>
        <w:t>3</w:t>
      </w:r>
      <w:r w:rsidRPr="00CA0986">
        <w:rPr>
          <w:rFonts w:ascii="Times New Roman" w:hAnsi="Times New Roman"/>
          <w:b/>
          <w:sz w:val="24"/>
          <w:szCs w:val="24"/>
        </w:rPr>
        <w:t>.1. И</w:t>
      </w:r>
      <w:r>
        <w:rPr>
          <w:rFonts w:ascii="Times New Roman" w:hAnsi="Times New Roman"/>
          <w:b/>
          <w:sz w:val="24"/>
          <w:szCs w:val="24"/>
        </w:rPr>
        <w:t>тоги ГИА и ЕГЭ за прошедший год</w:t>
      </w:r>
    </w:p>
    <w:p w:rsidR="00E315F1" w:rsidRPr="007F5412" w:rsidRDefault="00E315F1" w:rsidP="007F5412">
      <w:pPr>
        <w:pStyle w:val="Default"/>
        <w:tabs>
          <w:tab w:val="left" w:pos="4116"/>
        </w:tabs>
        <w:ind w:firstLine="540"/>
        <w:jc w:val="both"/>
      </w:pPr>
      <w:r>
        <w:t>В</w:t>
      </w:r>
      <w:r w:rsidRPr="007F5412">
        <w:t xml:space="preserve"> едином государственно экзамене приняли участие 148 выпускников.</w:t>
      </w:r>
    </w:p>
    <w:p w:rsidR="00E315F1" w:rsidRPr="007F5412" w:rsidRDefault="00E315F1" w:rsidP="007F5412">
      <w:pPr>
        <w:pStyle w:val="Default"/>
        <w:tabs>
          <w:tab w:val="left" w:pos="4116"/>
        </w:tabs>
        <w:jc w:val="both"/>
        <w:rPr>
          <w:color w:val="auto"/>
        </w:rPr>
      </w:pPr>
      <w:r w:rsidRPr="007F5412">
        <w:rPr>
          <w:color w:val="auto"/>
        </w:rPr>
        <w:t xml:space="preserve">         Статистические данные показывают, что по большинству предметов единого государственного экзамена средние баллы по 100-балльной шкале  ниже республиканских показателей, выше региональных только по биологии, информатике и географии.</w:t>
      </w:r>
      <w:r w:rsidRPr="007F5412">
        <w:rPr>
          <w:color w:val="0000FF"/>
        </w:rPr>
        <w:t xml:space="preserve"> </w:t>
      </w:r>
      <w:r w:rsidRPr="007F5412">
        <w:rPr>
          <w:color w:val="auto"/>
        </w:rPr>
        <w:t>Худшие результаты по предметам в разрезе школ показали: по русскому языку (59,57) - Алдиаровская школа, по математике (45,67), химии (51), биологии (36) и обществозанию (50,6) - Турмышская школа, по истории (42) – Можарская школа, по физике (43) - Новобуяновская школа (профильный предмет в 11 классе указанной школы). Средний балл ЕГЭ по результатам двух обязательных экзаменов является показателем доступности образования соответствующего качества. По вышеназванным цифрам несложно догадаться, что аутсайдером среди школ района по этому показателю стала Турмышская школа, которая на 8,43 пункта отстала от лидера – Янтиковской школы. В прошлом году разница между образовательными учреждениями, показавшими самый низкий и самый высокий результаты (Тюмеревская и Янтиковская школы) составила 6,95.</w:t>
      </w:r>
    </w:p>
    <w:p w:rsidR="00E315F1" w:rsidRDefault="00E315F1" w:rsidP="007F5412">
      <w:pPr>
        <w:pStyle w:val="a8"/>
        <w:spacing w:line="240" w:lineRule="auto"/>
        <w:rPr>
          <w:rFonts w:ascii="Times New Roman" w:hAnsi="Times New Roman" w:cs="Times New Roman"/>
          <w:sz w:val="24"/>
          <w:szCs w:val="24"/>
        </w:rPr>
      </w:pPr>
      <w:r w:rsidRPr="007F5412">
        <w:rPr>
          <w:rFonts w:ascii="Times New Roman" w:hAnsi="Times New Roman" w:cs="Times New Roman"/>
          <w:sz w:val="24"/>
          <w:szCs w:val="24"/>
        </w:rPr>
        <w:t>Неуклонно растет доля выпускников, сдавших 3 и более предмета в форме ЕГЭ.</w:t>
      </w:r>
      <w:r w:rsidRPr="007F5412">
        <w:rPr>
          <w:rFonts w:ascii="Times New Roman" w:hAnsi="Times New Roman" w:cs="Times New Roman"/>
          <w:color w:val="auto"/>
          <w:sz w:val="24"/>
          <w:szCs w:val="24"/>
        </w:rPr>
        <w:t xml:space="preserve"> </w:t>
      </w:r>
      <w:r w:rsidRPr="007F5412">
        <w:rPr>
          <w:rFonts w:ascii="Times New Roman" w:hAnsi="Times New Roman" w:cs="Times New Roman"/>
          <w:sz w:val="24"/>
          <w:szCs w:val="24"/>
        </w:rPr>
        <w:t>В 2013 году она составила 90,54% (в 2012 году – 85,71%, в 2011 году – 83,63%), что свидетельствует о возрастающей направленности выпускников школы на продолжение образования в вузах и сузах.</w:t>
      </w:r>
    </w:p>
    <w:p w:rsidR="003916C0" w:rsidRDefault="003916C0" w:rsidP="00B70322">
      <w:pPr>
        <w:spacing w:after="0" w:line="240" w:lineRule="auto"/>
        <w:jc w:val="center"/>
        <w:rPr>
          <w:b/>
          <w:bCs/>
          <w:color w:val="000000"/>
          <w:sz w:val="18"/>
          <w:szCs w:val="18"/>
          <w:lang w:eastAsia="ru-RU"/>
        </w:rPr>
        <w:sectPr w:rsidR="003916C0" w:rsidSect="005E2DC7">
          <w:headerReference w:type="default" r:id="rId10"/>
          <w:pgSz w:w="11906" w:h="16838"/>
          <w:pgMar w:top="1134" w:right="851" w:bottom="1134" w:left="1701" w:header="709" w:footer="709" w:gutter="0"/>
          <w:cols w:space="708"/>
          <w:titlePg/>
          <w:docGrid w:linePitch="360"/>
        </w:sectPr>
      </w:pPr>
    </w:p>
    <w:tbl>
      <w:tblPr>
        <w:tblW w:w="15629" w:type="dxa"/>
        <w:tblInd w:w="93" w:type="dxa"/>
        <w:tblLook w:val="0000" w:firstRow="0" w:lastRow="0" w:firstColumn="0" w:lastColumn="0" w:noHBand="0" w:noVBand="0"/>
      </w:tblPr>
      <w:tblGrid>
        <w:gridCol w:w="581"/>
        <w:gridCol w:w="1268"/>
        <w:gridCol w:w="776"/>
        <w:gridCol w:w="850"/>
        <w:gridCol w:w="579"/>
        <w:gridCol w:w="860"/>
        <w:gridCol w:w="626"/>
        <w:gridCol w:w="626"/>
        <w:gridCol w:w="729"/>
        <w:gridCol w:w="579"/>
        <w:gridCol w:w="790"/>
        <w:gridCol w:w="626"/>
        <w:gridCol w:w="626"/>
        <w:gridCol w:w="729"/>
        <w:gridCol w:w="579"/>
        <w:gridCol w:w="926"/>
        <w:gridCol w:w="1068"/>
        <w:gridCol w:w="1146"/>
        <w:gridCol w:w="579"/>
        <w:gridCol w:w="1086"/>
      </w:tblGrid>
      <w:tr w:rsidR="00E315F1" w:rsidRPr="00B70322" w:rsidTr="008C3ED5">
        <w:trPr>
          <w:trHeight w:val="420"/>
        </w:trPr>
        <w:tc>
          <w:tcPr>
            <w:tcW w:w="15629" w:type="dxa"/>
            <w:gridSpan w:val="20"/>
            <w:noWrap/>
            <w:vAlign w:val="center"/>
          </w:tcPr>
          <w:p w:rsidR="003916C0" w:rsidRDefault="003916C0" w:rsidP="00B70322">
            <w:pPr>
              <w:spacing w:after="0" w:line="240" w:lineRule="auto"/>
              <w:jc w:val="center"/>
              <w:rPr>
                <w:b/>
                <w:bCs/>
                <w:color w:val="000000"/>
                <w:sz w:val="18"/>
                <w:szCs w:val="18"/>
                <w:lang w:eastAsia="ru-RU"/>
              </w:rPr>
            </w:pPr>
          </w:p>
          <w:p w:rsidR="00E315F1" w:rsidRPr="00B70322" w:rsidRDefault="00E315F1" w:rsidP="00B70322">
            <w:pPr>
              <w:spacing w:after="0" w:line="240" w:lineRule="auto"/>
              <w:jc w:val="center"/>
              <w:rPr>
                <w:b/>
                <w:bCs/>
                <w:color w:val="000000"/>
                <w:sz w:val="18"/>
                <w:szCs w:val="18"/>
                <w:lang w:eastAsia="ru-RU"/>
              </w:rPr>
            </w:pPr>
            <w:r w:rsidRPr="00B70322">
              <w:rPr>
                <w:b/>
                <w:bCs/>
                <w:color w:val="000000"/>
                <w:sz w:val="18"/>
                <w:szCs w:val="18"/>
                <w:lang w:eastAsia="ru-RU"/>
              </w:rPr>
              <w:t xml:space="preserve">Активность участия и уровень освоения образовательного стандарта по обязательным предметам </w:t>
            </w:r>
          </w:p>
        </w:tc>
      </w:tr>
      <w:tr w:rsidR="00E315F1" w:rsidRPr="00B70322" w:rsidTr="008C3ED5">
        <w:trPr>
          <w:trHeight w:val="435"/>
        </w:trPr>
        <w:tc>
          <w:tcPr>
            <w:tcW w:w="581" w:type="dxa"/>
            <w:vMerge w:val="restart"/>
            <w:noWrap/>
            <w:vAlign w:val="center"/>
          </w:tcPr>
          <w:p w:rsidR="00E315F1" w:rsidRPr="00B70322" w:rsidRDefault="00E315F1" w:rsidP="00B70322">
            <w:pPr>
              <w:spacing w:after="0" w:line="240" w:lineRule="auto"/>
              <w:jc w:val="center"/>
              <w:rPr>
                <w:b/>
                <w:bCs/>
                <w:color w:val="000000"/>
                <w:sz w:val="16"/>
                <w:szCs w:val="16"/>
                <w:lang w:eastAsia="ru-RU"/>
              </w:rPr>
            </w:pPr>
            <w:r w:rsidRPr="00B70322">
              <w:rPr>
                <w:b/>
                <w:bCs/>
                <w:color w:val="000000"/>
                <w:sz w:val="16"/>
                <w:szCs w:val="16"/>
                <w:lang w:eastAsia="ru-RU"/>
              </w:rPr>
              <w:t>Год</w:t>
            </w:r>
          </w:p>
        </w:tc>
        <w:tc>
          <w:tcPr>
            <w:tcW w:w="1268" w:type="dxa"/>
            <w:vMerge w:val="restart"/>
            <w:vAlign w:val="center"/>
          </w:tcPr>
          <w:p w:rsidR="00E315F1" w:rsidRPr="00B70322" w:rsidRDefault="00E315F1" w:rsidP="00B70322">
            <w:pPr>
              <w:spacing w:after="0" w:line="240" w:lineRule="auto"/>
              <w:jc w:val="center"/>
              <w:rPr>
                <w:b/>
                <w:bCs/>
                <w:color w:val="000000"/>
                <w:sz w:val="16"/>
                <w:szCs w:val="16"/>
                <w:lang w:eastAsia="ru-RU"/>
              </w:rPr>
            </w:pPr>
            <w:r w:rsidRPr="00B70322">
              <w:rPr>
                <w:b/>
                <w:bCs/>
                <w:color w:val="000000"/>
                <w:sz w:val="16"/>
                <w:szCs w:val="16"/>
                <w:lang w:eastAsia="ru-RU"/>
              </w:rPr>
              <w:t>Наименование ОУ</w:t>
            </w:r>
          </w:p>
        </w:tc>
        <w:tc>
          <w:tcPr>
            <w:tcW w:w="3065" w:type="dxa"/>
            <w:gridSpan w:val="4"/>
            <w:shd w:val="clear" w:color="auto" w:fill="CCFFFF"/>
            <w:vAlign w:val="center"/>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Активность участия в ЕГЭ</w:t>
            </w:r>
          </w:p>
        </w:tc>
        <w:tc>
          <w:tcPr>
            <w:tcW w:w="3350" w:type="dxa"/>
            <w:gridSpan w:val="5"/>
            <w:shd w:val="clear" w:color="auto" w:fill="CCFFFF"/>
            <w:vAlign w:val="center"/>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Русский язык_успешность</w:t>
            </w:r>
          </w:p>
        </w:tc>
        <w:tc>
          <w:tcPr>
            <w:tcW w:w="1981" w:type="dxa"/>
            <w:gridSpan w:val="3"/>
            <w:shd w:val="clear" w:color="auto" w:fill="CCFFFF"/>
            <w:vAlign w:val="center"/>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Математика_успешность</w:t>
            </w:r>
          </w:p>
        </w:tc>
        <w:tc>
          <w:tcPr>
            <w:tcW w:w="5384" w:type="dxa"/>
            <w:gridSpan w:val="6"/>
            <w:shd w:val="clear" w:color="auto" w:fill="CCFFFF"/>
            <w:vAlign w:val="center"/>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Обязательные предметы_успешность</w:t>
            </w:r>
          </w:p>
        </w:tc>
      </w:tr>
      <w:tr w:rsidR="00E315F1" w:rsidRPr="00B70322" w:rsidTr="008C3ED5">
        <w:trPr>
          <w:trHeight w:val="1260"/>
        </w:trPr>
        <w:tc>
          <w:tcPr>
            <w:tcW w:w="581" w:type="dxa"/>
            <w:vMerge/>
            <w:vAlign w:val="center"/>
          </w:tcPr>
          <w:p w:rsidR="00E315F1" w:rsidRPr="00B70322" w:rsidRDefault="00E315F1" w:rsidP="00B70322">
            <w:pPr>
              <w:spacing w:after="0" w:line="240" w:lineRule="auto"/>
              <w:rPr>
                <w:b/>
                <w:bCs/>
                <w:color w:val="000000"/>
                <w:sz w:val="16"/>
                <w:szCs w:val="16"/>
                <w:lang w:eastAsia="ru-RU"/>
              </w:rPr>
            </w:pPr>
          </w:p>
        </w:tc>
        <w:tc>
          <w:tcPr>
            <w:tcW w:w="1268" w:type="dxa"/>
            <w:vMerge/>
            <w:vAlign w:val="center"/>
          </w:tcPr>
          <w:p w:rsidR="00E315F1" w:rsidRPr="00B70322" w:rsidRDefault="00E315F1" w:rsidP="00B70322">
            <w:pPr>
              <w:spacing w:after="0" w:line="240" w:lineRule="auto"/>
              <w:rPr>
                <w:b/>
                <w:bCs/>
                <w:color w:val="000000"/>
                <w:sz w:val="16"/>
                <w:szCs w:val="16"/>
                <w:lang w:eastAsia="ru-RU"/>
              </w:rPr>
            </w:pPr>
          </w:p>
        </w:tc>
        <w:tc>
          <w:tcPr>
            <w:tcW w:w="776"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3 и более экзамена</w:t>
            </w:r>
          </w:p>
        </w:tc>
        <w:tc>
          <w:tcPr>
            <w:tcW w:w="850"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менее 3-х экзаменов</w:t>
            </w:r>
          </w:p>
        </w:tc>
        <w:tc>
          <w:tcPr>
            <w:tcW w:w="579"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Всего, чел.</w:t>
            </w:r>
          </w:p>
        </w:tc>
        <w:tc>
          <w:tcPr>
            <w:tcW w:w="860"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Доля сдававших три и более экзамена в форме ЕГЭ</w:t>
            </w:r>
          </w:p>
        </w:tc>
        <w:tc>
          <w:tcPr>
            <w:tcW w:w="626"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выше порога</w:t>
            </w:r>
          </w:p>
        </w:tc>
        <w:tc>
          <w:tcPr>
            <w:tcW w:w="626"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ниже порога</w:t>
            </w:r>
          </w:p>
        </w:tc>
        <w:tc>
          <w:tcPr>
            <w:tcW w:w="729"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не сдавал предмет в форме ЕГЭ</w:t>
            </w:r>
          </w:p>
        </w:tc>
        <w:tc>
          <w:tcPr>
            <w:tcW w:w="579"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Всего, чел.</w:t>
            </w:r>
          </w:p>
        </w:tc>
        <w:tc>
          <w:tcPr>
            <w:tcW w:w="790"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Доля успешно сдавших ЕГЭ по русскому языку (выше порога)</w:t>
            </w:r>
          </w:p>
        </w:tc>
        <w:tc>
          <w:tcPr>
            <w:tcW w:w="626"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выше порога</w:t>
            </w:r>
          </w:p>
        </w:tc>
        <w:tc>
          <w:tcPr>
            <w:tcW w:w="626"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ниже порога</w:t>
            </w:r>
          </w:p>
        </w:tc>
        <w:tc>
          <w:tcPr>
            <w:tcW w:w="729"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не сдавал предмет в форме ЕГЭ</w:t>
            </w:r>
          </w:p>
        </w:tc>
        <w:tc>
          <w:tcPr>
            <w:tcW w:w="579"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Всего, чел.</w:t>
            </w:r>
          </w:p>
        </w:tc>
        <w:tc>
          <w:tcPr>
            <w:tcW w:w="926"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Доля  успешно сдавших ЕГЭ по математика (выше порога)</w:t>
            </w:r>
          </w:p>
        </w:tc>
        <w:tc>
          <w:tcPr>
            <w:tcW w:w="1068"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успешно сдал оба обязательных предмета (выше порога)</w:t>
            </w:r>
          </w:p>
        </w:tc>
        <w:tc>
          <w:tcPr>
            <w:tcW w:w="1146"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не сдавал или не преодолел минимальный порог по одному или обоим обязательным предметам</w:t>
            </w:r>
          </w:p>
        </w:tc>
        <w:tc>
          <w:tcPr>
            <w:tcW w:w="579"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Всего, чел.</w:t>
            </w:r>
          </w:p>
        </w:tc>
        <w:tc>
          <w:tcPr>
            <w:tcW w:w="1086" w:type="dxa"/>
            <w:vAlign w:val="center"/>
          </w:tcPr>
          <w:p w:rsidR="00E315F1" w:rsidRPr="00B70322" w:rsidRDefault="00E315F1" w:rsidP="00B70322">
            <w:pPr>
              <w:spacing w:after="0" w:line="240" w:lineRule="auto"/>
              <w:jc w:val="center"/>
              <w:rPr>
                <w:color w:val="000000"/>
                <w:sz w:val="14"/>
                <w:szCs w:val="14"/>
                <w:lang w:eastAsia="ru-RU"/>
              </w:rPr>
            </w:pPr>
            <w:r w:rsidRPr="00B70322">
              <w:rPr>
                <w:color w:val="000000"/>
                <w:sz w:val="14"/>
                <w:szCs w:val="14"/>
                <w:lang w:eastAsia="ru-RU"/>
              </w:rPr>
              <w:t>Доля успешно сдавших оба обязательных экзамена в форме ЕГЭ (выше порога)</w:t>
            </w:r>
          </w:p>
        </w:tc>
      </w:tr>
      <w:tr w:rsidR="00E315F1" w:rsidRPr="00B70322" w:rsidTr="008C3ED5">
        <w:trPr>
          <w:trHeight w:val="285"/>
        </w:trPr>
        <w:tc>
          <w:tcPr>
            <w:tcW w:w="581" w:type="dxa"/>
            <w:shd w:val="clear" w:color="auto" w:fill="FFCC99"/>
            <w:noWrap/>
            <w:vAlign w:val="bottom"/>
          </w:tcPr>
          <w:p w:rsidR="00E315F1" w:rsidRPr="00B70322" w:rsidRDefault="00E315F1" w:rsidP="00B70322">
            <w:pPr>
              <w:spacing w:after="0" w:line="240" w:lineRule="auto"/>
              <w:jc w:val="center"/>
              <w:rPr>
                <w:b/>
                <w:bCs/>
                <w:i/>
                <w:iCs/>
                <w:color w:val="000000"/>
                <w:sz w:val="18"/>
                <w:szCs w:val="18"/>
                <w:lang w:eastAsia="ru-RU"/>
              </w:rPr>
            </w:pPr>
            <w:r w:rsidRPr="00B70322">
              <w:rPr>
                <w:b/>
                <w:bCs/>
                <w:i/>
                <w:iCs/>
                <w:color w:val="000000"/>
                <w:sz w:val="18"/>
                <w:szCs w:val="18"/>
                <w:lang w:eastAsia="ru-RU"/>
              </w:rPr>
              <w:t>2013</w:t>
            </w:r>
          </w:p>
        </w:tc>
        <w:tc>
          <w:tcPr>
            <w:tcW w:w="1268" w:type="dxa"/>
            <w:shd w:val="clear" w:color="auto" w:fill="FFCC99"/>
            <w:vAlign w:val="bottom"/>
          </w:tcPr>
          <w:p w:rsidR="00E315F1" w:rsidRPr="00B70322" w:rsidRDefault="00E315F1" w:rsidP="00B70322">
            <w:pPr>
              <w:spacing w:after="0" w:line="240" w:lineRule="auto"/>
              <w:rPr>
                <w:b/>
                <w:bCs/>
                <w:i/>
                <w:iCs/>
                <w:color w:val="000000"/>
                <w:sz w:val="15"/>
                <w:szCs w:val="15"/>
                <w:lang w:eastAsia="ru-RU"/>
              </w:rPr>
            </w:pPr>
            <w:r w:rsidRPr="00B70322">
              <w:rPr>
                <w:b/>
                <w:bCs/>
                <w:i/>
                <w:iCs/>
                <w:color w:val="000000"/>
                <w:sz w:val="15"/>
                <w:szCs w:val="15"/>
                <w:lang w:eastAsia="ru-RU"/>
              </w:rPr>
              <w:t>Чувашская Республика</w:t>
            </w:r>
          </w:p>
        </w:tc>
        <w:tc>
          <w:tcPr>
            <w:tcW w:w="77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7048</w:t>
            </w:r>
          </w:p>
        </w:tc>
        <w:tc>
          <w:tcPr>
            <w:tcW w:w="850"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660</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7708</w:t>
            </w:r>
          </w:p>
        </w:tc>
        <w:tc>
          <w:tcPr>
            <w:tcW w:w="860"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91,44%</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7637</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71</w:t>
            </w:r>
          </w:p>
        </w:tc>
        <w:tc>
          <w:tcPr>
            <w:tcW w:w="72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 </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7708</w:t>
            </w:r>
          </w:p>
        </w:tc>
        <w:tc>
          <w:tcPr>
            <w:tcW w:w="790"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99,08%</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7547</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161</w:t>
            </w:r>
          </w:p>
        </w:tc>
        <w:tc>
          <w:tcPr>
            <w:tcW w:w="72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 </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7708</w:t>
            </w:r>
          </w:p>
        </w:tc>
        <w:tc>
          <w:tcPr>
            <w:tcW w:w="9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97,91%</w:t>
            </w:r>
          </w:p>
        </w:tc>
        <w:tc>
          <w:tcPr>
            <w:tcW w:w="1068"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7535</w:t>
            </w:r>
          </w:p>
        </w:tc>
        <w:tc>
          <w:tcPr>
            <w:tcW w:w="114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173</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7708</w:t>
            </w:r>
          </w:p>
        </w:tc>
        <w:tc>
          <w:tcPr>
            <w:tcW w:w="108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97,76%</w:t>
            </w:r>
          </w:p>
        </w:tc>
      </w:tr>
      <w:tr w:rsidR="00E315F1" w:rsidRPr="00B70322" w:rsidTr="008C3ED5">
        <w:trPr>
          <w:trHeight w:val="210"/>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99CCFF"/>
            <w:vAlign w:val="bottom"/>
          </w:tcPr>
          <w:p w:rsidR="00E315F1" w:rsidRPr="00B70322" w:rsidRDefault="00E315F1" w:rsidP="00B70322">
            <w:pPr>
              <w:spacing w:after="0" w:line="240" w:lineRule="auto"/>
              <w:rPr>
                <w:b/>
                <w:bCs/>
                <w:i/>
                <w:iCs/>
                <w:color w:val="000000"/>
                <w:sz w:val="15"/>
                <w:szCs w:val="15"/>
                <w:lang w:eastAsia="ru-RU"/>
              </w:rPr>
            </w:pPr>
            <w:r w:rsidRPr="00B70322">
              <w:rPr>
                <w:b/>
                <w:bCs/>
                <w:i/>
                <w:iCs/>
                <w:color w:val="000000"/>
                <w:sz w:val="15"/>
                <w:szCs w:val="15"/>
                <w:lang w:eastAsia="ru-RU"/>
              </w:rPr>
              <w:t>Янтиковский район</w:t>
            </w:r>
          </w:p>
        </w:tc>
        <w:tc>
          <w:tcPr>
            <w:tcW w:w="77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134</w:t>
            </w:r>
          </w:p>
        </w:tc>
        <w:tc>
          <w:tcPr>
            <w:tcW w:w="850"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14</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148</w:t>
            </w:r>
          </w:p>
        </w:tc>
        <w:tc>
          <w:tcPr>
            <w:tcW w:w="860"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90,54%</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146</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2</w:t>
            </w:r>
          </w:p>
        </w:tc>
        <w:tc>
          <w:tcPr>
            <w:tcW w:w="72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 </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148</w:t>
            </w:r>
          </w:p>
        </w:tc>
        <w:tc>
          <w:tcPr>
            <w:tcW w:w="790"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98,65%</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146</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2</w:t>
            </w:r>
          </w:p>
        </w:tc>
        <w:tc>
          <w:tcPr>
            <w:tcW w:w="72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 </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148</w:t>
            </w:r>
          </w:p>
        </w:tc>
        <w:tc>
          <w:tcPr>
            <w:tcW w:w="9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98,65%</w:t>
            </w:r>
          </w:p>
        </w:tc>
        <w:tc>
          <w:tcPr>
            <w:tcW w:w="1068"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145</w:t>
            </w:r>
          </w:p>
        </w:tc>
        <w:tc>
          <w:tcPr>
            <w:tcW w:w="114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3</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148</w:t>
            </w:r>
          </w:p>
        </w:tc>
        <w:tc>
          <w:tcPr>
            <w:tcW w:w="108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97,97%</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Алдиаровская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71,43%</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Индырчская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9</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81,82%</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Можарская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Новобуяновская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Турмышская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10</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12</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83,33%</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12</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91,67%</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w:t>
            </w: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12</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83,33%</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10</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12</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83,33%</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Тюмеревская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12</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92,31%</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Чутеевская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10</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90,91%</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Шимкусская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25</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29</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86,21%</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29</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29</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29</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29</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29</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29</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Янтиковская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41</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42</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97,62%</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42</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42</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42</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42</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42</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42</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r w:rsidRPr="00B70322">
              <w:rPr>
                <w:i/>
                <w:iCs/>
                <w:color w:val="000000"/>
                <w:sz w:val="15"/>
                <w:szCs w:val="15"/>
                <w:lang w:eastAsia="ru-RU"/>
              </w:rPr>
              <w:t> </w:t>
            </w: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Яншихово-Норвашская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10</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9</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9</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90,00%</w:t>
            </w:r>
          </w:p>
        </w:tc>
      </w:tr>
      <w:tr w:rsidR="00E315F1" w:rsidRPr="00B70322" w:rsidTr="008C3ED5">
        <w:trPr>
          <w:trHeight w:val="285"/>
        </w:trPr>
        <w:tc>
          <w:tcPr>
            <w:tcW w:w="581" w:type="dxa"/>
            <w:shd w:val="clear" w:color="auto" w:fill="FFCC99"/>
            <w:noWrap/>
            <w:vAlign w:val="bottom"/>
          </w:tcPr>
          <w:p w:rsidR="00E315F1" w:rsidRPr="00B70322" w:rsidRDefault="00E315F1" w:rsidP="00B70322">
            <w:pPr>
              <w:spacing w:after="0" w:line="240" w:lineRule="auto"/>
              <w:jc w:val="center"/>
              <w:rPr>
                <w:b/>
                <w:bCs/>
                <w:i/>
                <w:iCs/>
                <w:color w:val="000000"/>
                <w:sz w:val="18"/>
                <w:szCs w:val="18"/>
                <w:lang w:eastAsia="ru-RU"/>
              </w:rPr>
            </w:pPr>
            <w:r w:rsidRPr="00B70322">
              <w:rPr>
                <w:b/>
                <w:bCs/>
                <w:i/>
                <w:iCs/>
                <w:color w:val="000000"/>
                <w:sz w:val="18"/>
                <w:szCs w:val="18"/>
                <w:lang w:eastAsia="ru-RU"/>
              </w:rPr>
              <w:t>2012</w:t>
            </w:r>
          </w:p>
        </w:tc>
        <w:tc>
          <w:tcPr>
            <w:tcW w:w="1268" w:type="dxa"/>
            <w:shd w:val="clear" w:color="auto" w:fill="FFCC99"/>
            <w:vAlign w:val="bottom"/>
          </w:tcPr>
          <w:p w:rsidR="00E315F1" w:rsidRPr="00B70322" w:rsidRDefault="00E315F1" w:rsidP="00B70322">
            <w:pPr>
              <w:spacing w:after="0" w:line="240" w:lineRule="auto"/>
              <w:rPr>
                <w:b/>
                <w:bCs/>
                <w:i/>
                <w:iCs/>
                <w:color w:val="000000"/>
                <w:sz w:val="15"/>
                <w:szCs w:val="15"/>
                <w:lang w:eastAsia="ru-RU"/>
              </w:rPr>
            </w:pPr>
            <w:r w:rsidRPr="00B70322">
              <w:rPr>
                <w:b/>
                <w:bCs/>
                <w:i/>
                <w:iCs/>
                <w:color w:val="000000"/>
                <w:sz w:val="15"/>
                <w:szCs w:val="15"/>
                <w:lang w:eastAsia="ru-RU"/>
              </w:rPr>
              <w:t>Чувашская Республика</w:t>
            </w:r>
          </w:p>
        </w:tc>
        <w:tc>
          <w:tcPr>
            <w:tcW w:w="77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7808</w:t>
            </w:r>
          </w:p>
        </w:tc>
        <w:tc>
          <w:tcPr>
            <w:tcW w:w="850"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898</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8706</w:t>
            </w:r>
          </w:p>
        </w:tc>
        <w:tc>
          <w:tcPr>
            <w:tcW w:w="860" w:type="dxa"/>
            <w:shd w:val="clear" w:color="auto" w:fill="FFCC99"/>
            <w:noWrap/>
            <w:vAlign w:val="bottom"/>
          </w:tcPr>
          <w:p w:rsidR="00E315F1" w:rsidRPr="00B70322" w:rsidRDefault="00E315F1" w:rsidP="00B70322">
            <w:pPr>
              <w:spacing w:after="0" w:line="240" w:lineRule="auto"/>
              <w:jc w:val="center"/>
              <w:rPr>
                <w:i/>
                <w:iCs/>
                <w:color w:val="000000"/>
                <w:sz w:val="15"/>
                <w:szCs w:val="15"/>
                <w:lang w:eastAsia="ru-RU"/>
              </w:rPr>
            </w:pPr>
            <w:r w:rsidRPr="00B70322">
              <w:rPr>
                <w:i/>
                <w:iCs/>
                <w:color w:val="000000"/>
                <w:sz w:val="15"/>
                <w:szCs w:val="15"/>
                <w:lang w:eastAsia="ru-RU"/>
              </w:rPr>
              <w:t>89,69%</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8600</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104</w:t>
            </w:r>
          </w:p>
        </w:tc>
        <w:tc>
          <w:tcPr>
            <w:tcW w:w="72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2</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8706</w:t>
            </w:r>
          </w:p>
        </w:tc>
        <w:tc>
          <w:tcPr>
            <w:tcW w:w="790" w:type="dxa"/>
            <w:shd w:val="clear" w:color="auto" w:fill="FFCC99"/>
            <w:noWrap/>
            <w:vAlign w:val="bottom"/>
          </w:tcPr>
          <w:p w:rsidR="00E315F1" w:rsidRPr="00B70322" w:rsidRDefault="00E315F1" w:rsidP="00B70322">
            <w:pPr>
              <w:spacing w:after="0" w:line="240" w:lineRule="auto"/>
              <w:jc w:val="center"/>
              <w:rPr>
                <w:i/>
                <w:iCs/>
                <w:color w:val="000000"/>
                <w:sz w:val="15"/>
                <w:szCs w:val="15"/>
                <w:lang w:eastAsia="ru-RU"/>
              </w:rPr>
            </w:pPr>
            <w:r w:rsidRPr="00B70322">
              <w:rPr>
                <w:i/>
                <w:iCs/>
                <w:color w:val="000000"/>
                <w:sz w:val="15"/>
                <w:szCs w:val="15"/>
                <w:lang w:eastAsia="ru-RU"/>
              </w:rPr>
              <w:t>98,78%</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8444</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254</w:t>
            </w:r>
          </w:p>
        </w:tc>
        <w:tc>
          <w:tcPr>
            <w:tcW w:w="72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8706</w:t>
            </w:r>
          </w:p>
        </w:tc>
        <w:tc>
          <w:tcPr>
            <w:tcW w:w="926" w:type="dxa"/>
            <w:shd w:val="clear" w:color="auto" w:fill="FFCC99"/>
            <w:noWrap/>
            <w:vAlign w:val="bottom"/>
          </w:tcPr>
          <w:p w:rsidR="00E315F1" w:rsidRPr="00B70322" w:rsidRDefault="00E315F1" w:rsidP="00B70322">
            <w:pPr>
              <w:spacing w:after="0" w:line="240" w:lineRule="auto"/>
              <w:jc w:val="center"/>
              <w:rPr>
                <w:i/>
                <w:iCs/>
                <w:color w:val="000000"/>
                <w:sz w:val="15"/>
                <w:szCs w:val="15"/>
                <w:lang w:eastAsia="ru-RU"/>
              </w:rPr>
            </w:pPr>
            <w:r w:rsidRPr="00B70322">
              <w:rPr>
                <w:i/>
                <w:iCs/>
                <w:color w:val="000000"/>
                <w:sz w:val="15"/>
                <w:szCs w:val="15"/>
                <w:lang w:eastAsia="ru-RU"/>
              </w:rPr>
              <w:t>96,99%</w:t>
            </w:r>
          </w:p>
        </w:tc>
        <w:tc>
          <w:tcPr>
            <w:tcW w:w="1068"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8401</w:t>
            </w:r>
          </w:p>
        </w:tc>
        <w:tc>
          <w:tcPr>
            <w:tcW w:w="114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305</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8706</w:t>
            </w:r>
          </w:p>
        </w:tc>
        <w:tc>
          <w:tcPr>
            <w:tcW w:w="1086" w:type="dxa"/>
            <w:shd w:val="clear" w:color="auto" w:fill="FFCC99"/>
            <w:noWrap/>
            <w:vAlign w:val="bottom"/>
          </w:tcPr>
          <w:p w:rsidR="00E315F1" w:rsidRPr="00B70322" w:rsidRDefault="00E315F1" w:rsidP="00B70322">
            <w:pPr>
              <w:spacing w:after="0" w:line="240" w:lineRule="auto"/>
              <w:jc w:val="center"/>
              <w:rPr>
                <w:i/>
                <w:iCs/>
                <w:color w:val="000000"/>
                <w:sz w:val="15"/>
                <w:szCs w:val="15"/>
                <w:lang w:eastAsia="ru-RU"/>
              </w:rPr>
            </w:pPr>
            <w:r w:rsidRPr="00B70322">
              <w:rPr>
                <w:i/>
                <w:iCs/>
                <w:color w:val="000000"/>
                <w:sz w:val="15"/>
                <w:szCs w:val="15"/>
                <w:lang w:eastAsia="ru-RU"/>
              </w:rPr>
              <w:t>96,50%</w:t>
            </w:r>
          </w:p>
        </w:tc>
      </w:tr>
      <w:tr w:rsidR="00E315F1" w:rsidRPr="00B70322" w:rsidTr="008C3ED5">
        <w:trPr>
          <w:trHeight w:val="210"/>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99CCFF"/>
            <w:vAlign w:val="bottom"/>
          </w:tcPr>
          <w:p w:rsidR="00E315F1" w:rsidRPr="00B70322" w:rsidRDefault="00E315F1" w:rsidP="00B70322">
            <w:pPr>
              <w:spacing w:after="0" w:line="240" w:lineRule="auto"/>
              <w:rPr>
                <w:b/>
                <w:bCs/>
                <w:i/>
                <w:iCs/>
                <w:color w:val="000000"/>
                <w:sz w:val="15"/>
                <w:szCs w:val="15"/>
                <w:lang w:eastAsia="ru-RU"/>
              </w:rPr>
            </w:pPr>
            <w:r w:rsidRPr="00B70322">
              <w:rPr>
                <w:b/>
                <w:bCs/>
                <w:i/>
                <w:iCs/>
                <w:color w:val="000000"/>
                <w:sz w:val="15"/>
                <w:szCs w:val="15"/>
                <w:lang w:eastAsia="ru-RU"/>
              </w:rPr>
              <w:t>Янтиковский район</w:t>
            </w:r>
          </w:p>
        </w:tc>
        <w:tc>
          <w:tcPr>
            <w:tcW w:w="77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144</w:t>
            </w:r>
          </w:p>
        </w:tc>
        <w:tc>
          <w:tcPr>
            <w:tcW w:w="850"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24</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168</w:t>
            </w:r>
          </w:p>
        </w:tc>
        <w:tc>
          <w:tcPr>
            <w:tcW w:w="860"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85,71%</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167</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w:t>
            </w:r>
          </w:p>
        </w:tc>
        <w:tc>
          <w:tcPr>
            <w:tcW w:w="72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 </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168</w:t>
            </w:r>
          </w:p>
        </w:tc>
        <w:tc>
          <w:tcPr>
            <w:tcW w:w="790"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99,40%</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164</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4</w:t>
            </w:r>
          </w:p>
        </w:tc>
        <w:tc>
          <w:tcPr>
            <w:tcW w:w="72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 </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168</w:t>
            </w:r>
          </w:p>
        </w:tc>
        <w:tc>
          <w:tcPr>
            <w:tcW w:w="9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97,62%</w:t>
            </w:r>
          </w:p>
        </w:tc>
        <w:tc>
          <w:tcPr>
            <w:tcW w:w="1068"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163</w:t>
            </w:r>
          </w:p>
        </w:tc>
        <w:tc>
          <w:tcPr>
            <w:tcW w:w="114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5</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168</w:t>
            </w:r>
          </w:p>
        </w:tc>
        <w:tc>
          <w:tcPr>
            <w:tcW w:w="108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97,02%</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Алдиаровская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84,62%</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12</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92,31%</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12</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92,31%</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Индырчская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61,54%</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12</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92,31%</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12</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92,31%</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Можарская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Новобуяновская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77,78%</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9</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9</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9</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Турмышская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Тюмеревская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17</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76,47%</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17</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17</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16</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17</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94,12%</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16</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17</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94,12%</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Чутеевская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84,62%</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Шимкусская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26</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3</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29</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89,66%</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29</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29</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28</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29</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96,55%</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28</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29</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96,55%</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Янтиковская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49</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54</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90,74%</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54</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54</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53</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54</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98,15%</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53</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54</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98,15%</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r w:rsidRPr="00B70322">
              <w:rPr>
                <w:i/>
                <w:iCs/>
                <w:color w:val="000000"/>
                <w:sz w:val="15"/>
                <w:szCs w:val="15"/>
                <w:lang w:eastAsia="ru-RU"/>
              </w:rPr>
              <w:t> </w:t>
            </w: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Яншихово-Норвашская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87,50%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300"/>
        </w:trPr>
        <w:tc>
          <w:tcPr>
            <w:tcW w:w="581" w:type="dxa"/>
            <w:shd w:val="clear" w:color="auto" w:fill="FFCC99"/>
            <w:noWrap/>
            <w:vAlign w:val="bottom"/>
          </w:tcPr>
          <w:p w:rsidR="00E315F1" w:rsidRPr="00B70322" w:rsidRDefault="00E315F1" w:rsidP="00B70322">
            <w:pPr>
              <w:spacing w:after="0" w:line="240" w:lineRule="auto"/>
              <w:jc w:val="center"/>
              <w:rPr>
                <w:b/>
                <w:bCs/>
                <w:i/>
                <w:iCs/>
                <w:color w:val="000000"/>
                <w:sz w:val="18"/>
                <w:szCs w:val="18"/>
                <w:lang w:eastAsia="ru-RU"/>
              </w:rPr>
            </w:pPr>
            <w:r w:rsidRPr="00B70322">
              <w:rPr>
                <w:b/>
                <w:bCs/>
                <w:i/>
                <w:iCs/>
                <w:color w:val="000000"/>
                <w:sz w:val="18"/>
                <w:szCs w:val="18"/>
                <w:lang w:eastAsia="ru-RU"/>
              </w:rPr>
              <w:t>2011</w:t>
            </w:r>
          </w:p>
        </w:tc>
        <w:tc>
          <w:tcPr>
            <w:tcW w:w="1268" w:type="dxa"/>
            <w:shd w:val="clear" w:color="auto" w:fill="FFCC99"/>
            <w:vAlign w:val="bottom"/>
          </w:tcPr>
          <w:p w:rsidR="00E315F1" w:rsidRPr="00B70322" w:rsidRDefault="00E315F1" w:rsidP="00B70322">
            <w:pPr>
              <w:spacing w:after="0" w:line="240" w:lineRule="auto"/>
              <w:rPr>
                <w:b/>
                <w:bCs/>
                <w:i/>
                <w:iCs/>
                <w:color w:val="000000"/>
                <w:sz w:val="15"/>
                <w:szCs w:val="15"/>
                <w:lang w:eastAsia="ru-RU"/>
              </w:rPr>
            </w:pPr>
            <w:r w:rsidRPr="00B70322">
              <w:rPr>
                <w:b/>
                <w:bCs/>
                <w:i/>
                <w:iCs/>
                <w:color w:val="000000"/>
                <w:sz w:val="15"/>
                <w:szCs w:val="15"/>
                <w:lang w:eastAsia="ru-RU"/>
              </w:rPr>
              <w:t>Чувашская Республика</w:t>
            </w:r>
          </w:p>
        </w:tc>
        <w:tc>
          <w:tcPr>
            <w:tcW w:w="77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5050</w:t>
            </w:r>
          </w:p>
        </w:tc>
        <w:tc>
          <w:tcPr>
            <w:tcW w:w="850"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823</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5873</w:t>
            </w:r>
          </w:p>
        </w:tc>
        <w:tc>
          <w:tcPr>
            <w:tcW w:w="860"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85,99%</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5774</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94</w:t>
            </w:r>
          </w:p>
        </w:tc>
        <w:tc>
          <w:tcPr>
            <w:tcW w:w="72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5</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5873</w:t>
            </w:r>
          </w:p>
        </w:tc>
        <w:tc>
          <w:tcPr>
            <w:tcW w:w="790"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98,31%</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5762</w:t>
            </w:r>
          </w:p>
        </w:tc>
        <w:tc>
          <w:tcPr>
            <w:tcW w:w="6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103</w:t>
            </w:r>
          </w:p>
        </w:tc>
        <w:tc>
          <w:tcPr>
            <w:tcW w:w="72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5873</w:t>
            </w:r>
          </w:p>
        </w:tc>
        <w:tc>
          <w:tcPr>
            <w:tcW w:w="92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98,11%</w:t>
            </w:r>
          </w:p>
        </w:tc>
        <w:tc>
          <w:tcPr>
            <w:tcW w:w="1068"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5718</w:t>
            </w:r>
          </w:p>
        </w:tc>
        <w:tc>
          <w:tcPr>
            <w:tcW w:w="114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155</w:t>
            </w:r>
          </w:p>
        </w:tc>
        <w:tc>
          <w:tcPr>
            <w:tcW w:w="579"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5873</w:t>
            </w:r>
          </w:p>
        </w:tc>
        <w:tc>
          <w:tcPr>
            <w:tcW w:w="1086" w:type="dxa"/>
            <w:shd w:val="clear" w:color="auto" w:fill="FFCC99"/>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97,36%</w:t>
            </w:r>
          </w:p>
        </w:tc>
      </w:tr>
      <w:tr w:rsidR="00E315F1" w:rsidRPr="00B70322" w:rsidTr="008C3ED5">
        <w:trPr>
          <w:trHeight w:val="210"/>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99CCFF"/>
            <w:vAlign w:val="bottom"/>
          </w:tcPr>
          <w:p w:rsidR="00E315F1" w:rsidRPr="00B70322" w:rsidRDefault="00E315F1" w:rsidP="00B70322">
            <w:pPr>
              <w:spacing w:after="0" w:line="240" w:lineRule="auto"/>
              <w:rPr>
                <w:b/>
                <w:bCs/>
                <w:i/>
                <w:iCs/>
                <w:color w:val="000000"/>
                <w:sz w:val="15"/>
                <w:szCs w:val="15"/>
                <w:lang w:eastAsia="ru-RU"/>
              </w:rPr>
            </w:pPr>
            <w:r w:rsidRPr="00B70322">
              <w:rPr>
                <w:b/>
                <w:bCs/>
                <w:i/>
                <w:iCs/>
                <w:color w:val="000000"/>
                <w:sz w:val="15"/>
                <w:szCs w:val="15"/>
                <w:lang w:eastAsia="ru-RU"/>
              </w:rPr>
              <w:t>Янтиковский район</w:t>
            </w:r>
          </w:p>
        </w:tc>
        <w:tc>
          <w:tcPr>
            <w:tcW w:w="77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143</w:t>
            </w:r>
          </w:p>
        </w:tc>
        <w:tc>
          <w:tcPr>
            <w:tcW w:w="850"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28</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171</w:t>
            </w:r>
          </w:p>
        </w:tc>
        <w:tc>
          <w:tcPr>
            <w:tcW w:w="860"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83,63%</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171</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0</w:t>
            </w:r>
          </w:p>
        </w:tc>
        <w:tc>
          <w:tcPr>
            <w:tcW w:w="72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0</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171</w:t>
            </w:r>
          </w:p>
        </w:tc>
        <w:tc>
          <w:tcPr>
            <w:tcW w:w="790"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100,00%</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171</w:t>
            </w:r>
          </w:p>
        </w:tc>
        <w:tc>
          <w:tcPr>
            <w:tcW w:w="6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0</w:t>
            </w:r>
          </w:p>
        </w:tc>
        <w:tc>
          <w:tcPr>
            <w:tcW w:w="72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0</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171</w:t>
            </w:r>
          </w:p>
        </w:tc>
        <w:tc>
          <w:tcPr>
            <w:tcW w:w="92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100,00%</w:t>
            </w:r>
          </w:p>
        </w:tc>
        <w:tc>
          <w:tcPr>
            <w:tcW w:w="1068"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171</w:t>
            </w:r>
          </w:p>
        </w:tc>
        <w:tc>
          <w:tcPr>
            <w:tcW w:w="114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0</w:t>
            </w:r>
          </w:p>
        </w:tc>
        <w:tc>
          <w:tcPr>
            <w:tcW w:w="579"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171</w:t>
            </w:r>
          </w:p>
        </w:tc>
        <w:tc>
          <w:tcPr>
            <w:tcW w:w="1086" w:type="dxa"/>
            <w:shd w:val="clear" w:color="auto" w:fill="99CCFF"/>
            <w:noWrap/>
            <w:vAlign w:val="bottom"/>
          </w:tcPr>
          <w:p w:rsidR="00E315F1" w:rsidRPr="00B70322" w:rsidRDefault="00E315F1" w:rsidP="00B70322">
            <w:pPr>
              <w:spacing w:after="0" w:line="240" w:lineRule="auto"/>
              <w:jc w:val="center"/>
              <w:rPr>
                <w:b/>
                <w:bCs/>
                <w:i/>
                <w:iCs/>
                <w:color w:val="000000"/>
                <w:sz w:val="15"/>
                <w:szCs w:val="15"/>
                <w:lang w:eastAsia="ru-RU"/>
              </w:rPr>
            </w:pPr>
            <w:r w:rsidRPr="00B70322">
              <w:rPr>
                <w:b/>
                <w:bCs/>
                <w:i/>
                <w:i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Алдиаровская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19</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26</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73,08%</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26</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26</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26</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26</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26</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26</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Индырчская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12</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58,33%</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12</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12</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12</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12</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12</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12</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Можарская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Новобуяновская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7</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63,64%</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11</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11</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Турмышская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9</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9</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9</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9</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9</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Тюмеревская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13</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13</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Чутеевская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6</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75,00%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8</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Шимкусская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24</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3</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27</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88,89%</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27</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27</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27</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27</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27</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27</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p>
        </w:tc>
        <w:tc>
          <w:tcPr>
            <w:tcW w:w="1268" w:type="dxa"/>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Янтиковская СОШ</w:t>
            </w:r>
          </w:p>
        </w:tc>
        <w:tc>
          <w:tcPr>
            <w:tcW w:w="77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44</w:t>
            </w:r>
          </w:p>
        </w:tc>
        <w:tc>
          <w:tcPr>
            <w:tcW w:w="850"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6</w:t>
            </w: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50</w:t>
            </w:r>
          </w:p>
        </w:tc>
        <w:tc>
          <w:tcPr>
            <w:tcW w:w="86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88,00%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50</w:t>
            </w:r>
          </w:p>
        </w:tc>
        <w:tc>
          <w:tcPr>
            <w:tcW w:w="790"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50</w:t>
            </w:r>
          </w:p>
        </w:tc>
        <w:tc>
          <w:tcPr>
            <w:tcW w:w="626" w:type="dxa"/>
            <w:noWrap/>
            <w:vAlign w:val="bottom"/>
          </w:tcPr>
          <w:p w:rsidR="00E315F1" w:rsidRPr="00B70322" w:rsidRDefault="00E315F1" w:rsidP="00B70322">
            <w:pPr>
              <w:spacing w:after="0" w:line="240" w:lineRule="auto"/>
              <w:jc w:val="center"/>
              <w:rPr>
                <w:color w:val="000000"/>
                <w:sz w:val="15"/>
                <w:szCs w:val="15"/>
                <w:lang w:eastAsia="ru-RU"/>
              </w:rPr>
            </w:pPr>
          </w:p>
        </w:tc>
        <w:tc>
          <w:tcPr>
            <w:tcW w:w="729" w:type="dxa"/>
            <w:noWrap/>
            <w:vAlign w:val="bottom"/>
          </w:tcPr>
          <w:p w:rsidR="00E315F1" w:rsidRPr="00B70322" w:rsidRDefault="00E315F1" w:rsidP="00B70322">
            <w:pPr>
              <w:spacing w:after="0" w:line="240" w:lineRule="auto"/>
              <w:jc w:val="center"/>
              <w:rPr>
                <w:b/>
                <w:bCs/>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50</w:t>
            </w:r>
          </w:p>
        </w:tc>
        <w:tc>
          <w:tcPr>
            <w:tcW w:w="92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50</w:t>
            </w:r>
          </w:p>
        </w:tc>
        <w:tc>
          <w:tcPr>
            <w:tcW w:w="1146" w:type="dxa"/>
            <w:noWrap/>
            <w:vAlign w:val="bottom"/>
          </w:tcPr>
          <w:p w:rsidR="00E315F1" w:rsidRPr="00B70322" w:rsidRDefault="00E315F1" w:rsidP="00B70322">
            <w:pPr>
              <w:spacing w:after="0" w:line="240" w:lineRule="auto"/>
              <w:jc w:val="center"/>
              <w:rPr>
                <w:color w:val="000000"/>
                <w:sz w:val="15"/>
                <w:szCs w:val="15"/>
                <w:lang w:eastAsia="ru-RU"/>
              </w:rPr>
            </w:pPr>
          </w:p>
        </w:tc>
        <w:tc>
          <w:tcPr>
            <w:tcW w:w="579" w:type="dxa"/>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50</w:t>
            </w:r>
          </w:p>
        </w:tc>
        <w:tc>
          <w:tcPr>
            <w:tcW w:w="1086" w:type="dxa"/>
            <w:shd w:val="clear" w:color="auto" w:fill="CCFFFF"/>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r w:rsidR="00E315F1" w:rsidRPr="00B70322" w:rsidTr="008C3ED5">
        <w:trPr>
          <w:trHeight w:val="259"/>
        </w:trPr>
        <w:tc>
          <w:tcPr>
            <w:tcW w:w="581" w:type="dxa"/>
            <w:noWrap/>
            <w:vAlign w:val="bottom"/>
          </w:tcPr>
          <w:p w:rsidR="00E315F1" w:rsidRPr="00B70322" w:rsidRDefault="00E315F1" w:rsidP="00B70322">
            <w:pPr>
              <w:spacing w:after="0" w:line="240" w:lineRule="auto"/>
              <w:jc w:val="center"/>
              <w:rPr>
                <w:i/>
                <w:iCs/>
                <w:color w:val="000000"/>
                <w:sz w:val="15"/>
                <w:szCs w:val="15"/>
                <w:lang w:eastAsia="ru-RU"/>
              </w:rPr>
            </w:pPr>
            <w:r w:rsidRPr="00B70322">
              <w:rPr>
                <w:i/>
                <w:iCs/>
                <w:color w:val="000000"/>
                <w:sz w:val="15"/>
                <w:szCs w:val="15"/>
                <w:lang w:eastAsia="ru-RU"/>
              </w:rPr>
              <w:t> </w:t>
            </w:r>
          </w:p>
        </w:tc>
        <w:tc>
          <w:tcPr>
            <w:tcW w:w="1268" w:type="dxa"/>
            <w:shd w:val="clear" w:color="auto" w:fill="CCFFCC"/>
            <w:vAlign w:val="bottom"/>
          </w:tcPr>
          <w:p w:rsidR="00E315F1" w:rsidRPr="00B70322" w:rsidRDefault="00E315F1" w:rsidP="00B70322">
            <w:pPr>
              <w:spacing w:after="0" w:line="240" w:lineRule="auto"/>
              <w:rPr>
                <w:color w:val="000000"/>
                <w:sz w:val="15"/>
                <w:szCs w:val="15"/>
                <w:lang w:eastAsia="ru-RU"/>
              </w:rPr>
            </w:pPr>
            <w:r w:rsidRPr="00B70322">
              <w:rPr>
                <w:color w:val="000000"/>
                <w:sz w:val="15"/>
                <w:szCs w:val="15"/>
                <w:lang w:eastAsia="ru-RU"/>
              </w:rPr>
              <w:t>Яншихово-Норвашская СОШ</w:t>
            </w:r>
          </w:p>
        </w:tc>
        <w:tc>
          <w:tcPr>
            <w:tcW w:w="77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10</w:t>
            </w:r>
          </w:p>
        </w:tc>
        <w:tc>
          <w:tcPr>
            <w:tcW w:w="850"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w:t>
            </w:r>
          </w:p>
        </w:tc>
        <w:tc>
          <w:tcPr>
            <w:tcW w:w="86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w:t>
            </w:r>
          </w:p>
        </w:tc>
        <w:tc>
          <w:tcPr>
            <w:tcW w:w="790"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10</w:t>
            </w:r>
          </w:p>
        </w:tc>
        <w:tc>
          <w:tcPr>
            <w:tcW w:w="62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72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w:t>
            </w:r>
          </w:p>
        </w:tc>
        <w:tc>
          <w:tcPr>
            <w:tcW w:w="92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c>
          <w:tcPr>
            <w:tcW w:w="1068"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10</w:t>
            </w:r>
          </w:p>
        </w:tc>
        <w:tc>
          <w:tcPr>
            <w:tcW w:w="1146" w:type="dxa"/>
            <w:shd w:val="clear" w:color="auto" w:fill="CCFFCC"/>
            <w:noWrap/>
            <w:vAlign w:val="bottom"/>
          </w:tcPr>
          <w:p w:rsidR="00E315F1" w:rsidRPr="00B70322" w:rsidRDefault="00E315F1" w:rsidP="00B70322">
            <w:pPr>
              <w:spacing w:after="0" w:line="240" w:lineRule="auto"/>
              <w:jc w:val="center"/>
              <w:rPr>
                <w:color w:val="000000"/>
                <w:sz w:val="15"/>
                <w:szCs w:val="15"/>
                <w:lang w:eastAsia="ru-RU"/>
              </w:rPr>
            </w:pPr>
            <w:r w:rsidRPr="00B70322">
              <w:rPr>
                <w:color w:val="000000"/>
                <w:sz w:val="15"/>
                <w:szCs w:val="15"/>
                <w:lang w:eastAsia="ru-RU"/>
              </w:rPr>
              <w:t> </w:t>
            </w:r>
          </w:p>
        </w:tc>
        <w:tc>
          <w:tcPr>
            <w:tcW w:w="579"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w:t>
            </w:r>
          </w:p>
        </w:tc>
        <w:tc>
          <w:tcPr>
            <w:tcW w:w="1086" w:type="dxa"/>
            <w:shd w:val="clear" w:color="auto" w:fill="CCFFCC"/>
            <w:noWrap/>
            <w:vAlign w:val="bottom"/>
          </w:tcPr>
          <w:p w:rsidR="00E315F1" w:rsidRPr="00B70322" w:rsidRDefault="00E315F1" w:rsidP="00B70322">
            <w:pPr>
              <w:spacing w:after="0" w:line="240" w:lineRule="auto"/>
              <w:jc w:val="center"/>
              <w:rPr>
                <w:b/>
                <w:bCs/>
                <w:color w:val="000000"/>
                <w:sz w:val="15"/>
                <w:szCs w:val="15"/>
                <w:lang w:eastAsia="ru-RU"/>
              </w:rPr>
            </w:pPr>
            <w:r w:rsidRPr="00B70322">
              <w:rPr>
                <w:b/>
                <w:bCs/>
                <w:color w:val="000000"/>
                <w:sz w:val="15"/>
                <w:szCs w:val="15"/>
                <w:lang w:eastAsia="ru-RU"/>
              </w:rPr>
              <w:t>100,00%</w:t>
            </w:r>
          </w:p>
        </w:tc>
      </w:tr>
    </w:tbl>
    <w:p w:rsidR="003916C0" w:rsidRDefault="003916C0" w:rsidP="007F5412">
      <w:pPr>
        <w:pStyle w:val="a8"/>
        <w:spacing w:line="240" w:lineRule="auto"/>
        <w:rPr>
          <w:rFonts w:ascii="Times New Roman" w:hAnsi="Times New Roman" w:cs="Times New Roman"/>
          <w:sz w:val="24"/>
          <w:szCs w:val="24"/>
        </w:rPr>
        <w:sectPr w:rsidR="003916C0" w:rsidSect="003916C0">
          <w:pgSz w:w="16838" w:h="11906" w:orient="landscape"/>
          <w:pgMar w:top="1701" w:right="1134" w:bottom="851" w:left="1134" w:header="709" w:footer="709" w:gutter="0"/>
          <w:cols w:space="708"/>
          <w:titlePg/>
          <w:docGrid w:linePitch="360"/>
        </w:sectPr>
      </w:pPr>
    </w:p>
    <w:p w:rsidR="00E315F1" w:rsidRPr="007F5412" w:rsidRDefault="00E315F1" w:rsidP="007F5412">
      <w:pPr>
        <w:pStyle w:val="a8"/>
        <w:spacing w:line="240" w:lineRule="auto"/>
        <w:rPr>
          <w:rFonts w:ascii="Times New Roman" w:hAnsi="Times New Roman" w:cs="Times New Roman"/>
          <w:sz w:val="24"/>
          <w:szCs w:val="24"/>
        </w:rPr>
      </w:pPr>
    </w:p>
    <w:p w:rsidR="00E315F1" w:rsidRPr="007F5412" w:rsidRDefault="00E315F1" w:rsidP="007F5412">
      <w:pPr>
        <w:pStyle w:val="a8"/>
        <w:spacing w:line="240" w:lineRule="auto"/>
        <w:rPr>
          <w:rFonts w:ascii="Times New Roman" w:hAnsi="Times New Roman" w:cs="Times New Roman"/>
          <w:sz w:val="24"/>
          <w:szCs w:val="24"/>
        </w:rPr>
      </w:pPr>
      <w:r w:rsidRPr="007F5412">
        <w:rPr>
          <w:rFonts w:ascii="Times New Roman" w:hAnsi="Times New Roman" w:cs="Times New Roman"/>
          <w:sz w:val="24"/>
          <w:szCs w:val="24"/>
        </w:rPr>
        <w:t>В целях обеспечения равного доступа учащихся к качественному образованию, создания необходимых условий в соответствии с их интересами, расширения возможностей их социализации, особое внимание в районе уделяется организации профильного обучения. Все учащиеся девятых классов (100%) проходят предпрофильную подготовку. 10–11-е классы охвачены профильным обучением</w:t>
      </w:r>
      <w:r>
        <w:rPr>
          <w:rFonts w:ascii="Times New Roman" w:hAnsi="Times New Roman" w:cs="Times New Roman"/>
          <w:sz w:val="24"/>
          <w:szCs w:val="24"/>
        </w:rPr>
        <w:t>.</w:t>
      </w:r>
      <w:r w:rsidRPr="007F5412">
        <w:rPr>
          <w:rFonts w:ascii="Times New Roman" w:hAnsi="Times New Roman" w:cs="Times New Roman"/>
          <w:sz w:val="24"/>
          <w:szCs w:val="24"/>
        </w:rPr>
        <w:t xml:space="preserve"> Готовность к осознанному выбору будущей профессии, неоднократной смене ее на протяжении всей жизни – насущное требование времени.  </w:t>
      </w:r>
    </w:p>
    <w:p w:rsidR="00E315F1" w:rsidRPr="006E3A83" w:rsidRDefault="00E315F1" w:rsidP="007F5412">
      <w:pPr>
        <w:pStyle w:val="a8"/>
        <w:spacing w:line="240" w:lineRule="auto"/>
        <w:rPr>
          <w:rFonts w:ascii="Times New Roman" w:hAnsi="Times New Roman" w:cs="Times New Roman"/>
          <w:sz w:val="24"/>
          <w:szCs w:val="24"/>
        </w:rPr>
      </w:pPr>
      <w:r w:rsidRPr="006E3A83">
        <w:rPr>
          <w:rFonts w:ascii="Times New Roman" w:hAnsi="Times New Roman" w:cs="Times New Roman"/>
          <w:sz w:val="24"/>
          <w:szCs w:val="24"/>
        </w:rPr>
        <w:t xml:space="preserve">Качество профильной подготовки определяется исходя из ряда позиций: соответствие заявленного профиля старшей ступени школы спектру предметов, выбираемых выпускниками 11 (12) классов для сдачи в форме ЕГЭ. </w:t>
      </w:r>
    </w:p>
    <w:p w:rsidR="003916C0" w:rsidRDefault="003916C0" w:rsidP="00E526B6">
      <w:pPr>
        <w:spacing w:after="0" w:line="240" w:lineRule="auto"/>
        <w:rPr>
          <w:b/>
          <w:bCs/>
          <w:color w:val="000000"/>
          <w:sz w:val="18"/>
          <w:szCs w:val="18"/>
          <w:lang w:eastAsia="ru-RU"/>
        </w:rPr>
        <w:sectPr w:rsidR="003916C0" w:rsidSect="005E2DC7">
          <w:pgSz w:w="11906" w:h="16838"/>
          <w:pgMar w:top="1134" w:right="851" w:bottom="1134" w:left="1701" w:header="709" w:footer="709" w:gutter="0"/>
          <w:cols w:space="708"/>
          <w:titlePg/>
          <w:docGrid w:linePitch="360"/>
        </w:sectPr>
      </w:pPr>
    </w:p>
    <w:tbl>
      <w:tblPr>
        <w:tblW w:w="15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2018"/>
        <w:gridCol w:w="500"/>
        <w:gridCol w:w="709"/>
        <w:gridCol w:w="500"/>
        <w:gridCol w:w="669"/>
        <w:gridCol w:w="40"/>
        <w:gridCol w:w="500"/>
        <w:gridCol w:w="594"/>
        <w:gridCol w:w="44"/>
        <w:gridCol w:w="500"/>
        <w:gridCol w:w="590"/>
        <w:gridCol w:w="48"/>
        <w:gridCol w:w="429"/>
        <w:gridCol w:w="635"/>
        <w:gridCol w:w="22"/>
        <w:gridCol w:w="478"/>
        <w:gridCol w:w="638"/>
        <w:gridCol w:w="18"/>
        <w:gridCol w:w="482"/>
        <w:gridCol w:w="638"/>
        <w:gridCol w:w="14"/>
        <w:gridCol w:w="708"/>
        <w:gridCol w:w="4247"/>
      </w:tblGrid>
      <w:tr w:rsidR="00E315F1" w:rsidRPr="006B063D" w:rsidTr="0005552C">
        <w:trPr>
          <w:trHeight w:val="900"/>
        </w:trPr>
        <w:tc>
          <w:tcPr>
            <w:tcW w:w="15602" w:type="dxa"/>
            <w:gridSpan w:val="24"/>
            <w:tcBorders>
              <w:top w:val="nil"/>
              <w:left w:val="nil"/>
              <w:bottom w:val="nil"/>
              <w:right w:val="nil"/>
            </w:tcBorders>
            <w:noWrap/>
            <w:vAlign w:val="center"/>
          </w:tcPr>
          <w:p w:rsidR="00E315F1" w:rsidRPr="006B063D" w:rsidRDefault="00E315F1" w:rsidP="002B05C7">
            <w:pPr>
              <w:spacing w:after="0" w:line="240" w:lineRule="auto"/>
              <w:jc w:val="center"/>
              <w:rPr>
                <w:b/>
                <w:bCs/>
                <w:color w:val="000000"/>
                <w:sz w:val="18"/>
                <w:szCs w:val="18"/>
                <w:lang w:eastAsia="ru-RU"/>
              </w:rPr>
            </w:pPr>
            <w:r w:rsidRPr="006B063D">
              <w:rPr>
                <w:b/>
                <w:bCs/>
                <w:color w:val="000000"/>
                <w:sz w:val="18"/>
                <w:szCs w:val="18"/>
                <w:lang w:eastAsia="ru-RU"/>
              </w:rPr>
              <w:lastRenderedPageBreak/>
              <w:t>Экзамены в форме ЕГЭ: количество и доля участников по предметам</w:t>
            </w:r>
          </w:p>
        </w:tc>
      </w:tr>
      <w:tr w:rsidR="00E315F1" w:rsidRPr="006B063D" w:rsidTr="0005552C">
        <w:trPr>
          <w:gridAfter w:val="1"/>
          <w:wAfter w:w="4247" w:type="dxa"/>
          <w:trHeight w:val="900"/>
        </w:trPr>
        <w:tc>
          <w:tcPr>
            <w:tcW w:w="581" w:type="dxa"/>
            <w:tcBorders>
              <w:top w:val="nil"/>
              <w:left w:val="nil"/>
              <w:bottom w:val="nil"/>
              <w:right w:val="nil"/>
            </w:tcBorders>
            <w:noWrap/>
            <w:vAlign w:val="center"/>
          </w:tcPr>
          <w:p w:rsidR="00E315F1" w:rsidRPr="006B063D" w:rsidRDefault="00E315F1" w:rsidP="006B063D">
            <w:pPr>
              <w:spacing w:after="0" w:line="240" w:lineRule="auto"/>
              <w:rPr>
                <w:b/>
                <w:bCs/>
                <w:color w:val="000000"/>
                <w:sz w:val="15"/>
                <w:szCs w:val="15"/>
                <w:lang w:eastAsia="ru-RU"/>
              </w:rPr>
            </w:pPr>
            <w:r w:rsidRPr="006B063D">
              <w:rPr>
                <w:b/>
                <w:bCs/>
                <w:color w:val="000000"/>
                <w:sz w:val="15"/>
                <w:szCs w:val="15"/>
                <w:lang w:eastAsia="ru-RU"/>
              </w:rPr>
              <w:t>Год</w:t>
            </w:r>
          </w:p>
        </w:tc>
        <w:tc>
          <w:tcPr>
            <w:tcW w:w="2018" w:type="dxa"/>
            <w:tcBorders>
              <w:top w:val="nil"/>
              <w:left w:val="nil"/>
              <w:bottom w:val="nil"/>
              <w:right w:val="nil"/>
            </w:tcBorders>
            <w:vAlign w:val="center"/>
          </w:tcPr>
          <w:p w:rsidR="00E315F1" w:rsidRPr="006B063D" w:rsidRDefault="00E315F1" w:rsidP="006B063D">
            <w:pPr>
              <w:spacing w:after="0" w:line="240" w:lineRule="auto"/>
              <w:rPr>
                <w:b/>
                <w:bCs/>
                <w:color w:val="000000"/>
                <w:sz w:val="15"/>
                <w:szCs w:val="15"/>
                <w:lang w:eastAsia="ru-RU"/>
              </w:rPr>
            </w:pPr>
            <w:r w:rsidRPr="006B063D">
              <w:rPr>
                <w:b/>
                <w:bCs/>
                <w:color w:val="000000"/>
                <w:sz w:val="15"/>
                <w:szCs w:val="15"/>
                <w:lang w:eastAsia="ru-RU"/>
              </w:rPr>
              <w:t>наименование ОУ</w:t>
            </w:r>
          </w:p>
        </w:tc>
        <w:tc>
          <w:tcPr>
            <w:tcW w:w="1209" w:type="dxa"/>
            <w:gridSpan w:val="2"/>
            <w:tcBorders>
              <w:top w:val="nil"/>
              <w:left w:val="nil"/>
              <w:bottom w:val="nil"/>
              <w:right w:val="nil"/>
            </w:tcBorders>
            <w:shd w:val="clear" w:color="auto" w:fill="CCFFFF"/>
            <w:vAlign w:val="center"/>
          </w:tcPr>
          <w:p w:rsidR="00E315F1" w:rsidRPr="006B063D" w:rsidRDefault="00E315F1" w:rsidP="006B063D">
            <w:pPr>
              <w:spacing w:after="0" w:line="240" w:lineRule="auto"/>
              <w:jc w:val="center"/>
              <w:rPr>
                <w:b/>
                <w:bCs/>
                <w:color w:val="000000"/>
                <w:sz w:val="15"/>
                <w:szCs w:val="15"/>
                <w:lang w:eastAsia="ru-RU"/>
              </w:rPr>
            </w:pPr>
            <w:r w:rsidRPr="006B063D">
              <w:rPr>
                <w:b/>
                <w:bCs/>
                <w:color w:val="000000"/>
                <w:sz w:val="15"/>
                <w:szCs w:val="15"/>
                <w:lang w:eastAsia="ru-RU"/>
              </w:rPr>
              <w:t>Русский язык</w:t>
            </w:r>
          </w:p>
        </w:tc>
        <w:tc>
          <w:tcPr>
            <w:tcW w:w="1169" w:type="dxa"/>
            <w:gridSpan w:val="2"/>
            <w:tcBorders>
              <w:top w:val="nil"/>
              <w:left w:val="nil"/>
              <w:bottom w:val="nil"/>
              <w:right w:val="nil"/>
            </w:tcBorders>
            <w:shd w:val="clear" w:color="auto" w:fill="CCFFFF"/>
            <w:vAlign w:val="center"/>
          </w:tcPr>
          <w:p w:rsidR="00E315F1" w:rsidRPr="006B063D" w:rsidRDefault="00E315F1" w:rsidP="006B063D">
            <w:pPr>
              <w:spacing w:after="0" w:line="240" w:lineRule="auto"/>
              <w:jc w:val="center"/>
              <w:rPr>
                <w:b/>
                <w:bCs/>
                <w:color w:val="000000"/>
                <w:sz w:val="15"/>
                <w:szCs w:val="15"/>
                <w:lang w:eastAsia="ru-RU"/>
              </w:rPr>
            </w:pPr>
            <w:r w:rsidRPr="006B063D">
              <w:rPr>
                <w:b/>
                <w:bCs/>
                <w:color w:val="000000"/>
                <w:sz w:val="15"/>
                <w:szCs w:val="15"/>
                <w:lang w:eastAsia="ru-RU"/>
              </w:rPr>
              <w:t>Математика</w:t>
            </w:r>
          </w:p>
        </w:tc>
        <w:tc>
          <w:tcPr>
            <w:tcW w:w="1134" w:type="dxa"/>
            <w:gridSpan w:val="3"/>
            <w:tcBorders>
              <w:top w:val="nil"/>
              <w:left w:val="nil"/>
              <w:bottom w:val="nil"/>
              <w:right w:val="nil"/>
            </w:tcBorders>
            <w:shd w:val="clear" w:color="auto" w:fill="CCFFFF"/>
            <w:vAlign w:val="center"/>
          </w:tcPr>
          <w:p w:rsidR="00E315F1" w:rsidRPr="006B063D" w:rsidRDefault="00E315F1" w:rsidP="006B063D">
            <w:pPr>
              <w:spacing w:after="0" w:line="240" w:lineRule="auto"/>
              <w:jc w:val="center"/>
              <w:rPr>
                <w:b/>
                <w:bCs/>
                <w:color w:val="000000"/>
                <w:sz w:val="15"/>
                <w:szCs w:val="15"/>
                <w:lang w:eastAsia="ru-RU"/>
              </w:rPr>
            </w:pPr>
            <w:r w:rsidRPr="006B063D">
              <w:rPr>
                <w:b/>
                <w:bCs/>
                <w:color w:val="000000"/>
                <w:sz w:val="15"/>
                <w:szCs w:val="15"/>
                <w:lang w:eastAsia="ru-RU"/>
              </w:rPr>
              <w:t>Физика</w:t>
            </w:r>
          </w:p>
        </w:tc>
        <w:tc>
          <w:tcPr>
            <w:tcW w:w="1134" w:type="dxa"/>
            <w:gridSpan w:val="3"/>
            <w:tcBorders>
              <w:top w:val="nil"/>
              <w:left w:val="nil"/>
              <w:bottom w:val="nil"/>
              <w:right w:val="nil"/>
            </w:tcBorders>
            <w:shd w:val="clear" w:color="auto" w:fill="CCFFFF"/>
            <w:vAlign w:val="center"/>
          </w:tcPr>
          <w:p w:rsidR="00E315F1" w:rsidRPr="006B063D" w:rsidRDefault="00E315F1" w:rsidP="006B063D">
            <w:pPr>
              <w:spacing w:after="0" w:line="240" w:lineRule="auto"/>
              <w:jc w:val="center"/>
              <w:rPr>
                <w:b/>
                <w:bCs/>
                <w:color w:val="000000"/>
                <w:sz w:val="15"/>
                <w:szCs w:val="15"/>
                <w:lang w:eastAsia="ru-RU"/>
              </w:rPr>
            </w:pPr>
            <w:r w:rsidRPr="006B063D">
              <w:rPr>
                <w:b/>
                <w:bCs/>
                <w:color w:val="000000"/>
                <w:sz w:val="15"/>
                <w:szCs w:val="15"/>
                <w:lang w:eastAsia="ru-RU"/>
              </w:rPr>
              <w:t>Химия</w:t>
            </w:r>
          </w:p>
        </w:tc>
        <w:tc>
          <w:tcPr>
            <w:tcW w:w="1134" w:type="dxa"/>
            <w:gridSpan w:val="4"/>
            <w:tcBorders>
              <w:top w:val="nil"/>
              <w:left w:val="nil"/>
              <w:bottom w:val="nil"/>
              <w:right w:val="nil"/>
            </w:tcBorders>
            <w:shd w:val="clear" w:color="auto" w:fill="CCFFFF"/>
            <w:vAlign w:val="center"/>
          </w:tcPr>
          <w:p w:rsidR="00E315F1" w:rsidRPr="006B063D" w:rsidRDefault="00E315F1" w:rsidP="006B063D">
            <w:pPr>
              <w:spacing w:after="0" w:line="240" w:lineRule="auto"/>
              <w:jc w:val="center"/>
              <w:rPr>
                <w:b/>
                <w:bCs/>
                <w:color w:val="000000"/>
                <w:sz w:val="15"/>
                <w:szCs w:val="15"/>
                <w:lang w:eastAsia="ru-RU"/>
              </w:rPr>
            </w:pPr>
            <w:r w:rsidRPr="006B063D">
              <w:rPr>
                <w:b/>
                <w:bCs/>
                <w:color w:val="000000"/>
                <w:sz w:val="15"/>
                <w:szCs w:val="15"/>
                <w:lang w:eastAsia="ru-RU"/>
              </w:rPr>
              <w:t>Информа-тика и ИКТ</w:t>
            </w:r>
          </w:p>
        </w:tc>
        <w:tc>
          <w:tcPr>
            <w:tcW w:w="1134" w:type="dxa"/>
            <w:gridSpan w:val="3"/>
            <w:tcBorders>
              <w:top w:val="nil"/>
              <w:left w:val="nil"/>
              <w:bottom w:val="nil"/>
              <w:right w:val="nil"/>
            </w:tcBorders>
            <w:shd w:val="clear" w:color="auto" w:fill="CCFFFF"/>
            <w:vAlign w:val="center"/>
          </w:tcPr>
          <w:p w:rsidR="00E315F1" w:rsidRPr="006B063D" w:rsidRDefault="00E315F1" w:rsidP="006B063D">
            <w:pPr>
              <w:spacing w:after="0" w:line="240" w:lineRule="auto"/>
              <w:jc w:val="center"/>
              <w:rPr>
                <w:b/>
                <w:bCs/>
                <w:color w:val="000000"/>
                <w:sz w:val="15"/>
                <w:szCs w:val="15"/>
                <w:lang w:eastAsia="ru-RU"/>
              </w:rPr>
            </w:pPr>
            <w:r w:rsidRPr="006B063D">
              <w:rPr>
                <w:b/>
                <w:bCs/>
                <w:color w:val="000000"/>
                <w:sz w:val="15"/>
                <w:szCs w:val="15"/>
                <w:lang w:eastAsia="ru-RU"/>
              </w:rPr>
              <w:t>Биология</w:t>
            </w:r>
          </w:p>
        </w:tc>
        <w:tc>
          <w:tcPr>
            <w:tcW w:w="1134" w:type="dxa"/>
            <w:gridSpan w:val="3"/>
            <w:tcBorders>
              <w:top w:val="nil"/>
              <w:left w:val="nil"/>
              <w:bottom w:val="nil"/>
              <w:right w:val="nil"/>
            </w:tcBorders>
            <w:shd w:val="clear" w:color="auto" w:fill="CCFFFF"/>
            <w:vAlign w:val="center"/>
          </w:tcPr>
          <w:p w:rsidR="00E315F1" w:rsidRPr="006B063D" w:rsidRDefault="00E315F1" w:rsidP="006B063D">
            <w:pPr>
              <w:spacing w:after="0" w:line="240" w:lineRule="auto"/>
              <w:jc w:val="center"/>
              <w:rPr>
                <w:b/>
                <w:bCs/>
                <w:color w:val="000000"/>
                <w:sz w:val="15"/>
                <w:szCs w:val="15"/>
                <w:lang w:eastAsia="ru-RU"/>
              </w:rPr>
            </w:pPr>
            <w:r w:rsidRPr="006B063D">
              <w:rPr>
                <w:b/>
                <w:bCs/>
                <w:color w:val="000000"/>
                <w:sz w:val="15"/>
                <w:szCs w:val="15"/>
                <w:lang w:eastAsia="ru-RU"/>
              </w:rPr>
              <w:t>История</w:t>
            </w:r>
          </w:p>
        </w:tc>
        <w:tc>
          <w:tcPr>
            <w:tcW w:w="708" w:type="dxa"/>
            <w:tcBorders>
              <w:top w:val="nil"/>
              <w:left w:val="nil"/>
              <w:bottom w:val="nil"/>
              <w:right w:val="nil"/>
            </w:tcBorders>
            <w:shd w:val="clear" w:color="auto" w:fill="CCFFFF"/>
            <w:vAlign w:val="center"/>
          </w:tcPr>
          <w:p w:rsidR="00E315F1" w:rsidRPr="006B063D" w:rsidRDefault="00E315F1" w:rsidP="006B063D">
            <w:pPr>
              <w:spacing w:after="0" w:line="240" w:lineRule="auto"/>
              <w:jc w:val="center"/>
              <w:rPr>
                <w:b/>
                <w:bCs/>
                <w:color w:val="000000"/>
                <w:sz w:val="15"/>
                <w:szCs w:val="15"/>
                <w:lang w:eastAsia="ru-RU"/>
              </w:rPr>
            </w:pPr>
            <w:r w:rsidRPr="006B063D">
              <w:rPr>
                <w:b/>
                <w:bCs/>
                <w:color w:val="000000"/>
                <w:sz w:val="15"/>
                <w:szCs w:val="15"/>
                <w:lang w:eastAsia="ru-RU"/>
              </w:rPr>
              <w:t>География</w:t>
            </w:r>
          </w:p>
        </w:tc>
      </w:tr>
      <w:tr w:rsidR="00E315F1" w:rsidRPr="006B063D" w:rsidTr="0005552C">
        <w:trPr>
          <w:gridAfter w:val="1"/>
          <w:wAfter w:w="4247" w:type="dxa"/>
          <w:trHeight w:val="259"/>
        </w:trPr>
        <w:tc>
          <w:tcPr>
            <w:tcW w:w="581"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8"/>
                <w:szCs w:val="18"/>
                <w:lang w:eastAsia="ru-RU"/>
              </w:rPr>
            </w:pPr>
            <w:r w:rsidRPr="006B063D">
              <w:rPr>
                <w:b/>
                <w:bCs/>
                <w:i/>
                <w:iCs/>
                <w:color w:val="000000"/>
                <w:sz w:val="18"/>
                <w:szCs w:val="18"/>
                <w:lang w:eastAsia="ru-RU"/>
              </w:rPr>
              <w:t>2013</w:t>
            </w:r>
          </w:p>
        </w:tc>
        <w:tc>
          <w:tcPr>
            <w:tcW w:w="2018" w:type="dxa"/>
            <w:tcBorders>
              <w:top w:val="nil"/>
              <w:left w:val="nil"/>
              <w:bottom w:val="nil"/>
              <w:right w:val="nil"/>
            </w:tcBorders>
            <w:shd w:val="clear" w:color="auto" w:fill="FFCC99"/>
            <w:vAlign w:val="bottom"/>
          </w:tcPr>
          <w:p w:rsidR="00E315F1" w:rsidRPr="006B063D" w:rsidRDefault="00E315F1" w:rsidP="006B063D">
            <w:pPr>
              <w:spacing w:after="0" w:line="240" w:lineRule="auto"/>
              <w:rPr>
                <w:b/>
                <w:bCs/>
                <w:i/>
                <w:iCs/>
                <w:color w:val="000000"/>
                <w:sz w:val="15"/>
                <w:szCs w:val="15"/>
                <w:lang w:eastAsia="ru-RU"/>
              </w:rPr>
            </w:pPr>
            <w:r w:rsidRPr="006B063D">
              <w:rPr>
                <w:b/>
                <w:bCs/>
                <w:i/>
                <w:iCs/>
                <w:color w:val="000000"/>
                <w:sz w:val="15"/>
                <w:szCs w:val="15"/>
                <w:lang w:eastAsia="ru-RU"/>
              </w:rPr>
              <w:t>Чувашская Республика</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7708</w:t>
            </w:r>
          </w:p>
        </w:tc>
        <w:tc>
          <w:tcPr>
            <w:tcW w:w="709"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sz w:val="14"/>
                <w:szCs w:val="14"/>
                <w:lang w:eastAsia="ru-RU"/>
              </w:rPr>
            </w:pPr>
            <w:r w:rsidRPr="006B063D">
              <w:rPr>
                <w:b/>
                <w:bCs/>
                <w:i/>
                <w:iCs/>
                <w:sz w:val="14"/>
                <w:szCs w:val="14"/>
                <w:lang w:eastAsia="ru-RU"/>
              </w:rPr>
              <w:t>100,00%</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7708</w:t>
            </w:r>
          </w:p>
        </w:tc>
        <w:tc>
          <w:tcPr>
            <w:tcW w:w="709"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100,00%</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2079</w:t>
            </w:r>
          </w:p>
        </w:tc>
        <w:tc>
          <w:tcPr>
            <w:tcW w:w="638"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26,97%</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941</w:t>
            </w:r>
          </w:p>
        </w:tc>
        <w:tc>
          <w:tcPr>
            <w:tcW w:w="638"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12,21%</w:t>
            </w:r>
          </w:p>
        </w:tc>
        <w:tc>
          <w:tcPr>
            <w:tcW w:w="429"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490</w:t>
            </w:r>
          </w:p>
        </w:tc>
        <w:tc>
          <w:tcPr>
            <w:tcW w:w="635"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6,36%</w:t>
            </w:r>
          </w:p>
        </w:tc>
        <w:tc>
          <w:tcPr>
            <w:tcW w:w="500"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1410</w:t>
            </w:r>
          </w:p>
        </w:tc>
        <w:tc>
          <w:tcPr>
            <w:tcW w:w="638"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18,29%</w:t>
            </w:r>
          </w:p>
        </w:tc>
        <w:tc>
          <w:tcPr>
            <w:tcW w:w="500"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1072</w:t>
            </w:r>
          </w:p>
        </w:tc>
        <w:tc>
          <w:tcPr>
            <w:tcW w:w="638"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13,91%</w:t>
            </w:r>
          </w:p>
        </w:tc>
        <w:tc>
          <w:tcPr>
            <w:tcW w:w="722"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181</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99CCFF"/>
            <w:vAlign w:val="bottom"/>
          </w:tcPr>
          <w:p w:rsidR="00E315F1" w:rsidRPr="006B063D" w:rsidRDefault="00E315F1" w:rsidP="006B063D">
            <w:pPr>
              <w:spacing w:after="0" w:line="240" w:lineRule="auto"/>
              <w:rPr>
                <w:b/>
                <w:bCs/>
                <w:i/>
                <w:iCs/>
                <w:color w:val="000000"/>
                <w:sz w:val="15"/>
                <w:szCs w:val="15"/>
                <w:lang w:eastAsia="ru-RU"/>
              </w:rPr>
            </w:pPr>
            <w:r w:rsidRPr="006B063D">
              <w:rPr>
                <w:b/>
                <w:bCs/>
                <w:i/>
                <w:iCs/>
                <w:color w:val="000000"/>
                <w:sz w:val="15"/>
                <w:szCs w:val="15"/>
                <w:lang w:eastAsia="ru-RU"/>
              </w:rPr>
              <w:t>Янтиковский район</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148</w:t>
            </w:r>
          </w:p>
        </w:tc>
        <w:tc>
          <w:tcPr>
            <w:tcW w:w="709"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sz w:val="14"/>
                <w:szCs w:val="14"/>
                <w:lang w:eastAsia="ru-RU"/>
              </w:rPr>
            </w:pPr>
            <w:r w:rsidRPr="006B063D">
              <w:rPr>
                <w:b/>
                <w:bCs/>
                <w:i/>
                <w:iCs/>
                <w:sz w:val="14"/>
                <w:szCs w:val="14"/>
                <w:lang w:eastAsia="ru-RU"/>
              </w:rPr>
              <w:t>100,00%</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148</w:t>
            </w:r>
          </w:p>
        </w:tc>
        <w:tc>
          <w:tcPr>
            <w:tcW w:w="709"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100,00%</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51</w:t>
            </w:r>
          </w:p>
        </w:tc>
        <w:tc>
          <w:tcPr>
            <w:tcW w:w="638"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34,46%</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25</w:t>
            </w:r>
          </w:p>
        </w:tc>
        <w:tc>
          <w:tcPr>
            <w:tcW w:w="638"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16,89%</w:t>
            </w:r>
          </w:p>
        </w:tc>
        <w:tc>
          <w:tcPr>
            <w:tcW w:w="429"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4</w:t>
            </w:r>
          </w:p>
        </w:tc>
        <w:tc>
          <w:tcPr>
            <w:tcW w:w="635"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2,70%</w:t>
            </w:r>
          </w:p>
        </w:tc>
        <w:tc>
          <w:tcPr>
            <w:tcW w:w="500"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43</w:t>
            </w:r>
          </w:p>
        </w:tc>
        <w:tc>
          <w:tcPr>
            <w:tcW w:w="638"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29,05%</w:t>
            </w:r>
          </w:p>
        </w:tc>
        <w:tc>
          <w:tcPr>
            <w:tcW w:w="500"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18</w:t>
            </w:r>
          </w:p>
        </w:tc>
        <w:tc>
          <w:tcPr>
            <w:tcW w:w="638"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12,16%</w:t>
            </w:r>
          </w:p>
        </w:tc>
        <w:tc>
          <w:tcPr>
            <w:tcW w:w="722"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3</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Алдиаровская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28,57%</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42,86%</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Индырчская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9,09%</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45,45%</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Можарская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37,50%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62,50%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12,50%</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Новобуяновская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Турмышская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12</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12</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25,00%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8,33%</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8,33%</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8,33%</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Тюмеревская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6</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46,15%</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23,08%</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7,69%</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30,77%</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7,69%</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Чутеевская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36,36%</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9,09%</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27,27%</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Шимкусская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29</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29</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31,03%</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31,03%</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31,03%</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10,34%</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Янтиковская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42</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42</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17</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40,48%</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23,81%</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7,14%</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16</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38,10%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11,90%</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r w:rsidRPr="006B063D">
              <w:rPr>
                <w:i/>
                <w:iCs/>
                <w:color w:val="000000"/>
                <w:sz w:val="15"/>
                <w:szCs w:val="15"/>
                <w:lang w:eastAsia="ru-RU"/>
              </w:rPr>
              <w:t> </w:t>
            </w: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Яншихово-Норвашская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20,00%</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r>
      <w:tr w:rsidR="00E315F1" w:rsidRPr="006B063D" w:rsidTr="0005552C">
        <w:trPr>
          <w:gridAfter w:val="1"/>
          <w:wAfter w:w="4247" w:type="dxa"/>
          <w:trHeight w:val="259"/>
        </w:trPr>
        <w:tc>
          <w:tcPr>
            <w:tcW w:w="581"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8"/>
                <w:szCs w:val="18"/>
                <w:lang w:eastAsia="ru-RU"/>
              </w:rPr>
            </w:pPr>
            <w:r w:rsidRPr="006B063D">
              <w:rPr>
                <w:b/>
                <w:bCs/>
                <w:i/>
                <w:iCs/>
                <w:color w:val="000000"/>
                <w:sz w:val="18"/>
                <w:szCs w:val="18"/>
                <w:lang w:eastAsia="ru-RU"/>
              </w:rPr>
              <w:t>2012</w:t>
            </w:r>
          </w:p>
        </w:tc>
        <w:tc>
          <w:tcPr>
            <w:tcW w:w="2018" w:type="dxa"/>
            <w:tcBorders>
              <w:top w:val="nil"/>
              <w:left w:val="nil"/>
              <w:bottom w:val="nil"/>
              <w:right w:val="nil"/>
            </w:tcBorders>
            <w:shd w:val="clear" w:color="auto" w:fill="FFCC99"/>
            <w:vAlign w:val="bottom"/>
          </w:tcPr>
          <w:p w:rsidR="00E315F1" w:rsidRPr="006B063D" w:rsidRDefault="00E315F1" w:rsidP="006B063D">
            <w:pPr>
              <w:spacing w:after="0" w:line="240" w:lineRule="auto"/>
              <w:rPr>
                <w:b/>
                <w:bCs/>
                <w:i/>
                <w:iCs/>
                <w:color w:val="000000"/>
                <w:sz w:val="15"/>
                <w:szCs w:val="15"/>
                <w:lang w:eastAsia="ru-RU"/>
              </w:rPr>
            </w:pPr>
            <w:r w:rsidRPr="006B063D">
              <w:rPr>
                <w:b/>
                <w:bCs/>
                <w:i/>
                <w:iCs/>
                <w:color w:val="000000"/>
                <w:sz w:val="15"/>
                <w:szCs w:val="15"/>
                <w:lang w:eastAsia="ru-RU"/>
              </w:rPr>
              <w:t>Чувашская Республика</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8703</w:t>
            </w:r>
          </w:p>
        </w:tc>
        <w:tc>
          <w:tcPr>
            <w:tcW w:w="709"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sz w:val="14"/>
                <w:szCs w:val="14"/>
                <w:lang w:eastAsia="ru-RU"/>
              </w:rPr>
            </w:pPr>
            <w:r w:rsidRPr="006B063D">
              <w:rPr>
                <w:b/>
                <w:bCs/>
                <w:i/>
                <w:iCs/>
                <w:sz w:val="14"/>
                <w:szCs w:val="14"/>
                <w:lang w:eastAsia="ru-RU"/>
              </w:rPr>
              <w:t>99,97%</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8695</w:t>
            </w:r>
          </w:p>
        </w:tc>
        <w:tc>
          <w:tcPr>
            <w:tcW w:w="709"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99,87%</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2226</w:t>
            </w:r>
          </w:p>
        </w:tc>
        <w:tc>
          <w:tcPr>
            <w:tcW w:w="638"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25,57%</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1013</w:t>
            </w:r>
          </w:p>
        </w:tc>
        <w:tc>
          <w:tcPr>
            <w:tcW w:w="638"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11,64%</w:t>
            </w:r>
          </w:p>
        </w:tc>
        <w:tc>
          <w:tcPr>
            <w:tcW w:w="429"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509</w:t>
            </w:r>
          </w:p>
        </w:tc>
        <w:tc>
          <w:tcPr>
            <w:tcW w:w="635"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5,85%</w:t>
            </w:r>
          </w:p>
        </w:tc>
        <w:tc>
          <w:tcPr>
            <w:tcW w:w="500"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1678</w:t>
            </w:r>
          </w:p>
        </w:tc>
        <w:tc>
          <w:tcPr>
            <w:tcW w:w="638"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19,27%</w:t>
            </w:r>
          </w:p>
        </w:tc>
        <w:tc>
          <w:tcPr>
            <w:tcW w:w="500"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1186</w:t>
            </w:r>
          </w:p>
        </w:tc>
        <w:tc>
          <w:tcPr>
            <w:tcW w:w="638"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13,62%</w:t>
            </w:r>
          </w:p>
        </w:tc>
        <w:tc>
          <w:tcPr>
            <w:tcW w:w="722"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192</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99CCFF"/>
            <w:vAlign w:val="bottom"/>
          </w:tcPr>
          <w:p w:rsidR="00E315F1" w:rsidRPr="006B063D" w:rsidRDefault="00E315F1" w:rsidP="006B063D">
            <w:pPr>
              <w:spacing w:after="0" w:line="240" w:lineRule="auto"/>
              <w:rPr>
                <w:b/>
                <w:bCs/>
                <w:i/>
                <w:iCs/>
                <w:color w:val="000000"/>
                <w:sz w:val="15"/>
                <w:szCs w:val="15"/>
                <w:lang w:eastAsia="ru-RU"/>
              </w:rPr>
            </w:pPr>
            <w:r w:rsidRPr="006B063D">
              <w:rPr>
                <w:b/>
                <w:bCs/>
                <w:i/>
                <w:iCs/>
                <w:color w:val="000000"/>
                <w:sz w:val="15"/>
                <w:szCs w:val="15"/>
                <w:lang w:eastAsia="ru-RU"/>
              </w:rPr>
              <w:t>Янтиковский район</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168</w:t>
            </w:r>
          </w:p>
        </w:tc>
        <w:tc>
          <w:tcPr>
            <w:tcW w:w="709"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sz w:val="14"/>
                <w:szCs w:val="14"/>
                <w:lang w:eastAsia="ru-RU"/>
              </w:rPr>
            </w:pPr>
            <w:r w:rsidRPr="006B063D">
              <w:rPr>
                <w:b/>
                <w:bCs/>
                <w:i/>
                <w:iCs/>
                <w:sz w:val="14"/>
                <w:szCs w:val="14"/>
                <w:lang w:eastAsia="ru-RU"/>
              </w:rPr>
              <w:t>100,00%</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168</w:t>
            </w:r>
          </w:p>
        </w:tc>
        <w:tc>
          <w:tcPr>
            <w:tcW w:w="709"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100,00%</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59</w:t>
            </w:r>
          </w:p>
        </w:tc>
        <w:tc>
          <w:tcPr>
            <w:tcW w:w="638"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35,12%</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20</w:t>
            </w:r>
          </w:p>
        </w:tc>
        <w:tc>
          <w:tcPr>
            <w:tcW w:w="638"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11,90%</w:t>
            </w:r>
          </w:p>
        </w:tc>
        <w:tc>
          <w:tcPr>
            <w:tcW w:w="429"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10</w:t>
            </w:r>
          </w:p>
        </w:tc>
        <w:tc>
          <w:tcPr>
            <w:tcW w:w="635"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5,95%</w:t>
            </w:r>
          </w:p>
        </w:tc>
        <w:tc>
          <w:tcPr>
            <w:tcW w:w="500"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38</w:t>
            </w:r>
          </w:p>
        </w:tc>
        <w:tc>
          <w:tcPr>
            <w:tcW w:w="638"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22,62%</w:t>
            </w:r>
          </w:p>
        </w:tc>
        <w:tc>
          <w:tcPr>
            <w:tcW w:w="500"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19</w:t>
            </w:r>
          </w:p>
        </w:tc>
        <w:tc>
          <w:tcPr>
            <w:tcW w:w="638"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11,31%</w:t>
            </w:r>
          </w:p>
        </w:tc>
        <w:tc>
          <w:tcPr>
            <w:tcW w:w="722"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4</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Алдиаровская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69,23%</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15,38%</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15,38%</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Индырчская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7,69%</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7,69%</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30,77%</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15,38%</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Можарская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28,57%</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14,29%</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71,43%</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14,29%</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Новобуяновская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33,33%</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11,11%</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33,33%</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Турмышская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20,00%</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Тюмеревская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17</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17</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47,06%</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11,76%</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11,76%</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Чутеевская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38,46%</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15,38%</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15,38%</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15,38%</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Шимкусская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29</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29</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27,59%</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10,34%</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10,34%</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13,79%</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Янтиковская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54</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54</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22</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40,74%</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20,37%</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w:t>
            </w: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16,67%</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15</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27,78%</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9,26%</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r w:rsidRPr="006B063D">
              <w:rPr>
                <w:i/>
                <w:iCs/>
                <w:color w:val="000000"/>
                <w:sz w:val="15"/>
                <w:szCs w:val="15"/>
                <w:lang w:eastAsia="ru-RU"/>
              </w:rPr>
              <w:t> </w:t>
            </w: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Яншихово-Норвашская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12,50%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12,50%</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12,50%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12,50%</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 </w:t>
            </w:r>
          </w:p>
        </w:tc>
      </w:tr>
      <w:tr w:rsidR="00E315F1" w:rsidRPr="006B063D" w:rsidTr="0005552C">
        <w:trPr>
          <w:gridAfter w:val="1"/>
          <w:wAfter w:w="4247" w:type="dxa"/>
          <w:trHeight w:val="259"/>
        </w:trPr>
        <w:tc>
          <w:tcPr>
            <w:tcW w:w="581"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8"/>
                <w:szCs w:val="18"/>
                <w:lang w:eastAsia="ru-RU"/>
              </w:rPr>
            </w:pPr>
            <w:r w:rsidRPr="006B063D">
              <w:rPr>
                <w:b/>
                <w:bCs/>
                <w:i/>
                <w:iCs/>
                <w:color w:val="000000"/>
                <w:sz w:val="18"/>
                <w:szCs w:val="18"/>
                <w:lang w:eastAsia="ru-RU"/>
              </w:rPr>
              <w:t>2011</w:t>
            </w:r>
          </w:p>
        </w:tc>
        <w:tc>
          <w:tcPr>
            <w:tcW w:w="2018" w:type="dxa"/>
            <w:tcBorders>
              <w:top w:val="nil"/>
              <w:left w:val="nil"/>
              <w:bottom w:val="nil"/>
              <w:right w:val="nil"/>
            </w:tcBorders>
            <w:shd w:val="clear" w:color="auto" w:fill="FFCC99"/>
            <w:vAlign w:val="bottom"/>
          </w:tcPr>
          <w:p w:rsidR="00E315F1" w:rsidRPr="006B063D" w:rsidRDefault="00E315F1" w:rsidP="006B063D">
            <w:pPr>
              <w:spacing w:after="0" w:line="240" w:lineRule="auto"/>
              <w:rPr>
                <w:b/>
                <w:bCs/>
                <w:i/>
                <w:iCs/>
                <w:color w:val="000000"/>
                <w:sz w:val="15"/>
                <w:szCs w:val="15"/>
                <w:lang w:eastAsia="ru-RU"/>
              </w:rPr>
            </w:pPr>
            <w:r w:rsidRPr="006B063D">
              <w:rPr>
                <w:b/>
                <w:bCs/>
                <w:i/>
                <w:iCs/>
                <w:color w:val="000000"/>
                <w:sz w:val="15"/>
                <w:szCs w:val="15"/>
                <w:lang w:eastAsia="ru-RU"/>
              </w:rPr>
              <w:t>Чувашская Республика</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5865</w:t>
            </w:r>
          </w:p>
        </w:tc>
        <w:tc>
          <w:tcPr>
            <w:tcW w:w="709"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sz w:val="14"/>
                <w:szCs w:val="14"/>
                <w:lang w:eastAsia="ru-RU"/>
              </w:rPr>
            </w:pPr>
            <w:r w:rsidRPr="006B063D">
              <w:rPr>
                <w:b/>
                <w:bCs/>
                <w:i/>
                <w:iCs/>
                <w:sz w:val="14"/>
                <w:szCs w:val="14"/>
                <w:lang w:eastAsia="ru-RU"/>
              </w:rPr>
              <w:t>99,86%</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5862</w:t>
            </w:r>
          </w:p>
        </w:tc>
        <w:tc>
          <w:tcPr>
            <w:tcW w:w="709"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99,81%</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1457</w:t>
            </w:r>
          </w:p>
        </w:tc>
        <w:tc>
          <w:tcPr>
            <w:tcW w:w="638"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24,81%</w:t>
            </w:r>
          </w:p>
        </w:tc>
        <w:tc>
          <w:tcPr>
            <w:tcW w:w="500"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673</w:t>
            </w:r>
          </w:p>
        </w:tc>
        <w:tc>
          <w:tcPr>
            <w:tcW w:w="638"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11,46%</w:t>
            </w:r>
          </w:p>
        </w:tc>
        <w:tc>
          <w:tcPr>
            <w:tcW w:w="429"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421</w:t>
            </w:r>
          </w:p>
        </w:tc>
        <w:tc>
          <w:tcPr>
            <w:tcW w:w="635"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7,17%</w:t>
            </w:r>
          </w:p>
        </w:tc>
        <w:tc>
          <w:tcPr>
            <w:tcW w:w="500"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1296</w:t>
            </w:r>
          </w:p>
        </w:tc>
        <w:tc>
          <w:tcPr>
            <w:tcW w:w="638"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22,07%</w:t>
            </w:r>
          </w:p>
        </w:tc>
        <w:tc>
          <w:tcPr>
            <w:tcW w:w="500"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753</w:t>
            </w:r>
          </w:p>
        </w:tc>
        <w:tc>
          <w:tcPr>
            <w:tcW w:w="638" w:type="dxa"/>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12,82%</w:t>
            </w:r>
          </w:p>
        </w:tc>
        <w:tc>
          <w:tcPr>
            <w:tcW w:w="722" w:type="dxa"/>
            <w:gridSpan w:val="2"/>
            <w:tcBorders>
              <w:top w:val="nil"/>
              <w:left w:val="nil"/>
              <w:bottom w:val="nil"/>
              <w:right w:val="nil"/>
            </w:tcBorders>
            <w:shd w:val="clear" w:color="auto" w:fill="FFCC99"/>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170</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99CCFF"/>
            <w:vAlign w:val="bottom"/>
          </w:tcPr>
          <w:p w:rsidR="00E315F1" w:rsidRPr="006B063D" w:rsidRDefault="00E315F1" w:rsidP="006B063D">
            <w:pPr>
              <w:spacing w:after="0" w:line="240" w:lineRule="auto"/>
              <w:rPr>
                <w:b/>
                <w:bCs/>
                <w:i/>
                <w:iCs/>
                <w:color w:val="000000"/>
                <w:sz w:val="15"/>
                <w:szCs w:val="15"/>
                <w:lang w:eastAsia="ru-RU"/>
              </w:rPr>
            </w:pPr>
            <w:r w:rsidRPr="006B063D">
              <w:rPr>
                <w:b/>
                <w:bCs/>
                <w:i/>
                <w:iCs/>
                <w:color w:val="000000"/>
                <w:sz w:val="15"/>
                <w:szCs w:val="15"/>
                <w:lang w:eastAsia="ru-RU"/>
              </w:rPr>
              <w:t>Янтиковский район</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171</w:t>
            </w:r>
          </w:p>
        </w:tc>
        <w:tc>
          <w:tcPr>
            <w:tcW w:w="709"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sz w:val="14"/>
                <w:szCs w:val="14"/>
                <w:lang w:eastAsia="ru-RU"/>
              </w:rPr>
            </w:pPr>
            <w:r w:rsidRPr="006B063D">
              <w:rPr>
                <w:b/>
                <w:bCs/>
                <w:i/>
                <w:iCs/>
                <w:sz w:val="14"/>
                <w:szCs w:val="14"/>
                <w:lang w:eastAsia="ru-RU"/>
              </w:rPr>
              <w:t>100,00%</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171</w:t>
            </w:r>
          </w:p>
        </w:tc>
        <w:tc>
          <w:tcPr>
            <w:tcW w:w="709"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100,00%</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45</w:t>
            </w:r>
          </w:p>
        </w:tc>
        <w:tc>
          <w:tcPr>
            <w:tcW w:w="638"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26,32%</w:t>
            </w:r>
          </w:p>
        </w:tc>
        <w:tc>
          <w:tcPr>
            <w:tcW w:w="500"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24</w:t>
            </w:r>
          </w:p>
        </w:tc>
        <w:tc>
          <w:tcPr>
            <w:tcW w:w="638"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14,04%</w:t>
            </w:r>
          </w:p>
        </w:tc>
        <w:tc>
          <w:tcPr>
            <w:tcW w:w="429"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13</w:t>
            </w:r>
          </w:p>
        </w:tc>
        <w:tc>
          <w:tcPr>
            <w:tcW w:w="635"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7,60%</w:t>
            </w:r>
          </w:p>
        </w:tc>
        <w:tc>
          <w:tcPr>
            <w:tcW w:w="500"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47</w:t>
            </w:r>
          </w:p>
        </w:tc>
        <w:tc>
          <w:tcPr>
            <w:tcW w:w="638"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27,49%</w:t>
            </w:r>
          </w:p>
        </w:tc>
        <w:tc>
          <w:tcPr>
            <w:tcW w:w="500"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21</w:t>
            </w:r>
          </w:p>
        </w:tc>
        <w:tc>
          <w:tcPr>
            <w:tcW w:w="638" w:type="dxa"/>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12,28%</w:t>
            </w:r>
          </w:p>
        </w:tc>
        <w:tc>
          <w:tcPr>
            <w:tcW w:w="722" w:type="dxa"/>
            <w:gridSpan w:val="2"/>
            <w:tcBorders>
              <w:top w:val="nil"/>
              <w:left w:val="nil"/>
              <w:bottom w:val="nil"/>
              <w:right w:val="nil"/>
            </w:tcBorders>
            <w:shd w:val="clear" w:color="auto" w:fill="99CCFF"/>
            <w:noWrap/>
            <w:vAlign w:val="bottom"/>
          </w:tcPr>
          <w:p w:rsidR="00E315F1" w:rsidRPr="006B063D" w:rsidRDefault="00E315F1" w:rsidP="006B063D">
            <w:pPr>
              <w:spacing w:after="0" w:line="240" w:lineRule="auto"/>
              <w:jc w:val="center"/>
              <w:rPr>
                <w:b/>
                <w:bCs/>
                <w:i/>
                <w:iCs/>
                <w:color w:val="000000"/>
                <w:sz w:val="14"/>
                <w:szCs w:val="14"/>
                <w:lang w:eastAsia="ru-RU"/>
              </w:rPr>
            </w:pPr>
            <w:r w:rsidRPr="006B063D">
              <w:rPr>
                <w:b/>
                <w:bCs/>
                <w:i/>
                <w:iCs/>
                <w:color w:val="000000"/>
                <w:sz w:val="14"/>
                <w:szCs w:val="14"/>
                <w:lang w:eastAsia="ru-RU"/>
              </w:rPr>
              <w:t>5</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Алдиаровская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26</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26</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30,77%</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7,69%</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34,62%</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Индырчская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12</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12</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16,67%</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8,33%</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8,33%</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16,67%</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25,00%</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Можарская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20,00%</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20,00%</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Новобуяновская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36,36%</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9,09%</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18,18%</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Турмышская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9</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11,11%</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11,11%</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22,22%</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33,33%</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Тюмеревская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13</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23,08%</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15,38%</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38,46%</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23,08%</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Чутеевская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25,00%</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37,50%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12,50%</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Шимкусская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27</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27</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6</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22,22%</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14,81%</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3,70%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18,52%</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11,11%</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p>
        </w:tc>
        <w:tc>
          <w:tcPr>
            <w:tcW w:w="2018" w:type="dxa"/>
            <w:tcBorders>
              <w:top w:val="nil"/>
              <w:left w:val="nil"/>
              <w:bottom w:val="nil"/>
              <w:right w:val="nil"/>
            </w:tcBorders>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Янтиковская СОШ</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50</w:t>
            </w:r>
          </w:p>
        </w:tc>
        <w:tc>
          <w:tcPr>
            <w:tcW w:w="709" w:type="dxa"/>
            <w:tcBorders>
              <w:top w:val="nil"/>
              <w:left w:val="nil"/>
              <w:bottom w:val="nil"/>
              <w:right w:val="nil"/>
            </w:tcBorders>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50</w:t>
            </w:r>
          </w:p>
        </w:tc>
        <w:tc>
          <w:tcPr>
            <w:tcW w:w="709"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16</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32,00%</w:t>
            </w:r>
          </w:p>
        </w:tc>
        <w:tc>
          <w:tcPr>
            <w:tcW w:w="500"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w:t>
            </w:r>
          </w:p>
        </w:tc>
        <w:tc>
          <w:tcPr>
            <w:tcW w:w="638"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20,00%</w:t>
            </w:r>
          </w:p>
        </w:tc>
        <w:tc>
          <w:tcPr>
            <w:tcW w:w="429"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w:t>
            </w:r>
          </w:p>
        </w:tc>
        <w:tc>
          <w:tcPr>
            <w:tcW w:w="635"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16,00%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15</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30,00%</w:t>
            </w:r>
          </w:p>
        </w:tc>
        <w:tc>
          <w:tcPr>
            <w:tcW w:w="500"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4</w:t>
            </w:r>
          </w:p>
        </w:tc>
        <w:tc>
          <w:tcPr>
            <w:tcW w:w="638" w:type="dxa"/>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8,00%</w:t>
            </w:r>
          </w:p>
        </w:tc>
        <w:tc>
          <w:tcPr>
            <w:tcW w:w="722" w:type="dxa"/>
            <w:gridSpan w:val="2"/>
            <w:tcBorders>
              <w:top w:val="nil"/>
              <w:left w:val="nil"/>
              <w:bottom w:val="nil"/>
              <w:right w:val="nil"/>
            </w:tcBorders>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r>
      <w:tr w:rsidR="00E315F1" w:rsidRPr="006B063D" w:rsidTr="0005552C">
        <w:trPr>
          <w:gridAfter w:val="1"/>
          <w:wAfter w:w="4247" w:type="dxa"/>
          <w:trHeight w:val="259"/>
        </w:trPr>
        <w:tc>
          <w:tcPr>
            <w:tcW w:w="581" w:type="dxa"/>
            <w:tcBorders>
              <w:top w:val="nil"/>
              <w:left w:val="nil"/>
              <w:bottom w:val="nil"/>
              <w:right w:val="nil"/>
            </w:tcBorders>
            <w:noWrap/>
            <w:vAlign w:val="bottom"/>
          </w:tcPr>
          <w:p w:rsidR="00E315F1" w:rsidRPr="006B063D" w:rsidRDefault="00E315F1" w:rsidP="006B063D">
            <w:pPr>
              <w:spacing w:after="0" w:line="240" w:lineRule="auto"/>
              <w:jc w:val="center"/>
              <w:rPr>
                <w:i/>
                <w:iCs/>
                <w:color w:val="000000"/>
                <w:sz w:val="15"/>
                <w:szCs w:val="15"/>
                <w:lang w:eastAsia="ru-RU"/>
              </w:rPr>
            </w:pPr>
            <w:r w:rsidRPr="006B063D">
              <w:rPr>
                <w:i/>
                <w:iCs/>
                <w:color w:val="000000"/>
                <w:sz w:val="15"/>
                <w:szCs w:val="15"/>
                <w:lang w:eastAsia="ru-RU"/>
              </w:rPr>
              <w:t> </w:t>
            </w:r>
          </w:p>
        </w:tc>
        <w:tc>
          <w:tcPr>
            <w:tcW w:w="2018" w:type="dxa"/>
            <w:tcBorders>
              <w:top w:val="nil"/>
              <w:left w:val="nil"/>
              <w:bottom w:val="nil"/>
              <w:right w:val="nil"/>
            </w:tcBorders>
            <w:shd w:val="clear" w:color="auto" w:fill="CCFFCC"/>
            <w:vAlign w:val="bottom"/>
          </w:tcPr>
          <w:p w:rsidR="00E315F1" w:rsidRPr="006B063D" w:rsidRDefault="00E315F1" w:rsidP="006B063D">
            <w:pPr>
              <w:spacing w:after="0" w:line="240" w:lineRule="auto"/>
              <w:rPr>
                <w:color w:val="000000"/>
                <w:sz w:val="15"/>
                <w:szCs w:val="15"/>
                <w:lang w:eastAsia="ru-RU"/>
              </w:rPr>
            </w:pPr>
            <w:r w:rsidRPr="006B063D">
              <w:rPr>
                <w:color w:val="000000"/>
                <w:sz w:val="15"/>
                <w:szCs w:val="15"/>
                <w:lang w:eastAsia="ru-RU"/>
              </w:rPr>
              <w:t>Яншихово-Норвашская СОШ</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w:t>
            </w:r>
          </w:p>
        </w:tc>
        <w:tc>
          <w:tcPr>
            <w:tcW w:w="70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sz w:val="14"/>
                <w:szCs w:val="14"/>
                <w:lang w:eastAsia="ru-RU"/>
              </w:rPr>
            </w:pPr>
            <w:r w:rsidRPr="006B063D">
              <w:rPr>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w:t>
            </w:r>
          </w:p>
        </w:tc>
        <w:tc>
          <w:tcPr>
            <w:tcW w:w="709"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30,00%</w:t>
            </w:r>
          </w:p>
        </w:tc>
        <w:tc>
          <w:tcPr>
            <w:tcW w:w="500"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w:t>
            </w:r>
          </w:p>
        </w:tc>
        <w:tc>
          <w:tcPr>
            <w:tcW w:w="429"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5"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30,00%</w:t>
            </w:r>
          </w:p>
        </w:tc>
        <w:tc>
          <w:tcPr>
            <w:tcW w:w="500"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w:t>
            </w:r>
          </w:p>
        </w:tc>
        <w:tc>
          <w:tcPr>
            <w:tcW w:w="638" w:type="dxa"/>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10,00%</w:t>
            </w:r>
          </w:p>
        </w:tc>
        <w:tc>
          <w:tcPr>
            <w:tcW w:w="722" w:type="dxa"/>
            <w:gridSpan w:val="2"/>
            <w:tcBorders>
              <w:top w:val="nil"/>
              <w:left w:val="nil"/>
              <w:bottom w:val="nil"/>
              <w:right w:val="nil"/>
            </w:tcBorders>
            <w:shd w:val="clear" w:color="auto" w:fill="CCFFCC"/>
            <w:noWrap/>
            <w:vAlign w:val="bottom"/>
          </w:tcPr>
          <w:p w:rsidR="00E315F1" w:rsidRPr="006B063D" w:rsidRDefault="00E315F1" w:rsidP="006B063D">
            <w:pPr>
              <w:spacing w:after="0" w:line="240" w:lineRule="auto"/>
              <w:jc w:val="center"/>
              <w:rPr>
                <w:color w:val="000000"/>
                <w:sz w:val="14"/>
                <w:szCs w:val="14"/>
                <w:lang w:eastAsia="ru-RU"/>
              </w:rPr>
            </w:pPr>
            <w:r w:rsidRPr="006B063D">
              <w:rPr>
                <w:color w:val="000000"/>
                <w:sz w:val="14"/>
                <w:szCs w:val="14"/>
                <w:lang w:eastAsia="ru-RU"/>
              </w:rPr>
              <w:t>0</w:t>
            </w:r>
          </w:p>
        </w:tc>
      </w:tr>
    </w:tbl>
    <w:p w:rsidR="003916C0" w:rsidRDefault="003916C0" w:rsidP="007F5412">
      <w:pPr>
        <w:pStyle w:val="a8"/>
        <w:spacing w:line="240" w:lineRule="auto"/>
        <w:rPr>
          <w:rFonts w:ascii="Times New Roman" w:hAnsi="Times New Roman" w:cs="Times New Roman"/>
          <w:b/>
          <w:i/>
          <w:sz w:val="24"/>
          <w:szCs w:val="24"/>
        </w:rPr>
        <w:sectPr w:rsidR="003916C0" w:rsidSect="003916C0">
          <w:pgSz w:w="16838" w:h="11906" w:orient="landscape"/>
          <w:pgMar w:top="1701" w:right="1134" w:bottom="851" w:left="1134" w:header="709" w:footer="709" w:gutter="0"/>
          <w:cols w:space="708"/>
          <w:titlePg/>
          <w:docGrid w:linePitch="360"/>
        </w:sectPr>
      </w:pPr>
    </w:p>
    <w:p w:rsidR="00E315F1" w:rsidRDefault="00E315F1" w:rsidP="007F5412">
      <w:pPr>
        <w:pStyle w:val="a8"/>
        <w:spacing w:line="240" w:lineRule="auto"/>
        <w:rPr>
          <w:rFonts w:ascii="Times New Roman" w:hAnsi="Times New Roman" w:cs="Times New Roman"/>
          <w:b/>
          <w:i/>
          <w:sz w:val="24"/>
          <w:szCs w:val="24"/>
        </w:rPr>
      </w:pPr>
    </w:p>
    <w:p w:rsidR="00E315F1" w:rsidRPr="007F5412" w:rsidRDefault="00E315F1" w:rsidP="007F5412">
      <w:pPr>
        <w:pStyle w:val="a8"/>
        <w:spacing w:line="240" w:lineRule="auto"/>
        <w:rPr>
          <w:rFonts w:ascii="Times New Roman" w:hAnsi="Times New Roman" w:cs="Times New Roman"/>
          <w:color w:val="339966"/>
          <w:sz w:val="24"/>
          <w:szCs w:val="24"/>
        </w:rPr>
      </w:pPr>
      <w:r w:rsidRPr="007F5412">
        <w:rPr>
          <w:rFonts w:ascii="Times New Roman" w:hAnsi="Times New Roman" w:cs="Times New Roman"/>
          <w:color w:val="339966"/>
          <w:sz w:val="24"/>
          <w:szCs w:val="24"/>
        </w:rPr>
        <w:t xml:space="preserve">Общее качество профильной подготовки по результатам ЕГЭ отражает величина доли выпускников, сдавших все предметы по выбору в форме ЕГЭ с высокими баллами. Наш район обеспечивает по этому показателю стабильно хороший результат. Это значит, что по предметам, нужным выпускнику для продолжения образования, и, соответственно, сданным им в форме ЕГЭ, он получил достаточно высокие результаты. </w:t>
      </w:r>
    </w:p>
    <w:p w:rsidR="003916C0" w:rsidRPr="002B05C7" w:rsidRDefault="00E315F1" w:rsidP="007F5412">
      <w:pPr>
        <w:pStyle w:val="a8"/>
        <w:spacing w:line="240" w:lineRule="auto"/>
        <w:rPr>
          <w:rFonts w:asciiTheme="minorHAnsi" w:hAnsiTheme="minorHAnsi" w:cs="Times New Roman"/>
          <w:b/>
          <w:color w:val="auto"/>
          <w:sz w:val="24"/>
          <w:szCs w:val="24"/>
        </w:rPr>
      </w:pPr>
      <w:r w:rsidRPr="009B01B0">
        <w:rPr>
          <w:rFonts w:ascii="Times New Roman" w:hAnsi="Times New Roman" w:cs="Times New Roman"/>
          <w:sz w:val="24"/>
          <w:szCs w:val="24"/>
        </w:rPr>
        <w:t xml:space="preserve">Также качество профильной подготовки определяется тем, что значительная часть выпускников преодолевает порог профильного уровня по всем предметам, изучавшимся ими на профильном уровне. </w:t>
      </w:r>
    </w:p>
    <w:tbl>
      <w:tblPr>
        <w:tblW w:w="9375" w:type="dxa"/>
        <w:tblInd w:w="93" w:type="dxa"/>
        <w:tblLook w:val="0000" w:firstRow="0" w:lastRow="0" w:firstColumn="0" w:lastColumn="0" w:noHBand="0" w:noVBand="0"/>
      </w:tblPr>
      <w:tblGrid>
        <w:gridCol w:w="915"/>
        <w:gridCol w:w="1980"/>
        <w:gridCol w:w="1440"/>
        <w:gridCol w:w="1700"/>
        <w:gridCol w:w="1360"/>
        <w:gridCol w:w="1980"/>
      </w:tblGrid>
      <w:tr w:rsidR="00E315F1" w:rsidRPr="002B05C7" w:rsidTr="006B063D">
        <w:trPr>
          <w:trHeight w:val="615"/>
        </w:trPr>
        <w:tc>
          <w:tcPr>
            <w:tcW w:w="9375" w:type="dxa"/>
            <w:gridSpan w:val="6"/>
            <w:tcBorders>
              <w:top w:val="nil"/>
              <w:left w:val="nil"/>
              <w:bottom w:val="nil"/>
              <w:right w:val="nil"/>
            </w:tcBorders>
            <w:vAlign w:val="center"/>
          </w:tcPr>
          <w:p w:rsidR="00E315F1" w:rsidRPr="002B05C7" w:rsidRDefault="00E315F1" w:rsidP="006B063D">
            <w:pPr>
              <w:spacing w:after="0" w:line="240" w:lineRule="auto"/>
              <w:jc w:val="center"/>
              <w:rPr>
                <w:rFonts w:asciiTheme="minorHAnsi" w:hAnsiTheme="minorHAnsi"/>
                <w:b/>
                <w:bCs/>
                <w:color w:val="000000"/>
                <w:sz w:val="18"/>
                <w:szCs w:val="18"/>
                <w:lang w:eastAsia="ru-RU"/>
              </w:rPr>
            </w:pPr>
            <w:r w:rsidRPr="002B05C7">
              <w:rPr>
                <w:rFonts w:asciiTheme="minorHAnsi" w:hAnsiTheme="minorHAnsi"/>
                <w:b/>
                <w:bCs/>
                <w:color w:val="000000"/>
                <w:sz w:val="18"/>
                <w:szCs w:val="18"/>
                <w:lang w:eastAsia="ru-RU"/>
              </w:rPr>
              <w:t>Уровень освоения образовательного стандарта по ВСЕМ предметам</w:t>
            </w:r>
          </w:p>
        </w:tc>
      </w:tr>
      <w:tr w:rsidR="00E315F1" w:rsidRPr="006B063D" w:rsidTr="006B063D">
        <w:trPr>
          <w:trHeight w:val="585"/>
        </w:trPr>
        <w:tc>
          <w:tcPr>
            <w:tcW w:w="915" w:type="dxa"/>
            <w:vMerge w:val="restart"/>
            <w:tcBorders>
              <w:top w:val="single" w:sz="4" w:space="0" w:color="auto"/>
              <w:left w:val="nil"/>
              <w:bottom w:val="single" w:sz="4" w:space="0" w:color="000000"/>
              <w:right w:val="single" w:sz="4" w:space="0" w:color="auto"/>
            </w:tcBorders>
            <w:vAlign w:val="center"/>
          </w:tcPr>
          <w:p w:rsidR="00E315F1" w:rsidRPr="003916C0" w:rsidRDefault="00E315F1" w:rsidP="006B063D">
            <w:pPr>
              <w:spacing w:after="0" w:line="240" w:lineRule="auto"/>
              <w:jc w:val="center"/>
              <w:rPr>
                <w:bCs/>
                <w:color w:val="000000"/>
                <w:sz w:val="15"/>
                <w:szCs w:val="15"/>
                <w:lang w:eastAsia="ru-RU"/>
              </w:rPr>
            </w:pPr>
            <w:r w:rsidRPr="003916C0">
              <w:rPr>
                <w:bCs/>
                <w:color w:val="000000"/>
                <w:sz w:val="15"/>
                <w:szCs w:val="15"/>
                <w:lang w:eastAsia="ru-RU"/>
              </w:rPr>
              <w:t>Год</w:t>
            </w:r>
          </w:p>
        </w:tc>
        <w:tc>
          <w:tcPr>
            <w:tcW w:w="1980" w:type="dxa"/>
            <w:vMerge w:val="restart"/>
            <w:tcBorders>
              <w:top w:val="single" w:sz="4" w:space="0" w:color="auto"/>
              <w:left w:val="nil"/>
              <w:bottom w:val="single" w:sz="4" w:space="0" w:color="000000"/>
              <w:right w:val="single" w:sz="4" w:space="0" w:color="auto"/>
            </w:tcBorders>
            <w:shd w:val="clear" w:color="auto" w:fill="99CCFF"/>
            <w:vAlign w:val="center"/>
          </w:tcPr>
          <w:p w:rsidR="00E315F1" w:rsidRPr="003916C0" w:rsidRDefault="00E315F1" w:rsidP="006B063D">
            <w:pPr>
              <w:spacing w:after="0" w:line="240" w:lineRule="auto"/>
              <w:jc w:val="center"/>
              <w:rPr>
                <w:bCs/>
                <w:color w:val="000000"/>
                <w:sz w:val="15"/>
                <w:szCs w:val="15"/>
                <w:lang w:eastAsia="ru-RU"/>
              </w:rPr>
            </w:pPr>
            <w:r w:rsidRPr="003916C0">
              <w:rPr>
                <w:bCs/>
                <w:color w:val="000000"/>
                <w:sz w:val="15"/>
                <w:szCs w:val="15"/>
                <w:lang w:eastAsia="ru-RU"/>
              </w:rPr>
              <w:t>Наименование ОУ</w:t>
            </w:r>
          </w:p>
        </w:tc>
        <w:tc>
          <w:tcPr>
            <w:tcW w:w="6480" w:type="dxa"/>
            <w:gridSpan w:val="4"/>
            <w:tcBorders>
              <w:top w:val="single" w:sz="4" w:space="0" w:color="auto"/>
              <w:left w:val="nil"/>
              <w:bottom w:val="nil"/>
              <w:right w:val="single" w:sz="4" w:space="0" w:color="000000"/>
            </w:tcBorders>
            <w:shd w:val="clear" w:color="auto" w:fill="99CCFF"/>
            <w:vAlign w:val="center"/>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Все предметы_успешность</w:t>
            </w:r>
          </w:p>
        </w:tc>
      </w:tr>
      <w:tr w:rsidR="00E315F1" w:rsidRPr="006B063D" w:rsidTr="006B063D">
        <w:trPr>
          <w:trHeight w:val="1050"/>
        </w:trPr>
        <w:tc>
          <w:tcPr>
            <w:tcW w:w="915" w:type="dxa"/>
            <w:vMerge/>
            <w:tcBorders>
              <w:top w:val="single" w:sz="4" w:space="0" w:color="auto"/>
              <w:left w:val="nil"/>
              <w:bottom w:val="single" w:sz="4" w:space="0" w:color="000000"/>
              <w:right w:val="single" w:sz="4" w:space="0" w:color="auto"/>
            </w:tcBorders>
            <w:vAlign w:val="center"/>
          </w:tcPr>
          <w:p w:rsidR="00E315F1" w:rsidRPr="003916C0" w:rsidRDefault="00E315F1" w:rsidP="006B063D">
            <w:pPr>
              <w:spacing w:after="0" w:line="240" w:lineRule="auto"/>
              <w:rPr>
                <w:bCs/>
                <w:color w:val="000000"/>
                <w:sz w:val="15"/>
                <w:szCs w:val="15"/>
                <w:lang w:eastAsia="ru-RU"/>
              </w:rPr>
            </w:pPr>
          </w:p>
        </w:tc>
        <w:tc>
          <w:tcPr>
            <w:tcW w:w="1980" w:type="dxa"/>
            <w:vMerge/>
            <w:tcBorders>
              <w:top w:val="single" w:sz="4" w:space="0" w:color="auto"/>
              <w:left w:val="nil"/>
              <w:bottom w:val="single" w:sz="4" w:space="0" w:color="000000"/>
              <w:right w:val="single" w:sz="4" w:space="0" w:color="auto"/>
            </w:tcBorders>
            <w:vAlign w:val="center"/>
          </w:tcPr>
          <w:p w:rsidR="00E315F1" w:rsidRPr="003916C0" w:rsidRDefault="00E315F1" w:rsidP="006B063D">
            <w:pPr>
              <w:spacing w:after="0" w:line="240" w:lineRule="auto"/>
              <w:rPr>
                <w:bCs/>
                <w:color w:val="000000"/>
                <w:sz w:val="15"/>
                <w:szCs w:val="15"/>
                <w:lang w:eastAsia="ru-RU"/>
              </w:rPr>
            </w:pPr>
          </w:p>
        </w:tc>
        <w:tc>
          <w:tcPr>
            <w:tcW w:w="1440" w:type="dxa"/>
            <w:tcBorders>
              <w:top w:val="nil"/>
              <w:left w:val="nil"/>
              <w:bottom w:val="single" w:sz="4" w:space="0" w:color="auto"/>
              <w:right w:val="nil"/>
            </w:tcBorders>
            <w:vAlign w:val="center"/>
          </w:tcPr>
          <w:p w:rsidR="00E315F1" w:rsidRPr="003916C0" w:rsidRDefault="00E315F1" w:rsidP="006B063D">
            <w:pPr>
              <w:spacing w:after="0" w:line="240" w:lineRule="auto"/>
              <w:jc w:val="center"/>
              <w:rPr>
                <w:bCs/>
                <w:color w:val="000000"/>
                <w:sz w:val="15"/>
                <w:szCs w:val="15"/>
                <w:lang w:eastAsia="ru-RU"/>
              </w:rPr>
            </w:pPr>
            <w:r w:rsidRPr="003916C0">
              <w:rPr>
                <w:bCs/>
                <w:color w:val="000000"/>
                <w:sz w:val="15"/>
                <w:szCs w:val="15"/>
                <w:lang w:eastAsia="ru-RU"/>
              </w:rPr>
              <w:t>результаты по всем сданным в форме ЕГЭ предметам выше минимального порога</w:t>
            </w:r>
          </w:p>
        </w:tc>
        <w:tc>
          <w:tcPr>
            <w:tcW w:w="1700" w:type="dxa"/>
            <w:tcBorders>
              <w:top w:val="nil"/>
              <w:left w:val="nil"/>
              <w:bottom w:val="single" w:sz="4" w:space="0" w:color="auto"/>
              <w:right w:val="nil"/>
            </w:tcBorders>
            <w:vAlign w:val="center"/>
          </w:tcPr>
          <w:p w:rsidR="00E315F1" w:rsidRPr="003916C0" w:rsidRDefault="00E315F1" w:rsidP="006B063D">
            <w:pPr>
              <w:spacing w:after="0" w:line="240" w:lineRule="auto"/>
              <w:jc w:val="center"/>
              <w:rPr>
                <w:bCs/>
                <w:color w:val="000000"/>
                <w:sz w:val="15"/>
                <w:szCs w:val="15"/>
                <w:lang w:eastAsia="ru-RU"/>
              </w:rPr>
            </w:pPr>
            <w:r w:rsidRPr="003916C0">
              <w:rPr>
                <w:bCs/>
                <w:color w:val="000000"/>
                <w:sz w:val="15"/>
                <w:szCs w:val="15"/>
                <w:lang w:eastAsia="ru-RU"/>
              </w:rPr>
              <w:t>результаты по одному или нескольким предметам, сданным в форме ЕГЭ ниже минимального порога</w:t>
            </w:r>
          </w:p>
        </w:tc>
        <w:tc>
          <w:tcPr>
            <w:tcW w:w="1360" w:type="dxa"/>
            <w:tcBorders>
              <w:top w:val="nil"/>
              <w:left w:val="nil"/>
              <w:bottom w:val="single" w:sz="4" w:space="0" w:color="auto"/>
              <w:right w:val="nil"/>
            </w:tcBorders>
            <w:vAlign w:val="center"/>
          </w:tcPr>
          <w:p w:rsidR="00E315F1" w:rsidRPr="003916C0" w:rsidRDefault="00E315F1" w:rsidP="006B063D">
            <w:pPr>
              <w:spacing w:after="0" w:line="240" w:lineRule="auto"/>
              <w:jc w:val="center"/>
              <w:rPr>
                <w:bCs/>
                <w:color w:val="000000"/>
                <w:sz w:val="15"/>
                <w:szCs w:val="15"/>
                <w:lang w:eastAsia="ru-RU"/>
              </w:rPr>
            </w:pPr>
            <w:r w:rsidRPr="003916C0">
              <w:rPr>
                <w:bCs/>
                <w:color w:val="000000"/>
                <w:sz w:val="15"/>
                <w:szCs w:val="15"/>
                <w:lang w:eastAsia="ru-RU"/>
              </w:rPr>
              <w:t>Всего, чел.</w:t>
            </w:r>
          </w:p>
        </w:tc>
        <w:tc>
          <w:tcPr>
            <w:tcW w:w="1980" w:type="dxa"/>
            <w:tcBorders>
              <w:top w:val="nil"/>
              <w:left w:val="nil"/>
              <w:bottom w:val="single" w:sz="4" w:space="0" w:color="auto"/>
              <w:right w:val="single" w:sz="4" w:space="0" w:color="auto"/>
            </w:tcBorders>
            <w:vAlign w:val="center"/>
          </w:tcPr>
          <w:p w:rsidR="00E315F1" w:rsidRPr="003916C0" w:rsidRDefault="00E315F1" w:rsidP="006B063D">
            <w:pPr>
              <w:spacing w:after="0" w:line="240" w:lineRule="auto"/>
              <w:jc w:val="center"/>
              <w:rPr>
                <w:bCs/>
                <w:color w:val="000000"/>
                <w:sz w:val="15"/>
                <w:szCs w:val="15"/>
                <w:lang w:eastAsia="ru-RU"/>
              </w:rPr>
            </w:pPr>
            <w:r w:rsidRPr="003916C0">
              <w:rPr>
                <w:bCs/>
                <w:color w:val="000000"/>
                <w:sz w:val="15"/>
                <w:szCs w:val="15"/>
                <w:lang w:eastAsia="ru-RU"/>
              </w:rPr>
              <w:t>Доля выпускников, успешно сдавших все экзамены в форме ЕГЭ (выше порога)</w:t>
            </w:r>
          </w:p>
        </w:tc>
      </w:tr>
      <w:tr w:rsidR="00E315F1" w:rsidRPr="006B063D" w:rsidTr="006B063D">
        <w:trPr>
          <w:trHeight w:val="240"/>
        </w:trPr>
        <w:tc>
          <w:tcPr>
            <w:tcW w:w="915"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8"/>
                <w:szCs w:val="18"/>
                <w:lang w:eastAsia="ru-RU"/>
              </w:rPr>
            </w:pPr>
            <w:r w:rsidRPr="003916C0">
              <w:rPr>
                <w:bCs/>
                <w:i/>
                <w:iCs/>
                <w:color w:val="000000"/>
                <w:sz w:val="18"/>
                <w:szCs w:val="18"/>
                <w:lang w:eastAsia="ru-RU"/>
              </w:rPr>
              <w:t>2013</w:t>
            </w:r>
          </w:p>
        </w:tc>
        <w:tc>
          <w:tcPr>
            <w:tcW w:w="1980" w:type="dxa"/>
            <w:tcBorders>
              <w:top w:val="nil"/>
              <w:left w:val="nil"/>
              <w:bottom w:val="nil"/>
              <w:right w:val="nil"/>
            </w:tcBorders>
            <w:shd w:val="clear" w:color="auto" w:fill="FFCC99"/>
            <w:vAlign w:val="bottom"/>
          </w:tcPr>
          <w:p w:rsidR="00E315F1" w:rsidRPr="003916C0" w:rsidRDefault="00E315F1" w:rsidP="006B063D">
            <w:pPr>
              <w:spacing w:after="0" w:line="240" w:lineRule="auto"/>
              <w:rPr>
                <w:bCs/>
                <w:i/>
                <w:iCs/>
                <w:color w:val="000000"/>
                <w:sz w:val="15"/>
                <w:szCs w:val="15"/>
                <w:lang w:eastAsia="ru-RU"/>
              </w:rPr>
            </w:pPr>
            <w:r w:rsidRPr="003916C0">
              <w:rPr>
                <w:bCs/>
                <w:i/>
                <w:iCs/>
                <w:color w:val="000000"/>
                <w:sz w:val="15"/>
                <w:szCs w:val="15"/>
                <w:lang w:eastAsia="ru-RU"/>
              </w:rPr>
              <w:t>Чувашская Республика</w:t>
            </w:r>
          </w:p>
        </w:tc>
        <w:tc>
          <w:tcPr>
            <w:tcW w:w="144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7230</w:t>
            </w:r>
          </w:p>
        </w:tc>
        <w:tc>
          <w:tcPr>
            <w:tcW w:w="170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478</w:t>
            </w:r>
          </w:p>
        </w:tc>
        <w:tc>
          <w:tcPr>
            <w:tcW w:w="136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7708</w:t>
            </w:r>
          </w:p>
        </w:tc>
        <w:tc>
          <w:tcPr>
            <w:tcW w:w="198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93,80%</w:t>
            </w:r>
          </w:p>
        </w:tc>
      </w:tr>
      <w:tr w:rsidR="00E315F1" w:rsidRPr="006B063D" w:rsidTr="006B063D">
        <w:trPr>
          <w:trHeight w:val="225"/>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99CCFF"/>
            <w:vAlign w:val="bottom"/>
          </w:tcPr>
          <w:p w:rsidR="00E315F1" w:rsidRPr="003916C0" w:rsidRDefault="00E315F1" w:rsidP="006B063D">
            <w:pPr>
              <w:spacing w:after="0" w:line="240" w:lineRule="auto"/>
              <w:rPr>
                <w:bCs/>
                <w:i/>
                <w:iCs/>
                <w:color w:val="000000"/>
                <w:sz w:val="15"/>
                <w:szCs w:val="15"/>
                <w:lang w:eastAsia="ru-RU"/>
              </w:rPr>
            </w:pPr>
            <w:r w:rsidRPr="003916C0">
              <w:rPr>
                <w:bCs/>
                <w:i/>
                <w:iCs/>
                <w:color w:val="000000"/>
                <w:sz w:val="15"/>
                <w:szCs w:val="15"/>
                <w:lang w:eastAsia="ru-RU"/>
              </w:rPr>
              <w:t>Янтиковский район</w:t>
            </w:r>
          </w:p>
        </w:tc>
        <w:tc>
          <w:tcPr>
            <w:tcW w:w="144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140</w:t>
            </w:r>
          </w:p>
        </w:tc>
        <w:tc>
          <w:tcPr>
            <w:tcW w:w="170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8</w:t>
            </w:r>
          </w:p>
        </w:tc>
        <w:tc>
          <w:tcPr>
            <w:tcW w:w="136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148</w:t>
            </w:r>
          </w:p>
        </w:tc>
        <w:tc>
          <w:tcPr>
            <w:tcW w:w="198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94,59%</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Алдиаровская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6</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w:t>
            </w: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7</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85,71%</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Индырчская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11</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 </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11</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Можарская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8</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8</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Новобуяновская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4</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5</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80,00%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Турмышская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10</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w:t>
            </w: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12</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83,33%</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Тюмеревская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13</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 </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13</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Чутеевская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10</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w:t>
            </w: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11</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90,91%</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Шимкусская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29</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 </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29</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Янтиковская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40</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w:t>
            </w: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42</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95,24%</w:t>
            </w:r>
          </w:p>
        </w:tc>
      </w:tr>
      <w:tr w:rsidR="00E315F1" w:rsidRPr="006B063D" w:rsidTr="006B063D">
        <w:trPr>
          <w:trHeight w:val="259"/>
        </w:trPr>
        <w:tc>
          <w:tcPr>
            <w:tcW w:w="915" w:type="dxa"/>
            <w:tcBorders>
              <w:top w:val="nil"/>
              <w:left w:val="nil"/>
              <w:bottom w:val="single" w:sz="4" w:space="0" w:color="auto"/>
              <w:right w:val="nil"/>
            </w:tcBorders>
            <w:noWrap/>
            <w:vAlign w:val="bottom"/>
          </w:tcPr>
          <w:p w:rsidR="00E315F1" w:rsidRPr="003916C0" w:rsidRDefault="00E315F1" w:rsidP="006B063D">
            <w:pPr>
              <w:spacing w:after="0" w:line="240" w:lineRule="auto"/>
              <w:jc w:val="center"/>
              <w:rPr>
                <w:i/>
                <w:iCs/>
                <w:color w:val="000000"/>
                <w:sz w:val="15"/>
                <w:szCs w:val="15"/>
                <w:lang w:eastAsia="ru-RU"/>
              </w:rPr>
            </w:pPr>
            <w:r w:rsidRPr="003916C0">
              <w:rPr>
                <w:i/>
                <w:iCs/>
                <w:color w:val="000000"/>
                <w:sz w:val="15"/>
                <w:szCs w:val="15"/>
                <w:lang w:eastAsia="ru-RU"/>
              </w:rPr>
              <w:t> </w:t>
            </w:r>
          </w:p>
        </w:tc>
        <w:tc>
          <w:tcPr>
            <w:tcW w:w="1980" w:type="dxa"/>
            <w:tcBorders>
              <w:top w:val="nil"/>
              <w:left w:val="nil"/>
              <w:bottom w:val="single" w:sz="4" w:space="0" w:color="auto"/>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Яншихово-Норвашская СОШ</w:t>
            </w:r>
          </w:p>
        </w:tc>
        <w:tc>
          <w:tcPr>
            <w:tcW w:w="144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9</w:t>
            </w:r>
          </w:p>
        </w:tc>
        <w:tc>
          <w:tcPr>
            <w:tcW w:w="170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w:t>
            </w:r>
          </w:p>
        </w:tc>
        <w:tc>
          <w:tcPr>
            <w:tcW w:w="136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10</w:t>
            </w:r>
          </w:p>
        </w:tc>
        <w:tc>
          <w:tcPr>
            <w:tcW w:w="198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90,00%</w:t>
            </w:r>
          </w:p>
        </w:tc>
      </w:tr>
      <w:tr w:rsidR="00E315F1" w:rsidRPr="006B063D" w:rsidTr="006B063D">
        <w:trPr>
          <w:trHeight w:val="240"/>
        </w:trPr>
        <w:tc>
          <w:tcPr>
            <w:tcW w:w="915"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8"/>
                <w:szCs w:val="18"/>
                <w:lang w:eastAsia="ru-RU"/>
              </w:rPr>
            </w:pPr>
            <w:r w:rsidRPr="003916C0">
              <w:rPr>
                <w:bCs/>
                <w:i/>
                <w:iCs/>
                <w:color w:val="000000"/>
                <w:sz w:val="18"/>
                <w:szCs w:val="18"/>
                <w:lang w:eastAsia="ru-RU"/>
              </w:rPr>
              <w:t>2012</w:t>
            </w:r>
          </w:p>
        </w:tc>
        <w:tc>
          <w:tcPr>
            <w:tcW w:w="1980" w:type="dxa"/>
            <w:tcBorders>
              <w:top w:val="nil"/>
              <w:left w:val="nil"/>
              <w:bottom w:val="nil"/>
              <w:right w:val="nil"/>
            </w:tcBorders>
            <w:shd w:val="clear" w:color="auto" w:fill="FFCC99"/>
            <w:vAlign w:val="bottom"/>
          </w:tcPr>
          <w:p w:rsidR="00E315F1" w:rsidRPr="003916C0" w:rsidRDefault="00E315F1" w:rsidP="006B063D">
            <w:pPr>
              <w:spacing w:after="0" w:line="240" w:lineRule="auto"/>
              <w:rPr>
                <w:bCs/>
                <w:i/>
                <w:iCs/>
                <w:color w:val="000000"/>
                <w:sz w:val="15"/>
                <w:szCs w:val="15"/>
                <w:lang w:eastAsia="ru-RU"/>
              </w:rPr>
            </w:pPr>
            <w:r w:rsidRPr="003916C0">
              <w:rPr>
                <w:bCs/>
                <w:i/>
                <w:iCs/>
                <w:color w:val="000000"/>
                <w:sz w:val="15"/>
                <w:szCs w:val="15"/>
                <w:lang w:eastAsia="ru-RU"/>
              </w:rPr>
              <w:t>Чувашская Республика</w:t>
            </w:r>
          </w:p>
        </w:tc>
        <w:tc>
          <w:tcPr>
            <w:tcW w:w="144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7875</w:t>
            </w:r>
          </w:p>
        </w:tc>
        <w:tc>
          <w:tcPr>
            <w:tcW w:w="170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831</w:t>
            </w:r>
          </w:p>
        </w:tc>
        <w:tc>
          <w:tcPr>
            <w:tcW w:w="136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8706</w:t>
            </w:r>
          </w:p>
        </w:tc>
        <w:tc>
          <w:tcPr>
            <w:tcW w:w="198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90,45%</w:t>
            </w:r>
          </w:p>
        </w:tc>
      </w:tr>
      <w:tr w:rsidR="00E315F1" w:rsidRPr="006B063D" w:rsidTr="006B063D">
        <w:trPr>
          <w:trHeight w:val="225"/>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99CCFF"/>
            <w:vAlign w:val="bottom"/>
          </w:tcPr>
          <w:p w:rsidR="00E315F1" w:rsidRPr="003916C0" w:rsidRDefault="00E315F1" w:rsidP="006B063D">
            <w:pPr>
              <w:spacing w:after="0" w:line="240" w:lineRule="auto"/>
              <w:rPr>
                <w:bCs/>
                <w:i/>
                <w:iCs/>
                <w:color w:val="000000"/>
                <w:sz w:val="15"/>
                <w:szCs w:val="15"/>
                <w:lang w:eastAsia="ru-RU"/>
              </w:rPr>
            </w:pPr>
            <w:r w:rsidRPr="003916C0">
              <w:rPr>
                <w:bCs/>
                <w:i/>
                <w:iCs/>
                <w:color w:val="000000"/>
                <w:sz w:val="15"/>
                <w:szCs w:val="15"/>
                <w:lang w:eastAsia="ru-RU"/>
              </w:rPr>
              <w:t>Янтиковский район</w:t>
            </w:r>
          </w:p>
        </w:tc>
        <w:tc>
          <w:tcPr>
            <w:tcW w:w="144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156</w:t>
            </w:r>
          </w:p>
        </w:tc>
        <w:tc>
          <w:tcPr>
            <w:tcW w:w="170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12</w:t>
            </w:r>
          </w:p>
        </w:tc>
        <w:tc>
          <w:tcPr>
            <w:tcW w:w="136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168</w:t>
            </w:r>
          </w:p>
        </w:tc>
        <w:tc>
          <w:tcPr>
            <w:tcW w:w="198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92,86%</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Алдиаровская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12</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w:t>
            </w: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13</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92,31%</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Индырчская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9</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4</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13</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69,23%</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Можарская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6</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w:t>
            </w: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7</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85,71%</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Новобуяновская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9</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 </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9</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Турмышская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5</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5</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Тюмеревская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14</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3</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17</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82,35%</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Чутеевская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13</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13</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Шимкусская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28</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29</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96,55%</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Янтиковская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52</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w:t>
            </w: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54</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96,30%</w:t>
            </w:r>
          </w:p>
        </w:tc>
      </w:tr>
      <w:tr w:rsidR="00E315F1" w:rsidRPr="006B063D" w:rsidTr="006B063D">
        <w:trPr>
          <w:trHeight w:val="259"/>
        </w:trPr>
        <w:tc>
          <w:tcPr>
            <w:tcW w:w="915" w:type="dxa"/>
            <w:tcBorders>
              <w:top w:val="nil"/>
              <w:left w:val="nil"/>
              <w:bottom w:val="single" w:sz="4" w:space="0" w:color="auto"/>
              <w:right w:val="nil"/>
            </w:tcBorders>
            <w:noWrap/>
            <w:vAlign w:val="bottom"/>
          </w:tcPr>
          <w:p w:rsidR="00E315F1" w:rsidRPr="003916C0" w:rsidRDefault="00E315F1" w:rsidP="006B063D">
            <w:pPr>
              <w:spacing w:after="0" w:line="240" w:lineRule="auto"/>
              <w:jc w:val="center"/>
              <w:rPr>
                <w:i/>
                <w:iCs/>
                <w:color w:val="000000"/>
                <w:sz w:val="15"/>
                <w:szCs w:val="15"/>
                <w:lang w:eastAsia="ru-RU"/>
              </w:rPr>
            </w:pPr>
            <w:r w:rsidRPr="003916C0">
              <w:rPr>
                <w:i/>
                <w:iCs/>
                <w:color w:val="000000"/>
                <w:sz w:val="15"/>
                <w:szCs w:val="15"/>
                <w:lang w:eastAsia="ru-RU"/>
              </w:rPr>
              <w:t> </w:t>
            </w:r>
          </w:p>
        </w:tc>
        <w:tc>
          <w:tcPr>
            <w:tcW w:w="1980" w:type="dxa"/>
            <w:tcBorders>
              <w:top w:val="nil"/>
              <w:left w:val="nil"/>
              <w:bottom w:val="single" w:sz="4" w:space="0" w:color="auto"/>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Яншихово-Норвашская СОШ</w:t>
            </w:r>
          </w:p>
        </w:tc>
        <w:tc>
          <w:tcPr>
            <w:tcW w:w="144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8</w:t>
            </w:r>
          </w:p>
        </w:tc>
        <w:tc>
          <w:tcPr>
            <w:tcW w:w="170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 </w:t>
            </w:r>
          </w:p>
        </w:tc>
        <w:tc>
          <w:tcPr>
            <w:tcW w:w="136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8</w:t>
            </w:r>
          </w:p>
        </w:tc>
        <w:tc>
          <w:tcPr>
            <w:tcW w:w="198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40"/>
        </w:trPr>
        <w:tc>
          <w:tcPr>
            <w:tcW w:w="915"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8"/>
                <w:szCs w:val="18"/>
                <w:lang w:eastAsia="ru-RU"/>
              </w:rPr>
            </w:pPr>
            <w:r w:rsidRPr="003916C0">
              <w:rPr>
                <w:bCs/>
                <w:i/>
                <w:iCs/>
                <w:color w:val="000000"/>
                <w:sz w:val="18"/>
                <w:szCs w:val="18"/>
                <w:lang w:eastAsia="ru-RU"/>
              </w:rPr>
              <w:t>2011</w:t>
            </w:r>
          </w:p>
        </w:tc>
        <w:tc>
          <w:tcPr>
            <w:tcW w:w="1980" w:type="dxa"/>
            <w:tcBorders>
              <w:top w:val="nil"/>
              <w:left w:val="nil"/>
              <w:bottom w:val="nil"/>
              <w:right w:val="nil"/>
            </w:tcBorders>
            <w:shd w:val="clear" w:color="auto" w:fill="FFCC99"/>
            <w:vAlign w:val="bottom"/>
          </w:tcPr>
          <w:p w:rsidR="00E315F1" w:rsidRPr="003916C0" w:rsidRDefault="00E315F1" w:rsidP="006B063D">
            <w:pPr>
              <w:spacing w:after="0" w:line="240" w:lineRule="auto"/>
              <w:rPr>
                <w:bCs/>
                <w:i/>
                <w:iCs/>
                <w:color w:val="000000"/>
                <w:sz w:val="15"/>
                <w:szCs w:val="15"/>
                <w:lang w:eastAsia="ru-RU"/>
              </w:rPr>
            </w:pPr>
            <w:r w:rsidRPr="003916C0">
              <w:rPr>
                <w:bCs/>
                <w:i/>
                <w:iCs/>
                <w:color w:val="000000"/>
                <w:sz w:val="15"/>
                <w:szCs w:val="15"/>
                <w:lang w:eastAsia="ru-RU"/>
              </w:rPr>
              <w:t>Чувашская Республика</w:t>
            </w:r>
          </w:p>
        </w:tc>
        <w:tc>
          <w:tcPr>
            <w:tcW w:w="144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5416</w:t>
            </w:r>
          </w:p>
        </w:tc>
        <w:tc>
          <w:tcPr>
            <w:tcW w:w="170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457</w:t>
            </w:r>
          </w:p>
        </w:tc>
        <w:tc>
          <w:tcPr>
            <w:tcW w:w="136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5873</w:t>
            </w:r>
          </w:p>
        </w:tc>
        <w:tc>
          <w:tcPr>
            <w:tcW w:w="1980" w:type="dxa"/>
            <w:tcBorders>
              <w:top w:val="nil"/>
              <w:left w:val="nil"/>
              <w:bottom w:val="nil"/>
              <w:right w:val="nil"/>
            </w:tcBorders>
            <w:shd w:val="clear" w:color="auto" w:fill="FFCC99"/>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92,22%</w:t>
            </w:r>
          </w:p>
        </w:tc>
      </w:tr>
      <w:tr w:rsidR="00E315F1" w:rsidRPr="006B063D" w:rsidTr="006B063D">
        <w:trPr>
          <w:trHeight w:val="225"/>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99CCFF"/>
            <w:vAlign w:val="bottom"/>
          </w:tcPr>
          <w:p w:rsidR="00E315F1" w:rsidRPr="003916C0" w:rsidRDefault="00E315F1" w:rsidP="006B063D">
            <w:pPr>
              <w:spacing w:after="0" w:line="240" w:lineRule="auto"/>
              <w:rPr>
                <w:bCs/>
                <w:i/>
                <w:iCs/>
                <w:color w:val="000000"/>
                <w:sz w:val="15"/>
                <w:szCs w:val="15"/>
                <w:lang w:eastAsia="ru-RU"/>
              </w:rPr>
            </w:pPr>
            <w:r w:rsidRPr="003916C0">
              <w:rPr>
                <w:bCs/>
                <w:i/>
                <w:iCs/>
                <w:color w:val="000000"/>
                <w:sz w:val="15"/>
                <w:szCs w:val="15"/>
                <w:lang w:eastAsia="ru-RU"/>
              </w:rPr>
              <w:t>Янтиковский район</w:t>
            </w:r>
          </w:p>
        </w:tc>
        <w:tc>
          <w:tcPr>
            <w:tcW w:w="144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164</w:t>
            </w:r>
          </w:p>
        </w:tc>
        <w:tc>
          <w:tcPr>
            <w:tcW w:w="170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7</w:t>
            </w:r>
          </w:p>
        </w:tc>
        <w:tc>
          <w:tcPr>
            <w:tcW w:w="136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171</w:t>
            </w:r>
          </w:p>
        </w:tc>
        <w:tc>
          <w:tcPr>
            <w:tcW w:w="1980" w:type="dxa"/>
            <w:tcBorders>
              <w:top w:val="nil"/>
              <w:left w:val="nil"/>
              <w:bottom w:val="nil"/>
              <w:right w:val="nil"/>
            </w:tcBorders>
            <w:shd w:val="clear" w:color="auto" w:fill="99CCFF"/>
            <w:noWrap/>
            <w:vAlign w:val="bottom"/>
          </w:tcPr>
          <w:p w:rsidR="00E315F1" w:rsidRPr="003916C0" w:rsidRDefault="00E315F1" w:rsidP="006B063D">
            <w:pPr>
              <w:spacing w:after="0" w:line="240" w:lineRule="auto"/>
              <w:jc w:val="center"/>
              <w:rPr>
                <w:bCs/>
                <w:i/>
                <w:iCs/>
                <w:color w:val="000000"/>
                <w:sz w:val="16"/>
                <w:szCs w:val="16"/>
                <w:lang w:eastAsia="ru-RU"/>
              </w:rPr>
            </w:pPr>
            <w:r w:rsidRPr="003916C0">
              <w:rPr>
                <w:bCs/>
                <w:i/>
                <w:iCs/>
                <w:color w:val="000000"/>
                <w:sz w:val="16"/>
                <w:szCs w:val="16"/>
                <w:lang w:eastAsia="ru-RU"/>
              </w:rPr>
              <w:t>95,91%</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Алдиаровская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23</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3</w:t>
            </w: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26</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88,46%</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Индырчская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12</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 </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12</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Можарская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4</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w:t>
            </w: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5</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80,00%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Новобуяновская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11</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 </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11</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Турмышская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9</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9</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Тюмеревская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11</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13</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84,62%</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Чутеевская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8</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8</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Шимкусская СОШ</w:t>
            </w:r>
          </w:p>
        </w:tc>
        <w:tc>
          <w:tcPr>
            <w:tcW w:w="144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26</w:t>
            </w:r>
          </w:p>
        </w:tc>
        <w:tc>
          <w:tcPr>
            <w:tcW w:w="170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w:t>
            </w:r>
          </w:p>
        </w:tc>
        <w:tc>
          <w:tcPr>
            <w:tcW w:w="136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27</w:t>
            </w:r>
          </w:p>
        </w:tc>
        <w:tc>
          <w:tcPr>
            <w:tcW w:w="1980" w:type="dxa"/>
            <w:tcBorders>
              <w:top w:val="nil"/>
              <w:left w:val="nil"/>
              <w:bottom w:val="nil"/>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96,30%</w:t>
            </w:r>
          </w:p>
        </w:tc>
      </w:tr>
      <w:tr w:rsidR="00E315F1" w:rsidRPr="006B063D" w:rsidTr="006B063D">
        <w:trPr>
          <w:trHeight w:val="259"/>
        </w:trPr>
        <w:tc>
          <w:tcPr>
            <w:tcW w:w="915" w:type="dxa"/>
            <w:tcBorders>
              <w:top w:val="nil"/>
              <w:left w:val="nil"/>
              <w:bottom w:val="nil"/>
              <w:right w:val="nil"/>
            </w:tcBorders>
            <w:noWrap/>
            <w:vAlign w:val="bottom"/>
          </w:tcPr>
          <w:p w:rsidR="00E315F1" w:rsidRPr="003916C0" w:rsidRDefault="00E315F1" w:rsidP="006B063D">
            <w:pPr>
              <w:spacing w:after="0" w:line="240" w:lineRule="auto"/>
              <w:jc w:val="center"/>
              <w:rPr>
                <w:i/>
                <w:iCs/>
                <w:color w:val="000000"/>
                <w:sz w:val="15"/>
                <w:szCs w:val="15"/>
                <w:lang w:eastAsia="ru-RU"/>
              </w:rPr>
            </w:pPr>
          </w:p>
        </w:tc>
        <w:tc>
          <w:tcPr>
            <w:tcW w:w="1980" w:type="dxa"/>
            <w:tcBorders>
              <w:top w:val="nil"/>
              <w:left w:val="nil"/>
              <w:bottom w:val="nil"/>
              <w:right w:val="nil"/>
            </w:tcBorders>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Янтиковская СОШ</w:t>
            </w:r>
          </w:p>
        </w:tc>
        <w:tc>
          <w:tcPr>
            <w:tcW w:w="144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50</w:t>
            </w:r>
          </w:p>
        </w:tc>
        <w:tc>
          <w:tcPr>
            <w:tcW w:w="170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p>
        </w:tc>
        <w:tc>
          <w:tcPr>
            <w:tcW w:w="1360" w:type="dxa"/>
            <w:tcBorders>
              <w:top w:val="nil"/>
              <w:left w:val="nil"/>
              <w:bottom w:val="nil"/>
              <w:right w:val="nil"/>
            </w:tcBorders>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50</w:t>
            </w:r>
          </w:p>
        </w:tc>
        <w:tc>
          <w:tcPr>
            <w:tcW w:w="1980" w:type="dxa"/>
            <w:tcBorders>
              <w:top w:val="nil"/>
              <w:left w:val="nil"/>
              <w:bottom w:val="nil"/>
              <w:right w:val="nil"/>
            </w:tcBorders>
            <w:shd w:val="clear" w:color="auto" w:fill="CCFFFF"/>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r w:rsidR="00E315F1" w:rsidRPr="006B063D" w:rsidTr="006B063D">
        <w:trPr>
          <w:trHeight w:val="259"/>
        </w:trPr>
        <w:tc>
          <w:tcPr>
            <w:tcW w:w="915" w:type="dxa"/>
            <w:tcBorders>
              <w:top w:val="nil"/>
              <w:left w:val="nil"/>
              <w:bottom w:val="single" w:sz="4" w:space="0" w:color="auto"/>
              <w:right w:val="nil"/>
            </w:tcBorders>
            <w:noWrap/>
            <w:vAlign w:val="bottom"/>
          </w:tcPr>
          <w:p w:rsidR="00E315F1" w:rsidRPr="003916C0" w:rsidRDefault="00E315F1" w:rsidP="006B063D">
            <w:pPr>
              <w:spacing w:after="0" w:line="240" w:lineRule="auto"/>
              <w:jc w:val="center"/>
              <w:rPr>
                <w:i/>
                <w:iCs/>
                <w:color w:val="000000"/>
                <w:sz w:val="15"/>
                <w:szCs w:val="15"/>
                <w:lang w:eastAsia="ru-RU"/>
              </w:rPr>
            </w:pPr>
            <w:r w:rsidRPr="003916C0">
              <w:rPr>
                <w:i/>
                <w:iCs/>
                <w:color w:val="000000"/>
                <w:sz w:val="15"/>
                <w:szCs w:val="15"/>
                <w:lang w:eastAsia="ru-RU"/>
              </w:rPr>
              <w:t> </w:t>
            </w:r>
          </w:p>
        </w:tc>
        <w:tc>
          <w:tcPr>
            <w:tcW w:w="1980" w:type="dxa"/>
            <w:tcBorders>
              <w:top w:val="nil"/>
              <w:left w:val="nil"/>
              <w:bottom w:val="single" w:sz="4" w:space="0" w:color="auto"/>
              <w:right w:val="nil"/>
            </w:tcBorders>
            <w:shd w:val="clear" w:color="auto" w:fill="CCFFCC"/>
            <w:vAlign w:val="bottom"/>
          </w:tcPr>
          <w:p w:rsidR="00E315F1" w:rsidRPr="003916C0" w:rsidRDefault="00E315F1" w:rsidP="006B063D">
            <w:pPr>
              <w:spacing w:after="0" w:line="240" w:lineRule="auto"/>
              <w:rPr>
                <w:color w:val="000000"/>
                <w:sz w:val="15"/>
                <w:szCs w:val="15"/>
                <w:lang w:eastAsia="ru-RU"/>
              </w:rPr>
            </w:pPr>
            <w:r w:rsidRPr="003916C0">
              <w:rPr>
                <w:color w:val="000000"/>
                <w:sz w:val="15"/>
                <w:szCs w:val="15"/>
                <w:lang w:eastAsia="ru-RU"/>
              </w:rPr>
              <w:t>Яншихово-Норвашская СОШ</w:t>
            </w:r>
          </w:p>
        </w:tc>
        <w:tc>
          <w:tcPr>
            <w:tcW w:w="144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10</w:t>
            </w:r>
          </w:p>
        </w:tc>
        <w:tc>
          <w:tcPr>
            <w:tcW w:w="170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 </w:t>
            </w:r>
          </w:p>
        </w:tc>
        <w:tc>
          <w:tcPr>
            <w:tcW w:w="136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color w:val="000000"/>
                <w:sz w:val="16"/>
                <w:szCs w:val="16"/>
                <w:lang w:eastAsia="ru-RU"/>
              </w:rPr>
            </w:pPr>
            <w:r w:rsidRPr="003916C0">
              <w:rPr>
                <w:color w:val="000000"/>
                <w:sz w:val="16"/>
                <w:szCs w:val="16"/>
                <w:lang w:eastAsia="ru-RU"/>
              </w:rPr>
              <w:t>10</w:t>
            </w:r>
          </w:p>
        </w:tc>
        <w:tc>
          <w:tcPr>
            <w:tcW w:w="1980" w:type="dxa"/>
            <w:tcBorders>
              <w:top w:val="nil"/>
              <w:left w:val="nil"/>
              <w:bottom w:val="single" w:sz="4" w:space="0" w:color="auto"/>
              <w:right w:val="nil"/>
            </w:tcBorders>
            <w:shd w:val="clear" w:color="auto" w:fill="CCFFCC"/>
            <w:noWrap/>
            <w:vAlign w:val="bottom"/>
          </w:tcPr>
          <w:p w:rsidR="00E315F1" w:rsidRPr="003916C0" w:rsidRDefault="00E315F1" w:rsidP="006B063D">
            <w:pPr>
              <w:spacing w:after="0" w:line="240" w:lineRule="auto"/>
              <w:jc w:val="center"/>
              <w:rPr>
                <w:bCs/>
                <w:color w:val="000000"/>
                <w:sz w:val="16"/>
                <w:szCs w:val="16"/>
                <w:lang w:eastAsia="ru-RU"/>
              </w:rPr>
            </w:pPr>
            <w:r w:rsidRPr="003916C0">
              <w:rPr>
                <w:bCs/>
                <w:color w:val="000000"/>
                <w:sz w:val="16"/>
                <w:szCs w:val="16"/>
                <w:lang w:eastAsia="ru-RU"/>
              </w:rPr>
              <w:t>100,00%</w:t>
            </w:r>
          </w:p>
        </w:tc>
      </w:tr>
    </w:tbl>
    <w:p w:rsidR="00E315F1" w:rsidRPr="007F5412" w:rsidRDefault="00E315F1" w:rsidP="007F5412">
      <w:pPr>
        <w:pStyle w:val="a8"/>
        <w:spacing w:line="240" w:lineRule="auto"/>
        <w:rPr>
          <w:rFonts w:ascii="Times New Roman" w:hAnsi="Times New Roman" w:cs="Times New Roman"/>
          <w:color w:val="auto"/>
          <w:sz w:val="24"/>
          <w:szCs w:val="24"/>
        </w:rPr>
      </w:pPr>
    </w:p>
    <w:p w:rsidR="00E315F1" w:rsidRPr="007F5412" w:rsidRDefault="00E315F1" w:rsidP="007F5412">
      <w:pPr>
        <w:pStyle w:val="a8"/>
        <w:spacing w:line="240" w:lineRule="auto"/>
        <w:rPr>
          <w:rFonts w:ascii="Times New Roman" w:hAnsi="Times New Roman" w:cs="Times New Roman"/>
          <w:color w:val="FF6600"/>
          <w:sz w:val="24"/>
          <w:szCs w:val="24"/>
        </w:rPr>
      </w:pPr>
      <w:r w:rsidRPr="007F5412">
        <w:rPr>
          <w:rFonts w:ascii="Times New Roman" w:hAnsi="Times New Roman" w:cs="Times New Roman"/>
          <w:sz w:val="24"/>
          <w:szCs w:val="24"/>
        </w:rPr>
        <w:t>В районе с</w:t>
      </w:r>
      <w:r w:rsidRPr="007F5412">
        <w:rPr>
          <w:rFonts w:ascii="Times New Roman" w:hAnsi="Times New Roman" w:cs="Times New Roman"/>
          <w:color w:val="auto"/>
          <w:sz w:val="24"/>
          <w:szCs w:val="24"/>
        </w:rPr>
        <w:t>емь выпускников не набрали минимального количества баллов на экзаменах по выбору, в т.ч. по физике (</w:t>
      </w:r>
      <w:r w:rsidRPr="0005552C">
        <w:rPr>
          <w:rFonts w:ascii="Times New Roman" w:hAnsi="Times New Roman" w:cs="Times New Roman"/>
          <w:color w:val="auto"/>
          <w:sz w:val="24"/>
          <w:szCs w:val="24"/>
        </w:rPr>
        <w:t>Алдиаровская СОШ, Новобуяновская</w:t>
      </w:r>
      <w:r w:rsidRPr="007F5412">
        <w:rPr>
          <w:rFonts w:ascii="Times New Roman" w:hAnsi="Times New Roman" w:cs="Times New Roman"/>
          <w:color w:val="auto"/>
          <w:sz w:val="24"/>
          <w:szCs w:val="24"/>
        </w:rPr>
        <w:t xml:space="preserve"> СОШ, Чутеевская СОШ), истории </w:t>
      </w:r>
      <w:r w:rsidRPr="0005552C">
        <w:rPr>
          <w:rFonts w:ascii="Times New Roman" w:hAnsi="Times New Roman" w:cs="Times New Roman"/>
          <w:color w:val="auto"/>
          <w:sz w:val="24"/>
          <w:szCs w:val="24"/>
        </w:rPr>
        <w:t>(Янтиковская СОШ),</w:t>
      </w:r>
      <w:r w:rsidRPr="007F5412">
        <w:rPr>
          <w:rFonts w:ascii="Times New Roman" w:hAnsi="Times New Roman" w:cs="Times New Roman"/>
          <w:color w:val="auto"/>
          <w:sz w:val="24"/>
          <w:szCs w:val="24"/>
        </w:rPr>
        <w:t xml:space="preserve">  по биологии (Янтиковская СОШ), обществознанию </w:t>
      </w:r>
      <w:r w:rsidRPr="0005552C">
        <w:rPr>
          <w:rFonts w:ascii="Times New Roman" w:hAnsi="Times New Roman" w:cs="Times New Roman"/>
          <w:color w:val="auto"/>
          <w:sz w:val="24"/>
          <w:szCs w:val="24"/>
        </w:rPr>
        <w:t>(Турмышская СОШ</w:t>
      </w:r>
      <w:r w:rsidRPr="007F5412">
        <w:rPr>
          <w:rFonts w:ascii="Times New Roman" w:hAnsi="Times New Roman" w:cs="Times New Roman"/>
          <w:color w:val="auto"/>
          <w:sz w:val="24"/>
          <w:szCs w:val="24"/>
        </w:rPr>
        <w:t>, Ян-Норвашская СОШ), четыре отмеченных из них соответствующие предметы изучали на профильном уровне.</w:t>
      </w:r>
    </w:p>
    <w:p w:rsidR="00E315F1" w:rsidRPr="007F5412" w:rsidRDefault="00E315F1" w:rsidP="007F5412">
      <w:pPr>
        <w:pStyle w:val="Default"/>
        <w:tabs>
          <w:tab w:val="left" w:pos="4116"/>
        </w:tabs>
        <w:ind w:firstLine="360"/>
        <w:jc w:val="both"/>
      </w:pPr>
      <w:r w:rsidRPr="007F5412">
        <w:t>Одним из показателей, по которому оценивается эффективность деятельности органов местного самоуправления, работы школ, является «Доля выпускников общеобразовательных учреждений, не сдавших ЕГЭ, в общей численности выпускников». В нашем районе данный показатель составил в этом году 2,03%, что хуже республиканского.</w:t>
      </w:r>
      <w:r w:rsidRPr="007F5412">
        <w:rPr>
          <w:color w:val="auto"/>
        </w:rPr>
        <w:t xml:space="preserve"> В районе три ученика не получили документ государственного образца </w:t>
      </w:r>
      <w:r w:rsidRPr="007F5412">
        <w:t xml:space="preserve">о получении среднего (полного) образования. Это один ученик МБОУ «Ян-Норвашская СОШ» по причине несдачи русского языка, два ученика Турмышской школы (причиной в одном случае стала математика, в другом - два основных предмета). </w:t>
      </w:r>
    </w:p>
    <w:p w:rsidR="00E315F1" w:rsidRPr="007F5412" w:rsidRDefault="00E315F1" w:rsidP="007F5412">
      <w:pPr>
        <w:pStyle w:val="Default"/>
        <w:tabs>
          <w:tab w:val="left" w:pos="4116"/>
        </w:tabs>
        <w:ind w:firstLine="360"/>
        <w:jc w:val="both"/>
        <w:rPr>
          <w:color w:val="auto"/>
        </w:rPr>
      </w:pPr>
      <w:r>
        <w:rPr>
          <w:color w:val="auto"/>
        </w:rPr>
        <w:t>Ш</w:t>
      </w:r>
      <w:r w:rsidRPr="007F5412">
        <w:rPr>
          <w:color w:val="auto"/>
        </w:rPr>
        <w:t>кол</w:t>
      </w:r>
      <w:r>
        <w:rPr>
          <w:color w:val="auto"/>
        </w:rPr>
        <w:t>ы</w:t>
      </w:r>
      <w:r w:rsidRPr="007F5412">
        <w:rPr>
          <w:color w:val="auto"/>
        </w:rPr>
        <w:t xml:space="preserve">, </w:t>
      </w:r>
      <w:r w:rsidRPr="007F5412">
        <w:t xml:space="preserve">выпускники которых показали неудовлетворительные результаты ЕГЭ по русскому языку и математике в 2012 г., </w:t>
      </w:r>
      <w:r w:rsidRPr="007F5412">
        <w:rPr>
          <w:color w:val="auto"/>
        </w:rPr>
        <w:t xml:space="preserve"> в текущем году продемонстрировали 100% уровень освоения образовательного стандарта по обязательным предметам, </w:t>
      </w:r>
      <w:r>
        <w:rPr>
          <w:color w:val="auto"/>
        </w:rPr>
        <w:t>следовательно</w:t>
      </w:r>
      <w:r w:rsidRPr="007F5412">
        <w:rPr>
          <w:color w:val="auto"/>
        </w:rPr>
        <w:t xml:space="preserve">, в них велась плановая </w:t>
      </w:r>
      <w:r>
        <w:rPr>
          <w:color w:val="auto"/>
        </w:rPr>
        <w:t xml:space="preserve">превентивная </w:t>
      </w:r>
      <w:r w:rsidRPr="007F5412">
        <w:rPr>
          <w:color w:val="auto"/>
        </w:rPr>
        <w:t>работа</w:t>
      </w:r>
      <w:r>
        <w:rPr>
          <w:color w:val="auto"/>
        </w:rPr>
        <w:t>.</w:t>
      </w:r>
      <w:r w:rsidRPr="007F5412">
        <w:rPr>
          <w:color w:val="auto"/>
        </w:rPr>
        <w:t xml:space="preserve"> Очень настораживают результаты ЕГЭ по математике. По итогам основного этапа по математике не смогли преодолеть барьер 11 выпускников школ района. Если в Новобуяновской (25%), Ян-Норвашской (10%) школе это по одному ученику, в Можарской (20%), Янтиковскй (4,8%) школах по два ученика, то в Турмышской и Чутеевской школах треть (!) выпускников не справились с заданием. В резервный день 9-ти выпускникам удалось </w:t>
      </w:r>
      <w:r>
        <w:rPr>
          <w:color w:val="auto"/>
        </w:rPr>
        <w:t>пересдать экзамены</w:t>
      </w:r>
      <w:r w:rsidRPr="007F5412">
        <w:rPr>
          <w:color w:val="auto"/>
        </w:rPr>
        <w:t xml:space="preserve">, однако это очень опасный сигнал. Преподавание математики остается острым нерешенным вопросом образовательной системы нашего района.     </w:t>
      </w:r>
    </w:p>
    <w:p w:rsidR="00E315F1" w:rsidRPr="007F5412" w:rsidRDefault="00E315F1" w:rsidP="007F5412">
      <w:pPr>
        <w:pStyle w:val="a8"/>
        <w:spacing w:line="240" w:lineRule="auto"/>
        <w:rPr>
          <w:rFonts w:ascii="Times New Roman" w:hAnsi="Times New Roman" w:cs="Times New Roman"/>
          <w:sz w:val="24"/>
          <w:szCs w:val="24"/>
        </w:rPr>
      </w:pPr>
      <w:r w:rsidRPr="007F5412">
        <w:rPr>
          <w:rFonts w:ascii="Times New Roman" w:hAnsi="Times New Roman" w:cs="Times New Roman"/>
          <w:sz w:val="24"/>
          <w:szCs w:val="24"/>
        </w:rPr>
        <w:t xml:space="preserve">Практика анализа результатов ЕГЭ показывает, что для повышения результативности каждого выпускника необходимо создание </w:t>
      </w:r>
      <w:r w:rsidRPr="00CA6403">
        <w:rPr>
          <w:rFonts w:ascii="Times New Roman" w:hAnsi="Times New Roman" w:cs="Times New Roman"/>
          <w:bCs/>
          <w:sz w:val="24"/>
          <w:szCs w:val="24"/>
        </w:rPr>
        <w:t>системы мониторинга обученности</w:t>
      </w:r>
      <w:r w:rsidRPr="00CA6403">
        <w:rPr>
          <w:rFonts w:ascii="Times New Roman" w:hAnsi="Times New Roman" w:cs="Times New Roman"/>
          <w:sz w:val="24"/>
          <w:szCs w:val="24"/>
        </w:rPr>
        <w:t xml:space="preserve">, включающую в себя </w:t>
      </w:r>
      <w:r w:rsidRPr="00CA6403">
        <w:rPr>
          <w:rFonts w:ascii="Times New Roman" w:hAnsi="Times New Roman" w:cs="Times New Roman"/>
          <w:bCs/>
          <w:sz w:val="24"/>
          <w:szCs w:val="24"/>
        </w:rPr>
        <w:t>промежуточные контрольные срезы и тренировочные тестовые работы</w:t>
      </w:r>
      <w:r w:rsidRPr="00CA6403">
        <w:rPr>
          <w:rFonts w:ascii="Times New Roman" w:hAnsi="Times New Roman" w:cs="Times New Roman"/>
          <w:sz w:val="24"/>
          <w:szCs w:val="24"/>
        </w:rPr>
        <w:t xml:space="preserve">, что позволит выявить актуальные проблемы, пробелы в знаниях каждого ученика, определить уровень обученности, понять – каковы требования к уровню подготовки выпускника по каждому предмету на конкретной ступени обучения. По результатам данных измерений каждому ученику предложить </w:t>
      </w:r>
      <w:r w:rsidRPr="00CA6403">
        <w:rPr>
          <w:rFonts w:ascii="Times New Roman" w:hAnsi="Times New Roman" w:cs="Times New Roman"/>
          <w:bCs/>
          <w:sz w:val="24"/>
          <w:szCs w:val="24"/>
        </w:rPr>
        <w:t>индивидуальную образовательную траекторию</w:t>
      </w:r>
      <w:r w:rsidRPr="00CA6403">
        <w:rPr>
          <w:rFonts w:ascii="Times New Roman" w:hAnsi="Times New Roman" w:cs="Times New Roman"/>
          <w:sz w:val="24"/>
          <w:szCs w:val="24"/>
        </w:rPr>
        <w:t>, позволяющую на выходе из</w:t>
      </w:r>
      <w:r w:rsidRPr="007F5412">
        <w:rPr>
          <w:rFonts w:ascii="Times New Roman" w:hAnsi="Times New Roman" w:cs="Times New Roman"/>
          <w:sz w:val="24"/>
          <w:szCs w:val="24"/>
        </w:rPr>
        <w:t xml:space="preserve"> школы продемонстрировать качественное освоение образовательного стандарта (ориентация подготовки «слабых» учащихся на преодоление необходимого минимума). </w:t>
      </w:r>
    </w:p>
    <w:p w:rsidR="00E315F1" w:rsidRPr="007F5412" w:rsidRDefault="00E315F1" w:rsidP="007F5412">
      <w:pPr>
        <w:pStyle w:val="a8"/>
        <w:tabs>
          <w:tab w:val="left" w:pos="454"/>
        </w:tabs>
        <w:spacing w:line="240" w:lineRule="auto"/>
        <w:rPr>
          <w:rFonts w:ascii="Times New Roman" w:hAnsi="Times New Roman" w:cs="Times New Roman"/>
          <w:sz w:val="24"/>
          <w:szCs w:val="24"/>
        </w:rPr>
      </w:pPr>
      <w:r w:rsidRPr="007F5412">
        <w:rPr>
          <w:rFonts w:ascii="Times New Roman" w:hAnsi="Times New Roman" w:cs="Times New Roman"/>
          <w:bCs/>
          <w:sz w:val="24"/>
          <w:szCs w:val="24"/>
        </w:rPr>
        <w:t>Не менее важной фигурой, несущей личную ответственность за результаты ЕГЭ, является педагог.</w:t>
      </w:r>
      <w:r w:rsidRPr="007F5412">
        <w:rPr>
          <w:rFonts w:ascii="Times New Roman" w:hAnsi="Times New Roman" w:cs="Times New Roman"/>
          <w:sz w:val="24"/>
          <w:szCs w:val="24"/>
        </w:rPr>
        <w:t xml:space="preserve"> Учителю необходимо плотнее ознакомиться с уровнем требований ЕГЭ по преподаваемому предмету, нормативными документами, регламентирующими содержание контрольных измерительных материалов (спецификация, кодификатор, демонстрационный материал), процедурой проведения ЕГЭ, системой шкалирования результатов, ключевыми подходами к анализу результатов. </w:t>
      </w:r>
    </w:p>
    <w:p w:rsidR="00E315F1" w:rsidRDefault="00E315F1" w:rsidP="007F5412">
      <w:pPr>
        <w:pStyle w:val="a8"/>
        <w:spacing w:line="240" w:lineRule="auto"/>
        <w:rPr>
          <w:rFonts w:ascii="Times New Roman" w:hAnsi="Times New Roman" w:cs="Times New Roman"/>
          <w:sz w:val="24"/>
          <w:szCs w:val="24"/>
        </w:rPr>
      </w:pPr>
      <w:r w:rsidRPr="007F5412">
        <w:rPr>
          <w:rFonts w:ascii="Times New Roman" w:hAnsi="Times New Roman" w:cs="Times New Roman"/>
          <w:sz w:val="24"/>
          <w:szCs w:val="24"/>
        </w:rPr>
        <w:t>Методическая служба, администрация школ должны пересмотреть подходы к составлению и анализу рабочих программ, критериальной проверки контрольных срезов всех уровней, повышения квалификации педагогов по проблемным предметам.</w:t>
      </w:r>
    </w:p>
    <w:p w:rsidR="00E315F1" w:rsidRDefault="00E315F1" w:rsidP="007F5412">
      <w:pPr>
        <w:pStyle w:val="a8"/>
        <w:spacing w:line="240" w:lineRule="auto"/>
        <w:rPr>
          <w:rFonts w:ascii="Times New Roman" w:hAnsi="Times New Roman" w:cs="Times New Roman"/>
          <w:sz w:val="24"/>
          <w:szCs w:val="24"/>
        </w:rPr>
      </w:pPr>
      <w:r>
        <w:rPr>
          <w:rFonts w:ascii="Times New Roman" w:hAnsi="Times New Roman" w:cs="Times New Roman"/>
          <w:sz w:val="24"/>
          <w:szCs w:val="24"/>
        </w:rPr>
        <w:t>Государственную (итоговую) аттестацию в новой форме проходил 201 выпускник 9 классов. Все учащиеся справились с заданиями.</w:t>
      </w:r>
    </w:p>
    <w:p w:rsidR="00E315F1" w:rsidRDefault="00E315F1" w:rsidP="007F5412">
      <w:pPr>
        <w:pStyle w:val="a8"/>
        <w:spacing w:line="240" w:lineRule="auto"/>
        <w:rPr>
          <w:rFonts w:ascii="Times New Roman" w:hAnsi="Times New Roman" w:cs="Times New Roman"/>
          <w:sz w:val="24"/>
          <w:szCs w:val="24"/>
        </w:rPr>
      </w:pPr>
    </w:p>
    <w:p w:rsidR="003916C0" w:rsidRDefault="003916C0" w:rsidP="00E526B6">
      <w:pPr>
        <w:spacing w:after="0" w:line="240" w:lineRule="auto"/>
        <w:rPr>
          <w:b/>
          <w:bCs/>
          <w:color w:val="000000"/>
          <w:sz w:val="18"/>
          <w:szCs w:val="18"/>
          <w:lang w:eastAsia="ru-RU"/>
        </w:rPr>
        <w:sectPr w:rsidR="003916C0" w:rsidSect="005E2DC7">
          <w:pgSz w:w="11906" w:h="16838"/>
          <w:pgMar w:top="1134" w:right="851" w:bottom="1134" w:left="1701" w:header="709" w:footer="709" w:gutter="0"/>
          <w:cols w:space="708"/>
          <w:titlePg/>
          <w:docGrid w:linePitch="360"/>
        </w:sectPr>
      </w:pPr>
    </w:p>
    <w:tbl>
      <w:tblPr>
        <w:tblW w:w="15040" w:type="dxa"/>
        <w:tblInd w:w="93" w:type="dxa"/>
        <w:tblLook w:val="0000" w:firstRow="0" w:lastRow="0" w:firstColumn="0" w:lastColumn="0" w:noHBand="0" w:noVBand="0"/>
      </w:tblPr>
      <w:tblGrid>
        <w:gridCol w:w="581"/>
        <w:gridCol w:w="1807"/>
        <w:gridCol w:w="744"/>
        <w:gridCol w:w="815"/>
        <w:gridCol w:w="701"/>
        <w:gridCol w:w="647"/>
        <w:gridCol w:w="904"/>
        <w:gridCol w:w="830"/>
        <w:gridCol w:w="746"/>
        <w:gridCol w:w="923"/>
        <w:gridCol w:w="1009"/>
        <w:gridCol w:w="914"/>
        <w:gridCol w:w="850"/>
        <w:gridCol w:w="941"/>
        <w:gridCol w:w="989"/>
        <w:gridCol w:w="956"/>
        <w:gridCol w:w="683"/>
      </w:tblGrid>
      <w:tr w:rsidR="00E315F1" w:rsidRPr="00CA6403" w:rsidTr="00CA6403">
        <w:trPr>
          <w:trHeight w:val="375"/>
        </w:trPr>
        <w:tc>
          <w:tcPr>
            <w:tcW w:w="15040" w:type="dxa"/>
            <w:gridSpan w:val="17"/>
            <w:tcBorders>
              <w:top w:val="nil"/>
              <w:left w:val="nil"/>
              <w:bottom w:val="nil"/>
              <w:right w:val="nil"/>
            </w:tcBorders>
            <w:noWrap/>
            <w:vAlign w:val="center"/>
          </w:tcPr>
          <w:p w:rsidR="00E315F1" w:rsidRPr="00CA6403" w:rsidRDefault="00E315F1" w:rsidP="002B05C7">
            <w:pPr>
              <w:spacing w:after="0" w:line="240" w:lineRule="auto"/>
              <w:jc w:val="center"/>
              <w:rPr>
                <w:b/>
                <w:bCs/>
                <w:color w:val="000000"/>
                <w:sz w:val="18"/>
                <w:szCs w:val="18"/>
                <w:lang w:eastAsia="ru-RU"/>
              </w:rPr>
            </w:pPr>
            <w:r w:rsidRPr="00CA6403">
              <w:rPr>
                <w:b/>
                <w:bCs/>
                <w:color w:val="000000"/>
                <w:sz w:val="18"/>
                <w:szCs w:val="18"/>
                <w:lang w:eastAsia="ru-RU"/>
              </w:rPr>
              <w:lastRenderedPageBreak/>
              <w:t>Средний балл по 5-балльной шкале выпускников  IX классов дневных общеобразовательных учреждений Янтиковского района</w:t>
            </w:r>
          </w:p>
        </w:tc>
      </w:tr>
      <w:tr w:rsidR="00E315F1" w:rsidRPr="00CA6403" w:rsidTr="00CA6403">
        <w:trPr>
          <w:trHeight w:val="525"/>
        </w:trPr>
        <w:tc>
          <w:tcPr>
            <w:tcW w:w="504" w:type="dxa"/>
            <w:tcBorders>
              <w:top w:val="single" w:sz="4" w:space="0" w:color="auto"/>
              <w:left w:val="nil"/>
              <w:bottom w:val="single" w:sz="4" w:space="0" w:color="auto"/>
              <w:right w:val="nil"/>
            </w:tcBorders>
            <w:shd w:val="clear" w:color="auto" w:fill="CCFFFF"/>
            <w:noWrap/>
            <w:vAlign w:val="center"/>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Год</w:t>
            </w:r>
          </w:p>
        </w:tc>
        <w:tc>
          <w:tcPr>
            <w:tcW w:w="1884"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Наименоваие ОУ</w:t>
            </w:r>
          </w:p>
        </w:tc>
        <w:tc>
          <w:tcPr>
            <w:tcW w:w="744"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Русский язык</w:t>
            </w:r>
          </w:p>
        </w:tc>
        <w:tc>
          <w:tcPr>
            <w:tcW w:w="815"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sz w:val="15"/>
                <w:szCs w:val="15"/>
                <w:lang w:eastAsia="ru-RU"/>
              </w:rPr>
            </w:pPr>
            <w:r w:rsidRPr="00CA6403">
              <w:rPr>
                <w:sz w:val="15"/>
                <w:szCs w:val="15"/>
                <w:lang w:eastAsia="ru-RU"/>
              </w:rPr>
              <w:t>Матема-</w:t>
            </w:r>
            <w:r w:rsidRPr="00CA6403">
              <w:rPr>
                <w:sz w:val="15"/>
                <w:szCs w:val="15"/>
                <w:lang w:eastAsia="ru-RU"/>
              </w:rPr>
              <w:br/>
              <w:t>тика</w:t>
            </w:r>
          </w:p>
        </w:tc>
        <w:tc>
          <w:tcPr>
            <w:tcW w:w="701"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Физика</w:t>
            </w:r>
          </w:p>
        </w:tc>
        <w:tc>
          <w:tcPr>
            <w:tcW w:w="647"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Химия</w:t>
            </w:r>
          </w:p>
        </w:tc>
        <w:tc>
          <w:tcPr>
            <w:tcW w:w="904"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Информа-</w:t>
            </w:r>
            <w:r w:rsidRPr="00CA6403">
              <w:rPr>
                <w:color w:val="000000"/>
                <w:sz w:val="15"/>
                <w:szCs w:val="15"/>
                <w:lang w:eastAsia="ru-RU"/>
              </w:rPr>
              <w:br/>
              <w:t>тика и ИКТ</w:t>
            </w:r>
          </w:p>
        </w:tc>
        <w:tc>
          <w:tcPr>
            <w:tcW w:w="830"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Биология</w:t>
            </w:r>
          </w:p>
        </w:tc>
        <w:tc>
          <w:tcPr>
            <w:tcW w:w="746"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История</w:t>
            </w:r>
          </w:p>
        </w:tc>
        <w:tc>
          <w:tcPr>
            <w:tcW w:w="923"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География</w:t>
            </w:r>
          </w:p>
        </w:tc>
        <w:tc>
          <w:tcPr>
            <w:tcW w:w="1009"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Английский язык</w:t>
            </w:r>
          </w:p>
        </w:tc>
        <w:tc>
          <w:tcPr>
            <w:tcW w:w="914"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Немецкий язык</w:t>
            </w:r>
          </w:p>
        </w:tc>
        <w:tc>
          <w:tcPr>
            <w:tcW w:w="850"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Француз-</w:t>
            </w:r>
            <w:r w:rsidRPr="00CA6403">
              <w:rPr>
                <w:color w:val="000000"/>
                <w:sz w:val="15"/>
                <w:szCs w:val="15"/>
                <w:lang w:eastAsia="ru-RU"/>
              </w:rPr>
              <w:br/>
              <w:t>ский язык</w:t>
            </w:r>
          </w:p>
        </w:tc>
        <w:tc>
          <w:tcPr>
            <w:tcW w:w="941"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Общество-</w:t>
            </w:r>
            <w:r w:rsidRPr="00CA6403">
              <w:rPr>
                <w:color w:val="000000"/>
                <w:sz w:val="15"/>
                <w:szCs w:val="15"/>
                <w:lang w:eastAsia="ru-RU"/>
              </w:rPr>
              <w:br/>
              <w:t>знание</w:t>
            </w:r>
          </w:p>
        </w:tc>
        <w:tc>
          <w:tcPr>
            <w:tcW w:w="989"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Литература</w:t>
            </w:r>
          </w:p>
        </w:tc>
        <w:tc>
          <w:tcPr>
            <w:tcW w:w="956"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Чувашский язык</w:t>
            </w:r>
          </w:p>
        </w:tc>
        <w:tc>
          <w:tcPr>
            <w:tcW w:w="683" w:type="dxa"/>
            <w:tcBorders>
              <w:top w:val="single" w:sz="4" w:space="0" w:color="auto"/>
              <w:left w:val="nil"/>
              <w:bottom w:val="single" w:sz="4" w:space="0" w:color="auto"/>
              <w:right w:val="nil"/>
            </w:tcBorders>
            <w:shd w:val="clear" w:color="auto" w:fill="CCFFFF"/>
            <w:vAlign w:val="center"/>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Общий итог</w:t>
            </w:r>
          </w:p>
        </w:tc>
      </w:tr>
      <w:tr w:rsidR="00E315F1" w:rsidRPr="00CA6403" w:rsidTr="00CA6403">
        <w:trPr>
          <w:trHeight w:val="300"/>
        </w:trPr>
        <w:tc>
          <w:tcPr>
            <w:tcW w:w="50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8"/>
                <w:szCs w:val="18"/>
                <w:lang w:eastAsia="ru-RU"/>
              </w:rPr>
            </w:pPr>
            <w:r w:rsidRPr="00CA6403">
              <w:rPr>
                <w:b/>
                <w:bCs/>
                <w:i/>
                <w:iCs/>
                <w:color w:val="000000"/>
                <w:sz w:val="18"/>
                <w:szCs w:val="18"/>
                <w:lang w:eastAsia="ru-RU"/>
              </w:rPr>
              <w:t>2013</w:t>
            </w:r>
          </w:p>
        </w:tc>
        <w:tc>
          <w:tcPr>
            <w:tcW w:w="1884" w:type="dxa"/>
            <w:tcBorders>
              <w:top w:val="nil"/>
              <w:left w:val="nil"/>
              <w:bottom w:val="nil"/>
              <w:right w:val="nil"/>
            </w:tcBorders>
            <w:shd w:val="clear" w:color="auto" w:fill="FFCC99"/>
            <w:vAlign w:val="bottom"/>
          </w:tcPr>
          <w:p w:rsidR="00E315F1" w:rsidRPr="00CA6403" w:rsidRDefault="00E315F1" w:rsidP="00CA6403">
            <w:pPr>
              <w:spacing w:after="0" w:line="240" w:lineRule="auto"/>
              <w:rPr>
                <w:b/>
                <w:bCs/>
                <w:i/>
                <w:iCs/>
                <w:color w:val="000000"/>
                <w:sz w:val="16"/>
                <w:szCs w:val="16"/>
                <w:lang w:eastAsia="ru-RU"/>
              </w:rPr>
            </w:pPr>
            <w:r w:rsidRPr="00CA6403">
              <w:rPr>
                <w:b/>
                <w:bCs/>
                <w:i/>
                <w:iCs/>
                <w:color w:val="000000"/>
                <w:sz w:val="16"/>
                <w:szCs w:val="16"/>
                <w:lang w:eastAsia="ru-RU"/>
              </w:rPr>
              <w:t>Чувашская Республика</w:t>
            </w:r>
          </w:p>
        </w:tc>
        <w:tc>
          <w:tcPr>
            <w:tcW w:w="74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4,20</w:t>
            </w:r>
          </w:p>
        </w:tc>
        <w:tc>
          <w:tcPr>
            <w:tcW w:w="815"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4,39</w:t>
            </w:r>
          </w:p>
        </w:tc>
        <w:tc>
          <w:tcPr>
            <w:tcW w:w="701"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4,50</w:t>
            </w:r>
          </w:p>
        </w:tc>
        <w:tc>
          <w:tcPr>
            <w:tcW w:w="647"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4,71</w:t>
            </w:r>
          </w:p>
        </w:tc>
        <w:tc>
          <w:tcPr>
            <w:tcW w:w="90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4,73</w:t>
            </w:r>
          </w:p>
        </w:tc>
        <w:tc>
          <w:tcPr>
            <w:tcW w:w="830"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4,61</w:t>
            </w:r>
          </w:p>
        </w:tc>
        <w:tc>
          <w:tcPr>
            <w:tcW w:w="746"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4,59</w:t>
            </w:r>
          </w:p>
        </w:tc>
        <w:tc>
          <w:tcPr>
            <w:tcW w:w="923"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4,49</w:t>
            </w:r>
          </w:p>
        </w:tc>
        <w:tc>
          <w:tcPr>
            <w:tcW w:w="1009"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4,58</w:t>
            </w:r>
          </w:p>
        </w:tc>
        <w:tc>
          <w:tcPr>
            <w:tcW w:w="91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850"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5,00</w:t>
            </w:r>
          </w:p>
        </w:tc>
        <w:tc>
          <w:tcPr>
            <w:tcW w:w="941"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4,17</w:t>
            </w:r>
          </w:p>
        </w:tc>
        <w:tc>
          <w:tcPr>
            <w:tcW w:w="989"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4,20</w:t>
            </w:r>
          </w:p>
        </w:tc>
        <w:tc>
          <w:tcPr>
            <w:tcW w:w="956"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4,13</w:t>
            </w:r>
          </w:p>
        </w:tc>
        <w:tc>
          <w:tcPr>
            <w:tcW w:w="683"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4,32</w:t>
            </w:r>
          </w:p>
        </w:tc>
      </w:tr>
      <w:tr w:rsidR="00E315F1" w:rsidRPr="00CA6403" w:rsidTr="00CA6403">
        <w:trPr>
          <w:trHeight w:val="30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99CCFF"/>
            <w:vAlign w:val="bottom"/>
          </w:tcPr>
          <w:p w:rsidR="00E315F1" w:rsidRPr="00CA6403" w:rsidRDefault="00E315F1" w:rsidP="00CA6403">
            <w:pPr>
              <w:spacing w:after="0" w:line="240" w:lineRule="auto"/>
              <w:rPr>
                <w:b/>
                <w:bCs/>
                <w:i/>
                <w:iCs/>
                <w:color w:val="000000"/>
                <w:sz w:val="16"/>
                <w:szCs w:val="16"/>
                <w:lang w:eastAsia="ru-RU"/>
              </w:rPr>
            </w:pPr>
            <w:r w:rsidRPr="00CA6403">
              <w:rPr>
                <w:b/>
                <w:bCs/>
                <w:i/>
                <w:iCs/>
                <w:color w:val="000000"/>
                <w:sz w:val="16"/>
                <w:szCs w:val="16"/>
                <w:lang w:eastAsia="ru-RU"/>
              </w:rPr>
              <w:t>Янтиковский район</w:t>
            </w:r>
          </w:p>
        </w:tc>
        <w:tc>
          <w:tcPr>
            <w:tcW w:w="744"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4,37</w:t>
            </w:r>
          </w:p>
        </w:tc>
        <w:tc>
          <w:tcPr>
            <w:tcW w:w="815"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4,52</w:t>
            </w:r>
          </w:p>
        </w:tc>
        <w:tc>
          <w:tcPr>
            <w:tcW w:w="701"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4,72</w:t>
            </w:r>
          </w:p>
        </w:tc>
        <w:tc>
          <w:tcPr>
            <w:tcW w:w="647"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4,67</w:t>
            </w:r>
          </w:p>
        </w:tc>
        <w:tc>
          <w:tcPr>
            <w:tcW w:w="904"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5,00</w:t>
            </w:r>
          </w:p>
        </w:tc>
        <w:tc>
          <w:tcPr>
            <w:tcW w:w="830"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4,67</w:t>
            </w:r>
          </w:p>
        </w:tc>
        <w:tc>
          <w:tcPr>
            <w:tcW w:w="746"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4,33</w:t>
            </w:r>
          </w:p>
        </w:tc>
        <w:tc>
          <w:tcPr>
            <w:tcW w:w="923"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4,75</w:t>
            </w:r>
          </w:p>
        </w:tc>
        <w:tc>
          <w:tcPr>
            <w:tcW w:w="1009"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4,00</w:t>
            </w:r>
          </w:p>
        </w:tc>
        <w:tc>
          <w:tcPr>
            <w:tcW w:w="914"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850"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lang w:eastAsia="ru-RU"/>
              </w:rPr>
            </w:pPr>
            <w:r w:rsidRPr="00CA6403">
              <w:rPr>
                <w:b/>
                <w:bCs/>
                <w:i/>
                <w:iCs/>
                <w:color w:val="000000"/>
                <w:lang w:eastAsia="ru-RU"/>
              </w:rPr>
              <w:t> </w:t>
            </w:r>
          </w:p>
        </w:tc>
        <w:tc>
          <w:tcPr>
            <w:tcW w:w="941"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rFonts w:ascii="Arial" w:hAnsi="Arial"/>
                <w:b/>
                <w:bCs/>
                <w:i/>
                <w:iCs/>
                <w:color w:val="000000"/>
                <w:sz w:val="16"/>
                <w:szCs w:val="16"/>
                <w:lang w:eastAsia="ru-RU"/>
              </w:rPr>
            </w:pPr>
            <w:r w:rsidRPr="00CA6403">
              <w:rPr>
                <w:rFonts w:ascii="Arial" w:hAnsi="Arial"/>
                <w:b/>
                <w:bCs/>
                <w:i/>
                <w:iCs/>
                <w:color w:val="000000"/>
                <w:sz w:val="16"/>
                <w:szCs w:val="16"/>
                <w:lang w:eastAsia="ru-RU"/>
              </w:rPr>
              <w:t>4,22</w:t>
            </w:r>
          </w:p>
        </w:tc>
        <w:tc>
          <w:tcPr>
            <w:tcW w:w="989"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956"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4,53</w:t>
            </w:r>
          </w:p>
        </w:tc>
        <w:tc>
          <w:tcPr>
            <w:tcW w:w="683"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4,46</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Алдиаровская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4,67</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4,67</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4,50</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4,06</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4,47</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Индырчская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4,21</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4,50</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4,67</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4,50</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lang w:eastAsia="ru-RU"/>
              </w:rPr>
            </w:pPr>
            <w:r w:rsidRPr="00CA6403">
              <w:rPr>
                <w:color w:val="000000"/>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4,25</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4,60</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4,40</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Можарская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4,57</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4,43</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3,00</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4,50</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4,39</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Новобуяновская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4,15</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4,92</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4,50</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lang w:eastAsia="ru-RU"/>
              </w:rPr>
            </w:pPr>
            <w:r w:rsidRPr="00CA6403">
              <w:rPr>
                <w:color w:val="000000"/>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4,67</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4,60</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4,58</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Турмышская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3,88</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4,44</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4,50</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4,19</w:t>
            </w:r>
          </w:p>
        </w:tc>
      </w:tr>
      <w:tr w:rsidR="00E315F1" w:rsidRPr="00CA6403" w:rsidTr="00CA6403">
        <w:trPr>
          <w:trHeight w:val="30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Тюмеревская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4,54</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4,38</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4,50</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lang w:eastAsia="ru-RU"/>
              </w:rPr>
            </w:pPr>
            <w:r w:rsidRPr="00CA6403">
              <w:rPr>
                <w:color w:val="000000"/>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 </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4,46</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Чутеевская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4,27</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4,36</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3,50</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5,00</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4,36</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Шимкусская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4,72</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4,67</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4,71</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lang w:eastAsia="ru-RU"/>
              </w:rPr>
            </w:pPr>
            <w:r w:rsidRPr="00CA6403">
              <w:rPr>
                <w:color w:val="000000"/>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3,50</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4,40</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4,63</w:t>
            </w:r>
          </w:p>
        </w:tc>
      </w:tr>
      <w:tr w:rsidR="00E315F1" w:rsidRPr="00CA6403" w:rsidTr="00CA6403">
        <w:trPr>
          <w:trHeight w:val="30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Янтиковская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4,38</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4,63</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4,77</w:t>
            </w: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4,75</w:t>
            </w: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4,36</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4,55</w:t>
            </w:r>
          </w:p>
        </w:tc>
      </w:tr>
      <w:tr w:rsidR="00E315F1" w:rsidRPr="00CA6403" w:rsidTr="00CA6403">
        <w:trPr>
          <w:trHeight w:val="240"/>
        </w:trPr>
        <w:tc>
          <w:tcPr>
            <w:tcW w:w="504" w:type="dxa"/>
            <w:tcBorders>
              <w:top w:val="nil"/>
              <w:left w:val="nil"/>
              <w:bottom w:val="single" w:sz="4" w:space="0" w:color="auto"/>
              <w:right w:val="nil"/>
            </w:tcBorders>
            <w:noWrap/>
            <w:vAlign w:val="bottom"/>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 </w:t>
            </w:r>
          </w:p>
        </w:tc>
        <w:tc>
          <w:tcPr>
            <w:tcW w:w="1884" w:type="dxa"/>
            <w:tcBorders>
              <w:top w:val="nil"/>
              <w:left w:val="nil"/>
              <w:bottom w:val="single" w:sz="4" w:space="0" w:color="auto"/>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Яншихово-Норвашская СОШ</w:t>
            </w:r>
          </w:p>
        </w:tc>
        <w:tc>
          <w:tcPr>
            <w:tcW w:w="744"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4,26</w:t>
            </w:r>
          </w:p>
        </w:tc>
        <w:tc>
          <w:tcPr>
            <w:tcW w:w="815"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701"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647"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904"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746"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lang w:eastAsia="ru-RU"/>
              </w:rPr>
            </w:pPr>
            <w:r w:rsidRPr="00CA6403">
              <w:rPr>
                <w:color w:val="000000"/>
                <w:lang w:eastAsia="ru-RU"/>
              </w:rPr>
              <w:t> </w:t>
            </w:r>
          </w:p>
        </w:tc>
        <w:tc>
          <w:tcPr>
            <w:tcW w:w="941"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3,71</w:t>
            </w:r>
          </w:p>
        </w:tc>
        <w:tc>
          <w:tcPr>
            <w:tcW w:w="989"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683"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4,14</w:t>
            </w:r>
          </w:p>
        </w:tc>
      </w:tr>
      <w:tr w:rsidR="00E315F1" w:rsidRPr="00CA6403" w:rsidTr="00CA6403">
        <w:trPr>
          <w:trHeight w:val="300"/>
        </w:trPr>
        <w:tc>
          <w:tcPr>
            <w:tcW w:w="50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8"/>
                <w:szCs w:val="18"/>
                <w:lang w:eastAsia="ru-RU"/>
              </w:rPr>
            </w:pPr>
            <w:r w:rsidRPr="00CA6403">
              <w:rPr>
                <w:b/>
                <w:bCs/>
                <w:i/>
                <w:iCs/>
                <w:color w:val="000000"/>
                <w:sz w:val="18"/>
                <w:szCs w:val="18"/>
                <w:lang w:eastAsia="ru-RU"/>
              </w:rPr>
              <w:t>2012</w:t>
            </w:r>
          </w:p>
        </w:tc>
        <w:tc>
          <w:tcPr>
            <w:tcW w:w="1884" w:type="dxa"/>
            <w:tcBorders>
              <w:top w:val="nil"/>
              <w:left w:val="nil"/>
              <w:bottom w:val="nil"/>
              <w:right w:val="nil"/>
            </w:tcBorders>
            <w:shd w:val="clear" w:color="auto" w:fill="FFCC99"/>
            <w:vAlign w:val="bottom"/>
          </w:tcPr>
          <w:p w:rsidR="00E315F1" w:rsidRPr="00CA6403" w:rsidRDefault="00E315F1" w:rsidP="00CA6403">
            <w:pPr>
              <w:spacing w:after="0" w:line="240" w:lineRule="auto"/>
              <w:rPr>
                <w:b/>
                <w:bCs/>
                <w:i/>
                <w:iCs/>
                <w:color w:val="000000"/>
                <w:sz w:val="16"/>
                <w:szCs w:val="16"/>
                <w:lang w:eastAsia="ru-RU"/>
              </w:rPr>
            </w:pPr>
            <w:r w:rsidRPr="00CA6403">
              <w:rPr>
                <w:b/>
                <w:bCs/>
                <w:i/>
                <w:iCs/>
                <w:color w:val="000000"/>
                <w:sz w:val="16"/>
                <w:szCs w:val="16"/>
                <w:lang w:eastAsia="ru-RU"/>
              </w:rPr>
              <w:t>Чувашская Республика</w:t>
            </w:r>
          </w:p>
        </w:tc>
        <w:tc>
          <w:tcPr>
            <w:tcW w:w="74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4,06</w:t>
            </w:r>
          </w:p>
        </w:tc>
        <w:tc>
          <w:tcPr>
            <w:tcW w:w="815"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4,01</w:t>
            </w:r>
          </w:p>
        </w:tc>
        <w:tc>
          <w:tcPr>
            <w:tcW w:w="701"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4,20</w:t>
            </w:r>
          </w:p>
        </w:tc>
        <w:tc>
          <w:tcPr>
            <w:tcW w:w="647"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4,16</w:t>
            </w:r>
          </w:p>
        </w:tc>
        <w:tc>
          <w:tcPr>
            <w:tcW w:w="90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4,46</w:t>
            </w:r>
          </w:p>
        </w:tc>
        <w:tc>
          <w:tcPr>
            <w:tcW w:w="830"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3,51</w:t>
            </w:r>
          </w:p>
        </w:tc>
        <w:tc>
          <w:tcPr>
            <w:tcW w:w="746"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3,93</w:t>
            </w:r>
          </w:p>
        </w:tc>
        <w:tc>
          <w:tcPr>
            <w:tcW w:w="923"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3,73</w:t>
            </w:r>
          </w:p>
        </w:tc>
        <w:tc>
          <w:tcPr>
            <w:tcW w:w="1009"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4,45</w:t>
            </w:r>
          </w:p>
        </w:tc>
        <w:tc>
          <w:tcPr>
            <w:tcW w:w="91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3,00</w:t>
            </w:r>
          </w:p>
        </w:tc>
        <w:tc>
          <w:tcPr>
            <w:tcW w:w="850"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41"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3,39</w:t>
            </w:r>
          </w:p>
        </w:tc>
        <w:tc>
          <w:tcPr>
            <w:tcW w:w="989"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4,51</w:t>
            </w:r>
          </w:p>
        </w:tc>
        <w:tc>
          <w:tcPr>
            <w:tcW w:w="956"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3,92</w:t>
            </w:r>
          </w:p>
        </w:tc>
        <w:tc>
          <w:tcPr>
            <w:tcW w:w="683"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3,97</w:t>
            </w:r>
          </w:p>
        </w:tc>
      </w:tr>
      <w:tr w:rsidR="00E315F1" w:rsidRPr="00CA6403" w:rsidTr="00CA6403">
        <w:trPr>
          <w:trHeight w:val="30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99CCFF"/>
            <w:vAlign w:val="bottom"/>
          </w:tcPr>
          <w:p w:rsidR="00E315F1" w:rsidRPr="00CA6403" w:rsidRDefault="00E315F1" w:rsidP="00CA6403">
            <w:pPr>
              <w:spacing w:after="0" w:line="240" w:lineRule="auto"/>
              <w:rPr>
                <w:b/>
                <w:bCs/>
                <w:i/>
                <w:iCs/>
                <w:color w:val="000000"/>
                <w:sz w:val="16"/>
                <w:szCs w:val="16"/>
                <w:lang w:eastAsia="ru-RU"/>
              </w:rPr>
            </w:pPr>
            <w:r w:rsidRPr="00CA6403">
              <w:rPr>
                <w:b/>
                <w:bCs/>
                <w:i/>
                <w:iCs/>
                <w:color w:val="000000"/>
                <w:sz w:val="16"/>
                <w:szCs w:val="16"/>
                <w:lang w:eastAsia="ru-RU"/>
              </w:rPr>
              <w:t>Янтиковский район</w:t>
            </w:r>
          </w:p>
        </w:tc>
        <w:tc>
          <w:tcPr>
            <w:tcW w:w="744"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4,11</w:t>
            </w:r>
          </w:p>
        </w:tc>
        <w:tc>
          <w:tcPr>
            <w:tcW w:w="815"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4,35</w:t>
            </w:r>
          </w:p>
        </w:tc>
        <w:tc>
          <w:tcPr>
            <w:tcW w:w="701"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4,58</w:t>
            </w:r>
          </w:p>
        </w:tc>
        <w:tc>
          <w:tcPr>
            <w:tcW w:w="647"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904"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4,11</w:t>
            </w:r>
          </w:p>
        </w:tc>
        <w:tc>
          <w:tcPr>
            <w:tcW w:w="830"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3,81</w:t>
            </w:r>
          </w:p>
        </w:tc>
        <w:tc>
          <w:tcPr>
            <w:tcW w:w="746"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4,50</w:t>
            </w:r>
          </w:p>
        </w:tc>
        <w:tc>
          <w:tcPr>
            <w:tcW w:w="923"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5,00</w:t>
            </w:r>
          </w:p>
        </w:tc>
        <w:tc>
          <w:tcPr>
            <w:tcW w:w="1009"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3,00</w:t>
            </w:r>
          </w:p>
        </w:tc>
        <w:tc>
          <w:tcPr>
            <w:tcW w:w="914"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850"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lang w:eastAsia="ru-RU"/>
              </w:rPr>
            </w:pPr>
            <w:r w:rsidRPr="00CA6403">
              <w:rPr>
                <w:b/>
                <w:bCs/>
                <w:i/>
                <w:iCs/>
                <w:color w:val="000000"/>
                <w:lang w:eastAsia="ru-RU"/>
              </w:rPr>
              <w:t> </w:t>
            </w:r>
          </w:p>
        </w:tc>
        <w:tc>
          <w:tcPr>
            <w:tcW w:w="941"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rFonts w:ascii="Arial" w:hAnsi="Arial"/>
                <w:b/>
                <w:bCs/>
                <w:i/>
                <w:iCs/>
                <w:color w:val="000000"/>
                <w:sz w:val="16"/>
                <w:szCs w:val="16"/>
                <w:lang w:eastAsia="ru-RU"/>
              </w:rPr>
            </w:pPr>
            <w:r w:rsidRPr="00CA6403">
              <w:rPr>
                <w:rFonts w:ascii="Arial" w:hAnsi="Arial"/>
                <w:b/>
                <w:bCs/>
                <w:i/>
                <w:iCs/>
                <w:color w:val="000000"/>
                <w:sz w:val="16"/>
                <w:szCs w:val="16"/>
                <w:lang w:eastAsia="ru-RU"/>
              </w:rPr>
              <w:t>3,31</w:t>
            </w:r>
          </w:p>
        </w:tc>
        <w:tc>
          <w:tcPr>
            <w:tcW w:w="989"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4,33</w:t>
            </w:r>
          </w:p>
        </w:tc>
        <w:tc>
          <w:tcPr>
            <w:tcW w:w="956"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3,86</w:t>
            </w:r>
          </w:p>
        </w:tc>
        <w:tc>
          <w:tcPr>
            <w:tcW w:w="683"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4,11</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Алдиаровская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3,94</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4,24</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color w:val="000000"/>
                <w:sz w:val="16"/>
                <w:szCs w:val="16"/>
                <w:lang w:eastAsia="ru-RU"/>
              </w:rPr>
            </w:pP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4,09</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Индырчская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3,76</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4,29</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4,20</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lang w:eastAsia="ru-RU"/>
              </w:rPr>
            </w:pPr>
            <w:r w:rsidRPr="00CA6403">
              <w:rPr>
                <w:color w:val="000000"/>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3,75</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3,80</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3,97</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Можарская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4,20</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4,50</w:t>
            </w: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3,00</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4,04</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Новобуяновская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4,17</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4,17</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4,75</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lang w:eastAsia="ru-RU"/>
              </w:rPr>
            </w:pPr>
            <w:r w:rsidRPr="00CA6403">
              <w:rPr>
                <w:color w:val="000000"/>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5,00</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4,24</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Турмышская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4,32</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4,50</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2,40</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3,98</w:t>
            </w:r>
          </w:p>
        </w:tc>
      </w:tr>
      <w:tr w:rsidR="00E315F1" w:rsidRPr="00CA6403" w:rsidTr="00CA6403">
        <w:trPr>
          <w:trHeight w:val="30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Тюмеревская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4,04</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4,30</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3,71</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lang w:eastAsia="ru-RU"/>
              </w:rPr>
            </w:pPr>
            <w:r w:rsidRPr="00CA6403">
              <w:rPr>
                <w:color w:val="000000"/>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3,33</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4,09</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Чутеевская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3,80</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4,20</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3,00</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3,50</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3,75</w:t>
            </w: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3,88</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Шимкусская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4,06</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4,38</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4,67</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lang w:eastAsia="ru-RU"/>
              </w:rPr>
            </w:pPr>
            <w:r w:rsidRPr="00CA6403">
              <w:rPr>
                <w:color w:val="000000"/>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3,13</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3,94</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4,02</w:t>
            </w:r>
          </w:p>
        </w:tc>
      </w:tr>
      <w:tr w:rsidR="00E315F1" w:rsidRPr="00CA6403" w:rsidTr="00CA6403">
        <w:trPr>
          <w:trHeight w:val="30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Янтиковская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4,31</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4,58</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4,67</w:t>
            </w: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4,13</w:t>
            </w: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3,92</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3,39</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4,27</w:t>
            </w:r>
          </w:p>
        </w:tc>
      </w:tr>
      <w:tr w:rsidR="00E315F1" w:rsidRPr="00CA6403" w:rsidTr="00CA6403">
        <w:trPr>
          <w:trHeight w:val="240"/>
        </w:trPr>
        <w:tc>
          <w:tcPr>
            <w:tcW w:w="504" w:type="dxa"/>
            <w:tcBorders>
              <w:top w:val="nil"/>
              <w:left w:val="nil"/>
              <w:bottom w:val="single" w:sz="4" w:space="0" w:color="auto"/>
              <w:right w:val="nil"/>
            </w:tcBorders>
            <w:noWrap/>
            <w:vAlign w:val="bottom"/>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 </w:t>
            </w:r>
          </w:p>
        </w:tc>
        <w:tc>
          <w:tcPr>
            <w:tcW w:w="1884" w:type="dxa"/>
            <w:tcBorders>
              <w:top w:val="nil"/>
              <w:left w:val="nil"/>
              <w:bottom w:val="single" w:sz="4" w:space="0" w:color="auto"/>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Яншихово-Норвашская СОШ</w:t>
            </w:r>
          </w:p>
        </w:tc>
        <w:tc>
          <w:tcPr>
            <w:tcW w:w="744"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4,33</w:t>
            </w:r>
          </w:p>
        </w:tc>
        <w:tc>
          <w:tcPr>
            <w:tcW w:w="815"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4,27</w:t>
            </w:r>
          </w:p>
        </w:tc>
        <w:tc>
          <w:tcPr>
            <w:tcW w:w="701"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647"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830"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3,00</w:t>
            </w:r>
          </w:p>
        </w:tc>
        <w:tc>
          <w:tcPr>
            <w:tcW w:w="746"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3,00</w:t>
            </w:r>
          </w:p>
        </w:tc>
        <w:tc>
          <w:tcPr>
            <w:tcW w:w="914"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lang w:eastAsia="ru-RU"/>
              </w:rPr>
            </w:pPr>
            <w:r w:rsidRPr="00CA6403">
              <w:rPr>
                <w:color w:val="000000"/>
                <w:lang w:eastAsia="ru-RU"/>
              </w:rPr>
              <w:t> </w:t>
            </w:r>
          </w:p>
        </w:tc>
        <w:tc>
          <w:tcPr>
            <w:tcW w:w="941"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3,67</w:t>
            </w:r>
          </w:p>
        </w:tc>
        <w:tc>
          <w:tcPr>
            <w:tcW w:w="989"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956"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683"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4,15</w:t>
            </w:r>
          </w:p>
        </w:tc>
      </w:tr>
      <w:tr w:rsidR="00E315F1" w:rsidRPr="00CA6403" w:rsidTr="00CA6403">
        <w:trPr>
          <w:trHeight w:val="300"/>
        </w:trPr>
        <w:tc>
          <w:tcPr>
            <w:tcW w:w="50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8"/>
                <w:szCs w:val="18"/>
                <w:lang w:eastAsia="ru-RU"/>
              </w:rPr>
            </w:pPr>
            <w:r w:rsidRPr="00CA6403">
              <w:rPr>
                <w:b/>
                <w:bCs/>
                <w:i/>
                <w:iCs/>
                <w:color w:val="000000"/>
                <w:sz w:val="18"/>
                <w:szCs w:val="18"/>
                <w:lang w:eastAsia="ru-RU"/>
              </w:rPr>
              <w:t>2011</w:t>
            </w:r>
          </w:p>
        </w:tc>
        <w:tc>
          <w:tcPr>
            <w:tcW w:w="1884" w:type="dxa"/>
            <w:tcBorders>
              <w:top w:val="nil"/>
              <w:left w:val="nil"/>
              <w:bottom w:val="nil"/>
              <w:right w:val="nil"/>
            </w:tcBorders>
            <w:shd w:val="clear" w:color="auto" w:fill="FFCC99"/>
            <w:vAlign w:val="bottom"/>
          </w:tcPr>
          <w:p w:rsidR="00E315F1" w:rsidRPr="00CA6403" w:rsidRDefault="00E315F1" w:rsidP="00CA6403">
            <w:pPr>
              <w:spacing w:after="0" w:line="240" w:lineRule="auto"/>
              <w:rPr>
                <w:b/>
                <w:bCs/>
                <w:i/>
                <w:iCs/>
                <w:color w:val="000000"/>
                <w:sz w:val="16"/>
                <w:szCs w:val="16"/>
                <w:lang w:eastAsia="ru-RU"/>
              </w:rPr>
            </w:pPr>
            <w:r w:rsidRPr="00CA6403">
              <w:rPr>
                <w:b/>
                <w:bCs/>
                <w:i/>
                <w:iCs/>
                <w:color w:val="000000"/>
                <w:sz w:val="16"/>
                <w:szCs w:val="16"/>
                <w:lang w:eastAsia="ru-RU"/>
              </w:rPr>
              <w:t>Чувашская Республика</w:t>
            </w:r>
          </w:p>
        </w:tc>
        <w:tc>
          <w:tcPr>
            <w:tcW w:w="74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3,87</w:t>
            </w:r>
          </w:p>
        </w:tc>
        <w:tc>
          <w:tcPr>
            <w:tcW w:w="815"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4,31</w:t>
            </w:r>
          </w:p>
        </w:tc>
        <w:tc>
          <w:tcPr>
            <w:tcW w:w="701"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4,52</w:t>
            </w:r>
          </w:p>
        </w:tc>
        <w:tc>
          <w:tcPr>
            <w:tcW w:w="647"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4,40</w:t>
            </w:r>
          </w:p>
        </w:tc>
        <w:tc>
          <w:tcPr>
            <w:tcW w:w="90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3,99</w:t>
            </w:r>
          </w:p>
        </w:tc>
        <w:tc>
          <w:tcPr>
            <w:tcW w:w="830"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4,58</w:t>
            </w:r>
          </w:p>
        </w:tc>
        <w:tc>
          <w:tcPr>
            <w:tcW w:w="746"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4,03</w:t>
            </w:r>
          </w:p>
        </w:tc>
        <w:tc>
          <w:tcPr>
            <w:tcW w:w="923"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3,93</w:t>
            </w:r>
          </w:p>
        </w:tc>
        <w:tc>
          <w:tcPr>
            <w:tcW w:w="1009"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4,66</w:t>
            </w:r>
          </w:p>
        </w:tc>
        <w:tc>
          <w:tcPr>
            <w:tcW w:w="914"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4,25</w:t>
            </w:r>
          </w:p>
        </w:tc>
        <w:tc>
          <w:tcPr>
            <w:tcW w:w="850"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4,50</w:t>
            </w:r>
          </w:p>
        </w:tc>
        <w:tc>
          <w:tcPr>
            <w:tcW w:w="941"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4,20</w:t>
            </w:r>
          </w:p>
        </w:tc>
        <w:tc>
          <w:tcPr>
            <w:tcW w:w="989"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4,32</w:t>
            </w:r>
          </w:p>
        </w:tc>
        <w:tc>
          <w:tcPr>
            <w:tcW w:w="956"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3,95</w:t>
            </w:r>
          </w:p>
        </w:tc>
        <w:tc>
          <w:tcPr>
            <w:tcW w:w="683" w:type="dxa"/>
            <w:tcBorders>
              <w:top w:val="nil"/>
              <w:left w:val="nil"/>
              <w:bottom w:val="nil"/>
              <w:right w:val="nil"/>
            </w:tcBorders>
            <w:shd w:val="clear" w:color="auto" w:fill="FFCC99"/>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4,10</w:t>
            </w:r>
          </w:p>
        </w:tc>
      </w:tr>
      <w:tr w:rsidR="00E315F1" w:rsidRPr="00CA6403" w:rsidTr="00CA6403">
        <w:trPr>
          <w:trHeight w:val="30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99CCFF"/>
            <w:vAlign w:val="bottom"/>
          </w:tcPr>
          <w:p w:rsidR="00E315F1" w:rsidRPr="00CA6403" w:rsidRDefault="00E315F1" w:rsidP="00CA6403">
            <w:pPr>
              <w:spacing w:after="0" w:line="240" w:lineRule="auto"/>
              <w:rPr>
                <w:b/>
                <w:bCs/>
                <w:i/>
                <w:iCs/>
                <w:color w:val="000000"/>
                <w:sz w:val="16"/>
                <w:szCs w:val="16"/>
                <w:lang w:eastAsia="ru-RU"/>
              </w:rPr>
            </w:pPr>
            <w:r w:rsidRPr="00CA6403">
              <w:rPr>
                <w:b/>
                <w:bCs/>
                <w:i/>
                <w:iCs/>
                <w:color w:val="000000"/>
                <w:sz w:val="16"/>
                <w:szCs w:val="16"/>
                <w:lang w:eastAsia="ru-RU"/>
              </w:rPr>
              <w:t>Янтиковский район</w:t>
            </w:r>
          </w:p>
        </w:tc>
        <w:tc>
          <w:tcPr>
            <w:tcW w:w="744"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3,76</w:t>
            </w:r>
          </w:p>
        </w:tc>
        <w:tc>
          <w:tcPr>
            <w:tcW w:w="815"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4,42</w:t>
            </w:r>
          </w:p>
        </w:tc>
        <w:tc>
          <w:tcPr>
            <w:tcW w:w="701"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4,95</w:t>
            </w:r>
          </w:p>
        </w:tc>
        <w:tc>
          <w:tcPr>
            <w:tcW w:w="647"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904"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3,91</w:t>
            </w:r>
          </w:p>
        </w:tc>
        <w:tc>
          <w:tcPr>
            <w:tcW w:w="830"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4,80</w:t>
            </w:r>
          </w:p>
        </w:tc>
        <w:tc>
          <w:tcPr>
            <w:tcW w:w="746"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4,25</w:t>
            </w:r>
          </w:p>
        </w:tc>
        <w:tc>
          <w:tcPr>
            <w:tcW w:w="923"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4,75</w:t>
            </w:r>
          </w:p>
        </w:tc>
        <w:tc>
          <w:tcPr>
            <w:tcW w:w="1009"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914"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850"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rFonts w:ascii="Arial" w:hAnsi="Arial"/>
                <w:b/>
                <w:bCs/>
                <w:i/>
                <w:iCs/>
                <w:color w:val="000000"/>
                <w:sz w:val="16"/>
                <w:szCs w:val="16"/>
                <w:lang w:eastAsia="ru-RU"/>
              </w:rPr>
            </w:pPr>
            <w:r w:rsidRPr="00CA6403">
              <w:rPr>
                <w:rFonts w:ascii="Arial" w:hAnsi="Arial"/>
                <w:b/>
                <w:bCs/>
                <w:i/>
                <w:iCs/>
                <w:color w:val="000000"/>
                <w:sz w:val="16"/>
                <w:szCs w:val="16"/>
                <w:lang w:eastAsia="ru-RU"/>
              </w:rPr>
              <w:t> </w:t>
            </w:r>
          </w:p>
        </w:tc>
        <w:tc>
          <w:tcPr>
            <w:tcW w:w="941"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4,57</w:t>
            </w:r>
          </w:p>
        </w:tc>
        <w:tc>
          <w:tcPr>
            <w:tcW w:w="989"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3,50</w:t>
            </w:r>
          </w:p>
        </w:tc>
        <w:tc>
          <w:tcPr>
            <w:tcW w:w="956"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4,04</w:t>
            </w:r>
          </w:p>
        </w:tc>
        <w:tc>
          <w:tcPr>
            <w:tcW w:w="683" w:type="dxa"/>
            <w:tcBorders>
              <w:top w:val="nil"/>
              <w:left w:val="nil"/>
              <w:bottom w:val="nil"/>
              <w:right w:val="nil"/>
            </w:tcBorders>
            <w:shd w:val="clear" w:color="auto" w:fill="99CCFF"/>
            <w:noWrap/>
            <w:vAlign w:val="bottom"/>
          </w:tcPr>
          <w:p w:rsidR="00E315F1" w:rsidRPr="00CA6403" w:rsidRDefault="00E315F1" w:rsidP="00CA6403">
            <w:pPr>
              <w:spacing w:after="0" w:line="240" w:lineRule="auto"/>
              <w:jc w:val="center"/>
              <w:rPr>
                <w:b/>
                <w:bCs/>
                <w:i/>
                <w:iCs/>
                <w:color w:val="000000"/>
                <w:sz w:val="16"/>
                <w:szCs w:val="16"/>
                <w:lang w:eastAsia="ru-RU"/>
              </w:rPr>
            </w:pPr>
            <w:r w:rsidRPr="00CA6403">
              <w:rPr>
                <w:b/>
                <w:bCs/>
                <w:i/>
                <w:iCs/>
                <w:color w:val="000000"/>
                <w:sz w:val="16"/>
                <w:szCs w:val="16"/>
                <w:lang w:eastAsia="ru-RU"/>
              </w:rPr>
              <w:t>4,13</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Алдиаровская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3,73</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4,64</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4,50</w:t>
            </w: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4,10</w:t>
            </w: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4,25</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Индырчская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3,94</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4,59</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4,33</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3,94</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4,17</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Можарская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4,10</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3,90</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4,18</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Новобуяновская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3,78</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4,67</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4,11</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4,28</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Турмышская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3,94</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4,50</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4,67</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3,94</w:t>
            </w: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4,13</w:t>
            </w:r>
          </w:p>
        </w:tc>
      </w:tr>
      <w:tr w:rsidR="00E315F1" w:rsidRPr="00CA6403" w:rsidTr="00CA6403">
        <w:trPr>
          <w:trHeight w:val="30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Тюмеревская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3,68</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4,32</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4,11</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4,10</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Чутеевская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3,93</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4,27</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4,67</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3,87</w:t>
            </w: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4,09</w:t>
            </w:r>
          </w:p>
        </w:tc>
      </w:tr>
      <w:tr w:rsidR="00E315F1" w:rsidRPr="00CA6403" w:rsidTr="00CA6403">
        <w:trPr>
          <w:trHeight w:val="24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Шимкусская СОШ</w:t>
            </w:r>
          </w:p>
        </w:tc>
        <w:tc>
          <w:tcPr>
            <w:tcW w:w="74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3,35</w:t>
            </w:r>
          </w:p>
        </w:tc>
        <w:tc>
          <w:tcPr>
            <w:tcW w:w="815"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4,70</w:t>
            </w:r>
          </w:p>
        </w:tc>
        <w:tc>
          <w:tcPr>
            <w:tcW w:w="70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647"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3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74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41"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4,50</w:t>
            </w:r>
          </w:p>
        </w:tc>
        <w:tc>
          <w:tcPr>
            <w:tcW w:w="989"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3,87</w:t>
            </w:r>
          </w:p>
        </w:tc>
        <w:tc>
          <w:tcPr>
            <w:tcW w:w="683" w:type="dxa"/>
            <w:tcBorders>
              <w:top w:val="nil"/>
              <w:left w:val="nil"/>
              <w:bottom w:val="nil"/>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4,05</w:t>
            </w:r>
          </w:p>
        </w:tc>
      </w:tr>
      <w:tr w:rsidR="00E315F1" w:rsidRPr="00CA6403" w:rsidTr="00CA6403">
        <w:trPr>
          <w:trHeight w:val="300"/>
        </w:trPr>
        <w:tc>
          <w:tcPr>
            <w:tcW w:w="5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5"/>
                <w:szCs w:val="15"/>
                <w:lang w:eastAsia="ru-RU"/>
              </w:rPr>
            </w:pPr>
          </w:p>
        </w:tc>
        <w:tc>
          <w:tcPr>
            <w:tcW w:w="1884" w:type="dxa"/>
            <w:tcBorders>
              <w:top w:val="nil"/>
              <w:left w:val="nil"/>
              <w:bottom w:val="nil"/>
              <w:right w:val="nil"/>
            </w:tcBorders>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Янтиковская СОШ</w:t>
            </w:r>
          </w:p>
        </w:tc>
        <w:tc>
          <w:tcPr>
            <w:tcW w:w="74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3,78</w:t>
            </w:r>
          </w:p>
        </w:tc>
        <w:tc>
          <w:tcPr>
            <w:tcW w:w="815"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4,33</w:t>
            </w:r>
          </w:p>
        </w:tc>
        <w:tc>
          <w:tcPr>
            <w:tcW w:w="70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4,92</w:t>
            </w:r>
          </w:p>
        </w:tc>
        <w:tc>
          <w:tcPr>
            <w:tcW w:w="647"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0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830"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4,77</w:t>
            </w:r>
          </w:p>
        </w:tc>
        <w:tc>
          <w:tcPr>
            <w:tcW w:w="74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923"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5,00</w:t>
            </w:r>
          </w:p>
        </w:tc>
        <w:tc>
          <w:tcPr>
            <w:tcW w:w="100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914"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p>
        </w:tc>
        <w:tc>
          <w:tcPr>
            <w:tcW w:w="850" w:type="dxa"/>
            <w:tcBorders>
              <w:top w:val="nil"/>
              <w:left w:val="nil"/>
              <w:bottom w:val="nil"/>
              <w:right w:val="nil"/>
            </w:tcBorders>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p>
        </w:tc>
        <w:tc>
          <w:tcPr>
            <w:tcW w:w="941"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989"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3,00</w:t>
            </w:r>
          </w:p>
        </w:tc>
        <w:tc>
          <w:tcPr>
            <w:tcW w:w="956" w:type="dxa"/>
            <w:tcBorders>
              <w:top w:val="nil"/>
              <w:left w:val="nil"/>
              <w:bottom w:val="nil"/>
              <w:right w:val="nil"/>
            </w:tcBorders>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4,29</w:t>
            </w:r>
          </w:p>
        </w:tc>
        <w:tc>
          <w:tcPr>
            <w:tcW w:w="683" w:type="dxa"/>
            <w:tcBorders>
              <w:top w:val="nil"/>
              <w:left w:val="nil"/>
              <w:bottom w:val="nil"/>
              <w:right w:val="nil"/>
            </w:tcBorders>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4,17</w:t>
            </w:r>
          </w:p>
        </w:tc>
      </w:tr>
      <w:tr w:rsidR="00E315F1" w:rsidRPr="00CA6403" w:rsidTr="00CA6403">
        <w:trPr>
          <w:trHeight w:val="240"/>
        </w:trPr>
        <w:tc>
          <w:tcPr>
            <w:tcW w:w="504" w:type="dxa"/>
            <w:tcBorders>
              <w:top w:val="nil"/>
              <w:left w:val="nil"/>
              <w:bottom w:val="single" w:sz="4" w:space="0" w:color="auto"/>
              <w:right w:val="nil"/>
            </w:tcBorders>
            <w:noWrap/>
            <w:vAlign w:val="bottom"/>
          </w:tcPr>
          <w:p w:rsidR="00E315F1" w:rsidRPr="00CA6403" w:rsidRDefault="00E315F1" w:rsidP="00CA6403">
            <w:pPr>
              <w:spacing w:after="0" w:line="240" w:lineRule="auto"/>
              <w:jc w:val="center"/>
              <w:rPr>
                <w:color w:val="000000"/>
                <w:sz w:val="15"/>
                <w:szCs w:val="15"/>
                <w:lang w:eastAsia="ru-RU"/>
              </w:rPr>
            </w:pPr>
            <w:r w:rsidRPr="00CA6403">
              <w:rPr>
                <w:color w:val="000000"/>
                <w:sz w:val="15"/>
                <w:szCs w:val="15"/>
                <w:lang w:eastAsia="ru-RU"/>
              </w:rPr>
              <w:t> </w:t>
            </w:r>
          </w:p>
        </w:tc>
        <w:tc>
          <w:tcPr>
            <w:tcW w:w="1884" w:type="dxa"/>
            <w:tcBorders>
              <w:top w:val="nil"/>
              <w:left w:val="nil"/>
              <w:bottom w:val="single" w:sz="4" w:space="0" w:color="auto"/>
              <w:right w:val="nil"/>
            </w:tcBorders>
            <w:shd w:val="clear" w:color="auto" w:fill="CCFFCC"/>
            <w:vAlign w:val="bottom"/>
          </w:tcPr>
          <w:p w:rsidR="00E315F1" w:rsidRPr="00CA6403" w:rsidRDefault="00E315F1" w:rsidP="00CA6403">
            <w:pPr>
              <w:spacing w:after="0" w:line="240" w:lineRule="auto"/>
              <w:rPr>
                <w:color w:val="000000"/>
                <w:sz w:val="16"/>
                <w:szCs w:val="16"/>
                <w:lang w:eastAsia="ru-RU"/>
              </w:rPr>
            </w:pPr>
            <w:r w:rsidRPr="00CA6403">
              <w:rPr>
                <w:color w:val="000000"/>
                <w:sz w:val="16"/>
                <w:szCs w:val="16"/>
                <w:lang w:eastAsia="ru-RU"/>
              </w:rPr>
              <w:t>Яншихово-Норвашская СОШ</w:t>
            </w:r>
          </w:p>
        </w:tc>
        <w:tc>
          <w:tcPr>
            <w:tcW w:w="744"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3,54</w:t>
            </w:r>
          </w:p>
        </w:tc>
        <w:tc>
          <w:tcPr>
            <w:tcW w:w="815"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4,31</w:t>
            </w:r>
          </w:p>
        </w:tc>
        <w:tc>
          <w:tcPr>
            <w:tcW w:w="701"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647"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04"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3,00</w:t>
            </w:r>
          </w:p>
        </w:tc>
        <w:tc>
          <w:tcPr>
            <w:tcW w:w="830"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4,80</w:t>
            </w:r>
          </w:p>
        </w:tc>
        <w:tc>
          <w:tcPr>
            <w:tcW w:w="746"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23"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14"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850"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41"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4,00</w:t>
            </w:r>
          </w:p>
        </w:tc>
        <w:tc>
          <w:tcPr>
            <w:tcW w:w="989"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 </w:t>
            </w:r>
          </w:p>
        </w:tc>
        <w:tc>
          <w:tcPr>
            <w:tcW w:w="956"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color w:val="000000"/>
                <w:sz w:val="16"/>
                <w:szCs w:val="16"/>
                <w:lang w:eastAsia="ru-RU"/>
              </w:rPr>
            </w:pPr>
            <w:r w:rsidRPr="00CA6403">
              <w:rPr>
                <w:color w:val="000000"/>
                <w:sz w:val="16"/>
                <w:szCs w:val="16"/>
                <w:lang w:eastAsia="ru-RU"/>
              </w:rPr>
              <w:t>3,77</w:t>
            </w:r>
          </w:p>
        </w:tc>
        <w:tc>
          <w:tcPr>
            <w:tcW w:w="683" w:type="dxa"/>
            <w:tcBorders>
              <w:top w:val="nil"/>
              <w:left w:val="nil"/>
              <w:bottom w:val="single" w:sz="4" w:space="0" w:color="auto"/>
              <w:right w:val="nil"/>
            </w:tcBorders>
            <w:shd w:val="clear" w:color="auto" w:fill="CCFFCC"/>
            <w:noWrap/>
            <w:vAlign w:val="bottom"/>
          </w:tcPr>
          <w:p w:rsidR="00E315F1" w:rsidRPr="00CA6403" w:rsidRDefault="00E315F1" w:rsidP="00CA6403">
            <w:pPr>
              <w:spacing w:after="0" w:line="240" w:lineRule="auto"/>
              <w:jc w:val="center"/>
              <w:rPr>
                <w:b/>
                <w:bCs/>
                <w:color w:val="000000"/>
                <w:sz w:val="16"/>
                <w:szCs w:val="16"/>
                <w:lang w:eastAsia="ru-RU"/>
              </w:rPr>
            </w:pPr>
            <w:r w:rsidRPr="00CA6403">
              <w:rPr>
                <w:b/>
                <w:bCs/>
                <w:color w:val="000000"/>
                <w:sz w:val="16"/>
                <w:szCs w:val="16"/>
                <w:lang w:eastAsia="ru-RU"/>
              </w:rPr>
              <w:t>3,90</w:t>
            </w:r>
          </w:p>
        </w:tc>
      </w:tr>
    </w:tbl>
    <w:p w:rsidR="003916C0" w:rsidRDefault="003916C0" w:rsidP="0005552C">
      <w:pPr>
        <w:pStyle w:val="a8"/>
        <w:spacing w:line="240" w:lineRule="auto"/>
        <w:ind w:firstLine="0"/>
        <w:rPr>
          <w:rFonts w:ascii="Times New Roman" w:hAnsi="Times New Roman" w:cs="Times New Roman"/>
          <w:sz w:val="24"/>
          <w:szCs w:val="24"/>
        </w:rPr>
        <w:sectPr w:rsidR="003916C0" w:rsidSect="003916C0">
          <w:pgSz w:w="16838" w:h="11906" w:orient="landscape"/>
          <w:pgMar w:top="1701" w:right="1134" w:bottom="851" w:left="1134" w:header="709" w:footer="709" w:gutter="0"/>
          <w:cols w:space="708"/>
          <w:titlePg/>
          <w:docGrid w:linePitch="360"/>
        </w:sectPr>
      </w:pPr>
    </w:p>
    <w:tbl>
      <w:tblPr>
        <w:tblpPr w:leftFromText="180" w:rightFromText="180" w:vertAnchor="text" w:horzAnchor="margin" w:tblpY="-784"/>
        <w:tblW w:w="14620" w:type="dxa"/>
        <w:tblLook w:val="0000" w:firstRow="0" w:lastRow="0" w:firstColumn="0" w:lastColumn="0" w:noHBand="0" w:noVBand="0"/>
      </w:tblPr>
      <w:tblGrid>
        <w:gridCol w:w="680"/>
        <w:gridCol w:w="2016"/>
        <w:gridCol w:w="962"/>
        <w:gridCol w:w="1009"/>
        <w:gridCol w:w="800"/>
        <w:gridCol w:w="1119"/>
        <w:gridCol w:w="962"/>
        <w:gridCol w:w="1009"/>
        <w:gridCol w:w="820"/>
        <w:gridCol w:w="1119"/>
        <w:gridCol w:w="1145"/>
        <w:gridCol w:w="1140"/>
        <w:gridCol w:w="720"/>
        <w:gridCol w:w="1119"/>
      </w:tblGrid>
      <w:tr w:rsidR="0005552C" w:rsidRPr="00CA6403" w:rsidTr="0005552C">
        <w:trPr>
          <w:trHeight w:val="495"/>
        </w:trPr>
        <w:tc>
          <w:tcPr>
            <w:tcW w:w="14620" w:type="dxa"/>
            <w:gridSpan w:val="14"/>
            <w:tcBorders>
              <w:top w:val="nil"/>
              <w:left w:val="nil"/>
              <w:bottom w:val="nil"/>
              <w:right w:val="nil"/>
            </w:tcBorders>
            <w:vAlign w:val="center"/>
          </w:tcPr>
          <w:p w:rsidR="0005552C" w:rsidRPr="00CA6403" w:rsidRDefault="0005552C" w:rsidP="0005552C">
            <w:pPr>
              <w:spacing w:after="0" w:line="240" w:lineRule="auto"/>
              <w:jc w:val="center"/>
              <w:rPr>
                <w:b/>
                <w:bCs/>
                <w:color w:val="000000"/>
                <w:sz w:val="18"/>
                <w:szCs w:val="18"/>
                <w:lang w:eastAsia="ru-RU"/>
              </w:rPr>
            </w:pPr>
            <w:r w:rsidRPr="00CA6403">
              <w:rPr>
                <w:b/>
                <w:bCs/>
                <w:color w:val="000000"/>
                <w:sz w:val="18"/>
                <w:szCs w:val="18"/>
                <w:lang w:eastAsia="ru-RU"/>
              </w:rPr>
              <w:lastRenderedPageBreak/>
              <w:t>Данные по успешности, качеству знаний и освоению предметов на профильном уровне выпускников IX классов</w:t>
            </w:r>
            <w:r w:rsidRPr="00CA6403">
              <w:rPr>
                <w:b/>
                <w:bCs/>
                <w:color w:val="000000"/>
                <w:sz w:val="18"/>
                <w:szCs w:val="18"/>
                <w:lang w:eastAsia="ru-RU"/>
              </w:rPr>
              <w:br/>
              <w:t>дневных общеобразовательных учреждений Янтиковского района</w:t>
            </w:r>
          </w:p>
        </w:tc>
      </w:tr>
      <w:tr w:rsidR="0005552C" w:rsidRPr="00CA6403" w:rsidTr="0005552C">
        <w:trPr>
          <w:trHeight w:val="585"/>
        </w:trPr>
        <w:tc>
          <w:tcPr>
            <w:tcW w:w="680" w:type="dxa"/>
            <w:vMerge w:val="restart"/>
            <w:tcBorders>
              <w:top w:val="single" w:sz="4" w:space="0" w:color="auto"/>
              <w:left w:val="nil"/>
              <w:bottom w:val="single" w:sz="4" w:space="0" w:color="000000"/>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Год</w:t>
            </w:r>
          </w:p>
        </w:tc>
        <w:tc>
          <w:tcPr>
            <w:tcW w:w="2016" w:type="dxa"/>
            <w:vMerge w:val="restart"/>
            <w:tcBorders>
              <w:top w:val="single" w:sz="4" w:space="0" w:color="auto"/>
              <w:left w:val="nil"/>
              <w:bottom w:val="single" w:sz="4" w:space="0" w:color="000000"/>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Наименование ОУ</w:t>
            </w:r>
          </w:p>
        </w:tc>
        <w:tc>
          <w:tcPr>
            <w:tcW w:w="3890" w:type="dxa"/>
            <w:gridSpan w:val="4"/>
            <w:tcBorders>
              <w:top w:val="single" w:sz="4" w:space="0" w:color="auto"/>
              <w:left w:val="nil"/>
              <w:bottom w:val="nil"/>
              <w:right w:val="nil"/>
            </w:tcBorders>
            <w:shd w:val="clear" w:color="auto" w:fill="CCFFCC"/>
            <w:vAlign w:val="center"/>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Все предметы в новой форме Г(И)А_успешность</w:t>
            </w:r>
          </w:p>
        </w:tc>
        <w:tc>
          <w:tcPr>
            <w:tcW w:w="3910" w:type="dxa"/>
            <w:gridSpan w:val="4"/>
            <w:tcBorders>
              <w:top w:val="single" w:sz="4" w:space="0" w:color="auto"/>
              <w:left w:val="nil"/>
              <w:bottom w:val="nil"/>
              <w:right w:val="nil"/>
            </w:tcBorders>
            <w:shd w:val="clear" w:color="auto" w:fill="CCFFCC"/>
            <w:vAlign w:val="center"/>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Все предметы в новой форме Г(И)А_качество ("5")</w:t>
            </w:r>
          </w:p>
        </w:tc>
        <w:tc>
          <w:tcPr>
            <w:tcW w:w="4124" w:type="dxa"/>
            <w:gridSpan w:val="4"/>
            <w:tcBorders>
              <w:top w:val="single" w:sz="4" w:space="0" w:color="auto"/>
              <w:left w:val="nil"/>
              <w:bottom w:val="nil"/>
              <w:right w:val="nil"/>
            </w:tcBorders>
            <w:shd w:val="clear" w:color="auto" w:fill="CCFFCC"/>
            <w:vAlign w:val="center"/>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Все предметы в новой форме Г(И)А_профильный уровень</w:t>
            </w:r>
          </w:p>
        </w:tc>
      </w:tr>
      <w:tr w:rsidR="0005552C" w:rsidRPr="00CA6403" w:rsidTr="0005552C">
        <w:trPr>
          <w:trHeight w:val="1560"/>
        </w:trPr>
        <w:tc>
          <w:tcPr>
            <w:tcW w:w="680" w:type="dxa"/>
            <w:vMerge/>
            <w:tcBorders>
              <w:top w:val="single" w:sz="4" w:space="0" w:color="auto"/>
              <w:left w:val="nil"/>
              <w:bottom w:val="single" w:sz="4" w:space="0" w:color="000000"/>
              <w:right w:val="nil"/>
            </w:tcBorders>
            <w:vAlign w:val="center"/>
          </w:tcPr>
          <w:p w:rsidR="0005552C" w:rsidRPr="00CA6403" w:rsidRDefault="0005552C" w:rsidP="0005552C">
            <w:pPr>
              <w:spacing w:after="0" w:line="240" w:lineRule="auto"/>
              <w:rPr>
                <w:b/>
                <w:bCs/>
                <w:color w:val="000000"/>
                <w:sz w:val="15"/>
                <w:szCs w:val="15"/>
                <w:lang w:eastAsia="ru-RU"/>
              </w:rPr>
            </w:pPr>
          </w:p>
        </w:tc>
        <w:tc>
          <w:tcPr>
            <w:tcW w:w="2016" w:type="dxa"/>
            <w:vMerge/>
            <w:tcBorders>
              <w:top w:val="single" w:sz="4" w:space="0" w:color="auto"/>
              <w:left w:val="nil"/>
              <w:bottom w:val="single" w:sz="4" w:space="0" w:color="000000"/>
              <w:right w:val="nil"/>
            </w:tcBorders>
            <w:vAlign w:val="center"/>
          </w:tcPr>
          <w:p w:rsidR="0005552C" w:rsidRPr="00CA6403" w:rsidRDefault="0005552C" w:rsidP="0005552C">
            <w:pPr>
              <w:spacing w:after="0" w:line="240" w:lineRule="auto"/>
              <w:rPr>
                <w:b/>
                <w:bCs/>
                <w:color w:val="000000"/>
                <w:sz w:val="15"/>
                <w:szCs w:val="15"/>
                <w:lang w:eastAsia="ru-RU"/>
              </w:rPr>
            </w:pPr>
          </w:p>
        </w:tc>
        <w:tc>
          <w:tcPr>
            <w:tcW w:w="962" w:type="dxa"/>
            <w:tcBorders>
              <w:top w:val="nil"/>
              <w:left w:val="nil"/>
              <w:bottom w:val="single" w:sz="4" w:space="0" w:color="auto"/>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Результаты по всем сданным в новой форме предметам выше "2"</w:t>
            </w:r>
          </w:p>
        </w:tc>
        <w:tc>
          <w:tcPr>
            <w:tcW w:w="1009" w:type="dxa"/>
            <w:tcBorders>
              <w:top w:val="nil"/>
              <w:left w:val="nil"/>
              <w:bottom w:val="single" w:sz="4" w:space="0" w:color="auto"/>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По одному или нескольким предметам получено "2"</w:t>
            </w:r>
          </w:p>
        </w:tc>
        <w:tc>
          <w:tcPr>
            <w:tcW w:w="800" w:type="dxa"/>
            <w:tcBorders>
              <w:top w:val="nil"/>
              <w:left w:val="nil"/>
              <w:bottom w:val="single" w:sz="4" w:space="0" w:color="auto"/>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Общий итог</w:t>
            </w:r>
          </w:p>
        </w:tc>
        <w:tc>
          <w:tcPr>
            <w:tcW w:w="1119" w:type="dxa"/>
            <w:tcBorders>
              <w:top w:val="nil"/>
              <w:left w:val="nil"/>
              <w:bottom w:val="single" w:sz="4" w:space="0" w:color="auto"/>
              <w:right w:val="nil"/>
            </w:tcBorders>
            <w:shd w:val="clear" w:color="auto" w:fill="CCFFFF"/>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Доля выпускников, успешно сдавших ВСЕ предметы в новой форме (выше "2")</w:t>
            </w:r>
          </w:p>
        </w:tc>
        <w:tc>
          <w:tcPr>
            <w:tcW w:w="962" w:type="dxa"/>
            <w:tcBorders>
              <w:top w:val="nil"/>
              <w:left w:val="nil"/>
              <w:bottom w:val="single" w:sz="4" w:space="0" w:color="auto"/>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Результаты по всем сданным предметам "5"</w:t>
            </w:r>
          </w:p>
        </w:tc>
        <w:tc>
          <w:tcPr>
            <w:tcW w:w="1009" w:type="dxa"/>
            <w:tcBorders>
              <w:top w:val="nil"/>
              <w:left w:val="nil"/>
              <w:bottom w:val="single" w:sz="4" w:space="0" w:color="auto"/>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Результаты по одному или нескольким предметам ниже "5"</w:t>
            </w:r>
          </w:p>
        </w:tc>
        <w:tc>
          <w:tcPr>
            <w:tcW w:w="820" w:type="dxa"/>
            <w:tcBorders>
              <w:top w:val="nil"/>
              <w:left w:val="nil"/>
              <w:bottom w:val="single" w:sz="4" w:space="0" w:color="auto"/>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Общий итог</w:t>
            </w:r>
          </w:p>
        </w:tc>
        <w:tc>
          <w:tcPr>
            <w:tcW w:w="1119" w:type="dxa"/>
            <w:tcBorders>
              <w:top w:val="nil"/>
              <w:left w:val="nil"/>
              <w:bottom w:val="single" w:sz="4" w:space="0" w:color="auto"/>
              <w:right w:val="nil"/>
            </w:tcBorders>
            <w:shd w:val="clear" w:color="auto" w:fill="CCFFFF"/>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Доля выпускников, сдавших ВСЕ предметы на "5"</w:t>
            </w:r>
          </w:p>
        </w:tc>
        <w:tc>
          <w:tcPr>
            <w:tcW w:w="1145" w:type="dxa"/>
            <w:tcBorders>
              <w:top w:val="nil"/>
              <w:left w:val="nil"/>
              <w:bottom w:val="single" w:sz="4" w:space="0" w:color="auto"/>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Результаты по всем сданным предметам соответствуют профильному уровню</w:t>
            </w:r>
          </w:p>
        </w:tc>
        <w:tc>
          <w:tcPr>
            <w:tcW w:w="1140" w:type="dxa"/>
            <w:tcBorders>
              <w:top w:val="nil"/>
              <w:left w:val="nil"/>
              <w:bottom w:val="single" w:sz="4" w:space="0" w:color="auto"/>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Результаты по одному или нескольким предметам ниже профильного уровня</w:t>
            </w:r>
          </w:p>
        </w:tc>
        <w:tc>
          <w:tcPr>
            <w:tcW w:w="720" w:type="dxa"/>
            <w:tcBorders>
              <w:top w:val="nil"/>
              <w:left w:val="nil"/>
              <w:bottom w:val="single" w:sz="4" w:space="0" w:color="auto"/>
              <w:right w:val="nil"/>
            </w:tcBorders>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Общий итог</w:t>
            </w:r>
          </w:p>
        </w:tc>
        <w:tc>
          <w:tcPr>
            <w:tcW w:w="1119" w:type="dxa"/>
            <w:tcBorders>
              <w:top w:val="nil"/>
              <w:left w:val="nil"/>
              <w:bottom w:val="single" w:sz="4" w:space="0" w:color="auto"/>
              <w:right w:val="nil"/>
            </w:tcBorders>
            <w:shd w:val="clear" w:color="auto" w:fill="CCFFFF"/>
            <w:vAlign w:val="center"/>
          </w:tcPr>
          <w:p w:rsidR="0005552C" w:rsidRPr="00CA6403" w:rsidRDefault="0005552C" w:rsidP="0005552C">
            <w:pPr>
              <w:spacing w:after="0" w:line="240" w:lineRule="auto"/>
              <w:jc w:val="center"/>
              <w:rPr>
                <w:b/>
                <w:bCs/>
                <w:color w:val="000000"/>
                <w:sz w:val="15"/>
                <w:szCs w:val="15"/>
                <w:lang w:eastAsia="ru-RU"/>
              </w:rPr>
            </w:pPr>
            <w:r w:rsidRPr="00CA6403">
              <w:rPr>
                <w:b/>
                <w:bCs/>
                <w:color w:val="000000"/>
                <w:sz w:val="15"/>
                <w:szCs w:val="15"/>
                <w:lang w:eastAsia="ru-RU"/>
              </w:rPr>
              <w:t>Доля выпускников, сдавших ВСЕ предметы выше профильного уровня</w:t>
            </w:r>
          </w:p>
        </w:tc>
      </w:tr>
      <w:tr w:rsidR="0005552C" w:rsidRPr="00CA6403" w:rsidTr="0005552C">
        <w:trPr>
          <w:trHeight w:val="300"/>
        </w:trPr>
        <w:tc>
          <w:tcPr>
            <w:tcW w:w="68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8"/>
                <w:szCs w:val="18"/>
                <w:lang w:eastAsia="ru-RU"/>
              </w:rPr>
            </w:pPr>
            <w:r w:rsidRPr="00CA6403">
              <w:rPr>
                <w:b/>
                <w:bCs/>
                <w:i/>
                <w:iCs/>
                <w:color w:val="000000"/>
                <w:sz w:val="18"/>
                <w:szCs w:val="18"/>
                <w:lang w:eastAsia="ru-RU"/>
              </w:rPr>
              <w:t>2013</w:t>
            </w:r>
          </w:p>
        </w:tc>
        <w:tc>
          <w:tcPr>
            <w:tcW w:w="2016" w:type="dxa"/>
            <w:tcBorders>
              <w:top w:val="nil"/>
              <w:left w:val="nil"/>
              <w:bottom w:val="nil"/>
              <w:right w:val="nil"/>
            </w:tcBorders>
            <w:shd w:val="clear" w:color="auto" w:fill="FFCC99"/>
            <w:vAlign w:val="bottom"/>
          </w:tcPr>
          <w:p w:rsidR="0005552C" w:rsidRPr="00CA6403" w:rsidRDefault="0005552C" w:rsidP="0005552C">
            <w:pPr>
              <w:spacing w:after="0" w:line="240" w:lineRule="auto"/>
              <w:rPr>
                <w:b/>
                <w:bCs/>
                <w:i/>
                <w:iCs/>
                <w:color w:val="000000"/>
                <w:sz w:val="16"/>
                <w:szCs w:val="16"/>
                <w:lang w:eastAsia="ru-RU"/>
              </w:rPr>
            </w:pPr>
            <w:r w:rsidRPr="00CA6403">
              <w:rPr>
                <w:b/>
                <w:bCs/>
                <w:i/>
                <w:iCs/>
                <w:color w:val="000000"/>
                <w:sz w:val="16"/>
                <w:szCs w:val="16"/>
                <w:lang w:eastAsia="ru-RU"/>
              </w:rPr>
              <w:t>Чувашская Республика</w:t>
            </w:r>
          </w:p>
        </w:tc>
        <w:tc>
          <w:tcPr>
            <w:tcW w:w="962"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11066</w:t>
            </w:r>
          </w:p>
        </w:tc>
        <w:tc>
          <w:tcPr>
            <w:tcW w:w="100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472</w:t>
            </w:r>
          </w:p>
        </w:tc>
        <w:tc>
          <w:tcPr>
            <w:tcW w:w="80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11538</w:t>
            </w:r>
          </w:p>
        </w:tc>
        <w:tc>
          <w:tcPr>
            <w:tcW w:w="111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95,91%</w:t>
            </w:r>
          </w:p>
        </w:tc>
        <w:tc>
          <w:tcPr>
            <w:tcW w:w="962"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2519</w:t>
            </w:r>
          </w:p>
        </w:tc>
        <w:tc>
          <w:tcPr>
            <w:tcW w:w="100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9019</w:t>
            </w:r>
          </w:p>
        </w:tc>
        <w:tc>
          <w:tcPr>
            <w:tcW w:w="82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11538</w:t>
            </w:r>
          </w:p>
        </w:tc>
        <w:tc>
          <w:tcPr>
            <w:tcW w:w="111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21,83%</w:t>
            </w:r>
          </w:p>
        </w:tc>
        <w:tc>
          <w:tcPr>
            <w:tcW w:w="1145"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1573</w:t>
            </w:r>
          </w:p>
        </w:tc>
        <w:tc>
          <w:tcPr>
            <w:tcW w:w="114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9965</w:t>
            </w:r>
          </w:p>
        </w:tc>
        <w:tc>
          <w:tcPr>
            <w:tcW w:w="72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11538</w:t>
            </w:r>
          </w:p>
        </w:tc>
        <w:tc>
          <w:tcPr>
            <w:tcW w:w="111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13,63%</w:t>
            </w:r>
          </w:p>
        </w:tc>
      </w:tr>
      <w:tr w:rsidR="0005552C" w:rsidRPr="00CA6403" w:rsidTr="0005552C">
        <w:trPr>
          <w:trHeight w:val="300"/>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99CCFF"/>
            <w:vAlign w:val="bottom"/>
          </w:tcPr>
          <w:p w:rsidR="0005552C" w:rsidRPr="00CA6403" w:rsidRDefault="0005552C" w:rsidP="0005552C">
            <w:pPr>
              <w:spacing w:after="0" w:line="240" w:lineRule="auto"/>
              <w:rPr>
                <w:b/>
                <w:bCs/>
                <w:i/>
                <w:iCs/>
                <w:color w:val="000000"/>
                <w:sz w:val="16"/>
                <w:szCs w:val="16"/>
                <w:lang w:eastAsia="ru-RU"/>
              </w:rPr>
            </w:pPr>
            <w:r w:rsidRPr="00CA6403">
              <w:rPr>
                <w:b/>
                <w:bCs/>
                <w:i/>
                <w:iCs/>
                <w:color w:val="000000"/>
                <w:sz w:val="16"/>
                <w:szCs w:val="16"/>
                <w:lang w:eastAsia="ru-RU"/>
              </w:rPr>
              <w:t>Янтиковский район</w:t>
            </w:r>
          </w:p>
        </w:tc>
        <w:tc>
          <w:tcPr>
            <w:tcW w:w="962"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200</w:t>
            </w:r>
          </w:p>
        </w:tc>
        <w:tc>
          <w:tcPr>
            <w:tcW w:w="100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w:t>
            </w:r>
          </w:p>
        </w:tc>
        <w:tc>
          <w:tcPr>
            <w:tcW w:w="80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201</w:t>
            </w:r>
          </w:p>
        </w:tc>
        <w:tc>
          <w:tcPr>
            <w:tcW w:w="111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99,50%</w:t>
            </w:r>
          </w:p>
        </w:tc>
        <w:tc>
          <w:tcPr>
            <w:tcW w:w="962"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55</w:t>
            </w:r>
          </w:p>
        </w:tc>
        <w:tc>
          <w:tcPr>
            <w:tcW w:w="100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146</w:t>
            </w:r>
          </w:p>
        </w:tc>
        <w:tc>
          <w:tcPr>
            <w:tcW w:w="82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201</w:t>
            </w:r>
          </w:p>
        </w:tc>
        <w:tc>
          <w:tcPr>
            <w:tcW w:w="111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27,36%</w:t>
            </w:r>
          </w:p>
        </w:tc>
        <w:tc>
          <w:tcPr>
            <w:tcW w:w="1145"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42</w:t>
            </w:r>
          </w:p>
        </w:tc>
        <w:tc>
          <w:tcPr>
            <w:tcW w:w="114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159</w:t>
            </w:r>
          </w:p>
        </w:tc>
        <w:tc>
          <w:tcPr>
            <w:tcW w:w="72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201</w:t>
            </w:r>
          </w:p>
        </w:tc>
        <w:tc>
          <w:tcPr>
            <w:tcW w:w="111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20,90%</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Алдиаровская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16,67%</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5,56%</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Индырчская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14</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14</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14</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21,43%</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12</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14</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14,29%</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Можарская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7</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7</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6</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7</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14,29%</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w:t>
            </w: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7</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28,57%</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Новобуяновская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30,77%</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30,77%</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Турмышская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14</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12,50%</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w:t>
            </w: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18,75%</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Тюмеревская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15,38%</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12</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7,69%</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Чутеевская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8</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27,27%</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18,18%</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Шимкусская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7</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38,89%</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27,78%</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Янтиковская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67</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68</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98,53%</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25</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43</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68</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36,76%</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50</w:t>
            </w: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68</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26,47%</w:t>
            </w:r>
          </w:p>
        </w:tc>
      </w:tr>
      <w:tr w:rsidR="0005552C" w:rsidRPr="00CA6403" w:rsidTr="0005552C">
        <w:trPr>
          <w:trHeight w:val="225"/>
        </w:trPr>
        <w:tc>
          <w:tcPr>
            <w:tcW w:w="680" w:type="dxa"/>
            <w:tcBorders>
              <w:top w:val="nil"/>
              <w:left w:val="nil"/>
              <w:bottom w:val="single" w:sz="4" w:space="0" w:color="auto"/>
              <w:right w:val="nil"/>
            </w:tcBorders>
            <w:noWrap/>
            <w:vAlign w:val="bottom"/>
          </w:tcPr>
          <w:p w:rsidR="0005552C" w:rsidRPr="00CA6403" w:rsidRDefault="0005552C" w:rsidP="0005552C">
            <w:pPr>
              <w:spacing w:after="0" w:line="240" w:lineRule="auto"/>
              <w:jc w:val="center"/>
              <w:rPr>
                <w:color w:val="000000"/>
                <w:sz w:val="15"/>
                <w:szCs w:val="15"/>
                <w:lang w:eastAsia="ru-RU"/>
              </w:rPr>
            </w:pPr>
            <w:r w:rsidRPr="00CA6403">
              <w:rPr>
                <w:color w:val="000000"/>
                <w:sz w:val="15"/>
                <w:szCs w:val="15"/>
                <w:lang w:eastAsia="ru-RU"/>
              </w:rPr>
              <w:t> </w:t>
            </w:r>
          </w:p>
        </w:tc>
        <w:tc>
          <w:tcPr>
            <w:tcW w:w="2016" w:type="dxa"/>
            <w:tcBorders>
              <w:top w:val="nil"/>
              <w:left w:val="nil"/>
              <w:bottom w:val="single" w:sz="4" w:space="0" w:color="auto"/>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Яншихово-Норвашская СОШ</w:t>
            </w:r>
          </w:p>
        </w:tc>
        <w:tc>
          <w:tcPr>
            <w:tcW w:w="962"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23</w:t>
            </w:r>
          </w:p>
        </w:tc>
        <w:tc>
          <w:tcPr>
            <w:tcW w:w="100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23</w:t>
            </w:r>
          </w:p>
        </w:tc>
        <w:tc>
          <w:tcPr>
            <w:tcW w:w="111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w:t>
            </w:r>
          </w:p>
        </w:tc>
        <w:tc>
          <w:tcPr>
            <w:tcW w:w="100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82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23</w:t>
            </w:r>
          </w:p>
        </w:tc>
        <w:tc>
          <w:tcPr>
            <w:tcW w:w="111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21,74%</w:t>
            </w:r>
          </w:p>
        </w:tc>
        <w:tc>
          <w:tcPr>
            <w:tcW w:w="1145"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114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19</w:t>
            </w:r>
          </w:p>
        </w:tc>
        <w:tc>
          <w:tcPr>
            <w:tcW w:w="72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23</w:t>
            </w:r>
          </w:p>
        </w:tc>
        <w:tc>
          <w:tcPr>
            <w:tcW w:w="111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17,39%</w:t>
            </w:r>
          </w:p>
        </w:tc>
      </w:tr>
      <w:tr w:rsidR="0005552C" w:rsidRPr="00CA6403" w:rsidTr="0005552C">
        <w:trPr>
          <w:trHeight w:val="300"/>
        </w:trPr>
        <w:tc>
          <w:tcPr>
            <w:tcW w:w="68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8"/>
                <w:szCs w:val="18"/>
                <w:lang w:eastAsia="ru-RU"/>
              </w:rPr>
            </w:pPr>
            <w:r w:rsidRPr="00CA6403">
              <w:rPr>
                <w:b/>
                <w:bCs/>
                <w:i/>
                <w:iCs/>
                <w:color w:val="000000"/>
                <w:sz w:val="18"/>
                <w:szCs w:val="18"/>
                <w:lang w:eastAsia="ru-RU"/>
              </w:rPr>
              <w:t>2012</w:t>
            </w:r>
          </w:p>
        </w:tc>
        <w:tc>
          <w:tcPr>
            <w:tcW w:w="2016" w:type="dxa"/>
            <w:tcBorders>
              <w:top w:val="nil"/>
              <w:left w:val="nil"/>
              <w:bottom w:val="nil"/>
              <w:right w:val="nil"/>
            </w:tcBorders>
            <w:shd w:val="clear" w:color="auto" w:fill="FFCC99"/>
            <w:vAlign w:val="bottom"/>
          </w:tcPr>
          <w:p w:rsidR="0005552C" w:rsidRPr="00CA6403" w:rsidRDefault="0005552C" w:rsidP="0005552C">
            <w:pPr>
              <w:spacing w:after="0" w:line="240" w:lineRule="auto"/>
              <w:rPr>
                <w:b/>
                <w:bCs/>
                <w:i/>
                <w:iCs/>
                <w:color w:val="000000"/>
                <w:sz w:val="16"/>
                <w:szCs w:val="16"/>
                <w:lang w:eastAsia="ru-RU"/>
              </w:rPr>
            </w:pPr>
            <w:r w:rsidRPr="00CA6403">
              <w:rPr>
                <w:b/>
                <w:bCs/>
                <w:i/>
                <w:iCs/>
                <w:color w:val="000000"/>
                <w:sz w:val="16"/>
                <w:szCs w:val="16"/>
                <w:lang w:eastAsia="ru-RU"/>
              </w:rPr>
              <w:t>Чувашская Республика</w:t>
            </w:r>
          </w:p>
        </w:tc>
        <w:tc>
          <w:tcPr>
            <w:tcW w:w="962"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11023</w:t>
            </w:r>
          </w:p>
        </w:tc>
        <w:tc>
          <w:tcPr>
            <w:tcW w:w="100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921</w:t>
            </w:r>
          </w:p>
        </w:tc>
        <w:tc>
          <w:tcPr>
            <w:tcW w:w="80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11944</w:t>
            </w:r>
          </w:p>
        </w:tc>
        <w:tc>
          <w:tcPr>
            <w:tcW w:w="111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92,29%</w:t>
            </w:r>
          </w:p>
        </w:tc>
        <w:tc>
          <w:tcPr>
            <w:tcW w:w="962"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1222</w:t>
            </w:r>
          </w:p>
        </w:tc>
        <w:tc>
          <w:tcPr>
            <w:tcW w:w="100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10722</w:t>
            </w:r>
          </w:p>
        </w:tc>
        <w:tc>
          <w:tcPr>
            <w:tcW w:w="82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11944</w:t>
            </w:r>
          </w:p>
        </w:tc>
        <w:tc>
          <w:tcPr>
            <w:tcW w:w="111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10,23%</w:t>
            </w:r>
          </w:p>
        </w:tc>
        <w:tc>
          <w:tcPr>
            <w:tcW w:w="1145"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2649</w:t>
            </w:r>
          </w:p>
        </w:tc>
        <w:tc>
          <w:tcPr>
            <w:tcW w:w="114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9295</w:t>
            </w:r>
          </w:p>
        </w:tc>
        <w:tc>
          <w:tcPr>
            <w:tcW w:w="72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11944</w:t>
            </w:r>
          </w:p>
        </w:tc>
        <w:tc>
          <w:tcPr>
            <w:tcW w:w="111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22,18%</w:t>
            </w:r>
          </w:p>
        </w:tc>
      </w:tr>
      <w:tr w:rsidR="0005552C" w:rsidRPr="00CA6403" w:rsidTr="0005552C">
        <w:trPr>
          <w:trHeight w:val="300"/>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99CCFF"/>
            <w:vAlign w:val="bottom"/>
          </w:tcPr>
          <w:p w:rsidR="0005552C" w:rsidRPr="00CA6403" w:rsidRDefault="0005552C" w:rsidP="0005552C">
            <w:pPr>
              <w:spacing w:after="0" w:line="240" w:lineRule="auto"/>
              <w:rPr>
                <w:b/>
                <w:bCs/>
                <w:i/>
                <w:iCs/>
                <w:color w:val="000000"/>
                <w:sz w:val="16"/>
                <w:szCs w:val="16"/>
                <w:lang w:eastAsia="ru-RU"/>
              </w:rPr>
            </w:pPr>
            <w:r w:rsidRPr="00CA6403">
              <w:rPr>
                <w:b/>
                <w:bCs/>
                <w:i/>
                <w:iCs/>
                <w:color w:val="000000"/>
                <w:sz w:val="16"/>
                <w:szCs w:val="16"/>
                <w:lang w:eastAsia="ru-RU"/>
              </w:rPr>
              <w:t>Янтиковский район</w:t>
            </w:r>
          </w:p>
        </w:tc>
        <w:tc>
          <w:tcPr>
            <w:tcW w:w="962"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188</w:t>
            </w:r>
          </w:p>
        </w:tc>
        <w:tc>
          <w:tcPr>
            <w:tcW w:w="100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10</w:t>
            </w:r>
          </w:p>
        </w:tc>
        <w:tc>
          <w:tcPr>
            <w:tcW w:w="80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198</w:t>
            </w:r>
          </w:p>
        </w:tc>
        <w:tc>
          <w:tcPr>
            <w:tcW w:w="111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94,95%</w:t>
            </w:r>
          </w:p>
        </w:tc>
        <w:tc>
          <w:tcPr>
            <w:tcW w:w="962"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17</w:t>
            </w:r>
          </w:p>
        </w:tc>
        <w:tc>
          <w:tcPr>
            <w:tcW w:w="100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181</w:t>
            </w:r>
          </w:p>
        </w:tc>
        <w:tc>
          <w:tcPr>
            <w:tcW w:w="82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198</w:t>
            </w:r>
          </w:p>
        </w:tc>
        <w:tc>
          <w:tcPr>
            <w:tcW w:w="111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8,59%</w:t>
            </w:r>
          </w:p>
        </w:tc>
        <w:tc>
          <w:tcPr>
            <w:tcW w:w="1145"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43</w:t>
            </w:r>
          </w:p>
        </w:tc>
        <w:tc>
          <w:tcPr>
            <w:tcW w:w="114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155</w:t>
            </w:r>
          </w:p>
        </w:tc>
        <w:tc>
          <w:tcPr>
            <w:tcW w:w="72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198</w:t>
            </w:r>
          </w:p>
        </w:tc>
        <w:tc>
          <w:tcPr>
            <w:tcW w:w="111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21,72%</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Алдиаровская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23,53%</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8</w:t>
            </w: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47,06%</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Индырчская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0,00%</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5,88%</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Можарская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8</w:t>
            </w: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20,00%</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Новобуяновская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12</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12</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12</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8,33%</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8</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12</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33,33%</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Турмышская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19</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78,95%</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19</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15,79%</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19</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21,05%</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Тюмеревская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25</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27</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92,59%</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25</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27</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7,41%</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22</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27</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18,52%</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Чутеевская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0,00%</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Шимкусская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93,75%</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6,25%</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12</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25,00%</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Янтиковская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53</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55</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96,36%</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50</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55</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9,09%</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12</w:t>
            </w: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43</w:t>
            </w: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55</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21,82%</w:t>
            </w:r>
          </w:p>
        </w:tc>
      </w:tr>
      <w:tr w:rsidR="0005552C" w:rsidRPr="00CA6403" w:rsidTr="0005552C">
        <w:trPr>
          <w:trHeight w:val="225"/>
        </w:trPr>
        <w:tc>
          <w:tcPr>
            <w:tcW w:w="680" w:type="dxa"/>
            <w:tcBorders>
              <w:top w:val="nil"/>
              <w:left w:val="nil"/>
              <w:bottom w:val="single" w:sz="4" w:space="0" w:color="auto"/>
              <w:right w:val="nil"/>
            </w:tcBorders>
            <w:noWrap/>
            <w:vAlign w:val="bottom"/>
          </w:tcPr>
          <w:p w:rsidR="0005552C" w:rsidRPr="00CA6403" w:rsidRDefault="0005552C" w:rsidP="0005552C">
            <w:pPr>
              <w:spacing w:after="0" w:line="240" w:lineRule="auto"/>
              <w:jc w:val="center"/>
              <w:rPr>
                <w:color w:val="000000"/>
                <w:sz w:val="15"/>
                <w:szCs w:val="15"/>
                <w:lang w:eastAsia="ru-RU"/>
              </w:rPr>
            </w:pPr>
            <w:r w:rsidRPr="00CA6403">
              <w:rPr>
                <w:color w:val="000000"/>
                <w:sz w:val="15"/>
                <w:szCs w:val="15"/>
                <w:lang w:eastAsia="ru-RU"/>
              </w:rPr>
              <w:t> </w:t>
            </w:r>
          </w:p>
        </w:tc>
        <w:tc>
          <w:tcPr>
            <w:tcW w:w="2016" w:type="dxa"/>
            <w:tcBorders>
              <w:top w:val="nil"/>
              <w:left w:val="nil"/>
              <w:bottom w:val="single" w:sz="4" w:space="0" w:color="auto"/>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Яншихово-Норвашская СОШ</w:t>
            </w:r>
          </w:p>
        </w:tc>
        <w:tc>
          <w:tcPr>
            <w:tcW w:w="962"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100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111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82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111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0,00%</w:t>
            </w:r>
          </w:p>
        </w:tc>
        <w:tc>
          <w:tcPr>
            <w:tcW w:w="1145"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114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72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111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13,33%</w:t>
            </w:r>
          </w:p>
        </w:tc>
      </w:tr>
      <w:tr w:rsidR="0005552C" w:rsidRPr="00CA6403" w:rsidTr="0005552C">
        <w:trPr>
          <w:trHeight w:val="300"/>
        </w:trPr>
        <w:tc>
          <w:tcPr>
            <w:tcW w:w="68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8"/>
                <w:szCs w:val="18"/>
                <w:lang w:eastAsia="ru-RU"/>
              </w:rPr>
            </w:pPr>
            <w:r w:rsidRPr="00CA6403">
              <w:rPr>
                <w:b/>
                <w:bCs/>
                <w:i/>
                <w:iCs/>
                <w:color w:val="000000"/>
                <w:sz w:val="18"/>
                <w:szCs w:val="18"/>
                <w:lang w:eastAsia="ru-RU"/>
              </w:rPr>
              <w:t>2011</w:t>
            </w:r>
          </w:p>
        </w:tc>
        <w:tc>
          <w:tcPr>
            <w:tcW w:w="2016" w:type="dxa"/>
            <w:tcBorders>
              <w:top w:val="nil"/>
              <w:left w:val="nil"/>
              <w:bottom w:val="nil"/>
              <w:right w:val="nil"/>
            </w:tcBorders>
            <w:shd w:val="clear" w:color="auto" w:fill="FFCC99"/>
            <w:vAlign w:val="bottom"/>
          </w:tcPr>
          <w:p w:rsidR="0005552C" w:rsidRPr="00CA6403" w:rsidRDefault="0005552C" w:rsidP="0005552C">
            <w:pPr>
              <w:spacing w:after="0" w:line="240" w:lineRule="auto"/>
              <w:rPr>
                <w:b/>
                <w:bCs/>
                <w:i/>
                <w:iCs/>
                <w:color w:val="000000"/>
                <w:sz w:val="16"/>
                <w:szCs w:val="16"/>
                <w:lang w:eastAsia="ru-RU"/>
              </w:rPr>
            </w:pPr>
            <w:r w:rsidRPr="00CA6403">
              <w:rPr>
                <w:b/>
                <w:bCs/>
                <w:i/>
                <w:iCs/>
                <w:color w:val="000000"/>
                <w:sz w:val="16"/>
                <w:szCs w:val="16"/>
                <w:lang w:eastAsia="ru-RU"/>
              </w:rPr>
              <w:t>Чувашская Республика</w:t>
            </w:r>
          </w:p>
        </w:tc>
        <w:tc>
          <w:tcPr>
            <w:tcW w:w="962"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12636</w:t>
            </w:r>
          </w:p>
        </w:tc>
        <w:tc>
          <w:tcPr>
            <w:tcW w:w="100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230</w:t>
            </w:r>
          </w:p>
        </w:tc>
        <w:tc>
          <w:tcPr>
            <w:tcW w:w="80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12866</w:t>
            </w:r>
          </w:p>
        </w:tc>
        <w:tc>
          <w:tcPr>
            <w:tcW w:w="111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98,21%</w:t>
            </w:r>
          </w:p>
        </w:tc>
        <w:tc>
          <w:tcPr>
            <w:tcW w:w="962"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1644</w:t>
            </w:r>
          </w:p>
        </w:tc>
        <w:tc>
          <w:tcPr>
            <w:tcW w:w="100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11167</w:t>
            </w:r>
          </w:p>
        </w:tc>
        <w:tc>
          <w:tcPr>
            <w:tcW w:w="82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12866</w:t>
            </w:r>
          </w:p>
        </w:tc>
        <w:tc>
          <w:tcPr>
            <w:tcW w:w="111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12,78%</w:t>
            </w:r>
          </w:p>
        </w:tc>
        <w:tc>
          <w:tcPr>
            <w:tcW w:w="1145"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rFonts w:ascii="Arial" w:hAnsi="Arial"/>
                <w:b/>
                <w:bCs/>
                <w:i/>
                <w:iCs/>
                <w:color w:val="000000"/>
                <w:sz w:val="16"/>
                <w:szCs w:val="16"/>
                <w:lang w:eastAsia="ru-RU"/>
              </w:rPr>
            </w:pPr>
            <w:r w:rsidRPr="00CA6403">
              <w:rPr>
                <w:rFonts w:ascii="Arial" w:hAnsi="Arial"/>
                <w:b/>
                <w:bCs/>
                <w:i/>
                <w:iCs/>
                <w:color w:val="000000"/>
                <w:sz w:val="16"/>
                <w:szCs w:val="16"/>
                <w:lang w:eastAsia="ru-RU"/>
              </w:rPr>
              <w:t> </w:t>
            </w:r>
          </w:p>
        </w:tc>
        <w:tc>
          <w:tcPr>
            <w:tcW w:w="114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rFonts w:ascii="Arial" w:hAnsi="Arial"/>
                <w:b/>
                <w:bCs/>
                <w:i/>
                <w:iCs/>
                <w:color w:val="000000"/>
                <w:sz w:val="16"/>
                <w:szCs w:val="16"/>
                <w:lang w:eastAsia="ru-RU"/>
              </w:rPr>
            </w:pPr>
            <w:r w:rsidRPr="00CA6403">
              <w:rPr>
                <w:rFonts w:ascii="Arial" w:hAnsi="Arial"/>
                <w:b/>
                <w:bCs/>
                <w:i/>
                <w:iCs/>
                <w:color w:val="000000"/>
                <w:sz w:val="16"/>
                <w:szCs w:val="16"/>
                <w:lang w:eastAsia="ru-RU"/>
              </w:rPr>
              <w:t> </w:t>
            </w:r>
          </w:p>
        </w:tc>
        <w:tc>
          <w:tcPr>
            <w:tcW w:w="720"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rFonts w:ascii="Arial" w:hAnsi="Arial"/>
                <w:b/>
                <w:bCs/>
                <w:i/>
                <w:iCs/>
                <w:color w:val="000000"/>
                <w:sz w:val="16"/>
                <w:szCs w:val="16"/>
                <w:lang w:eastAsia="ru-RU"/>
              </w:rPr>
            </w:pPr>
            <w:r w:rsidRPr="00CA6403">
              <w:rPr>
                <w:rFonts w:ascii="Arial" w:hAnsi="Arial"/>
                <w:b/>
                <w:bCs/>
                <w:i/>
                <w:iCs/>
                <w:color w:val="000000"/>
                <w:sz w:val="16"/>
                <w:szCs w:val="16"/>
                <w:lang w:eastAsia="ru-RU"/>
              </w:rPr>
              <w:t> </w:t>
            </w:r>
          </w:p>
        </w:tc>
        <w:tc>
          <w:tcPr>
            <w:tcW w:w="1119" w:type="dxa"/>
            <w:tcBorders>
              <w:top w:val="nil"/>
              <w:left w:val="nil"/>
              <w:bottom w:val="nil"/>
              <w:right w:val="nil"/>
            </w:tcBorders>
            <w:shd w:val="clear" w:color="auto" w:fill="FFCC99"/>
            <w:noWrap/>
            <w:vAlign w:val="bottom"/>
          </w:tcPr>
          <w:p w:rsidR="0005552C" w:rsidRPr="00CA6403" w:rsidRDefault="0005552C" w:rsidP="0005552C">
            <w:pPr>
              <w:spacing w:after="0" w:line="240" w:lineRule="auto"/>
              <w:jc w:val="center"/>
              <w:rPr>
                <w:rFonts w:ascii="Arial" w:hAnsi="Arial"/>
                <w:b/>
                <w:bCs/>
                <w:i/>
                <w:iCs/>
                <w:color w:val="000000"/>
                <w:sz w:val="16"/>
                <w:szCs w:val="16"/>
                <w:lang w:eastAsia="ru-RU"/>
              </w:rPr>
            </w:pPr>
            <w:r w:rsidRPr="00CA6403">
              <w:rPr>
                <w:rFonts w:ascii="Arial" w:hAnsi="Arial"/>
                <w:b/>
                <w:bCs/>
                <w:i/>
                <w:iCs/>
                <w:color w:val="000000"/>
                <w:sz w:val="16"/>
                <w:szCs w:val="16"/>
                <w:lang w:eastAsia="ru-RU"/>
              </w:rPr>
              <w:t> </w:t>
            </w:r>
          </w:p>
        </w:tc>
      </w:tr>
      <w:tr w:rsidR="0005552C" w:rsidRPr="00CA6403" w:rsidTr="0005552C">
        <w:trPr>
          <w:trHeight w:val="300"/>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99CCFF"/>
            <w:vAlign w:val="bottom"/>
          </w:tcPr>
          <w:p w:rsidR="0005552C" w:rsidRPr="00CA6403" w:rsidRDefault="0005552C" w:rsidP="0005552C">
            <w:pPr>
              <w:spacing w:after="0" w:line="240" w:lineRule="auto"/>
              <w:rPr>
                <w:b/>
                <w:bCs/>
                <w:i/>
                <w:iCs/>
                <w:color w:val="000000"/>
                <w:sz w:val="16"/>
                <w:szCs w:val="16"/>
                <w:lang w:eastAsia="ru-RU"/>
              </w:rPr>
            </w:pPr>
            <w:r w:rsidRPr="00CA6403">
              <w:rPr>
                <w:b/>
                <w:bCs/>
                <w:i/>
                <w:iCs/>
                <w:color w:val="000000"/>
                <w:sz w:val="16"/>
                <w:szCs w:val="16"/>
                <w:lang w:eastAsia="ru-RU"/>
              </w:rPr>
              <w:t>Янтиковский район</w:t>
            </w:r>
          </w:p>
        </w:tc>
        <w:tc>
          <w:tcPr>
            <w:tcW w:w="962"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193</w:t>
            </w:r>
          </w:p>
        </w:tc>
        <w:tc>
          <w:tcPr>
            <w:tcW w:w="100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7</w:t>
            </w:r>
          </w:p>
        </w:tc>
        <w:tc>
          <w:tcPr>
            <w:tcW w:w="80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200</w:t>
            </w:r>
          </w:p>
        </w:tc>
        <w:tc>
          <w:tcPr>
            <w:tcW w:w="111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96,50%</w:t>
            </w:r>
          </w:p>
        </w:tc>
        <w:tc>
          <w:tcPr>
            <w:tcW w:w="962"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28</w:t>
            </w:r>
          </w:p>
        </w:tc>
        <w:tc>
          <w:tcPr>
            <w:tcW w:w="100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167</w:t>
            </w:r>
          </w:p>
        </w:tc>
        <w:tc>
          <w:tcPr>
            <w:tcW w:w="82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200</w:t>
            </w:r>
          </w:p>
        </w:tc>
        <w:tc>
          <w:tcPr>
            <w:tcW w:w="111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14,00%</w:t>
            </w:r>
          </w:p>
        </w:tc>
        <w:tc>
          <w:tcPr>
            <w:tcW w:w="1145"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114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720"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1119" w:type="dxa"/>
            <w:tcBorders>
              <w:top w:val="nil"/>
              <w:left w:val="nil"/>
              <w:bottom w:val="nil"/>
              <w:right w:val="nil"/>
            </w:tcBorders>
            <w:shd w:val="clear" w:color="auto" w:fill="99CCFF"/>
            <w:noWrap/>
            <w:vAlign w:val="bottom"/>
          </w:tcPr>
          <w:p w:rsidR="0005552C" w:rsidRPr="00CA6403" w:rsidRDefault="0005552C" w:rsidP="0005552C">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Алдиаровская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18,18%</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 </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Индырчская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3</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14</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17,65%</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 </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Можарская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8</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15,38%</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 </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Новобуяновская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8</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11,11%</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 </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Турмышская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14</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22,22%</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 </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Тюмеревская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18</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20</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90,00%</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15</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20</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20,00%</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 </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Чутеевская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14</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6,25%</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 </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Шимкусская СОШ</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22</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80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23</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95,65%</w:t>
            </w:r>
          </w:p>
        </w:tc>
        <w:tc>
          <w:tcPr>
            <w:tcW w:w="962"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00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23</w:t>
            </w:r>
          </w:p>
        </w:tc>
        <w:tc>
          <w:tcPr>
            <w:tcW w:w="8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23</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0,00%</w:t>
            </w:r>
          </w:p>
        </w:tc>
        <w:tc>
          <w:tcPr>
            <w:tcW w:w="1145"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14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720"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119" w:type="dxa"/>
            <w:tcBorders>
              <w:top w:val="nil"/>
              <w:left w:val="nil"/>
              <w:bottom w:val="nil"/>
              <w:right w:val="nil"/>
            </w:tcBorders>
            <w:shd w:val="clear" w:color="auto" w:fill="CCFFCC"/>
            <w:noWrap/>
            <w:vAlign w:val="bottom"/>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 </w:t>
            </w:r>
          </w:p>
        </w:tc>
      </w:tr>
      <w:tr w:rsidR="0005552C" w:rsidRPr="00CA6403" w:rsidTr="0005552C">
        <w:trPr>
          <w:trHeight w:val="225"/>
        </w:trPr>
        <w:tc>
          <w:tcPr>
            <w:tcW w:w="68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5"/>
                <w:szCs w:val="15"/>
                <w:lang w:eastAsia="ru-RU"/>
              </w:rPr>
            </w:pPr>
          </w:p>
        </w:tc>
        <w:tc>
          <w:tcPr>
            <w:tcW w:w="2016" w:type="dxa"/>
            <w:tcBorders>
              <w:top w:val="nil"/>
              <w:left w:val="nil"/>
              <w:bottom w:val="nil"/>
              <w:right w:val="nil"/>
            </w:tcBorders>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Янтиковская СОШ</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56</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4</w:t>
            </w:r>
          </w:p>
        </w:tc>
        <w:tc>
          <w:tcPr>
            <w:tcW w:w="80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60</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93,33%</w:t>
            </w:r>
          </w:p>
        </w:tc>
        <w:tc>
          <w:tcPr>
            <w:tcW w:w="962"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w:t>
            </w:r>
          </w:p>
        </w:tc>
        <w:tc>
          <w:tcPr>
            <w:tcW w:w="1009"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50</w:t>
            </w:r>
          </w:p>
        </w:tc>
        <w:tc>
          <w:tcPr>
            <w:tcW w:w="8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60</w:t>
            </w: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16,67%</w:t>
            </w:r>
          </w:p>
        </w:tc>
        <w:tc>
          <w:tcPr>
            <w:tcW w:w="1145"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14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720" w:type="dxa"/>
            <w:tcBorders>
              <w:top w:val="nil"/>
              <w:left w:val="nil"/>
              <w:bottom w:val="nil"/>
              <w:right w:val="nil"/>
            </w:tcBorders>
            <w:noWrap/>
            <w:vAlign w:val="bottom"/>
          </w:tcPr>
          <w:p w:rsidR="0005552C" w:rsidRPr="00CA6403" w:rsidRDefault="0005552C" w:rsidP="0005552C">
            <w:pPr>
              <w:spacing w:after="0" w:line="240" w:lineRule="auto"/>
              <w:jc w:val="center"/>
              <w:rPr>
                <w:color w:val="000000"/>
                <w:sz w:val="16"/>
                <w:szCs w:val="16"/>
                <w:lang w:eastAsia="ru-RU"/>
              </w:rPr>
            </w:pPr>
          </w:p>
        </w:tc>
        <w:tc>
          <w:tcPr>
            <w:tcW w:w="1119" w:type="dxa"/>
            <w:tcBorders>
              <w:top w:val="nil"/>
              <w:left w:val="nil"/>
              <w:bottom w:val="nil"/>
              <w:right w:val="nil"/>
            </w:tcBorders>
            <w:shd w:val="clear" w:color="auto" w:fill="CCFFFF"/>
            <w:noWrap/>
            <w:vAlign w:val="bottom"/>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 </w:t>
            </w:r>
          </w:p>
        </w:tc>
      </w:tr>
      <w:tr w:rsidR="0005552C" w:rsidRPr="00CA6403" w:rsidTr="0005552C">
        <w:trPr>
          <w:trHeight w:val="225"/>
        </w:trPr>
        <w:tc>
          <w:tcPr>
            <w:tcW w:w="680" w:type="dxa"/>
            <w:tcBorders>
              <w:top w:val="nil"/>
              <w:left w:val="nil"/>
              <w:bottom w:val="single" w:sz="4" w:space="0" w:color="auto"/>
              <w:right w:val="nil"/>
            </w:tcBorders>
            <w:noWrap/>
            <w:vAlign w:val="bottom"/>
          </w:tcPr>
          <w:p w:rsidR="0005552C" w:rsidRPr="00CA6403" w:rsidRDefault="0005552C" w:rsidP="0005552C">
            <w:pPr>
              <w:spacing w:after="0" w:line="240" w:lineRule="auto"/>
              <w:jc w:val="center"/>
              <w:rPr>
                <w:color w:val="000000"/>
                <w:sz w:val="15"/>
                <w:szCs w:val="15"/>
                <w:lang w:eastAsia="ru-RU"/>
              </w:rPr>
            </w:pPr>
            <w:r w:rsidRPr="00CA6403">
              <w:rPr>
                <w:color w:val="000000"/>
                <w:sz w:val="15"/>
                <w:szCs w:val="15"/>
                <w:lang w:eastAsia="ru-RU"/>
              </w:rPr>
              <w:t> </w:t>
            </w:r>
          </w:p>
        </w:tc>
        <w:tc>
          <w:tcPr>
            <w:tcW w:w="2016" w:type="dxa"/>
            <w:tcBorders>
              <w:top w:val="nil"/>
              <w:left w:val="nil"/>
              <w:bottom w:val="single" w:sz="4" w:space="0" w:color="auto"/>
              <w:right w:val="nil"/>
            </w:tcBorders>
            <w:shd w:val="clear" w:color="auto" w:fill="CCFFCC"/>
            <w:vAlign w:val="bottom"/>
          </w:tcPr>
          <w:p w:rsidR="0005552C" w:rsidRPr="00CA6403" w:rsidRDefault="0005552C" w:rsidP="0005552C">
            <w:pPr>
              <w:spacing w:after="0" w:line="240" w:lineRule="auto"/>
              <w:rPr>
                <w:color w:val="000000"/>
                <w:sz w:val="16"/>
                <w:szCs w:val="16"/>
                <w:lang w:eastAsia="ru-RU"/>
              </w:rPr>
            </w:pPr>
            <w:r w:rsidRPr="00CA6403">
              <w:rPr>
                <w:color w:val="000000"/>
                <w:sz w:val="16"/>
                <w:szCs w:val="16"/>
                <w:lang w:eastAsia="ru-RU"/>
              </w:rPr>
              <w:t>Яншихово-Норвашская СОШ</w:t>
            </w:r>
          </w:p>
        </w:tc>
        <w:tc>
          <w:tcPr>
            <w:tcW w:w="962"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00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80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11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100,00%</w:t>
            </w:r>
          </w:p>
        </w:tc>
        <w:tc>
          <w:tcPr>
            <w:tcW w:w="962"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w:t>
            </w:r>
          </w:p>
        </w:tc>
        <w:tc>
          <w:tcPr>
            <w:tcW w:w="100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12</w:t>
            </w:r>
          </w:p>
        </w:tc>
        <w:tc>
          <w:tcPr>
            <w:tcW w:w="82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13</w:t>
            </w:r>
          </w:p>
        </w:tc>
        <w:tc>
          <w:tcPr>
            <w:tcW w:w="111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7,69%</w:t>
            </w:r>
          </w:p>
        </w:tc>
        <w:tc>
          <w:tcPr>
            <w:tcW w:w="1145"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14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720"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color w:val="000000"/>
                <w:sz w:val="16"/>
                <w:szCs w:val="16"/>
                <w:lang w:eastAsia="ru-RU"/>
              </w:rPr>
            </w:pPr>
            <w:r w:rsidRPr="00CA6403">
              <w:rPr>
                <w:color w:val="000000"/>
                <w:sz w:val="16"/>
                <w:szCs w:val="16"/>
                <w:lang w:eastAsia="ru-RU"/>
              </w:rPr>
              <w:t> </w:t>
            </w:r>
          </w:p>
        </w:tc>
        <w:tc>
          <w:tcPr>
            <w:tcW w:w="1119" w:type="dxa"/>
            <w:tcBorders>
              <w:top w:val="nil"/>
              <w:left w:val="nil"/>
              <w:bottom w:val="single" w:sz="4" w:space="0" w:color="auto"/>
              <w:right w:val="nil"/>
            </w:tcBorders>
            <w:shd w:val="clear" w:color="auto" w:fill="CCFFCC"/>
            <w:noWrap/>
            <w:vAlign w:val="bottom"/>
          </w:tcPr>
          <w:p w:rsidR="0005552C" w:rsidRPr="00CA6403" w:rsidRDefault="0005552C" w:rsidP="0005552C">
            <w:pPr>
              <w:spacing w:after="0" w:line="240" w:lineRule="auto"/>
              <w:jc w:val="center"/>
              <w:rPr>
                <w:b/>
                <w:bCs/>
                <w:color w:val="000000"/>
                <w:sz w:val="16"/>
                <w:szCs w:val="16"/>
                <w:lang w:eastAsia="ru-RU"/>
              </w:rPr>
            </w:pPr>
            <w:r w:rsidRPr="00CA6403">
              <w:rPr>
                <w:b/>
                <w:bCs/>
                <w:color w:val="000000"/>
                <w:sz w:val="16"/>
                <w:szCs w:val="16"/>
                <w:lang w:eastAsia="ru-RU"/>
              </w:rPr>
              <w:t> </w:t>
            </w:r>
          </w:p>
        </w:tc>
      </w:tr>
    </w:tbl>
    <w:p w:rsidR="0005552C" w:rsidRDefault="0005552C" w:rsidP="0005552C">
      <w:pPr>
        <w:rPr>
          <w:sz w:val="18"/>
          <w:szCs w:val="18"/>
          <w:lang w:eastAsia="ru-RU"/>
        </w:rPr>
      </w:pPr>
    </w:p>
    <w:p w:rsidR="0005552C" w:rsidRDefault="0005552C" w:rsidP="0005552C">
      <w:pPr>
        <w:rPr>
          <w:sz w:val="18"/>
          <w:szCs w:val="18"/>
          <w:lang w:eastAsia="ru-RU"/>
        </w:rPr>
      </w:pPr>
    </w:p>
    <w:p w:rsidR="003916C0" w:rsidRPr="0005552C" w:rsidRDefault="003916C0" w:rsidP="00F224ED">
      <w:pPr>
        <w:tabs>
          <w:tab w:val="left" w:pos="5670"/>
        </w:tabs>
        <w:rPr>
          <w:sz w:val="18"/>
          <w:szCs w:val="18"/>
          <w:lang w:eastAsia="ru-RU"/>
        </w:rPr>
        <w:sectPr w:rsidR="003916C0" w:rsidRPr="0005552C" w:rsidSect="0005552C">
          <w:pgSz w:w="16838" w:h="11906" w:orient="landscape"/>
          <w:pgMar w:top="1701" w:right="1134" w:bottom="851" w:left="1134" w:header="709" w:footer="709" w:gutter="0"/>
          <w:cols w:space="708"/>
          <w:titlePg/>
          <w:docGrid w:linePitch="360"/>
        </w:sectPr>
      </w:pPr>
    </w:p>
    <w:tbl>
      <w:tblPr>
        <w:tblpPr w:leftFromText="180" w:rightFromText="180" w:vertAnchor="text" w:horzAnchor="page" w:tblpX="109" w:tblpY="-1054"/>
        <w:tblW w:w="16952" w:type="dxa"/>
        <w:tblLayout w:type="fixed"/>
        <w:tblLook w:val="0000" w:firstRow="0" w:lastRow="0" w:firstColumn="0" w:lastColumn="0" w:noHBand="0" w:noVBand="0"/>
      </w:tblPr>
      <w:tblGrid>
        <w:gridCol w:w="392"/>
        <w:gridCol w:w="189"/>
        <w:gridCol w:w="661"/>
        <w:gridCol w:w="709"/>
        <w:gridCol w:w="153"/>
        <w:gridCol w:w="458"/>
        <w:gridCol w:w="47"/>
        <w:gridCol w:w="618"/>
        <w:gridCol w:w="358"/>
        <w:gridCol w:w="272"/>
        <w:gridCol w:w="429"/>
        <w:gridCol w:w="75"/>
        <w:gridCol w:w="506"/>
        <w:gridCol w:w="58"/>
        <w:gridCol w:w="570"/>
        <w:gridCol w:w="300"/>
        <w:gridCol w:w="288"/>
        <w:gridCol w:w="404"/>
        <w:gridCol w:w="665"/>
        <w:gridCol w:w="81"/>
        <w:gridCol w:w="388"/>
        <w:gridCol w:w="483"/>
        <w:gridCol w:w="182"/>
        <w:gridCol w:w="445"/>
        <w:gridCol w:w="382"/>
        <w:gridCol w:w="283"/>
        <w:gridCol w:w="465"/>
        <w:gridCol w:w="110"/>
        <w:gridCol w:w="555"/>
        <w:gridCol w:w="295"/>
        <w:gridCol w:w="150"/>
        <w:gridCol w:w="556"/>
        <w:gridCol w:w="202"/>
        <w:gridCol w:w="61"/>
        <w:gridCol w:w="416"/>
        <w:gridCol w:w="293"/>
        <w:gridCol w:w="32"/>
        <w:gridCol w:w="336"/>
        <w:gridCol w:w="479"/>
        <w:gridCol w:w="122"/>
        <w:gridCol w:w="561"/>
        <w:gridCol w:w="20"/>
        <w:gridCol w:w="84"/>
        <w:gridCol w:w="405"/>
        <w:gridCol w:w="589"/>
        <w:gridCol w:w="521"/>
        <w:gridCol w:w="581"/>
        <w:gridCol w:w="723"/>
      </w:tblGrid>
      <w:tr w:rsidR="003F6463" w:rsidRPr="003916C0" w:rsidTr="00F224ED">
        <w:trPr>
          <w:trHeight w:val="255"/>
        </w:trPr>
        <w:tc>
          <w:tcPr>
            <w:tcW w:w="16952" w:type="dxa"/>
            <w:gridSpan w:val="48"/>
            <w:tcBorders>
              <w:top w:val="nil"/>
              <w:left w:val="nil"/>
              <w:bottom w:val="nil"/>
              <w:right w:val="nil"/>
            </w:tcBorders>
            <w:noWrap/>
            <w:vAlign w:val="center"/>
          </w:tcPr>
          <w:p w:rsidR="001D55BE" w:rsidRDefault="001D55BE" w:rsidP="00135E5F">
            <w:pPr>
              <w:tabs>
                <w:tab w:val="left" w:pos="16695"/>
              </w:tabs>
              <w:spacing w:after="0" w:line="240" w:lineRule="auto"/>
              <w:jc w:val="center"/>
              <w:rPr>
                <w:b/>
                <w:bCs/>
                <w:color w:val="000000"/>
                <w:sz w:val="18"/>
                <w:szCs w:val="18"/>
                <w:lang w:eastAsia="ru-RU"/>
              </w:rPr>
            </w:pPr>
          </w:p>
          <w:p w:rsidR="001D55BE" w:rsidRDefault="001D55BE" w:rsidP="00135E5F">
            <w:pPr>
              <w:tabs>
                <w:tab w:val="left" w:pos="16695"/>
              </w:tabs>
              <w:spacing w:after="0" w:line="240" w:lineRule="auto"/>
              <w:jc w:val="center"/>
              <w:rPr>
                <w:b/>
                <w:bCs/>
                <w:color w:val="000000"/>
                <w:sz w:val="18"/>
                <w:szCs w:val="18"/>
                <w:lang w:eastAsia="ru-RU"/>
              </w:rPr>
            </w:pPr>
          </w:p>
          <w:p w:rsidR="0005552C" w:rsidRPr="002B05C7" w:rsidRDefault="0005552C" w:rsidP="00135E5F">
            <w:pPr>
              <w:tabs>
                <w:tab w:val="left" w:pos="16695"/>
              </w:tabs>
              <w:spacing w:after="0" w:line="240" w:lineRule="auto"/>
              <w:jc w:val="center"/>
              <w:rPr>
                <w:b/>
                <w:bCs/>
                <w:color w:val="000000"/>
                <w:sz w:val="18"/>
                <w:szCs w:val="18"/>
                <w:lang w:eastAsia="ru-RU"/>
              </w:rPr>
            </w:pPr>
            <w:r w:rsidRPr="002B05C7">
              <w:rPr>
                <w:b/>
                <w:bCs/>
                <w:color w:val="000000"/>
                <w:sz w:val="18"/>
                <w:szCs w:val="18"/>
                <w:lang w:eastAsia="ru-RU"/>
              </w:rPr>
              <w:t>Предпочтения в выборе экзаменов в новой форме выпускниками  IX классов дневных</w:t>
            </w:r>
          </w:p>
          <w:p w:rsidR="0005552C" w:rsidRPr="003916C0" w:rsidRDefault="0005552C" w:rsidP="00135E5F">
            <w:pPr>
              <w:spacing w:after="0" w:line="240" w:lineRule="auto"/>
              <w:jc w:val="center"/>
              <w:rPr>
                <w:b/>
                <w:bCs/>
                <w:color w:val="000000"/>
                <w:sz w:val="14"/>
                <w:szCs w:val="14"/>
                <w:lang w:eastAsia="ru-RU"/>
              </w:rPr>
            </w:pPr>
            <w:r w:rsidRPr="002B05C7">
              <w:rPr>
                <w:b/>
                <w:bCs/>
                <w:color w:val="000000"/>
                <w:sz w:val="18"/>
                <w:szCs w:val="18"/>
                <w:lang w:eastAsia="ru-RU"/>
              </w:rPr>
              <w:t>общеобразовательных учреждений Янтиковского района</w:t>
            </w:r>
          </w:p>
        </w:tc>
      </w:tr>
      <w:tr w:rsidR="0005552C" w:rsidRPr="00F224ED" w:rsidTr="00F224ED">
        <w:trPr>
          <w:trHeight w:val="345"/>
        </w:trPr>
        <w:tc>
          <w:tcPr>
            <w:tcW w:w="392" w:type="dxa"/>
            <w:vMerge w:val="restart"/>
            <w:tcBorders>
              <w:top w:val="single" w:sz="4" w:space="0" w:color="auto"/>
              <w:left w:val="nil"/>
              <w:bottom w:val="single" w:sz="4" w:space="0" w:color="000000"/>
              <w:right w:val="single" w:sz="4" w:space="0" w:color="auto"/>
            </w:tcBorders>
            <w:noWrap/>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Год</w:t>
            </w:r>
          </w:p>
        </w:tc>
        <w:tc>
          <w:tcPr>
            <w:tcW w:w="850" w:type="dxa"/>
            <w:gridSpan w:val="2"/>
            <w:vMerge w:val="restart"/>
            <w:tcBorders>
              <w:top w:val="single" w:sz="4" w:space="0" w:color="auto"/>
              <w:left w:val="nil"/>
              <w:bottom w:val="single" w:sz="4" w:space="0" w:color="auto"/>
              <w:right w:val="single" w:sz="4" w:space="0" w:color="auto"/>
            </w:tcBorders>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Наименование ОУ</w:t>
            </w:r>
          </w:p>
        </w:tc>
        <w:tc>
          <w:tcPr>
            <w:tcW w:w="15710" w:type="dxa"/>
            <w:gridSpan w:val="45"/>
            <w:tcBorders>
              <w:top w:val="single" w:sz="4" w:space="0" w:color="auto"/>
              <w:left w:val="nil"/>
              <w:bottom w:val="single" w:sz="4" w:space="0" w:color="auto"/>
              <w:right w:val="single" w:sz="4" w:space="0" w:color="000000"/>
            </w:tcBorders>
            <w:shd w:val="clear" w:color="auto" w:fill="99CCFF"/>
            <w:noWrap/>
            <w:vAlign w:val="center"/>
          </w:tcPr>
          <w:p w:rsidR="0005552C" w:rsidRPr="00F224ED" w:rsidRDefault="0005552C" w:rsidP="00135E5F">
            <w:pPr>
              <w:spacing w:after="0" w:line="240" w:lineRule="auto"/>
              <w:rPr>
                <w:b/>
                <w:bCs/>
                <w:color w:val="000000"/>
                <w:sz w:val="12"/>
                <w:szCs w:val="12"/>
                <w:lang w:eastAsia="ru-RU"/>
              </w:rPr>
            </w:pPr>
            <w:r w:rsidRPr="00F224ED">
              <w:rPr>
                <w:b/>
                <w:bCs/>
                <w:color w:val="000000"/>
                <w:sz w:val="12"/>
                <w:szCs w:val="12"/>
                <w:lang w:eastAsia="ru-RU"/>
              </w:rPr>
              <w:t>Количество/доля участников Г(И)А в новой форме по предметам</w:t>
            </w:r>
          </w:p>
        </w:tc>
      </w:tr>
      <w:tr w:rsidR="003F6463" w:rsidRPr="00F224ED" w:rsidTr="00F224ED">
        <w:trPr>
          <w:trHeight w:val="900"/>
        </w:trPr>
        <w:tc>
          <w:tcPr>
            <w:tcW w:w="392" w:type="dxa"/>
            <w:vMerge/>
            <w:tcBorders>
              <w:top w:val="single" w:sz="4" w:space="0" w:color="auto"/>
              <w:left w:val="nil"/>
              <w:bottom w:val="single" w:sz="4" w:space="0" w:color="000000"/>
              <w:right w:val="single" w:sz="4" w:space="0" w:color="auto"/>
            </w:tcBorders>
            <w:vAlign w:val="center"/>
          </w:tcPr>
          <w:p w:rsidR="0005552C" w:rsidRPr="00F224ED" w:rsidRDefault="0005552C" w:rsidP="00135E5F">
            <w:pPr>
              <w:spacing w:after="0" w:line="240" w:lineRule="auto"/>
              <w:rPr>
                <w:b/>
                <w:bCs/>
                <w:color w:val="000000"/>
                <w:sz w:val="12"/>
                <w:szCs w:val="12"/>
                <w:lang w:eastAsia="ru-RU"/>
              </w:rPr>
            </w:pPr>
          </w:p>
        </w:tc>
        <w:tc>
          <w:tcPr>
            <w:tcW w:w="850" w:type="dxa"/>
            <w:gridSpan w:val="2"/>
            <w:vMerge/>
            <w:tcBorders>
              <w:top w:val="single" w:sz="4" w:space="0" w:color="auto"/>
              <w:left w:val="nil"/>
              <w:bottom w:val="single" w:sz="4" w:space="0" w:color="auto"/>
              <w:right w:val="single" w:sz="4" w:space="0" w:color="auto"/>
            </w:tcBorders>
            <w:vAlign w:val="center"/>
          </w:tcPr>
          <w:p w:rsidR="0005552C" w:rsidRPr="00F224ED" w:rsidRDefault="0005552C" w:rsidP="00135E5F">
            <w:pPr>
              <w:spacing w:after="0" w:line="240" w:lineRule="auto"/>
              <w:rPr>
                <w:b/>
                <w:bCs/>
                <w:color w:val="000000"/>
                <w:sz w:val="12"/>
                <w:szCs w:val="12"/>
                <w:lang w:eastAsia="ru-RU"/>
              </w:rPr>
            </w:pPr>
          </w:p>
        </w:tc>
        <w:tc>
          <w:tcPr>
            <w:tcW w:w="1320" w:type="dxa"/>
            <w:gridSpan w:val="3"/>
            <w:tcBorders>
              <w:top w:val="single" w:sz="4" w:space="0" w:color="auto"/>
              <w:left w:val="nil"/>
              <w:bottom w:val="single" w:sz="4" w:space="0" w:color="auto"/>
              <w:right w:val="single" w:sz="4" w:space="0" w:color="auto"/>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Русский язык</w:t>
            </w:r>
          </w:p>
        </w:tc>
        <w:tc>
          <w:tcPr>
            <w:tcW w:w="1295" w:type="dxa"/>
            <w:gridSpan w:val="4"/>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Математика</w:t>
            </w:r>
          </w:p>
        </w:tc>
        <w:tc>
          <w:tcPr>
            <w:tcW w:w="1068" w:type="dxa"/>
            <w:gridSpan w:val="4"/>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Физика</w:t>
            </w:r>
          </w:p>
        </w:tc>
        <w:tc>
          <w:tcPr>
            <w:tcW w:w="1158" w:type="dxa"/>
            <w:gridSpan w:val="3"/>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Химия</w:t>
            </w:r>
          </w:p>
        </w:tc>
        <w:tc>
          <w:tcPr>
            <w:tcW w:w="1069" w:type="dxa"/>
            <w:gridSpan w:val="2"/>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Информа-тика и ИКТ</w:t>
            </w:r>
          </w:p>
        </w:tc>
        <w:tc>
          <w:tcPr>
            <w:tcW w:w="1134" w:type="dxa"/>
            <w:gridSpan w:val="4"/>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Биология</w:t>
            </w:r>
          </w:p>
        </w:tc>
        <w:tc>
          <w:tcPr>
            <w:tcW w:w="1110" w:type="dxa"/>
            <w:gridSpan w:val="3"/>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История</w:t>
            </w:r>
          </w:p>
        </w:tc>
        <w:tc>
          <w:tcPr>
            <w:tcW w:w="1130" w:type="dxa"/>
            <w:gridSpan w:val="3"/>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География</w:t>
            </w:r>
          </w:p>
        </w:tc>
        <w:tc>
          <w:tcPr>
            <w:tcW w:w="1001" w:type="dxa"/>
            <w:gridSpan w:val="3"/>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Англий-</w:t>
            </w:r>
            <w:r w:rsidRPr="00F224ED">
              <w:rPr>
                <w:b/>
                <w:bCs/>
                <w:color w:val="000000"/>
                <w:sz w:val="12"/>
                <w:szCs w:val="12"/>
                <w:lang w:eastAsia="ru-RU"/>
              </w:rPr>
              <w:br/>
              <w:t>ский язык</w:t>
            </w:r>
          </w:p>
        </w:tc>
        <w:tc>
          <w:tcPr>
            <w:tcW w:w="679" w:type="dxa"/>
            <w:gridSpan w:val="3"/>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Немец-</w:t>
            </w:r>
            <w:r w:rsidRPr="00F224ED">
              <w:rPr>
                <w:b/>
                <w:bCs/>
                <w:color w:val="000000"/>
                <w:sz w:val="12"/>
                <w:szCs w:val="12"/>
                <w:lang w:eastAsia="ru-RU"/>
              </w:rPr>
              <w:br/>
              <w:t>кий язык</w:t>
            </w:r>
          </w:p>
        </w:tc>
        <w:tc>
          <w:tcPr>
            <w:tcW w:w="661" w:type="dxa"/>
            <w:gridSpan w:val="3"/>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Француз-</w:t>
            </w:r>
            <w:r w:rsidRPr="00F224ED">
              <w:rPr>
                <w:b/>
                <w:bCs/>
                <w:color w:val="000000"/>
                <w:sz w:val="12"/>
                <w:szCs w:val="12"/>
                <w:lang w:eastAsia="ru-RU"/>
              </w:rPr>
              <w:br/>
              <w:t>ский язык</w:t>
            </w:r>
          </w:p>
        </w:tc>
        <w:tc>
          <w:tcPr>
            <w:tcW w:w="1266" w:type="dxa"/>
            <w:gridSpan w:val="5"/>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Общество-</w:t>
            </w:r>
            <w:r w:rsidRPr="00F224ED">
              <w:rPr>
                <w:b/>
                <w:bCs/>
                <w:color w:val="000000"/>
                <w:sz w:val="12"/>
                <w:szCs w:val="12"/>
                <w:lang w:eastAsia="ru-RU"/>
              </w:rPr>
              <w:br/>
              <w:t>знание</w:t>
            </w:r>
          </w:p>
        </w:tc>
        <w:tc>
          <w:tcPr>
            <w:tcW w:w="994" w:type="dxa"/>
            <w:gridSpan w:val="2"/>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Литера-</w:t>
            </w:r>
            <w:r w:rsidRPr="00F224ED">
              <w:rPr>
                <w:b/>
                <w:bCs/>
                <w:color w:val="000000"/>
                <w:sz w:val="12"/>
                <w:szCs w:val="12"/>
                <w:lang w:eastAsia="ru-RU"/>
              </w:rPr>
              <w:br/>
              <w:t>тура</w:t>
            </w:r>
          </w:p>
        </w:tc>
        <w:tc>
          <w:tcPr>
            <w:tcW w:w="1102" w:type="dxa"/>
            <w:gridSpan w:val="2"/>
            <w:tcBorders>
              <w:top w:val="single" w:sz="4" w:space="0" w:color="auto"/>
              <w:left w:val="nil"/>
              <w:bottom w:val="single" w:sz="4" w:space="0" w:color="auto"/>
              <w:right w:val="single" w:sz="4" w:space="0" w:color="000000"/>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Чувашский язык</w:t>
            </w:r>
          </w:p>
        </w:tc>
        <w:tc>
          <w:tcPr>
            <w:tcW w:w="723" w:type="dxa"/>
            <w:tcBorders>
              <w:top w:val="nil"/>
              <w:left w:val="nil"/>
              <w:bottom w:val="single" w:sz="4" w:space="0" w:color="auto"/>
              <w:right w:val="single" w:sz="4" w:space="0" w:color="auto"/>
            </w:tcBorders>
            <w:shd w:val="clear" w:color="auto" w:fill="CCFFFF"/>
            <w:vAlign w:val="center"/>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Общий итог (всего чел/экз)</w:t>
            </w:r>
          </w:p>
        </w:tc>
      </w:tr>
      <w:tr w:rsidR="003F6463" w:rsidRPr="00F224ED" w:rsidTr="00F224ED">
        <w:trPr>
          <w:trHeight w:val="300"/>
        </w:trPr>
        <w:tc>
          <w:tcPr>
            <w:tcW w:w="392"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b/>
                <w:bCs/>
                <w:i/>
                <w:iCs/>
                <w:color w:val="000000"/>
                <w:sz w:val="12"/>
                <w:szCs w:val="12"/>
                <w:lang w:eastAsia="ru-RU"/>
              </w:rPr>
            </w:pPr>
            <w:r w:rsidRPr="00F224ED">
              <w:rPr>
                <w:b/>
                <w:bCs/>
                <w:i/>
                <w:iCs/>
                <w:color w:val="000000"/>
                <w:sz w:val="12"/>
                <w:szCs w:val="12"/>
                <w:lang w:eastAsia="ru-RU"/>
              </w:rPr>
              <w:t>2013</w:t>
            </w:r>
          </w:p>
        </w:tc>
        <w:tc>
          <w:tcPr>
            <w:tcW w:w="850" w:type="dxa"/>
            <w:gridSpan w:val="2"/>
            <w:tcBorders>
              <w:top w:val="nil"/>
              <w:left w:val="nil"/>
              <w:bottom w:val="nil"/>
              <w:right w:val="nil"/>
            </w:tcBorders>
            <w:shd w:val="clear" w:color="auto" w:fill="FFCC99"/>
            <w:vAlign w:val="bottom"/>
          </w:tcPr>
          <w:p w:rsidR="0005552C" w:rsidRPr="00F224ED" w:rsidRDefault="0005552C" w:rsidP="00135E5F">
            <w:pPr>
              <w:spacing w:after="0" w:line="240" w:lineRule="auto"/>
              <w:rPr>
                <w:b/>
                <w:bCs/>
                <w:i/>
                <w:iCs/>
                <w:color w:val="000000"/>
                <w:sz w:val="12"/>
                <w:szCs w:val="12"/>
                <w:lang w:eastAsia="ru-RU"/>
              </w:rPr>
            </w:pPr>
            <w:r w:rsidRPr="00F224ED">
              <w:rPr>
                <w:b/>
                <w:bCs/>
                <w:i/>
                <w:iCs/>
                <w:color w:val="000000"/>
                <w:sz w:val="12"/>
                <w:szCs w:val="12"/>
                <w:lang w:eastAsia="ru-RU"/>
              </w:rPr>
              <w:t>Чувашская Республика</w:t>
            </w:r>
          </w:p>
        </w:tc>
        <w:tc>
          <w:tcPr>
            <w:tcW w:w="709"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11535</w:t>
            </w:r>
          </w:p>
        </w:tc>
        <w:tc>
          <w:tcPr>
            <w:tcW w:w="611"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99,97%</w:t>
            </w:r>
          </w:p>
        </w:tc>
        <w:tc>
          <w:tcPr>
            <w:tcW w:w="665"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11538</w:t>
            </w:r>
          </w:p>
        </w:tc>
        <w:tc>
          <w:tcPr>
            <w:tcW w:w="630"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100,00%</w:t>
            </w:r>
          </w:p>
        </w:tc>
        <w:tc>
          <w:tcPr>
            <w:tcW w:w="504"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893</w:t>
            </w:r>
          </w:p>
        </w:tc>
        <w:tc>
          <w:tcPr>
            <w:tcW w:w="564" w:type="dxa"/>
            <w:gridSpan w:val="2"/>
            <w:tcBorders>
              <w:top w:val="nil"/>
              <w:left w:val="nil"/>
              <w:bottom w:val="nil"/>
              <w:right w:val="single" w:sz="4" w:space="0" w:color="auto"/>
            </w:tcBorders>
            <w:shd w:val="clear" w:color="auto" w:fill="FFCC99"/>
            <w:noWrap/>
            <w:vAlign w:val="bottom"/>
          </w:tcPr>
          <w:p w:rsidR="0005552C" w:rsidRPr="00F224ED" w:rsidRDefault="0005552C" w:rsidP="003F6463">
            <w:pPr>
              <w:spacing w:after="0" w:line="240" w:lineRule="auto"/>
              <w:ind w:hanging="138"/>
              <w:jc w:val="center"/>
              <w:rPr>
                <w:i/>
                <w:iCs/>
                <w:color w:val="000000"/>
                <w:sz w:val="12"/>
                <w:szCs w:val="12"/>
                <w:lang w:eastAsia="ru-RU"/>
              </w:rPr>
            </w:pPr>
            <w:r w:rsidRPr="00F224ED">
              <w:rPr>
                <w:i/>
                <w:iCs/>
                <w:color w:val="000000"/>
                <w:sz w:val="12"/>
                <w:szCs w:val="12"/>
                <w:lang w:eastAsia="ru-RU"/>
              </w:rPr>
              <w:t>7,74%</w:t>
            </w:r>
          </w:p>
        </w:tc>
        <w:tc>
          <w:tcPr>
            <w:tcW w:w="570"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627</w:t>
            </w:r>
          </w:p>
        </w:tc>
        <w:tc>
          <w:tcPr>
            <w:tcW w:w="588"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5,43%</w:t>
            </w:r>
          </w:p>
        </w:tc>
        <w:tc>
          <w:tcPr>
            <w:tcW w:w="404"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408</w:t>
            </w:r>
          </w:p>
        </w:tc>
        <w:tc>
          <w:tcPr>
            <w:tcW w:w="665"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3,54%</w:t>
            </w:r>
          </w:p>
        </w:tc>
        <w:tc>
          <w:tcPr>
            <w:tcW w:w="469"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1534</w:t>
            </w:r>
          </w:p>
        </w:tc>
        <w:tc>
          <w:tcPr>
            <w:tcW w:w="665"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13,30%</w:t>
            </w:r>
          </w:p>
        </w:tc>
        <w:tc>
          <w:tcPr>
            <w:tcW w:w="445"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273</w:t>
            </w:r>
          </w:p>
        </w:tc>
        <w:tc>
          <w:tcPr>
            <w:tcW w:w="665"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2,37%</w:t>
            </w:r>
          </w:p>
        </w:tc>
        <w:tc>
          <w:tcPr>
            <w:tcW w:w="465"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713</w:t>
            </w:r>
          </w:p>
        </w:tc>
        <w:tc>
          <w:tcPr>
            <w:tcW w:w="665"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6,18%</w:t>
            </w:r>
          </w:p>
        </w:tc>
        <w:tc>
          <w:tcPr>
            <w:tcW w:w="445"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313</w:t>
            </w:r>
          </w:p>
        </w:tc>
        <w:tc>
          <w:tcPr>
            <w:tcW w:w="556"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2,71%</w:t>
            </w:r>
          </w:p>
        </w:tc>
        <w:tc>
          <w:tcPr>
            <w:tcW w:w="263"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416"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293"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w:t>
            </w:r>
          </w:p>
        </w:tc>
        <w:tc>
          <w:tcPr>
            <w:tcW w:w="368"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0,01%</w:t>
            </w:r>
          </w:p>
        </w:tc>
        <w:tc>
          <w:tcPr>
            <w:tcW w:w="601"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2684</w:t>
            </w:r>
          </w:p>
        </w:tc>
        <w:tc>
          <w:tcPr>
            <w:tcW w:w="665" w:type="dxa"/>
            <w:gridSpan w:val="3"/>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23,26%</w:t>
            </w:r>
          </w:p>
        </w:tc>
        <w:tc>
          <w:tcPr>
            <w:tcW w:w="405"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98</w:t>
            </w:r>
          </w:p>
        </w:tc>
        <w:tc>
          <w:tcPr>
            <w:tcW w:w="589"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0,85%</w:t>
            </w:r>
          </w:p>
        </w:tc>
        <w:tc>
          <w:tcPr>
            <w:tcW w:w="521"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1182</w:t>
            </w:r>
          </w:p>
        </w:tc>
        <w:tc>
          <w:tcPr>
            <w:tcW w:w="581"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10,24%</w:t>
            </w:r>
          </w:p>
        </w:tc>
        <w:tc>
          <w:tcPr>
            <w:tcW w:w="723"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31799</w:t>
            </w:r>
          </w:p>
        </w:tc>
      </w:tr>
      <w:tr w:rsidR="003F6463" w:rsidRPr="00F224ED" w:rsidTr="00F224ED">
        <w:trPr>
          <w:trHeight w:val="31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99CCFF"/>
            <w:vAlign w:val="bottom"/>
          </w:tcPr>
          <w:p w:rsidR="0005552C" w:rsidRPr="00F224ED" w:rsidRDefault="0005552C" w:rsidP="00135E5F">
            <w:pPr>
              <w:spacing w:after="0" w:line="240" w:lineRule="auto"/>
              <w:rPr>
                <w:b/>
                <w:bCs/>
                <w:i/>
                <w:iCs/>
                <w:color w:val="000000"/>
                <w:sz w:val="12"/>
                <w:szCs w:val="12"/>
                <w:lang w:eastAsia="ru-RU"/>
              </w:rPr>
            </w:pPr>
            <w:r w:rsidRPr="00F224ED">
              <w:rPr>
                <w:b/>
                <w:bCs/>
                <w:i/>
                <w:iCs/>
                <w:color w:val="000000"/>
                <w:sz w:val="12"/>
                <w:szCs w:val="12"/>
                <w:lang w:eastAsia="ru-RU"/>
              </w:rPr>
              <w:t>Янтиковский район</w:t>
            </w:r>
          </w:p>
        </w:tc>
        <w:tc>
          <w:tcPr>
            <w:tcW w:w="709"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201</w:t>
            </w:r>
          </w:p>
        </w:tc>
        <w:tc>
          <w:tcPr>
            <w:tcW w:w="611"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100,00%</w:t>
            </w:r>
          </w:p>
        </w:tc>
        <w:tc>
          <w:tcPr>
            <w:tcW w:w="665"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201</w:t>
            </w:r>
          </w:p>
        </w:tc>
        <w:tc>
          <w:tcPr>
            <w:tcW w:w="630"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100,00%</w:t>
            </w:r>
          </w:p>
        </w:tc>
        <w:tc>
          <w:tcPr>
            <w:tcW w:w="504"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29</w:t>
            </w:r>
          </w:p>
        </w:tc>
        <w:tc>
          <w:tcPr>
            <w:tcW w:w="564"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14,43%</w:t>
            </w:r>
          </w:p>
        </w:tc>
        <w:tc>
          <w:tcPr>
            <w:tcW w:w="570"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6</w:t>
            </w:r>
          </w:p>
        </w:tc>
        <w:tc>
          <w:tcPr>
            <w:tcW w:w="588"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2,99%</w:t>
            </w:r>
          </w:p>
        </w:tc>
        <w:tc>
          <w:tcPr>
            <w:tcW w:w="404"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w:t>
            </w:r>
          </w:p>
        </w:tc>
        <w:tc>
          <w:tcPr>
            <w:tcW w:w="665"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1,49%</w:t>
            </w:r>
          </w:p>
        </w:tc>
        <w:tc>
          <w:tcPr>
            <w:tcW w:w="469"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30</w:t>
            </w:r>
          </w:p>
        </w:tc>
        <w:tc>
          <w:tcPr>
            <w:tcW w:w="665"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14,93%</w:t>
            </w:r>
          </w:p>
        </w:tc>
        <w:tc>
          <w:tcPr>
            <w:tcW w:w="445"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w:t>
            </w:r>
          </w:p>
        </w:tc>
        <w:tc>
          <w:tcPr>
            <w:tcW w:w="665"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1,49%</w:t>
            </w:r>
          </w:p>
        </w:tc>
        <w:tc>
          <w:tcPr>
            <w:tcW w:w="465"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w:t>
            </w:r>
          </w:p>
        </w:tc>
        <w:tc>
          <w:tcPr>
            <w:tcW w:w="665"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1,99%</w:t>
            </w:r>
          </w:p>
        </w:tc>
        <w:tc>
          <w:tcPr>
            <w:tcW w:w="445"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w:t>
            </w:r>
          </w:p>
        </w:tc>
        <w:tc>
          <w:tcPr>
            <w:tcW w:w="556"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0,50%</w:t>
            </w:r>
          </w:p>
        </w:tc>
        <w:tc>
          <w:tcPr>
            <w:tcW w:w="263"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416"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293"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368"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w:t>
            </w:r>
          </w:p>
        </w:tc>
        <w:tc>
          <w:tcPr>
            <w:tcW w:w="601"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63</w:t>
            </w:r>
          </w:p>
        </w:tc>
        <w:tc>
          <w:tcPr>
            <w:tcW w:w="665" w:type="dxa"/>
            <w:gridSpan w:val="3"/>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31,34%</w:t>
            </w:r>
          </w:p>
        </w:tc>
        <w:tc>
          <w:tcPr>
            <w:tcW w:w="405"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589"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0,00%</w:t>
            </w:r>
          </w:p>
        </w:tc>
        <w:tc>
          <w:tcPr>
            <w:tcW w:w="521"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15</w:t>
            </w:r>
          </w:p>
        </w:tc>
        <w:tc>
          <w:tcPr>
            <w:tcW w:w="581"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7,46%</w:t>
            </w:r>
          </w:p>
        </w:tc>
        <w:tc>
          <w:tcPr>
            <w:tcW w:w="723"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556</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Алдиаровская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5,56%</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11,11%</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16</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88,89%</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55</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Индырчская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14</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14</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21,43%</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14,29%</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28,57%</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35,71%</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42</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Можарская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14,29%</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14,29%</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28,57%</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18</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Новобуяновская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13</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13</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23,08%</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15,38%</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7,69%</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23,08%</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38,46%</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40</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Турмышская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16</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16</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12,50%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6,25%</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12,50%</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37</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Тюмеревская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13</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13</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15,38%</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28</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Чутеевская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11</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11</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18,18%</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18,18%</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18,18%</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28</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Шимкусская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5,56%</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38,89%</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5,56%</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11,11%</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27,78%</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52</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Янтиковская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68</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68</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13</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19,12%</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2,94%</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4,41%</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13</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19,12%</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2,94%</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5,88%</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1,47%</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25</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36,76%</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199</w:t>
            </w:r>
          </w:p>
        </w:tc>
      </w:tr>
      <w:tr w:rsidR="003F6463" w:rsidRPr="00F224ED" w:rsidTr="00F224ED">
        <w:trPr>
          <w:trHeight w:val="225"/>
        </w:trPr>
        <w:tc>
          <w:tcPr>
            <w:tcW w:w="392" w:type="dxa"/>
            <w:tcBorders>
              <w:top w:val="nil"/>
              <w:left w:val="nil"/>
              <w:bottom w:val="single" w:sz="4" w:space="0" w:color="auto"/>
              <w:right w:val="nil"/>
            </w:tcBorders>
            <w:noWrap/>
            <w:vAlign w:val="bottom"/>
          </w:tcPr>
          <w:p w:rsidR="0005552C" w:rsidRPr="00F224ED" w:rsidRDefault="0005552C" w:rsidP="00135E5F">
            <w:pPr>
              <w:spacing w:after="0" w:line="240" w:lineRule="auto"/>
              <w:rPr>
                <w:i/>
                <w:iCs/>
                <w:color w:val="000000"/>
                <w:sz w:val="12"/>
                <w:szCs w:val="12"/>
                <w:lang w:eastAsia="ru-RU"/>
              </w:rPr>
            </w:pPr>
            <w:r w:rsidRPr="00F224ED">
              <w:rPr>
                <w:i/>
                <w:iCs/>
                <w:color w:val="000000"/>
                <w:sz w:val="12"/>
                <w:szCs w:val="12"/>
                <w:lang w:eastAsia="ru-RU"/>
              </w:rPr>
              <w:t> </w:t>
            </w:r>
          </w:p>
        </w:tc>
        <w:tc>
          <w:tcPr>
            <w:tcW w:w="850" w:type="dxa"/>
            <w:gridSpan w:val="2"/>
            <w:tcBorders>
              <w:top w:val="nil"/>
              <w:left w:val="nil"/>
              <w:bottom w:val="single" w:sz="4" w:space="0" w:color="auto"/>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Яншихово-Норвашская СОШ</w:t>
            </w:r>
          </w:p>
        </w:tc>
        <w:tc>
          <w:tcPr>
            <w:tcW w:w="709"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23</w:t>
            </w:r>
          </w:p>
        </w:tc>
        <w:tc>
          <w:tcPr>
            <w:tcW w:w="611"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23</w:t>
            </w:r>
          </w:p>
        </w:tc>
        <w:tc>
          <w:tcPr>
            <w:tcW w:w="630"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564"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8,70%</w:t>
            </w:r>
          </w:p>
        </w:tc>
        <w:tc>
          <w:tcPr>
            <w:tcW w:w="570"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88"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4,35%</w:t>
            </w:r>
          </w:p>
        </w:tc>
        <w:tc>
          <w:tcPr>
            <w:tcW w:w="404"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4,35%</w:t>
            </w:r>
          </w:p>
        </w:tc>
        <w:tc>
          <w:tcPr>
            <w:tcW w:w="445"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293"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w:t>
            </w:r>
          </w:p>
        </w:tc>
        <w:tc>
          <w:tcPr>
            <w:tcW w:w="665" w:type="dxa"/>
            <w:gridSpan w:val="3"/>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30,43%</w:t>
            </w:r>
          </w:p>
        </w:tc>
        <w:tc>
          <w:tcPr>
            <w:tcW w:w="405"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57</w:t>
            </w:r>
          </w:p>
        </w:tc>
      </w:tr>
      <w:tr w:rsidR="003F6463" w:rsidRPr="00F224ED" w:rsidTr="00F224ED">
        <w:trPr>
          <w:trHeight w:val="300"/>
        </w:trPr>
        <w:tc>
          <w:tcPr>
            <w:tcW w:w="392"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b/>
                <w:bCs/>
                <w:i/>
                <w:iCs/>
                <w:color w:val="000000"/>
                <w:sz w:val="12"/>
                <w:szCs w:val="12"/>
                <w:lang w:eastAsia="ru-RU"/>
              </w:rPr>
            </w:pPr>
            <w:r w:rsidRPr="00F224ED">
              <w:rPr>
                <w:b/>
                <w:bCs/>
                <w:i/>
                <w:iCs/>
                <w:color w:val="000000"/>
                <w:sz w:val="12"/>
                <w:szCs w:val="12"/>
                <w:lang w:eastAsia="ru-RU"/>
              </w:rPr>
              <w:t>2012</w:t>
            </w:r>
          </w:p>
        </w:tc>
        <w:tc>
          <w:tcPr>
            <w:tcW w:w="850" w:type="dxa"/>
            <w:gridSpan w:val="2"/>
            <w:tcBorders>
              <w:top w:val="nil"/>
              <w:left w:val="nil"/>
              <w:bottom w:val="nil"/>
              <w:right w:val="nil"/>
            </w:tcBorders>
            <w:shd w:val="clear" w:color="auto" w:fill="FFCC99"/>
            <w:vAlign w:val="bottom"/>
          </w:tcPr>
          <w:p w:rsidR="0005552C" w:rsidRPr="00F224ED" w:rsidRDefault="0005552C" w:rsidP="00135E5F">
            <w:pPr>
              <w:spacing w:after="0" w:line="240" w:lineRule="auto"/>
              <w:rPr>
                <w:b/>
                <w:bCs/>
                <w:i/>
                <w:iCs/>
                <w:color w:val="000000"/>
                <w:sz w:val="12"/>
                <w:szCs w:val="12"/>
                <w:lang w:eastAsia="ru-RU"/>
              </w:rPr>
            </w:pPr>
            <w:r w:rsidRPr="00F224ED">
              <w:rPr>
                <w:b/>
                <w:bCs/>
                <w:i/>
                <w:iCs/>
                <w:color w:val="000000"/>
                <w:sz w:val="12"/>
                <w:szCs w:val="12"/>
                <w:lang w:eastAsia="ru-RU"/>
              </w:rPr>
              <w:t>Чувашская Республика</w:t>
            </w:r>
          </w:p>
        </w:tc>
        <w:tc>
          <w:tcPr>
            <w:tcW w:w="709"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11944</w:t>
            </w:r>
          </w:p>
        </w:tc>
        <w:tc>
          <w:tcPr>
            <w:tcW w:w="611"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100,00%</w:t>
            </w:r>
          </w:p>
        </w:tc>
        <w:tc>
          <w:tcPr>
            <w:tcW w:w="665"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11944</w:t>
            </w:r>
          </w:p>
        </w:tc>
        <w:tc>
          <w:tcPr>
            <w:tcW w:w="630"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100,00%</w:t>
            </w:r>
          </w:p>
        </w:tc>
        <w:tc>
          <w:tcPr>
            <w:tcW w:w="504"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777</w:t>
            </w:r>
          </w:p>
        </w:tc>
        <w:tc>
          <w:tcPr>
            <w:tcW w:w="564"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6,51%</w:t>
            </w:r>
          </w:p>
        </w:tc>
        <w:tc>
          <w:tcPr>
            <w:tcW w:w="570"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493</w:t>
            </w:r>
          </w:p>
        </w:tc>
        <w:tc>
          <w:tcPr>
            <w:tcW w:w="588"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4,13%</w:t>
            </w:r>
          </w:p>
        </w:tc>
        <w:tc>
          <w:tcPr>
            <w:tcW w:w="404"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265</w:t>
            </w:r>
          </w:p>
        </w:tc>
        <w:tc>
          <w:tcPr>
            <w:tcW w:w="665"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2,22%</w:t>
            </w:r>
          </w:p>
        </w:tc>
        <w:tc>
          <w:tcPr>
            <w:tcW w:w="469"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1325</w:t>
            </w:r>
          </w:p>
        </w:tc>
        <w:tc>
          <w:tcPr>
            <w:tcW w:w="665"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11,09%</w:t>
            </w:r>
          </w:p>
        </w:tc>
        <w:tc>
          <w:tcPr>
            <w:tcW w:w="445"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217</w:t>
            </w:r>
          </w:p>
        </w:tc>
        <w:tc>
          <w:tcPr>
            <w:tcW w:w="665"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1,82%</w:t>
            </w:r>
          </w:p>
        </w:tc>
        <w:tc>
          <w:tcPr>
            <w:tcW w:w="465"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699</w:t>
            </w:r>
          </w:p>
        </w:tc>
        <w:tc>
          <w:tcPr>
            <w:tcW w:w="665"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5,85%</w:t>
            </w:r>
          </w:p>
        </w:tc>
        <w:tc>
          <w:tcPr>
            <w:tcW w:w="445"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263</w:t>
            </w:r>
          </w:p>
        </w:tc>
        <w:tc>
          <w:tcPr>
            <w:tcW w:w="556"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2,20%</w:t>
            </w:r>
          </w:p>
        </w:tc>
        <w:tc>
          <w:tcPr>
            <w:tcW w:w="263"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w:t>
            </w:r>
          </w:p>
        </w:tc>
        <w:tc>
          <w:tcPr>
            <w:tcW w:w="416"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0,01%</w:t>
            </w:r>
          </w:p>
        </w:tc>
        <w:tc>
          <w:tcPr>
            <w:tcW w:w="293"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rFonts w:ascii="Arial" w:hAnsi="Arial"/>
                <w:i/>
                <w:iCs/>
                <w:color w:val="000000"/>
                <w:sz w:val="12"/>
                <w:szCs w:val="12"/>
                <w:lang w:eastAsia="ru-RU"/>
              </w:rPr>
            </w:pPr>
            <w:r w:rsidRPr="00F224ED">
              <w:rPr>
                <w:rFonts w:ascii="Arial" w:hAnsi="Arial"/>
                <w:i/>
                <w:iCs/>
                <w:color w:val="000000"/>
                <w:sz w:val="12"/>
                <w:szCs w:val="12"/>
                <w:lang w:eastAsia="ru-RU"/>
              </w:rPr>
              <w:t> </w:t>
            </w:r>
          </w:p>
        </w:tc>
        <w:tc>
          <w:tcPr>
            <w:tcW w:w="368"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rFonts w:ascii="Arial" w:hAnsi="Arial"/>
                <w:i/>
                <w:iCs/>
                <w:color w:val="000000"/>
                <w:sz w:val="12"/>
                <w:szCs w:val="12"/>
                <w:lang w:eastAsia="ru-RU"/>
              </w:rPr>
            </w:pPr>
            <w:r w:rsidRPr="00F224ED">
              <w:rPr>
                <w:rFonts w:ascii="Arial" w:hAnsi="Arial"/>
                <w:i/>
                <w:iCs/>
                <w:color w:val="000000"/>
                <w:sz w:val="12"/>
                <w:szCs w:val="12"/>
                <w:lang w:eastAsia="ru-RU"/>
              </w:rPr>
              <w:t> </w:t>
            </w:r>
          </w:p>
        </w:tc>
        <w:tc>
          <w:tcPr>
            <w:tcW w:w="601"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2058</w:t>
            </w:r>
          </w:p>
        </w:tc>
        <w:tc>
          <w:tcPr>
            <w:tcW w:w="665" w:type="dxa"/>
            <w:gridSpan w:val="3"/>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17,23%</w:t>
            </w:r>
          </w:p>
        </w:tc>
        <w:tc>
          <w:tcPr>
            <w:tcW w:w="405"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61</w:t>
            </w:r>
          </w:p>
        </w:tc>
        <w:tc>
          <w:tcPr>
            <w:tcW w:w="589"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0,51%</w:t>
            </w:r>
          </w:p>
        </w:tc>
        <w:tc>
          <w:tcPr>
            <w:tcW w:w="521"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872</w:t>
            </w:r>
          </w:p>
        </w:tc>
        <w:tc>
          <w:tcPr>
            <w:tcW w:w="581"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7,30%</w:t>
            </w:r>
          </w:p>
        </w:tc>
        <w:tc>
          <w:tcPr>
            <w:tcW w:w="723"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30919</w:t>
            </w:r>
          </w:p>
        </w:tc>
      </w:tr>
      <w:tr w:rsidR="003F6463" w:rsidRPr="00F224ED" w:rsidTr="00F224ED">
        <w:trPr>
          <w:trHeight w:val="31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99CCFF"/>
            <w:vAlign w:val="bottom"/>
          </w:tcPr>
          <w:p w:rsidR="0005552C" w:rsidRPr="00F224ED" w:rsidRDefault="0005552C" w:rsidP="00135E5F">
            <w:pPr>
              <w:spacing w:after="0" w:line="240" w:lineRule="auto"/>
              <w:rPr>
                <w:b/>
                <w:bCs/>
                <w:i/>
                <w:iCs/>
                <w:color w:val="000000"/>
                <w:sz w:val="12"/>
                <w:szCs w:val="12"/>
                <w:lang w:eastAsia="ru-RU"/>
              </w:rPr>
            </w:pPr>
            <w:r w:rsidRPr="00F224ED">
              <w:rPr>
                <w:b/>
                <w:bCs/>
                <w:i/>
                <w:iCs/>
                <w:color w:val="000000"/>
                <w:sz w:val="12"/>
                <w:szCs w:val="12"/>
                <w:lang w:eastAsia="ru-RU"/>
              </w:rPr>
              <w:t>Янтиковский район</w:t>
            </w:r>
          </w:p>
        </w:tc>
        <w:tc>
          <w:tcPr>
            <w:tcW w:w="709"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198</w:t>
            </w:r>
          </w:p>
        </w:tc>
        <w:tc>
          <w:tcPr>
            <w:tcW w:w="611"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100,00%</w:t>
            </w:r>
          </w:p>
        </w:tc>
        <w:tc>
          <w:tcPr>
            <w:tcW w:w="665"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198</w:t>
            </w:r>
          </w:p>
        </w:tc>
        <w:tc>
          <w:tcPr>
            <w:tcW w:w="630"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100,00%</w:t>
            </w:r>
          </w:p>
        </w:tc>
        <w:tc>
          <w:tcPr>
            <w:tcW w:w="504"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26</w:t>
            </w:r>
          </w:p>
        </w:tc>
        <w:tc>
          <w:tcPr>
            <w:tcW w:w="564"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13,13%</w:t>
            </w:r>
          </w:p>
        </w:tc>
        <w:tc>
          <w:tcPr>
            <w:tcW w:w="570"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588"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0,00%</w:t>
            </w:r>
          </w:p>
        </w:tc>
        <w:tc>
          <w:tcPr>
            <w:tcW w:w="404"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9</w:t>
            </w:r>
          </w:p>
        </w:tc>
        <w:tc>
          <w:tcPr>
            <w:tcW w:w="665"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4,55%</w:t>
            </w:r>
          </w:p>
        </w:tc>
        <w:tc>
          <w:tcPr>
            <w:tcW w:w="469"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32</w:t>
            </w:r>
          </w:p>
        </w:tc>
        <w:tc>
          <w:tcPr>
            <w:tcW w:w="665"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16,16%</w:t>
            </w:r>
          </w:p>
        </w:tc>
        <w:tc>
          <w:tcPr>
            <w:tcW w:w="445"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w:t>
            </w:r>
          </w:p>
        </w:tc>
        <w:tc>
          <w:tcPr>
            <w:tcW w:w="665"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1,01%</w:t>
            </w:r>
          </w:p>
        </w:tc>
        <w:tc>
          <w:tcPr>
            <w:tcW w:w="465"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w:t>
            </w:r>
          </w:p>
        </w:tc>
        <w:tc>
          <w:tcPr>
            <w:tcW w:w="665"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1,52%</w:t>
            </w:r>
          </w:p>
        </w:tc>
        <w:tc>
          <w:tcPr>
            <w:tcW w:w="445"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w:t>
            </w:r>
          </w:p>
        </w:tc>
        <w:tc>
          <w:tcPr>
            <w:tcW w:w="556"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0,51%</w:t>
            </w:r>
          </w:p>
        </w:tc>
        <w:tc>
          <w:tcPr>
            <w:tcW w:w="263"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416"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0,00%</w:t>
            </w:r>
          </w:p>
        </w:tc>
        <w:tc>
          <w:tcPr>
            <w:tcW w:w="293"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368"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601"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51</w:t>
            </w:r>
          </w:p>
        </w:tc>
        <w:tc>
          <w:tcPr>
            <w:tcW w:w="665" w:type="dxa"/>
            <w:gridSpan w:val="3"/>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25,76%</w:t>
            </w:r>
          </w:p>
        </w:tc>
        <w:tc>
          <w:tcPr>
            <w:tcW w:w="405"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w:t>
            </w:r>
          </w:p>
        </w:tc>
        <w:tc>
          <w:tcPr>
            <w:tcW w:w="589"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1,52%</w:t>
            </w:r>
          </w:p>
        </w:tc>
        <w:tc>
          <w:tcPr>
            <w:tcW w:w="521"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44</w:t>
            </w:r>
          </w:p>
        </w:tc>
        <w:tc>
          <w:tcPr>
            <w:tcW w:w="581"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22,22%</w:t>
            </w:r>
          </w:p>
        </w:tc>
        <w:tc>
          <w:tcPr>
            <w:tcW w:w="723"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567</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Алдиаровская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17</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17</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34</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Индырчская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17</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17</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29,41%</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11,76%</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23,53%</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15</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88,24%</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60</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Можарская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20,00%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20,00%</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24</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Новобуяновская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12</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12</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33,33%</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33,33%</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8,33%</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33</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Турмышская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19</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19</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10,53%</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26,32%</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21,05%</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49</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Тюмеревская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27</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27</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3,70%</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25,93%</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11,11%</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65</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Чутеевская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20,00%</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20,00%</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8</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80,00%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34</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Шимкусская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16</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16</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18,75%</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6,25%</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8</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50,00%</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16</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60</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Янтиковская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55</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55</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16,36%</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8</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14,55%</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12</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21,82%</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1,82%</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5,45%</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23</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41,82%</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3,64%</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168</w:t>
            </w:r>
          </w:p>
        </w:tc>
      </w:tr>
      <w:tr w:rsidR="003F6463" w:rsidRPr="00F224ED" w:rsidTr="00F224ED">
        <w:trPr>
          <w:trHeight w:val="225"/>
        </w:trPr>
        <w:tc>
          <w:tcPr>
            <w:tcW w:w="392" w:type="dxa"/>
            <w:tcBorders>
              <w:top w:val="nil"/>
              <w:left w:val="nil"/>
              <w:bottom w:val="single" w:sz="4" w:space="0" w:color="auto"/>
              <w:right w:val="nil"/>
            </w:tcBorders>
            <w:noWrap/>
            <w:vAlign w:val="bottom"/>
          </w:tcPr>
          <w:p w:rsidR="0005552C" w:rsidRPr="00F224ED" w:rsidRDefault="0005552C" w:rsidP="00135E5F">
            <w:pPr>
              <w:spacing w:after="0" w:line="240" w:lineRule="auto"/>
              <w:rPr>
                <w:i/>
                <w:iCs/>
                <w:color w:val="000000"/>
                <w:sz w:val="12"/>
                <w:szCs w:val="12"/>
                <w:lang w:eastAsia="ru-RU"/>
              </w:rPr>
            </w:pPr>
            <w:r w:rsidRPr="00F224ED">
              <w:rPr>
                <w:i/>
                <w:iCs/>
                <w:color w:val="000000"/>
                <w:sz w:val="12"/>
                <w:szCs w:val="12"/>
                <w:lang w:eastAsia="ru-RU"/>
              </w:rPr>
              <w:t> </w:t>
            </w:r>
          </w:p>
        </w:tc>
        <w:tc>
          <w:tcPr>
            <w:tcW w:w="850" w:type="dxa"/>
            <w:gridSpan w:val="2"/>
            <w:tcBorders>
              <w:top w:val="nil"/>
              <w:left w:val="nil"/>
              <w:bottom w:val="single" w:sz="4" w:space="0" w:color="auto"/>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Яншихово-Норвашская СОШ</w:t>
            </w:r>
          </w:p>
        </w:tc>
        <w:tc>
          <w:tcPr>
            <w:tcW w:w="709"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15</w:t>
            </w:r>
          </w:p>
        </w:tc>
        <w:tc>
          <w:tcPr>
            <w:tcW w:w="611"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15</w:t>
            </w:r>
          </w:p>
        </w:tc>
        <w:tc>
          <w:tcPr>
            <w:tcW w:w="630"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64"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6,67%</w:t>
            </w:r>
          </w:p>
        </w:tc>
        <w:tc>
          <w:tcPr>
            <w:tcW w:w="570"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6,67%</w:t>
            </w:r>
          </w:p>
        </w:tc>
        <w:tc>
          <w:tcPr>
            <w:tcW w:w="469"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13,33%</w:t>
            </w:r>
          </w:p>
        </w:tc>
        <w:tc>
          <w:tcPr>
            <w:tcW w:w="445"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56"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6,67%</w:t>
            </w:r>
          </w:p>
        </w:tc>
        <w:tc>
          <w:tcPr>
            <w:tcW w:w="263"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01"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665" w:type="dxa"/>
            <w:gridSpan w:val="3"/>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20,00%</w:t>
            </w:r>
          </w:p>
        </w:tc>
        <w:tc>
          <w:tcPr>
            <w:tcW w:w="405"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89"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6,67%</w:t>
            </w:r>
          </w:p>
        </w:tc>
        <w:tc>
          <w:tcPr>
            <w:tcW w:w="521"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81"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6,67%</w:t>
            </w:r>
          </w:p>
        </w:tc>
        <w:tc>
          <w:tcPr>
            <w:tcW w:w="723"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40</w:t>
            </w:r>
          </w:p>
        </w:tc>
      </w:tr>
      <w:tr w:rsidR="003F6463" w:rsidRPr="00F224ED" w:rsidTr="00F224ED">
        <w:trPr>
          <w:trHeight w:val="300"/>
        </w:trPr>
        <w:tc>
          <w:tcPr>
            <w:tcW w:w="392"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b/>
                <w:bCs/>
                <w:i/>
                <w:iCs/>
                <w:color w:val="000000"/>
                <w:sz w:val="12"/>
                <w:szCs w:val="12"/>
                <w:lang w:eastAsia="ru-RU"/>
              </w:rPr>
            </w:pPr>
            <w:r w:rsidRPr="00F224ED">
              <w:rPr>
                <w:b/>
                <w:bCs/>
                <w:i/>
                <w:iCs/>
                <w:color w:val="000000"/>
                <w:sz w:val="12"/>
                <w:szCs w:val="12"/>
                <w:lang w:eastAsia="ru-RU"/>
              </w:rPr>
              <w:t>2011</w:t>
            </w:r>
          </w:p>
        </w:tc>
        <w:tc>
          <w:tcPr>
            <w:tcW w:w="850" w:type="dxa"/>
            <w:gridSpan w:val="2"/>
            <w:tcBorders>
              <w:top w:val="nil"/>
              <w:left w:val="nil"/>
              <w:bottom w:val="nil"/>
              <w:right w:val="nil"/>
            </w:tcBorders>
            <w:shd w:val="clear" w:color="auto" w:fill="FFCC99"/>
            <w:vAlign w:val="bottom"/>
          </w:tcPr>
          <w:p w:rsidR="0005552C" w:rsidRPr="00F224ED" w:rsidRDefault="0005552C" w:rsidP="00135E5F">
            <w:pPr>
              <w:spacing w:after="0" w:line="240" w:lineRule="auto"/>
              <w:rPr>
                <w:b/>
                <w:bCs/>
                <w:i/>
                <w:iCs/>
                <w:color w:val="000000"/>
                <w:sz w:val="12"/>
                <w:szCs w:val="12"/>
                <w:lang w:eastAsia="ru-RU"/>
              </w:rPr>
            </w:pPr>
            <w:r w:rsidRPr="00F224ED">
              <w:rPr>
                <w:b/>
                <w:bCs/>
                <w:i/>
                <w:iCs/>
                <w:color w:val="000000"/>
                <w:sz w:val="12"/>
                <w:szCs w:val="12"/>
                <w:lang w:eastAsia="ru-RU"/>
              </w:rPr>
              <w:t>Чувашская Республика</w:t>
            </w:r>
          </w:p>
        </w:tc>
        <w:tc>
          <w:tcPr>
            <w:tcW w:w="709"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12806</w:t>
            </w:r>
          </w:p>
        </w:tc>
        <w:tc>
          <w:tcPr>
            <w:tcW w:w="611"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sz w:val="12"/>
                <w:szCs w:val="12"/>
                <w:lang w:eastAsia="ru-RU"/>
              </w:rPr>
            </w:pPr>
            <w:r w:rsidRPr="00F224ED">
              <w:rPr>
                <w:i/>
                <w:iCs/>
                <w:sz w:val="12"/>
                <w:szCs w:val="12"/>
                <w:lang w:eastAsia="ru-RU"/>
              </w:rPr>
              <w:t>99,53%</w:t>
            </w:r>
          </w:p>
        </w:tc>
        <w:tc>
          <w:tcPr>
            <w:tcW w:w="665"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12803</w:t>
            </w:r>
          </w:p>
        </w:tc>
        <w:tc>
          <w:tcPr>
            <w:tcW w:w="630"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99,51%</w:t>
            </w:r>
          </w:p>
        </w:tc>
        <w:tc>
          <w:tcPr>
            <w:tcW w:w="504"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1186</w:t>
            </w:r>
          </w:p>
        </w:tc>
        <w:tc>
          <w:tcPr>
            <w:tcW w:w="564"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9,22%</w:t>
            </w:r>
          </w:p>
        </w:tc>
        <w:tc>
          <w:tcPr>
            <w:tcW w:w="570"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769</w:t>
            </w:r>
          </w:p>
        </w:tc>
        <w:tc>
          <w:tcPr>
            <w:tcW w:w="588"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5,98%</w:t>
            </w:r>
          </w:p>
        </w:tc>
        <w:tc>
          <w:tcPr>
            <w:tcW w:w="404"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478</w:t>
            </w:r>
          </w:p>
        </w:tc>
        <w:tc>
          <w:tcPr>
            <w:tcW w:w="665"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3,72%</w:t>
            </w:r>
          </w:p>
        </w:tc>
        <w:tc>
          <w:tcPr>
            <w:tcW w:w="469"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2085</w:t>
            </w:r>
          </w:p>
        </w:tc>
        <w:tc>
          <w:tcPr>
            <w:tcW w:w="665"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16,21%</w:t>
            </w:r>
          </w:p>
        </w:tc>
        <w:tc>
          <w:tcPr>
            <w:tcW w:w="445"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400</w:t>
            </w:r>
          </w:p>
        </w:tc>
        <w:tc>
          <w:tcPr>
            <w:tcW w:w="665"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3,11%</w:t>
            </w:r>
          </w:p>
        </w:tc>
        <w:tc>
          <w:tcPr>
            <w:tcW w:w="465"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1265</w:t>
            </w:r>
          </w:p>
        </w:tc>
        <w:tc>
          <w:tcPr>
            <w:tcW w:w="665"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9,83%</w:t>
            </w:r>
          </w:p>
        </w:tc>
        <w:tc>
          <w:tcPr>
            <w:tcW w:w="445"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360</w:t>
            </w:r>
          </w:p>
        </w:tc>
        <w:tc>
          <w:tcPr>
            <w:tcW w:w="556"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2,80%</w:t>
            </w:r>
          </w:p>
        </w:tc>
        <w:tc>
          <w:tcPr>
            <w:tcW w:w="263"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w:t>
            </w:r>
          </w:p>
        </w:tc>
        <w:tc>
          <w:tcPr>
            <w:tcW w:w="416"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0,03%</w:t>
            </w:r>
          </w:p>
        </w:tc>
        <w:tc>
          <w:tcPr>
            <w:tcW w:w="293"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w:t>
            </w:r>
          </w:p>
        </w:tc>
        <w:tc>
          <w:tcPr>
            <w:tcW w:w="368" w:type="dxa"/>
            <w:gridSpan w:val="2"/>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0,02%</w:t>
            </w:r>
          </w:p>
        </w:tc>
        <w:tc>
          <w:tcPr>
            <w:tcW w:w="601" w:type="dxa"/>
            <w:gridSpan w:val="2"/>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2793</w:t>
            </w:r>
          </w:p>
        </w:tc>
        <w:tc>
          <w:tcPr>
            <w:tcW w:w="665" w:type="dxa"/>
            <w:gridSpan w:val="3"/>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21,71%</w:t>
            </w:r>
          </w:p>
        </w:tc>
        <w:tc>
          <w:tcPr>
            <w:tcW w:w="405"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170</w:t>
            </w:r>
          </w:p>
        </w:tc>
        <w:tc>
          <w:tcPr>
            <w:tcW w:w="589"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1,32%</w:t>
            </w:r>
          </w:p>
        </w:tc>
        <w:tc>
          <w:tcPr>
            <w:tcW w:w="521" w:type="dxa"/>
            <w:tcBorders>
              <w:top w:val="nil"/>
              <w:left w:val="nil"/>
              <w:bottom w:val="nil"/>
              <w:right w:val="nil"/>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3938</w:t>
            </w:r>
          </w:p>
        </w:tc>
        <w:tc>
          <w:tcPr>
            <w:tcW w:w="581"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30,61%</w:t>
            </w:r>
          </w:p>
        </w:tc>
        <w:tc>
          <w:tcPr>
            <w:tcW w:w="723" w:type="dxa"/>
            <w:tcBorders>
              <w:top w:val="nil"/>
              <w:left w:val="nil"/>
              <w:bottom w:val="nil"/>
              <w:right w:val="single" w:sz="4" w:space="0" w:color="auto"/>
            </w:tcBorders>
            <w:shd w:val="clear" w:color="auto" w:fill="FFCC99"/>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39059</w:t>
            </w:r>
          </w:p>
        </w:tc>
      </w:tr>
      <w:tr w:rsidR="003F6463" w:rsidRPr="00F224ED" w:rsidTr="00F224ED">
        <w:trPr>
          <w:trHeight w:val="28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99CCFF"/>
            <w:vAlign w:val="bottom"/>
          </w:tcPr>
          <w:p w:rsidR="0005552C" w:rsidRPr="00F224ED" w:rsidRDefault="0005552C" w:rsidP="00135E5F">
            <w:pPr>
              <w:spacing w:after="0" w:line="240" w:lineRule="auto"/>
              <w:rPr>
                <w:b/>
                <w:bCs/>
                <w:i/>
                <w:iCs/>
                <w:color w:val="000000"/>
                <w:sz w:val="12"/>
                <w:szCs w:val="12"/>
                <w:lang w:eastAsia="ru-RU"/>
              </w:rPr>
            </w:pPr>
            <w:r w:rsidRPr="00F224ED">
              <w:rPr>
                <w:b/>
                <w:bCs/>
                <w:i/>
                <w:iCs/>
                <w:color w:val="000000"/>
                <w:sz w:val="12"/>
                <w:szCs w:val="12"/>
                <w:lang w:eastAsia="ru-RU"/>
              </w:rPr>
              <w:t>Янтиковский район</w:t>
            </w:r>
          </w:p>
        </w:tc>
        <w:tc>
          <w:tcPr>
            <w:tcW w:w="709"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195</w:t>
            </w:r>
          </w:p>
        </w:tc>
        <w:tc>
          <w:tcPr>
            <w:tcW w:w="611"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97,50%</w:t>
            </w:r>
          </w:p>
        </w:tc>
        <w:tc>
          <w:tcPr>
            <w:tcW w:w="665"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195</w:t>
            </w:r>
          </w:p>
        </w:tc>
        <w:tc>
          <w:tcPr>
            <w:tcW w:w="630"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97,50%</w:t>
            </w:r>
          </w:p>
        </w:tc>
        <w:tc>
          <w:tcPr>
            <w:tcW w:w="504"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19</w:t>
            </w:r>
          </w:p>
        </w:tc>
        <w:tc>
          <w:tcPr>
            <w:tcW w:w="564"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9,50%</w:t>
            </w:r>
          </w:p>
        </w:tc>
        <w:tc>
          <w:tcPr>
            <w:tcW w:w="570"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588"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0,00%</w:t>
            </w:r>
          </w:p>
        </w:tc>
        <w:tc>
          <w:tcPr>
            <w:tcW w:w="404"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11</w:t>
            </w:r>
          </w:p>
        </w:tc>
        <w:tc>
          <w:tcPr>
            <w:tcW w:w="665"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5,50%</w:t>
            </w:r>
          </w:p>
        </w:tc>
        <w:tc>
          <w:tcPr>
            <w:tcW w:w="469"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61</w:t>
            </w:r>
          </w:p>
        </w:tc>
        <w:tc>
          <w:tcPr>
            <w:tcW w:w="665"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30,50%</w:t>
            </w:r>
          </w:p>
        </w:tc>
        <w:tc>
          <w:tcPr>
            <w:tcW w:w="445"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w:t>
            </w:r>
          </w:p>
        </w:tc>
        <w:tc>
          <w:tcPr>
            <w:tcW w:w="665"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2,00%</w:t>
            </w:r>
          </w:p>
        </w:tc>
        <w:tc>
          <w:tcPr>
            <w:tcW w:w="465"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w:t>
            </w:r>
          </w:p>
        </w:tc>
        <w:tc>
          <w:tcPr>
            <w:tcW w:w="665"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2,00%</w:t>
            </w:r>
          </w:p>
        </w:tc>
        <w:tc>
          <w:tcPr>
            <w:tcW w:w="445"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556"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0,00%</w:t>
            </w:r>
          </w:p>
        </w:tc>
        <w:tc>
          <w:tcPr>
            <w:tcW w:w="263"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416"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0,00%</w:t>
            </w:r>
          </w:p>
        </w:tc>
        <w:tc>
          <w:tcPr>
            <w:tcW w:w="293"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 </w:t>
            </w:r>
          </w:p>
        </w:tc>
        <w:tc>
          <w:tcPr>
            <w:tcW w:w="368" w:type="dxa"/>
            <w:gridSpan w:val="2"/>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0</w:t>
            </w:r>
          </w:p>
        </w:tc>
        <w:tc>
          <w:tcPr>
            <w:tcW w:w="601" w:type="dxa"/>
            <w:gridSpan w:val="2"/>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37</w:t>
            </w:r>
          </w:p>
        </w:tc>
        <w:tc>
          <w:tcPr>
            <w:tcW w:w="665" w:type="dxa"/>
            <w:gridSpan w:val="3"/>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18,50%</w:t>
            </w:r>
          </w:p>
        </w:tc>
        <w:tc>
          <w:tcPr>
            <w:tcW w:w="405"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4</w:t>
            </w:r>
          </w:p>
        </w:tc>
        <w:tc>
          <w:tcPr>
            <w:tcW w:w="589"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2,00%</w:t>
            </w:r>
          </w:p>
        </w:tc>
        <w:tc>
          <w:tcPr>
            <w:tcW w:w="521" w:type="dxa"/>
            <w:tcBorders>
              <w:top w:val="nil"/>
              <w:left w:val="nil"/>
              <w:bottom w:val="nil"/>
              <w:right w:val="nil"/>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167</w:t>
            </w:r>
          </w:p>
        </w:tc>
        <w:tc>
          <w:tcPr>
            <w:tcW w:w="581"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83,50%</w:t>
            </w:r>
          </w:p>
        </w:tc>
        <w:tc>
          <w:tcPr>
            <w:tcW w:w="723" w:type="dxa"/>
            <w:tcBorders>
              <w:top w:val="nil"/>
              <w:left w:val="nil"/>
              <w:bottom w:val="nil"/>
              <w:right w:val="single" w:sz="4" w:space="0" w:color="auto"/>
            </w:tcBorders>
            <w:shd w:val="clear" w:color="auto" w:fill="99CCFF"/>
            <w:noWrap/>
            <w:vAlign w:val="bottom"/>
          </w:tcPr>
          <w:p w:rsidR="0005552C" w:rsidRPr="00F224ED" w:rsidRDefault="0005552C" w:rsidP="00135E5F">
            <w:pPr>
              <w:spacing w:after="0" w:line="240" w:lineRule="auto"/>
              <w:jc w:val="center"/>
              <w:rPr>
                <w:i/>
                <w:iCs/>
                <w:color w:val="000000"/>
                <w:sz w:val="12"/>
                <w:szCs w:val="12"/>
                <w:lang w:eastAsia="ru-RU"/>
              </w:rPr>
            </w:pPr>
            <w:r w:rsidRPr="00F224ED">
              <w:rPr>
                <w:i/>
                <w:iCs/>
                <w:color w:val="000000"/>
                <w:sz w:val="12"/>
                <w:szCs w:val="12"/>
                <w:lang w:eastAsia="ru-RU"/>
              </w:rPr>
              <w:t>697</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Алдиаровск</w:t>
            </w:r>
            <w:r w:rsidRPr="00F224ED">
              <w:rPr>
                <w:color w:val="000000"/>
                <w:sz w:val="12"/>
                <w:szCs w:val="12"/>
                <w:lang w:eastAsia="ru-RU"/>
              </w:rPr>
              <w:lastRenderedPageBreak/>
              <w:t>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lastRenderedPageBreak/>
              <w:t>11</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r w:rsidRPr="00F224ED">
              <w:rPr>
                <w:color w:val="000000"/>
                <w:sz w:val="12"/>
                <w:szCs w:val="12"/>
                <w:lang w:eastAsia="ru-RU"/>
              </w:rPr>
              <w:lastRenderedPageBreak/>
              <w:t>%</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lastRenderedPageBreak/>
              <w:t>11</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r w:rsidRPr="00F224ED">
              <w:rPr>
                <w:color w:val="000000"/>
                <w:sz w:val="12"/>
                <w:szCs w:val="12"/>
                <w:lang w:eastAsia="ru-RU"/>
              </w:rPr>
              <w:lastRenderedPageBreak/>
              <w:t>%</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lastRenderedPageBreak/>
              <w:t> </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54,55%</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18,18%</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w:t>
            </w:r>
            <w:r w:rsidRPr="00F224ED">
              <w:rPr>
                <w:color w:val="000000"/>
                <w:sz w:val="12"/>
                <w:szCs w:val="12"/>
                <w:lang w:eastAsia="ru-RU"/>
              </w:rPr>
              <w:lastRenderedPageBreak/>
              <w:t>0%</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lastRenderedPageBreak/>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90,91%</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40</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Индырчская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17</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17</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5,88%</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17,65%</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5,88%</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17,65%</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16</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94,12%</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58</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Можарская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76,92%</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76,92%</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38,46%</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7,69%</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23,08%</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29</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Новобуяновская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55,56%</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11,11%</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33</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Турмышская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18</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5,56%</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50,00%</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17</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94,44%</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63</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Тюмеревская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19</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95,00%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19</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95,00%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5,00%</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20,00%</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20,00%</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19</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95,00%</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67</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Чутеевская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15</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93,75%</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15</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93,75%</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56,25%</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6,25%</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15</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93,75%</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55</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Шимкусская СОШ</w:t>
            </w:r>
          </w:p>
        </w:tc>
        <w:tc>
          <w:tcPr>
            <w:tcW w:w="709"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23</w:t>
            </w:r>
          </w:p>
        </w:tc>
        <w:tc>
          <w:tcPr>
            <w:tcW w:w="611"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23</w:t>
            </w:r>
          </w:p>
        </w:tc>
        <w:tc>
          <w:tcPr>
            <w:tcW w:w="630"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64"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70"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9"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21,74%</w:t>
            </w:r>
          </w:p>
        </w:tc>
        <w:tc>
          <w:tcPr>
            <w:tcW w:w="44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w:t>
            </w:r>
          </w:p>
        </w:tc>
        <w:tc>
          <w:tcPr>
            <w:tcW w:w="665" w:type="dxa"/>
            <w:gridSpan w:val="3"/>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43,48%</w:t>
            </w:r>
          </w:p>
        </w:tc>
        <w:tc>
          <w:tcPr>
            <w:tcW w:w="405"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nil"/>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23</w:t>
            </w:r>
          </w:p>
        </w:tc>
        <w:tc>
          <w:tcPr>
            <w:tcW w:w="581"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723" w:type="dxa"/>
            <w:tcBorders>
              <w:top w:val="nil"/>
              <w:left w:val="nil"/>
              <w:bottom w:val="nil"/>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84</w:t>
            </w:r>
          </w:p>
        </w:tc>
      </w:tr>
      <w:tr w:rsidR="003F6463" w:rsidRPr="00F224ED" w:rsidTr="00F224ED">
        <w:trPr>
          <w:trHeight w:val="225"/>
        </w:trPr>
        <w:tc>
          <w:tcPr>
            <w:tcW w:w="392" w:type="dxa"/>
            <w:tcBorders>
              <w:top w:val="nil"/>
              <w:left w:val="nil"/>
              <w:bottom w:val="nil"/>
              <w:right w:val="nil"/>
            </w:tcBorders>
            <w:noWrap/>
            <w:vAlign w:val="bottom"/>
          </w:tcPr>
          <w:p w:rsidR="0005552C" w:rsidRPr="00F224ED" w:rsidRDefault="0005552C" w:rsidP="00135E5F">
            <w:pPr>
              <w:spacing w:after="0" w:line="240" w:lineRule="auto"/>
              <w:rPr>
                <w:i/>
                <w:iCs/>
                <w:color w:val="000000"/>
                <w:sz w:val="12"/>
                <w:szCs w:val="12"/>
                <w:lang w:eastAsia="ru-RU"/>
              </w:rPr>
            </w:pPr>
          </w:p>
        </w:tc>
        <w:tc>
          <w:tcPr>
            <w:tcW w:w="850" w:type="dxa"/>
            <w:gridSpan w:val="2"/>
            <w:tcBorders>
              <w:top w:val="nil"/>
              <w:left w:val="nil"/>
              <w:bottom w:val="nil"/>
              <w:right w:val="nil"/>
            </w:tcBorders>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Янтиковская СОШ</w:t>
            </w:r>
          </w:p>
        </w:tc>
        <w:tc>
          <w:tcPr>
            <w:tcW w:w="709"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60</w:t>
            </w:r>
          </w:p>
        </w:tc>
        <w:tc>
          <w:tcPr>
            <w:tcW w:w="611"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60</w:t>
            </w:r>
          </w:p>
        </w:tc>
        <w:tc>
          <w:tcPr>
            <w:tcW w:w="630"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12</w:t>
            </w:r>
          </w:p>
        </w:tc>
        <w:tc>
          <w:tcPr>
            <w:tcW w:w="564"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20,00%</w:t>
            </w:r>
          </w:p>
        </w:tc>
        <w:tc>
          <w:tcPr>
            <w:tcW w:w="570"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w:t>
            </w:r>
          </w:p>
        </w:tc>
        <w:tc>
          <w:tcPr>
            <w:tcW w:w="665"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16,67%</w:t>
            </w:r>
          </w:p>
        </w:tc>
        <w:tc>
          <w:tcPr>
            <w:tcW w:w="469"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22</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36,67%</w:t>
            </w:r>
          </w:p>
        </w:tc>
        <w:tc>
          <w:tcPr>
            <w:tcW w:w="44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2</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3,33%</w:t>
            </w:r>
          </w:p>
        </w:tc>
        <w:tc>
          <w:tcPr>
            <w:tcW w:w="46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1,67%</w:t>
            </w:r>
          </w:p>
        </w:tc>
        <w:tc>
          <w:tcPr>
            <w:tcW w:w="445"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w:t>
            </w:r>
          </w:p>
        </w:tc>
        <w:tc>
          <w:tcPr>
            <w:tcW w:w="665" w:type="dxa"/>
            <w:gridSpan w:val="3"/>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11,67%</w:t>
            </w:r>
          </w:p>
        </w:tc>
        <w:tc>
          <w:tcPr>
            <w:tcW w:w="405"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w:t>
            </w:r>
          </w:p>
        </w:tc>
        <w:tc>
          <w:tcPr>
            <w:tcW w:w="589"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5,00%</w:t>
            </w:r>
          </w:p>
        </w:tc>
        <w:tc>
          <w:tcPr>
            <w:tcW w:w="521" w:type="dxa"/>
            <w:tcBorders>
              <w:top w:val="nil"/>
              <w:left w:val="nil"/>
              <w:bottom w:val="nil"/>
              <w:right w:val="nil"/>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45</w:t>
            </w:r>
          </w:p>
        </w:tc>
        <w:tc>
          <w:tcPr>
            <w:tcW w:w="581"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75,00%</w:t>
            </w:r>
          </w:p>
        </w:tc>
        <w:tc>
          <w:tcPr>
            <w:tcW w:w="723" w:type="dxa"/>
            <w:tcBorders>
              <w:top w:val="nil"/>
              <w:left w:val="nil"/>
              <w:bottom w:val="nil"/>
              <w:right w:val="single" w:sz="4" w:space="0" w:color="auto"/>
            </w:tcBorders>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222</w:t>
            </w:r>
          </w:p>
        </w:tc>
      </w:tr>
      <w:tr w:rsidR="003F6463" w:rsidRPr="00F224ED" w:rsidTr="00F224ED">
        <w:trPr>
          <w:trHeight w:val="225"/>
        </w:trPr>
        <w:tc>
          <w:tcPr>
            <w:tcW w:w="392" w:type="dxa"/>
            <w:tcBorders>
              <w:top w:val="nil"/>
              <w:left w:val="nil"/>
              <w:bottom w:val="single" w:sz="4" w:space="0" w:color="auto"/>
              <w:right w:val="nil"/>
            </w:tcBorders>
            <w:noWrap/>
            <w:vAlign w:val="bottom"/>
          </w:tcPr>
          <w:p w:rsidR="0005552C" w:rsidRPr="00F224ED" w:rsidRDefault="0005552C" w:rsidP="00135E5F">
            <w:pPr>
              <w:spacing w:after="0" w:line="240" w:lineRule="auto"/>
              <w:rPr>
                <w:i/>
                <w:iCs/>
                <w:color w:val="000000"/>
                <w:sz w:val="12"/>
                <w:szCs w:val="12"/>
                <w:lang w:eastAsia="ru-RU"/>
              </w:rPr>
            </w:pPr>
            <w:r w:rsidRPr="00F224ED">
              <w:rPr>
                <w:i/>
                <w:iCs/>
                <w:color w:val="000000"/>
                <w:sz w:val="12"/>
                <w:szCs w:val="12"/>
                <w:lang w:eastAsia="ru-RU"/>
              </w:rPr>
              <w:t> </w:t>
            </w:r>
          </w:p>
        </w:tc>
        <w:tc>
          <w:tcPr>
            <w:tcW w:w="850" w:type="dxa"/>
            <w:gridSpan w:val="2"/>
            <w:tcBorders>
              <w:top w:val="nil"/>
              <w:left w:val="nil"/>
              <w:bottom w:val="single" w:sz="4" w:space="0" w:color="auto"/>
              <w:right w:val="nil"/>
            </w:tcBorders>
            <w:shd w:val="clear" w:color="auto" w:fill="CCFFCC"/>
            <w:vAlign w:val="bottom"/>
          </w:tcPr>
          <w:p w:rsidR="0005552C" w:rsidRPr="00F224ED" w:rsidRDefault="0005552C" w:rsidP="00135E5F">
            <w:pPr>
              <w:spacing w:after="0" w:line="240" w:lineRule="auto"/>
              <w:rPr>
                <w:color w:val="000000"/>
                <w:sz w:val="12"/>
                <w:szCs w:val="12"/>
                <w:lang w:eastAsia="ru-RU"/>
              </w:rPr>
            </w:pPr>
            <w:r w:rsidRPr="00F224ED">
              <w:rPr>
                <w:color w:val="000000"/>
                <w:sz w:val="12"/>
                <w:szCs w:val="12"/>
                <w:lang w:eastAsia="ru-RU"/>
              </w:rPr>
              <w:t>Яншихово-Норвашская СОШ</w:t>
            </w:r>
          </w:p>
        </w:tc>
        <w:tc>
          <w:tcPr>
            <w:tcW w:w="709"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13</w:t>
            </w:r>
          </w:p>
        </w:tc>
        <w:tc>
          <w:tcPr>
            <w:tcW w:w="611"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665"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13</w:t>
            </w:r>
          </w:p>
        </w:tc>
        <w:tc>
          <w:tcPr>
            <w:tcW w:w="630"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504"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64"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70"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8"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04"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7,69%</w:t>
            </w:r>
          </w:p>
        </w:tc>
        <w:tc>
          <w:tcPr>
            <w:tcW w:w="469"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5</w:t>
            </w:r>
          </w:p>
        </w:tc>
        <w:tc>
          <w:tcPr>
            <w:tcW w:w="665"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38,46%</w:t>
            </w:r>
          </w:p>
        </w:tc>
        <w:tc>
          <w:tcPr>
            <w:tcW w:w="445"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65"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665"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445"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56"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63"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416"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293"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368" w:type="dxa"/>
            <w:gridSpan w:val="2"/>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w:t>
            </w:r>
          </w:p>
        </w:tc>
        <w:tc>
          <w:tcPr>
            <w:tcW w:w="601" w:type="dxa"/>
            <w:gridSpan w:val="2"/>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w:t>
            </w:r>
          </w:p>
        </w:tc>
        <w:tc>
          <w:tcPr>
            <w:tcW w:w="665" w:type="dxa"/>
            <w:gridSpan w:val="3"/>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7,69%</w:t>
            </w:r>
          </w:p>
        </w:tc>
        <w:tc>
          <w:tcPr>
            <w:tcW w:w="405"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 </w:t>
            </w:r>
          </w:p>
        </w:tc>
        <w:tc>
          <w:tcPr>
            <w:tcW w:w="589"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0,00%</w:t>
            </w:r>
          </w:p>
        </w:tc>
        <w:tc>
          <w:tcPr>
            <w:tcW w:w="521" w:type="dxa"/>
            <w:tcBorders>
              <w:top w:val="nil"/>
              <w:left w:val="nil"/>
              <w:bottom w:val="single" w:sz="4" w:space="0" w:color="auto"/>
              <w:right w:val="nil"/>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13</w:t>
            </w:r>
          </w:p>
        </w:tc>
        <w:tc>
          <w:tcPr>
            <w:tcW w:w="581"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color w:val="000000"/>
                <w:sz w:val="12"/>
                <w:szCs w:val="12"/>
                <w:lang w:eastAsia="ru-RU"/>
              </w:rPr>
            </w:pPr>
            <w:r w:rsidRPr="00F224ED">
              <w:rPr>
                <w:color w:val="000000"/>
                <w:sz w:val="12"/>
                <w:szCs w:val="12"/>
                <w:lang w:eastAsia="ru-RU"/>
              </w:rPr>
              <w:t>100,00%</w:t>
            </w:r>
          </w:p>
        </w:tc>
        <w:tc>
          <w:tcPr>
            <w:tcW w:w="723" w:type="dxa"/>
            <w:tcBorders>
              <w:top w:val="nil"/>
              <w:left w:val="nil"/>
              <w:bottom w:val="single" w:sz="4" w:space="0" w:color="auto"/>
              <w:right w:val="single" w:sz="4" w:space="0" w:color="auto"/>
            </w:tcBorders>
            <w:shd w:val="clear" w:color="auto" w:fill="CCFFCC"/>
            <w:noWrap/>
            <w:vAlign w:val="bottom"/>
          </w:tcPr>
          <w:p w:rsidR="0005552C" w:rsidRPr="00F224ED" w:rsidRDefault="0005552C" w:rsidP="00135E5F">
            <w:pPr>
              <w:spacing w:after="0" w:line="240" w:lineRule="auto"/>
              <w:jc w:val="center"/>
              <w:rPr>
                <w:b/>
                <w:bCs/>
                <w:color w:val="000000"/>
                <w:sz w:val="12"/>
                <w:szCs w:val="12"/>
                <w:lang w:eastAsia="ru-RU"/>
              </w:rPr>
            </w:pPr>
            <w:r w:rsidRPr="00F224ED">
              <w:rPr>
                <w:b/>
                <w:bCs/>
                <w:color w:val="000000"/>
                <w:sz w:val="12"/>
                <w:szCs w:val="12"/>
                <w:lang w:eastAsia="ru-RU"/>
              </w:rPr>
              <w:t>46</w:t>
            </w:r>
          </w:p>
        </w:tc>
      </w:tr>
      <w:tr w:rsidR="003F6463" w:rsidRPr="00CA6403" w:rsidTr="00F224ED">
        <w:trPr>
          <w:gridAfter w:val="6"/>
          <w:wAfter w:w="2903" w:type="dxa"/>
          <w:trHeight w:val="375"/>
        </w:trPr>
        <w:tc>
          <w:tcPr>
            <w:tcW w:w="14049" w:type="dxa"/>
            <w:gridSpan w:val="42"/>
            <w:tcBorders>
              <w:top w:val="nil"/>
              <w:left w:val="nil"/>
              <w:bottom w:val="nil"/>
              <w:right w:val="nil"/>
            </w:tcBorders>
            <w:noWrap/>
            <w:vAlign w:val="center"/>
          </w:tcPr>
          <w:p w:rsidR="0005552C" w:rsidRDefault="0005552C" w:rsidP="00135E5F">
            <w:pPr>
              <w:spacing w:after="0" w:line="240" w:lineRule="auto"/>
              <w:jc w:val="center"/>
              <w:rPr>
                <w:b/>
                <w:bCs/>
                <w:color w:val="000000"/>
                <w:sz w:val="18"/>
                <w:szCs w:val="18"/>
                <w:lang w:eastAsia="ru-RU"/>
              </w:rPr>
            </w:pPr>
          </w:p>
          <w:p w:rsidR="0005552C" w:rsidRDefault="0005552C" w:rsidP="00135E5F">
            <w:pPr>
              <w:spacing w:after="0" w:line="240" w:lineRule="auto"/>
              <w:jc w:val="center"/>
              <w:rPr>
                <w:b/>
                <w:bCs/>
                <w:color w:val="000000"/>
                <w:sz w:val="18"/>
                <w:szCs w:val="18"/>
                <w:lang w:eastAsia="ru-RU"/>
              </w:rPr>
            </w:pPr>
          </w:p>
          <w:p w:rsidR="0005552C" w:rsidRPr="00CA6403" w:rsidRDefault="0005552C" w:rsidP="00135E5F">
            <w:pPr>
              <w:spacing w:after="0" w:line="240" w:lineRule="auto"/>
              <w:jc w:val="center"/>
              <w:rPr>
                <w:b/>
                <w:bCs/>
                <w:color w:val="000000"/>
                <w:sz w:val="18"/>
                <w:szCs w:val="18"/>
                <w:lang w:eastAsia="ru-RU"/>
              </w:rPr>
            </w:pPr>
            <w:r>
              <w:rPr>
                <w:b/>
                <w:bCs/>
                <w:color w:val="000000"/>
                <w:sz w:val="18"/>
                <w:szCs w:val="18"/>
                <w:lang w:eastAsia="ru-RU"/>
              </w:rPr>
              <w:t>С</w:t>
            </w:r>
            <w:r w:rsidRPr="00CA6403">
              <w:rPr>
                <w:b/>
                <w:bCs/>
                <w:color w:val="000000"/>
                <w:sz w:val="18"/>
                <w:szCs w:val="18"/>
                <w:lang w:eastAsia="ru-RU"/>
              </w:rPr>
              <w:t>редний балл по 5-балльной шкале выпускников  IX классов дневных общеобразовательных учреждений</w:t>
            </w:r>
            <w:r>
              <w:rPr>
                <w:b/>
                <w:bCs/>
                <w:color w:val="000000"/>
                <w:sz w:val="18"/>
                <w:szCs w:val="18"/>
                <w:lang w:eastAsia="ru-RU"/>
              </w:rPr>
              <w:t xml:space="preserve"> </w:t>
            </w:r>
            <w:r w:rsidRPr="00CA6403">
              <w:rPr>
                <w:b/>
                <w:bCs/>
                <w:color w:val="000000"/>
                <w:sz w:val="18"/>
                <w:szCs w:val="18"/>
                <w:lang w:eastAsia="ru-RU"/>
              </w:rPr>
              <w:t>Янтиковского района</w:t>
            </w:r>
          </w:p>
        </w:tc>
      </w:tr>
      <w:tr w:rsidR="003F6463" w:rsidRPr="00CA6403" w:rsidTr="00F224ED">
        <w:trPr>
          <w:gridAfter w:val="7"/>
          <w:wAfter w:w="2923" w:type="dxa"/>
          <w:trHeight w:val="525"/>
        </w:trPr>
        <w:tc>
          <w:tcPr>
            <w:tcW w:w="581" w:type="dxa"/>
            <w:gridSpan w:val="2"/>
            <w:tcBorders>
              <w:top w:val="single" w:sz="4" w:space="0" w:color="auto"/>
              <w:left w:val="nil"/>
              <w:bottom w:val="single" w:sz="4" w:space="0" w:color="auto"/>
              <w:right w:val="nil"/>
            </w:tcBorders>
            <w:shd w:val="clear" w:color="auto" w:fill="CCFFFF"/>
            <w:noWrap/>
            <w:vAlign w:val="center"/>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Год</w:t>
            </w:r>
          </w:p>
        </w:tc>
        <w:tc>
          <w:tcPr>
            <w:tcW w:w="1523" w:type="dxa"/>
            <w:gridSpan w:val="3"/>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Наименоваие ОУ</w:t>
            </w:r>
          </w:p>
        </w:tc>
        <w:tc>
          <w:tcPr>
            <w:tcW w:w="505" w:type="dxa"/>
            <w:gridSpan w:val="2"/>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Русский язык</w:t>
            </w:r>
          </w:p>
        </w:tc>
        <w:tc>
          <w:tcPr>
            <w:tcW w:w="976" w:type="dxa"/>
            <w:gridSpan w:val="2"/>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sz w:val="15"/>
                <w:szCs w:val="15"/>
                <w:lang w:eastAsia="ru-RU"/>
              </w:rPr>
            </w:pPr>
            <w:r w:rsidRPr="00CA6403">
              <w:rPr>
                <w:sz w:val="15"/>
                <w:szCs w:val="15"/>
                <w:lang w:eastAsia="ru-RU"/>
              </w:rPr>
              <w:t>Матема-</w:t>
            </w:r>
            <w:r w:rsidRPr="00CA6403">
              <w:rPr>
                <w:sz w:val="15"/>
                <w:szCs w:val="15"/>
                <w:lang w:eastAsia="ru-RU"/>
              </w:rPr>
              <w:br/>
              <w:t>тика</w:t>
            </w:r>
          </w:p>
        </w:tc>
        <w:tc>
          <w:tcPr>
            <w:tcW w:w="701" w:type="dxa"/>
            <w:gridSpan w:val="2"/>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Физика</w:t>
            </w:r>
          </w:p>
        </w:tc>
        <w:tc>
          <w:tcPr>
            <w:tcW w:w="581" w:type="dxa"/>
            <w:gridSpan w:val="2"/>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Химия</w:t>
            </w:r>
          </w:p>
        </w:tc>
        <w:tc>
          <w:tcPr>
            <w:tcW w:w="928" w:type="dxa"/>
            <w:gridSpan w:val="3"/>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Информа-</w:t>
            </w:r>
            <w:r w:rsidRPr="00CA6403">
              <w:rPr>
                <w:color w:val="000000"/>
                <w:sz w:val="15"/>
                <w:szCs w:val="15"/>
                <w:lang w:eastAsia="ru-RU"/>
              </w:rPr>
              <w:br/>
              <w:t>тика и ИКТ</w:t>
            </w:r>
          </w:p>
        </w:tc>
        <w:tc>
          <w:tcPr>
            <w:tcW w:w="692" w:type="dxa"/>
            <w:gridSpan w:val="2"/>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Биология</w:t>
            </w:r>
          </w:p>
        </w:tc>
        <w:tc>
          <w:tcPr>
            <w:tcW w:w="746" w:type="dxa"/>
            <w:gridSpan w:val="2"/>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История</w:t>
            </w:r>
          </w:p>
        </w:tc>
        <w:tc>
          <w:tcPr>
            <w:tcW w:w="871" w:type="dxa"/>
            <w:gridSpan w:val="2"/>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География</w:t>
            </w:r>
          </w:p>
        </w:tc>
        <w:tc>
          <w:tcPr>
            <w:tcW w:w="1009" w:type="dxa"/>
            <w:gridSpan w:val="3"/>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Английский язык</w:t>
            </w:r>
          </w:p>
        </w:tc>
        <w:tc>
          <w:tcPr>
            <w:tcW w:w="858" w:type="dxa"/>
            <w:gridSpan w:val="3"/>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Немецкий язык</w:t>
            </w:r>
          </w:p>
        </w:tc>
        <w:tc>
          <w:tcPr>
            <w:tcW w:w="850" w:type="dxa"/>
            <w:gridSpan w:val="2"/>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Француз-</w:t>
            </w:r>
            <w:r w:rsidRPr="00CA6403">
              <w:rPr>
                <w:color w:val="000000"/>
                <w:sz w:val="15"/>
                <w:szCs w:val="15"/>
                <w:lang w:eastAsia="ru-RU"/>
              </w:rPr>
              <w:br/>
              <w:t>ский язык</w:t>
            </w:r>
          </w:p>
        </w:tc>
        <w:tc>
          <w:tcPr>
            <w:tcW w:w="908" w:type="dxa"/>
            <w:gridSpan w:val="3"/>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Общество-</w:t>
            </w:r>
            <w:r w:rsidRPr="00CA6403">
              <w:rPr>
                <w:color w:val="000000"/>
                <w:sz w:val="15"/>
                <w:szCs w:val="15"/>
                <w:lang w:eastAsia="ru-RU"/>
              </w:rPr>
              <w:br/>
              <w:t>знание</w:t>
            </w:r>
          </w:p>
        </w:tc>
        <w:tc>
          <w:tcPr>
            <w:tcW w:w="802" w:type="dxa"/>
            <w:gridSpan w:val="4"/>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Литература</w:t>
            </w:r>
          </w:p>
        </w:tc>
        <w:tc>
          <w:tcPr>
            <w:tcW w:w="815" w:type="dxa"/>
            <w:gridSpan w:val="2"/>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Чувашский язык</w:t>
            </w:r>
          </w:p>
        </w:tc>
        <w:tc>
          <w:tcPr>
            <w:tcW w:w="683" w:type="dxa"/>
            <w:gridSpan w:val="2"/>
            <w:tcBorders>
              <w:top w:val="single" w:sz="4" w:space="0" w:color="auto"/>
              <w:left w:val="nil"/>
              <w:bottom w:val="single" w:sz="4" w:space="0" w:color="auto"/>
              <w:right w:val="nil"/>
            </w:tcBorders>
            <w:shd w:val="clear" w:color="auto" w:fill="CCFFFF"/>
            <w:vAlign w:val="center"/>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Общий итог</w:t>
            </w:r>
          </w:p>
        </w:tc>
      </w:tr>
      <w:tr w:rsidR="003F6463" w:rsidRPr="00CA6403" w:rsidTr="00F224ED">
        <w:trPr>
          <w:gridAfter w:val="7"/>
          <w:wAfter w:w="2923" w:type="dxa"/>
          <w:trHeight w:val="300"/>
        </w:trPr>
        <w:tc>
          <w:tcPr>
            <w:tcW w:w="58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8"/>
                <w:szCs w:val="18"/>
                <w:lang w:eastAsia="ru-RU"/>
              </w:rPr>
            </w:pPr>
            <w:r w:rsidRPr="00CA6403">
              <w:rPr>
                <w:b/>
                <w:bCs/>
                <w:i/>
                <w:iCs/>
                <w:color w:val="000000"/>
                <w:sz w:val="18"/>
                <w:szCs w:val="18"/>
                <w:lang w:eastAsia="ru-RU"/>
              </w:rPr>
              <w:t>2013</w:t>
            </w:r>
          </w:p>
        </w:tc>
        <w:tc>
          <w:tcPr>
            <w:tcW w:w="1523" w:type="dxa"/>
            <w:gridSpan w:val="3"/>
            <w:tcBorders>
              <w:top w:val="nil"/>
              <w:left w:val="nil"/>
              <w:bottom w:val="nil"/>
              <w:right w:val="nil"/>
            </w:tcBorders>
            <w:shd w:val="clear" w:color="auto" w:fill="FFCC99"/>
            <w:vAlign w:val="bottom"/>
          </w:tcPr>
          <w:p w:rsidR="0005552C" w:rsidRPr="00CA6403" w:rsidRDefault="0005552C" w:rsidP="00135E5F">
            <w:pPr>
              <w:spacing w:after="0" w:line="240" w:lineRule="auto"/>
              <w:rPr>
                <w:b/>
                <w:bCs/>
                <w:i/>
                <w:iCs/>
                <w:color w:val="000000"/>
                <w:sz w:val="16"/>
                <w:szCs w:val="16"/>
                <w:lang w:eastAsia="ru-RU"/>
              </w:rPr>
            </w:pPr>
            <w:r w:rsidRPr="00CA6403">
              <w:rPr>
                <w:b/>
                <w:bCs/>
                <w:i/>
                <w:iCs/>
                <w:color w:val="000000"/>
                <w:sz w:val="16"/>
                <w:szCs w:val="16"/>
                <w:lang w:eastAsia="ru-RU"/>
              </w:rPr>
              <w:t>Чувашская Республика</w:t>
            </w:r>
          </w:p>
        </w:tc>
        <w:tc>
          <w:tcPr>
            <w:tcW w:w="505"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4,20</w:t>
            </w:r>
          </w:p>
        </w:tc>
        <w:tc>
          <w:tcPr>
            <w:tcW w:w="976"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4,39</w:t>
            </w:r>
          </w:p>
        </w:tc>
        <w:tc>
          <w:tcPr>
            <w:tcW w:w="70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4,50</w:t>
            </w:r>
          </w:p>
        </w:tc>
        <w:tc>
          <w:tcPr>
            <w:tcW w:w="58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4,71</w:t>
            </w:r>
          </w:p>
        </w:tc>
        <w:tc>
          <w:tcPr>
            <w:tcW w:w="928"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4,73</w:t>
            </w:r>
          </w:p>
        </w:tc>
        <w:tc>
          <w:tcPr>
            <w:tcW w:w="692"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4,61</w:t>
            </w:r>
          </w:p>
        </w:tc>
        <w:tc>
          <w:tcPr>
            <w:tcW w:w="746"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4,59</w:t>
            </w:r>
          </w:p>
        </w:tc>
        <w:tc>
          <w:tcPr>
            <w:tcW w:w="87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4,49</w:t>
            </w:r>
          </w:p>
        </w:tc>
        <w:tc>
          <w:tcPr>
            <w:tcW w:w="1009"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4,58</w:t>
            </w:r>
          </w:p>
        </w:tc>
        <w:tc>
          <w:tcPr>
            <w:tcW w:w="858"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850"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5,00</w:t>
            </w:r>
          </w:p>
        </w:tc>
        <w:tc>
          <w:tcPr>
            <w:tcW w:w="908"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4,17</w:t>
            </w:r>
          </w:p>
        </w:tc>
        <w:tc>
          <w:tcPr>
            <w:tcW w:w="802" w:type="dxa"/>
            <w:gridSpan w:val="4"/>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4,20</w:t>
            </w:r>
          </w:p>
        </w:tc>
        <w:tc>
          <w:tcPr>
            <w:tcW w:w="815"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4,13</w:t>
            </w:r>
          </w:p>
        </w:tc>
        <w:tc>
          <w:tcPr>
            <w:tcW w:w="683"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4,32</w:t>
            </w:r>
          </w:p>
        </w:tc>
      </w:tr>
      <w:tr w:rsidR="003F6463" w:rsidRPr="00CA6403" w:rsidTr="00F224ED">
        <w:trPr>
          <w:gridAfter w:val="7"/>
          <w:wAfter w:w="2923" w:type="dxa"/>
          <w:trHeight w:val="30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99CCFF"/>
            <w:vAlign w:val="bottom"/>
          </w:tcPr>
          <w:p w:rsidR="0005552C" w:rsidRPr="00CA6403" w:rsidRDefault="0005552C" w:rsidP="00135E5F">
            <w:pPr>
              <w:spacing w:after="0" w:line="240" w:lineRule="auto"/>
              <w:rPr>
                <w:b/>
                <w:bCs/>
                <w:i/>
                <w:iCs/>
                <w:color w:val="000000"/>
                <w:sz w:val="16"/>
                <w:szCs w:val="16"/>
                <w:lang w:eastAsia="ru-RU"/>
              </w:rPr>
            </w:pPr>
            <w:r w:rsidRPr="00CA6403">
              <w:rPr>
                <w:b/>
                <w:bCs/>
                <w:i/>
                <w:iCs/>
                <w:color w:val="000000"/>
                <w:sz w:val="16"/>
                <w:szCs w:val="16"/>
                <w:lang w:eastAsia="ru-RU"/>
              </w:rPr>
              <w:t>Янтиковский район</w:t>
            </w:r>
          </w:p>
        </w:tc>
        <w:tc>
          <w:tcPr>
            <w:tcW w:w="505"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4,37</w:t>
            </w:r>
          </w:p>
        </w:tc>
        <w:tc>
          <w:tcPr>
            <w:tcW w:w="976"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4,52</w:t>
            </w:r>
          </w:p>
        </w:tc>
        <w:tc>
          <w:tcPr>
            <w:tcW w:w="701"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4,72</w:t>
            </w:r>
          </w:p>
        </w:tc>
        <w:tc>
          <w:tcPr>
            <w:tcW w:w="581"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4,67</w:t>
            </w:r>
          </w:p>
        </w:tc>
        <w:tc>
          <w:tcPr>
            <w:tcW w:w="928"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5,00</w:t>
            </w:r>
          </w:p>
        </w:tc>
        <w:tc>
          <w:tcPr>
            <w:tcW w:w="692"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4,67</w:t>
            </w:r>
          </w:p>
        </w:tc>
        <w:tc>
          <w:tcPr>
            <w:tcW w:w="746"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4,33</w:t>
            </w:r>
          </w:p>
        </w:tc>
        <w:tc>
          <w:tcPr>
            <w:tcW w:w="871"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4,75</w:t>
            </w:r>
          </w:p>
        </w:tc>
        <w:tc>
          <w:tcPr>
            <w:tcW w:w="1009"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4,00</w:t>
            </w:r>
          </w:p>
        </w:tc>
        <w:tc>
          <w:tcPr>
            <w:tcW w:w="858"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850"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lang w:eastAsia="ru-RU"/>
              </w:rPr>
            </w:pPr>
            <w:r w:rsidRPr="00CA6403">
              <w:rPr>
                <w:b/>
                <w:bCs/>
                <w:i/>
                <w:iCs/>
                <w:color w:val="000000"/>
                <w:lang w:eastAsia="ru-RU"/>
              </w:rPr>
              <w:t> </w:t>
            </w:r>
          </w:p>
        </w:tc>
        <w:tc>
          <w:tcPr>
            <w:tcW w:w="908"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rFonts w:ascii="Arial" w:hAnsi="Arial"/>
                <w:b/>
                <w:bCs/>
                <w:i/>
                <w:iCs/>
                <w:color w:val="000000"/>
                <w:sz w:val="16"/>
                <w:szCs w:val="16"/>
                <w:lang w:eastAsia="ru-RU"/>
              </w:rPr>
            </w:pPr>
            <w:r w:rsidRPr="00CA6403">
              <w:rPr>
                <w:rFonts w:ascii="Arial" w:hAnsi="Arial"/>
                <w:b/>
                <w:bCs/>
                <w:i/>
                <w:iCs/>
                <w:color w:val="000000"/>
                <w:sz w:val="16"/>
                <w:szCs w:val="16"/>
                <w:lang w:eastAsia="ru-RU"/>
              </w:rPr>
              <w:t>4,22</w:t>
            </w:r>
          </w:p>
        </w:tc>
        <w:tc>
          <w:tcPr>
            <w:tcW w:w="802" w:type="dxa"/>
            <w:gridSpan w:val="4"/>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815"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4,53</w:t>
            </w:r>
          </w:p>
        </w:tc>
        <w:tc>
          <w:tcPr>
            <w:tcW w:w="683"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4,46</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Алдиаровская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4,67</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4,67</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4,50</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4,06</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4,47</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Индырчская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4,21</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4,50</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4,67</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4,50</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lang w:eastAsia="ru-RU"/>
              </w:rPr>
            </w:pPr>
            <w:r w:rsidRPr="00CA6403">
              <w:rPr>
                <w:color w:val="000000"/>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4,25</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4,60</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4,40</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Можарская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4,57</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4,43</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3,00</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4,50</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4,39</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Новобуяновская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4,15</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4,92</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4,50</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lang w:eastAsia="ru-RU"/>
              </w:rPr>
            </w:pPr>
            <w:r w:rsidRPr="00CA6403">
              <w:rPr>
                <w:color w:val="000000"/>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4,67</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4,60</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4,58</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Турмышская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3,88</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4,44</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4,50</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4,19</w:t>
            </w:r>
          </w:p>
        </w:tc>
      </w:tr>
      <w:tr w:rsidR="003F6463" w:rsidRPr="00CA6403" w:rsidTr="00F224ED">
        <w:trPr>
          <w:gridAfter w:val="7"/>
          <w:wAfter w:w="2923" w:type="dxa"/>
          <w:trHeight w:val="30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Тюмеревская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4,54</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4,38</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4,50</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lang w:eastAsia="ru-RU"/>
              </w:rPr>
            </w:pPr>
            <w:r w:rsidRPr="00CA6403">
              <w:rPr>
                <w:color w:val="000000"/>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 </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4,46</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Чутеевская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4,27</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4,36</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3,50</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5,00</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4,36</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Шимкусская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4,72</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4,67</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4,71</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lang w:eastAsia="ru-RU"/>
              </w:rPr>
            </w:pPr>
            <w:r w:rsidRPr="00CA6403">
              <w:rPr>
                <w:color w:val="000000"/>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3,50</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4,40</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4,63</w:t>
            </w:r>
          </w:p>
        </w:tc>
      </w:tr>
      <w:tr w:rsidR="003F6463" w:rsidRPr="00CA6403" w:rsidTr="00F224ED">
        <w:trPr>
          <w:gridAfter w:val="7"/>
          <w:wAfter w:w="2923" w:type="dxa"/>
          <w:trHeight w:val="30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Янтиковская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4,38</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4,63</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4,77</w:t>
            </w: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4,75</w:t>
            </w: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4,36</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4,55</w:t>
            </w:r>
          </w:p>
        </w:tc>
      </w:tr>
      <w:tr w:rsidR="003F6463" w:rsidRPr="00CA6403" w:rsidTr="00F224ED">
        <w:trPr>
          <w:gridAfter w:val="7"/>
          <w:wAfter w:w="2923" w:type="dxa"/>
          <w:trHeight w:val="240"/>
        </w:trPr>
        <w:tc>
          <w:tcPr>
            <w:tcW w:w="581" w:type="dxa"/>
            <w:gridSpan w:val="2"/>
            <w:tcBorders>
              <w:top w:val="nil"/>
              <w:left w:val="nil"/>
              <w:bottom w:val="single" w:sz="4" w:space="0" w:color="auto"/>
              <w:right w:val="nil"/>
            </w:tcBorders>
            <w:noWrap/>
            <w:vAlign w:val="bottom"/>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 </w:t>
            </w:r>
          </w:p>
        </w:tc>
        <w:tc>
          <w:tcPr>
            <w:tcW w:w="1523" w:type="dxa"/>
            <w:gridSpan w:val="3"/>
            <w:tcBorders>
              <w:top w:val="nil"/>
              <w:left w:val="nil"/>
              <w:bottom w:val="single" w:sz="4" w:space="0" w:color="auto"/>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Яншихово-Норвашская СОШ</w:t>
            </w:r>
          </w:p>
        </w:tc>
        <w:tc>
          <w:tcPr>
            <w:tcW w:w="505"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4,26</w:t>
            </w:r>
          </w:p>
        </w:tc>
        <w:tc>
          <w:tcPr>
            <w:tcW w:w="976"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701"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581"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928"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746"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lang w:eastAsia="ru-RU"/>
              </w:rPr>
            </w:pPr>
            <w:r w:rsidRPr="00CA6403">
              <w:rPr>
                <w:color w:val="000000"/>
                <w:lang w:eastAsia="ru-RU"/>
              </w:rPr>
              <w:t> </w:t>
            </w:r>
          </w:p>
        </w:tc>
        <w:tc>
          <w:tcPr>
            <w:tcW w:w="908"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3,71</w:t>
            </w:r>
          </w:p>
        </w:tc>
        <w:tc>
          <w:tcPr>
            <w:tcW w:w="802" w:type="dxa"/>
            <w:gridSpan w:val="4"/>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83"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4,14</w:t>
            </w:r>
          </w:p>
        </w:tc>
      </w:tr>
      <w:tr w:rsidR="003F6463" w:rsidRPr="00CA6403" w:rsidTr="00F224ED">
        <w:trPr>
          <w:gridAfter w:val="7"/>
          <w:wAfter w:w="2923" w:type="dxa"/>
          <w:trHeight w:val="300"/>
        </w:trPr>
        <w:tc>
          <w:tcPr>
            <w:tcW w:w="58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8"/>
                <w:szCs w:val="18"/>
                <w:lang w:eastAsia="ru-RU"/>
              </w:rPr>
            </w:pPr>
            <w:r w:rsidRPr="00CA6403">
              <w:rPr>
                <w:b/>
                <w:bCs/>
                <w:i/>
                <w:iCs/>
                <w:color w:val="000000"/>
                <w:sz w:val="18"/>
                <w:szCs w:val="18"/>
                <w:lang w:eastAsia="ru-RU"/>
              </w:rPr>
              <w:t>2012</w:t>
            </w:r>
          </w:p>
        </w:tc>
        <w:tc>
          <w:tcPr>
            <w:tcW w:w="1523" w:type="dxa"/>
            <w:gridSpan w:val="3"/>
            <w:tcBorders>
              <w:top w:val="nil"/>
              <w:left w:val="nil"/>
              <w:bottom w:val="nil"/>
              <w:right w:val="nil"/>
            </w:tcBorders>
            <w:shd w:val="clear" w:color="auto" w:fill="FFCC99"/>
            <w:vAlign w:val="bottom"/>
          </w:tcPr>
          <w:p w:rsidR="0005552C" w:rsidRPr="00CA6403" w:rsidRDefault="0005552C" w:rsidP="00135E5F">
            <w:pPr>
              <w:spacing w:after="0" w:line="240" w:lineRule="auto"/>
              <w:rPr>
                <w:b/>
                <w:bCs/>
                <w:i/>
                <w:iCs/>
                <w:color w:val="000000"/>
                <w:sz w:val="16"/>
                <w:szCs w:val="16"/>
                <w:lang w:eastAsia="ru-RU"/>
              </w:rPr>
            </w:pPr>
            <w:r w:rsidRPr="00CA6403">
              <w:rPr>
                <w:b/>
                <w:bCs/>
                <w:i/>
                <w:iCs/>
                <w:color w:val="000000"/>
                <w:sz w:val="16"/>
                <w:szCs w:val="16"/>
                <w:lang w:eastAsia="ru-RU"/>
              </w:rPr>
              <w:t>Чувашская Республика</w:t>
            </w:r>
          </w:p>
        </w:tc>
        <w:tc>
          <w:tcPr>
            <w:tcW w:w="505"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4,06</w:t>
            </w:r>
          </w:p>
        </w:tc>
        <w:tc>
          <w:tcPr>
            <w:tcW w:w="976"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4,01</w:t>
            </w:r>
          </w:p>
        </w:tc>
        <w:tc>
          <w:tcPr>
            <w:tcW w:w="70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4,20</w:t>
            </w:r>
          </w:p>
        </w:tc>
        <w:tc>
          <w:tcPr>
            <w:tcW w:w="58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4,16</w:t>
            </w:r>
          </w:p>
        </w:tc>
        <w:tc>
          <w:tcPr>
            <w:tcW w:w="928"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4,46</w:t>
            </w:r>
          </w:p>
        </w:tc>
        <w:tc>
          <w:tcPr>
            <w:tcW w:w="692"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3,51</w:t>
            </w:r>
          </w:p>
        </w:tc>
        <w:tc>
          <w:tcPr>
            <w:tcW w:w="746"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3,93</w:t>
            </w:r>
          </w:p>
        </w:tc>
        <w:tc>
          <w:tcPr>
            <w:tcW w:w="87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3,73</w:t>
            </w:r>
          </w:p>
        </w:tc>
        <w:tc>
          <w:tcPr>
            <w:tcW w:w="1009"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4,45</w:t>
            </w:r>
          </w:p>
        </w:tc>
        <w:tc>
          <w:tcPr>
            <w:tcW w:w="858"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3,00</w:t>
            </w:r>
          </w:p>
        </w:tc>
        <w:tc>
          <w:tcPr>
            <w:tcW w:w="850"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08"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3,39</w:t>
            </w:r>
          </w:p>
        </w:tc>
        <w:tc>
          <w:tcPr>
            <w:tcW w:w="802" w:type="dxa"/>
            <w:gridSpan w:val="4"/>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4,51</w:t>
            </w:r>
          </w:p>
        </w:tc>
        <w:tc>
          <w:tcPr>
            <w:tcW w:w="815"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3,92</w:t>
            </w:r>
          </w:p>
        </w:tc>
        <w:tc>
          <w:tcPr>
            <w:tcW w:w="683"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3,97</w:t>
            </w:r>
          </w:p>
        </w:tc>
      </w:tr>
      <w:tr w:rsidR="003F6463" w:rsidRPr="00CA6403" w:rsidTr="00F224ED">
        <w:trPr>
          <w:gridAfter w:val="7"/>
          <w:wAfter w:w="2923" w:type="dxa"/>
          <w:trHeight w:val="30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99CCFF"/>
            <w:vAlign w:val="bottom"/>
          </w:tcPr>
          <w:p w:rsidR="0005552C" w:rsidRPr="00CA6403" w:rsidRDefault="0005552C" w:rsidP="00135E5F">
            <w:pPr>
              <w:spacing w:after="0" w:line="240" w:lineRule="auto"/>
              <w:rPr>
                <w:b/>
                <w:bCs/>
                <w:i/>
                <w:iCs/>
                <w:color w:val="000000"/>
                <w:sz w:val="16"/>
                <w:szCs w:val="16"/>
                <w:lang w:eastAsia="ru-RU"/>
              </w:rPr>
            </w:pPr>
            <w:r w:rsidRPr="00CA6403">
              <w:rPr>
                <w:b/>
                <w:bCs/>
                <w:i/>
                <w:iCs/>
                <w:color w:val="000000"/>
                <w:sz w:val="16"/>
                <w:szCs w:val="16"/>
                <w:lang w:eastAsia="ru-RU"/>
              </w:rPr>
              <w:t>Янтиковский район</w:t>
            </w:r>
          </w:p>
        </w:tc>
        <w:tc>
          <w:tcPr>
            <w:tcW w:w="505"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4,11</w:t>
            </w:r>
          </w:p>
        </w:tc>
        <w:tc>
          <w:tcPr>
            <w:tcW w:w="976"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4,35</w:t>
            </w:r>
          </w:p>
        </w:tc>
        <w:tc>
          <w:tcPr>
            <w:tcW w:w="701"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4,58</w:t>
            </w:r>
          </w:p>
        </w:tc>
        <w:tc>
          <w:tcPr>
            <w:tcW w:w="581"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928"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4,11</w:t>
            </w:r>
          </w:p>
        </w:tc>
        <w:tc>
          <w:tcPr>
            <w:tcW w:w="692"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3,81</w:t>
            </w:r>
          </w:p>
        </w:tc>
        <w:tc>
          <w:tcPr>
            <w:tcW w:w="746"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4,50</w:t>
            </w:r>
          </w:p>
        </w:tc>
        <w:tc>
          <w:tcPr>
            <w:tcW w:w="871"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5,00</w:t>
            </w:r>
          </w:p>
        </w:tc>
        <w:tc>
          <w:tcPr>
            <w:tcW w:w="1009"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3,00</w:t>
            </w:r>
          </w:p>
        </w:tc>
        <w:tc>
          <w:tcPr>
            <w:tcW w:w="858"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850"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lang w:eastAsia="ru-RU"/>
              </w:rPr>
            </w:pPr>
            <w:r w:rsidRPr="00CA6403">
              <w:rPr>
                <w:b/>
                <w:bCs/>
                <w:i/>
                <w:iCs/>
                <w:color w:val="000000"/>
                <w:lang w:eastAsia="ru-RU"/>
              </w:rPr>
              <w:t> </w:t>
            </w:r>
          </w:p>
        </w:tc>
        <w:tc>
          <w:tcPr>
            <w:tcW w:w="908"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rFonts w:ascii="Arial" w:hAnsi="Arial"/>
                <w:b/>
                <w:bCs/>
                <w:i/>
                <w:iCs/>
                <w:color w:val="000000"/>
                <w:sz w:val="16"/>
                <w:szCs w:val="16"/>
                <w:lang w:eastAsia="ru-RU"/>
              </w:rPr>
            </w:pPr>
            <w:r w:rsidRPr="00CA6403">
              <w:rPr>
                <w:rFonts w:ascii="Arial" w:hAnsi="Arial"/>
                <w:b/>
                <w:bCs/>
                <w:i/>
                <w:iCs/>
                <w:color w:val="000000"/>
                <w:sz w:val="16"/>
                <w:szCs w:val="16"/>
                <w:lang w:eastAsia="ru-RU"/>
              </w:rPr>
              <w:t>3,31</w:t>
            </w:r>
          </w:p>
        </w:tc>
        <w:tc>
          <w:tcPr>
            <w:tcW w:w="802" w:type="dxa"/>
            <w:gridSpan w:val="4"/>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4,33</w:t>
            </w:r>
          </w:p>
        </w:tc>
        <w:tc>
          <w:tcPr>
            <w:tcW w:w="815"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3,86</w:t>
            </w:r>
          </w:p>
        </w:tc>
        <w:tc>
          <w:tcPr>
            <w:tcW w:w="683"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4,11</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Алдиаровская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3,94</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4,24</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color w:val="000000"/>
                <w:sz w:val="16"/>
                <w:szCs w:val="16"/>
                <w:lang w:eastAsia="ru-RU"/>
              </w:rPr>
            </w:pP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4,09</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Индырчская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3,76</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4,29</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4,20</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lang w:eastAsia="ru-RU"/>
              </w:rPr>
            </w:pPr>
            <w:r w:rsidRPr="00CA6403">
              <w:rPr>
                <w:color w:val="000000"/>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3,75</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3,80</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3,97</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Можарская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4,20</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4,50</w:t>
            </w: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3,00</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4,04</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Новобуяновская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4,17</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4,17</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4,75</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lang w:eastAsia="ru-RU"/>
              </w:rPr>
            </w:pPr>
            <w:r w:rsidRPr="00CA6403">
              <w:rPr>
                <w:color w:val="000000"/>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5,00</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4,24</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Турмышская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4,32</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4,50</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2,40</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3,98</w:t>
            </w:r>
          </w:p>
        </w:tc>
      </w:tr>
      <w:tr w:rsidR="003F6463" w:rsidRPr="00CA6403" w:rsidTr="00F224ED">
        <w:trPr>
          <w:gridAfter w:val="7"/>
          <w:wAfter w:w="2923" w:type="dxa"/>
          <w:trHeight w:val="30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Тюмеревская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4,04</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4,30</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3,71</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lang w:eastAsia="ru-RU"/>
              </w:rPr>
            </w:pPr>
            <w:r w:rsidRPr="00CA6403">
              <w:rPr>
                <w:color w:val="000000"/>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3,33</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4,09</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Чутеевская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3,80</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4,20</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3,00</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3,50</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3,75</w:t>
            </w: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3,88</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Шимкусская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4,06</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4,38</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4,67</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lang w:eastAsia="ru-RU"/>
              </w:rPr>
            </w:pPr>
            <w:r w:rsidRPr="00CA6403">
              <w:rPr>
                <w:color w:val="000000"/>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3,13</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3,94</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4,02</w:t>
            </w:r>
          </w:p>
        </w:tc>
      </w:tr>
      <w:tr w:rsidR="003F6463" w:rsidRPr="00CA6403" w:rsidTr="00F224ED">
        <w:trPr>
          <w:gridAfter w:val="7"/>
          <w:wAfter w:w="2923" w:type="dxa"/>
          <w:trHeight w:val="30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Янтиковская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4,31</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4,58</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4,67</w:t>
            </w: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4,13</w:t>
            </w: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3,92</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3,39</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4,27</w:t>
            </w:r>
          </w:p>
        </w:tc>
      </w:tr>
      <w:tr w:rsidR="003F6463" w:rsidRPr="00CA6403" w:rsidTr="00F224ED">
        <w:trPr>
          <w:gridAfter w:val="7"/>
          <w:wAfter w:w="2923" w:type="dxa"/>
          <w:trHeight w:val="240"/>
        </w:trPr>
        <w:tc>
          <w:tcPr>
            <w:tcW w:w="581" w:type="dxa"/>
            <w:gridSpan w:val="2"/>
            <w:tcBorders>
              <w:top w:val="nil"/>
              <w:left w:val="nil"/>
              <w:bottom w:val="single" w:sz="4" w:space="0" w:color="auto"/>
              <w:right w:val="nil"/>
            </w:tcBorders>
            <w:noWrap/>
            <w:vAlign w:val="bottom"/>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 </w:t>
            </w:r>
          </w:p>
        </w:tc>
        <w:tc>
          <w:tcPr>
            <w:tcW w:w="1523" w:type="dxa"/>
            <w:gridSpan w:val="3"/>
            <w:tcBorders>
              <w:top w:val="nil"/>
              <w:left w:val="nil"/>
              <w:bottom w:val="single" w:sz="4" w:space="0" w:color="auto"/>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Яншихово-Норвашская СОШ</w:t>
            </w:r>
          </w:p>
        </w:tc>
        <w:tc>
          <w:tcPr>
            <w:tcW w:w="505"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4,33</w:t>
            </w:r>
          </w:p>
        </w:tc>
        <w:tc>
          <w:tcPr>
            <w:tcW w:w="976"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4,27</w:t>
            </w:r>
          </w:p>
        </w:tc>
        <w:tc>
          <w:tcPr>
            <w:tcW w:w="701"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581"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692"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3,00</w:t>
            </w:r>
          </w:p>
        </w:tc>
        <w:tc>
          <w:tcPr>
            <w:tcW w:w="746"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3,00</w:t>
            </w:r>
          </w:p>
        </w:tc>
        <w:tc>
          <w:tcPr>
            <w:tcW w:w="858"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lang w:eastAsia="ru-RU"/>
              </w:rPr>
            </w:pPr>
            <w:r w:rsidRPr="00CA6403">
              <w:rPr>
                <w:color w:val="000000"/>
                <w:lang w:eastAsia="ru-RU"/>
              </w:rPr>
              <w:t> </w:t>
            </w:r>
          </w:p>
        </w:tc>
        <w:tc>
          <w:tcPr>
            <w:tcW w:w="908"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rFonts w:ascii="Arial" w:hAnsi="Arial"/>
                <w:color w:val="000000"/>
                <w:sz w:val="16"/>
                <w:szCs w:val="16"/>
                <w:lang w:eastAsia="ru-RU"/>
              </w:rPr>
            </w:pPr>
            <w:r w:rsidRPr="00CA6403">
              <w:rPr>
                <w:rFonts w:ascii="Arial" w:hAnsi="Arial"/>
                <w:color w:val="000000"/>
                <w:sz w:val="16"/>
                <w:szCs w:val="16"/>
                <w:lang w:eastAsia="ru-RU"/>
              </w:rPr>
              <w:t>3,67</w:t>
            </w:r>
          </w:p>
        </w:tc>
        <w:tc>
          <w:tcPr>
            <w:tcW w:w="802" w:type="dxa"/>
            <w:gridSpan w:val="4"/>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815"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683"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4,15</w:t>
            </w:r>
          </w:p>
        </w:tc>
      </w:tr>
      <w:tr w:rsidR="003F6463" w:rsidRPr="00CA6403" w:rsidTr="00F224ED">
        <w:trPr>
          <w:gridAfter w:val="7"/>
          <w:wAfter w:w="2923" w:type="dxa"/>
          <w:trHeight w:val="300"/>
        </w:trPr>
        <w:tc>
          <w:tcPr>
            <w:tcW w:w="58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8"/>
                <w:szCs w:val="18"/>
                <w:lang w:eastAsia="ru-RU"/>
              </w:rPr>
            </w:pPr>
            <w:r w:rsidRPr="00CA6403">
              <w:rPr>
                <w:b/>
                <w:bCs/>
                <w:i/>
                <w:iCs/>
                <w:color w:val="000000"/>
                <w:sz w:val="18"/>
                <w:szCs w:val="18"/>
                <w:lang w:eastAsia="ru-RU"/>
              </w:rPr>
              <w:t>2011</w:t>
            </w:r>
          </w:p>
        </w:tc>
        <w:tc>
          <w:tcPr>
            <w:tcW w:w="1523" w:type="dxa"/>
            <w:gridSpan w:val="3"/>
            <w:tcBorders>
              <w:top w:val="nil"/>
              <w:left w:val="nil"/>
              <w:bottom w:val="nil"/>
              <w:right w:val="nil"/>
            </w:tcBorders>
            <w:shd w:val="clear" w:color="auto" w:fill="FFCC99"/>
            <w:vAlign w:val="bottom"/>
          </w:tcPr>
          <w:p w:rsidR="0005552C" w:rsidRPr="00CA6403" w:rsidRDefault="0005552C" w:rsidP="00135E5F">
            <w:pPr>
              <w:spacing w:after="0" w:line="240" w:lineRule="auto"/>
              <w:rPr>
                <w:b/>
                <w:bCs/>
                <w:i/>
                <w:iCs/>
                <w:color w:val="000000"/>
                <w:sz w:val="16"/>
                <w:szCs w:val="16"/>
                <w:lang w:eastAsia="ru-RU"/>
              </w:rPr>
            </w:pPr>
            <w:r w:rsidRPr="00CA6403">
              <w:rPr>
                <w:b/>
                <w:bCs/>
                <w:i/>
                <w:iCs/>
                <w:color w:val="000000"/>
                <w:sz w:val="16"/>
                <w:szCs w:val="16"/>
                <w:lang w:eastAsia="ru-RU"/>
              </w:rPr>
              <w:t>Чувашская Республика</w:t>
            </w:r>
          </w:p>
        </w:tc>
        <w:tc>
          <w:tcPr>
            <w:tcW w:w="505"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3,87</w:t>
            </w:r>
          </w:p>
        </w:tc>
        <w:tc>
          <w:tcPr>
            <w:tcW w:w="976"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4,31</w:t>
            </w:r>
          </w:p>
        </w:tc>
        <w:tc>
          <w:tcPr>
            <w:tcW w:w="70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4,52</w:t>
            </w:r>
          </w:p>
        </w:tc>
        <w:tc>
          <w:tcPr>
            <w:tcW w:w="58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4,40</w:t>
            </w:r>
          </w:p>
        </w:tc>
        <w:tc>
          <w:tcPr>
            <w:tcW w:w="928"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3,99</w:t>
            </w:r>
          </w:p>
        </w:tc>
        <w:tc>
          <w:tcPr>
            <w:tcW w:w="692"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4,58</w:t>
            </w:r>
          </w:p>
        </w:tc>
        <w:tc>
          <w:tcPr>
            <w:tcW w:w="746"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4,03</w:t>
            </w:r>
          </w:p>
        </w:tc>
        <w:tc>
          <w:tcPr>
            <w:tcW w:w="871"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3,93</w:t>
            </w:r>
          </w:p>
        </w:tc>
        <w:tc>
          <w:tcPr>
            <w:tcW w:w="1009"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4,66</w:t>
            </w:r>
          </w:p>
        </w:tc>
        <w:tc>
          <w:tcPr>
            <w:tcW w:w="858"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4,25</w:t>
            </w:r>
          </w:p>
        </w:tc>
        <w:tc>
          <w:tcPr>
            <w:tcW w:w="850"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4,50</w:t>
            </w:r>
          </w:p>
        </w:tc>
        <w:tc>
          <w:tcPr>
            <w:tcW w:w="908" w:type="dxa"/>
            <w:gridSpan w:val="3"/>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4,20</w:t>
            </w:r>
          </w:p>
        </w:tc>
        <w:tc>
          <w:tcPr>
            <w:tcW w:w="802" w:type="dxa"/>
            <w:gridSpan w:val="4"/>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4,32</w:t>
            </w:r>
          </w:p>
        </w:tc>
        <w:tc>
          <w:tcPr>
            <w:tcW w:w="815"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3,95</w:t>
            </w:r>
          </w:p>
        </w:tc>
        <w:tc>
          <w:tcPr>
            <w:tcW w:w="683" w:type="dxa"/>
            <w:gridSpan w:val="2"/>
            <w:tcBorders>
              <w:top w:val="nil"/>
              <w:left w:val="nil"/>
              <w:bottom w:val="nil"/>
              <w:right w:val="nil"/>
            </w:tcBorders>
            <w:shd w:val="clear" w:color="auto" w:fill="FFCC99"/>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4,10</w:t>
            </w:r>
          </w:p>
        </w:tc>
      </w:tr>
      <w:tr w:rsidR="003F6463" w:rsidRPr="00CA6403" w:rsidTr="00F224ED">
        <w:trPr>
          <w:gridAfter w:val="7"/>
          <w:wAfter w:w="2923" w:type="dxa"/>
          <w:trHeight w:val="30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99CCFF"/>
            <w:vAlign w:val="bottom"/>
          </w:tcPr>
          <w:p w:rsidR="0005552C" w:rsidRPr="00CA6403" w:rsidRDefault="0005552C" w:rsidP="00135E5F">
            <w:pPr>
              <w:spacing w:after="0" w:line="240" w:lineRule="auto"/>
              <w:rPr>
                <w:b/>
                <w:bCs/>
                <w:i/>
                <w:iCs/>
                <w:color w:val="000000"/>
                <w:sz w:val="16"/>
                <w:szCs w:val="16"/>
                <w:lang w:eastAsia="ru-RU"/>
              </w:rPr>
            </w:pPr>
            <w:r w:rsidRPr="00CA6403">
              <w:rPr>
                <w:b/>
                <w:bCs/>
                <w:i/>
                <w:iCs/>
                <w:color w:val="000000"/>
                <w:sz w:val="16"/>
                <w:szCs w:val="16"/>
                <w:lang w:eastAsia="ru-RU"/>
              </w:rPr>
              <w:t>Янтиковский район</w:t>
            </w:r>
          </w:p>
        </w:tc>
        <w:tc>
          <w:tcPr>
            <w:tcW w:w="505"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3,76</w:t>
            </w:r>
          </w:p>
        </w:tc>
        <w:tc>
          <w:tcPr>
            <w:tcW w:w="976"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4,42</w:t>
            </w:r>
          </w:p>
        </w:tc>
        <w:tc>
          <w:tcPr>
            <w:tcW w:w="701"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4,95</w:t>
            </w:r>
          </w:p>
        </w:tc>
        <w:tc>
          <w:tcPr>
            <w:tcW w:w="581"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928"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3,91</w:t>
            </w:r>
          </w:p>
        </w:tc>
        <w:tc>
          <w:tcPr>
            <w:tcW w:w="692"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4,80</w:t>
            </w:r>
          </w:p>
        </w:tc>
        <w:tc>
          <w:tcPr>
            <w:tcW w:w="746"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4,25</w:t>
            </w:r>
          </w:p>
        </w:tc>
        <w:tc>
          <w:tcPr>
            <w:tcW w:w="871"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4,75</w:t>
            </w:r>
          </w:p>
        </w:tc>
        <w:tc>
          <w:tcPr>
            <w:tcW w:w="1009"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858"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 </w:t>
            </w:r>
          </w:p>
        </w:tc>
        <w:tc>
          <w:tcPr>
            <w:tcW w:w="850"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rFonts w:ascii="Arial" w:hAnsi="Arial"/>
                <w:b/>
                <w:bCs/>
                <w:i/>
                <w:iCs/>
                <w:color w:val="000000"/>
                <w:sz w:val="16"/>
                <w:szCs w:val="16"/>
                <w:lang w:eastAsia="ru-RU"/>
              </w:rPr>
            </w:pPr>
            <w:r w:rsidRPr="00CA6403">
              <w:rPr>
                <w:rFonts w:ascii="Arial" w:hAnsi="Arial"/>
                <w:b/>
                <w:bCs/>
                <w:i/>
                <w:iCs/>
                <w:color w:val="000000"/>
                <w:sz w:val="16"/>
                <w:szCs w:val="16"/>
                <w:lang w:eastAsia="ru-RU"/>
              </w:rPr>
              <w:t> </w:t>
            </w:r>
          </w:p>
        </w:tc>
        <w:tc>
          <w:tcPr>
            <w:tcW w:w="908" w:type="dxa"/>
            <w:gridSpan w:val="3"/>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4,57</w:t>
            </w:r>
          </w:p>
        </w:tc>
        <w:tc>
          <w:tcPr>
            <w:tcW w:w="802" w:type="dxa"/>
            <w:gridSpan w:val="4"/>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3,50</w:t>
            </w:r>
          </w:p>
        </w:tc>
        <w:tc>
          <w:tcPr>
            <w:tcW w:w="815"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4,04</w:t>
            </w:r>
          </w:p>
        </w:tc>
        <w:tc>
          <w:tcPr>
            <w:tcW w:w="683" w:type="dxa"/>
            <w:gridSpan w:val="2"/>
            <w:tcBorders>
              <w:top w:val="nil"/>
              <w:left w:val="nil"/>
              <w:bottom w:val="nil"/>
              <w:right w:val="nil"/>
            </w:tcBorders>
            <w:shd w:val="clear" w:color="auto" w:fill="99CCFF"/>
            <w:noWrap/>
            <w:vAlign w:val="bottom"/>
          </w:tcPr>
          <w:p w:rsidR="0005552C" w:rsidRPr="00CA6403" w:rsidRDefault="0005552C" w:rsidP="00135E5F">
            <w:pPr>
              <w:spacing w:after="0" w:line="240" w:lineRule="auto"/>
              <w:jc w:val="center"/>
              <w:rPr>
                <w:b/>
                <w:bCs/>
                <w:i/>
                <w:iCs/>
                <w:color w:val="000000"/>
                <w:sz w:val="16"/>
                <w:szCs w:val="16"/>
                <w:lang w:eastAsia="ru-RU"/>
              </w:rPr>
            </w:pPr>
            <w:r w:rsidRPr="00CA6403">
              <w:rPr>
                <w:b/>
                <w:bCs/>
                <w:i/>
                <w:iCs/>
                <w:color w:val="000000"/>
                <w:sz w:val="16"/>
                <w:szCs w:val="16"/>
                <w:lang w:eastAsia="ru-RU"/>
              </w:rPr>
              <w:t>4,13</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Алдиаровская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3,73</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4,64</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4,50</w:t>
            </w: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4,10</w:t>
            </w: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4,25</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Индырчская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3,94</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4,59</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4,33</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3,94</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4,17</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Можарская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4,10</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3,90</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4,18</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Новобуяновская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3,78</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4,67</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4,11</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4,28</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Турмышская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3,94</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4,50</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4,67</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3,94</w:t>
            </w: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4,13</w:t>
            </w:r>
          </w:p>
        </w:tc>
      </w:tr>
      <w:tr w:rsidR="003F6463" w:rsidRPr="00CA6403" w:rsidTr="00F224ED">
        <w:trPr>
          <w:gridAfter w:val="7"/>
          <w:wAfter w:w="2923" w:type="dxa"/>
          <w:trHeight w:val="30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Тюмеревская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3,68</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4,32</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4,11</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4,10</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Чутеевская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3,93</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4,27</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4,67</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3,87</w:t>
            </w: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4,09</w:t>
            </w:r>
          </w:p>
        </w:tc>
      </w:tr>
      <w:tr w:rsidR="003F6463" w:rsidRPr="00CA6403" w:rsidTr="00F224ED">
        <w:trPr>
          <w:gridAfter w:val="7"/>
          <w:wAfter w:w="2923" w:type="dxa"/>
          <w:trHeight w:val="24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Шимкусская СОШ</w:t>
            </w:r>
          </w:p>
        </w:tc>
        <w:tc>
          <w:tcPr>
            <w:tcW w:w="50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3,35</w:t>
            </w:r>
          </w:p>
        </w:tc>
        <w:tc>
          <w:tcPr>
            <w:tcW w:w="97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4,70</w:t>
            </w:r>
          </w:p>
        </w:tc>
        <w:tc>
          <w:tcPr>
            <w:tcW w:w="70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58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692"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746"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08" w:type="dxa"/>
            <w:gridSpan w:val="3"/>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4,50</w:t>
            </w:r>
          </w:p>
        </w:tc>
        <w:tc>
          <w:tcPr>
            <w:tcW w:w="802" w:type="dxa"/>
            <w:gridSpan w:val="4"/>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3,87</w:t>
            </w:r>
          </w:p>
        </w:tc>
        <w:tc>
          <w:tcPr>
            <w:tcW w:w="683" w:type="dxa"/>
            <w:gridSpan w:val="2"/>
            <w:tcBorders>
              <w:top w:val="nil"/>
              <w:left w:val="nil"/>
              <w:bottom w:val="nil"/>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4,05</w:t>
            </w:r>
          </w:p>
        </w:tc>
      </w:tr>
      <w:tr w:rsidR="003F6463" w:rsidRPr="00CA6403" w:rsidTr="00F224ED">
        <w:trPr>
          <w:gridAfter w:val="7"/>
          <w:wAfter w:w="2923" w:type="dxa"/>
          <w:trHeight w:val="300"/>
        </w:trPr>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5"/>
                <w:szCs w:val="15"/>
                <w:lang w:eastAsia="ru-RU"/>
              </w:rPr>
            </w:pPr>
          </w:p>
        </w:tc>
        <w:tc>
          <w:tcPr>
            <w:tcW w:w="1523" w:type="dxa"/>
            <w:gridSpan w:val="3"/>
            <w:tcBorders>
              <w:top w:val="nil"/>
              <w:left w:val="nil"/>
              <w:bottom w:val="nil"/>
              <w:right w:val="nil"/>
            </w:tcBorders>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Янтиковская СОШ</w:t>
            </w:r>
          </w:p>
        </w:tc>
        <w:tc>
          <w:tcPr>
            <w:tcW w:w="50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3,78</w:t>
            </w:r>
          </w:p>
        </w:tc>
        <w:tc>
          <w:tcPr>
            <w:tcW w:w="97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4,33</w:t>
            </w:r>
          </w:p>
        </w:tc>
        <w:tc>
          <w:tcPr>
            <w:tcW w:w="70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4,92</w:t>
            </w:r>
          </w:p>
        </w:tc>
        <w:tc>
          <w:tcPr>
            <w:tcW w:w="58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92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692"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4,77</w:t>
            </w:r>
          </w:p>
        </w:tc>
        <w:tc>
          <w:tcPr>
            <w:tcW w:w="746"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871"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5,00</w:t>
            </w:r>
          </w:p>
        </w:tc>
        <w:tc>
          <w:tcPr>
            <w:tcW w:w="1009"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p>
        </w:tc>
        <w:tc>
          <w:tcPr>
            <w:tcW w:w="850" w:type="dxa"/>
            <w:gridSpan w:val="2"/>
            <w:tcBorders>
              <w:top w:val="nil"/>
              <w:left w:val="nil"/>
              <w:bottom w:val="nil"/>
              <w:right w:val="nil"/>
            </w:tcBorders>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p>
        </w:tc>
        <w:tc>
          <w:tcPr>
            <w:tcW w:w="908" w:type="dxa"/>
            <w:gridSpan w:val="3"/>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802" w:type="dxa"/>
            <w:gridSpan w:val="4"/>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3,00</w:t>
            </w:r>
          </w:p>
        </w:tc>
        <w:tc>
          <w:tcPr>
            <w:tcW w:w="815" w:type="dxa"/>
            <w:gridSpan w:val="2"/>
            <w:tcBorders>
              <w:top w:val="nil"/>
              <w:left w:val="nil"/>
              <w:bottom w:val="nil"/>
              <w:right w:val="nil"/>
            </w:tcBorders>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4,29</w:t>
            </w:r>
          </w:p>
        </w:tc>
        <w:tc>
          <w:tcPr>
            <w:tcW w:w="683" w:type="dxa"/>
            <w:gridSpan w:val="2"/>
            <w:tcBorders>
              <w:top w:val="nil"/>
              <w:left w:val="nil"/>
              <w:bottom w:val="nil"/>
              <w:right w:val="nil"/>
            </w:tcBorders>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4,17</w:t>
            </w:r>
          </w:p>
        </w:tc>
      </w:tr>
      <w:tr w:rsidR="003F6463" w:rsidRPr="00CA6403" w:rsidTr="00F224ED">
        <w:trPr>
          <w:gridAfter w:val="7"/>
          <w:wAfter w:w="2923" w:type="dxa"/>
          <w:trHeight w:val="240"/>
        </w:trPr>
        <w:tc>
          <w:tcPr>
            <w:tcW w:w="581" w:type="dxa"/>
            <w:gridSpan w:val="2"/>
            <w:tcBorders>
              <w:top w:val="nil"/>
              <w:left w:val="nil"/>
              <w:bottom w:val="single" w:sz="4" w:space="0" w:color="auto"/>
              <w:right w:val="nil"/>
            </w:tcBorders>
            <w:noWrap/>
            <w:vAlign w:val="bottom"/>
          </w:tcPr>
          <w:p w:rsidR="0005552C" w:rsidRPr="00CA6403" w:rsidRDefault="0005552C" w:rsidP="00135E5F">
            <w:pPr>
              <w:spacing w:after="0" w:line="240" w:lineRule="auto"/>
              <w:jc w:val="center"/>
              <w:rPr>
                <w:color w:val="000000"/>
                <w:sz w:val="15"/>
                <w:szCs w:val="15"/>
                <w:lang w:eastAsia="ru-RU"/>
              </w:rPr>
            </w:pPr>
            <w:r w:rsidRPr="00CA6403">
              <w:rPr>
                <w:color w:val="000000"/>
                <w:sz w:val="15"/>
                <w:szCs w:val="15"/>
                <w:lang w:eastAsia="ru-RU"/>
              </w:rPr>
              <w:t> </w:t>
            </w:r>
          </w:p>
        </w:tc>
        <w:tc>
          <w:tcPr>
            <w:tcW w:w="1523" w:type="dxa"/>
            <w:gridSpan w:val="3"/>
            <w:tcBorders>
              <w:top w:val="nil"/>
              <w:left w:val="nil"/>
              <w:bottom w:val="single" w:sz="4" w:space="0" w:color="auto"/>
              <w:right w:val="nil"/>
            </w:tcBorders>
            <w:shd w:val="clear" w:color="auto" w:fill="CCFFCC"/>
            <w:vAlign w:val="bottom"/>
          </w:tcPr>
          <w:p w:rsidR="0005552C" w:rsidRPr="00CA6403" w:rsidRDefault="0005552C" w:rsidP="00135E5F">
            <w:pPr>
              <w:spacing w:after="0" w:line="240" w:lineRule="auto"/>
              <w:rPr>
                <w:color w:val="000000"/>
                <w:sz w:val="16"/>
                <w:szCs w:val="16"/>
                <w:lang w:eastAsia="ru-RU"/>
              </w:rPr>
            </w:pPr>
            <w:r w:rsidRPr="00CA6403">
              <w:rPr>
                <w:color w:val="000000"/>
                <w:sz w:val="16"/>
                <w:szCs w:val="16"/>
                <w:lang w:eastAsia="ru-RU"/>
              </w:rPr>
              <w:t>Яншихово-Норвашская СОШ</w:t>
            </w:r>
          </w:p>
        </w:tc>
        <w:tc>
          <w:tcPr>
            <w:tcW w:w="505"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3,54</w:t>
            </w:r>
          </w:p>
        </w:tc>
        <w:tc>
          <w:tcPr>
            <w:tcW w:w="976"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4,31</w:t>
            </w:r>
          </w:p>
        </w:tc>
        <w:tc>
          <w:tcPr>
            <w:tcW w:w="701"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581"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928"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3,00</w:t>
            </w:r>
          </w:p>
        </w:tc>
        <w:tc>
          <w:tcPr>
            <w:tcW w:w="692"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4,80</w:t>
            </w:r>
          </w:p>
        </w:tc>
        <w:tc>
          <w:tcPr>
            <w:tcW w:w="746"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71"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1009"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8"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50"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rFonts w:ascii="Arial" w:hAnsi="Arial"/>
                <w:b/>
                <w:bCs/>
                <w:color w:val="000000"/>
                <w:sz w:val="16"/>
                <w:szCs w:val="16"/>
                <w:lang w:eastAsia="ru-RU"/>
              </w:rPr>
            </w:pPr>
            <w:r w:rsidRPr="00CA6403">
              <w:rPr>
                <w:rFonts w:ascii="Arial" w:hAnsi="Arial"/>
                <w:b/>
                <w:bCs/>
                <w:color w:val="000000"/>
                <w:sz w:val="16"/>
                <w:szCs w:val="16"/>
                <w:lang w:eastAsia="ru-RU"/>
              </w:rPr>
              <w:t> </w:t>
            </w:r>
          </w:p>
        </w:tc>
        <w:tc>
          <w:tcPr>
            <w:tcW w:w="908" w:type="dxa"/>
            <w:gridSpan w:val="3"/>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4,00</w:t>
            </w:r>
          </w:p>
        </w:tc>
        <w:tc>
          <w:tcPr>
            <w:tcW w:w="802" w:type="dxa"/>
            <w:gridSpan w:val="4"/>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 </w:t>
            </w:r>
          </w:p>
        </w:tc>
        <w:tc>
          <w:tcPr>
            <w:tcW w:w="815"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color w:val="000000"/>
                <w:sz w:val="16"/>
                <w:szCs w:val="16"/>
                <w:lang w:eastAsia="ru-RU"/>
              </w:rPr>
            </w:pPr>
            <w:r w:rsidRPr="00CA6403">
              <w:rPr>
                <w:color w:val="000000"/>
                <w:sz w:val="16"/>
                <w:szCs w:val="16"/>
                <w:lang w:eastAsia="ru-RU"/>
              </w:rPr>
              <w:t>3,77</w:t>
            </w:r>
          </w:p>
        </w:tc>
        <w:tc>
          <w:tcPr>
            <w:tcW w:w="683" w:type="dxa"/>
            <w:gridSpan w:val="2"/>
            <w:tcBorders>
              <w:top w:val="nil"/>
              <w:left w:val="nil"/>
              <w:bottom w:val="single" w:sz="4" w:space="0" w:color="auto"/>
              <w:right w:val="nil"/>
            </w:tcBorders>
            <w:shd w:val="clear" w:color="auto" w:fill="CCFFCC"/>
            <w:noWrap/>
            <w:vAlign w:val="bottom"/>
          </w:tcPr>
          <w:p w:rsidR="0005552C" w:rsidRPr="00CA6403" w:rsidRDefault="0005552C" w:rsidP="00135E5F">
            <w:pPr>
              <w:spacing w:after="0" w:line="240" w:lineRule="auto"/>
              <w:jc w:val="center"/>
              <w:rPr>
                <w:b/>
                <w:bCs/>
                <w:color w:val="000000"/>
                <w:sz w:val="16"/>
                <w:szCs w:val="16"/>
                <w:lang w:eastAsia="ru-RU"/>
              </w:rPr>
            </w:pPr>
            <w:r w:rsidRPr="00CA6403">
              <w:rPr>
                <w:b/>
                <w:bCs/>
                <w:color w:val="000000"/>
                <w:sz w:val="16"/>
                <w:szCs w:val="16"/>
                <w:lang w:eastAsia="ru-RU"/>
              </w:rPr>
              <w:t>3,90</w:t>
            </w:r>
          </w:p>
        </w:tc>
      </w:tr>
    </w:tbl>
    <w:p w:rsidR="00E315F1" w:rsidRDefault="00E315F1" w:rsidP="007F5412">
      <w:pPr>
        <w:pStyle w:val="a8"/>
        <w:spacing w:line="240" w:lineRule="auto"/>
        <w:rPr>
          <w:rFonts w:ascii="Times New Roman" w:hAnsi="Times New Roman" w:cs="Times New Roman"/>
          <w:sz w:val="24"/>
          <w:szCs w:val="24"/>
        </w:rPr>
      </w:pPr>
    </w:p>
    <w:p w:rsidR="003916C0" w:rsidRDefault="003916C0" w:rsidP="007F5412">
      <w:pPr>
        <w:pStyle w:val="a8"/>
        <w:spacing w:line="240" w:lineRule="auto"/>
        <w:rPr>
          <w:rFonts w:ascii="Times New Roman" w:hAnsi="Times New Roman" w:cs="Times New Roman"/>
          <w:sz w:val="24"/>
          <w:szCs w:val="24"/>
        </w:rPr>
        <w:sectPr w:rsidR="003916C0" w:rsidSect="003916C0">
          <w:pgSz w:w="16838" w:h="11906" w:orient="landscape"/>
          <w:pgMar w:top="1701" w:right="1134" w:bottom="851" w:left="1134" w:header="709" w:footer="709" w:gutter="0"/>
          <w:cols w:space="708"/>
          <w:titlePg/>
          <w:docGrid w:linePitch="360"/>
        </w:sectPr>
      </w:pPr>
    </w:p>
    <w:p w:rsidR="00E315F1" w:rsidRPr="007F5412" w:rsidRDefault="00E315F1" w:rsidP="007F5412">
      <w:pPr>
        <w:pStyle w:val="a8"/>
        <w:spacing w:line="240" w:lineRule="auto"/>
        <w:rPr>
          <w:rFonts w:ascii="Times New Roman" w:hAnsi="Times New Roman" w:cs="Times New Roman"/>
          <w:sz w:val="24"/>
          <w:szCs w:val="24"/>
        </w:rPr>
      </w:pPr>
    </w:p>
    <w:p w:rsidR="00E315F1" w:rsidRPr="007F5412" w:rsidRDefault="00E315F1" w:rsidP="007F5412">
      <w:pPr>
        <w:pStyle w:val="a8"/>
        <w:spacing w:line="240" w:lineRule="auto"/>
        <w:ind w:firstLine="540"/>
        <w:rPr>
          <w:rFonts w:ascii="Times New Roman" w:hAnsi="Times New Roman" w:cs="Times New Roman"/>
          <w:sz w:val="24"/>
          <w:szCs w:val="24"/>
        </w:rPr>
      </w:pPr>
      <w:r>
        <w:rPr>
          <w:rFonts w:ascii="Times New Roman" w:hAnsi="Times New Roman" w:cs="Times New Roman"/>
          <w:sz w:val="24"/>
          <w:szCs w:val="24"/>
        </w:rPr>
        <w:t>По итогам 2011-2012 учебного года</w:t>
      </w:r>
      <w:r w:rsidRPr="007F5412">
        <w:rPr>
          <w:rFonts w:ascii="Times New Roman" w:hAnsi="Times New Roman" w:cs="Times New Roman"/>
          <w:sz w:val="24"/>
          <w:szCs w:val="24"/>
        </w:rPr>
        <w:t xml:space="preserve"> при сравнении результатов ЕГЭ и ГИА-9 в новой форме по обязательным предметам отмечалось, что не прослеживается корреляция результатов в двух формах внешнего оценивания. В этом году продолжают оставаться неадекватными друг другу низкие результаты ЕГЭ и высокие результаты ГИА. В процессе подготовки ГИА-2014 требуется разработать иной подход к организации внешних оценочных процедур, для чего следует принять ряд управленческих решений на уровне органа местного самоуправления.</w:t>
      </w:r>
    </w:p>
    <w:p w:rsidR="00E315F1" w:rsidRPr="007F5412" w:rsidRDefault="00E315F1" w:rsidP="007F5412">
      <w:pPr>
        <w:pStyle w:val="a8"/>
        <w:spacing w:line="240" w:lineRule="auto"/>
        <w:rPr>
          <w:rFonts w:ascii="Times New Roman" w:hAnsi="Times New Roman" w:cs="Times New Roman"/>
          <w:sz w:val="24"/>
          <w:szCs w:val="24"/>
        </w:rPr>
      </w:pPr>
    </w:p>
    <w:p w:rsidR="00E315F1" w:rsidRPr="008E55BA" w:rsidRDefault="00E315F1" w:rsidP="00CA0986">
      <w:pPr>
        <w:pStyle w:val="a5"/>
        <w:jc w:val="both"/>
        <w:rPr>
          <w:rFonts w:ascii="Times New Roman" w:hAnsi="Times New Roman"/>
          <w:b/>
          <w:sz w:val="24"/>
          <w:szCs w:val="24"/>
        </w:rPr>
      </w:pPr>
      <w:r>
        <w:rPr>
          <w:rFonts w:ascii="Times New Roman" w:hAnsi="Times New Roman"/>
          <w:b/>
          <w:sz w:val="24"/>
          <w:szCs w:val="24"/>
        </w:rPr>
        <w:t>3</w:t>
      </w:r>
      <w:r w:rsidRPr="00CA0986">
        <w:rPr>
          <w:rFonts w:ascii="Times New Roman" w:hAnsi="Times New Roman"/>
          <w:b/>
          <w:sz w:val="24"/>
          <w:szCs w:val="24"/>
        </w:rPr>
        <w:t>.2. Соответствие между текущей успеваемостью и результатами внешних оценочных процедур</w:t>
      </w:r>
    </w:p>
    <w:p w:rsidR="00E315F1" w:rsidRDefault="00E315F1" w:rsidP="00582792">
      <w:pPr>
        <w:pStyle w:val="a8"/>
        <w:spacing w:line="240" w:lineRule="auto"/>
        <w:ind w:firstLine="540"/>
        <w:rPr>
          <w:rFonts w:ascii="Times New Roman" w:hAnsi="Times New Roman" w:cs="Times New Roman"/>
          <w:sz w:val="24"/>
          <w:szCs w:val="24"/>
        </w:rPr>
      </w:pPr>
      <w:r w:rsidRPr="007F5412">
        <w:rPr>
          <w:rFonts w:ascii="Times New Roman" w:hAnsi="Times New Roman" w:cs="Times New Roman"/>
          <w:sz w:val="24"/>
          <w:szCs w:val="24"/>
        </w:rPr>
        <w:t>Одним из традиционных показателей качества образования было число выпускников, награждённых золотыми и серебряными медалями за особые успехи в обучении, которые отражает совокупные заслуги выпускника. В 2012-13 учебном году 18 выпускник</w:t>
      </w:r>
      <w:r>
        <w:rPr>
          <w:rFonts w:ascii="Times New Roman" w:hAnsi="Times New Roman" w:cs="Times New Roman"/>
          <w:sz w:val="24"/>
          <w:szCs w:val="24"/>
        </w:rPr>
        <w:t>ов получили золотую, 6</w:t>
      </w:r>
      <w:r w:rsidRPr="007F5412">
        <w:rPr>
          <w:rFonts w:ascii="Times New Roman" w:hAnsi="Times New Roman" w:cs="Times New Roman"/>
          <w:sz w:val="24"/>
          <w:szCs w:val="24"/>
        </w:rPr>
        <w:t xml:space="preserve">–серебряную медаль. По доле выпускников, награжденных медалями, наш район в республике находится в числе ведущих. </w:t>
      </w:r>
      <w:r>
        <w:rPr>
          <w:rFonts w:ascii="Times New Roman" w:hAnsi="Times New Roman" w:cs="Times New Roman"/>
          <w:sz w:val="24"/>
          <w:szCs w:val="24"/>
        </w:rPr>
        <w:t>Нам необходимо</w:t>
      </w:r>
      <w:r w:rsidRPr="007F5412">
        <w:rPr>
          <w:rFonts w:ascii="Times New Roman" w:hAnsi="Times New Roman" w:cs="Times New Roman"/>
          <w:sz w:val="24"/>
          <w:szCs w:val="24"/>
        </w:rPr>
        <w:t xml:space="preserve"> получить ответ на вопрос – есть ли </w:t>
      </w:r>
      <w:r w:rsidRPr="007F5412">
        <w:rPr>
          <w:rFonts w:ascii="Times New Roman" w:hAnsi="Times New Roman" w:cs="Times New Roman"/>
          <w:color w:val="339966"/>
          <w:sz w:val="24"/>
          <w:szCs w:val="24"/>
        </w:rPr>
        <w:t xml:space="preserve">взаимосвязь между результатами ЕГЭ и совокупным результатов оценки текущей успеваемости, иными словами: </w:t>
      </w:r>
      <w:r w:rsidRPr="007F5412">
        <w:rPr>
          <w:rFonts w:ascii="Times New Roman" w:hAnsi="Times New Roman" w:cs="Times New Roman"/>
          <w:sz w:val="24"/>
          <w:szCs w:val="24"/>
        </w:rPr>
        <w:t>а получают ли высокие результаты ЕГЭ выпускники, награждённые медалями?</w:t>
      </w:r>
    </w:p>
    <w:p w:rsidR="00E315F1" w:rsidRDefault="00E315F1" w:rsidP="00B70322">
      <w:pPr>
        <w:widowControl w:val="0"/>
        <w:spacing w:after="0" w:line="240" w:lineRule="auto"/>
        <w:jc w:val="center"/>
        <w:rPr>
          <w:rFonts w:ascii="Times New Roman" w:hAnsi="Times New Roman"/>
          <w:b/>
          <w:bCs/>
          <w:i/>
          <w:color w:val="1A171B"/>
          <w:spacing w:val="-7"/>
          <w:sz w:val="24"/>
          <w:szCs w:val="24"/>
        </w:rPr>
      </w:pPr>
    </w:p>
    <w:p w:rsidR="00E315F1" w:rsidRPr="00B70322" w:rsidRDefault="00E315F1" w:rsidP="00B70322">
      <w:pPr>
        <w:widowControl w:val="0"/>
        <w:spacing w:after="0" w:line="240" w:lineRule="auto"/>
        <w:jc w:val="center"/>
        <w:rPr>
          <w:rFonts w:ascii="Times New Roman" w:hAnsi="Times New Roman"/>
          <w:b/>
          <w:bCs/>
          <w:i/>
          <w:color w:val="1A171B"/>
          <w:spacing w:val="-7"/>
          <w:sz w:val="24"/>
          <w:szCs w:val="24"/>
        </w:rPr>
      </w:pPr>
      <w:r w:rsidRPr="00B70322">
        <w:rPr>
          <w:rFonts w:ascii="Times New Roman" w:hAnsi="Times New Roman"/>
          <w:b/>
          <w:bCs/>
          <w:i/>
          <w:color w:val="1A171B"/>
          <w:spacing w:val="-7"/>
          <w:sz w:val="24"/>
          <w:szCs w:val="24"/>
        </w:rPr>
        <w:t xml:space="preserve">Награждение золотыми и серебряными медалями по итогам 2012/13 учебного года </w:t>
      </w:r>
    </w:p>
    <w:p w:rsidR="00E315F1" w:rsidRPr="00B70322" w:rsidRDefault="00E315F1" w:rsidP="00B70322">
      <w:pPr>
        <w:widowControl w:val="0"/>
        <w:spacing w:after="0" w:line="240" w:lineRule="auto"/>
        <w:jc w:val="center"/>
        <w:rPr>
          <w:rFonts w:ascii="Times New Roman" w:hAnsi="Times New Roman"/>
          <w:i/>
          <w:sz w:val="24"/>
          <w:szCs w:val="24"/>
        </w:rPr>
      </w:pPr>
      <w:r w:rsidRPr="00B70322">
        <w:rPr>
          <w:rFonts w:ascii="Times New Roman" w:hAnsi="Times New Roman"/>
          <w:b/>
          <w:bCs/>
          <w:i/>
          <w:color w:val="1A171B"/>
          <w:sz w:val="24"/>
          <w:szCs w:val="24"/>
        </w:rPr>
        <w:t>по районам и городам Чувашской Республики.</w:t>
      </w:r>
    </w:p>
    <w:p w:rsidR="00E315F1" w:rsidRDefault="00E315F1" w:rsidP="00582792">
      <w:pPr>
        <w:pStyle w:val="a8"/>
        <w:spacing w:line="240" w:lineRule="auto"/>
        <w:ind w:firstLine="540"/>
        <w:rPr>
          <w:rFonts w:ascii="Times New Roman" w:hAnsi="Times New Roman" w:cs="Times New Roman"/>
          <w:sz w:val="24"/>
          <w:szCs w:val="24"/>
        </w:rPr>
      </w:pPr>
    </w:p>
    <w:p w:rsidR="00E315F1" w:rsidRDefault="00E315F1" w:rsidP="00582792">
      <w:pPr>
        <w:pStyle w:val="a8"/>
        <w:spacing w:line="240" w:lineRule="auto"/>
        <w:ind w:firstLine="540"/>
        <w:rPr>
          <w:rFonts w:ascii="Times New Roman" w:hAnsi="Times New Roman" w:cs="Times New Roman"/>
          <w:sz w:val="24"/>
          <w:szCs w:val="24"/>
        </w:rPr>
      </w:pPr>
    </w:p>
    <w:p w:rsidR="00E315F1" w:rsidRPr="007F5412" w:rsidRDefault="0024644C" w:rsidP="001F30F4">
      <w:pPr>
        <w:pStyle w:val="a8"/>
        <w:spacing w:line="240" w:lineRule="auto"/>
        <w:ind w:hanging="180"/>
        <w:rPr>
          <w:rFonts w:ascii="Times New Roman" w:hAnsi="Times New Roman" w:cs="Times New Roman"/>
          <w:sz w:val="24"/>
          <w:szCs w:val="24"/>
        </w:rPr>
      </w:pPr>
      <w:r>
        <w:rPr>
          <w:noProof/>
          <w:sz w:val="24"/>
          <w:szCs w:val="24"/>
          <w:lang w:eastAsia="ru-RU"/>
        </w:rPr>
        <w:drawing>
          <wp:inline distT="0" distB="0" distL="0" distR="0">
            <wp:extent cx="5581650" cy="3762375"/>
            <wp:effectExtent l="0" t="0" r="0" b="0"/>
            <wp:docPr id="3"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15F1" w:rsidRPr="007F5412" w:rsidRDefault="00E315F1" w:rsidP="00582792">
      <w:pPr>
        <w:spacing w:line="240" w:lineRule="auto"/>
        <w:jc w:val="both"/>
        <w:rPr>
          <w:rFonts w:ascii="Times New Roman" w:hAnsi="Times New Roman"/>
          <w:color w:val="339966"/>
          <w:sz w:val="24"/>
          <w:szCs w:val="24"/>
        </w:rPr>
      </w:pPr>
      <w:r w:rsidRPr="007F5412">
        <w:rPr>
          <w:rFonts w:ascii="Times New Roman" w:hAnsi="Times New Roman"/>
          <w:color w:val="339966"/>
          <w:sz w:val="24"/>
          <w:szCs w:val="24"/>
        </w:rPr>
        <w:t xml:space="preserve">В то же время  практически не просматривается взаимосвязь в получении выпускниками медалей «За особые успехи в учении» и документов об основном общем образовании с отличием. Если в 11 классах всего 24 выпускника получили золотые и серебряные медали, то в  9 классе аттестат особого образца - только 6 выпускников. </w:t>
      </w:r>
    </w:p>
    <w:p w:rsidR="00E315F1" w:rsidRPr="001F30F4" w:rsidRDefault="0024644C" w:rsidP="00CA0986">
      <w:pPr>
        <w:pStyle w:val="a5"/>
        <w:jc w:val="both"/>
        <w:rPr>
          <w:rFonts w:ascii="Times New Roman" w:hAnsi="Times New Roman"/>
          <w:b/>
          <w:sz w:val="24"/>
          <w:szCs w:val="24"/>
        </w:rPr>
      </w:pPr>
      <w:r>
        <w:rPr>
          <w:noProof/>
          <w:lang w:eastAsia="ru-RU"/>
        </w:rPr>
        <w:lastRenderedPageBreak/>
        <w:drawing>
          <wp:inline distT="0" distB="0" distL="0" distR="0">
            <wp:extent cx="5924550" cy="2447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0" cy="2447925"/>
                    </a:xfrm>
                    <a:prstGeom prst="rect">
                      <a:avLst/>
                    </a:prstGeom>
                    <a:noFill/>
                    <a:ln>
                      <a:noFill/>
                    </a:ln>
                  </pic:spPr>
                </pic:pic>
              </a:graphicData>
            </a:graphic>
          </wp:inline>
        </w:drawing>
      </w:r>
    </w:p>
    <w:p w:rsidR="00E315F1" w:rsidRPr="00CA0986" w:rsidRDefault="00E315F1" w:rsidP="00CA0986">
      <w:pPr>
        <w:pStyle w:val="a5"/>
        <w:jc w:val="both"/>
        <w:rPr>
          <w:rFonts w:ascii="Times New Roman" w:hAnsi="Times New Roman"/>
          <w:b/>
          <w:sz w:val="24"/>
          <w:szCs w:val="24"/>
        </w:rPr>
      </w:pPr>
    </w:p>
    <w:p w:rsidR="00E315F1" w:rsidRDefault="00E315F1" w:rsidP="00CA0986">
      <w:pPr>
        <w:pStyle w:val="a5"/>
        <w:jc w:val="both"/>
        <w:rPr>
          <w:rFonts w:ascii="Times New Roman" w:hAnsi="Times New Roman"/>
          <w:b/>
          <w:sz w:val="24"/>
          <w:szCs w:val="24"/>
        </w:rPr>
      </w:pPr>
      <w:r>
        <w:rPr>
          <w:rFonts w:ascii="Times New Roman" w:hAnsi="Times New Roman"/>
          <w:b/>
          <w:sz w:val="24"/>
          <w:szCs w:val="24"/>
        </w:rPr>
        <w:t>3</w:t>
      </w:r>
      <w:r w:rsidRPr="00CA0986">
        <w:rPr>
          <w:rFonts w:ascii="Times New Roman" w:hAnsi="Times New Roman"/>
          <w:b/>
          <w:sz w:val="24"/>
          <w:szCs w:val="24"/>
        </w:rPr>
        <w:t>.3. Внедрение ФГОС.</w:t>
      </w:r>
    </w:p>
    <w:p w:rsidR="00E315F1" w:rsidRPr="006B3A80" w:rsidRDefault="00E315F1" w:rsidP="006B3A80">
      <w:pPr>
        <w:pStyle w:val="a5"/>
        <w:jc w:val="both"/>
        <w:rPr>
          <w:rFonts w:ascii="Times New Roman" w:hAnsi="Times New Roman"/>
          <w:sz w:val="24"/>
          <w:szCs w:val="24"/>
        </w:rPr>
      </w:pPr>
      <w:r w:rsidRPr="006B3A80">
        <w:rPr>
          <w:rFonts w:ascii="Times New Roman" w:hAnsi="Times New Roman"/>
          <w:sz w:val="24"/>
          <w:szCs w:val="24"/>
        </w:rPr>
        <w:t>В 2012 – 2013 учебном году реализация ФГОС НОО ведено в 1 и 2 классах школ Янтиковского района Чувашской Республики. Всего в них обучалось 324 учащихся (17,7%). (В 2011 году 12 первых классов – 8,8%).</w:t>
      </w:r>
    </w:p>
    <w:p w:rsidR="00E315F1" w:rsidRPr="006B3A80" w:rsidRDefault="00E315F1" w:rsidP="006B3A80">
      <w:pPr>
        <w:pStyle w:val="a5"/>
        <w:jc w:val="both"/>
        <w:rPr>
          <w:rFonts w:ascii="Times New Roman" w:hAnsi="Times New Roman"/>
          <w:sz w:val="24"/>
          <w:szCs w:val="24"/>
        </w:rPr>
      </w:pPr>
      <w:r w:rsidRPr="006B3A80">
        <w:rPr>
          <w:rFonts w:ascii="Times New Roman" w:hAnsi="Times New Roman"/>
          <w:sz w:val="24"/>
          <w:szCs w:val="24"/>
        </w:rPr>
        <w:t>Во всех общеобразовательных учреждениях созданы рабочие группы по в</w:t>
      </w:r>
      <w:r>
        <w:rPr>
          <w:rFonts w:ascii="Times New Roman" w:hAnsi="Times New Roman"/>
          <w:sz w:val="24"/>
          <w:szCs w:val="24"/>
        </w:rPr>
        <w:t>в</w:t>
      </w:r>
      <w:r w:rsidRPr="006B3A80">
        <w:rPr>
          <w:rFonts w:ascii="Times New Roman" w:hAnsi="Times New Roman"/>
          <w:sz w:val="24"/>
          <w:szCs w:val="24"/>
        </w:rPr>
        <w:t>едению ФГОС нового поколения на начальной ступени, в  составы которой вошли заместители директоров, учителя начальных классов, разработаны планы мероприятий. Согласно плану, особое внимание уделено подбору педагогических кадров, разработке и утверждению основной общеобразовательной программы начального общего образования, разработке учебных планов и рабочих программ по предметам, изучению нормативно-правовой базы, созданию локальных актов.</w:t>
      </w:r>
    </w:p>
    <w:p w:rsidR="00E315F1" w:rsidRPr="006B3A80" w:rsidRDefault="00E315F1" w:rsidP="006B3A80">
      <w:pPr>
        <w:pStyle w:val="a5"/>
        <w:jc w:val="both"/>
        <w:rPr>
          <w:rFonts w:ascii="Times New Roman" w:hAnsi="Times New Roman"/>
          <w:bCs/>
          <w:kern w:val="2"/>
          <w:sz w:val="24"/>
          <w:szCs w:val="24"/>
        </w:rPr>
      </w:pPr>
      <w:r w:rsidRPr="006B3A80">
        <w:rPr>
          <w:rFonts w:ascii="Times New Roman" w:hAnsi="Times New Roman"/>
          <w:sz w:val="24"/>
          <w:szCs w:val="24"/>
        </w:rPr>
        <w:t>Приказами по школам внесены изменения в нормативно-правовые акты учреждения, в</w:t>
      </w:r>
      <w:r w:rsidRPr="006B3A80">
        <w:rPr>
          <w:rFonts w:ascii="Times New Roman" w:hAnsi="Times New Roman"/>
          <w:bCs/>
          <w:kern w:val="2"/>
          <w:sz w:val="24"/>
          <w:szCs w:val="24"/>
        </w:rPr>
        <w:t>несены изменения в должностные обязанности учителей начальных классов, заместителей директоров, курирующих внедрение ФГОС НОО.</w:t>
      </w:r>
    </w:p>
    <w:p w:rsidR="00E315F1" w:rsidRPr="006B3A80" w:rsidRDefault="00E315F1" w:rsidP="006B3A80">
      <w:pPr>
        <w:pStyle w:val="a5"/>
        <w:jc w:val="both"/>
        <w:rPr>
          <w:rFonts w:ascii="Times New Roman" w:hAnsi="Times New Roman"/>
          <w:sz w:val="24"/>
          <w:szCs w:val="24"/>
        </w:rPr>
      </w:pPr>
      <w:r w:rsidRPr="006B3A80">
        <w:rPr>
          <w:rFonts w:ascii="Times New Roman" w:hAnsi="Times New Roman"/>
          <w:sz w:val="24"/>
          <w:szCs w:val="24"/>
        </w:rPr>
        <w:t xml:space="preserve">Особое внимание уделено повышению квалификации педагогических кадров. Всего по состоянию на 01 августа 2013 года в соответствии с ФГОС  с 2011 года прошли обучение всего  63 педагогических работника: на базе ЧРИО, </w:t>
      </w:r>
      <w:r w:rsidRPr="006B3A80">
        <w:rPr>
          <w:rFonts w:ascii="Times New Roman" w:hAnsi="Times New Roman"/>
          <w:bCs/>
          <w:kern w:val="2"/>
          <w:sz w:val="24"/>
          <w:szCs w:val="24"/>
        </w:rPr>
        <w:t xml:space="preserve">организованы выездные курсы на базе Янтиковской средней школы </w:t>
      </w:r>
      <w:r w:rsidRPr="006B3A80">
        <w:rPr>
          <w:rFonts w:ascii="Times New Roman" w:hAnsi="Times New Roman"/>
          <w:sz w:val="24"/>
          <w:szCs w:val="24"/>
        </w:rPr>
        <w:t>по проблеме «Проектирование образовательного процесса в условиях внедрения ФГОС НОО».</w:t>
      </w:r>
    </w:p>
    <w:p w:rsidR="00E315F1" w:rsidRPr="006B3A80" w:rsidRDefault="00E315F1" w:rsidP="006B3A80">
      <w:pPr>
        <w:pStyle w:val="a5"/>
        <w:jc w:val="both"/>
        <w:rPr>
          <w:rFonts w:ascii="Times New Roman" w:hAnsi="Times New Roman"/>
          <w:sz w:val="24"/>
          <w:szCs w:val="24"/>
        </w:rPr>
      </w:pPr>
      <w:r w:rsidRPr="006B3A80">
        <w:rPr>
          <w:rFonts w:ascii="Times New Roman" w:hAnsi="Times New Roman"/>
          <w:sz w:val="24"/>
          <w:szCs w:val="24"/>
        </w:rPr>
        <w:t>Ведется методическая работа по внедрению ФГОС НОО. Отдельная работа проведена по ознакомлению родительской общественности с основными положениями стандарта нового поколения. Поведены родительские собрания, на которых родителей ознакомили с особенностями организации образовательного процесса и условий его осуществления, с  требованиями к подготовке обучению в школе и  к ожидаемым результатам.</w:t>
      </w:r>
    </w:p>
    <w:p w:rsidR="00E315F1" w:rsidRPr="006B3A80" w:rsidRDefault="00E315F1" w:rsidP="006B3A80">
      <w:pPr>
        <w:pStyle w:val="a5"/>
        <w:jc w:val="both"/>
        <w:rPr>
          <w:rFonts w:ascii="Times New Roman" w:hAnsi="Times New Roman"/>
          <w:bCs/>
          <w:kern w:val="2"/>
          <w:sz w:val="24"/>
          <w:szCs w:val="24"/>
        </w:rPr>
      </w:pPr>
      <w:r w:rsidRPr="006B3A80">
        <w:rPr>
          <w:rFonts w:ascii="Times New Roman" w:hAnsi="Times New Roman"/>
          <w:bCs/>
          <w:kern w:val="2"/>
          <w:sz w:val="24"/>
          <w:szCs w:val="24"/>
        </w:rPr>
        <w:t xml:space="preserve">Во всех школах района разработаны и утверждены </w:t>
      </w:r>
      <w:r w:rsidRPr="006B3A80">
        <w:rPr>
          <w:rFonts w:ascii="Times New Roman" w:hAnsi="Times New Roman"/>
          <w:sz w:val="24"/>
          <w:szCs w:val="24"/>
        </w:rPr>
        <w:t xml:space="preserve">основные общеобразовательные программы начального общего образования. </w:t>
      </w:r>
      <w:r w:rsidRPr="006B3A80">
        <w:rPr>
          <w:rFonts w:ascii="Times New Roman" w:hAnsi="Times New Roman"/>
          <w:bCs/>
          <w:kern w:val="2"/>
          <w:sz w:val="24"/>
          <w:szCs w:val="24"/>
        </w:rPr>
        <w:t>Для обучения первоклассников созданы необходимые условия в соответствии с требованиями СанПин. Все учителя первых классов используют в своей работе поступившие АРМ</w:t>
      </w:r>
      <w:r w:rsidRPr="006B3A80">
        <w:rPr>
          <w:rFonts w:ascii="Times New Roman" w:hAnsi="Times New Roman"/>
          <w:sz w:val="24"/>
          <w:szCs w:val="24"/>
        </w:rPr>
        <w:t xml:space="preserve"> как в урочной, так и во внеурочной деятельности, что обеспечивает доступ к информационным ресурсам учителям и обучающимся.</w:t>
      </w:r>
    </w:p>
    <w:p w:rsidR="00E315F1" w:rsidRPr="006B3A80" w:rsidRDefault="00E315F1" w:rsidP="006B3A80">
      <w:pPr>
        <w:pStyle w:val="a5"/>
        <w:jc w:val="both"/>
        <w:rPr>
          <w:rFonts w:ascii="Times New Roman" w:hAnsi="Times New Roman"/>
          <w:sz w:val="24"/>
          <w:szCs w:val="24"/>
        </w:rPr>
      </w:pPr>
      <w:r w:rsidRPr="006B3A80">
        <w:rPr>
          <w:rFonts w:ascii="Times New Roman" w:hAnsi="Times New Roman"/>
          <w:bCs/>
          <w:kern w:val="2"/>
          <w:sz w:val="24"/>
          <w:szCs w:val="24"/>
        </w:rPr>
        <w:t>В районе обеспечивается информационное сопровождение введения ФГОС.  Все школы имеют доступ к электронным ресурсам по вводу ФГОС. На сайтах школ созданы баннеры по введению ФГОС.</w:t>
      </w:r>
    </w:p>
    <w:p w:rsidR="00E315F1" w:rsidRDefault="00E315F1" w:rsidP="006B3A80">
      <w:pPr>
        <w:pStyle w:val="a5"/>
        <w:jc w:val="both"/>
        <w:rPr>
          <w:rFonts w:ascii="Times New Roman" w:hAnsi="Times New Roman"/>
          <w:sz w:val="24"/>
          <w:szCs w:val="24"/>
        </w:rPr>
      </w:pPr>
    </w:p>
    <w:p w:rsidR="00E315F1" w:rsidRPr="006B3A80" w:rsidRDefault="00E315F1" w:rsidP="006B3A80">
      <w:pPr>
        <w:pStyle w:val="a5"/>
        <w:jc w:val="both"/>
        <w:rPr>
          <w:rFonts w:ascii="Times New Roman" w:hAnsi="Times New Roman"/>
          <w:sz w:val="24"/>
          <w:szCs w:val="24"/>
        </w:rPr>
      </w:pPr>
      <w:r w:rsidRPr="006B3A80">
        <w:rPr>
          <w:rFonts w:ascii="Times New Roman" w:hAnsi="Times New Roman"/>
          <w:sz w:val="24"/>
          <w:szCs w:val="24"/>
        </w:rPr>
        <w:t>В связи с подведением Министерством образования и молодежной политики Чувашской Республики итогов второго года реализации федерального государственного образовательного стандарта начального общего образования в мае месяце среди учащихся  2 классов общеобразовательных  учреждений Янтиковского района организована диагностика метапредметных и предметных результатов освоения основных образовательных программ.</w:t>
      </w:r>
    </w:p>
    <w:p w:rsidR="00E315F1" w:rsidRPr="006B3A80" w:rsidRDefault="00E315F1" w:rsidP="006B3A80">
      <w:pPr>
        <w:pStyle w:val="a5"/>
        <w:jc w:val="both"/>
        <w:rPr>
          <w:rFonts w:ascii="Times New Roman" w:hAnsi="Times New Roman"/>
          <w:sz w:val="24"/>
          <w:szCs w:val="24"/>
        </w:rPr>
      </w:pPr>
      <w:r w:rsidRPr="006B3A80">
        <w:rPr>
          <w:rFonts w:ascii="Times New Roman" w:hAnsi="Times New Roman"/>
          <w:sz w:val="24"/>
          <w:szCs w:val="24"/>
        </w:rPr>
        <w:t>В комплексную итоговую работу включены задания по таким предметам как: чтение, русский язык,  окружающий мир и математика. Основная цель проверочной работы – изучение навыков чтения, правописания, некоторых знаний морфологии, фонетики, природных объектов, чисел и величин. Так, в основную часть теста включены задания для проверки техники и осознанности чтения, задания для выборочного чтения, списывания, нахождения существительных и глаголов, классификации животных, выделения букв мягких согласных. С целью проверки знаний чисел и величин подобраны задания, связанные с соотнесением вопроса задачи и выражения для её решения, задания для проверки вычислительных навыков и сравнения величин.</w:t>
      </w:r>
    </w:p>
    <w:p w:rsidR="00E315F1" w:rsidRPr="006B3A80" w:rsidRDefault="00E315F1" w:rsidP="006B3A80">
      <w:pPr>
        <w:pStyle w:val="a5"/>
        <w:jc w:val="both"/>
        <w:rPr>
          <w:rFonts w:ascii="Times New Roman" w:hAnsi="Times New Roman"/>
          <w:sz w:val="24"/>
          <w:szCs w:val="24"/>
        </w:rPr>
      </w:pPr>
      <w:r w:rsidRPr="006B3A80">
        <w:rPr>
          <w:rFonts w:ascii="Times New Roman" w:hAnsi="Times New Roman"/>
          <w:sz w:val="24"/>
          <w:szCs w:val="24"/>
        </w:rPr>
        <w:t>В дополнительную часть включены задания для решения текстовой задачи с недостающими данными,  поиск информации для заполнения таблицы, запись числа цифрами, интерпретация текста, свободное высказывание, объяснение значения слова.</w:t>
      </w:r>
    </w:p>
    <w:p w:rsidR="00E315F1" w:rsidRPr="004C595C" w:rsidRDefault="00E315F1" w:rsidP="004C595C">
      <w:pPr>
        <w:spacing w:after="0" w:line="240" w:lineRule="auto"/>
        <w:ind w:firstLine="540"/>
        <w:jc w:val="both"/>
        <w:rPr>
          <w:rFonts w:ascii="Times New Roman" w:hAnsi="Times New Roman"/>
          <w:sz w:val="24"/>
          <w:szCs w:val="24"/>
        </w:rPr>
      </w:pPr>
      <w:r w:rsidRPr="004C595C">
        <w:rPr>
          <w:rFonts w:ascii="Times New Roman" w:hAnsi="Times New Roman"/>
          <w:sz w:val="24"/>
          <w:szCs w:val="24"/>
        </w:rPr>
        <w:t>В диагностике приняли участие учащиеся всех общеобразовательных учреждений района в количестве 157 человек из 164. Анализ мониторинга метапредметных и предметных результатов освоения основных образовательных программ второклассниками общеобразовательных учреждений района свидетельствует, что 72,6% школьников справились с заданиями на повышенном уровне, 21,6% - на базовом уровне, 5,8% выполнили работу на недостаточном уровне.</w:t>
      </w:r>
    </w:p>
    <w:p w:rsidR="00E315F1" w:rsidRPr="006B3A80" w:rsidRDefault="00E315F1" w:rsidP="004C595C">
      <w:pPr>
        <w:pStyle w:val="a5"/>
        <w:jc w:val="both"/>
        <w:rPr>
          <w:rFonts w:ascii="Times New Roman" w:hAnsi="Times New Roman"/>
          <w:sz w:val="24"/>
          <w:szCs w:val="24"/>
        </w:rPr>
      </w:pPr>
      <w:r w:rsidRPr="006B3A80">
        <w:rPr>
          <w:rFonts w:ascii="Times New Roman" w:hAnsi="Times New Roman"/>
          <w:sz w:val="24"/>
          <w:szCs w:val="24"/>
        </w:rPr>
        <w:t xml:space="preserve">Среднестатистические данные по району по 6 заданиям основной части составляет 6,6 баллов из 9 возможных. </w:t>
      </w:r>
    </w:p>
    <w:p w:rsidR="00E315F1" w:rsidRPr="006B3A80" w:rsidRDefault="00E315F1" w:rsidP="006B3A80">
      <w:pPr>
        <w:pStyle w:val="a5"/>
        <w:jc w:val="both"/>
        <w:rPr>
          <w:rFonts w:ascii="Times New Roman" w:hAnsi="Times New Roman"/>
          <w:sz w:val="24"/>
          <w:szCs w:val="24"/>
        </w:rPr>
      </w:pPr>
      <w:r w:rsidRPr="006B3A80">
        <w:rPr>
          <w:rFonts w:ascii="Times New Roman" w:hAnsi="Times New Roman"/>
          <w:sz w:val="24"/>
          <w:szCs w:val="24"/>
        </w:rPr>
        <w:t xml:space="preserve">По дополнительным  5 заданиям учащиеся 2 классов района в среднем набрали 4,6 баллов  из  9 возможных. </w:t>
      </w:r>
    </w:p>
    <w:p w:rsidR="00E315F1" w:rsidRPr="006B3A80" w:rsidRDefault="00E315F1" w:rsidP="006B3A80">
      <w:pPr>
        <w:pStyle w:val="a5"/>
        <w:jc w:val="both"/>
        <w:rPr>
          <w:rFonts w:ascii="Times New Roman" w:hAnsi="Times New Roman"/>
          <w:sz w:val="24"/>
          <w:szCs w:val="24"/>
        </w:rPr>
      </w:pPr>
      <w:r w:rsidRPr="006B3A80">
        <w:rPr>
          <w:rFonts w:ascii="Times New Roman" w:hAnsi="Times New Roman"/>
          <w:sz w:val="24"/>
          <w:szCs w:val="24"/>
        </w:rPr>
        <w:t xml:space="preserve">У учащихся 2 класса выработаны навыки чтения (в среднем по району - 79 слов в минуту), они  умеют ориентироваться в структуре текста, выделять и кратко передавать основную мысль абзаца. </w:t>
      </w:r>
    </w:p>
    <w:p w:rsidR="00E315F1" w:rsidRPr="006B3A80" w:rsidRDefault="00E315F1" w:rsidP="006B3A80">
      <w:pPr>
        <w:pStyle w:val="a5"/>
        <w:jc w:val="both"/>
        <w:rPr>
          <w:rFonts w:ascii="Times New Roman" w:hAnsi="Times New Roman"/>
          <w:sz w:val="24"/>
          <w:szCs w:val="24"/>
        </w:rPr>
      </w:pPr>
      <w:r w:rsidRPr="006B3A80">
        <w:rPr>
          <w:rFonts w:ascii="Times New Roman" w:hAnsi="Times New Roman"/>
        </w:rPr>
        <w:t xml:space="preserve">Анализ результатов мониторинга свидетельствует, что у некоторых  учащихся обнаружены пробелы в знаниях по некоторым ключевым  темам. Так,  9 учеников  из 157 учащихся (5,8%) не  смогли справиться с заданиями основной части (5 баллов не набрали). 68 учащихся (43,3%) не могли справиться с заданиями дополнительной части. </w:t>
      </w:r>
      <w:r w:rsidRPr="006B3A80">
        <w:rPr>
          <w:rFonts w:ascii="Times New Roman" w:hAnsi="Times New Roman"/>
          <w:sz w:val="24"/>
          <w:szCs w:val="24"/>
        </w:rPr>
        <w:t>10 учащихся не справились с заданиями самостоятельной части, что составляет 6,4%.</w:t>
      </w:r>
    </w:p>
    <w:p w:rsidR="00E315F1" w:rsidRPr="006B3A80" w:rsidRDefault="00E315F1" w:rsidP="006B3A80">
      <w:pPr>
        <w:pStyle w:val="a5"/>
        <w:jc w:val="both"/>
        <w:rPr>
          <w:rFonts w:ascii="Times New Roman" w:hAnsi="Times New Roman"/>
          <w:color w:val="000000"/>
          <w:sz w:val="24"/>
          <w:szCs w:val="24"/>
        </w:rPr>
      </w:pPr>
      <w:r w:rsidRPr="006B3A80">
        <w:rPr>
          <w:rFonts w:ascii="Times New Roman" w:hAnsi="Times New Roman"/>
          <w:color w:val="000000"/>
          <w:sz w:val="24"/>
          <w:szCs w:val="24"/>
        </w:rPr>
        <w:t xml:space="preserve">Если же проанализировать результаты диагностики в разрезе школ, можно сделать следующие выводы: лучшие результаты в основной части показали учащиеся Янтиковской, Чутеевской, Новобуяновской школ. Не справились на базовом уровне: 1 ученик Алдиаровской школы, 2 ученика Можарской школы, 3 учащихся Турмышской школы, 1 ученик Тюмеревской школы и 2 учащихся Ян – Норвашской школы. </w:t>
      </w:r>
    </w:p>
    <w:p w:rsidR="00E315F1" w:rsidRPr="006B3A80" w:rsidRDefault="00E315F1" w:rsidP="006B3A80">
      <w:pPr>
        <w:pStyle w:val="a5"/>
        <w:jc w:val="both"/>
        <w:rPr>
          <w:rFonts w:ascii="Times New Roman" w:hAnsi="Times New Roman"/>
          <w:color w:val="000000"/>
          <w:sz w:val="24"/>
          <w:szCs w:val="24"/>
        </w:rPr>
      </w:pPr>
      <w:r w:rsidRPr="006B3A80">
        <w:rPr>
          <w:rFonts w:ascii="Times New Roman" w:hAnsi="Times New Roman"/>
          <w:color w:val="000000"/>
          <w:sz w:val="24"/>
          <w:szCs w:val="24"/>
        </w:rPr>
        <w:t xml:space="preserve">Задания дополнительной части лучше удались учащимся 2 классов Чутеевской, Тюмеревской и Новобуяновской школ, в то время как ни один ученик Индырчской школы не выполнил задания в этой части. </w:t>
      </w:r>
    </w:p>
    <w:p w:rsidR="00E315F1" w:rsidRPr="006B3A80" w:rsidRDefault="00E315F1" w:rsidP="006B3A80">
      <w:pPr>
        <w:pStyle w:val="a5"/>
        <w:jc w:val="both"/>
        <w:rPr>
          <w:rFonts w:ascii="Times New Roman" w:hAnsi="Times New Roman"/>
          <w:color w:val="000000"/>
          <w:sz w:val="24"/>
          <w:szCs w:val="24"/>
        </w:rPr>
      </w:pPr>
      <w:r w:rsidRPr="006B3A80">
        <w:rPr>
          <w:rFonts w:ascii="Times New Roman" w:hAnsi="Times New Roman"/>
          <w:color w:val="000000"/>
          <w:sz w:val="24"/>
          <w:szCs w:val="24"/>
        </w:rPr>
        <w:t>Задания самостоятельной части сложными оказались для учеников Алдиаровской, Индырчской, Новобуяновской школ.</w:t>
      </w:r>
    </w:p>
    <w:p w:rsidR="00E315F1" w:rsidRPr="006B3A80" w:rsidRDefault="00E315F1" w:rsidP="006B3A80">
      <w:pPr>
        <w:pStyle w:val="a5"/>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1559"/>
        <w:gridCol w:w="1503"/>
        <w:gridCol w:w="1961"/>
        <w:gridCol w:w="1888"/>
      </w:tblGrid>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ОУ</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Задания основной части</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Задания дополнительной части</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Задания самостоятельной части</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Итого баллов</w:t>
            </w:r>
          </w:p>
        </w:tc>
      </w:tr>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Янтиковская СОШ</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6,9</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4,5</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2,0</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13,3</w:t>
            </w:r>
          </w:p>
        </w:tc>
      </w:tr>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Ян-Норвашская СОШ</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6,8</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2,9</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1,5</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11,1</w:t>
            </w:r>
          </w:p>
        </w:tc>
      </w:tr>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Шимкусская СОШ</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7</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3,2</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1,4</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10,2</w:t>
            </w:r>
          </w:p>
        </w:tc>
      </w:tr>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Чутеевская СОШ</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7,9</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6</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1,8</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15,7</w:t>
            </w:r>
          </w:p>
        </w:tc>
      </w:tr>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Тюмеревская СОШ</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7</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6</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1,1</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14,6</w:t>
            </w:r>
          </w:p>
        </w:tc>
      </w:tr>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Турмышская СОШ</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5,9</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5,9</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1,9</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13,7</w:t>
            </w:r>
          </w:p>
        </w:tc>
      </w:tr>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Новобуяновская СОШ</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7,4</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6,8</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0,8</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15,0</w:t>
            </w:r>
          </w:p>
        </w:tc>
      </w:tr>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Можарская СОШ</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5,9</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4,7</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1,7</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12,1</w:t>
            </w:r>
          </w:p>
        </w:tc>
      </w:tr>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Индырчская СОШ</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5,5</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0</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0,75</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6,25</w:t>
            </w:r>
          </w:p>
        </w:tc>
      </w:tr>
      <w:tr w:rsidR="00E315F1" w:rsidRPr="001C4402" w:rsidTr="001C4402">
        <w:tc>
          <w:tcPr>
            <w:tcW w:w="2660"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Алдиаровская СОШ</w:t>
            </w:r>
          </w:p>
        </w:tc>
        <w:tc>
          <w:tcPr>
            <w:tcW w:w="1559"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6</w:t>
            </w:r>
          </w:p>
        </w:tc>
        <w:tc>
          <w:tcPr>
            <w:tcW w:w="1503"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4,2</w:t>
            </w:r>
          </w:p>
        </w:tc>
        <w:tc>
          <w:tcPr>
            <w:tcW w:w="1961"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0,8</w:t>
            </w:r>
          </w:p>
        </w:tc>
        <w:tc>
          <w:tcPr>
            <w:tcW w:w="1888" w:type="dxa"/>
          </w:tcPr>
          <w:p w:rsidR="00E315F1" w:rsidRPr="001C4402" w:rsidRDefault="00E315F1" w:rsidP="001C4402">
            <w:pPr>
              <w:pStyle w:val="a5"/>
              <w:jc w:val="both"/>
              <w:rPr>
                <w:rFonts w:ascii="Times New Roman" w:hAnsi="Times New Roman"/>
                <w:color w:val="000000"/>
              </w:rPr>
            </w:pPr>
            <w:r w:rsidRPr="001C4402">
              <w:rPr>
                <w:rFonts w:ascii="Times New Roman" w:hAnsi="Times New Roman"/>
                <w:color w:val="000000"/>
              </w:rPr>
              <w:t>11,0</w:t>
            </w:r>
          </w:p>
        </w:tc>
      </w:tr>
    </w:tbl>
    <w:p w:rsidR="00E315F1" w:rsidRPr="00CA0986" w:rsidRDefault="00E315F1" w:rsidP="00CA0986">
      <w:pPr>
        <w:pStyle w:val="a5"/>
        <w:jc w:val="both"/>
        <w:rPr>
          <w:rFonts w:ascii="Times New Roman" w:hAnsi="Times New Roman"/>
          <w:b/>
          <w:sz w:val="24"/>
          <w:szCs w:val="24"/>
        </w:rPr>
      </w:pPr>
    </w:p>
    <w:p w:rsidR="00E315F1" w:rsidRDefault="00E315F1" w:rsidP="00CA0986">
      <w:pPr>
        <w:pStyle w:val="a5"/>
        <w:jc w:val="both"/>
        <w:rPr>
          <w:rFonts w:ascii="Times New Roman" w:hAnsi="Times New Roman"/>
          <w:b/>
          <w:sz w:val="24"/>
          <w:szCs w:val="24"/>
        </w:rPr>
      </w:pPr>
    </w:p>
    <w:p w:rsidR="00E315F1" w:rsidRDefault="00E315F1" w:rsidP="00B70322">
      <w:pPr>
        <w:pStyle w:val="a5"/>
        <w:jc w:val="center"/>
        <w:rPr>
          <w:rFonts w:ascii="Times New Roman" w:hAnsi="Times New Roman"/>
          <w:b/>
          <w:bCs/>
          <w:i/>
          <w:sz w:val="24"/>
          <w:szCs w:val="24"/>
        </w:rPr>
      </w:pPr>
      <w:r w:rsidRPr="00B70322">
        <w:rPr>
          <w:rFonts w:ascii="Times New Roman" w:hAnsi="Times New Roman"/>
          <w:b/>
          <w:bCs/>
          <w:i/>
          <w:sz w:val="24"/>
          <w:szCs w:val="24"/>
        </w:rPr>
        <w:t>Рейтинг школ по итогам диагностики</w:t>
      </w:r>
    </w:p>
    <w:p w:rsidR="00E315F1" w:rsidRPr="00B70322" w:rsidRDefault="00E315F1" w:rsidP="00B70322">
      <w:pPr>
        <w:pStyle w:val="a5"/>
        <w:jc w:val="center"/>
        <w:rPr>
          <w:rFonts w:ascii="Times New Roman" w:hAnsi="Times New Roman"/>
          <w:b/>
          <w:bCs/>
          <w:i/>
          <w:sz w:val="24"/>
          <w:szCs w:val="24"/>
        </w:rPr>
      </w:pPr>
      <w:r w:rsidRPr="00B70322">
        <w:rPr>
          <w:rFonts w:ascii="Times New Roman" w:hAnsi="Times New Roman"/>
          <w:b/>
          <w:bCs/>
          <w:i/>
          <w:sz w:val="24"/>
          <w:szCs w:val="24"/>
        </w:rPr>
        <w:t>уровня усвоения  учащимися 2 классов основной образовательной программы  в соответствии с ФГОС</w:t>
      </w:r>
    </w:p>
    <w:p w:rsidR="00E315F1" w:rsidRDefault="00E315F1" w:rsidP="00CA0986">
      <w:pPr>
        <w:pStyle w:val="a5"/>
        <w:jc w:val="both"/>
        <w:rPr>
          <w:rFonts w:ascii="Times New Roman" w:hAnsi="Times New Roman"/>
          <w:b/>
          <w:sz w:val="24"/>
          <w:szCs w:val="24"/>
        </w:rPr>
      </w:pPr>
    </w:p>
    <w:p w:rsidR="00E315F1" w:rsidRPr="00376BA2" w:rsidRDefault="0024644C" w:rsidP="00CA0986">
      <w:pPr>
        <w:pStyle w:val="a5"/>
        <w:jc w:val="both"/>
        <w:rPr>
          <w:rFonts w:ascii="Times New Roman" w:hAnsi="Times New Roman"/>
          <w:b/>
          <w:sz w:val="24"/>
          <w:szCs w:val="24"/>
        </w:rPr>
      </w:pPr>
      <w:r>
        <w:rPr>
          <w:noProof/>
          <w:lang w:eastAsia="ru-RU"/>
        </w:rPr>
        <w:drawing>
          <wp:inline distT="0" distB="0" distL="0" distR="0">
            <wp:extent cx="5886450" cy="2962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2962275"/>
                    </a:xfrm>
                    <a:prstGeom prst="rect">
                      <a:avLst/>
                    </a:prstGeom>
                    <a:noFill/>
                    <a:ln>
                      <a:noFill/>
                    </a:ln>
                  </pic:spPr>
                </pic:pic>
              </a:graphicData>
            </a:graphic>
          </wp:inline>
        </w:drawing>
      </w:r>
    </w:p>
    <w:p w:rsidR="00E315F1" w:rsidRPr="00376BA2" w:rsidRDefault="00E315F1" w:rsidP="00376BA2">
      <w:pPr>
        <w:spacing w:line="240" w:lineRule="auto"/>
        <w:ind w:firstLine="540"/>
        <w:jc w:val="both"/>
        <w:rPr>
          <w:rFonts w:ascii="Times New Roman" w:hAnsi="Times New Roman"/>
          <w:sz w:val="24"/>
          <w:szCs w:val="24"/>
        </w:rPr>
      </w:pPr>
      <w:r w:rsidRPr="00376BA2">
        <w:rPr>
          <w:rFonts w:ascii="Times New Roman" w:hAnsi="Times New Roman"/>
          <w:sz w:val="24"/>
          <w:szCs w:val="24"/>
        </w:rPr>
        <w:t xml:space="preserve">Результаты диагностики должны лечь в основу для коррекции обучения, выработки стратегий решения существующих проблем. </w:t>
      </w:r>
    </w:p>
    <w:p w:rsidR="00E315F1" w:rsidRDefault="00E315F1" w:rsidP="00CA0986">
      <w:pPr>
        <w:pStyle w:val="a5"/>
        <w:jc w:val="both"/>
        <w:rPr>
          <w:rFonts w:ascii="Times New Roman" w:hAnsi="Times New Roman"/>
          <w:b/>
          <w:sz w:val="24"/>
          <w:szCs w:val="24"/>
        </w:rPr>
      </w:pPr>
    </w:p>
    <w:p w:rsidR="00E315F1" w:rsidRPr="00A35DD2" w:rsidRDefault="00E315F1" w:rsidP="00CA0986">
      <w:pPr>
        <w:pStyle w:val="a5"/>
        <w:jc w:val="both"/>
        <w:rPr>
          <w:rFonts w:ascii="Times New Roman" w:hAnsi="Times New Roman"/>
          <w:b/>
          <w:sz w:val="24"/>
          <w:szCs w:val="24"/>
        </w:rPr>
      </w:pPr>
      <w:r>
        <w:rPr>
          <w:rFonts w:ascii="Times New Roman" w:hAnsi="Times New Roman"/>
          <w:b/>
          <w:sz w:val="24"/>
          <w:szCs w:val="24"/>
        </w:rPr>
        <w:t>3.4. Работа с одаренными детьми</w:t>
      </w:r>
    </w:p>
    <w:p w:rsidR="00E315F1" w:rsidRPr="00CA5D4D" w:rsidRDefault="00E315F1" w:rsidP="00CA5D4D">
      <w:pPr>
        <w:pStyle w:val="a5"/>
        <w:jc w:val="both"/>
        <w:rPr>
          <w:rFonts w:ascii="Times New Roman" w:hAnsi="Times New Roman"/>
          <w:sz w:val="24"/>
          <w:szCs w:val="24"/>
        </w:rPr>
      </w:pPr>
      <w:r w:rsidRPr="00CA5D4D">
        <w:rPr>
          <w:rFonts w:ascii="Times New Roman" w:hAnsi="Times New Roman"/>
          <w:sz w:val="24"/>
          <w:szCs w:val="24"/>
        </w:rPr>
        <w:t xml:space="preserve">      Развитие творческого потенциала личности всегда было одним из ведущих направлений образовательной деятельности района.  На сегодняшний день в образовательных учреждениях начала складываться определенная система работы с творчески и интеллектуально одаренными детьми - это ежедневная, требующая полной отдачи деятельность педагогических работников. </w:t>
      </w:r>
    </w:p>
    <w:p w:rsidR="00E315F1" w:rsidRPr="00CA5D4D" w:rsidRDefault="00E315F1" w:rsidP="00CA5D4D">
      <w:pPr>
        <w:pStyle w:val="a5"/>
        <w:jc w:val="both"/>
        <w:rPr>
          <w:rFonts w:ascii="Times New Roman" w:hAnsi="Times New Roman"/>
          <w:sz w:val="24"/>
          <w:szCs w:val="24"/>
        </w:rPr>
      </w:pPr>
      <w:r w:rsidRPr="00CA5D4D">
        <w:rPr>
          <w:rFonts w:ascii="Times New Roman" w:hAnsi="Times New Roman"/>
          <w:sz w:val="24"/>
          <w:szCs w:val="24"/>
        </w:rPr>
        <w:t xml:space="preserve">       Сегодня продолжается поиск новых путей и способов для реализации образовательных целей. Все образовательные учреждения района вносят свой вклад в развитие интеллектуального потенциала молодого поколения. В школах учащиеся развивают свои интеллектуальные и творческие способности, созданы все условия для всестороннего развития способностей учащихся. Отделом образования администрации района постоянно организуются  мероприятия, позволяющие отслеживать творческий рост учащихся. Традиционными стали предметные олимпиады, конкурсы, научно-практические конференции, выставки, фестивали, соревнования.</w:t>
      </w:r>
    </w:p>
    <w:p w:rsidR="00E315F1" w:rsidRPr="00CA5D4D" w:rsidRDefault="00E315F1" w:rsidP="00CA5D4D">
      <w:pPr>
        <w:pStyle w:val="a5"/>
        <w:jc w:val="both"/>
        <w:rPr>
          <w:rFonts w:ascii="Times New Roman" w:hAnsi="Times New Roman"/>
          <w:sz w:val="24"/>
          <w:szCs w:val="24"/>
        </w:rPr>
      </w:pPr>
      <w:r w:rsidRPr="00CA5D4D">
        <w:rPr>
          <w:rFonts w:ascii="Times New Roman" w:hAnsi="Times New Roman"/>
          <w:sz w:val="24"/>
          <w:szCs w:val="24"/>
        </w:rPr>
        <w:t xml:space="preserve"> Уже несколько лет информационно-аналитическим центром отдела образования  администрации Янтиковского района прослеживается индивидуальная траектория развития каждого одаренного ребенка. Для этого в 2005-2006 учебном году в районе была создана база данных одаренных детей. Нужно отметить, что с каждым годом эта база пополняется новыми именами: 2005-2006 учебный год – 299 имен – это 10,9% от общего количества детей, 2006-2007 учебный год – 309 имен – 12,23%,  2007-2008 учебный год  – 315 имен – 13,46%, 2008-2009 учебный год – 319 имен, 2009 – 2010 учебный год -325 имен, 2010 – 2011 учебный год- 338 имен, 2011 – 2012 учебный год – 350 имен, 2012 – 2013 учебный год – 408 имен.</w:t>
      </w:r>
    </w:p>
    <w:p w:rsidR="00E315F1" w:rsidRPr="00CA5D4D" w:rsidRDefault="00E315F1" w:rsidP="00CA5D4D">
      <w:pPr>
        <w:pStyle w:val="a5"/>
        <w:jc w:val="both"/>
        <w:rPr>
          <w:rFonts w:ascii="Times New Roman" w:hAnsi="Times New Roman"/>
          <w:sz w:val="24"/>
          <w:szCs w:val="24"/>
        </w:rPr>
      </w:pPr>
      <w:r w:rsidRPr="00CA5D4D">
        <w:rPr>
          <w:rFonts w:ascii="Times New Roman" w:hAnsi="Times New Roman"/>
          <w:sz w:val="24"/>
          <w:szCs w:val="24"/>
        </w:rPr>
        <w:t>В 2012 - 2013 учебном году учащиеся района 823 раза участвовали,  становились победителями, призерами, дипломантами, лауреатами, финалистами различных конкурсов, фестивалей, конференций. Из них 59 победителей, призеров, участников всероссийского уровня – 59, 4 - зонального, 10 - международного, 11 - межрегионального, 183 - республиканского, 486 - районного.</w:t>
      </w:r>
    </w:p>
    <w:p w:rsidR="00E315F1" w:rsidRDefault="00E315F1" w:rsidP="00CA5D4D">
      <w:pPr>
        <w:pStyle w:val="a5"/>
        <w:jc w:val="both"/>
        <w:rPr>
          <w:rFonts w:ascii="Times New Roman" w:hAnsi="Times New Roman"/>
          <w:sz w:val="24"/>
          <w:szCs w:val="24"/>
        </w:rPr>
      </w:pPr>
      <w:r w:rsidRPr="00CA5D4D">
        <w:rPr>
          <w:rFonts w:ascii="Times New Roman" w:hAnsi="Times New Roman"/>
          <w:sz w:val="24"/>
          <w:szCs w:val="24"/>
        </w:rPr>
        <w:t xml:space="preserve">Победителями  учащиеся района стали  207 раз, призерами  – 385 раз, стал дипломантом 2 учащийся, лауреатом  – 3 учащихся, финалистом  – 2 учащихся, участниками – 224 учащихся. </w:t>
      </w:r>
    </w:p>
    <w:p w:rsidR="00E315F1" w:rsidRPr="00376BA2" w:rsidRDefault="00E315F1" w:rsidP="004C595C">
      <w:pPr>
        <w:autoSpaceDE w:val="0"/>
        <w:autoSpaceDN w:val="0"/>
        <w:adjustRightInd w:val="0"/>
        <w:spacing w:after="0" w:line="240" w:lineRule="auto"/>
        <w:ind w:firstLine="539"/>
        <w:jc w:val="both"/>
        <w:outlineLvl w:val="2"/>
        <w:rPr>
          <w:rFonts w:ascii="Times New Roman" w:hAnsi="Times New Roman"/>
          <w:sz w:val="24"/>
          <w:szCs w:val="24"/>
        </w:rPr>
      </w:pPr>
      <w:r w:rsidRPr="00376BA2">
        <w:rPr>
          <w:rFonts w:ascii="Times New Roman" w:hAnsi="Times New Roman"/>
          <w:color w:val="333333"/>
          <w:sz w:val="24"/>
          <w:szCs w:val="24"/>
        </w:rPr>
        <w:t>Решая вопрос разработки эффективных механизмов поддержки выявленных одарённых детей, администрацией района</w:t>
      </w:r>
      <w:r w:rsidRPr="00376BA2">
        <w:rPr>
          <w:rFonts w:ascii="Times New Roman" w:hAnsi="Times New Roman"/>
          <w:sz w:val="24"/>
          <w:szCs w:val="24"/>
        </w:rPr>
        <w:t xml:space="preserve"> в текущем году учрежден грант главы администрации Янтиковского района «Наша надежда». Положением предусмотрено присуждение 10 грантов в размере по 5000 рублей.</w:t>
      </w:r>
    </w:p>
    <w:p w:rsidR="00E315F1" w:rsidRPr="00CA5D4D" w:rsidRDefault="00E315F1" w:rsidP="00CA5D4D">
      <w:pPr>
        <w:pStyle w:val="a5"/>
        <w:jc w:val="both"/>
        <w:rPr>
          <w:rFonts w:ascii="Times New Roman" w:hAnsi="Times New Roman"/>
          <w:sz w:val="24"/>
          <w:szCs w:val="24"/>
        </w:rPr>
      </w:pPr>
    </w:p>
    <w:p w:rsidR="00E315F1" w:rsidRPr="008E55BA" w:rsidRDefault="00E315F1" w:rsidP="00CA0986">
      <w:pPr>
        <w:pStyle w:val="a5"/>
        <w:jc w:val="both"/>
        <w:rPr>
          <w:rFonts w:ascii="Times New Roman" w:hAnsi="Times New Roman"/>
          <w:b/>
          <w:sz w:val="24"/>
          <w:szCs w:val="24"/>
        </w:rPr>
      </w:pPr>
    </w:p>
    <w:p w:rsidR="00E315F1" w:rsidRPr="001E44A9" w:rsidRDefault="00E315F1" w:rsidP="00CA0986">
      <w:pPr>
        <w:pStyle w:val="a5"/>
        <w:jc w:val="both"/>
        <w:rPr>
          <w:rFonts w:ascii="Times New Roman" w:hAnsi="Times New Roman"/>
          <w:b/>
          <w:sz w:val="24"/>
          <w:szCs w:val="24"/>
        </w:rPr>
      </w:pPr>
      <w:r>
        <w:rPr>
          <w:rFonts w:ascii="Times New Roman" w:hAnsi="Times New Roman"/>
          <w:b/>
          <w:sz w:val="24"/>
          <w:szCs w:val="24"/>
        </w:rPr>
        <w:t>3</w:t>
      </w:r>
      <w:r w:rsidRPr="00CA0986">
        <w:rPr>
          <w:rFonts w:ascii="Times New Roman" w:hAnsi="Times New Roman"/>
          <w:b/>
          <w:sz w:val="24"/>
          <w:szCs w:val="24"/>
        </w:rPr>
        <w:t>.5. Внеучебные достижения обучающихся (у</w:t>
      </w:r>
      <w:r>
        <w:rPr>
          <w:rFonts w:ascii="Times New Roman" w:hAnsi="Times New Roman"/>
          <w:b/>
          <w:sz w:val="24"/>
          <w:szCs w:val="24"/>
        </w:rPr>
        <w:t>частие в конкурсах, олимпиадах)</w:t>
      </w:r>
    </w:p>
    <w:p w:rsidR="00E315F1" w:rsidRDefault="00E315F1" w:rsidP="00786161">
      <w:pPr>
        <w:pStyle w:val="a8"/>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786161">
        <w:rPr>
          <w:rFonts w:ascii="Times New Roman" w:hAnsi="Times New Roman" w:cs="Times New Roman"/>
          <w:sz w:val="24"/>
          <w:szCs w:val="24"/>
        </w:rPr>
        <w:t>Внеучебные достижения – не менее важный результат образования. На сегодня остаётся проблемой унификация подходов к их учёту и оценке. Внеучебные достижения учащихся характеризуются активностью участия в различных конкурсах, соревнованиях, конференциях и результатами выступления. И хотя уровень внеучебных достижений зависит от активности и результативности во всех внеучебных соревнованиях и конкурсах всех учащихся, сегодня в практике управления образованием учитываются только успешные выступления отдельных одарённых учащихся в ограниченном перечне предметных олимпиад и конкурсов. А построение системы оценки и учёта внеучебных достижений – проектная задача ближайших лет.</w:t>
      </w:r>
    </w:p>
    <w:p w:rsidR="00E315F1" w:rsidRPr="00CA5D4D" w:rsidRDefault="00E315F1" w:rsidP="004C595C">
      <w:pPr>
        <w:pStyle w:val="a5"/>
        <w:jc w:val="both"/>
        <w:rPr>
          <w:rFonts w:ascii="Times New Roman" w:hAnsi="Times New Roman"/>
          <w:sz w:val="24"/>
          <w:szCs w:val="24"/>
        </w:rPr>
      </w:pPr>
      <w:r w:rsidRPr="00CA5D4D">
        <w:rPr>
          <w:rFonts w:ascii="Times New Roman" w:hAnsi="Times New Roman"/>
          <w:sz w:val="24"/>
          <w:szCs w:val="24"/>
        </w:rPr>
        <w:t>Уже несколько лет проводится районная научно-практическая конференция учащихся “Первые шаги в будущее.” Цель конференции - выявление и поддержка творческого и интеллектуального потенциала школьников района, конкурсный смотр достижений школьников в исследовательской деятельности. Победители и призеры районной конференции защищают честь района на  республиканской конференции-фестивале творчества обучающихся «</w:t>
      </w:r>
      <w:r w:rsidRPr="00CA5D4D">
        <w:rPr>
          <w:rFonts w:ascii="Times New Roman" w:hAnsi="Times New Roman"/>
          <w:sz w:val="24"/>
          <w:szCs w:val="24"/>
          <w:lang w:val="en-US"/>
        </w:rPr>
        <w:t>EXCELSIOR</w:t>
      </w:r>
      <w:r w:rsidRPr="00CA5D4D">
        <w:rPr>
          <w:rFonts w:ascii="Times New Roman" w:hAnsi="Times New Roman"/>
          <w:sz w:val="24"/>
          <w:szCs w:val="24"/>
        </w:rPr>
        <w:t>». Из 16 представленных работ на республиканскую конференцию 7 работ учащихся заняли призовые места.</w:t>
      </w:r>
    </w:p>
    <w:p w:rsidR="00E315F1" w:rsidRPr="00CA5D4D" w:rsidRDefault="00E315F1" w:rsidP="004C595C">
      <w:pPr>
        <w:pStyle w:val="a5"/>
        <w:jc w:val="both"/>
        <w:rPr>
          <w:rFonts w:ascii="Times New Roman" w:hAnsi="Times New Roman"/>
          <w:sz w:val="24"/>
          <w:szCs w:val="24"/>
        </w:rPr>
      </w:pPr>
      <w:r w:rsidRPr="00CA5D4D">
        <w:rPr>
          <w:rFonts w:ascii="Times New Roman" w:hAnsi="Times New Roman"/>
          <w:sz w:val="24"/>
          <w:szCs w:val="24"/>
        </w:rPr>
        <w:t>Из года год растет количество участников республиканской дистанционной олимпиады. Победителями   дистанционной олимпиады становятся  учащиеся  Яншихово-Норвашской СОШ , Чутеевской СОШ,  Янтиковской СОШ, Шимкусской СОШ.</w:t>
      </w:r>
    </w:p>
    <w:p w:rsidR="00E315F1" w:rsidRPr="00CA5D4D" w:rsidRDefault="00E315F1" w:rsidP="004C595C">
      <w:pPr>
        <w:pStyle w:val="a5"/>
        <w:jc w:val="both"/>
        <w:rPr>
          <w:rFonts w:ascii="Times New Roman" w:hAnsi="Times New Roman"/>
          <w:sz w:val="24"/>
          <w:szCs w:val="24"/>
        </w:rPr>
      </w:pPr>
      <w:r w:rsidRPr="00CA5D4D">
        <w:rPr>
          <w:rFonts w:ascii="Times New Roman" w:hAnsi="Times New Roman"/>
          <w:sz w:val="24"/>
          <w:szCs w:val="24"/>
        </w:rPr>
        <w:t xml:space="preserve">Формами диагностирования результативности системы деятельности  по работе с одаренными школьниками служит целый ряд мероприятий. Кроме научных конференций,  олимпиад о которых было сказано выше, это выставки, конкурсы, спортивные соревнования. Школьники района выезжают на соревнования,  фестивали самого высокого уровня и неизменно становятся лауреатами и победителями смотров.  </w:t>
      </w:r>
    </w:p>
    <w:p w:rsidR="00E315F1" w:rsidRPr="00CA5D4D" w:rsidRDefault="00E315F1" w:rsidP="004C595C">
      <w:pPr>
        <w:pStyle w:val="a5"/>
        <w:jc w:val="both"/>
        <w:rPr>
          <w:rFonts w:ascii="Times New Roman" w:hAnsi="Times New Roman"/>
          <w:sz w:val="24"/>
          <w:szCs w:val="24"/>
        </w:rPr>
      </w:pPr>
    </w:p>
    <w:p w:rsidR="00E315F1" w:rsidRPr="00CA5D4D" w:rsidRDefault="00E315F1" w:rsidP="004C595C">
      <w:pPr>
        <w:pStyle w:val="a5"/>
        <w:jc w:val="both"/>
        <w:rPr>
          <w:rFonts w:ascii="Times New Roman" w:hAnsi="Times New Roman"/>
          <w:sz w:val="24"/>
          <w:szCs w:val="24"/>
        </w:rPr>
      </w:pPr>
      <w:r w:rsidRPr="00CA5D4D">
        <w:rPr>
          <w:rFonts w:ascii="Times New Roman" w:hAnsi="Times New Roman"/>
          <w:sz w:val="24"/>
          <w:szCs w:val="24"/>
        </w:rPr>
        <w:t xml:space="preserve">С 2008 года дошкольники и младшие школьники участвуют в региональном этапе Российского конкурса исследовательских работ и творческих проектов «Я – исследователь». В 2012-2013 учебном году обучающиеся 10 школ и 10 детских садов приняли участие в данном мероприятии. Всего на заочный тур исследовательские работы представили более 150 обучающихся (2010 год – 180 чел.; 2011 год – 175 чел.; 2012 год – 168 чел.; 2013 год – 162 чел.). </w:t>
      </w:r>
    </w:p>
    <w:p w:rsidR="00E315F1" w:rsidRPr="00CA5D4D" w:rsidRDefault="00E315F1" w:rsidP="004C595C">
      <w:pPr>
        <w:pStyle w:val="a5"/>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3"/>
        <w:gridCol w:w="2393"/>
        <w:gridCol w:w="2393"/>
      </w:tblGrid>
      <w:tr w:rsidR="00E315F1" w:rsidRPr="001C4402" w:rsidTr="00B70322">
        <w:tc>
          <w:tcPr>
            <w:tcW w:w="2392" w:type="dxa"/>
            <w:tcBorders>
              <w:top w:val="single" w:sz="4" w:space="0" w:color="auto"/>
              <w:left w:val="single" w:sz="4" w:space="0" w:color="auto"/>
              <w:bottom w:val="single" w:sz="4" w:space="0" w:color="auto"/>
              <w:right w:val="single" w:sz="4" w:space="0" w:color="auto"/>
            </w:tcBorders>
          </w:tcPr>
          <w:p w:rsidR="00E315F1" w:rsidRPr="001C4402" w:rsidRDefault="00E315F1" w:rsidP="00B70322">
            <w:pPr>
              <w:pStyle w:val="a5"/>
              <w:jc w:val="both"/>
              <w:rPr>
                <w:rFonts w:ascii="Times New Roman" w:hAnsi="Times New Roman"/>
                <w:sz w:val="24"/>
                <w:szCs w:val="24"/>
              </w:rPr>
            </w:pPr>
            <w:r w:rsidRPr="001C4402">
              <w:rPr>
                <w:rFonts w:ascii="Times New Roman" w:hAnsi="Times New Roman"/>
                <w:sz w:val="24"/>
                <w:szCs w:val="24"/>
              </w:rPr>
              <w:t>2010 г.</w:t>
            </w:r>
          </w:p>
        </w:tc>
        <w:tc>
          <w:tcPr>
            <w:tcW w:w="2393" w:type="dxa"/>
            <w:tcBorders>
              <w:top w:val="single" w:sz="4" w:space="0" w:color="auto"/>
              <w:left w:val="single" w:sz="4" w:space="0" w:color="auto"/>
              <w:bottom w:val="single" w:sz="4" w:space="0" w:color="auto"/>
              <w:right w:val="single" w:sz="4" w:space="0" w:color="auto"/>
            </w:tcBorders>
          </w:tcPr>
          <w:p w:rsidR="00E315F1" w:rsidRPr="001C4402" w:rsidRDefault="00E315F1" w:rsidP="00B70322">
            <w:pPr>
              <w:pStyle w:val="a5"/>
              <w:jc w:val="both"/>
              <w:rPr>
                <w:rFonts w:ascii="Times New Roman" w:hAnsi="Times New Roman"/>
                <w:sz w:val="24"/>
                <w:szCs w:val="24"/>
              </w:rPr>
            </w:pPr>
            <w:r w:rsidRPr="001C4402">
              <w:rPr>
                <w:rFonts w:ascii="Times New Roman" w:hAnsi="Times New Roman"/>
                <w:sz w:val="24"/>
                <w:szCs w:val="24"/>
              </w:rPr>
              <w:t>2011 г.</w:t>
            </w:r>
          </w:p>
        </w:tc>
        <w:tc>
          <w:tcPr>
            <w:tcW w:w="2393" w:type="dxa"/>
            <w:tcBorders>
              <w:top w:val="single" w:sz="4" w:space="0" w:color="auto"/>
              <w:left w:val="single" w:sz="4" w:space="0" w:color="auto"/>
              <w:bottom w:val="single" w:sz="4" w:space="0" w:color="auto"/>
              <w:right w:val="single" w:sz="4" w:space="0" w:color="auto"/>
            </w:tcBorders>
          </w:tcPr>
          <w:p w:rsidR="00E315F1" w:rsidRPr="001C4402" w:rsidRDefault="00E315F1" w:rsidP="00B70322">
            <w:pPr>
              <w:pStyle w:val="a5"/>
              <w:jc w:val="both"/>
              <w:rPr>
                <w:rFonts w:ascii="Times New Roman" w:hAnsi="Times New Roman"/>
                <w:sz w:val="24"/>
                <w:szCs w:val="24"/>
              </w:rPr>
            </w:pPr>
            <w:r w:rsidRPr="001C4402">
              <w:rPr>
                <w:rFonts w:ascii="Times New Roman" w:hAnsi="Times New Roman"/>
                <w:sz w:val="24"/>
                <w:szCs w:val="24"/>
              </w:rPr>
              <w:t>2012 г.</w:t>
            </w:r>
          </w:p>
        </w:tc>
        <w:tc>
          <w:tcPr>
            <w:tcW w:w="2393" w:type="dxa"/>
            <w:tcBorders>
              <w:top w:val="single" w:sz="4" w:space="0" w:color="auto"/>
              <w:left w:val="single" w:sz="4" w:space="0" w:color="auto"/>
              <w:bottom w:val="single" w:sz="4" w:space="0" w:color="auto"/>
              <w:right w:val="single" w:sz="4" w:space="0" w:color="auto"/>
            </w:tcBorders>
          </w:tcPr>
          <w:p w:rsidR="00E315F1" w:rsidRPr="001C4402" w:rsidRDefault="00E315F1" w:rsidP="00B70322">
            <w:pPr>
              <w:pStyle w:val="a5"/>
              <w:jc w:val="both"/>
              <w:rPr>
                <w:rFonts w:ascii="Times New Roman" w:hAnsi="Times New Roman"/>
                <w:sz w:val="24"/>
                <w:szCs w:val="24"/>
              </w:rPr>
            </w:pPr>
            <w:r w:rsidRPr="001C4402">
              <w:rPr>
                <w:rFonts w:ascii="Times New Roman" w:hAnsi="Times New Roman"/>
                <w:sz w:val="24"/>
                <w:szCs w:val="24"/>
              </w:rPr>
              <w:t>2013 г.</w:t>
            </w:r>
          </w:p>
        </w:tc>
      </w:tr>
      <w:tr w:rsidR="00E315F1" w:rsidRPr="001C4402" w:rsidTr="00B70322">
        <w:tc>
          <w:tcPr>
            <w:tcW w:w="2392" w:type="dxa"/>
            <w:tcBorders>
              <w:top w:val="single" w:sz="4" w:space="0" w:color="auto"/>
              <w:left w:val="single" w:sz="4" w:space="0" w:color="auto"/>
              <w:bottom w:val="single" w:sz="4" w:space="0" w:color="auto"/>
              <w:right w:val="single" w:sz="4" w:space="0" w:color="auto"/>
            </w:tcBorders>
          </w:tcPr>
          <w:p w:rsidR="00E315F1" w:rsidRPr="001C4402" w:rsidRDefault="00E315F1" w:rsidP="00B70322">
            <w:pPr>
              <w:pStyle w:val="a5"/>
              <w:jc w:val="both"/>
              <w:rPr>
                <w:rFonts w:ascii="Times New Roman" w:hAnsi="Times New Roman"/>
                <w:sz w:val="24"/>
                <w:szCs w:val="24"/>
              </w:rPr>
            </w:pPr>
            <w:r w:rsidRPr="001C4402">
              <w:rPr>
                <w:rFonts w:ascii="Times New Roman" w:hAnsi="Times New Roman"/>
                <w:sz w:val="24"/>
                <w:szCs w:val="24"/>
              </w:rPr>
              <w:t>180</w:t>
            </w:r>
          </w:p>
        </w:tc>
        <w:tc>
          <w:tcPr>
            <w:tcW w:w="2393" w:type="dxa"/>
            <w:tcBorders>
              <w:top w:val="single" w:sz="4" w:space="0" w:color="auto"/>
              <w:left w:val="single" w:sz="4" w:space="0" w:color="auto"/>
              <w:bottom w:val="single" w:sz="4" w:space="0" w:color="auto"/>
              <w:right w:val="single" w:sz="4" w:space="0" w:color="auto"/>
            </w:tcBorders>
          </w:tcPr>
          <w:p w:rsidR="00E315F1" w:rsidRPr="001C4402" w:rsidRDefault="00E315F1" w:rsidP="00B70322">
            <w:pPr>
              <w:pStyle w:val="a5"/>
              <w:jc w:val="both"/>
              <w:rPr>
                <w:rFonts w:ascii="Times New Roman" w:hAnsi="Times New Roman"/>
                <w:sz w:val="24"/>
                <w:szCs w:val="24"/>
              </w:rPr>
            </w:pPr>
            <w:r w:rsidRPr="001C4402">
              <w:rPr>
                <w:rFonts w:ascii="Times New Roman" w:hAnsi="Times New Roman"/>
                <w:sz w:val="24"/>
                <w:szCs w:val="24"/>
              </w:rPr>
              <w:t>175</w:t>
            </w:r>
          </w:p>
        </w:tc>
        <w:tc>
          <w:tcPr>
            <w:tcW w:w="2393" w:type="dxa"/>
            <w:tcBorders>
              <w:top w:val="single" w:sz="4" w:space="0" w:color="auto"/>
              <w:left w:val="single" w:sz="4" w:space="0" w:color="auto"/>
              <w:bottom w:val="single" w:sz="4" w:space="0" w:color="auto"/>
              <w:right w:val="single" w:sz="4" w:space="0" w:color="auto"/>
            </w:tcBorders>
          </w:tcPr>
          <w:p w:rsidR="00E315F1" w:rsidRPr="001C4402" w:rsidRDefault="00E315F1" w:rsidP="00B70322">
            <w:pPr>
              <w:pStyle w:val="a5"/>
              <w:jc w:val="both"/>
              <w:rPr>
                <w:rFonts w:ascii="Times New Roman" w:hAnsi="Times New Roman"/>
                <w:sz w:val="24"/>
                <w:szCs w:val="24"/>
              </w:rPr>
            </w:pPr>
            <w:r w:rsidRPr="001C4402">
              <w:rPr>
                <w:rFonts w:ascii="Times New Roman" w:hAnsi="Times New Roman"/>
                <w:sz w:val="24"/>
                <w:szCs w:val="24"/>
              </w:rPr>
              <w:t>168</w:t>
            </w:r>
          </w:p>
        </w:tc>
        <w:tc>
          <w:tcPr>
            <w:tcW w:w="2393" w:type="dxa"/>
            <w:tcBorders>
              <w:top w:val="single" w:sz="4" w:space="0" w:color="auto"/>
              <w:left w:val="single" w:sz="4" w:space="0" w:color="auto"/>
              <w:bottom w:val="single" w:sz="4" w:space="0" w:color="auto"/>
              <w:right w:val="single" w:sz="4" w:space="0" w:color="auto"/>
            </w:tcBorders>
          </w:tcPr>
          <w:p w:rsidR="00E315F1" w:rsidRPr="001C4402" w:rsidRDefault="00E315F1" w:rsidP="00B70322">
            <w:pPr>
              <w:pStyle w:val="a5"/>
              <w:jc w:val="both"/>
              <w:rPr>
                <w:rFonts w:ascii="Times New Roman" w:hAnsi="Times New Roman"/>
                <w:sz w:val="24"/>
                <w:szCs w:val="24"/>
              </w:rPr>
            </w:pPr>
            <w:r w:rsidRPr="001C4402">
              <w:rPr>
                <w:rFonts w:ascii="Times New Roman" w:hAnsi="Times New Roman"/>
                <w:sz w:val="24"/>
                <w:szCs w:val="24"/>
              </w:rPr>
              <w:t>162</w:t>
            </w:r>
          </w:p>
        </w:tc>
      </w:tr>
    </w:tbl>
    <w:p w:rsidR="00E315F1" w:rsidRPr="00CA5D4D" w:rsidRDefault="00E315F1" w:rsidP="004C595C">
      <w:pPr>
        <w:pStyle w:val="a5"/>
        <w:jc w:val="both"/>
        <w:rPr>
          <w:rFonts w:ascii="Times New Roman" w:hAnsi="Times New Roman"/>
          <w:sz w:val="24"/>
          <w:szCs w:val="24"/>
        </w:rPr>
      </w:pPr>
    </w:p>
    <w:p w:rsidR="00E315F1" w:rsidRPr="00CA5D4D" w:rsidRDefault="00E315F1" w:rsidP="004C595C">
      <w:pPr>
        <w:pStyle w:val="a5"/>
        <w:jc w:val="both"/>
        <w:rPr>
          <w:rFonts w:ascii="Times New Roman" w:hAnsi="Times New Roman"/>
          <w:sz w:val="24"/>
          <w:szCs w:val="24"/>
        </w:rPr>
      </w:pPr>
      <w:r w:rsidRPr="00CA5D4D">
        <w:rPr>
          <w:rFonts w:ascii="Times New Roman" w:hAnsi="Times New Roman"/>
          <w:sz w:val="24"/>
          <w:szCs w:val="24"/>
        </w:rPr>
        <w:t>Основная миссия конкурса «Я – исследователь» - формирование исследовательского типа мышления у детей, развитие у них исследовательских способностей, что имеет множество точек соприкосновения с требованиями ФГОС, так как имеет общую цель - достижение планируемых результатов освоения основной образовательной программы образовательного учреждения.</w:t>
      </w:r>
    </w:p>
    <w:p w:rsidR="00E315F1" w:rsidRPr="00786161" w:rsidRDefault="00E315F1" w:rsidP="00786161">
      <w:pPr>
        <w:pStyle w:val="a8"/>
        <w:spacing w:line="276" w:lineRule="auto"/>
        <w:rPr>
          <w:rFonts w:ascii="Times New Roman" w:hAnsi="Times New Roman" w:cs="Times New Roman"/>
          <w:sz w:val="24"/>
          <w:szCs w:val="24"/>
        </w:rPr>
      </w:pPr>
    </w:p>
    <w:p w:rsidR="00E315F1" w:rsidRPr="00786161" w:rsidRDefault="00E315F1" w:rsidP="00786161">
      <w:pPr>
        <w:pStyle w:val="a8"/>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786161">
        <w:rPr>
          <w:rFonts w:ascii="Times New Roman" w:hAnsi="Times New Roman" w:cs="Times New Roman"/>
          <w:sz w:val="24"/>
          <w:szCs w:val="24"/>
        </w:rPr>
        <w:t>Предметные олимпиады являются одной из оценочных процедур, позволяющих выявить отдельные характеристики качества образования. В отличие от других оценочных процедур, таких как ЕГЭ и ГИА (где выводы о качестве образования делаются на основе результатов всех выпускников 11 и 9 классов соответственно) при анализе результатов предметных олимпиад выводы о качестве образования делаются на основе индивидуальных результатов лучших учащихся школы. Вместе с тем важно выявить не отдельные случаи подготовки призёров, а наличие системы работы с одарёнными детьми.</w:t>
      </w:r>
    </w:p>
    <w:p w:rsidR="00E315F1" w:rsidRPr="00376BA2" w:rsidRDefault="00E315F1" w:rsidP="00376BA2">
      <w:pPr>
        <w:spacing w:after="0" w:line="240" w:lineRule="auto"/>
        <w:ind w:firstLine="600"/>
        <w:jc w:val="both"/>
        <w:rPr>
          <w:rFonts w:ascii="Times New Roman" w:hAnsi="Times New Roman"/>
          <w:sz w:val="24"/>
          <w:szCs w:val="24"/>
        </w:rPr>
      </w:pPr>
      <w:r>
        <w:rPr>
          <w:rFonts w:ascii="Times New Roman" w:hAnsi="Times New Roman"/>
          <w:sz w:val="24"/>
          <w:szCs w:val="24"/>
        </w:rPr>
        <w:t>На</w:t>
      </w:r>
      <w:r w:rsidRPr="00376BA2">
        <w:rPr>
          <w:rFonts w:ascii="Times New Roman" w:hAnsi="Times New Roman"/>
          <w:sz w:val="24"/>
          <w:szCs w:val="24"/>
        </w:rPr>
        <w:t xml:space="preserve"> муниципальн</w:t>
      </w:r>
      <w:r>
        <w:rPr>
          <w:rFonts w:ascii="Times New Roman" w:hAnsi="Times New Roman"/>
          <w:sz w:val="24"/>
          <w:szCs w:val="24"/>
        </w:rPr>
        <w:t>ом</w:t>
      </w:r>
      <w:r w:rsidRPr="00376BA2">
        <w:rPr>
          <w:rFonts w:ascii="Times New Roman" w:hAnsi="Times New Roman"/>
          <w:sz w:val="24"/>
          <w:szCs w:val="24"/>
        </w:rPr>
        <w:t xml:space="preserve"> этап</w:t>
      </w:r>
      <w:r>
        <w:rPr>
          <w:rFonts w:ascii="Times New Roman" w:hAnsi="Times New Roman"/>
          <w:sz w:val="24"/>
          <w:szCs w:val="24"/>
        </w:rPr>
        <w:t>е</w:t>
      </w:r>
      <w:r w:rsidRPr="00376BA2">
        <w:rPr>
          <w:rFonts w:ascii="Times New Roman" w:hAnsi="Times New Roman"/>
          <w:sz w:val="24"/>
          <w:szCs w:val="24"/>
        </w:rPr>
        <w:t xml:space="preserve"> Всероссийской олимпиады школьников приняли участие все общеобразовательные школы района. Количество участий на районных олимпиадах школьников составило 1224 (в 2011 году – 1165, в 2010 году -1034). Указанное количество участий обеспечили 355 учащихся школ района (43,2%).  </w:t>
      </w:r>
    </w:p>
    <w:p w:rsidR="00E315F1" w:rsidRPr="00376BA2" w:rsidRDefault="00E315F1" w:rsidP="00376BA2">
      <w:pPr>
        <w:spacing w:after="0" w:line="240" w:lineRule="auto"/>
        <w:ind w:firstLine="600"/>
        <w:jc w:val="both"/>
        <w:rPr>
          <w:rFonts w:ascii="Times New Roman" w:hAnsi="Times New Roman"/>
          <w:color w:val="FF0000"/>
          <w:sz w:val="24"/>
          <w:szCs w:val="24"/>
        </w:rPr>
      </w:pPr>
      <w:r w:rsidRPr="00376BA2">
        <w:rPr>
          <w:rFonts w:ascii="Times New Roman" w:hAnsi="Times New Roman"/>
          <w:sz w:val="24"/>
          <w:szCs w:val="24"/>
        </w:rPr>
        <w:t xml:space="preserve">В 10 и более олимпиадах принял участие 21 ученик, при этом многие ученики дали низкую результативность участия. Безрезультативно участвовал 1 ученик (Индырчская СОШ), 4 ученика заняли по одному призовому месту, 4 ученика заняли по два призовых места, 4-3 призовых места (результативность 25-30%). Есть и исключения. Турханов Андрей показал 100% результативность (10 призовых мест из 10 участий, в т. ч. 1-ых мест - 3 (астрономия, ОБЖ, физика), 2-ых мест – 5 (английский, МХК, физкультура, история, математика), 3-их мест – 2 (география, обществознание). Тимошкина А. (МБОУ «Тюмеревская СОШ») заняла 6 призовых от 10 участий, Лазарева И. (МБОУ «Ян-Норвашская СОШ») -5 из 10 участий, Гурьев П.(МБОУ «Алдиаровская СОШ») – 5 из 11 участий. </w:t>
      </w:r>
    </w:p>
    <w:p w:rsidR="00E315F1" w:rsidRPr="00376BA2" w:rsidRDefault="00E315F1" w:rsidP="00376BA2">
      <w:pPr>
        <w:spacing w:after="0" w:line="240" w:lineRule="auto"/>
        <w:ind w:firstLine="600"/>
        <w:jc w:val="both"/>
        <w:rPr>
          <w:rFonts w:ascii="Times New Roman" w:hAnsi="Times New Roman"/>
          <w:sz w:val="24"/>
          <w:szCs w:val="24"/>
        </w:rPr>
      </w:pPr>
      <w:r w:rsidRPr="00376BA2">
        <w:rPr>
          <w:rFonts w:ascii="Times New Roman" w:hAnsi="Times New Roman"/>
          <w:sz w:val="24"/>
          <w:szCs w:val="24"/>
        </w:rPr>
        <w:t>34 ученика не смогли набрать ни одного балла по информатике, 1 ученик – по математике. Нет первых мест по информатике (максимум набранных баллов 170 из 600 возможных - Янтиковская СОШ), химии (максимум набранных баллов 15 из 42 возможных -Янтиковская СОШ, 11 класс), праву (максимум набранных баллов 32 из 70 возможных- Шимкусская СОШ», 11 класс), экономике (максимум набранных баллов 60 из 165 возможных- Янтиковская СОШ»). Больше половины максимально возможного количества баллов набрал по математике только в 7 классе ученик Данилов С., МБОУ «Можарская СОШ», наставник Феклина Т.Г.), по обществознанию в 11 классе Соколова Т. (МБОУ «Тюмеревская СОШ», наставник Кучеров В.Н.), по ОБЖ в 10 классе Турханов А.(МБОУ «Янтиковская СОШ», Пимулин А.А.), по русскому языку Григорьева М. в 8 классе (МБОУ «Индырчская СОШ», Николаева Н.Г.).</w:t>
      </w:r>
    </w:p>
    <w:p w:rsidR="00E315F1" w:rsidRDefault="00E315F1" w:rsidP="00376BA2">
      <w:pPr>
        <w:spacing w:after="0" w:line="240" w:lineRule="auto"/>
        <w:jc w:val="both"/>
        <w:rPr>
          <w:rFonts w:ascii="Times New Roman" w:hAnsi="Times New Roman"/>
          <w:sz w:val="24"/>
          <w:szCs w:val="24"/>
        </w:rPr>
      </w:pPr>
      <w:r w:rsidRPr="00376BA2">
        <w:rPr>
          <w:rFonts w:ascii="Times New Roman" w:hAnsi="Times New Roman"/>
          <w:sz w:val="24"/>
          <w:szCs w:val="24"/>
        </w:rPr>
        <w:t xml:space="preserve">При анализе результатов муниципального этапа всероссийской олимпиады школьников и интеллектуальной игры школьников получили такой график. </w:t>
      </w:r>
    </w:p>
    <w:p w:rsidR="00E315F1" w:rsidRDefault="00E315F1" w:rsidP="00376BA2">
      <w:pPr>
        <w:spacing w:after="0" w:line="240" w:lineRule="auto"/>
        <w:jc w:val="both"/>
        <w:rPr>
          <w:rFonts w:ascii="Times New Roman" w:hAnsi="Times New Roman"/>
          <w:sz w:val="24"/>
          <w:szCs w:val="24"/>
        </w:rPr>
      </w:pPr>
    </w:p>
    <w:p w:rsidR="00E315F1" w:rsidRPr="00151245" w:rsidRDefault="0024644C" w:rsidP="00376BA2">
      <w:pPr>
        <w:spacing w:after="0" w:line="240" w:lineRule="auto"/>
        <w:jc w:val="both"/>
        <w:rPr>
          <w:rFonts w:ascii="Times New Roman" w:hAnsi="Times New Roman"/>
          <w:sz w:val="24"/>
          <w:szCs w:val="24"/>
        </w:rPr>
      </w:pPr>
      <w:r>
        <w:rPr>
          <w:noProof/>
          <w:lang w:eastAsia="ru-RU"/>
        </w:rPr>
        <w:drawing>
          <wp:inline distT="0" distB="0" distL="0" distR="0">
            <wp:extent cx="5895975" cy="5324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5324475"/>
                    </a:xfrm>
                    <a:prstGeom prst="rect">
                      <a:avLst/>
                    </a:prstGeom>
                    <a:noFill/>
                    <a:ln>
                      <a:noFill/>
                    </a:ln>
                  </pic:spPr>
                </pic:pic>
              </a:graphicData>
            </a:graphic>
          </wp:inline>
        </w:drawing>
      </w:r>
    </w:p>
    <w:p w:rsidR="00E315F1" w:rsidRDefault="00E315F1" w:rsidP="00376BA2">
      <w:pPr>
        <w:spacing w:after="0" w:line="240" w:lineRule="auto"/>
        <w:jc w:val="both"/>
        <w:rPr>
          <w:rFonts w:ascii="Times New Roman" w:hAnsi="Times New Roman"/>
          <w:sz w:val="24"/>
          <w:szCs w:val="24"/>
        </w:rPr>
      </w:pPr>
    </w:p>
    <w:p w:rsidR="00E315F1" w:rsidRPr="00151245" w:rsidRDefault="00E315F1" w:rsidP="00376BA2">
      <w:pPr>
        <w:spacing w:after="0" w:line="240" w:lineRule="auto"/>
        <w:jc w:val="both"/>
        <w:rPr>
          <w:rFonts w:ascii="Times New Roman" w:hAnsi="Times New Roman"/>
          <w:sz w:val="24"/>
          <w:szCs w:val="24"/>
        </w:rPr>
      </w:pPr>
      <w:r w:rsidRPr="00376BA2">
        <w:rPr>
          <w:rFonts w:ascii="Times New Roman" w:hAnsi="Times New Roman"/>
          <w:sz w:val="24"/>
          <w:szCs w:val="24"/>
        </w:rPr>
        <w:t xml:space="preserve">Итоги интеллектуальной игры почти копируют итоги олимпиады учащихся 7-11 классов, подтверждая уровень преподавания и преемственность начальной школы и среднего и старшего звена в школах. Следовательно, хороший результат школ на олимпиадах (Янтиковской, Шимкусской, Чутеевской-стабильно лидирующих по итогам олимпиад – это итог многолетней работы учителей с учащимися, которая начинается с момента поступления ученика в школу, это своя методика подготовки школьника к олимпиаде, которая отличается от обычной, урочной. </w:t>
      </w:r>
      <w:r w:rsidRPr="00151245">
        <w:rPr>
          <w:rFonts w:ascii="Times New Roman" w:hAnsi="Times New Roman"/>
          <w:sz w:val="24"/>
          <w:szCs w:val="24"/>
        </w:rPr>
        <w:t>Анализируя график, можно сделать  вывод о том, что причину неудачи на олимпиадах следует искать уже в начальном звене. Школам-аутсайдерам по итогам олимпиад необходимо продумать стратегию подготовки к предметным олимпиадам.</w:t>
      </w:r>
    </w:p>
    <w:p w:rsidR="00E315F1" w:rsidRPr="00376BA2" w:rsidRDefault="00E315F1" w:rsidP="00376BA2">
      <w:pPr>
        <w:tabs>
          <w:tab w:val="left" w:pos="0"/>
        </w:tabs>
        <w:spacing w:after="0" w:line="240" w:lineRule="auto"/>
        <w:ind w:firstLine="540"/>
        <w:jc w:val="both"/>
        <w:rPr>
          <w:rFonts w:ascii="Times New Roman" w:hAnsi="Times New Roman"/>
          <w:sz w:val="24"/>
          <w:szCs w:val="24"/>
        </w:rPr>
      </w:pPr>
      <w:r w:rsidRPr="00376BA2">
        <w:rPr>
          <w:rFonts w:ascii="Times New Roman" w:hAnsi="Times New Roman"/>
          <w:sz w:val="24"/>
          <w:szCs w:val="24"/>
        </w:rPr>
        <w:t xml:space="preserve">На республиканских предметных олимпиадах в 2013 году занято 13 призовых мест (в 2012 году - 9, 2011 году - 10, в 2010 году - 10). Стабильно места давали такие предметы, как биология, экология, технология, литература. В этом году впервые завоевали место по ОБЖ, и, что очень радует, по физике, чего не было в истории района. Призером по физике стал Турханов Андрей, ученик 10 класса Янтиковской школы, он же принес району и призовые места по ОБЖ и географии. </w:t>
      </w:r>
      <w:r>
        <w:rPr>
          <w:rFonts w:ascii="Times New Roman" w:hAnsi="Times New Roman"/>
          <w:sz w:val="24"/>
          <w:szCs w:val="24"/>
        </w:rPr>
        <w:t>Необходимо отметить</w:t>
      </w:r>
      <w:r w:rsidRPr="00376BA2">
        <w:rPr>
          <w:rFonts w:ascii="Times New Roman" w:hAnsi="Times New Roman"/>
          <w:sz w:val="24"/>
          <w:szCs w:val="24"/>
        </w:rPr>
        <w:t xml:space="preserve">, этот одаренный ученик, участвуя по 10 общеобразовательным предметам муниципального этапа </w:t>
      </w:r>
      <w:r w:rsidR="00E526B6" w:rsidRPr="00376BA2">
        <w:rPr>
          <w:rFonts w:ascii="Times New Roman" w:hAnsi="Times New Roman"/>
          <w:sz w:val="24"/>
          <w:szCs w:val="24"/>
        </w:rPr>
        <w:t>всероссийской</w:t>
      </w:r>
      <w:r w:rsidRPr="00376BA2">
        <w:rPr>
          <w:rFonts w:ascii="Times New Roman" w:hAnsi="Times New Roman"/>
          <w:sz w:val="24"/>
          <w:szCs w:val="24"/>
        </w:rPr>
        <w:t xml:space="preserve"> олимпиады школьников, показал 100% -ный результат.</w:t>
      </w:r>
    </w:p>
    <w:p w:rsidR="00E315F1" w:rsidRDefault="00E315F1" w:rsidP="00376BA2">
      <w:pPr>
        <w:tabs>
          <w:tab w:val="left" w:pos="0"/>
        </w:tabs>
        <w:spacing w:after="0" w:line="240" w:lineRule="auto"/>
        <w:ind w:firstLine="540"/>
        <w:jc w:val="both"/>
        <w:rPr>
          <w:rFonts w:ascii="Times New Roman" w:hAnsi="Times New Roman"/>
          <w:sz w:val="24"/>
          <w:szCs w:val="24"/>
        </w:rPr>
      </w:pPr>
      <w:r w:rsidRPr="00376BA2">
        <w:rPr>
          <w:rFonts w:ascii="Times New Roman" w:hAnsi="Times New Roman"/>
          <w:sz w:val="24"/>
          <w:szCs w:val="24"/>
        </w:rPr>
        <w:t xml:space="preserve">В этом году три призера республиканской олимпиады (по географии и экологии) вошли в рейтинг лучших и приняли участие на заключительном этапе Всероссийской олимпиады школьников. </w:t>
      </w:r>
    </w:p>
    <w:p w:rsidR="00E315F1" w:rsidRPr="00477FDB" w:rsidRDefault="00E315F1" w:rsidP="001E5CB8">
      <w:pPr>
        <w:spacing w:after="0"/>
        <w:ind w:firstLine="540"/>
        <w:jc w:val="both"/>
        <w:rPr>
          <w:rFonts w:ascii="Times New Roman" w:hAnsi="Times New Roman"/>
          <w:sz w:val="24"/>
          <w:szCs w:val="24"/>
        </w:rPr>
      </w:pPr>
      <w:r w:rsidRPr="00477FDB">
        <w:rPr>
          <w:rFonts w:ascii="Times New Roman" w:hAnsi="Times New Roman"/>
          <w:sz w:val="24"/>
          <w:szCs w:val="24"/>
        </w:rPr>
        <w:t>Проблемы:</w:t>
      </w:r>
    </w:p>
    <w:p w:rsidR="00E315F1" w:rsidRPr="001E5CB8" w:rsidRDefault="00E315F1" w:rsidP="001E5CB8">
      <w:pPr>
        <w:spacing w:after="0"/>
        <w:ind w:firstLine="540"/>
        <w:jc w:val="both"/>
        <w:rPr>
          <w:rFonts w:ascii="Times New Roman" w:hAnsi="Times New Roman"/>
          <w:sz w:val="24"/>
          <w:szCs w:val="24"/>
        </w:rPr>
      </w:pPr>
      <w:r w:rsidRPr="001E5CB8">
        <w:rPr>
          <w:rFonts w:ascii="Times New Roman" w:hAnsi="Times New Roman"/>
          <w:sz w:val="24"/>
          <w:szCs w:val="24"/>
        </w:rPr>
        <w:t xml:space="preserve">-отсутствие системности в работе с одаренными детьми на уровне муниципального района, образовательного учреждения; </w:t>
      </w:r>
    </w:p>
    <w:p w:rsidR="00E315F1" w:rsidRPr="001E5CB8" w:rsidRDefault="00E315F1" w:rsidP="001E5CB8">
      <w:pPr>
        <w:spacing w:after="0"/>
        <w:ind w:firstLine="540"/>
        <w:jc w:val="both"/>
        <w:rPr>
          <w:rFonts w:ascii="Times New Roman" w:hAnsi="Times New Roman"/>
          <w:sz w:val="24"/>
          <w:szCs w:val="24"/>
        </w:rPr>
      </w:pPr>
      <w:r w:rsidRPr="001E5CB8">
        <w:rPr>
          <w:rFonts w:ascii="Times New Roman" w:hAnsi="Times New Roman"/>
          <w:sz w:val="24"/>
          <w:szCs w:val="24"/>
        </w:rPr>
        <w:t>-низкий уровень организации взаимодействия  образовательных учреждений;</w:t>
      </w:r>
    </w:p>
    <w:p w:rsidR="00E315F1" w:rsidRPr="001E5CB8" w:rsidRDefault="00E315F1" w:rsidP="001E5CB8">
      <w:pPr>
        <w:spacing w:after="0"/>
        <w:ind w:firstLine="540"/>
        <w:jc w:val="both"/>
        <w:rPr>
          <w:rFonts w:ascii="Times New Roman" w:hAnsi="Times New Roman"/>
          <w:sz w:val="24"/>
          <w:szCs w:val="24"/>
        </w:rPr>
      </w:pPr>
      <w:r w:rsidRPr="001E5CB8">
        <w:rPr>
          <w:rFonts w:ascii="Times New Roman" w:hAnsi="Times New Roman"/>
          <w:sz w:val="24"/>
          <w:szCs w:val="24"/>
        </w:rPr>
        <w:t>-доминирование массовых мероприятий, носящих разовый, либо бессистемный характер;</w:t>
      </w:r>
    </w:p>
    <w:p w:rsidR="00E315F1" w:rsidRPr="001E5CB8" w:rsidRDefault="00E315F1" w:rsidP="001E5CB8">
      <w:pPr>
        <w:spacing w:after="0"/>
        <w:ind w:firstLine="540"/>
        <w:jc w:val="both"/>
        <w:rPr>
          <w:rFonts w:ascii="Times New Roman" w:hAnsi="Times New Roman"/>
          <w:sz w:val="24"/>
          <w:szCs w:val="24"/>
        </w:rPr>
      </w:pPr>
      <w:r w:rsidRPr="001E5CB8">
        <w:rPr>
          <w:rFonts w:ascii="Times New Roman" w:hAnsi="Times New Roman"/>
          <w:sz w:val="24"/>
          <w:szCs w:val="24"/>
        </w:rPr>
        <w:t>- отсутствие  системного  подхода к  профессиональному  росту педагогов в работе  с талантливыми и одаренными детьми.</w:t>
      </w:r>
    </w:p>
    <w:p w:rsidR="00E315F1" w:rsidRPr="001E5CB8" w:rsidRDefault="00E315F1" w:rsidP="001E5CB8">
      <w:pPr>
        <w:spacing w:after="0"/>
        <w:ind w:firstLine="540"/>
        <w:jc w:val="both"/>
        <w:rPr>
          <w:rFonts w:ascii="Times New Roman" w:hAnsi="Times New Roman"/>
          <w:sz w:val="24"/>
          <w:szCs w:val="24"/>
        </w:rPr>
      </w:pPr>
      <w:r w:rsidRPr="001E5CB8">
        <w:rPr>
          <w:rFonts w:ascii="Times New Roman" w:hAnsi="Times New Roman"/>
          <w:sz w:val="24"/>
          <w:szCs w:val="24"/>
        </w:rPr>
        <w:t xml:space="preserve">Работа  с талантливыми школьниками  в 2013-2014 учебном году должна быть направлена на создание условий для их благоприятного развития. </w:t>
      </w:r>
    </w:p>
    <w:p w:rsidR="00E315F1" w:rsidRPr="00376BA2" w:rsidRDefault="00E315F1" w:rsidP="00376BA2">
      <w:pPr>
        <w:tabs>
          <w:tab w:val="left" w:pos="0"/>
        </w:tabs>
        <w:spacing w:after="0" w:line="240" w:lineRule="auto"/>
        <w:ind w:firstLine="540"/>
        <w:jc w:val="both"/>
        <w:rPr>
          <w:rFonts w:ascii="Times New Roman" w:hAnsi="Times New Roman"/>
          <w:sz w:val="24"/>
          <w:szCs w:val="24"/>
        </w:rPr>
      </w:pPr>
    </w:p>
    <w:p w:rsidR="00E315F1" w:rsidRPr="00E526B6" w:rsidRDefault="00E315F1" w:rsidP="00E526B6">
      <w:pPr>
        <w:pStyle w:val="a5"/>
        <w:jc w:val="both"/>
        <w:rPr>
          <w:rFonts w:ascii="Times New Roman" w:hAnsi="Times New Roman"/>
          <w:b/>
          <w:sz w:val="24"/>
          <w:szCs w:val="24"/>
        </w:rPr>
      </w:pPr>
    </w:p>
    <w:p w:rsidR="00E315F1" w:rsidRPr="00E526B6" w:rsidRDefault="00E315F1" w:rsidP="00E526B6">
      <w:pPr>
        <w:pStyle w:val="a5"/>
        <w:jc w:val="both"/>
        <w:rPr>
          <w:rFonts w:ascii="Times New Roman" w:hAnsi="Times New Roman"/>
          <w:b/>
          <w:sz w:val="24"/>
          <w:szCs w:val="24"/>
        </w:rPr>
      </w:pPr>
      <w:r w:rsidRPr="00E526B6">
        <w:rPr>
          <w:rFonts w:ascii="Times New Roman" w:hAnsi="Times New Roman"/>
          <w:b/>
          <w:sz w:val="24"/>
          <w:szCs w:val="24"/>
        </w:rPr>
        <w:t xml:space="preserve">3.6. Инновационная деятельность. </w:t>
      </w:r>
    </w:p>
    <w:p w:rsidR="00E315F1" w:rsidRPr="00E526B6" w:rsidRDefault="00E526B6" w:rsidP="00E526B6">
      <w:pPr>
        <w:pStyle w:val="a5"/>
        <w:jc w:val="both"/>
        <w:rPr>
          <w:rFonts w:ascii="Times New Roman" w:hAnsi="Times New Roman"/>
          <w:sz w:val="24"/>
          <w:szCs w:val="24"/>
        </w:rPr>
      </w:pPr>
      <w:r>
        <w:rPr>
          <w:rFonts w:ascii="Times New Roman" w:hAnsi="Times New Roman"/>
          <w:sz w:val="24"/>
          <w:szCs w:val="24"/>
        </w:rPr>
        <w:t xml:space="preserve">        </w:t>
      </w:r>
      <w:r w:rsidR="00E315F1" w:rsidRPr="00E526B6">
        <w:rPr>
          <w:rFonts w:ascii="Times New Roman" w:hAnsi="Times New Roman"/>
          <w:sz w:val="24"/>
          <w:szCs w:val="24"/>
        </w:rPr>
        <w:t xml:space="preserve">Основная задача инновационных проектов – разработка, апробация, внедрение подходов и технологий инновационного развития образовательной деятельности. </w:t>
      </w:r>
    </w:p>
    <w:p w:rsidR="00E315F1" w:rsidRPr="00E526B6" w:rsidRDefault="00E315F1" w:rsidP="00E526B6">
      <w:pPr>
        <w:pStyle w:val="a5"/>
        <w:jc w:val="both"/>
        <w:rPr>
          <w:rFonts w:ascii="Times New Roman" w:hAnsi="Times New Roman"/>
          <w:sz w:val="24"/>
          <w:szCs w:val="24"/>
        </w:rPr>
      </w:pPr>
      <w:r w:rsidRPr="00E526B6">
        <w:rPr>
          <w:rFonts w:ascii="Times New Roman" w:hAnsi="Times New Roman"/>
          <w:sz w:val="24"/>
          <w:szCs w:val="24"/>
        </w:rPr>
        <w:t xml:space="preserve">Отбору лучших инновационных идей, способных наиболее эффективно решать проблемы современного образования, способствует сеть экспериментальных площадок в образовательных учреждениях района по разнообразным направлениям. Так, например, в 2012-2013 учебном году на базе школ работали восемь площадок различного уровня, половина из них в Янтиковской школе. </w:t>
      </w:r>
    </w:p>
    <w:p w:rsidR="00E315F1" w:rsidRPr="001E5CB8" w:rsidRDefault="00E315F1" w:rsidP="00E526B6">
      <w:pPr>
        <w:spacing w:after="0" w:line="240" w:lineRule="auto"/>
        <w:ind w:firstLine="540"/>
        <w:jc w:val="both"/>
        <w:rPr>
          <w:rFonts w:ascii="Times New Roman" w:hAnsi="Times New Roman"/>
          <w:sz w:val="24"/>
          <w:szCs w:val="24"/>
        </w:rPr>
      </w:pPr>
      <w:r w:rsidRPr="00E526B6">
        <w:rPr>
          <w:rFonts w:ascii="Times New Roman" w:hAnsi="Times New Roman"/>
          <w:sz w:val="24"/>
          <w:szCs w:val="24"/>
        </w:rPr>
        <w:t>Самый значимый проект МБОУ «Янтиковская СОШ»</w:t>
      </w:r>
      <w:r w:rsidR="0058660D">
        <w:rPr>
          <w:rFonts w:ascii="Times New Roman" w:hAnsi="Times New Roman"/>
          <w:sz w:val="24"/>
          <w:szCs w:val="24"/>
        </w:rPr>
        <w:t xml:space="preserve"> </w:t>
      </w:r>
      <w:r w:rsidRPr="00E526B6">
        <w:rPr>
          <w:rFonts w:ascii="Times New Roman" w:hAnsi="Times New Roman"/>
          <w:sz w:val="24"/>
          <w:szCs w:val="24"/>
        </w:rPr>
        <w:t>-</w:t>
      </w:r>
      <w:r w:rsidR="0058660D">
        <w:rPr>
          <w:rFonts w:ascii="Times New Roman" w:hAnsi="Times New Roman"/>
          <w:sz w:val="24"/>
          <w:szCs w:val="24"/>
        </w:rPr>
        <w:t xml:space="preserve"> </w:t>
      </w:r>
      <w:r w:rsidRPr="00E526B6">
        <w:rPr>
          <w:rFonts w:ascii="Times New Roman" w:hAnsi="Times New Roman"/>
          <w:sz w:val="24"/>
          <w:szCs w:val="24"/>
        </w:rPr>
        <w:t>развитие кадетского</w:t>
      </w:r>
      <w:r w:rsidRPr="001E5CB8">
        <w:rPr>
          <w:rFonts w:ascii="Times New Roman" w:hAnsi="Times New Roman"/>
          <w:sz w:val="24"/>
          <w:szCs w:val="24"/>
        </w:rPr>
        <w:t xml:space="preserve"> движения. Он начался с эксперимента и превратился в стройную и эффективную модель обучения, воспитания и социализации детей. Кадеты принимают активное участие как в общих интеллектуальных и спортивных мероприятиях и конкурсах, так и специальных, кадетских, везде показывая свою хорошую подготовку и завоевывая призовые места. В этом году копилка побед кадетов пополнился еще одной победой на финальных республиканских играх «Зарница» и «Орленок».</w:t>
      </w:r>
    </w:p>
    <w:p w:rsidR="00E315F1" w:rsidRPr="001E5CB8" w:rsidRDefault="00E315F1" w:rsidP="001E5CB8">
      <w:pPr>
        <w:tabs>
          <w:tab w:val="left" w:pos="1080"/>
        </w:tabs>
        <w:spacing w:after="0" w:line="240" w:lineRule="auto"/>
        <w:ind w:firstLine="540"/>
        <w:jc w:val="both"/>
        <w:rPr>
          <w:rFonts w:ascii="Times New Roman" w:hAnsi="Times New Roman"/>
          <w:bCs/>
          <w:sz w:val="24"/>
          <w:szCs w:val="24"/>
        </w:rPr>
      </w:pPr>
      <w:r w:rsidRPr="001E5CB8">
        <w:rPr>
          <w:rFonts w:ascii="Times New Roman" w:hAnsi="Times New Roman"/>
          <w:sz w:val="24"/>
          <w:szCs w:val="24"/>
        </w:rPr>
        <w:t>Проект «Интегрированная научно-исследовательская лаборатория профессионального самоопределения выпускников» в Янтиковской школе запущен в</w:t>
      </w:r>
      <w:r w:rsidRPr="001E5CB8">
        <w:rPr>
          <w:rFonts w:ascii="Times New Roman" w:hAnsi="Times New Roman"/>
          <w:b/>
          <w:color w:val="0000FF"/>
          <w:sz w:val="24"/>
          <w:szCs w:val="24"/>
        </w:rPr>
        <w:t xml:space="preserve"> </w:t>
      </w:r>
      <w:r w:rsidRPr="001E5CB8">
        <w:rPr>
          <w:rFonts w:ascii="Times New Roman" w:hAnsi="Times New Roman"/>
          <w:sz w:val="24"/>
          <w:szCs w:val="24"/>
        </w:rPr>
        <w:t>целях соединения образовательных программ с реальным производством. В школе создана н</w:t>
      </w:r>
      <w:r w:rsidRPr="001E5CB8">
        <w:rPr>
          <w:rFonts w:ascii="Times New Roman" w:hAnsi="Times New Roman"/>
          <w:bCs/>
          <w:sz w:val="24"/>
          <w:szCs w:val="24"/>
        </w:rPr>
        <w:t xml:space="preserve">аучно-исследовательская лаборатория, которая способствует </w:t>
      </w:r>
      <w:r w:rsidRPr="001E5CB8">
        <w:rPr>
          <w:rFonts w:ascii="Times New Roman" w:hAnsi="Times New Roman"/>
          <w:sz w:val="24"/>
          <w:szCs w:val="24"/>
        </w:rPr>
        <w:t>педагогической поддержке системного и целенаправленного формирования у сельских школьников социальных потребностей и выбора сельскохозяйственных профессий.  На базе</w:t>
      </w:r>
      <w:r w:rsidRPr="001E5CB8">
        <w:rPr>
          <w:rFonts w:ascii="Times New Roman" w:hAnsi="Times New Roman"/>
          <w:bCs/>
          <w:sz w:val="24"/>
          <w:szCs w:val="24"/>
        </w:rPr>
        <w:t xml:space="preserve"> лаборатории учащиеся вооружаются теоретическими и практическими навыками в области сельского хозяйства и экологии, проводят исследования в области растениеводства, животноводства и сельскохозяйственной экологии. </w:t>
      </w:r>
    </w:p>
    <w:p w:rsidR="00E315F1" w:rsidRPr="001E5CB8" w:rsidRDefault="00E315F1" w:rsidP="001E5CB8">
      <w:pPr>
        <w:pStyle w:val="a6"/>
        <w:spacing w:before="0" w:beforeAutospacing="0" w:after="0" w:afterAutospacing="0"/>
        <w:ind w:firstLine="540"/>
        <w:jc w:val="both"/>
        <w:rPr>
          <w:color w:val="444444"/>
        </w:rPr>
      </w:pPr>
      <w:r w:rsidRPr="001E5CB8">
        <w:t>МБОУ «Шимкусская СОШ»  является пилотной площадкой по реализации республиканского проекта «Развитие детского туризма в Чувашской Респубике на 2012-2014 г.г. «Я выбираю туризм!». Учащиеся принимают участие в республиканском туристическом слете среди обучающихся, первенстве Чувашской Республики по спортивному ориентированию, в многоэтапных республиканских соревнованиях по спортивному туризму среди обучающихся «Золотой карабин» в зачет Туриады школьников Чувашской Республики.</w:t>
      </w:r>
    </w:p>
    <w:p w:rsidR="00E315F1" w:rsidRPr="001E5CB8" w:rsidRDefault="00E315F1" w:rsidP="001E5CB8">
      <w:pPr>
        <w:pStyle w:val="a6"/>
        <w:spacing w:before="0" w:beforeAutospacing="0" w:after="0" w:afterAutospacing="0"/>
        <w:ind w:firstLine="540"/>
        <w:jc w:val="both"/>
        <w:rPr>
          <w:color w:val="444444"/>
        </w:rPr>
      </w:pPr>
      <w:r w:rsidRPr="001E5CB8">
        <w:t>Проблемой является то, что очень низка доля образовательных учреждений, занимающихся инновационной деятельностью. Задачей является расширение в следующем году экспериментальной работы в учреждениях, т.к. внедрение инноваций в работу это еще один из факторов, влияющих на повышение качества образования</w:t>
      </w:r>
    </w:p>
    <w:p w:rsidR="00E315F1" w:rsidRPr="00CA0986" w:rsidRDefault="00E315F1" w:rsidP="00CA0986">
      <w:pPr>
        <w:pStyle w:val="a5"/>
        <w:jc w:val="both"/>
        <w:rPr>
          <w:rFonts w:ascii="Times New Roman" w:hAnsi="Times New Roman"/>
          <w:b/>
          <w:sz w:val="24"/>
          <w:szCs w:val="24"/>
        </w:rPr>
      </w:pPr>
    </w:p>
    <w:p w:rsidR="00E315F1" w:rsidRPr="001E44A9" w:rsidRDefault="00E315F1" w:rsidP="00CA0986">
      <w:pPr>
        <w:pStyle w:val="a5"/>
        <w:jc w:val="both"/>
        <w:rPr>
          <w:rFonts w:ascii="Times New Roman" w:hAnsi="Times New Roman"/>
          <w:b/>
          <w:sz w:val="24"/>
          <w:szCs w:val="24"/>
        </w:rPr>
      </w:pPr>
      <w:r>
        <w:rPr>
          <w:rFonts w:ascii="Times New Roman" w:hAnsi="Times New Roman"/>
          <w:b/>
          <w:sz w:val="24"/>
          <w:szCs w:val="24"/>
        </w:rPr>
        <w:t>3.7</w:t>
      </w:r>
      <w:r w:rsidRPr="00CA0986">
        <w:rPr>
          <w:rFonts w:ascii="Times New Roman" w:hAnsi="Times New Roman"/>
          <w:b/>
          <w:sz w:val="24"/>
          <w:szCs w:val="24"/>
        </w:rPr>
        <w:t>. Социализация (доля детей в возрасте 7 – 15 лет, не посещающих школы, трудоустройство, преступность, безн</w:t>
      </w:r>
      <w:r>
        <w:rPr>
          <w:rFonts w:ascii="Times New Roman" w:hAnsi="Times New Roman"/>
          <w:b/>
          <w:sz w:val="24"/>
          <w:szCs w:val="24"/>
        </w:rPr>
        <w:t>адзорность и беспризорничество)</w:t>
      </w:r>
    </w:p>
    <w:p w:rsidR="00E315F1" w:rsidRPr="00094189" w:rsidRDefault="00E315F1" w:rsidP="006C43C7">
      <w:pPr>
        <w:pStyle w:val="a8"/>
        <w:spacing w:line="276" w:lineRule="auto"/>
        <w:rPr>
          <w:rFonts w:ascii="Times New Roman" w:hAnsi="Times New Roman" w:cs="Times New Roman"/>
          <w:color w:val="auto"/>
          <w:sz w:val="24"/>
          <w:szCs w:val="24"/>
        </w:rPr>
      </w:pPr>
      <w:r w:rsidRPr="00094189">
        <w:rPr>
          <w:rFonts w:ascii="Times New Roman" w:hAnsi="Times New Roman" w:cs="Times New Roman"/>
          <w:color w:val="auto"/>
          <w:sz w:val="24"/>
          <w:szCs w:val="24"/>
        </w:rPr>
        <w:t xml:space="preserve">Количество необучающихся в возрасте 7-18 лет на 1 октября 2012 года составляет 12 человек, из них по состоянию здоровья не обучаются 8 детей. Трое незанятых учебой подростка выбыли после 9 класса и не получили общее образование, один исключен из начального профессионального училища по решению комиссии по делам несовершеннолетних и защите их прав за пропуски занятий без уважительных причин. </w:t>
      </w:r>
    </w:p>
    <w:p w:rsidR="00E315F1" w:rsidRPr="00094189" w:rsidRDefault="00E315F1" w:rsidP="006C43C7">
      <w:pPr>
        <w:pStyle w:val="a8"/>
        <w:spacing w:line="276" w:lineRule="auto"/>
        <w:rPr>
          <w:rFonts w:ascii="Times New Roman" w:hAnsi="Times New Roman" w:cs="Times New Roman"/>
          <w:color w:val="auto"/>
          <w:sz w:val="24"/>
          <w:szCs w:val="24"/>
        </w:rPr>
      </w:pPr>
    </w:p>
    <w:p w:rsidR="00E315F1" w:rsidRPr="00094189" w:rsidRDefault="00E315F1" w:rsidP="006C43C7">
      <w:pPr>
        <w:pStyle w:val="aa"/>
        <w:spacing w:line="276" w:lineRule="auto"/>
        <w:rPr>
          <w:rFonts w:ascii="Times New Roman" w:hAnsi="Times New Roman" w:cs="Times New Roman"/>
          <w:color w:val="auto"/>
          <w:sz w:val="24"/>
          <w:szCs w:val="24"/>
        </w:rPr>
      </w:pPr>
      <w:r w:rsidRPr="00094189">
        <w:rPr>
          <w:rFonts w:ascii="Times New Roman" w:hAnsi="Times New Roman" w:cs="Times New Roman"/>
          <w:color w:val="auto"/>
          <w:sz w:val="24"/>
          <w:szCs w:val="24"/>
        </w:rPr>
        <w:t xml:space="preserve">Численность детей и подростков в возрасте 7–18 лет, не обучающихся </w:t>
      </w:r>
    </w:p>
    <w:p w:rsidR="00E315F1" w:rsidRPr="00094189" w:rsidRDefault="00E315F1" w:rsidP="006C43C7">
      <w:pPr>
        <w:pStyle w:val="aa"/>
        <w:spacing w:after="57" w:line="276" w:lineRule="auto"/>
        <w:rPr>
          <w:rFonts w:ascii="Times New Roman" w:hAnsi="Times New Roman" w:cs="Times New Roman"/>
          <w:color w:val="auto"/>
          <w:sz w:val="24"/>
          <w:szCs w:val="24"/>
        </w:rPr>
      </w:pPr>
      <w:r w:rsidRPr="00094189">
        <w:rPr>
          <w:rFonts w:ascii="Times New Roman" w:hAnsi="Times New Roman" w:cs="Times New Roman"/>
          <w:color w:val="auto"/>
          <w:sz w:val="24"/>
          <w:szCs w:val="24"/>
        </w:rPr>
        <w:t>в образовательных учреждениях (на 1 октября, человек).</w:t>
      </w:r>
    </w:p>
    <w:tbl>
      <w:tblPr>
        <w:tblW w:w="9354" w:type="dxa"/>
        <w:tblInd w:w="57" w:type="dxa"/>
        <w:tblLayout w:type="fixed"/>
        <w:tblCellMar>
          <w:left w:w="0" w:type="dxa"/>
          <w:right w:w="0" w:type="dxa"/>
        </w:tblCellMar>
        <w:tblLook w:val="0000" w:firstRow="0" w:lastRow="0" w:firstColumn="0" w:lastColumn="0" w:noHBand="0" w:noVBand="0"/>
      </w:tblPr>
      <w:tblGrid>
        <w:gridCol w:w="5103"/>
        <w:gridCol w:w="850"/>
        <w:gridCol w:w="680"/>
        <w:gridCol w:w="680"/>
        <w:gridCol w:w="681"/>
        <w:gridCol w:w="680"/>
        <w:gridCol w:w="680"/>
      </w:tblGrid>
      <w:tr w:rsidR="00E315F1" w:rsidRPr="001C4402" w:rsidTr="00A505C3">
        <w:trPr>
          <w:trHeight w:val="60"/>
        </w:trPr>
        <w:tc>
          <w:tcPr>
            <w:tcW w:w="5103"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tcPr>
          <w:p w:rsidR="00E315F1" w:rsidRPr="001C4402" w:rsidRDefault="00E315F1" w:rsidP="00CB268B">
            <w:pPr>
              <w:pStyle w:val="a5"/>
              <w:rPr>
                <w:rFonts w:ascii="Times New Roman" w:hAnsi="Times New Roman"/>
              </w:rPr>
            </w:pPr>
          </w:p>
        </w:tc>
        <w:tc>
          <w:tcPr>
            <w:tcW w:w="85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 xml:space="preserve">2007 </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2008</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2009</w:t>
            </w:r>
          </w:p>
        </w:tc>
        <w:tc>
          <w:tcPr>
            <w:tcW w:w="681"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2010</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2011</w:t>
            </w:r>
          </w:p>
        </w:tc>
        <w:tc>
          <w:tcPr>
            <w:tcW w:w="680" w:type="dxa"/>
            <w:tcBorders>
              <w:top w:val="single" w:sz="2" w:space="0" w:color="000000"/>
              <w:left w:val="single" w:sz="2" w:space="0" w:color="000000"/>
              <w:bottom w:val="single" w:sz="2" w:space="0" w:color="000000"/>
              <w:right w:val="single" w:sz="2" w:space="0" w:color="000000"/>
            </w:tcBorders>
          </w:tcPr>
          <w:p w:rsidR="00E315F1" w:rsidRPr="001C4402" w:rsidRDefault="00E315F1" w:rsidP="00CB268B">
            <w:pPr>
              <w:pStyle w:val="a5"/>
              <w:rPr>
                <w:rFonts w:ascii="Times New Roman" w:hAnsi="Times New Roman"/>
              </w:rPr>
            </w:pPr>
            <w:r w:rsidRPr="001C4402">
              <w:rPr>
                <w:rFonts w:ascii="Times New Roman" w:hAnsi="Times New Roman"/>
              </w:rPr>
              <w:t>2012</w:t>
            </w:r>
          </w:p>
        </w:tc>
      </w:tr>
      <w:tr w:rsidR="00E315F1" w:rsidRPr="001C4402" w:rsidTr="00A505C3">
        <w:trPr>
          <w:trHeight w:val="60"/>
        </w:trPr>
        <w:tc>
          <w:tcPr>
            <w:tcW w:w="5103"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tcPr>
          <w:p w:rsidR="00E315F1" w:rsidRPr="001C4402" w:rsidRDefault="00E315F1" w:rsidP="00CB268B">
            <w:pPr>
              <w:pStyle w:val="a5"/>
              <w:rPr>
                <w:rFonts w:ascii="Times New Roman" w:hAnsi="Times New Roman"/>
              </w:rPr>
            </w:pPr>
            <w:r w:rsidRPr="001C4402">
              <w:rPr>
                <w:rFonts w:ascii="Times New Roman" w:hAnsi="Times New Roman"/>
              </w:rPr>
              <w:t>Численность детей и подростков, не обучающихся в образовательных учреждениях - всего,</w:t>
            </w:r>
          </w:p>
          <w:p w:rsidR="00E315F1" w:rsidRPr="001C4402" w:rsidRDefault="00E315F1" w:rsidP="00CB268B">
            <w:pPr>
              <w:pStyle w:val="a5"/>
              <w:rPr>
                <w:rFonts w:ascii="Times New Roman" w:hAnsi="Times New Roman"/>
              </w:rPr>
            </w:pPr>
            <w:r w:rsidRPr="001C4402">
              <w:rPr>
                <w:rFonts w:ascii="Times New Roman" w:hAnsi="Times New Roman"/>
              </w:rPr>
              <w:t>в том числе</w:t>
            </w:r>
          </w:p>
        </w:tc>
        <w:tc>
          <w:tcPr>
            <w:tcW w:w="85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9</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12</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13</w:t>
            </w:r>
          </w:p>
        </w:tc>
        <w:tc>
          <w:tcPr>
            <w:tcW w:w="681"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12</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p>
        </w:tc>
        <w:tc>
          <w:tcPr>
            <w:tcW w:w="680" w:type="dxa"/>
            <w:tcBorders>
              <w:top w:val="single" w:sz="2" w:space="0" w:color="000000"/>
              <w:left w:val="single" w:sz="2" w:space="0" w:color="000000"/>
              <w:bottom w:val="single" w:sz="2" w:space="0" w:color="000000"/>
              <w:right w:val="single" w:sz="2" w:space="0" w:color="000000"/>
            </w:tcBorders>
            <w:vAlign w:val="center"/>
          </w:tcPr>
          <w:p w:rsidR="00E315F1" w:rsidRPr="001C4402" w:rsidRDefault="00E315F1" w:rsidP="00CB268B">
            <w:pPr>
              <w:pStyle w:val="a5"/>
              <w:rPr>
                <w:rFonts w:ascii="Times New Roman" w:hAnsi="Times New Roman"/>
              </w:rPr>
            </w:pPr>
            <w:r w:rsidRPr="001C4402">
              <w:rPr>
                <w:rFonts w:ascii="Times New Roman" w:hAnsi="Times New Roman"/>
              </w:rPr>
              <w:t>12</w:t>
            </w:r>
          </w:p>
        </w:tc>
      </w:tr>
      <w:tr w:rsidR="00E315F1" w:rsidRPr="001C4402" w:rsidTr="00A505C3">
        <w:trPr>
          <w:trHeight w:val="60"/>
        </w:trPr>
        <w:tc>
          <w:tcPr>
            <w:tcW w:w="5103"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tcPr>
          <w:p w:rsidR="00E315F1" w:rsidRPr="001C4402" w:rsidRDefault="00E315F1" w:rsidP="00CB268B">
            <w:pPr>
              <w:pStyle w:val="a5"/>
              <w:rPr>
                <w:rFonts w:ascii="Times New Roman" w:hAnsi="Times New Roman"/>
              </w:rPr>
            </w:pPr>
            <w:r w:rsidRPr="001C4402">
              <w:rPr>
                <w:rFonts w:ascii="Times New Roman" w:hAnsi="Times New Roman"/>
              </w:rPr>
              <w:t>по болезни</w:t>
            </w:r>
          </w:p>
        </w:tc>
        <w:tc>
          <w:tcPr>
            <w:tcW w:w="85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9</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10</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9</w:t>
            </w:r>
          </w:p>
        </w:tc>
        <w:tc>
          <w:tcPr>
            <w:tcW w:w="681"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8</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p>
        </w:tc>
        <w:tc>
          <w:tcPr>
            <w:tcW w:w="680" w:type="dxa"/>
            <w:tcBorders>
              <w:top w:val="single" w:sz="2" w:space="0" w:color="000000"/>
              <w:left w:val="single" w:sz="2" w:space="0" w:color="000000"/>
              <w:bottom w:val="single" w:sz="2" w:space="0" w:color="000000"/>
              <w:right w:val="single" w:sz="2" w:space="0" w:color="000000"/>
            </w:tcBorders>
            <w:vAlign w:val="center"/>
          </w:tcPr>
          <w:p w:rsidR="00E315F1" w:rsidRPr="001C4402" w:rsidRDefault="00E315F1" w:rsidP="00CB268B">
            <w:pPr>
              <w:pStyle w:val="a5"/>
              <w:rPr>
                <w:rFonts w:ascii="Times New Roman" w:hAnsi="Times New Roman"/>
              </w:rPr>
            </w:pPr>
            <w:r w:rsidRPr="001C4402">
              <w:rPr>
                <w:rFonts w:ascii="Times New Roman" w:hAnsi="Times New Roman"/>
              </w:rPr>
              <w:t>8</w:t>
            </w:r>
          </w:p>
        </w:tc>
      </w:tr>
      <w:tr w:rsidR="00E315F1" w:rsidRPr="001C4402" w:rsidTr="00A505C3">
        <w:trPr>
          <w:trHeight w:val="60"/>
        </w:trPr>
        <w:tc>
          <w:tcPr>
            <w:tcW w:w="5103"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tcPr>
          <w:p w:rsidR="00E315F1" w:rsidRPr="001C4402" w:rsidRDefault="00E315F1" w:rsidP="00CB268B">
            <w:pPr>
              <w:pStyle w:val="a5"/>
              <w:rPr>
                <w:rFonts w:ascii="Times New Roman" w:hAnsi="Times New Roman"/>
              </w:rPr>
            </w:pPr>
            <w:r w:rsidRPr="001C4402">
              <w:rPr>
                <w:rFonts w:ascii="Times New Roman" w:hAnsi="Times New Roman"/>
              </w:rPr>
              <w:t>выбыли из учреждений, реализующих общеобразовательные программы, и не продолжают обучение,</w:t>
            </w:r>
          </w:p>
          <w:p w:rsidR="00E315F1" w:rsidRPr="001C4402" w:rsidRDefault="00E315F1" w:rsidP="00CB268B">
            <w:pPr>
              <w:pStyle w:val="a5"/>
              <w:rPr>
                <w:rFonts w:ascii="Times New Roman" w:hAnsi="Times New Roman"/>
              </w:rPr>
            </w:pPr>
            <w:r w:rsidRPr="001C4402">
              <w:rPr>
                <w:rFonts w:ascii="Times New Roman" w:hAnsi="Times New Roman"/>
              </w:rPr>
              <w:t>из них:</w:t>
            </w:r>
          </w:p>
        </w:tc>
        <w:tc>
          <w:tcPr>
            <w:tcW w:w="85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2</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4</w:t>
            </w:r>
          </w:p>
        </w:tc>
        <w:tc>
          <w:tcPr>
            <w:tcW w:w="681"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4</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p>
        </w:tc>
        <w:tc>
          <w:tcPr>
            <w:tcW w:w="680" w:type="dxa"/>
            <w:tcBorders>
              <w:top w:val="single" w:sz="2" w:space="0" w:color="000000"/>
              <w:left w:val="single" w:sz="2" w:space="0" w:color="000000"/>
              <w:bottom w:val="single" w:sz="2" w:space="0" w:color="000000"/>
              <w:right w:val="single" w:sz="2" w:space="0" w:color="000000"/>
            </w:tcBorders>
            <w:vAlign w:val="center"/>
          </w:tcPr>
          <w:p w:rsidR="00E315F1" w:rsidRPr="001C4402" w:rsidRDefault="00E315F1" w:rsidP="00CB268B">
            <w:pPr>
              <w:pStyle w:val="a5"/>
              <w:rPr>
                <w:rFonts w:ascii="Times New Roman" w:hAnsi="Times New Roman"/>
              </w:rPr>
            </w:pPr>
            <w:r w:rsidRPr="001C4402">
              <w:rPr>
                <w:rFonts w:ascii="Times New Roman" w:hAnsi="Times New Roman"/>
              </w:rPr>
              <w:t>3</w:t>
            </w:r>
          </w:p>
        </w:tc>
      </w:tr>
      <w:tr w:rsidR="00E315F1" w:rsidRPr="001C4402" w:rsidTr="00A505C3">
        <w:trPr>
          <w:trHeight w:val="60"/>
        </w:trPr>
        <w:tc>
          <w:tcPr>
            <w:tcW w:w="5103"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tcPr>
          <w:p w:rsidR="00E315F1" w:rsidRPr="001C4402" w:rsidRDefault="00E315F1" w:rsidP="00CB268B">
            <w:pPr>
              <w:pStyle w:val="a5"/>
              <w:rPr>
                <w:rFonts w:ascii="Times New Roman" w:hAnsi="Times New Roman"/>
              </w:rPr>
            </w:pPr>
            <w:r w:rsidRPr="001C4402">
              <w:rPr>
                <w:rFonts w:ascii="Times New Roman" w:hAnsi="Times New Roman"/>
              </w:rPr>
              <w:t>из 1-3 (4) классов, не окончив 3 (4) класс</w:t>
            </w:r>
          </w:p>
        </w:tc>
        <w:tc>
          <w:tcPr>
            <w:tcW w:w="85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1"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p>
        </w:tc>
        <w:tc>
          <w:tcPr>
            <w:tcW w:w="680" w:type="dxa"/>
            <w:tcBorders>
              <w:top w:val="single" w:sz="2" w:space="0" w:color="000000"/>
              <w:left w:val="single" w:sz="2" w:space="0" w:color="000000"/>
              <w:bottom w:val="single" w:sz="2" w:space="0" w:color="000000"/>
              <w:right w:val="single" w:sz="2" w:space="0" w:color="000000"/>
            </w:tcBorders>
            <w:vAlign w:val="center"/>
          </w:tcPr>
          <w:p w:rsidR="00E315F1" w:rsidRPr="001C4402" w:rsidRDefault="00E315F1" w:rsidP="00CB268B">
            <w:pPr>
              <w:pStyle w:val="a5"/>
              <w:rPr>
                <w:rFonts w:ascii="Times New Roman" w:hAnsi="Times New Roman"/>
              </w:rPr>
            </w:pPr>
            <w:r w:rsidRPr="001C4402">
              <w:rPr>
                <w:rFonts w:ascii="Times New Roman" w:hAnsi="Times New Roman"/>
              </w:rPr>
              <w:t>0</w:t>
            </w:r>
          </w:p>
        </w:tc>
      </w:tr>
      <w:tr w:rsidR="00E315F1" w:rsidRPr="001C4402" w:rsidTr="00A505C3">
        <w:trPr>
          <w:trHeight w:val="60"/>
        </w:trPr>
        <w:tc>
          <w:tcPr>
            <w:tcW w:w="5103"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tcPr>
          <w:p w:rsidR="00E315F1" w:rsidRPr="001C4402" w:rsidRDefault="00E315F1" w:rsidP="00CB268B">
            <w:pPr>
              <w:pStyle w:val="a5"/>
              <w:rPr>
                <w:rFonts w:ascii="Times New Roman" w:hAnsi="Times New Roman"/>
              </w:rPr>
            </w:pPr>
            <w:r w:rsidRPr="001C4402">
              <w:rPr>
                <w:rFonts w:ascii="Times New Roman" w:hAnsi="Times New Roman"/>
              </w:rPr>
              <w:t>из 5-9 классов, не окончив 9 класс</w:t>
            </w:r>
          </w:p>
        </w:tc>
        <w:tc>
          <w:tcPr>
            <w:tcW w:w="85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1"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p>
        </w:tc>
        <w:tc>
          <w:tcPr>
            <w:tcW w:w="680" w:type="dxa"/>
            <w:tcBorders>
              <w:top w:val="single" w:sz="2" w:space="0" w:color="000000"/>
              <w:left w:val="single" w:sz="2" w:space="0" w:color="000000"/>
              <w:bottom w:val="single" w:sz="2" w:space="0" w:color="000000"/>
              <w:right w:val="single" w:sz="2" w:space="0" w:color="000000"/>
            </w:tcBorders>
            <w:vAlign w:val="center"/>
          </w:tcPr>
          <w:p w:rsidR="00E315F1" w:rsidRPr="001C4402" w:rsidRDefault="00E315F1" w:rsidP="00CB268B">
            <w:pPr>
              <w:pStyle w:val="a5"/>
              <w:rPr>
                <w:rFonts w:ascii="Times New Roman" w:hAnsi="Times New Roman"/>
              </w:rPr>
            </w:pPr>
            <w:r w:rsidRPr="001C4402">
              <w:rPr>
                <w:rFonts w:ascii="Times New Roman" w:hAnsi="Times New Roman"/>
              </w:rPr>
              <w:t>1</w:t>
            </w:r>
          </w:p>
        </w:tc>
      </w:tr>
      <w:tr w:rsidR="00E315F1" w:rsidRPr="001C4402" w:rsidTr="00A505C3">
        <w:trPr>
          <w:trHeight w:val="60"/>
        </w:trPr>
        <w:tc>
          <w:tcPr>
            <w:tcW w:w="5103"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tcPr>
          <w:p w:rsidR="00E315F1" w:rsidRPr="001C4402" w:rsidRDefault="00E315F1" w:rsidP="00CB268B">
            <w:pPr>
              <w:pStyle w:val="a5"/>
              <w:rPr>
                <w:rFonts w:ascii="Times New Roman" w:hAnsi="Times New Roman"/>
              </w:rPr>
            </w:pPr>
            <w:r w:rsidRPr="001C4402">
              <w:rPr>
                <w:rFonts w:ascii="Times New Roman" w:hAnsi="Times New Roman"/>
              </w:rPr>
              <w:t>из 10-11(12) классов, не окончив 11(12) класс</w:t>
            </w:r>
          </w:p>
        </w:tc>
        <w:tc>
          <w:tcPr>
            <w:tcW w:w="85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2</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4</w:t>
            </w:r>
          </w:p>
        </w:tc>
        <w:tc>
          <w:tcPr>
            <w:tcW w:w="681"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4</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p>
        </w:tc>
        <w:tc>
          <w:tcPr>
            <w:tcW w:w="680" w:type="dxa"/>
            <w:tcBorders>
              <w:top w:val="single" w:sz="2" w:space="0" w:color="000000"/>
              <w:left w:val="single" w:sz="2" w:space="0" w:color="000000"/>
              <w:bottom w:val="single" w:sz="2" w:space="0" w:color="000000"/>
              <w:right w:val="single" w:sz="2" w:space="0" w:color="000000"/>
            </w:tcBorders>
            <w:vAlign w:val="center"/>
          </w:tcPr>
          <w:p w:rsidR="00E315F1" w:rsidRPr="001C4402" w:rsidRDefault="00E315F1" w:rsidP="00CB268B">
            <w:pPr>
              <w:pStyle w:val="a5"/>
              <w:rPr>
                <w:rFonts w:ascii="Times New Roman" w:hAnsi="Times New Roman"/>
              </w:rPr>
            </w:pPr>
            <w:r w:rsidRPr="001C4402">
              <w:rPr>
                <w:rFonts w:ascii="Times New Roman" w:hAnsi="Times New Roman"/>
              </w:rPr>
              <w:t>2</w:t>
            </w:r>
          </w:p>
        </w:tc>
      </w:tr>
      <w:tr w:rsidR="00E315F1" w:rsidRPr="001C4402" w:rsidTr="00A505C3">
        <w:trPr>
          <w:trHeight w:val="60"/>
        </w:trPr>
        <w:tc>
          <w:tcPr>
            <w:tcW w:w="5103"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tcPr>
          <w:p w:rsidR="00E315F1" w:rsidRPr="001C4402" w:rsidRDefault="00E315F1" w:rsidP="00CB268B">
            <w:pPr>
              <w:pStyle w:val="a5"/>
              <w:rPr>
                <w:rFonts w:ascii="Times New Roman" w:hAnsi="Times New Roman"/>
              </w:rPr>
            </w:pPr>
            <w:r w:rsidRPr="001C4402">
              <w:rPr>
                <w:rFonts w:ascii="Times New Roman" w:hAnsi="Times New Roman"/>
              </w:rPr>
              <w:t>выбыли из учреждений НПО и не продолжают обучение</w:t>
            </w:r>
          </w:p>
        </w:tc>
        <w:tc>
          <w:tcPr>
            <w:tcW w:w="85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1"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vAlign w:val="center"/>
          </w:tcPr>
          <w:p w:rsidR="00E315F1" w:rsidRPr="001C4402" w:rsidRDefault="00E315F1" w:rsidP="00CB268B">
            <w:pPr>
              <w:pStyle w:val="a5"/>
              <w:rPr>
                <w:rFonts w:ascii="Times New Roman" w:hAnsi="Times New Roman"/>
              </w:rPr>
            </w:pPr>
            <w:r w:rsidRPr="001C4402">
              <w:rPr>
                <w:rFonts w:ascii="Times New Roman" w:hAnsi="Times New Roman"/>
              </w:rPr>
              <w:t>1</w:t>
            </w:r>
          </w:p>
        </w:tc>
      </w:tr>
      <w:tr w:rsidR="00E315F1" w:rsidRPr="001C4402" w:rsidTr="00A505C3">
        <w:trPr>
          <w:trHeight w:val="60"/>
        </w:trPr>
        <w:tc>
          <w:tcPr>
            <w:tcW w:w="5103"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tcPr>
          <w:p w:rsidR="00E315F1" w:rsidRPr="001C4402" w:rsidRDefault="00E315F1" w:rsidP="00CB268B">
            <w:pPr>
              <w:pStyle w:val="a5"/>
              <w:rPr>
                <w:rFonts w:ascii="Times New Roman" w:hAnsi="Times New Roman"/>
              </w:rPr>
            </w:pPr>
            <w:r w:rsidRPr="001C4402">
              <w:rPr>
                <w:rFonts w:ascii="Times New Roman" w:hAnsi="Times New Roman"/>
              </w:rPr>
              <w:t>выбыли из учреждений СПО и не продолжают обучение</w:t>
            </w:r>
          </w:p>
        </w:tc>
        <w:tc>
          <w:tcPr>
            <w:tcW w:w="85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1"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tcMar>
              <w:top w:w="79" w:type="dxa"/>
              <w:left w:w="57" w:type="dxa"/>
              <w:bottom w:w="79" w:type="dxa"/>
              <w:right w:w="57" w:type="dxa"/>
            </w:tcMar>
            <w:vAlign w:val="center"/>
          </w:tcPr>
          <w:p w:rsidR="00E315F1" w:rsidRPr="001C4402" w:rsidRDefault="00E315F1" w:rsidP="00CB268B">
            <w:pPr>
              <w:pStyle w:val="a5"/>
              <w:rPr>
                <w:rFonts w:ascii="Times New Roman" w:hAnsi="Times New Roman"/>
              </w:rPr>
            </w:pPr>
            <w:r w:rsidRPr="001C4402">
              <w:rPr>
                <w:rFonts w:ascii="Times New Roman" w:hAnsi="Times New Roman"/>
              </w:rPr>
              <w:t>-</w:t>
            </w:r>
          </w:p>
        </w:tc>
        <w:tc>
          <w:tcPr>
            <w:tcW w:w="680" w:type="dxa"/>
            <w:tcBorders>
              <w:top w:val="single" w:sz="2" w:space="0" w:color="000000"/>
              <w:left w:val="single" w:sz="2" w:space="0" w:color="000000"/>
              <w:bottom w:val="single" w:sz="2" w:space="0" w:color="000000"/>
              <w:right w:val="single" w:sz="2" w:space="0" w:color="000000"/>
            </w:tcBorders>
            <w:vAlign w:val="center"/>
          </w:tcPr>
          <w:p w:rsidR="00E315F1" w:rsidRPr="001C4402" w:rsidRDefault="00E315F1" w:rsidP="00CB268B">
            <w:pPr>
              <w:pStyle w:val="a5"/>
              <w:rPr>
                <w:rFonts w:ascii="Times New Roman" w:hAnsi="Times New Roman"/>
              </w:rPr>
            </w:pPr>
            <w:r w:rsidRPr="001C4402">
              <w:rPr>
                <w:rFonts w:ascii="Times New Roman" w:hAnsi="Times New Roman"/>
              </w:rPr>
              <w:t>0</w:t>
            </w:r>
          </w:p>
        </w:tc>
      </w:tr>
    </w:tbl>
    <w:p w:rsidR="00E315F1" w:rsidRPr="00094189" w:rsidRDefault="00E315F1" w:rsidP="006C43C7">
      <w:pPr>
        <w:rPr>
          <w:rFonts w:ascii="Times New Roman" w:hAnsi="Times New Roman"/>
          <w:sz w:val="24"/>
          <w:szCs w:val="24"/>
        </w:rPr>
      </w:pPr>
    </w:p>
    <w:p w:rsidR="00E315F1" w:rsidRPr="00094189" w:rsidRDefault="00E315F1" w:rsidP="006C43C7">
      <w:pPr>
        <w:pStyle w:val="a8"/>
        <w:spacing w:line="276" w:lineRule="auto"/>
        <w:rPr>
          <w:rFonts w:ascii="Times New Roman" w:hAnsi="Times New Roman" w:cs="Times New Roman"/>
          <w:color w:val="auto"/>
          <w:sz w:val="24"/>
          <w:szCs w:val="24"/>
        </w:rPr>
      </w:pPr>
      <w:r w:rsidRPr="00094189">
        <w:rPr>
          <w:rFonts w:ascii="Times New Roman" w:hAnsi="Times New Roman" w:cs="Times New Roman"/>
          <w:color w:val="auto"/>
          <w:sz w:val="24"/>
          <w:szCs w:val="24"/>
        </w:rPr>
        <w:t>Обстановка по преступности среди несовершеннолетних в текущем году также остается сложной. За 6 месяцев 2013 года в районе зарегистрировано 7 преступлений, совершенных несовершеннолетними против 1 за аналогичный период прошлого года. Из них 6 преступлений, совершенных учащимся школы, носят эпизодный характер, перешли с 2011-2012 годов. Увеличилось количество участников преступлений 2 против 1. Преступления, совершенные учащимися школ остается на уровне: 1 против 1. На уровне также остается общественно-опасные деяния, совершенные малолетними: 1 против 1. Количество участников общественно-опасных деяний сократилось с 2 до 1.</w:t>
      </w:r>
    </w:p>
    <w:p w:rsidR="00E315F1" w:rsidRPr="00094189" w:rsidRDefault="00E315F1" w:rsidP="006C43C7">
      <w:pPr>
        <w:pStyle w:val="a8"/>
        <w:spacing w:line="276" w:lineRule="auto"/>
        <w:rPr>
          <w:rFonts w:ascii="Times New Roman" w:hAnsi="Times New Roman" w:cs="Times New Roman"/>
          <w:color w:val="auto"/>
          <w:sz w:val="24"/>
          <w:szCs w:val="24"/>
        </w:rPr>
      </w:pPr>
      <w:r w:rsidRPr="00094189">
        <w:rPr>
          <w:rFonts w:ascii="Times New Roman" w:hAnsi="Times New Roman" w:cs="Times New Roman"/>
          <w:color w:val="auto"/>
          <w:sz w:val="24"/>
          <w:szCs w:val="24"/>
        </w:rPr>
        <w:t xml:space="preserve">Доля детской преступности от общей численности преступлений составляет в 2013 году 15,9 %, аналогичный период прошлого года -1,9 % (по республике в 2013 г. – 5,3 %, в 2012 г. - -4,6%). </w:t>
      </w:r>
    </w:p>
    <w:p w:rsidR="00E315F1" w:rsidRPr="00094189" w:rsidRDefault="0024644C" w:rsidP="006C43C7">
      <w:pPr>
        <w:pStyle w:val="a8"/>
        <w:spacing w:line="276"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drawing>
          <wp:inline distT="0" distB="0" distL="0" distR="0">
            <wp:extent cx="4573270" cy="2696210"/>
            <wp:effectExtent l="0" t="0" r="17780" b="27940"/>
            <wp:docPr id="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15F1" w:rsidRPr="00094189" w:rsidRDefault="00E315F1" w:rsidP="006C43C7">
      <w:pPr>
        <w:pStyle w:val="a8"/>
        <w:spacing w:line="276" w:lineRule="auto"/>
        <w:jc w:val="center"/>
        <w:rPr>
          <w:rFonts w:ascii="Times New Roman" w:hAnsi="Times New Roman" w:cs="Times New Roman"/>
          <w:color w:val="auto"/>
          <w:sz w:val="24"/>
          <w:szCs w:val="24"/>
        </w:rPr>
      </w:pPr>
    </w:p>
    <w:p w:rsidR="00E315F1" w:rsidRPr="00094189" w:rsidRDefault="00E315F1" w:rsidP="006C43C7">
      <w:pPr>
        <w:pStyle w:val="a8"/>
        <w:spacing w:line="276" w:lineRule="auto"/>
        <w:rPr>
          <w:rFonts w:ascii="Times New Roman" w:hAnsi="Times New Roman" w:cs="Times New Roman"/>
          <w:color w:val="auto"/>
          <w:sz w:val="24"/>
          <w:szCs w:val="24"/>
        </w:rPr>
      </w:pPr>
      <w:r w:rsidRPr="00094189">
        <w:rPr>
          <w:rFonts w:ascii="Times New Roman" w:hAnsi="Times New Roman" w:cs="Times New Roman"/>
          <w:color w:val="auto"/>
          <w:sz w:val="24"/>
          <w:szCs w:val="24"/>
        </w:rPr>
        <w:t xml:space="preserve">Большое внимание уделяется </w:t>
      </w:r>
      <w:r w:rsidRPr="00094189">
        <w:rPr>
          <w:rFonts w:ascii="Times New Roman" w:hAnsi="Times New Roman" w:cs="Times New Roman"/>
          <w:b/>
          <w:bCs/>
          <w:color w:val="auto"/>
          <w:sz w:val="24"/>
          <w:szCs w:val="24"/>
        </w:rPr>
        <w:t>индивидуальной профилактической работе со школьниками</w:t>
      </w:r>
      <w:r w:rsidRPr="00094189">
        <w:rPr>
          <w:rFonts w:ascii="Times New Roman" w:hAnsi="Times New Roman" w:cs="Times New Roman"/>
          <w:color w:val="auto"/>
          <w:sz w:val="24"/>
          <w:szCs w:val="24"/>
        </w:rPr>
        <w:t>. Раннее выявление детей, находящихся в социально опасной ситуации, и выстраивание работы с каждым ребенком и его семьей для школы и органов образования – вопрос архиважный. На особом контроле находятся подростки, состоящие на учете в подразделениях по делам несовершеннолетних. Координируют эту работу Советы по профилактике безнадзорности и правонарушений, созданные в образовательных учреждениях. В их составе представители администрации, родительской общественности, инспекторы по делам несовершеннолетних, педагоги, психологи и специалисты.</w:t>
      </w:r>
    </w:p>
    <w:p w:rsidR="00E315F1" w:rsidRPr="00094189" w:rsidRDefault="00E315F1" w:rsidP="006C43C7">
      <w:pPr>
        <w:ind w:firstLine="567"/>
        <w:rPr>
          <w:rFonts w:ascii="Times New Roman" w:hAnsi="Times New Roman"/>
          <w:sz w:val="24"/>
          <w:szCs w:val="24"/>
        </w:rPr>
      </w:pPr>
      <w:r w:rsidRPr="00094189">
        <w:rPr>
          <w:rFonts w:ascii="Times New Roman" w:hAnsi="Times New Roman"/>
          <w:sz w:val="24"/>
          <w:szCs w:val="24"/>
        </w:rPr>
        <w:t>По данным мониторинга, количество детей, состоящих на учете в КДН и ПДН, уменьшилось: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937"/>
        <w:gridCol w:w="854"/>
        <w:gridCol w:w="780"/>
        <w:gridCol w:w="854"/>
        <w:gridCol w:w="763"/>
        <w:gridCol w:w="876"/>
        <w:gridCol w:w="600"/>
        <w:gridCol w:w="764"/>
        <w:gridCol w:w="523"/>
        <w:gridCol w:w="649"/>
        <w:gridCol w:w="642"/>
        <w:gridCol w:w="732"/>
      </w:tblGrid>
      <w:tr w:rsidR="00E315F1" w:rsidRPr="001C4402" w:rsidTr="00A505C3">
        <w:tc>
          <w:tcPr>
            <w:tcW w:w="658" w:type="dxa"/>
          </w:tcPr>
          <w:p w:rsidR="00E315F1" w:rsidRPr="001C4402" w:rsidRDefault="00E315F1" w:rsidP="00A505C3">
            <w:pPr>
              <w:rPr>
                <w:rFonts w:ascii="Times New Roman" w:hAnsi="Times New Roman"/>
                <w:sz w:val="24"/>
                <w:szCs w:val="24"/>
              </w:rPr>
            </w:pPr>
          </w:p>
        </w:tc>
        <w:tc>
          <w:tcPr>
            <w:tcW w:w="898"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сентябрь</w:t>
            </w:r>
          </w:p>
        </w:tc>
        <w:tc>
          <w:tcPr>
            <w:tcW w:w="826"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октябрь</w:t>
            </w:r>
          </w:p>
        </w:tc>
        <w:tc>
          <w:tcPr>
            <w:tcW w:w="777"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ноябрь</w:t>
            </w:r>
          </w:p>
        </w:tc>
        <w:tc>
          <w:tcPr>
            <w:tcW w:w="826"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декабрь</w:t>
            </w:r>
          </w:p>
        </w:tc>
        <w:tc>
          <w:tcPr>
            <w:tcW w:w="765"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январь</w:t>
            </w:r>
          </w:p>
        </w:tc>
        <w:tc>
          <w:tcPr>
            <w:tcW w:w="840"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февраль</w:t>
            </w:r>
          </w:p>
        </w:tc>
        <w:tc>
          <w:tcPr>
            <w:tcW w:w="658"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март</w:t>
            </w:r>
          </w:p>
        </w:tc>
        <w:tc>
          <w:tcPr>
            <w:tcW w:w="767"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апрель</w:t>
            </w:r>
          </w:p>
        </w:tc>
        <w:tc>
          <w:tcPr>
            <w:tcW w:w="607"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май</w:t>
            </w:r>
          </w:p>
        </w:tc>
        <w:tc>
          <w:tcPr>
            <w:tcW w:w="626"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июнь</w:t>
            </w:r>
          </w:p>
        </w:tc>
        <w:tc>
          <w:tcPr>
            <w:tcW w:w="619"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июль</w:t>
            </w:r>
          </w:p>
        </w:tc>
        <w:tc>
          <w:tcPr>
            <w:tcW w:w="704"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август</w:t>
            </w:r>
          </w:p>
        </w:tc>
      </w:tr>
      <w:tr w:rsidR="00E315F1" w:rsidRPr="001C4402" w:rsidTr="00A505C3">
        <w:tc>
          <w:tcPr>
            <w:tcW w:w="658"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2012</w:t>
            </w:r>
          </w:p>
        </w:tc>
        <w:tc>
          <w:tcPr>
            <w:tcW w:w="898"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15</w:t>
            </w:r>
          </w:p>
        </w:tc>
        <w:tc>
          <w:tcPr>
            <w:tcW w:w="826"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14</w:t>
            </w:r>
          </w:p>
        </w:tc>
        <w:tc>
          <w:tcPr>
            <w:tcW w:w="777"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13</w:t>
            </w:r>
          </w:p>
        </w:tc>
        <w:tc>
          <w:tcPr>
            <w:tcW w:w="826"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11</w:t>
            </w:r>
          </w:p>
        </w:tc>
        <w:tc>
          <w:tcPr>
            <w:tcW w:w="765" w:type="dxa"/>
          </w:tcPr>
          <w:p w:rsidR="00E315F1" w:rsidRPr="001C4402" w:rsidRDefault="00E315F1" w:rsidP="00A505C3">
            <w:pPr>
              <w:rPr>
                <w:rFonts w:ascii="Times New Roman" w:hAnsi="Times New Roman"/>
                <w:sz w:val="24"/>
                <w:szCs w:val="24"/>
              </w:rPr>
            </w:pPr>
          </w:p>
        </w:tc>
        <w:tc>
          <w:tcPr>
            <w:tcW w:w="840" w:type="dxa"/>
          </w:tcPr>
          <w:p w:rsidR="00E315F1" w:rsidRPr="001C4402" w:rsidRDefault="00E315F1" w:rsidP="00A505C3">
            <w:pPr>
              <w:rPr>
                <w:rFonts w:ascii="Times New Roman" w:hAnsi="Times New Roman"/>
                <w:sz w:val="24"/>
                <w:szCs w:val="24"/>
              </w:rPr>
            </w:pPr>
          </w:p>
        </w:tc>
        <w:tc>
          <w:tcPr>
            <w:tcW w:w="658" w:type="dxa"/>
          </w:tcPr>
          <w:p w:rsidR="00E315F1" w:rsidRPr="001C4402" w:rsidRDefault="00E315F1" w:rsidP="00A505C3">
            <w:pPr>
              <w:rPr>
                <w:rFonts w:ascii="Times New Roman" w:hAnsi="Times New Roman"/>
                <w:sz w:val="24"/>
                <w:szCs w:val="24"/>
              </w:rPr>
            </w:pPr>
          </w:p>
        </w:tc>
        <w:tc>
          <w:tcPr>
            <w:tcW w:w="767" w:type="dxa"/>
          </w:tcPr>
          <w:p w:rsidR="00E315F1" w:rsidRPr="001C4402" w:rsidRDefault="00E315F1" w:rsidP="00A505C3">
            <w:pPr>
              <w:rPr>
                <w:rFonts w:ascii="Times New Roman" w:hAnsi="Times New Roman"/>
                <w:sz w:val="24"/>
                <w:szCs w:val="24"/>
              </w:rPr>
            </w:pPr>
          </w:p>
        </w:tc>
        <w:tc>
          <w:tcPr>
            <w:tcW w:w="607" w:type="dxa"/>
          </w:tcPr>
          <w:p w:rsidR="00E315F1" w:rsidRPr="001C4402" w:rsidRDefault="00E315F1" w:rsidP="00A505C3">
            <w:pPr>
              <w:rPr>
                <w:rFonts w:ascii="Times New Roman" w:hAnsi="Times New Roman"/>
                <w:sz w:val="24"/>
                <w:szCs w:val="24"/>
              </w:rPr>
            </w:pPr>
          </w:p>
        </w:tc>
        <w:tc>
          <w:tcPr>
            <w:tcW w:w="626" w:type="dxa"/>
          </w:tcPr>
          <w:p w:rsidR="00E315F1" w:rsidRPr="001C4402" w:rsidRDefault="00E315F1" w:rsidP="00A505C3">
            <w:pPr>
              <w:rPr>
                <w:rFonts w:ascii="Times New Roman" w:hAnsi="Times New Roman"/>
                <w:sz w:val="24"/>
                <w:szCs w:val="24"/>
              </w:rPr>
            </w:pPr>
          </w:p>
        </w:tc>
        <w:tc>
          <w:tcPr>
            <w:tcW w:w="619" w:type="dxa"/>
          </w:tcPr>
          <w:p w:rsidR="00E315F1" w:rsidRPr="001C4402" w:rsidRDefault="00E315F1" w:rsidP="00A505C3">
            <w:pPr>
              <w:rPr>
                <w:rFonts w:ascii="Times New Roman" w:hAnsi="Times New Roman"/>
                <w:sz w:val="24"/>
                <w:szCs w:val="24"/>
              </w:rPr>
            </w:pPr>
          </w:p>
        </w:tc>
        <w:tc>
          <w:tcPr>
            <w:tcW w:w="704" w:type="dxa"/>
          </w:tcPr>
          <w:p w:rsidR="00E315F1" w:rsidRPr="001C4402" w:rsidRDefault="00E315F1" w:rsidP="00A505C3">
            <w:pPr>
              <w:rPr>
                <w:rFonts w:ascii="Times New Roman" w:hAnsi="Times New Roman"/>
                <w:sz w:val="24"/>
                <w:szCs w:val="24"/>
              </w:rPr>
            </w:pPr>
          </w:p>
        </w:tc>
      </w:tr>
      <w:tr w:rsidR="00E315F1" w:rsidRPr="001C4402" w:rsidTr="00A505C3">
        <w:tc>
          <w:tcPr>
            <w:tcW w:w="658"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2013</w:t>
            </w:r>
          </w:p>
        </w:tc>
        <w:tc>
          <w:tcPr>
            <w:tcW w:w="898" w:type="dxa"/>
          </w:tcPr>
          <w:p w:rsidR="00E315F1" w:rsidRPr="001C4402" w:rsidRDefault="00E315F1" w:rsidP="00A505C3">
            <w:pPr>
              <w:rPr>
                <w:rFonts w:ascii="Times New Roman" w:hAnsi="Times New Roman"/>
                <w:sz w:val="24"/>
                <w:szCs w:val="24"/>
              </w:rPr>
            </w:pPr>
          </w:p>
        </w:tc>
        <w:tc>
          <w:tcPr>
            <w:tcW w:w="826" w:type="dxa"/>
          </w:tcPr>
          <w:p w:rsidR="00E315F1" w:rsidRPr="001C4402" w:rsidRDefault="00E315F1" w:rsidP="00A505C3">
            <w:pPr>
              <w:rPr>
                <w:rFonts w:ascii="Times New Roman" w:hAnsi="Times New Roman"/>
                <w:sz w:val="24"/>
                <w:szCs w:val="24"/>
              </w:rPr>
            </w:pPr>
          </w:p>
        </w:tc>
        <w:tc>
          <w:tcPr>
            <w:tcW w:w="777" w:type="dxa"/>
          </w:tcPr>
          <w:p w:rsidR="00E315F1" w:rsidRPr="001C4402" w:rsidRDefault="00E315F1" w:rsidP="00A505C3">
            <w:pPr>
              <w:rPr>
                <w:rFonts w:ascii="Times New Roman" w:hAnsi="Times New Roman"/>
                <w:sz w:val="24"/>
                <w:szCs w:val="24"/>
              </w:rPr>
            </w:pPr>
          </w:p>
        </w:tc>
        <w:tc>
          <w:tcPr>
            <w:tcW w:w="826" w:type="dxa"/>
          </w:tcPr>
          <w:p w:rsidR="00E315F1" w:rsidRPr="001C4402" w:rsidRDefault="00E315F1" w:rsidP="00A505C3">
            <w:pPr>
              <w:rPr>
                <w:rFonts w:ascii="Times New Roman" w:hAnsi="Times New Roman"/>
                <w:sz w:val="24"/>
                <w:szCs w:val="24"/>
              </w:rPr>
            </w:pPr>
          </w:p>
        </w:tc>
        <w:tc>
          <w:tcPr>
            <w:tcW w:w="765"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12</w:t>
            </w:r>
          </w:p>
        </w:tc>
        <w:tc>
          <w:tcPr>
            <w:tcW w:w="840"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14</w:t>
            </w:r>
          </w:p>
        </w:tc>
        <w:tc>
          <w:tcPr>
            <w:tcW w:w="658"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14</w:t>
            </w:r>
          </w:p>
        </w:tc>
        <w:tc>
          <w:tcPr>
            <w:tcW w:w="767"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13</w:t>
            </w:r>
          </w:p>
        </w:tc>
        <w:tc>
          <w:tcPr>
            <w:tcW w:w="607"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13</w:t>
            </w:r>
          </w:p>
        </w:tc>
        <w:tc>
          <w:tcPr>
            <w:tcW w:w="626"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13</w:t>
            </w:r>
          </w:p>
        </w:tc>
        <w:tc>
          <w:tcPr>
            <w:tcW w:w="619"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11</w:t>
            </w:r>
          </w:p>
        </w:tc>
        <w:tc>
          <w:tcPr>
            <w:tcW w:w="704" w:type="dxa"/>
          </w:tcPr>
          <w:p w:rsidR="00E315F1" w:rsidRPr="001C4402" w:rsidRDefault="00E315F1" w:rsidP="00A505C3">
            <w:pPr>
              <w:rPr>
                <w:rFonts w:ascii="Times New Roman" w:hAnsi="Times New Roman"/>
                <w:sz w:val="24"/>
                <w:szCs w:val="24"/>
              </w:rPr>
            </w:pPr>
            <w:r w:rsidRPr="001C4402">
              <w:rPr>
                <w:rFonts w:ascii="Times New Roman" w:hAnsi="Times New Roman"/>
                <w:sz w:val="24"/>
                <w:szCs w:val="24"/>
              </w:rPr>
              <w:t>11</w:t>
            </w:r>
          </w:p>
        </w:tc>
      </w:tr>
    </w:tbl>
    <w:p w:rsidR="00E315F1" w:rsidRDefault="00E315F1" w:rsidP="006C43C7">
      <w:pPr>
        <w:pStyle w:val="a8"/>
        <w:rPr>
          <w:rFonts w:ascii="Times New Roman" w:hAnsi="Times New Roman" w:cs="Times New Roman"/>
          <w:color w:val="auto"/>
          <w:sz w:val="24"/>
          <w:szCs w:val="24"/>
        </w:rPr>
      </w:pPr>
    </w:p>
    <w:p w:rsidR="00E315F1" w:rsidRPr="00FA7261" w:rsidRDefault="00E315F1" w:rsidP="00CA0986">
      <w:pPr>
        <w:pStyle w:val="a5"/>
        <w:jc w:val="both"/>
        <w:rPr>
          <w:rFonts w:ascii="Times New Roman" w:hAnsi="Times New Roman"/>
          <w:b/>
          <w:sz w:val="24"/>
          <w:szCs w:val="24"/>
          <w:lang w:val="en-US"/>
        </w:rPr>
      </w:pPr>
      <w:r>
        <w:rPr>
          <w:rFonts w:ascii="Times New Roman" w:hAnsi="Times New Roman"/>
          <w:b/>
          <w:sz w:val="24"/>
          <w:szCs w:val="24"/>
        </w:rPr>
        <w:t>3.8</w:t>
      </w:r>
      <w:r w:rsidRPr="00CA0986">
        <w:rPr>
          <w:rFonts w:ascii="Times New Roman" w:hAnsi="Times New Roman"/>
          <w:b/>
          <w:sz w:val="24"/>
          <w:szCs w:val="24"/>
        </w:rPr>
        <w:t>. Социализ</w:t>
      </w:r>
      <w:r>
        <w:rPr>
          <w:rFonts w:ascii="Times New Roman" w:hAnsi="Times New Roman"/>
          <w:b/>
          <w:sz w:val="24"/>
          <w:szCs w:val="24"/>
        </w:rPr>
        <w:t>ация выпускников 9 и 11 классов</w:t>
      </w:r>
    </w:p>
    <w:p w:rsidR="00E315F1" w:rsidRDefault="00E315F1" w:rsidP="00CF2F73">
      <w:pPr>
        <w:pStyle w:val="a5"/>
        <w:jc w:val="both"/>
        <w:rPr>
          <w:rFonts w:ascii="Times New Roman" w:hAnsi="Times New Roman"/>
          <w:b/>
          <w:sz w:val="24"/>
          <w:szCs w:val="24"/>
        </w:rPr>
      </w:pPr>
    </w:p>
    <w:p w:rsidR="00E315F1" w:rsidRDefault="00E315F1" w:rsidP="00CF2F73">
      <w:pPr>
        <w:pStyle w:val="a5"/>
        <w:jc w:val="both"/>
        <w:rPr>
          <w:rFonts w:ascii="Times New Roman" w:hAnsi="Times New Roman"/>
          <w:b/>
          <w:sz w:val="24"/>
          <w:szCs w:val="24"/>
        </w:rPr>
      </w:pPr>
    </w:p>
    <w:p w:rsidR="00E315F1" w:rsidRPr="00CF2F73" w:rsidRDefault="00E315F1" w:rsidP="00CA0986">
      <w:pPr>
        <w:pStyle w:val="a5"/>
        <w:jc w:val="both"/>
        <w:rPr>
          <w:rFonts w:ascii="Times New Roman" w:hAnsi="Times New Roman"/>
          <w:b/>
          <w:sz w:val="24"/>
          <w:szCs w:val="24"/>
        </w:rPr>
      </w:pPr>
      <w:r>
        <w:rPr>
          <w:rFonts w:ascii="Times New Roman" w:hAnsi="Times New Roman"/>
          <w:b/>
          <w:sz w:val="24"/>
          <w:szCs w:val="24"/>
        </w:rPr>
        <w:t>4</w:t>
      </w:r>
      <w:r w:rsidRPr="00CF2F73">
        <w:rPr>
          <w:rFonts w:ascii="Times New Roman" w:hAnsi="Times New Roman"/>
          <w:b/>
          <w:sz w:val="24"/>
          <w:szCs w:val="24"/>
        </w:rPr>
        <w:t>. Качество условий и ресурсов системы общего образования</w:t>
      </w:r>
    </w:p>
    <w:p w:rsidR="00E315F1" w:rsidRPr="008E55BA" w:rsidRDefault="00E315F1" w:rsidP="00CA0986">
      <w:pPr>
        <w:pStyle w:val="a5"/>
        <w:jc w:val="both"/>
        <w:rPr>
          <w:rFonts w:ascii="Times New Roman" w:hAnsi="Times New Roman"/>
          <w:b/>
          <w:sz w:val="24"/>
          <w:szCs w:val="24"/>
        </w:rPr>
      </w:pPr>
      <w:r>
        <w:rPr>
          <w:rFonts w:ascii="Times New Roman" w:hAnsi="Times New Roman"/>
          <w:b/>
          <w:sz w:val="24"/>
          <w:szCs w:val="24"/>
        </w:rPr>
        <w:t>4</w:t>
      </w:r>
      <w:r w:rsidRPr="00CA0986">
        <w:rPr>
          <w:rFonts w:ascii="Times New Roman" w:hAnsi="Times New Roman"/>
          <w:b/>
          <w:sz w:val="24"/>
          <w:szCs w:val="24"/>
        </w:rPr>
        <w:t xml:space="preserve">.1. </w:t>
      </w:r>
      <w:r>
        <w:rPr>
          <w:rFonts w:ascii="Times New Roman" w:hAnsi="Times New Roman"/>
          <w:b/>
          <w:sz w:val="24"/>
          <w:szCs w:val="24"/>
        </w:rPr>
        <w:t>Система дошкольного образования</w:t>
      </w:r>
    </w:p>
    <w:p w:rsidR="00E315F1" w:rsidRPr="00F92DBF" w:rsidRDefault="00E315F1" w:rsidP="003E368C">
      <w:pPr>
        <w:pStyle w:val="a5"/>
        <w:jc w:val="both"/>
        <w:rPr>
          <w:rFonts w:ascii="Times New Roman" w:hAnsi="Times New Roman"/>
          <w:sz w:val="24"/>
          <w:szCs w:val="24"/>
        </w:rPr>
      </w:pPr>
      <w:r>
        <w:rPr>
          <w:rFonts w:ascii="Times New Roman" w:hAnsi="Times New Roman"/>
          <w:sz w:val="24"/>
          <w:szCs w:val="24"/>
        </w:rPr>
        <w:t xml:space="preserve">        </w:t>
      </w:r>
      <w:r w:rsidRPr="00F92DBF">
        <w:rPr>
          <w:rFonts w:ascii="Times New Roman" w:hAnsi="Times New Roman"/>
          <w:sz w:val="24"/>
          <w:szCs w:val="24"/>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воздействию инфекций и других неблагоприятных факторов внешней среды.</w:t>
      </w:r>
    </w:p>
    <w:p w:rsidR="00E315F1" w:rsidRPr="00F92DBF" w:rsidRDefault="00E315F1" w:rsidP="003E368C">
      <w:pPr>
        <w:pStyle w:val="a5"/>
        <w:jc w:val="both"/>
        <w:rPr>
          <w:rFonts w:ascii="Times New Roman" w:hAnsi="Times New Roman"/>
          <w:b/>
          <w:sz w:val="24"/>
          <w:szCs w:val="24"/>
        </w:rPr>
      </w:pPr>
      <w:r>
        <w:rPr>
          <w:rFonts w:ascii="Times New Roman" w:hAnsi="Times New Roman"/>
          <w:sz w:val="24"/>
          <w:szCs w:val="24"/>
        </w:rPr>
        <w:t xml:space="preserve">        </w:t>
      </w:r>
      <w:r w:rsidRPr="00F92DBF">
        <w:rPr>
          <w:rFonts w:ascii="Times New Roman" w:hAnsi="Times New Roman"/>
          <w:sz w:val="24"/>
          <w:szCs w:val="24"/>
        </w:rPr>
        <w:t>Основой организации питания детей в ДОУ является соблюдение рекомендуемых наборов продуктов и рационов питания, позволяющих удовлетворить физиологические потребности дошкольников в основных пищевых веществах и обеспечить их необходимой калорийностью. В дошкольных учреждениях района соблюдается рецептура и технология приготовления блюд, оставляется суточная проба готовой продукции, выполняются нормы вложения сырья, вкусовое качество приготовленных блюд соответствует требованиям. Для профилактики ОРВИ проводится С - витаминизация блюд, для профилактики йододефицита используется йодированная поваренная соль.</w:t>
      </w:r>
      <w:r w:rsidRPr="00F92DBF">
        <w:rPr>
          <w:rFonts w:ascii="Times New Roman" w:hAnsi="Times New Roman"/>
          <w:b/>
          <w:sz w:val="24"/>
          <w:szCs w:val="24"/>
        </w:rPr>
        <w:t xml:space="preserve"> </w:t>
      </w:r>
      <w:r w:rsidRPr="00F92DBF">
        <w:rPr>
          <w:rFonts w:ascii="Times New Roman" w:hAnsi="Times New Roman"/>
          <w:sz w:val="24"/>
          <w:szCs w:val="24"/>
        </w:rPr>
        <w:t xml:space="preserve">Количество дней, пропущенных одним ребенком по болезни в год уменьшается: </w:t>
      </w:r>
      <w:r w:rsidRPr="00F92DBF">
        <w:rPr>
          <w:rFonts w:ascii="Times New Roman" w:hAnsi="Times New Roman"/>
          <w:b/>
          <w:sz w:val="24"/>
          <w:szCs w:val="24"/>
        </w:rPr>
        <w:t>2010 году – 10; 2011 году – 8 дней; 2012 году – 7 дней.</w:t>
      </w:r>
    </w:p>
    <w:p w:rsidR="00E315F1" w:rsidRPr="00F92DBF" w:rsidRDefault="00E315F1" w:rsidP="003E368C">
      <w:pPr>
        <w:pStyle w:val="a5"/>
        <w:jc w:val="both"/>
        <w:rPr>
          <w:rFonts w:ascii="Times New Roman" w:hAnsi="Times New Roman"/>
          <w:b/>
          <w:sz w:val="24"/>
          <w:szCs w:val="24"/>
        </w:rPr>
      </w:pPr>
    </w:p>
    <w:p w:rsidR="00E315F1" w:rsidRDefault="00E315F1" w:rsidP="003E368C">
      <w:pPr>
        <w:pStyle w:val="a6"/>
        <w:spacing w:before="45" w:beforeAutospacing="0" w:after="0" w:afterAutospacing="0"/>
        <w:ind w:right="75"/>
        <w:jc w:val="both"/>
        <w:rPr>
          <w:b/>
        </w:rPr>
      </w:pPr>
    </w:p>
    <w:p w:rsidR="00E315F1" w:rsidRPr="00F92DBF" w:rsidRDefault="00D071CA" w:rsidP="003E368C">
      <w:pPr>
        <w:rPr>
          <w:rFonts w:ascii="Times New Roman" w:hAnsi="Times New Roman"/>
          <w:b/>
          <w:sz w:val="24"/>
          <w:szCs w:val="24"/>
        </w:rPr>
      </w:pPr>
      <w:r>
        <w:rPr>
          <w:rFonts w:ascii="Times New Roman" w:hAnsi="Times New Roman"/>
          <w:b/>
          <w:sz w:val="24"/>
          <w:szCs w:val="24"/>
        </w:rPr>
        <w:t xml:space="preserve">4.1.1. </w:t>
      </w:r>
      <w:r w:rsidR="00E315F1" w:rsidRPr="00F92DBF">
        <w:rPr>
          <w:rFonts w:ascii="Times New Roman" w:hAnsi="Times New Roman"/>
          <w:b/>
          <w:sz w:val="24"/>
          <w:szCs w:val="24"/>
        </w:rPr>
        <w:t>Количество дней, пропущенных одним ребенком по болезни в год</w:t>
      </w:r>
    </w:p>
    <w:p w:rsidR="00E315F1" w:rsidRPr="0044774D" w:rsidRDefault="0024644C" w:rsidP="003E368C">
      <w:pPr>
        <w:jc w:val="both"/>
        <w:rPr>
          <w:b/>
        </w:rPr>
      </w:pPr>
      <w:r>
        <w:rPr>
          <w:noProof/>
          <w:lang w:eastAsia="ru-RU"/>
        </w:rPr>
        <w:drawing>
          <wp:inline distT="0" distB="0" distL="0" distR="0">
            <wp:extent cx="5619750" cy="332422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15F1" w:rsidRPr="00F92DBF" w:rsidRDefault="00E315F1" w:rsidP="006B1DBE">
      <w:pPr>
        <w:pStyle w:val="a5"/>
        <w:tabs>
          <w:tab w:val="left" w:pos="9180"/>
        </w:tabs>
        <w:jc w:val="both"/>
        <w:rPr>
          <w:rFonts w:ascii="Times New Roman" w:hAnsi="Times New Roman"/>
          <w:sz w:val="24"/>
          <w:szCs w:val="24"/>
        </w:rPr>
      </w:pPr>
      <w:r w:rsidRPr="00F92DBF">
        <w:rPr>
          <w:rFonts w:ascii="Times New Roman" w:hAnsi="Times New Roman"/>
          <w:sz w:val="24"/>
          <w:szCs w:val="24"/>
        </w:rPr>
        <w:t xml:space="preserve"> </w:t>
      </w:r>
      <w:r>
        <w:rPr>
          <w:rFonts w:ascii="Times New Roman" w:hAnsi="Times New Roman"/>
          <w:sz w:val="24"/>
          <w:szCs w:val="24"/>
        </w:rPr>
        <w:t xml:space="preserve">         </w:t>
      </w:r>
      <w:r w:rsidRPr="00F92DBF">
        <w:rPr>
          <w:rFonts w:ascii="Times New Roman" w:hAnsi="Times New Roman"/>
          <w:sz w:val="24"/>
          <w:szCs w:val="24"/>
        </w:rPr>
        <w:t>Существующий дефицит мест потребовал совершенствования управленческих механизмов по обеспечению рационального комплектования детьми дошкольных образовательных учреждений. С целью доступности дошкольного образования и ликвидации очередности в дошкольные учреждения администрация района  ведет активную работу по открытию в районе групп и детского сада.</w:t>
      </w:r>
      <w:r w:rsidRPr="00F92DBF">
        <w:rPr>
          <w:rFonts w:ascii="Times New Roman" w:hAnsi="Times New Roman"/>
          <w:sz w:val="24"/>
          <w:szCs w:val="24"/>
        </w:rPr>
        <w:br/>
        <w:t xml:space="preserve">     </w:t>
      </w:r>
      <w:r>
        <w:rPr>
          <w:rFonts w:ascii="Times New Roman" w:hAnsi="Times New Roman"/>
          <w:sz w:val="24"/>
          <w:szCs w:val="24"/>
        </w:rPr>
        <w:t xml:space="preserve">  </w:t>
      </w:r>
      <w:r w:rsidRPr="00F92DBF">
        <w:rPr>
          <w:rFonts w:ascii="Times New Roman" w:hAnsi="Times New Roman"/>
          <w:sz w:val="24"/>
          <w:szCs w:val="24"/>
        </w:rPr>
        <w:t xml:space="preserve">На основании постановлений главы администрации Янтиковского района от 16 февраля  2012 года № 112, от 29.05.2013 года № 329 </w:t>
      </w:r>
      <w:r w:rsidRPr="00F92DBF">
        <w:rPr>
          <w:rFonts w:ascii="Times New Roman" w:hAnsi="Times New Roman"/>
          <w:bCs/>
          <w:sz w:val="24"/>
          <w:szCs w:val="24"/>
        </w:rPr>
        <w:t>открыты</w:t>
      </w:r>
      <w:r w:rsidRPr="00F92DBF">
        <w:rPr>
          <w:rFonts w:ascii="Times New Roman" w:hAnsi="Times New Roman"/>
          <w:sz w:val="24"/>
          <w:szCs w:val="24"/>
        </w:rPr>
        <w:t xml:space="preserve"> группы  МБДОУ «Тюмеревский детский сад», «Детский сад №1 с. Янтиково». Администрация района целенаправленно вкладывает средства в развитие системы дошкольного образования, определив результатом этой работы значительное сокращение очередности при устройстве детей в образовательные учреждения, реализующие основную общеобразовательную программу дошкольного образования. В 2011 г. на содержание детей  из бюджета района выделено </w:t>
      </w:r>
      <w:r w:rsidRPr="00F92DBF">
        <w:rPr>
          <w:rFonts w:ascii="Times New Roman" w:hAnsi="Times New Roman"/>
          <w:b/>
          <w:sz w:val="24"/>
          <w:szCs w:val="24"/>
        </w:rPr>
        <w:t>221 845 237</w:t>
      </w:r>
      <w:r w:rsidRPr="00F92DBF">
        <w:rPr>
          <w:rFonts w:ascii="Times New Roman" w:hAnsi="Times New Roman"/>
          <w:sz w:val="24"/>
          <w:szCs w:val="24"/>
        </w:rPr>
        <w:t xml:space="preserve"> руб., 2012 году – </w:t>
      </w:r>
      <w:r w:rsidRPr="00F92DBF">
        <w:rPr>
          <w:rFonts w:ascii="Times New Roman" w:hAnsi="Times New Roman"/>
          <w:b/>
          <w:sz w:val="24"/>
          <w:szCs w:val="24"/>
        </w:rPr>
        <w:t>232263138,28</w:t>
      </w:r>
      <w:r w:rsidRPr="00F92DBF">
        <w:rPr>
          <w:rFonts w:ascii="Times New Roman" w:hAnsi="Times New Roman"/>
          <w:sz w:val="24"/>
          <w:szCs w:val="24"/>
        </w:rPr>
        <w:t xml:space="preserve"> руб.    </w:t>
      </w:r>
      <w:r>
        <w:rPr>
          <w:rFonts w:ascii="Times New Roman" w:hAnsi="Times New Roman"/>
          <w:sz w:val="24"/>
          <w:szCs w:val="24"/>
        </w:rPr>
        <w:t xml:space="preserve">       </w:t>
      </w:r>
      <w:r w:rsidRPr="00F92DBF">
        <w:rPr>
          <w:rFonts w:ascii="Times New Roman" w:hAnsi="Times New Roman"/>
          <w:sz w:val="24"/>
          <w:szCs w:val="24"/>
        </w:rPr>
        <w:t xml:space="preserve">Важной составляющей доступности дошкольного образования для всех категорий граждан является </w:t>
      </w:r>
      <w:r w:rsidRPr="00F92DBF">
        <w:rPr>
          <w:rFonts w:ascii="Times New Roman" w:hAnsi="Times New Roman"/>
          <w:bCs/>
          <w:sz w:val="24"/>
          <w:szCs w:val="24"/>
        </w:rPr>
        <w:t>размер родительской платы</w:t>
      </w:r>
      <w:r w:rsidRPr="00F92DBF">
        <w:rPr>
          <w:rFonts w:ascii="Times New Roman" w:hAnsi="Times New Roman"/>
          <w:sz w:val="24"/>
          <w:szCs w:val="24"/>
        </w:rPr>
        <w:t xml:space="preserve"> за содержание детей в дошкольных образовательных учреждениях.  На основании решения собрания депутатов  Янтиковского района 30.07.2012 г.. № 24/7 «Об установлении платы, взимаемой с родителей за содержание детей в дошкольных образовательных учреждениях Янтиковского района» с 1.08.2012 года утвержден размер платы родителей за содержание детей в муниципальных дошкольных образовательных учреждениях </w:t>
      </w:r>
      <w:r w:rsidRPr="00F92DBF">
        <w:rPr>
          <w:rFonts w:ascii="Times New Roman" w:hAnsi="Times New Roman"/>
          <w:b/>
          <w:sz w:val="24"/>
          <w:szCs w:val="24"/>
        </w:rPr>
        <w:t>65</w:t>
      </w:r>
      <w:r w:rsidRPr="00F92DBF">
        <w:rPr>
          <w:rFonts w:ascii="Times New Roman" w:hAnsi="Times New Roman"/>
          <w:b/>
          <w:bCs/>
          <w:sz w:val="24"/>
          <w:szCs w:val="24"/>
        </w:rPr>
        <w:t>0</w:t>
      </w:r>
      <w:r w:rsidRPr="00F92DBF">
        <w:rPr>
          <w:rFonts w:ascii="Times New Roman" w:hAnsi="Times New Roman"/>
          <w:sz w:val="24"/>
          <w:szCs w:val="24"/>
        </w:rPr>
        <w:t xml:space="preserve"> рублей, что составляет 20% затрат на содержание ребенка в дошкольном учреждении, 2011 году -550 рублей, 2010 году- 450 рублей. Льготами по оплате за услуги в детском саду в размере </w:t>
      </w:r>
      <w:r w:rsidRPr="00F92DBF">
        <w:rPr>
          <w:rFonts w:ascii="Times New Roman" w:hAnsi="Times New Roman"/>
          <w:b/>
          <w:sz w:val="24"/>
          <w:szCs w:val="24"/>
        </w:rPr>
        <w:t>50%</w:t>
      </w:r>
      <w:r w:rsidRPr="00F92DBF">
        <w:rPr>
          <w:rFonts w:ascii="Times New Roman" w:hAnsi="Times New Roman"/>
          <w:sz w:val="24"/>
          <w:szCs w:val="24"/>
        </w:rPr>
        <w:t xml:space="preserve"> от родительской платы пользуются </w:t>
      </w:r>
      <w:r w:rsidRPr="00F92DBF">
        <w:rPr>
          <w:rFonts w:ascii="Times New Roman" w:hAnsi="Times New Roman"/>
          <w:b/>
          <w:sz w:val="24"/>
          <w:szCs w:val="24"/>
        </w:rPr>
        <w:t>115</w:t>
      </w:r>
      <w:r w:rsidRPr="00F92DBF">
        <w:rPr>
          <w:rFonts w:ascii="Times New Roman" w:hAnsi="Times New Roman"/>
          <w:sz w:val="24"/>
          <w:szCs w:val="24"/>
        </w:rPr>
        <w:t xml:space="preserve">чел, 2011 году – 102 ребенка, 2010 году – 87 детей. </w:t>
      </w:r>
    </w:p>
    <w:p w:rsidR="00E315F1" w:rsidRDefault="00E315F1" w:rsidP="003E368C">
      <w:pPr>
        <w:jc w:val="center"/>
        <w:rPr>
          <w:b/>
        </w:rPr>
      </w:pPr>
    </w:p>
    <w:p w:rsidR="00E315F1" w:rsidRPr="00F92DBF" w:rsidRDefault="00D071CA" w:rsidP="003E368C">
      <w:pPr>
        <w:rPr>
          <w:rFonts w:ascii="Times New Roman" w:hAnsi="Times New Roman"/>
          <w:b/>
          <w:sz w:val="24"/>
          <w:szCs w:val="24"/>
        </w:rPr>
      </w:pPr>
      <w:r>
        <w:rPr>
          <w:rFonts w:ascii="Times New Roman" w:hAnsi="Times New Roman"/>
          <w:b/>
          <w:sz w:val="24"/>
          <w:szCs w:val="24"/>
        </w:rPr>
        <w:t xml:space="preserve">4.1.2. </w:t>
      </w:r>
      <w:r w:rsidR="00E315F1" w:rsidRPr="00F92DBF">
        <w:rPr>
          <w:rFonts w:ascii="Times New Roman" w:hAnsi="Times New Roman"/>
          <w:b/>
          <w:sz w:val="24"/>
          <w:szCs w:val="24"/>
        </w:rPr>
        <w:t>Льготами пользуются</w:t>
      </w:r>
    </w:p>
    <w:p w:rsidR="00E315F1" w:rsidRDefault="0024644C" w:rsidP="003E368C">
      <w:pPr>
        <w:jc w:val="both"/>
      </w:pPr>
      <w:r>
        <w:rPr>
          <w:noProof/>
          <w:lang w:eastAsia="ru-RU"/>
        </w:rPr>
        <w:drawing>
          <wp:inline distT="0" distB="0" distL="0" distR="0">
            <wp:extent cx="5448300" cy="3324225"/>
            <wp:effectExtent l="0" t="0" r="0" b="0"/>
            <wp:docPr id="9" name="Объект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15F1" w:rsidRPr="00F92DBF" w:rsidRDefault="00E315F1" w:rsidP="003E368C">
      <w:pPr>
        <w:pStyle w:val="a5"/>
        <w:jc w:val="both"/>
        <w:rPr>
          <w:rFonts w:ascii="Times New Roman" w:hAnsi="Times New Roman"/>
          <w:sz w:val="24"/>
          <w:szCs w:val="24"/>
        </w:rPr>
      </w:pPr>
      <w:r w:rsidRPr="00F92DBF">
        <w:rPr>
          <w:rFonts w:ascii="Times New Roman" w:hAnsi="Times New Roman"/>
          <w:sz w:val="24"/>
          <w:szCs w:val="24"/>
        </w:rPr>
        <w:t xml:space="preserve">     </w:t>
      </w:r>
      <w:r>
        <w:rPr>
          <w:rFonts w:ascii="Times New Roman" w:hAnsi="Times New Roman"/>
          <w:sz w:val="24"/>
          <w:szCs w:val="24"/>
        </w:rPr>
        <w:t xml:space="preserve">   </w:t>
      </w:r>
      <w:r w:rsidRPr="00F92DBF">
        <w:rPr>
          <w:rFonts w:ascii="Times New Roman" w:hAnsi="Times New Roman"/>
          <w:sz w:val="24"/>
          <w:szCs w:val="24"/>
        </w:rPr>
        <w:t xml:space="preserve"> В соответствии со статьей 65 ч. 5 Федерального закона «Об образовании в Российской Федерации» №273 от 29.12.2012 года 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выплачивается компенсация части родительской платы в размере 20-50-70% от родительской платы в зависимости от количества детей в семье.  Компенсацию получают </w:t>
      </w:r>
      <w:r w:rsidRPr="00F92DBF">
        <w:rPr>
          <w:rFonts w:ascii="Times New Roman" w:hAnsi="Times New Roman"/>
          <w:b/>
          <w:sz w:val="24"/>
          <w:szCs w:val="24"/>
        </w:rPr>
        <w:t>100</w:t>
      </w:r>
      <w:r w:rsidRPr="00F92DBF">
        <w:rPr>
          <w:rFonts w:ascii="Times New Roman" w:hAnsi="Times New Roman"/>
          <w:sz w:val="24"/>
          <w:szCs w:val="24"/>
        </w:rPr>
        <w:t xml:space="preserve"> %.</w:t>
      </w:r>
    </w:p>
    <w:p w:rsidR="00E315F1" w:rsidRPr="00F92DBF" w:rsidRDefault="00E315F1" w:rsidP="003E368C">
      <w:pPr>
        <w:pStyle w:val="a5"/>
        <w:jc w:val="both"/>
        <w:rPr>
          <w:rFonts w:ascii="Times New Roman" w:hAnsi="Times New Roman"/>
          <w:sz w:val="24"/>
          <w:szCs w:val="24"/>
        </w:rPr>
      </w:pPr>
      <w:r>
        <w:rPr>
          <w:rFonts w:ascii="Times New Roman" w:hAnsi="Times New Roman"/>
          <w:sz w:val="24"/>
          <w:szCs w:val="24"/>
        </w:rPr>
        <w:t xml:space="preserve">        </w:t>
      </w:r>
      <w:r w:rsidRPr="00F92DBF">
        <w:rPr>
          <w:rFonts w:ascii="Times New Roman" w:hAnsi="Times New Roman"/>
          <w:sz w:val="24"/>
          <w:szCs w:val="24"/>
        </w:rPr>
        <w:t>С 1 января 2014 года в соответствии со ст. 8 Федерального закона Российской Федерации от 29 декабря 2012 года № 273-ФЗ «Об образовании в Российской Федерации» из республиканского бюджета Чувашской Республики бюджетам муниципальных районов и бюджетам городских округов Чувашской Республики будет предоставляться субвенция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Чувашской Республики. Средства на содержание зданий и оплату коммунальных услуг будут выделяться из муниципальных бюджетов. Родители будут платить только за присмотр и уход за детьми, а также за питание.</w:t>
      </w:r>
    </w:p>
    <w:p w:rsidR="00E315F1" w:rsidRPr="00F92DBF" w:rsidRDefault="00E315F1" w:rsidP="003E368C">
      <w:pPr>
        <w:pStyle w:val="a5"/>
        <w:jc w:val="both"/>
        <w:rPr>
          <w:rFonts w:ascii="Times New Roman" w:hAnsi="Times New Roman"/>
          <w:sz w:val="24"/>
          <w:szCs w:val="24"/>
        </w:rPr>
      </w:pPr>
      <w:r>
        <w:rPr>
          <w:rFonts w:ascii="Times New Roman" w:hAnsi="Times New Roman"/>
          <w:sz w:val="24"/>
          <w:szCs w:val="24"/>
        </w:rPr>
        <w:t xml:space="preserve">           </w:t>
      </w:r>
      <w:r w:rsidRPr="00F92DBF">
        <w:rPr>
          <w:rFonts w:ascii="Times New Roman" w:hAnsi="Times New Roman"/>
          <w:sz w:val="24"/>
          <w:szCs w:val="24"/>
        </w:rPr>
        <w:t xml:space="preserve">Все ДОУ района имеют лицензию на право ведения дошкольного образования. По итогам аккредитации </w:t>
      </w:r>
      <w:r w:rsidRPr="00F92DBF">
        <w:rPr>
          <w:rFonts w:ascii="Times New Roman" w:hAnsi="Times New Roman"/>
          <w:b/>
          <w:sz w:val="24"/>
          <w:szCs w:val="24"/>
        </w:rPr>
        <w:t xml:space="preserve">10 </w:t>
      </w:r>
      <w:r w:rsidRPr="00F92DBF">
        <w:rPr>
          <w:rFonts w:ascii="Times New Roman" w:hAnsi="Times New Roman"/>
          <w:sz w:val="24"/>
          <w:szCs w:val="24"/>
        </w:rPr>
        <w:t xml:space="preserve">ДОУ являются детскими садами </w:t>
      </w:r>
      <w:r w:rsidRPr="00F92DBF">
        <w:rPr>
          <w:rFonts w:ascii="Times New Roman" w:hAnsi="Times New Roman"/>
          <w:b/>
          <w:sz w:val="24"/>
          <w:szCs w:val="24"/>
          <w:lang w:val="en-US"/>
        </w:rPr>
        <w:t>III</w:t>
      </w:r>
      <w:r w:rsidRPr="00F92DBF">
        <w:rPr>
          <w:rFonts w:ascii="Times New Roman" w:hAnsi="Times New Roman"/>
          <w:sz w:val="24"/>
          <w:szCs w:val="24"/>
        </w:rPr>
        <w:t xml:space="preserve"> категории. </w:t>
      </w:r>
    </w:p>
    <w:p w:rsidR="00E315F1" w:rsidRPr="00F92DBF" w:rsidRDefault="00E315F1" w:rsidP="003E368C">
      <w:pPr>
        <w:pStyle w:val="a5"/>
        <w:jc w:val="both"/>
        <w:rPr>
          <w:rFonts w:ascii="Times New Roman" w:hAnsi="Times New Roman"/>
          <w:sz w:val="24"/>
          <w:szCs w:val="24"/>
        </w:rPr>
      </w:pPr>
      <w:r w:rsidRPr="00F92DBF">
        <w:rPr>
          <w:rFonts w:ascii="Times New Roman" w:hAnsi="Times New Roman"/>
          <w:sz w:val="24"/>
          <w:szCs w:val="24"/>
        </w:rPr>
        <w:t xml:space="preserve">Воспитание и уход за детьми в дошкольных учреждениях осуществляют 47 педагогических работников, из них 40 – воспитатели. Большую часть воспитателей (66%) составляют лица со средним профессиональным с педагогическим образованием. Из числа педагогических работников 7- музыкальные работники. </w:t>
      </w:r>
    </w:p>
    <w:p w:rsidR="00E315F1" w:rsidRPr="00F92DBF" w:rsidRDefault="00E315F1" w:rsidP="003E368C">
      <w:pPr>
        <w:pStyle w:val="a5"/>
        <w:jc w:val="both"/>
        <w:rPr>
          <w:rFonts w:ascii="Times New Roman" w:hAnsi="Times New Roman"/>
          <w:sz w:val="24"/>
          <w:szCs w:val="24"/>
        </w:rPr>
      </w:pPr>
      <w:r w:rsidRPr="00F92DBF">
        <w:rPr>
          <w:rFonts w:ascii="Times New Roman" w:hAnsi="Times New Roman"/>
          <w:sz w:val="24"/>
          <w:szCs w:val="24"/>
        </w:rPr>
        <w:t>   </w:t>
      </w:r>
      <w:r>
        <w:rPr>
          <w:rFonts w:ascii="Times New Roman" w:hAnsi="Times New Roman"/>
          <w:sz w:val="24"/>
          <w:szCs w:val="24"/>
        </w:rPr>
        <w:t xml:space="preserve">  </w:t>
      </w:r>
      <w:r w:rsidRPr="00F92DBF">
        <w:rPr>
          <w:rFonts w:ascii="Times New Roman" w:hAnsi="Times New Roman"/>
          <w:sz w:val="24"/>
          <w:szCs w:val="24"/>
        </w:rPr>
        <w:t xml:space="preserve"> В кадровом потенциале дошкольного образования наблюдается тенденция к качественному росту, общее число педагогов с высшим образованием в 2010 году 25%, </w:t>
      </w:r>
      <w:r w:rsidRPr="00F92DBF">
        <w:rPr>
          <w:rFonts w:ascii="Times New Roman" w:hAnsi="Times New Roman"/>
          <w:b/>
          <w:sz w:val="24"/>
          <w:szCs w:val="24"/>
        </w:rPr>
        <w:t xml:space="preserve">2011году </w:t>
      </w:r>
      <w:r w:rsidRPr="00F92DBF">
        <w:rPr>
          <w:rFonts w:ascii="Times New Roman" w:hAnsi="Times New Roman"/>
          <w:sz w:val="24"/>
          <w:szCs w:val="24"/>
        </w:rPr>
        <w:t>–</w:t>
      </w:r>
      <w:r w:rsidRPr="00F92DBF">
        <w:rPr>
          <w:rFonts w:ascii="Times New Roman" w:hAnsi="Times New Roman"/>
          <w:b/>
          <w:sz w:val="24"/>
          <w:szCs w:val="24"/>
        </w:rPr>
        <w:t>32 %</w:t>
      </w:r>
      <w:r w:rsidRPr="00F92DBF">
        <w:rPr>
          <w:rFonts w:ascii="Times New Roman" w:hAnsi="Times New Roman"/>
          <w:sz w:val="24"/>
          <w:szCs w:val="24"/>
        </w:rPr>
        <w:t>, 2012году -34%.</w:t>
      </w:r>
    </w:p>
    <w:p w:rsidR="00E315F1" w:rsidRDefault="00E315F1" w:rsidP="003E368C">
      <w:pPr>
        <w:ind w:firstLine="540"/>
        <w:rPr>
          <w:rFonts w:ascii="Times New Roman" w:hAnsi="Times New Roman"/>
          <w:b/>
          <w:sz w:val="24"/>
          <w:szCs w:val="24"/>
        </w:rPr>
      </w:pPr>
    </w:p>
    <w:p w:rsidR="00E315F1" w:rsidRPr="00BF141E" w:rsidRDefault="00D071CA" w:rsidP="003E368C">
      <w:pPr>
        <w:ind w:firstLine="540"/>
        <w:rPr>
          <w:rFonts w:ascii="Times New Roman" w:hAnsi="Times New Roman"/>
          <w:b/>
          <w:sz w:val="24"/>
          <w:szCs w:val="24"/>
          <w:lang w:val="en-US"/>
        </w:rPr>
      </w:pPr>
      <w:r>
        <w:rPr>
          <w:rFonts w:ascii="Times New Roman" w:hAnsi="Times New Roman"/>
          <w:b/>
          <w:sz w:val="24"/>
          <w:szCs w:val="24"/>
        </w:rPr>
        <w:t xml:space="preserve">4.1.3. </w:t>
      </w:r>
      <w:r w:rsidR="00E315F1">
        <w:rPr>
          <w:rFonts w:ascii="Times New Roman" w:hAnsi="Times New Roman"/>
          <w:b/>
          <w:sz w:val="24"/>
          <w:szCs w:val="24"/>
        </w:rPr>
        <w:t>Педагоги с высшим образованием</w:t>
      </w:r>
    </w:p>
    <w:p w:rsidR="00E315F1" w:rsidRPr="00636099" w:rsidRDefault="0024644C" w:rsidP="003E368C">
      <w:pPr>
        <w:ind w:firstLine="540"/>
        <w:jc w:val="center"/>
        <w:rPr>
          <w:b/>
        </w:rPr>
      </w:pPr>
      <w:r>
        <w:rPr>
          <w:noProof/>
          <w:lang w:eastAsia="ru-RU"/>
        </w:rPr>
        <w:drawing>
          <wp:inline distT="0" distB="0" distL="0" distR="0">
            <wp:extent cx="5619750" cy="3324225"/>
            <wp:effectExtent l="0" t="0" r="0" b="0"/>
            <wp:docPr id="10" name="Объект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15F1" w:rsidRPr="00F92DBF" w:rsidRDefault="00E315F1" w:rsidP="003E368C">
      <w:pPr>
        <w:pStyle w:val="a5"/>
        <w:jc w:val="both"/>
        <w:rPr>
          <w:rFonts w:ascii="Times New Roman" w:hAnsi="Times New Roman"/>
          <w:sz w:val="24"/>
          <w:szCs w:val="24"/>
        </w:rPr>
      </w:pPr>
      <w:r>
        <w:rPr>
          <w:rFonts w:ascii="Times New Roman" w:hAnsi="Times New Roman"/>
          <w:sz w:val="24"/>
          <w:szCs w:val="24"/>
        </w:rPr>
        <w:t xml:space="preserve">        </w:t>
      </w:r>
      <w:r w:rsidRPr="00F92DBF">
        <w:rPr>
          <w:rFonts w:ascii="Times New Roman" w:hAnsi="Times New Roman"/>
          <w:sz w:val="24"/>
          <w:szCs w:val="24"/>
        </w:rPr>
        <w:t xml:space="preserve">Наиболее высокий процент образовательного уровня педагогов в МБДОУ «Можарский детский сад» - </w:t>
      </w:r>
      <w:r w:rsidRPr="00F92DBF">
        <w:rPr>
          <w:rFonts w:ascii="Times New Roman" w:hAnsi="Times New Roman"/>
          <w:b/>
          <w:sz w:val="24"/>
          <w:szCs w:val="24"/>
        </w:rPr>
        <w:t>100%</w:t>
      </w:r>
      <w:r w:rsidRPr="00F92DBF">
        <w:rPr>
          <w:rFonts w:ascii="Times New Roman" w:hAnsi="Times New Roman"/>
          <w:sz w:val="24"/>
          <w:szCs w:val="24"/>
        </w:rPr>
        <w:t xml:space="preserve"> педагогов имеют высшее педагогическое образование.  Самый низкий в МБДОУ «Яншихово – Норвашский д/с», «Новобуяновский д/с», «Индырчский детский сад». Значительно вырос профессиональный уровень педагогов. В 2010 году с первой категорией работало </w:t>
      </w:r>
      <w:r w:rsidRPr="00F92DBF">
        <w:rPr>
          <w:rFonts w:ascii="Times New Roman" w:hAnsi="Times New Roman"/>
          <w:b/>
          <w:sz w:val="24"/>
          <w:szCs w:val="24"/>
        </w:rPr>
        <w:t>30 %</w:t>
      </w:r>
      <w:r w:rsidRPr="00F92DBF">
        <w:rPr>
          <w:rFonts w:ascii="Times New Roman" w:hAnsi="Times New Roman"/>
          <w:sz w:val="24"/>
          <w:szCs w:val="24"/>
        </w:rPr>
        <w:t xml:space="preserve"> педагогов, 2011 - </w:t>
      </w:r>
      <w:r w:rsidRPr="00F92DBF">
        <w:rPr>
          <w:rFonts w:ascii="Times New Roman" w:hAnsi="Times New Roman"/>
          <w:b/>
          <w:sz w:val="24"/>
          <w:szCs w:val="24"/>
        </w:rPr>
        <w:t xml:space="preserve">55,3 %, 2012- 56% </w:t>
      </w:r>
      <w:r w:rsidRPr="00F92DBF">
        <w:rPr>
          <w:rFonts w:ascii="Times New Roman" w:hAnsi="Times New Roman"/>
          <w:sz w:val="24"/>
          <w:szCs w:val="24"/>
        </w:rPr>
        <w:t xml:space="preserve"> педагогического кадра ДОУ имеют 1 квалификационную категорию, 1 педагог имеет высшую квалификационную категорию (Павлова Луиза Николаевна воспитатель МБДОУ «Яншихово – Норвашский детский сад»).</w:t>
      </w:r>
    </w:p>
    <w:p w:rsidR="00E315F1" w:rsidRDefault="00E315F1" w:rsidP="003E368C">
      <w:pPr>
        <w:jc w:val="center"/>
        <w:rPr>
          <w:b/>
        </w:rPr>
      </w:pPr>
    </w:p>
    <w:p w:rsidR="00D071CA" w:rsidRDefault="00D071CA" w:rsidP="003E368C">
      <w:pPr>
        <w:rPr>
          <w:rFonts w:ascii="Times New Roman" w:hAnsi="Times New Roman"/>
          <w:b/>
          <w:sz w:val="24"/>
          <w:szCs w:val="24"/>
        </w:rPr>
      </w:pPr>
    </w:p>
    <w:p w:rsidR="00D071CA" w:rsidRDefault="00D071CA" w:rsidP="003E368C">
      <w:pPr>
        <w:rPr>
          <w:rFonts w:ascii="Times New Roman" w:hAnsi="Times New Roman"/>
          <w:b/>
          <w:sz w:val="24"/>
          <w:szCs w:val="24"/>
        </w:rPr>
      </w:pPr>
    </w:p>
    <w:p w:rsidR="00D071CA" w:rsidRDefault="00D071CA" w:rsidP="003E368C">
      <w:pPr>
        <w:rPr>
          <w:rFonts w:ascii="Times New Roman" w:hAnsi="Times New Roman"/>
          <w:b/>
          <w:sz w:val="24"/>
          <w:szCs w:val="24"/>
        </w:rPr>
      </w:pPr>
    </w:p>
    <w:p w:rsidR="00E315F1" w:rsidRPr="00F92DBF" w:rsidRDefault="00D071CA" w:rsidP="003E368C">
      <w:pPr>
        <w:rPr>
          <w:rFonts w:ascii="Times New Roman" w:hAnsi="Times New Roman"/>
          <w:b/>
          <w:sz w:val="24"/>
          <w:szCs w:val="24"/>
        </w:rPr>
      </w:pPr>
      <w:r>
        <w:rPr>
          <w:rFonts w:ascii="Times New Roman" w:hAnsi="Times New Roman"/>
          <w:b/>
          <w:sz w:val="24"/>
          <w:szCs w:val="24"/>
        </w:rPr>
        <w:t xml:space="preserve">4.1.4. </w:t>
      </w:r>
      <w:r w:rsidR="00E315F1" w:rsidRPr="00F92DBF">
        <w:rPr>
          <w:rFonts w:ascii="Times New Roman" w:hAnsi="Times New Roman"/>
          <w:b/>
          <w:sz w:val="24"/>
          <w:szCs w:val="24"/>
        </w:rPr>
        <w:t>Повышение квалификации педагогических работников:</w:t>
      </w:r>
    </w:p>
    <w:p w:rsidR="00E315F1" w:rsidRPr="00B61075" w:rsidRDefault="0024644C" w:rsidP="003E368C">
      <w:r>
        <w:rPr>
          <w:noProof/>
          <w:lang w:eastAsia="ru-RU"/>
        </w:rPr>
        <w:drawing>
          <wp:inline distT="0" distB="0" distL="0" distR="0">
            <wp:extent cx="4362450" cy="2619375"/>
            <wp:effectExtent l="0" t="0" r="0" b="0"/>
            <wp:docPr id="11"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15F1" w:rsidRPr="00F92DBF" w:rsidRDefault="00E315F1" w:rsidP="003E368C">
      <w:pPr>
        <w:pStyle w:val="a5"/>
        <w:jc w:val="both"/>
        <w:rPr>
          <w:rFonts w:ascii="Times New Roman" w:hAnsi="Times New Roman"/>
          <w:sz w:val="24"/>
          <w:szCs w:val="24"/>
        </w:rPr>
      </w:pPr>
      <w:r>
        <w:t xml:space="preserve">              </w:t>
      </w:r>
      <w:r w:rsidRPr="00F92DBF">
        <w:rPr>
          <w:rFonts w:ascii="Times New Roman" w:hAnsi="Times New Roman"/>
          <w:sz w:val="24"/>
          <w:szCs w:val="24"/>
        </w:rPr>
        <w:t xml:space="preserve">Все педагогические работники своевременно проходят курсы повышения квалификации: 2010 г.–4 педагога, 2011 г. – 6 педагогов, 2012 году – 9 педагогов. </w:t>
      </w:r>
      <w:r w:rsidRPr="00F92DBF">
        <w:rPr>
          <w:rFonts w:ascii="Times New Roman" w:hAnsi="Times New Roman"/>
          <w:sz w:val="24"/>
          <w:szCs w:val="24"/>
        </w:rPr>
        <w:br/>
        <w:t xml:space="preserve">         С целью повышения профессиональной подготовки педагогических работников дошкольных образовательных учреждений ведется работа, </w:t>
      </w:r>
      <w:r w:rsidRPr="00F92DBF">
        <w:rPr>
          <w:rFonts w:ascii="Times New Roman" w:hAnsi="Times New Roman"/>
          <w:bCs/>
          <w:sz w:val="24"/>
          <w:szCs w:val="24"/>
        </w:rPr>
        <w:t>в районных методических объединениях,</w:t>
      </w:r>
      <w:r w:rsidRPr="00F92DBF">
        <w:rPr>
          <w:rFonts w:ascii="Times New Roman" w:hAnsi="Times New Roman"/>
          <w:sz w:val="24"/>
          <w:szCs w:val="24"/>
        </w:rPr>
        <w:t xml:space="preserve"> по секциям: «Руководители», «Ранний возраст» - воспитатели групп раннего возраста, «Образовательные программы и технологии» - воспитатели среднего, старшего и подготовительного возрастов, «Музыкально-художественно-эстетическое развитие» - музыкальные руководители. В 2012 году совместно с коллективами ДОУ были подготовлены и проведены семинары:</w:t>
      </w:r>
    </w:p>
    <w:p w:rsidR="00E315F1" w:rsidRPr="00F92DBF" w:rsidRDefault="00E315F1" w:rsidP="003E368C">
      <w:pPr>
        <w:pStyle w:val="a5"/>
        <w:jc w:val="both"/>
        <w:rPr>
          <w:rFonts w:ascii="Times New Roman" w:hAnsi="Times New Roman"/>
          <w:sz w:val="24"/>
          <w:szCs w:val="24"/>
        </w:rPr>
      </w:pPr>
      <w:r w:rsidRPr="00F92DBF">
        <w:rPr>
          <w:rFonts w:ascii="Times New Roman" w:hAnsi="Times New Roman"/>
          <w:sz w:val="24"/>
          <w:szCs w:val="24"/>
        </w:rPr>
        <w:t xml:space="preserve">    - в МДОУ «Детский сад № 2 с.Янтиково» семинар – практикум по теме: «Работа в межаттестационный период, подготовка документов и проведение аттестационного мероприятия педагога», на котором был представлен опыт работы администрации и педагогов в межаттестационный период, представлены образцы документов, проведены практические занятия и открытые просмотры;</w:t>
      </w:r>
    </w:p>
    <w:p w:rsidR="00E315F1" w:rsidRPr="00F92DBF" w:rsidRDefault="00E315F1" w:rsidP="003E368C">
      <w:pPr>
        <w:pStyle w:val="a5"/>
        <w:jc w:val="both"/>
        <w:rPr>
          <w:rFonts w:ascii="Times New Roman" w:hAnsi="Times New Roman"/>
          <w:sz w:val="24"/>
          <w:szCs w:val="24"/>
        </w:rPr>
      </w:pPr>
      <w:r w:rsidRPr="00F92DBF">
        <w:rPr>
          <w:rFonts w:ascii="Times New Roman" w:hAnsi="Times New Roman"/>
          <w:sz w:val="24"/>
          <w:szCs w:val="24"/>
        </w:rPr>
        <w:t xml:space="preserve">     - в МДОУ «Детский сад № 1» проведена педагогическая ярмарка по теме «Совместная работа ДОУ и родителей», в работе которой приняли участие руководители ДОУ, педагоги, родители и воспитанники детского сада. Данные мероприятия позволили участникам поделиться опытом, определить проблемы и перспективы дальнейшей работы.</w:t>
      </w:r>
    </w:p>
    <w:p w:rsidR="00E315F1" w:rsidRPr="00F92DBF" w:rsidRDefault="00E315F1" w:rsidP="003E368C">
      <w:pPr>
        <w:pStyle w:val="a5"/>
        <w:jc w:val="both"/>
        <w:rPr>
          <w:rFonts w:ascii="Times New Roman" w:hAnsi="Times New Roman"/>
          <w:sz w:val="24"/>
          <w:szCs w:val="24"/>
        </w:rPr>
      </w:pPr>
      <w:r w:rsidRPr="00F92DBF">
        <w:rPr>
          <w:rFonts w:ascii="Times New Roman" w:hAnsi="Times New Roman"/>
          <w:sz w:val="24"/>
          <w:szCs w:val="24"/>
        </w:rPr>
        <w:t xml:space="preserve">        Воспитательно-образовательный процесс организован на русском и чувашском языках. Организовано обучение чувашскому языку в 4 дошкольных учреждениях, в </w:t>
      </w:r>
      <w:r w:rsidRPr="00F92DBF">
        <w:rPr>
          <w:rFonts w:ascii="Times New Roman" w:hAnsi="Times New Roman"/>
          <w:b/>
          <w:bCs/>
          <w:sz w:val="24"/>
          <w:szCs w:val="24"/>
        </w:rPr>
        <w:t>8</w:t>
      </w:r>
      <w:r w:rsidRPr="00F92DBF">
        <w:rPr>
          <w:rFonts w:ascii="Times New Roman" w:hAnsi="Times New Roman"/>
          <w:sz w:val="24"/>
          <w:szCs w:val="24"/>
        </w:rPr>
        <w:t xml:space="preserve"> группах, с общим охватом </w:t>
      </w:r>
      <w:r w:rsidRPr="00F92DBF">
        <w:rPr>
          <w:rFonts w:ascii="Times New Roman" w:hAnsi="Times New Roman"/>
          <w:b/>
          <w:bCs/>
          <w:sz w:val="24"/>
          <w:szCs w:val="24"/>
        </w:rPr>
        <w:t>182 детей.</w:t>
      </w:r>
      <w:r w:rsidRPr="00F92DBF">
        <w:rPr>
          <w:rFonts w:ascii="Times New Roman" w:hAnsi="Times New Roman"/>
          <w:sz w:val="24"/>
          <w:szCs w:val="24"/>
        </w:rPr>
        <w:t xml:space="preserve"> Организовано обучение русскому языку в </w:t>
      </w:r>
      <w:r w:rsidRPr="00F92DBF">
        <w:rPr>
          <w:rFonts w:ascii="Times New Roman" w:hAnsi="Times New Roman"/>
          <w:b/>
          <w:bCs/>
          <w:sz w:val="24"/>
          <w:szCs w:val="24"/>
        </w:rPr>
        <w:t xml:space="preserve">6 </w:t>
      </w:r>
      <w:r w:rsidRPr="00F92DBF">
        <w:rPr>
          <w:rFonts w:ascii="Times New Roman" w:hAnsi="Times New Roman"/>
          <w:sz w:val="24"/>
          <w:szCs w:val="24"/>
        </w:rPr>
        <w:t xml:space="preserve">дошкольных учреждениях, с общим охватом </w:t>
      </w:r>
      <w:r w:rsidRPr="00F92DBF">
        <w:rPr>
          <w:rFonts w:ascii="Times New Roman" w:hAnsi="Times New Roman"/>
          <w:b/>
          <w:bCs/>
          <w:sz w:val="24"/>
          <w:szCs w:val="24"/>
        </w:rPr>
        <w:t>213 детей, 2011 году – 185 детей, 2010 году -170детей.</w:t>
      </w:r>
      <w:r w:rsidRPr="00F92DBF">
        <w:rPr>
          <w:rFonts w:ascii="Times New Roman" w:hAnsi="Times New Roman"/>
          <w:sz w:val="24"/>
          <w:szCs w:val="24"/>
        </w:rPr>
        <w:t xml:space="preserve"> Серьезного внимания требует развитие речи ребенка, так как дети дошкольного возраста характеризуются повышенной чувствительностью к овладению языком. В связи с увеличением числа двуязычных детей существует проблема обучения их грамотной речи. Эти моменты недостаточно учитываются в практике работы детских садов, лишь в 2 детских садах в штаты введены учителя-логопеды МБДОУ «Детский сад №1 с. Янтиково», МБДОУ «Детский сад №2 с. Янтиково.</w:t>
      </w:r>
    </w:p>
    <w:p w:rsidR="00E315F1" w:rsidRPr="00F92DBF" w:rsidRDefault="00E315F1" w:rsidP="003E368C">
      <w:pPr>
        <w:pStyle w:val="a5"/>
        <w:jc w:val="both"/>
        <w:rPr>
          <w:rFonts w:ascii="Times New Roman" w:hAnsi="Times New Roman"/>
          <w:sz w:val="24"/>
          <w:szCs w:val="24"/>
        </w:rPr>
      </w:pPr>
      <w:r>
        <w:rPr>
          <w:rFonts w:ascii="Times New Roman" w:hAnsi="Times New Roman"/>
          <w:sz w:val="24"/>
          <w:szCs w:val="24"/>
        </w:rPr>
        <w:t xml:space="preserve">         </w:t>
      </w:r>
      <w:r w:rsidRPr="00F92DBF">
        <w:rPr>
          <w:rFonts w:ascii="Times New Roman" w:hAnsi="Times New Roman"/>
          <w:sz w:val="24"/>
          <w:szCs w:val="24"/>
        </w:rPr>
        <w:t>Равенство доступа к предшкольному образованию определяет в первую очередь выравнивание стартовых возможностей для детей из менее благополучных семей, подтягивание их до необходимого уровня. Во многих случаях непосещение ребёнком 5–6 летнего возраста ДОУ означает, что он оказывается не готов к школе, не справится с программой и в дальнейшем не получит качественного образования. Поэтому все дети 5–6 лет должны быть охвачены разными формами предшкольного образования. Охват детей с пяти лет предшкольной подготовкой составляет в районе 94 процента (2011 году 92%, 2006 году 72 %).</w:t>
      </w:r>
    </w:p>
    <w:p w:rsidR="00E315F1" w:rsidRPr="00F92DBF" w:rsidRDefault="00E315F1" w:rsidP="003E368C">
      <w:pPr>
        <w:pStyle w:val="a5"/>
        <w:jc w:val="both"/>
        <w:rPr>
          <w:rFonts w:ascii="Times New Roman" w:hAnsi="Times New Roman"/>
          <w:sz w:val="24"/>
          <w:szCs w:val="24"/>
        </w:rPr>
      </w:pPr>
    </w:p>
    <w:p w:rsidR="00E315F1" w:rsidRPr="008A4DA8" w:rsidRDefault="00D071CA" w:rsidP="003E368C">
      <w:pPr>
        <w:pStyle w:val="a8"/>
        <w:tabs>
          <w:tab w:val="left" w:pos="3840"/>
        </w:tabs>
        <w:spacing w:line="276" w:lineRule="auto"/>
        <w:rPr>
          <w:rFonts w:ascii="Times New Roman" w:hAnsi="Times New Roman" w:cs="Times New Roman"/>
          <w:b/>
          <w:bCs/>
          <w:iCs/>
          <w:sz w:val="24"/>
          <w:szCs w:val="24"/>
        </w:rPr>
      </w:pPr>
      <w:r>
        <w:rPr>
          <w:rFonts w:ascii="Times New Roman" w:hAnsi="Times New Roman" w:cs="Times New Roman"/>
          <w:b/>
          <w:bCs/>
          <w:iCs/>
          <w:sz w:val="24"/>
          <w:szCs w:val="24"/>
        </w:rPr>
        <w:t xml:space="preserve">4.1.5. </w:t>
      </w:r>
      <w:r w:rsidR="00E315F1" w:rsidRPr="008A4DA8">
        <w:rPr>
          <w:rFonts w:ascii="Times New Roman" w:hAnsi="Times New Roman" w:cs="Times New Roman"/>
          <w:b/>
          <w:bCs/>
          <w:iCs/>
          <w:sz w:val="24"/>
          <w:szCs w:val="24"/>
        </w:rPr>
        <w:t>Работа с одаренными детьми</w:t>
      </w:r>
      <w:r w:rsidR="00E315F1" w:rsidRPr="008A4DA8">
        <w:rPr>
          <w:rFonts w:ascii="Times New Roman" w:hAnsi="Times New Roman" w:cs="Times New Roman"/>
          <w:b/>
          <w:bCs/>
          <w:iCs/>
          <w:sz w:val="24"/>
          <w:szCs w:val="24"/>
        </w:rPr>
        <w:tab/>
      </w:r>
    </w:p>
    <w:p w:rsidR="00E315F1" w:rsidRPr="00F92DBF" w:rsidRDefault="00E315F1" w:rsidP="003E368C">
      <w:pPr>
        <w:pStyle w:val="a5"/>
        <w:jc w:val="both"/>
        <w:rPr>
          <w:rFonts w:ascii="Times New Roman" w:hAnsi="Times New Roman"/>
          <w:sz w:val="24"/>
          <w:szCs w:val="24"/>
        </w:rPr>
      </w:pPr>
      <w:r>
        <w:rPr>
          <w:rFonts w:ascii="Times New Roman" w:hAnsi="Times New Roman"/>
          <w:sz w:val="24"/>
          <w:szCs w:val="24"/>
        </w:rPr>
        <w:t xml:space="preserve">       </w:t>
      </w:r>
      <w:r w:rsidRPr="00F92DBF">
        <w:rPr>
          <w:rFonts w:ascii="Times New Roman" w:hAnsi="Times New Roman"/>
          <w:sz w:val="24"/>
          <w:szCs w:val="24"/>
        </w:rPr>
        <w:t>В дошкольных образовательных учреждениях проводится систематическая работа по выявлению и развитию творческих способностей детей. В 7 ДОУ более 130 детей занимаются в дополнительных кружках по интересам, также организованы дополнительные услуги по развитию интеллектуальных, спортивных, музыкальных и художественных способностей.</w:t>
      </w:r>
    </w:p>
    <w:p w:rsidR="00E315F1" w:rsidRPr="00F92DBF" w:rsidRDefault="00E315F1" w:rsidP="003E368C">
      <w:pPr>
        <w:pStyle w:val="a5"/>
        <w:jc w:val="both"/>
        <w:rPr>
          <w:rFonts w:ascii="Times New Roman" w:hAnsi="Times New Roman"/>
          <w:sz w:val="24"/>
          <w:szCs w:val="24"/>
        </w:rPr>
      </w:pPr>
      <w:r>
        <w:rPr>
          <w:rFonts w:ascii="Times New Roman" w:hAnsi="Times New Roman"/>
          <w:sz w:val="24"/>
          <w:szCs w:val="24"/>
        </w:rPr>
        <w:t xml:space="preserve">      </w:t>
      </w:r>
      <w:r w:rsidRPr="00F92DBF">
        <w:rPr>
          <w:rFonts w:ascii="Times New Roman" w:hAnsi="Times New Roman"/>
          <w:sz w:val="24"/>
          <w:szCs w:val="24"/>
        </w:rPr>
        <w:t>Воспитанники детских садов района ежегодно участвуют во Всероссийском конкурсе исследовательских работ и творческих проектов дошкольников и младших школьников «Я – исследователь», Всероссийском конкурсе «Портфолио достижений» в номинации «Самый творческий и талантливый ребенок», различных республиканских и муниципальных конкурсах.</w:t>
      </w:r>
    </w:p>
    <w:p w:rsidR="00E315F1" w:rsidRPr="00F92DBF" w:rsidRDefault="00E315F1" w:rsidP="003E368C">
      <w:pPr>
        <w:pStyle w:val="a5"/>
        <w:jc w:val="both"/>
        <w:rPr>
          <w:rFonts w:ascii="Times New Roman" w:hAnsi="Times New Roman"/>
          <w:sz w:val="24"/>
          <w:szCs w:val="24"/>
        </w:rPr>
      </w:pPr>
      <w:r>
        <w:rPr>
          <w:rFonts w:ascii="Times New Roman" w:hAnsi="Times New Roman"/>
          <w:sz w:val="24"/>
          <w:szCs w:val="24"/>
        </w:rPr>
        <w:t xml:space="preserve">      </w:t>
      </w:r>
      <w:r w:rsidRPr="00F92DBF">
        <w:rPr>
          <w:rFonts w:ascii="Times New Roman" w:hAnsi="Times New Roman"/>
          <w:sz w:val="24"/>
          <w:szCs w:val="24"/>
        </w:rPr>
        <w:t>В республике реализуется ряд проектов, направленных на выявление и развитие индивидуальных задатков и наклонностей детей дошкольного возраста в дошкольных образовательных учреждениях.</w:t>
      </w:r>
    </w:p>
    <w:p w:rsidR="00E315F1" w:rsidRPr="00F92DBF" w:rsidRDefault="00E315F1" w:rsidP="003E368C">
      <w:pPr>
        <w:pStyle w:val="a5"/>
        <w:jc w:val="both"/>
        <w:rPr>
          <w:rFonts w:ascii="Times New Roman" w:hAnsi="Times New Roman"/>
          <w:sz w:val="24"/>
          <w:szCs w:val="24"/>
        </w:rPr>
      </w:pPr>
      <w:r>
        <w:rPr>
          <w:rFonts w:ascii="Times New Roman" w:hAnsi="Times New Roman"/>
          <w:sz w:val="24"/>
          <w:szCs w:val="24"/>
        </w:rPr>
        <w:t xml:space="preserve">      </w:t>
      </w:r>
      <w:r w:rsidRPr="00F92DBF">
        <w:rPr>
          <w:rFonts w:ascii="Times New Roman" w:hAnsi="Times New Roman"/>
          <w:sz w:val="24"/>
          <w:szCs w:val="24"/>
        </w:rPr>
        <w:t>В связи с введением нового образовательного стандарта общего образования, дошкольная образовательная услуга должна быть направлена на разностороннее развитие, обучение и воспитание детей дошкольного возраста с учетом их индивидуальных и возрастных особенностей, обеспечение полноценного и своевременного перехода воспитанников на следующий уровень образования.</w:t>
      </w:r>
    </w:p>
    <w:p w:rsidR="00E315F1" w:rsidRPr="00F92DBF" w:rsidRDefault="00E315F1" w:rsidP="003E368C">
      <w:pPr>
        <w:pStyle w:val="a5"/>
        <w:jc w:val="both"/>
        <w:rPr>
          <w:rFonts w:ascii="Times New Roman" w:hAnsi="Times New Roman"/>
          <w:sz w:val="24"/>
          <w:szCs w:val="24"/>
        </w:rPr>
      </w:pPr>
      <w:r>
        <w:rPr>
          <w:rFonts w:ascii="Times New Roman" w:hAnsi="Times New Roman"/>
          <w:bCs/>
          <w:iCs/>
          <w:sz w:val="24"/>
          <w:szCs w:val="24"/>
        </w:rPr>
        <w:t xml:space="preserve">      </w:t>
      </w:r>
      <w:r w:rsidRPr="00F92DBF">
        <w:rPr>
          <w:rFonts w:ascii="Times New Roman" w:hAnsi="Times New Roman"/>
          <w:bCs/>
          <w:iCs/>
          <w:sz w:val="24"/>
          <w:szCs w:val="24"/>
        </w:rPr>
        <w:t>Дошкольное образование позволяет обеспечить ребенку полноценное детство, социальную адаптацию, качественную подготовку к обучению в школе, а родителям – реализовать право на труд, участие в общественной жизни. Оно востребовано родителями, поэтому должно быть гибким, многомодельным, отвечающим социальным запросам населения. Для решения демографических задач дошкольное образование должно стать общедоступным, место в детском саду должно быть предоставлено каждому ребенку</w:t>
      </w:r>
      <w:r w:rsidRPr="00F92DBF">
        <w:rPr>
          <w:rFonts w:ascii="Times New Roman" w:hAnsi="Times New Roman"/>
          <w:sz w:val="24"/>
          <w:szCs w:val="24"/>
        </w:rPr>
        <w:t>.</w:t>
      </w:r>
    </w:p>
    <w:p w:rsidR="00E315F1" w:rsidRPr="00F92DBF" w:rsidRDefault="00E315F1" w:rsidP="003E368C">
      <w:pPr>
        <w:pStyle w:val="a5"/>
        <w:jc w:val="both"/>
        <w:rPr>
          <w:rFonts w:ascii="Times New Roman" w:hAnsi="Times New Roman"/>
          <w:sz w:val="24"/>
          <w:szCs w:val="24"/>
        </w:rPr>
      </w:pPr>
      <w:r w:rsidRPr="00F92DBF">
        <w:rPr>
          <w:rFonts w:ascii="Times New Roman" w:hAnsi="Times New Roman"/>
          <w:color w:val="000000"/>
          <w:sz w:val="24"/>
          <w:szCs w:val="24"/>
        </w:rPr>
        <w:t xml:space="preserve">    </w:t>
      </w:r>
      <w:r>
        <w:rPr>
          <w:rFonts w:ascii="Times New Roman" w:hAnsi="Times New Roman"/>
          <w:color w:val="000000"/>
          <w:sz w:val="24"/>
          <w:szCs w:val="24"/>
        </w:rPr>
        <w:t xml:space="preserve"> </w:t>
      </w:r>
      <w:r w:rsidRPr="00F92DBF">
        <w:rPr>
          <w:rFonts w:ascii="Times New Roman" w:hAnsi="Times New Roman"/>
          <w:sz w:val="24"/>
          <w:szCs w:val="24"/>
        </w:rPr>
        <w:t xml:space="preserve">Проведение ежегодных социологических исследований и выявление запросов родителей по содержанию и качеству дошкольного образования показало – 80 % родителей отмечают изменения качества воспитания и образования детей в лучшую сторону; 90 % родителей утверждают, что их дети с удовольствием идут в дошкольные образовательные учреждения; 92 % родителей отметили, что их отношение к дошкольным образовательным учреждениям изменилось в лучшую сторону. Результаты исследования будут использованы для глубокого анализа содержания и качества подготовки детей к обучению в школе. </w:t>
      </w:r>
    </w:p>
    <w:p w:rsidR="00E315F1" w:rsidRDefault="00E315F1" w:rsidP="003E368C">
      <w:pPr>
        <w:pStyle w:val="a5"/>
        <w:jc w:val="both"/>
        <w:rPr>
          <w:rFonts w:ascii="Times New Roman" w:hAnsi="Times New Roman"/>
          <w:b/>
          <w:sz w:val="24"/>
          <w:szCs w:val="24"/>
        </w:rPr>
      </w:pPr>
    </w:p>
    <w:p w:rsidR="00E315F1" w:rsidRPr="00CA5D4D" w:rsidRDefault="00E315F1" w:rsidP="003E368C">
      <w:pPr>
        <w:pStyle w:val="a5"/>
        <w:jc w:val="both"/>
        <w:rPr>
          <w:rFonts w:ascii="Times New Roman" w:hAnsi="Times New Roman"/>
          <w:b/>
          <w:sz w:val="24"/>
          <w:szCs w:val="24"/>
        </w:rPr>
      </w:pPr>
    </w:p>
    <w:p w:rsidR="00E315F1" w:rsidRPr="00CA0986" w:rsidRDefault="00E315F1" w:rsidP="00CA0986">
      <w:pPr>
        <w:pStyle w:val="a5"/>
        <w:jc w:val="both"/>
        <w:rPr>
          <w:rFonts w:ascii="Times New Roman" w:hAnsi="Times New Roman"/>
          <w:b/>
          <w:sz w:val="24"/>
          <w:szCs w:val="24"/>
        </w:rPr>
      </w:pPr>
      <w:r>
        <w:rPr>
          <w:rFonts w:ascii="Times New Roman" w:hAnsi="Times New Roman"/>
          <w:b/>
          <w:sz w:val="24"/>
          <w:szCs w:val="24"/>
        </w:rPr>
        <w:t>4</w:t>
      </w:r>
      <w:r w:rsidRPr="00CA0986">
        <w:rPr>
          <w:rFonts w:ascii="Times New Roman" w:hAnsi="Times New Roman"/>
          <w:b/>
          <w:sz w:val="24"/>
          <w:szCs w:val="24"/>
        </w:rPr>
        <w:t>.2. Система общего образования</w:t>
      </w:r>
    </w:p>
    <w:p w:rsidR="00E315F1" w:rsidRPr="00BF141E" w:rsidRDefault="00E315F1" w:rsidP="00CA0986">
      <w:pPr>
        <w:pStyle w:val="a5"/>
        <w:jc w:val="both"/>
        <w:rPr>
          <w:rFonts w:ascii="Times New Roman" w:hAnsi="Times New Roman"/>
          <w:b/>
          <w:sz w:val="24"/>
          <w:szCs w:val="24"/>
        </w:rPr>
      </w:pPr>
    </w:p>
    <w:p w:rsidR="00E315F1" w:rsidRPr="00B541FD" w:rsidRDefault="00DA13CD" w:rsidP="00CA0986">
      <w:pPr>
        <w:pStyle w:val="a5"/>
        <w:jc w:val="both"/>
        <w:rPr>
          <w:rFonts w:ascii="Times New Roman" w:hAnsi="Times New Roman"/>
          <w:b/>
          <w:sz w:val="24"/>
          <w:szCs w:val="24"/>
        </w:rPr>
      </w:pPr>
      <w:r>
        <w:rPr>
          <w:rFonts w:ascii="Times New Roman" w:hAnsi="Times New Roman"/>
          <w:b/>
          <w:sz w:val="24"/>
          <w:szCs w:val="24"/>
        </w:rPr>
        <w:t xml:space="preserve">4.2.1. </w:t>
      </w:r>
      <w:r w:rsidR="00E315F1">
        <w:rPr>
          <w:rFonts w:ascii="Times New Roman" w:hAnsi="Times New Roman"/>
          <w:b/>
          <w:sz w:val="24"/>
          <w:szCs w:val="24"/>
        </w:rPr>
        <w:t>Ф</w:t>
      </w:r>
      <w:r w:rsidR="00E315F1" w:rsidRPr="00CA0986">
        <w:rPr>
          <w:rFonts w:ascii="Times New Roman" w:hAnsi="Times New Roman"/>
          <w:b/>
          <w:sz w:val="24"/>
          <w:szCs w:val="24"/>
        </w:rPr>
        <w:t>инансирование образования (объем и структура расходов на образование, нормативно – подушевое финансирование, опла</w:t>
      </w:r>
      <w:r w:rsidR="00E315F1">
        <w:rPr>
          <w:rFonts w:ascii="Times New Roman" w:hAnsi="Times New Roman"/>
          <w:b/>
          <w:sz w:val="24"/>
          <w:szCs w:val="24"/>
        </w:rPr>
        <w:t>та труда в системе образования)</w:t>
      </w:r>
    </w:p>
    <w:p w:rsidR="00E315F1" w:rsidRPr="000B7DA7" w:rsidRDefault="00E315F1" w:rsidP="008E55BA">
      <w:pPr>
        <w:pStyle w:val="a8"/>
        <w:rPr>
          <w:rFonts w:ascii="Times New Roman" w:hAnsi="Times New Roman" w:cs="Times New Roman"/>
          <w:b/>
          <w:i/>
          <w:sz w:val="24"/>
          <w:szCs w:val="24"/>
        </w:rPr>
      </w:pPr>
      <w:bookmarkStart w:id="1" w:name="_Toc363220144"/>
      <w:r w:rsidRPr="000B7DA7">
        <w:rPr>
          <w:rFonts w:ascii="Times New Roman" w:hAnsi="Times New Roman" w:cs="Times New Roman"/>
          <w:b/>
          <w:i/>
          <w:color w:val="auto"/>
          <w:sz w:val="24"/>
          <w:szCs w:val="24"/>
        </w:rPr>
        <w:t>Объём и структура расходов на образование</w:t>
      </w:r>
      <w:bookmarkEnd w:id="1"/>
      <w:r w:rsidRPr="000B7DA7">
        <w:rPr>
          <w:rFonts w:ascii="Times New Roman" w:hAnsi="Times New Roman" w:cs="Times New Roman"/>
          <w:b/>
          <w:i/>
          <w:sz w:val="24"/>
          <w:szCs w:val="24"/>
        </w:rPr>
        <w:t xml:space="preserve"> </w:t>
      </w:r>
    </w:p>
    <w:p w:rsidR="00E315F1" w:rsidRPr="008E55BA" w:rsidRDefault="00E315F1" w:rsidP="008E55BA">
      <w:pPr>
        <w:pStyle w:val="a5"/>
        <w:jc w:val="both"/>
        <w:rPr>
          <w:rFonts w:ascii="Times New Roman" w:hAnsi="Times New Roman"/>
          <w:sz w:val="24"/>
          <w:szCs w:val="24"/>
        </w:rPr>
      </w:pPr>
      <w:r w:rsidRPr="008E55BA">
        <w:rPr>
          <w:rFonts w:ascii="Times New Roman" w:hAnsi="Times New Roman"/>
          <w:sz w:val="24"/>
          <w:szCs w:val="24"/>
        </w:rPr>
        <w:t xml:space="preserve">В последние годы расходы на образование в Янтиковском районе ЧР росли в абсолютных показателях, в относительных же сохранялась стабильность. В 2012 году продолжилась реализация приоритетных направлений развития образования. Прежде  всего, это – совершенствование схемы финансирования образовательных учреждений, реформирование системы оплаты труда в образовании с широко применяемыми принципами стимулирующей заработной платы, социальная защита обучающихся. Сохранение достигнутых результатов, совершенствование механизмов бюджетирования и достижение максимальной эффективности расходования средств стало главной задачей отрасли. </w:t>
      </w:r>
    </w:p>
    <w:p w:rsidR="00E315F1" w:rsidRPr="008E55BA" w:rsidRDefault="00E315F1" w:rsidP="008E55BA">
      <w:pPr>
        <w:pStyle w:val="a5"/>
        <w:jc w:val="both"/>
        <w:rPr>
          <w:rFonts w:ascii="Times New Roman" w:hAnsi="Times New Roman"/>
          <w:sz w:val="24"/>
          <w:szCs w:val="24"/>
        </w:rPr>
      </w:pPr>
      <w:r w:rsidRPr="008E55BA">
        <w:rPr>
          <w:rFonts w:ascii="Times New Roman" w:hAnsi="Times New Roman"/>
          <w:sz w:val="24"/>
          <w:szCs w:val="24"/>
        </w:rPr>
        <w:t>Расходы на образование в 2012 г. составили 120104,2 тыс.руб. и увеличились к уровню 2011 г. в 1,17 раза. Бюджет на образование в Янтиковском районе остаётся самой крупной статьей расходов в консолидированном бюджете района. Его доля в консолидированном бюджете республики с 52,9% в 2011 г. достигла 57,3% в 2013 г. Это характеризует бюджет района как социально-ориентированный.</w:t>
      </w:r>
    </w:p>
    <w:p w:rsidR="00E315F1" w:rsidRPr="008E55BA" w:rsidRDefault="00E315F1" w:rsidP="008E55BA">
      <w:pPr>
        <w:pStyle w:val="a5"/>
        <w:jc w:val="both"/>
        <w:rPr>
          <w:rFonts w:ascii="Times New Roman" w:hAnsi="Times New Roman"/>
          <w:b/>
          <w:i/>
          <w:sz w:val="24"/>
          <w:szCs w:val="24"/>
        </w:rPr>
      </w:pPr>
      <w:r w:rsidRPr="00B541FD">
        <w:rPr>
          <w:rFonts w:ascii="Times New Roman" w:hAnsi="Times New Roman"/>
          <w:sz w:val="24"/>
          <w:szCs w:val="24"/>
        </w:rPr>
        <w:t xml:space="preserve">   </w:t>
      </w:r>
      <w:r w:rsidRPr="008E55BA">
        <w:rPr>
          <w:rFonts w:ascii="Times New Roman" w:hAnsi="Times New Roman"/>
          <w:b/>
          <w:i/>
          <w:sz w:val="24"/>
          <w:szCs w:val="24"/>
        </w:rPr>
        <w:t>Таблица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1"/>
        <w:gridCol w:w="1802"/>
        <w:gridCol w:w="1802"/>
        <w:gridCol w:w="1802"/>
        <w:gridCol w:w="1803"/>
      </w:tblGrid>
      <w:tr w:rsidR="00E315F1" w:rsidRPr="001C4402" w:rsidTr="001C4402">
        <w:tc>
          <w:tcPr>
            <w:tcW w:w="2362" w:type="dxa"/>
          </w:tcPr>
          <w:p w:rsidR="00E315F1" w:rsidRPr="001C4402" w:rsidRDefault="00E315F1" w:rsidP="001C4402">
            <w:pPr>
              <w:pStyle w:val="a5"/>
              <w:jc w:val="both"/>
              <w:rPr>
                <w:rFonts w:ascii="Times New Roman" w:hAnsi="Times New Roman"/>
              </w:rPr>
            </w:pP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2010 год</w:t>
            </w: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2011 год</w:t>
            </w: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2012 год</w:t>
            </w:r>
          </w:p>
        </w:tc>
        <w:tc>
          <w:tcPr>
            <w:tcW w:w="1803" w:type="dxa"/>
          </w:tcPr>
          <w:p w:rsidR="00E315F1" w:rsidRPr="001C4402" w:rsidRDefault="00E315F1" w:rsidP="001C4402">
            <w:pPr>
              <w:pStyle w:val="a5"/>
              <w:jc w:val="both"/>
              <w:rPr>
                <w:rFonts w:ascii="Times New Roman" w:hAnsi="Times New Roman"/>
              </w:rPr>
            </w:pPr>
            <w:r w:rsidRPr="001C4402">
              <w:rPr>
                <w:rFonts w:ascii="Times New Roman" w:hAnsi="Times New Roman"/>
              </w:rPr>
              <w:t>2013 год (план)</w:t>
            </w:r>
          </w:p>
        </w:tc>
      </w:tr>
      <w:tr w:rsidR="00E315F1" w:rsidRPr="001C4402" w:rsidTr="001C4402">
        <w:tc>
          <w:tcPr>
            <w:tcW w:w="2362" w:type="dxa"/>
          </w:tcPr>
          <w:p w:rsidR="00E315F1" w:rsidRPr="001C4402" w:rsidRDefault="00E315F1" w:rsidP="001C4402">
            <w:pPr>
              <w:pStyle w:val="a5"/>
              <w:jc w:val="both"/>
              <w:rPr>
                <w:rFonts w:ascii="Times New Roman" w:hAnsi="Times New Roman"/>
              </w:rPr>
            </w:pPr>
            <w:r w:rsidRPr="001C4402">
              <w:rPr>
                <w:rFonts w:ascii="Times New Roman" w:hAnsi="Times New Roman"/>
              </w:rPr>
              <w:t>Расходы консолидированного бюджета – всего, тыс.руб.</w:t>
            </w: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294 185,9</w:t>
            </w: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194 630,2</w:t>
            </w: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226 633,8</w:t>
            </w:r>
          </w:p>
        </w:tc>
        <w:tc>
          <w:tcPr>
            <w:tcW w:w="1803" w:type="dxa"/>
          </w:tcPr>
          <w:p w:rsidR="00E315F1" w:rsidRPr="001C4402" w:rsidRDefault="00E315F1" w:rsidP="001C4402">
            <w:pPr>
              <w:pStyle w:val="a5"/>
              <w:jc w:val="both"/>
              <w:rPr>
                <w:rFonts w:ascii="Times New Roman" w:hAnsi="Times New Roman"/>
              </w:rPr>
            </w:pPr>
            <w:r w:rsidRPr="001C4402">
              <w:rPr>
                <w:rFonts w:ascii="Times New Roman" w:hAnsi="Times New Roman"/>
              </w:rPr>
              <w:t>269 327,0</w:t>
            </w:r>
          </w:p>
        </w:tc>
      </w:tr>
      <w:tr w:rsidR="00E315F1" w:rsidRPr="001C4402" w:rsidTr="001C4402">
        <w:tc>
          <w:tcPr>
            <w:tcW w:w="2362" w:type="dxa"/>
          </w:tcPr>
          <w:p w:rsidR="00E315F1" w:rsidRPr="001C4402" w:rsidRDefault="00E315F1" w:rsidP="001C4402">
            <w:pPr>
              <w:pStyle w:val="a5"/>
              <w:jc w:val="both"/>
              <w:rPr>
                <w:rFonts w:ascii="Times New Roman" w:hAnsi="Times New Roman"/>
              </w:rPr>
            </w:pPr>
            <w:r w:rsidRPr="001C4402">
              <w:rPr>
                <w:rFonts w:ascii="Times New Roman" w:hAnsi="Times New Roman"/>
              </w:rPr>
              <w:t>Расходы на образование – всего, тыс.руб.</w:t>
            </w:r>
          </w:p>
          <w:p w:rsidR="00E315F1" w:rsidRPr="001C4402" w:rsidRDefault="00E315F1" w:rsidP="001C4402">
            <w:pPr>
              <w:pStyle w:val="a5"/>
              <w:jc w:val="both"/>
              <w:rPr>
                <w:rFonts w:ascii="Times New Roman" w:hAnsi="Times New Roman"/>
              </w:rPr>
            </w:pP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178 502,6</w:t>
            </w: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102 924,6</w:t>
            </w: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120 104,2</w:t>
            </w:r>
          </w:p>
        </w:tc>
        <w:tc>
          <w:tcPr>
            <w:tcW w:w="1803" w:type="dxa"/>
          </w:tcPr>
          <w:p w:rsidR="00E315F1" w:rsidRPr="001C4402" w:rsidRDefault="00E315F1" w:rsidP="001C4402">
            <w:pPr>
              <w:pStyle w:val="a5"/>
              <w:jc w:val="both"/>
              <w:rPr>
                <w:rFonts w:ascii="Times New Roman" w:hAnsi="Times New Roman"/>
              </w:rPr>
            </w:pPr>
            <w:r w:rsidRPr="001C4402">
              <w:rPr>
                <w:rFonts w:ascii="Times New Roman" w:hAnsi="Times New Roman"/>
              </w:rPr>
              <w:t>154 288,5</w:t>
            </w:r>
          </w:p>
        </w:tc>
      </w:tr>
      <w:tr w:rsidR="00E315F1" w:rsidRPr="001C4402" w:rsidTr="001C4402">
        <w:tc>
          <w:tcPr>
            <w:tcW w:w="2362" w:type="dxa"/>
          </w:tcPr>
          <w:p w:rsidR="00E315F1" w:rsidRPr="001C4402" w:rsidRDefault="00E315F1" w:rsidP="001C4402">
            <w:pPr>
              <w:pStyle w:val="a5"/>
              <w:jc w:val="both"/>
              <w:rPr>
                <w:rFonts w:ascii="Times New Roman" w:hAnsi="Times New Roman"/>
              </w:rPr>
            </w:pPr>
            <w:r w:rsidRPr="001C4402">
              <w:rPr>
                <w:rFonts w:ascii="Times New Roman" w:hAnsi="Times New Roman"/>
              </w:rPr>
              <w:t>Доля расходов на образование, %</w:t>
            </w: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60,7</w:t>
            </w: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52,9</w:t>
            </w:r>
          </w:p>
        </w:tc>
        <w:tc>
          <w:tcPr>
            <w:tcW w:w="1802" w:type="dxa"/>
          </w:tcPr>
          <w:p w:rsidR="00E315F1" w:rsidRPr="001C4402" w:rsidRDefault="00E315F1" w:rsidP="001C4402">
            <w:pPr>
              <w:pStyle w:val="a5"/>
              <w:jc w:val="both"/>
              <w:rPr>
                <w:rFonts w:ascii="Times New Roman" w:hAnsi="Times New Roman"/>
              </w:rPr>
            </w:pPr>
            <w:r w:rsidRPr="001C4402">
              <w:rPr>
                <w:rFonts w:ascii="Times New Roman" w:hAnsi="Times New Roman"/>
              </w:rPr>
              <w:t>53,0</w:t>
            </w:r>
          </w:p>
        </w:tc>
        <w:tc>
          <w:tcPr>
            <w:tcW w:w="1803" w:type="dxa"/>
          </w:tcPr>
          <w:p w:rsidR="00E315F1" w:rsidRPr="001C4402" w:rsidRDefault="00E315F1" w:rsidP="001C4402">
            <w:pPr>
              <w:pStyle w:val="a5"/>
              <w:jc w:val="both"/>
              <w:rPr>
                <w:rFonts w:ascii="Times New Roman" w:hAnsi="Times New Roman"/>
              </w:rPr>
            </w:pPr>
            <w:r w:rsidRPr="001C4402">
              <w:rPr>
                <w:rFonts w:ascii="Times New Roman" w:hAnsi="Times New Roman"/>
              </w:rPr>
              <w:t>57,3</w:t>
            </w:r>
          </w:p>
        </w:tc>
      </w:tr>
    </w:tbl>
    <w:p w:rsidR="00E315F1" w:rsidRPr="008E55BA" w:rsidRDefault="00E315F1" w:rsidP="008E55BA">
      <w:pPr>
        <w:pStyle w:val="a5"/>
        <w:jc w:val="both"/>
        <w:rPr>
          <w:rFonts w:ascii="Times New Roman" w:hAnsi="Times New Roman"/>
          <w:b/>
          <w:sz w:val="24"/>
          <w:szCs w:val="24"/>
          <w:lang w:val="en-US"/>
        </w:rPr>
      </w:pPr>
    </w:p>
    <w:p w:rsidR="00E315F1" w:rsidRPr="000B7DA7" w:rsidRDefault="00E315F1" w:rsidP="00FE7D40">
      <w:pPr>
        <w:pStyle w:val="4"/>
        <w:rPr>
          <w:rFonts w:ascii="Times New Roman" w:hAnsi="Times New Roman"/>
          <w:color w:val="auto"/>
          <w:sz w:val="24"/>
          <w:szCs w:val="24"/>
        </w:rPr>
      </w:pPr>
      <w:bookmarkStart w:id="2" w:name="_Toc363220145"/>
      <w:r w:rsidRPr="000B7DA7">
        <w:rPr>
          <w:rFonts w:ascii="Times New Roman" w:hAnsi="Times New Roman"/>
          <w:color w:val="auto"/>
          <w:sz w:val="24"/>
          <w:szCs w:val="24"/>
        </w:rPr>
        <w:t>Нормативно-подушевое финансирование</w:t>
      </w:r>
      <w:bookmarkEnd w:id="2"/>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Внедрение системных изменений в бюджетировании сферы образования в Чувашии было начато в 2001 г. В рамках проекта «Реформа системы образования», программы реформирования управления общественными финансами в сфере общего образования с 2001 г. введено нормативное подушевое финансирование. </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Основными результатами в 2012 году стало развитие экономических отношений в образовании:</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Сформированная нормативная правовая база – разработаны нормативные правовые документы по реализации принципа нормативного подушевого финансирования, реализации новой системы оплаты труда;</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Изменение методов планирования и механизмов распределения бюджетных средств – бюджет образовательного учреждения рассчитывается с применением НБФ в расчете на 1 ученика, основой расчета является стандартная стоимость реализации образовательной программы;</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Реализован главный принцип нормативного бюджетного финансирования «деньги следуют за учеником»;</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Развивается финансовая самостоятельность образовательных учреждений – осуществлено изменение статуса образовательных учреждений (перевод в бюджетные), ведется работа по совершенствованию процесса финансового обеспечения учреждений с учетом положений ФЗ №83 от 8 мая 2010 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Чувашская Республика стала одним из первых субъектов Российской Федерации, в которой было внедрено нормативное бюджетное (подушевое) финансирование общеобразовательных учреждений. В состав республиканского норматива бюджетного финансирования расходов на реализацию государственного стандарта общего образования входят текущие расходы:</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на оплату труда;</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расходы на частичное обеспечение материальных затрат, непосредственно связанных с образовательным процессом (расходы на приобретение наглядных пособий, технических средств обучения, расходных материалов, канцелярских товаров, хозяйственные расходы (кроме коммунальных расходов).</w:t>
      </w:r>
    </w:p>
    <w:p w:rsidR="00E315F1" w:rsidRPr="00FE7D40" w:rsidRDefault="00E315F1" w:rsidP="00FE7D40">
      <w:pPr>
        <w:pStyle w:val="a5"/>
        <w:jc w:val="both"/>
        <w:rPr>
          <w:rFonts w:ascii="Times New Roman" w:hAnsi="Times New Roman"/>
          <w:sz w:val="24"/>
          <w:szCs w:val="24"/>
          <w:highlight w:val="yellow"/>
        </w:rPr>
      </w:pPr>
      <w:r w:rsidRPr="00FE7D40">
        <w:rPr>
          <w:rFonts w:ascii="Times New Roman" w:hAnsi="Times New Roman"/>
          <w:sz w:val="24"/>
          <w:szCs w:val="24"/>
        </w:rPr>
        <w:t>Остальные расходы общеобразовательных учреждений (расходы на оплату коммунальных услуг, приобретение оборудования, мебели, капитальный и текущий ремонт, охрану зданий и сооружений, аккредитацию учреждений, противопожарные и другие мероприятия, связанные с безопасностью учащихся и работников, другие расходы) финансируются из муниципальных бюджетов.</w:t>
      </w:r>
    </w:p>
    <w:p w:rsidR="00E315F1" w:rsidRPr="00B541FD"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Стабильная положительная динамика величины нормативов подушевого финансирования по городу и по селу (с учетом того, что в структуру норматива в 2005–2007 годах не входят эксплуатационные расходы, нормативы по райцентрам введены с 2012 года), отражена в таблице 2. Данные анализа величины НПФ характеризуют положительную динамику размеров НПФ. </w:t>
      </w:r>
    </w:p>
    <w:p w:rsidR="00E315F1" w:rsidRPr="00B541FD" w:rsidRDefault="00E315F1" w:rsidP="00FE7D40">
      <w:pPr>
        <w:pStyle w:val="a5"/>
        <w:jc w:val="both"/>
        <w:rPr>
          <w:rFonts w:ascii="Times New Roman" w:hAnsi="Times New Roman"/>
          <w:sz w:val="24"/>
          <w:szCs w:val="24"/>
        </w:rPr>
      </w:pPr>
    </w:p>
    <w:p w:rsidR="00E315F1" w:rsidRPr="00FE7D40" w:rsidRDefault="00E315F1" w:rsidP="00FE7D40">
      <w:pPr>
        <w:pStyle w:val="aa"/>
        <w:spacing w:line="240" w:lineRule="auto"/>
        <w:jc w:val="left"/>
        <w:rPr>
          <w:rFonts w:ascii="Times New Roman" w:hAnsi="Times New Roman" w:cs="Times New Roman"/>
          <w:i/>
          <w:sz w:val="24"/>
          <w:szCs w:val="24"/>
        </w:rPr>
      </w:pPr>
      <w:r w:rsidRPr="00FE7D40">
        <w:rPr>
          <w:rFonts w:ascii="Times New Roman" w:hAnsi="Times New Roman" w:cs="Times New Roman"/>
          <w:bCs w:val="0"/>
          <w:i/>
          <w:sz w:val="24"/>
          <w:szCs w:val="24"/>
        </w:rPr>
        <w:t>Таблица №2.</w:t>
      </w:r>
      <w:r w:rsidRPr="00FE7D40">
        <w:rPr>
          <w:rFonts w:ascii="Times New Roman" w:hAnsi="Times New Roman" w:cs="Times New Roman"/>
          <w:i/>
          <w:sz w:val="24"/>
          <w:szCs w:val="24"/>
        </w:rPr>
        <w:t xml:space="preserve"> Величина норматива подушевого финансирования по ступеням общего образования.</w:t>
      </w:r>
    </w:p>
    <w:tbl>
      <w:tblPr>
        <w:tblW w:w="9498" w:type="dxa"/>
        <w:tblInd w:w="57" w:type="dxa"/>
        <w:tblLayout w:type="fixed"/>
        <w:tblCellMar>
          <w:left w:w="0" w:type="dxa"/>
          <w:right w:w="0" w:type="dxa"/>
        </w:tblCellMar>
        <w:tblLook w:val="0000" w:firstRow="0" w:lastRow="0" w:firstColumn="0" w:lastColumn="0" w:noHBand="0" w:noVBand="0"/>
      </w:tblPr>
      <w:tblGrid>
        <w:gridCol w:w="1843"/>
        <w:gridCol w:w="1984"/>
        <w:gridCol w:w="1753"/>
        <w:gridCol w:w="1083"/>
        <w:gridCol w:w="1617"/>
        <w:gridCol w:w="1218"/>
      </w:tblGrid>
      <w:tr w:rsidR="00E315F1" w:rsidRPr="000B7DA7" w:rsidTr="0005444D">
        <w:trPr>
          <w:trHeight w:val="222"/>
        </w:trPr>
        <w:tc>
          <w:tcPr>
            <w:tcW w:w="1843"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Ступень общего образования</w:t>
            </w:r>
          </w:p>
        </w:tc>
        <w:tc>
          <w:tcPr>
            <w:tcW w:w="19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2011 год</w:t>
            </w:r>
          </w:p>
        </w:tc>
        <w:tc>
          <w:tcPr>
            <w:tcW w:w="2836" w:type="dxa"/>
            <w:gridSpan w:val="2"/>
            <w:tcBorders>
              <w:top w:val="single" w:sz="2" w:space="0" w:color="000000"/>
              <w:left w:val="single" w:sz="2" w:space="0" w:color="000000"/>
              <w:bottom w:val="single" w:sz="2" w:space="0" w:color="000000"/>
              <w:right w:val="single" w:sz="2" w:space="0" w:color="000000"/>
            </w:tcBorders>
          </w:tcPr>
          <w:p w:rsidR="00E315F1" w:rsidRPr="000B7DA7" w:rsidRDefault="00E315F1" w:rsidP="00FE7D40">
            <w:pPr>
              <w:pStyle w:val="a5"/>
              <w:rPr>
                <w:rFonts w:ascii="Times New Roman" w:hAnsi="Times New Roman"/>
              </w:rPr>
            </w:pPr>
            <w:r w:rsidRPr="000B7DA7">
              <w:rPr>
                <w:rFonts w:ascii="Times New Roman" w:hAnsi="Times New Roman"/>
              </w:rPr>
              <w:t>2012 год</w:t>
            </w:r>
          </w:p>
        </w:tc>
        <w:tc>
          <w:tcPr>
            <w:tcW w:w="2835" w:type="dxa"/>
            <w:gridSpan w:val="2"/>
            <w:tcBorders>
              <w:top w:val="single" w:sz="2" w:space="0" w:color="000000"/>
              <w:left w:val="single" w:sz="2" w:space="0" w:color="000000"/>
              <w:bottom w:val="single" w:sz="2" w:space="0" w:color="000000"/>
              <w:right w:val="single" w:sz="2" w:space="0" w:color="000000"/>
            </w:tcBorders>
          </w:tcPr>
          <w:p w:rsidR="00E315F1" w:rsidRPr="000B7DA7" w:rsidRDefault="00E315F1" w:rsidP="00FE7D40">
            <w:pPr>
              <w:pStyle w:val="a5"/>
              <w:rPr>
                <w:rFonts w:ascii="Times New Roman" w:hAnsi="Times New Roman"/>
              </w:rPr>
            </w:pPr>
            <w:r w:rsidRPr="000B7DA7">
              <w:rPr>
                <w:rFonts w:ascii="Times New Roman" w:hAnsi="Times New Roman"/>
              </w:rPr>
              <w:t>2013 год</w:t>
            </w:r>
          </w:p>
        </w:tc>
      </w:tr>
      <w:tr w:rsidR="00E315F1" w:rsidRPr="000B7DA7" w:rsidTr="0005444D">
        <w:trPr>
          <w:trHeight w:val="529"/>
        </w:trPr>
        <w:tc>
          <w:tcPr>
            <w:tcW w:w="1843" w:type="dxa"/>
            <w:vMerge/>
            <w:tcBorders>
              <w:top w:val="single" w:sz="2" w:space="0" w:color="000000"/>
              <w:left w:val="single" w:sz="2" w:space="0" w:color="000000"/>
              <w:bottom w:val="single" w:sz="2" w:space="0" w:color="000000"/>
              <w:right w:val="single" w:sz="2" w:space="0" w:color="000000"/>
            </w:tcBorders>
          </w:tcPr>
          <w:p w:rsidR="00E315F1" w:rsidRPr="000B7DA7" w:rsidRDefault="00E315F1" w:rsidP="00FE7D40">
            <w:pPr>
              <w:pStyle w:val="a5"/>
              <w:rPr>
                <w:rFonts w:ascii="Times New Roman" w:hAnsi="Times New Roman"/>
              </w:rPr>
            </w:pPr>
          </w:p>
        </w:tc>
        <w:tc>
          <w:tcPr>
            <w:tcW w:w="19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По селу</w:t>
            </w:r>
          </w:p>
        </w:tc>
        <w:tc>
          <w:tcPr>
            <w:tcW w:w="17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по рай.</w:t>
            </w:r>
          </w:p>
          <w:p w:rsidR="00E315F1" w:rsidRPr="000B7DA7" w:rsidRDefault="00E315F1" w:rsidP="00FE7D40">
            <w:pPr>
              <w:pStyle w:val="a5"/>
              <w:rPr>
                <w:rFonts w:ascii="Times New Roman" w:hAnsi="Times New Roman"/>
              </w:rPr>
            </w:pPr>
            <w:r w:rsidRPr="000B7DA7">
              <w:rPr>
                <w:rFonts w:ascii="Times New Roman" w:hAnsi="Times New Roman"/>
              </w:rPr>
              <w:t>центру</w:t>
            </w:r>
          </w:p>
        </w:tc>
        <w:tc>
          <w:tcPr>
            <w:tcW w:w="10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По селу</w:t>
            </w:r>
          </w:p>
        </w:tc>
        <w:tc>
          <w:tcPr>
            <w:tcW w:w="1617" w:type="dxa"/>
            <w:tcBorders>
              <w:top w:val="single" w:sz="2" w:space="0" w:color="000000"/>
              <w:left w:val="single" w:sz="2" w:space="0" w:color="000000"/>
              <w:bottom w:val="single" w:sz="2" w:space="0" w:color="000000"/>
              <w:right w:val="single" w:sz="2" w:space="0" w:color="000000"/>
            </w:tcBorders>
            <w:vAlign w:val="center"/>
          </w:tcPr>
          <w:p w:rsidR="00E315F1" w:rsidRPr="000B7DA7" w:rsidRDefault="00E315F1" w:rsidP="00FE7D40">
            <w:pPr>
              <w:pStyle w:val="a5"/>
              <w:rPr>
                <w:rFonts w:ascii="Times New Roman" w:hAnsi="Times New Roman"/>
              </w:rPr>
            </w:pPr>
            <w:r w:rsidRPr="000B7DA7">
              <w:rPr>
                <w:rFonts w:ascii="Times New Roman" w:hAnsi="Times New Roman"/>
              </w:rPr>
              <w:t>по рай.</w:t>
            </w:r>
          </w:p>
          <w:p w:rsidR="00E315F1" w:rsidRPr="000B7DA7" w:rsidRDefault="00E315F1" w:rsidP="00FE7D40">
            <w:pPr>
              <w:pStyle w:val="a5"/>
              <w:rPr>
                <w:rFonts w:ascii="Times New Roman" w:hAnsi="Times New Roman"/>
              </w:rPr>
            </w:pPr>
            <w:r w:rsidRPr="000B7DA7">
              <w:rPr>
                <w:rFonts w:ascii="Times New Roman" w:hAnsi="Times New Roman"/>
              </w:rPr>
              <w:t>центру</w:t>
            </w:r>
          </w:p>
        </w:tc>
        <w:tc>
          <w:tcPr>
            <w:tcW w:w="1218" w:type="dxa"/>
            <w:tcBorders>
              <w:top w:val="single" w:sz="2" w:space="0" w:color="000000"/>
              <w:left w:val="single" w:sz="2" w:space="0" w:color="000000"/>
              <w:bottom w:val="single" w:sz="2" w:space="0" w:color="000000"/>
              <w:right w:val="single" w:sz="2" w:space="0" w:color="000000"/>
            </w:tcBorders>
            <w:vAlign w:val="center"/>
          </w:tcPr>
          <w:p w:rsidR="00E315F1" w:rsidRPr="000B7DA7" w:rsidRDefault="00E315F1" w:rsidP="00FE7D40">
            <w:pPr>
              <w:pStyle w:val="a5"/>
              <w:rPr>
                <w:rFonts w:ascii="Times New Roman" w:hAnsi="Times New Roman"/>
              </w:rPr>
            </w:pPr>
            <w:r w:rsidRPr="000B7DA7">
              <w:rPr>
                <w:rFonts w:ascii="Times New Roman" w:hAnsi="Times New Roman"/>
              </w:rPr>
              <w:t>По селу</w:t>
            </w:r>
          </w:p>
        </w:tc>
      </w:tr>
      <w:tr w:rsidR="00E315F1" w:rsidRPr="000B7DA7" w:rsidTr="0005444D">
        <w:trPr>
          <w:trHeight w:val="60"/>
        </w:trPr>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начальное общее образование</w:t>
            </w:r>
          </w:p>
        </w:tc>
        <w:tc>
          <w:tcPr>
            <w:tcW w:w="19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19382,9</w:t>
            </w:r>
          </w:p>
        </w:tc>
        <w:tc>
          <w:tcPr>
            <w:tcW w:w="17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24592,5</w:t>
            </w:r>
          </w:p>
        </w:tc>
        <w:tc>
          <w:tcPr>
            <w:tcW w:w="10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27207,5</w:t>
            </w:r>
          </w:p>
        </w:tc>
        <w:tc>
          <w:tcPr>
            <w:tcW w:w="1617" w:type="dxa"/>
            <w:tcBorders>
              <w:top w:val="single" w:sz="2" w:space="0" w:color="000000"/>
              <w:left w:val="single" w:sz="2" w:space="0" w:color="000000"/>
              <w:bottom w:val="single" w:sz="2" w:space="0" w:color="000000"/>
              <w:right w:val="single" w:sz="2" w:space="0" w:color="000000"/>
            </w:tcBorders>
            <w:vAlign w:val="center"/>
          </w:tcPr>
          <w:p w:rsidR="00E315F1" w:rsidRPr="000B7DA7" w:rsidRDefault="00E315F1" w:rsidP="00FE7D40">
            <w:pPr>
              <w:pStyle w:val="a5"/>
              <w:rPr>
                <w:rFonts w:ascii="Times New Roman" w:hAnsi="Times New Roman"/>
              </w:rPr>
            </w:pPr>
            <w:r w:rsidRPr="000B7DA7">
              <w:rPr>
                <w:rFonts w:ascii="Times New Roman" w:hAnsi="Times New Roman"/>
              </w:rPr>
              <w:t>26909,6</w:t>
            </w:r>
          </w:p>
        </w:tc>
        <w:tc>
          <w:tcPr>
            <w:tcW w:w="1218" w:type="dxa"/>
            <w:tcBorders>
              <w:top w:val="single" w:sz="2" w:space="0" w:color="000000"/>
              <w:left w:val="single" w:sz="2" w:space="0" w:color="000000"/>
              <w:bottom w:val="single" w:sz="2" w:space="0" w:color="000000"/>
              <w:right w:val="single" w:sz="2" w:space="0" w:color="000000"/>
            </w:tcBorders>
            <w:vAlign w:val="center"/>
          </w:tcPr>
          <w:p w:rsidR="00E315F1" w:rsidRPr="000B7DA7" w:rsidRDefault="00E315F1" w:rsidP="00FE7D40">
            <w:pPr>
              <w:pStyle w:val="a5"/>
              <w:rPr>
                <w:rFonts w:ascii="Times New Roman" w:hAnsi="Times New Roman"/>
              </w:rPr>
            </w:pPr>
            <w:r w:rsidRPr="000B7DA7">
              <w:rPr>
                <w:rFonts w:ascii="Times New Roman" w:hAnsi="Times New Roman"/>
              </w:rPr>
              <w:t>29775,3</w:t>
            </w:r>
          </w:p>
        </w:tc>
      </w:tr>
      <w:tr w:rsidR="00E315F1" w:rsidRPr="000B7DA7" w:rsidTr="0005444D">
        <w:trPr>
          <w:trHeight w:val="60"/>
        </w:trPr>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основное общее образование</w:t>
            </w:r>
          </w:p>
        </w:tc>
        <w:tc>
          <w:tcPr>
            <w:tcW w:w="19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29460,1</w:t>
            </w:r>
          </w:p>
        </w:tc>
        <w:tc>
          <w:tcPr>
            <w:tcW w:w="17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29133,7</w:t>
            </w:r>
          </w:p>
        </w:tc>
        <w:tc>
          <w:tcPr>
            <w:tcW w:w="10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37054,5</w:t>
            </w:r>
          </w:p>
        </w:tc>
        <w:tc>
          <w:tcPr>
            <w:tcW w:w="1617" w:type="dxa"/>
            <w:tcBorders>
              <w:top w:val="single" w:sz="2" w:space="0" w:color="000000"/>
              <w:left w:val="single" w:sz="2" w:space="0" w:color="000000"/>
              <w:bottom w:val="single" w:sz="2" w:space="0" w:color="000000"/>
              <w:right w:val="single" w:sz="2" w:space="0" w:color="000000"/>
            </w:tcBorders>
            <w:vAlign w:val="center"/>
          </w:tcPr>
          <w:p w:rsidR="00E315F1" w:rsidRPr="000B7DA7" w:rsidRDefault="00E315F1" w:rsidP="00FE7D40">
            <w:pPr>
              <w:pStyle w:val="a5"/>
              <w:rPr>
                <w:rFonts w:ascii="Times New Roman" w:hAnsi="Times New Roman"/>
              </w:rPr>
            </w:pPr>
            <w:r w:rsidRPr="000B7DA7">
              <w:rPr>
                <w:rFonts w:ascii="Times New Roman" w:hAnsi="Times New Roman"/>
              </w:rPr>
              <w:t>31886,0</w:t>
            </w:r>
          </w:p>
        </w:tc>
        <w:tc>
          <w:tcPr>
            <w:tcW w:w="1218" w:type="dxa"/>
            <w:tcBorders>
              <w:top w:val="single" w:sz="2" w:space="0" w:color="000000"/>
              <w:left w:val="single" w:sz="2" w:space="0" w:color="000000"/>
              <w:bottom w:val="single" w:sz="2" w:space="0" w:color="000000"/>
              <w:right w:val="single" w:sz="2" w:space="0" w:color="000000"/>
            </w:tcBorders>
            <w:vAlign w:val="center"/>
          </w:tcPr>
          <w:p w:rsidR="00E315F1" w:rsidRPr="000B7DA7" w:rsidRDefault="00E315F1" w:rsidP="00FE7D40">
            <w:pPr>
              <w:pStyle w:val="a5"/>
              <w:rPr>
                <w:rFonts w:ascii="Times New Roman" w:hAnsi="Times New Roman"/>
              </w:rPr>
            </w:pPr>
            <w:r w:rsidRPr="000B7DA7">
              <w:rPr>
                <w:rFonts w:ascii="Times New Roman" w:hAnsi="Times New Roman"/>
              </w:rPr>
              <w:t>40565,7</w:t>
            </w:r>
          </w:p>
        </w:tc>
      </w:tr>
      <w:tr w:rsidR="00E315F1" w:rsidRPr="000B7DA7" w:rsidTr="0005444D">
        <w:trPr>
          <w:trHeight w:val="60"/>
        </w:trPr>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среднее (полное) общее образование</w:t>
            </w:r>
          </w:p>
        </w:tc>
        <w:tc>
          <w:tcPr>
            <w:tcW w:w="19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32033,7</w:t>
            </w:r>
          </w:p>
        </w:tc>
        <w:tc>
          <w:tcPr>
            <w:tcW w:w="175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33618,6</w:t>
            </w:r>
          </w:p>
        </w:tc>
        <w:tc>
          <w:tcPr>
            <w:tcW w:w="10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0B7DA7" w:rsidRDefault="00E315F1" w:rsidP="00FE7D40">
            <w:pPr>
              <w:pStyle w:val="a5"/>
              <w:rPr>
                <w:rFonts w:ascii="Times New Roman" w:hAnsi="Times New Roman"/>
              </w:rPr>
            </w:pPr>
            <w:r w:rsidRPr="000B7DA7">
              <w:rPr>
                <w:rFonts w:ascii="Times New Roman" w:hAnsi="Times New Roman"/>
              </w:rPr>
              <w:t>40242,9</w:t>
            </w:r>
          </w:p>
        </w:tc>
        <w:tc>
          <w:tcPr>
            <w:tcW w:w="1617" w:type="dxa"/>
            <w:tcBorders>
              <w:top w:val="single" w:sz="2" w:space="0" w:color="000000"/>
              <w:left w:val="single" w:sz="2" w:space="0" w:color="000000"/>
              <w:bottom w:val="single" w:sz="2" w:space="0" w:color="000000"/>
              <w:right w:val="single" w:sz="2" w:space="0" w:color="000000"/>
            </w:tcBorders>
            <w:vAlign w:val="center"/>
          </w:tcPr>
          <w:p w:rsidR="00E315F1" w:rsidRPr="000B7DA7" w:rsidRDefault="00E315F1" w:rsidP="00FE7D40">
            <w:pPr>
              <w:pStyle w:val="a5"/>
              <w:rPr>
                <w:rFonts w:ascii="Times New Roman" w:hAnsi="Times New Roman"/>
              </w:rPr>
            </w:pPr>
            <w:r w:rsidRPr="000B7DA7">
              <w:rPr>
                <w:rFonts w:ascii="Times New Roman" w:hAnsi="Times New Roman"/>
              </w:rPr>
              <w:t>36800,6</w:t>
            </w:r>
          </w:p>
        </w:tc>
        <w:tc>
          <w:tcPr>
            <w:tcW w:w="1218" w:type="dxa"/>
            <w:tcBorders>
              <w:top w:val="single" w:sz="2" w:space="0" w:color="000000"/>
              <w:left w:val="single" w:sz="2" w:space="0" w:color="000000"/>
              <w:bottom w:val="single" w:sz="2" w:space="0" w:color="000000"/>
              <w:right w:val="single" w:sz="2" w:space="0" w:color="000000"/>
            </w:tcBorders>
            <w:vAlign w:val="center"/>
          </w:tcPr>
          <w:p w:rsidR="00E315F1" w:rsidRPr="000B7DA7" w:rsidRDefault="00E315F1" w:rsidP="00FE7D40">
            <w:pPr>
              <w:pStyle w:val="a5"/>
              <w:rPr>
                <w:rFonts w:ascii="Times New Roman" w:hAnsi="Times New Roman"/>
              </w:rPr>
            </w:pPr>
            <w:r w:rsidRPr="000B7DA7">
              <w:rPr>
                <w:rFonts w:ascii="Times New Roman" w:hAnsi="Times New Roman"/>
              </w:rPr>
              <w:t>44059,7</w:t>
            </w:r>
          </w:p>
        </w:tc>
      </w:tr>
    </w:tbl>
    <w:p w:rsidR="00E315F1" w:rsidRDefault="00E315F1" w:rsidP="00FE7D40">
      <w:pPr>
        <w:pStyle w:val="a5"/>
        <w:jc w:val="both"/>
        <w:rPr>
          <w:rFonts w:ascii="Times New Roman" w:hAnsi="Times New Roman"/>
          <w:sz w:val="24"/>
          <w:szCs w:val="24"/>
          <w:lang w:val="en-US"/>
        </w:rPr>
      </w:pP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Одновременно с утверждением республиканского норматива бюджетного (подушевого) финансирования постановлением Кабинета Министров Чувашской Республики утверждается перечень предельных поправочных коэффициентов, учитывающих разную стоимость образовательной услуги в зависимости от масштабов образовательных учреждений. Перечень предельных поправочных коэффициентов ежегодно изменяется с целью выравнивания фактических расходов на реализацию государственного стандарта общего образования на одного учащегося в рамках фактически сложившегося неравенства условий организации образовательного процесса в  сельской местности.</w:t>
      </w:r>
    </w:p>
    <w:p w:rsidR="00E315F1" w:rsidRPr="00BC6226" w:rsidRDefault="00E315F1" w:rsidP="00FE7D40">
      <w:pPr>
        <w:pStyle w:val="a5"/>
        <w:jc w:val="both"/>
      </w:pPr>
      <w:r w:rsidRPr="00FE7D40">
        <w:rPr>
          <w:rFonts w:ascii="Times New Roman" w:hAnsi="Times New Roman"/>
          <w:sz w:val="24"/>
          <w:szCs w:val="24"/>
        </w:rPr>
        <w:t xml:space="preserve">         В связи с тем, что механизм нормативного бюджетного финансирования общеобразовательных учреждений в республике в целом сформирован, постановлением Кабинета Министров Чувашской Республики от 15 мая 2006 г. №123 утверждены Правила нормативного бюджетного финансирования расходов на реализацию государственного стандарта общего образования в Чувашской Республике, действие которых рассчитано на несколько лет. Таким образом, средства на реализацию основных общеобразовательных программ все общеобразовательные учреждения получают на основе нормативного подушевого финансирования</w:t>
      </w:r>
      <w:r w:rsidRPr="00BC6226">
        <w:t>.</w:t>
      </w:r>
    </w:p>
    <w:p w:rsidR="00E315F1" w:rsidRPr="00FE7D40" w:rsidRDefault="00E315F1" w:rsidP="00FE7D40">
      <w:pPr>
        <w:pStyle w:val="4"/>
        <w:rPr>
          <w:rFonts w:ascii="Times New Roman" w:hAnsi="Times New Roman"/>
          <w:color w:val="auto"/>
          <w:sz w:val="24"/>
          <w:szCs w:val="24"/>
        </w:rPr>
      </w:pPr>
      <w:bookmarkStart w:id="3" w:name="_Toc363220146"/>
      <w:r w:rsidRPr="00FE7D40">
        <w:rPr>
          <w:rFonts w:ascii="Times New Roman" w:hAnsi="Times New Roman"/>
          <w:color w:val="auto"/>
          <w:sz w:val="24"/>
          <w:szCs w:val="24"/>
        </w:rPr>
        <w:t>Оплата труда в системе образования</w:t>
      </w:r>
      <w:bookmarkEnd w:id="3"/>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В современных условиях только хорошо подготовленный, имеющий высокий социальный статус, материально защищенный педагог может быть воспитателем молодого поколения и проводником современных образовательных технологий. Поэтому достойная и стимулирующая качественную работу зарплата педагогов, учитывающая современные условия и требования к образовательной деятельности, – один из главных факторов и значительный резерв повышения качества образования. Начиная с 2011 года в рамках реализации Комплекса мер по модернизации системы общего образования Чувашской Республики начата работа по доведению средней заработной платы учителей до средней заработной платы в регионе.</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За 2012 год средняя заработная плата педагогических работников общеобразовательных учреждений Янтиковского района достигла 13995 рублей (в т.ч. учителей 14143 рубля), что на 25,7% больше, чем за 2011 год. </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В целях дальнейшего совершенствования государственной социальной политики в 2012 году принят Указ Президента Российской Федерации № 597 «О мероприятиях по реализации государственной социальной политики», которым определены параметры повышения заработной платы отдельных категорий работников бюджетной сферы.</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В соответствии с Указом Главы Чувашской Республики от 11 февраля 2013 года № 14 «О мерах по поэтапному повышению уровня оплаты труда отдельных категорий работников бюджетной сферы в Чувашской Республике» в 2013 году должно быть обеспечено поэтапное с 1 января, 1 апреля, 1 июля, 1 октября повышение средней заработной платы отдельных категорий работников бюджетной сферы. В результате выполнения мероприятий, направленных на повышение заработной платы среднемесячная номинальная начисленная заработная плата педагогических работников образовательных учреждений общего образования, начиная с 1 января 2013 года должна быть доведена до 100% от среднемесячной номинальной начисленной заработной платы по Чувашской Республике за соответствующий период.</w:t>
      </w:r>
    </w:p>
    <w:p w:rsidR="00E315F1" w:rsidRPr="00FE7D40" w:rsidRDefault="00E315F1" w:rsidP="00FE7D40">
      <w:pPr>
        <w:pStyle w:val="a5"/>
        <w:jc w:val="both"/>
        <w:rPr>
          <w:rFonts w:ascii="Times New Roman" w:hAnsi="Times New Roman"/>
          <w:noProof/>
          <w:sz w:val="24"/>
          <w:szCs w:val="24"/>
          <w:highlight w:val="yellow"/>
        </w:rPr>
      </w:pPr>
    </w:p>
    <w:p w:rsidR="00E315F1" w:rsidRPr="00FE7D40" w:rsidRDefault="00E315F1" w:rsidP="00FE7D40">
      <w:pPr>
        <w:pStyle w:val="aa"/>
        <w:spacing w:line="276" w:lineRule="auto"/>
        <w:jc w:val="left"/>
        <w:rPr>
          <w:rFonts w:ascii="Times New Roman" w:hAnsi="Times New Roman" w:cs="Times New Roman"/>
          <w:i/>
          <w:sz w:val="24"/>
          <w:szCs w:val="24"/>
        </w:rPr>
      </w:pPr>
      <w:r w:rsidRPr="00FE7D40">
        <w:rPr>
          <w:rFonts w:ascii="Times New Roman" w:hAnsi="Times New Roman" w:cs="Times New Roman"/>
          <w:bCs w:val="0"/>
          <w:i/>
          <w:sz w:val="24"/>
          <w:szCs w:val="24"/>
        </w:rPr>
        <w:t>Таблица №3.</w:t>
      </w:r>
      <w:r w:rsidRPr="00FE7D40">
        <w:rPr>
          <w:rFonts w:ascii="Times New Roman" w:hAnsi="Times New Roman" w:cs="Times New Roman"/>
          <w:b w:val="0"/>
          <w:bCs w:val="0"/>
          <w:i/>
          <w:sz w:val="24"/>
          <w:szCs w:val="24"/>
        </w:rPr>
        <w:t xml:space="preserve"> </w:t>
      </w:r>
      <w:r w:rsidRPr="00FE7D40">
        <w:rPr>
          <w:rFonts w:ascii="Times New Roman" w:hAnsi="Times New Roman" w:cs="Times New Roman"/>
          <w:i/>
          <w:sz w:val="24"/>
          <w:szCs w:val="24"/>
        </w:rPr>
        <w:t>Сведения о соотношении средней заработной платы педагогических работников общеобразовательных учреждений к средней заработной плате в регионе в I квартале 2013 года.</w:t>
      </w:r>
    </w:p>
    <w:p w:rsidR="00E315F1" w:rsidRDefault="00E315F1" w:rsidP="00FE7D40">
      <w:pPr>
        <w:pStyle w:val="a8"/>
        <w:spacing w:line="276" w:lineRule="auto"/>
        <w:rPr>
          <w:sz w:val="24"/>
          <w:szCs w:val="24"/>
        </w:rPr>
      </w:pPr>
    </w:p>
    <w:tbl>
      <w:tblPr>
        <w:tblW w:w="9214" w:type="dxa"/>
        <w:tblInd w:w="57" w:type="dxa"/>
        <w:tblLayout w:type="fixed"/>
        <w:tblCellMar>
          <w:left w:w="0" w:type="dxa"/>
          <w:right w:w="0" w:type="dxa"/>
        </w:tblCellMar>
        <w:tblLook w:val="0000" w:firstRow="0" w:lastRow="0" w:firstColumn="0" w:lastColumn="0" w:noHBand="0" w:noVBand="0"/>
      </w:tblPr>
      <w:tblGrid>
        <w:gridCol w:w="2552"/>
        <w:gridCol w:w="1559"/>
        <w:gridCol w:w="2032"/>
        <w:gridCol w:w="3071"/>
      </w:tblGrid>
      <w:tr w:rsidR="00E315F1" w:rsidRPr="001C4402" w:rsidTr="0005444D">
        <w:trPr>
          <w:trHeight w:val="60"/>
        </w:trPr>
        <w:tc>
          <w:tcPr>
            <w:tcW w:w="255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rPr>
            </w:pPr>
            <w:r w:rsidRPr="001C4402">
              <w:rPr>
                <w:rFonts w:ascii="Times New Roman" w:hAnsi="Times New Roman"/>
              </w:rPr>
              <w:t>Наименование субъекта Российской Федерации</w:t>
            </w:r>
          </w:p>
        </w:tc>
        <w:tc>
          <w:tcPr>
            <w:tcW w:w="155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rPr>
            </w:pPr>
            <w:r w:rsidRPr="001C4402">
              <w:rPr>
                <w:rFonts w:ascii="Times New Roman" w:hAnsi="Times New Roman"/>
              </w:rPr>
              <w:t>Средняя заработная плата по субъекту Российской Федерации, рублей</w:t>
            </w:r>
          </w:p>
        </w:tc>
        <w:tc>
          <w:tcPr>
            <w:tcW w:w="203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rPr>
            </w:pPr>
            <w:r w:rsidRPr="001C4402">
              <w:rPr>
                <w:rFonts w:ascii="Times New Roman" w:hAnsi="Times New Roman"/>
              </w:rPr>
              <w:t>Средняя заработная плата педагогических работников образовательных учреждений общего образования, рублей</w:t>
            </w:r>
          </w:p>
        </w:tc>
        <w:tc>
          <w:tcPr>
            <w:tcW w:w="307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rPr>
            </w:pPr>
            <w:r w:rsidRPr="001C4402">
              <w:rPr>
                <w:rFonts w:ascii="Times New Roman" w:hAnsi="Times New Roman"/>
              </w:rPr>
              <w:t>Отношение средней заработной платы педагогических работников образовательных учреждений общего образования к средней заработной плате по субъекту Российской Федерации, %</w:t>
            </w:r>
          </w:p>
        </w:tc>
      </w:tr>
      <w:tr w:rsidR="00E315F1" w:rsidRPr="001C4402" w:rsidTr="0005444D">
        <w:trPr>
          <w:trHeight w:val="189"/>
        </w:trPr>
        <w:tc>
          <w:tcPr>
            <w:tcW w:w="255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b/>
                <w:bCs/>
                <w:color w:val="000000"/>
              </w:rPr>
            </w:pPr>
            <w:r w:rsidRPr="001C4402">
              <w:rPr>
                <w:rFonts w:ascii="Times New Roman" w:hAnsi="Times New Roman"/>
                <w:b/>
                <w:bCs/>
                <w:color w:val="000000"/>
              </w:rPr>
              <w:t>Российская Федерация</w:t>
            </w:r>
          </w:p>
        </w:tc>
        <w:tc>
          <w:tcPr>
            <w:tcW w:w="155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b/>
                <w:bCs/>
                <w:color w:val="000000"/>
              </w:rPr>
            </w:pPr>
            <w:r w:rsidRPr="001C4402">
              <w:rPr>
                <w:rFonts w:ascii="Times New Roman" w:hAnsi="Times New Roman"/>
                <w:b/>
                <w:bCs/>
                <w:color w:val="000000"/>
              </w:rPr>
              <w:t>27 339</w:t>
            </w:r>
          </w:p>
        </w:tc>
        <w:tc>
          <w:tcPr>
            <w:tcW w:w="203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b/>
                <w:bCs/>
                <w:color w:val="000000"/>
              </w:rPr>
            </w:pPr>
            <w:r w:rsidRPr="001C4402">
              <w:rPr>
                <w:rFonts w:ascii="Times New Roman" w:hAnsi="Times New Roman"/>
                <w:b/>
                <w:bCs/>
                <w:color w:val="000000"/>
              </w:rPr>
              <w:t>25 672</w:t>
            </w:r>
          </w:p>
        </w:tc>
        <w:tc>
          <w:tcPr>
            <w:tcW w:w="307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b/>
                <w:bCs/>
                <w:color w:val="000000"/>
              </w:rPr>
            </w:pPr>
            <w:r w:rsidRPr="001C4402">
              <w:rPr>
                <w:rFonts w:ascii="Times New Roman" w:hAnsi="Times New Roman"/>
                <w:b/>
                <w:bCs/>
                <w:color w:val="000000"/>
              </w:rPr>
              <w:t>93,9</w:t>
            </w:r>
          </w:p>
        </w:tc>
      </w:tr>
      <w:tr w:rsidR="00E315F1" w:rsidRPr="001C4402" w:rsidTr="0005444D">
        <w:trPr>
          <w:trHeight w:val="60"/>
        </w:trPr>
        <w:tc>
          <w:tcPr>
            <w:tcW w:w="255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b/>
                <w:i/>
                <w:color w:val="C00000"/>
              </w:rPr>
            </w:pPr>
            <w:r w:rsidRPr="001C4402">
              <w:rPr>
                <w:rFonts w:ascii="Times New Roman" w:hAnsi="Times New Roman"/>
                <w:b/>
                <w:i/>
                <w:color w:val="C00000"/>
              </w:rPr>
              <w:t xml:space="preserve">Чувашская Республика </w:t>
            </w:r>
          </w:p>
        </w:tc>
        <w:tc>
          <w:tcPr>
            <w:tcW w:w="155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b/>
                <w:i/>
                <w:color w:val="C00000"/>
              </w:rPr>
            </w:pPr>
            <w:r w:rsidRPr="001C4402">
              <w:rPr>
                <w:rFonts w:ascii="Times New Roman" w:hAnsi="Times New Roman"/>
                <w:b/>
                <w:i/>
                <w:color w:val="C00000"/>
              </w:rPr>
              <w:t>17 408</w:t>
            </w:r>
          </w:p>
        </w:tc>
        <w:tc>
          <w:tcPr>
            <w:tcW w:w="203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b/>
                <w:i/>
                <w:color w:val="C00000"/>
              </w:rPr>
            </w:pPr>
            <w:r w:rsidRPr="001C4402">
              <w:rPr>
                <w:rFonts w:ascii="Times New Roman" w:hAnsi="Times New Roman"/>
                <w:b/>
                <w:i/>
                <w:color w:val="C00000"/>
              </w:rPr>
              <w:t>17 319</w:t>
            </w:r>
          </w:p>
        </w:tc>
        <w:tc>
          <w:tcPr>
            <w:tcW w:w="307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b/>
                <w:i/>
                <w:color w:val="C00000"/>
              </w:rPr>
            </w:pPr>
            <w:r w:rsidRPr="001C4402">
              <w:rPr>
                <w:rFonts w:ascii="Times New Roman" w:hAnsi="Times New Roman"/>
                <w:b/>
                <w:i/>
                <w:color w:val="C00000"/>
              </w:rPr>
              <w:t>99,5</w:t>
            </w:r>
          </w:p>
        </w:tc>
      </w:tr>
      <w:tr w:rsidR="00E315F1" w:rsidRPr="001C4402" w:rsidTr="0005444D">
        <w:trPr>
          <w:trHeight w:val="60"/>
        </w:trPr>
        <w:tc>
          <w:tcPr>
            <w:tcW w:w="255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color w:val="000000"/>
              </w:rPr>
            </w:pPr>
            <w:r w:rsidRPr="001C4402">
              <w:rPr>
                <w:rFonts w:ascii="Times New Roman" w:hAnsi="Times New Roman"/>
                <w:color w:val="000000"/>
              </w:rPr>
              <w:t>Янтиковский район</w:t>
            </w:r>
          </w:p>
        </w:tc>
        <w:tc>
          <w:tcPr>
            <w:tcW w:w="155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color w:val="000000"/>
              </w:rPr>
            </w:pPr>
            <w:r w:rsidRPr="001C4402">
              <w:rPr>
                <w:rFonts w:ascii="Times New Roman" w:hAnsi="Times New Roman"/>
                <w:color w:val="000000"/>
              </w:rPr>
              <w:t>17408</w:t>
            </w:r>
          </w:p>
        </w:tc>
        <w:tc>
          <w:tcPr>
            <w:tcW w:w="203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color w:val="000000"/>
              </w:rPr>
            </w:pPr>
            <w:r w:rsidRPr="001C4402">
              <w:rPr>
                <w:rFonts w:ascii="Times New Roman" w:hAnsi="Times New Roman"/>
                <w:color w:val="000000"/>
              </w:rPr>
              <w:t>15349,8</w:t>
            </w:r>
          </w:p>
        </w:tc>
        <w:tc>
          <w:tcPr>
            <w:tcW w:w="307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FE7D40">
            <w:pPr>
              <w:pStyle w:val="a5"/>
              <w:rPr>
                <w:rFonts w:ascii="Times New Roman" w:hAnsi="Times New Roman"/>
                <w:color w:val="000000"/>
              </w:rPr>
            </w:pPr>
            <w:r w:rsidRPr="001C4402">
              <w:rPr>
                <w:rFonts w:ascii="Times New Roman" w:hAnsi="Times New Roman"/>
                <w:color w:val="000000"/>
              </w:rPr>
              <w:t>88,2</w:t>
            </w:r>
          </w:p>
        </w:tc>
      </w:tr>
    </w:tbl>
    <w:p w:rsidR="00E315F1" w:rsidRPr="00FE7D40" w:rsidRDefault="00E315F1" w:rsidP="00FE7D40">
      <w:pPr>
        <w:pStyle w:val="a5"/>
        <w:jc w:val="both"/>
        <w:rPr>
          <w:rFonts w:ascii="Times New Roman" w:hAnsi="Times New Roman"/>
          <w:sz w:val="24"/>
          <w:szCs w:val="24"/>
          <w:lang w:val="en-US"/>
        </w:rPr>
      </w:pP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По данным отчета по форме федерального статистического наблюдения № ЗП-образование среднемесячная номинальная начисленная заработная плата педагогических работников образовательных учреждений общего образования за I квартал 2013 года составила 15349,8 руб. (80,0% от прогнозируемой, 113,4% от фактической среднемесячной номинальной начисленной заработной платы по Янтиковскому району Чувашской Республики за аналогичный период). Рост по сравнению с 2012 годом составил 9,7%. </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В соответствии с постановлением Кабинета Министров Чувашской Республики от 29 мая 2013 г. № 190 «О повышении уровня  оплаты труда отдельных категорий работников бюджетной сферы в Чувашской Республике» с 1 апреля 2013 г. оплата труда педагогических работников образовательных учреждений общего образования в Чувашской Республике увеличена еще на 10,2% (а не на 5%, как планировалось первоначально). </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Самый низкий уровень средней заработной платы педагогических работников общеобразовательных учреждений в Янтиковском районе Чувашской Республики за I квартал 2013 года сложился в Чутеевской СОШ (13056,2 руб.), Тюмеревской СОШ (13395,0 руб.), самый высокий – в Индырчской СОШ (19 330,0 руб.), в Янтиковской СОШ (16971,0 руб.). </w:t>
      </w:r>
    </w:p>
    <w:p w:rsidR="00E315F1" w:rsidRPr="00FE7D40" w:rsidRDefault="00E315F1" w:rsidP="00FE7D40">
      <w:pPr>
        <w:pStyle w:val="a5"/>
        <w:jc w:val="both"/>
        <w:rPr>
          <w:rFonts w:ascii="Times New Roman" w:hAnsi="Times New Roman"/>
          <w:sz w:val="24"/>
          <w:szCs w:val="24"/>
        </w:rPr>
      </w:pPr>
      <w:r w:rsidRPr="00FE7D40">
        <w:rPr>
          <w:rFonts w:ascii="Times New Roman" w:hAnsi="Times New Roman"/>
          <w:sz w:val="24"/>
          <w:szCs w:val="24"/>
        </w:rPr>
        <w:t xml:space="preserve">      Среднемесячная номинальная начисленная заработная плата </w:t>
      </w:r>
      <w:r w:rsidRPr="00FE7D40">
        <w:rPr>
          <w:rFonts w:ascii="Times New Roman" w:hAnsi="Times New Roman"/>
          <w:b/>
          <w:sz w:val="24"/>
          <w:szCs w:val="24"/>
        </w:rPr>
        <w:t>педагогических работников дошкольных образовательных учреждений</w:t>
      </w:r>
      <w:r w:rsidRPr="00FE7D40">
        <w:rPr>
          <w:rFonts w:ascii="Times New Roman" w:hAnsi="Times New Roman"/>
          <w:sz w:val="24"/>
          <w:szCs w:val="24"/>
        </w:rPr>
        <w:t xml:space="preserve"> должна быть доведена до среднемесячной номинальной начисленной заработной платы в сфере общего образования в Чувашской Республике за соответствующий период</w:t>
      </w:r>
    </w:p>
    <w:p w:rsidR="00E315F1" w:rsidRPr="00DA13CD" w:rsidRDefault="00E315F1" w:rsidP="00B64C65">
      <w:pPr>
        <w:pStyle w:val="aa"/>
        <w:spacing w:line="276" w:lineRule="auto"/>
        <w:jc w:val="both"/>
        <w:rPr>
          <w:rFonts w:ascii="Times New Roman" w:hAnsi="Times New Roman" w:cs="Times New Roman"/>
          <w:b w:val="0"/>
          <w:bCs w:val="0"/>
          <w:i/>
          <w:sz w:val="24"/>
          <w:szCs w:val="24"/>
        </w:rPr>
      </w:pPr>
    </w:p>
    <w:p w:rsidR="00E315F1" w:rsidRDefault="00E315F1" w:rsidP="00DA13CD">
      <w:pPr>
        <w:pStyle w:val="a5"/>
        <w:rPr>
          <w:rFonts w:ascii="Times New Roman" w:hAnsi="Times New Roman"/>
          <w:b/>
          <w:i/>
          <w:sz w:val="24"/>
          <w:szCs w:val="24"/>
        </w:rPr>
      </w:pPr>
      <w:r w:rsidRPr="00DA13CD">
        <w:rPr>
          <w:rFonts w:ascii="Times New Roman" w:hAnsi="Times New Roman"/>
          <w:b/>
          <w:bCs/>
          <w:i/>
          <w:sz w:val="24"/>
          <w:szCs w:val="24"/>
        </w:rPr>
        <w:t xml:space="preserve">Таблица №4. </w:t>
      </w:r>
      <w:r w:rsidRPr="00DA13CD">
        <w:rPr>
          <w:rFonts w:ascii="Times New Roman" w:hAnsi="Times New Roman"/>
          <w:b/>
          <w:i/>
          <w:sz w:val="24"/>
          <w:szCs w:val="24"/>
        </w:rPr>
        <w:t xml:space="preserve">Сведения о соотношении средней заработной платы педагогических работников дошкольных образовательных учреждений к средней заработной плате в сфере общего образования в </w:t>
      </w:r>
      <w:r w:rsidRPr="00DA13CD">
        <w:rPr>
          <w:rFonts w:ascii="Times New Roman" w:hAnsi="Times New Roman"/>
          <w:b/>
          <w:i/>
          <w:sz w:val="24"/>
          <w:szCs w:val="24"/>
          <w:lang w:val="en-US"/>
        </w:rPr>
        <w:t>I</w:t>
      </w:r>
      <w:r w:rsidRPr="00DA13CD">
        <w:rPr>
          <w:rFonts w:ascii="Times New Roman" w:hAnsi="Times New Roman"/>
          <w:b/>
          <w:i/>
          <w:sz w:val="24"/>
          <w:szCs w:val="24"/>
        </w:rPr>
        <w:t xml:space="preserve"> квартале 2013 года.</w:t>
      </w:r>
    </w:p>
    <w:p w:rsidR="00DA13CD" w:rsidRPr="00DA13CD" w:rsidRDefault="00DA13CD" w:rsidP="00DA13CD">
      <w:pPr>
        <w:pStyle w:val="a5"/>
        <w:rPr>
          <w:rFonts w:ascii="Times New Roman" w:hAnsi="Times New Roman"/>
          <w:b/>
          <w:i/>
          <w:sz w:val="24"/>
          <w:szCs w:val="24"/>
        </w:rPr>
      </w:pPr>
    </w:p>
    <w:tbl>
      <w:tblPr>
        <w:tblW w:w="9214" w:type="dxa"/>
        <w:tblInd w:w="57" w:type="dxa"/>
        <w:tblLayout w:type="fixed"/>
        <w:tblCellMar>
          <w:left w:w="0" w:type="dxa"/>
          <w:right w:w="0" w:type="dxa"/>
        </w:tblCellMar>
        <w:tblLook w:val="0000" w:firstRow="0" w:lastRow="0" w:firstColumn="0" w:lastColumn="0" w:noHBand="0" w:noVBand="0"/>
      </w:tblPr>
      <w:tblGrid>
        <w:gridCol w:w="2694"/>
        <w:gridCol w:w="1842"/>
        <w:gridCol w:w="1843"/>
        <w:gridCol w:w="2835"/>
      </w:tblGrid>
      <w:tr w:rsidR="00E315F1" w:rsidRPr="001C4402" w:rsidTr="0005444D">
        <w:trPr>
          <w:trHeight w:val="60"/>
        </w:trPr>
        <w:tc>
          <w:tcPr>
            <w:tcW w:w="26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Наименование субъекта Российской Федерации</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Средняя заработная плата в сфере  общего образования в субъекте Российской Федерации, рублей</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Средняя заработная плата педагогических работников дошкольных образовательных учреждений, рублей</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субъекте Российской Федерации, %</w:t>
            </w:r>
          </w:p>
        </w:tc>
      </w:tr>
      <w:tr w:rsidR="00E315F1" w:rsidRPr="001C4402" w:rsidTr="0005444D">
        <w:trPr>
          <w:trHeight w:val="246"/>
        </w:trPr>
        <w:tc>
          <w:tcPr>
            <w:tcW w:w="26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bCs/>
                <w:color w:val="000000"/>
                <w:sz w:val="24"/>
                <w:szCs w:val="24"/>
              </w:rPr>
            </w:pPr>
            <w:r w:rsidRPr="001C4402">
              <w:rPr>
                <w:rFonts w:ascii="Times New Roman" w:hAnsi="Times New Roman"/>
                <w:b/>
                <w:bCs/>
                <w:color w:val="000000"/>
                <w:sz w:val="24"/>
                <w:szCs w:val="24"/>
              </w:rPr>
              <w:t>Российская Федерация</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bCs/>
                <w:color w:val="000000"/>
                <w:sz w:val="24"/>
                <w:szCs w:val="24"/>
              </w:rPr>
            </w:pPr>
            <w:r w:rsidRPr="001C4402">
              <w:rPr>
                <w:rFonts w:ascii="Times New Roman" w:hAnsi="Times New Roman"/>
                <w:b/>
                <w:bCs/>
                <w:color w:val="000000"/>
                <w:sz w:val="24"/>
                <w:szCs w:val="24"/>
              </w:rPr>
              <w:t>22 128</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bCs/>
                <w:color w:val="000000"/>
                <w:sz w:val="24"/>
                <w:szCs w:val="24"/>
              </w:rPr>
            </w:pPr>
            <w:r w:rsidRPr="001C4402">
              <w:rPr>
                <w:rFonts w:ascii="Times New Roman" w:hAnsi="Times New Roman"/>
                <w:b/>
                <w:bCs/>
                <w:color w:val="000000"/>
                <w:sz w:val="24"/>
                <w:szCs w:val="24"/>
              </w:rPr>
              <w:t>20 311</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bCs/>
                <w:color w:val="000000"/>
                <w:sz w:val="24"/>
                <w:szCs w:val="24"/>
              </w:rPr>
            </w:pPr>
            <w:r w:rsidRPr="001C4402">
              <w:rPr>
                <w:rFonts w:ascii="Times New Roman" w:hAnsi="Times New Roman"/>
                <w:b/>
                <w:bCs/>
                <w:color w:val="000000"/>
                <w:sz w:val="24"/>
                <w:szCs w:val="24"/>
              </w:rPr>
              <w:t>91,8</w:t>
            </w:r>
          </w:p>
        </w:tc>
      </w:tr>
      <w:tr w:rsidR="00E315F1" w:rsidRPr="001C4402" w:rsidTr="0005444D">
        <w:trPr>
          <w:trHeight w:val="60"/>
        </w:trPr>
        <w:tc>
          <w:tcPr>
            <w:tcW w:w="26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i/>
                <w:color w:val="C00000"/>
                <w:sz w:val="24"/>
                <w:szCs w:val="24"/>
              </w:rPr>
            </w:pPr>
            <w:r w:rsidRPr="001C4402">
              <w:rPr>
                <w:rFonts w:ascii="Times New Roman" w:hAnsi="Times New Roman"/>
                <w:b/>
                <w:i/>
                <w:color w:val="C00000"/>
                <w:sz w:val="24"/>
                <w:szCs w:val="24"/>
              </w:rPr>
              <w:t>Чувашская Республика</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i/>
                <w:color w:val="C00000"/>
                <w:sz w:val="24"/>
                <w:szCs w:val="24"/>
              </w:rPr>
            </w:pPr>
            <w:r w:rsidRPr="001C4402">
              <w:rPr>
                <w:rFonts w:ascii="Times New Roman" w:hAnsi="Times New Roman"/>
                <w:b/>
                <w:i/>
                <w:color w:val="C00000"/>
                <w:sz w:val="24"/>
                <w:szCs w:val="24"/>
              </w:rPr>
              <w:t>15 168</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i/>
                <w:color w:val="C00000"/>
                <w:sz w:val="24"/>
                <w:szCs w:val="24"/>
              </w:rPr>
            </w:pPr>
            <w:r w:rsidRPr="001C4402">
              <w:rPr>
                <w:rFonts w:ascii="Times New Roman" w:hAnsi="Times New Roman"/>
                <w:b/>
                <w:i/>
                <w:color w:val="C00000"/>
                <w:sz w:val="24"/>
                <w:szCs w:val="24"/>
              </w:rPr>
              <w:t>14 416</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i/>
                <w:color w:val="C00000"/>
                <w:sz w:val="24"/>
                <w:szCs w:val="24"/>
              </w:rPr>
            </w:pPr>
            <w:r w:rsidRPr="001C4402">
              <w:rPr>
                <w:rFonts w:ascii="Times New Roman" w:hAnsi="Times New Roman"/>
                <w:b/>
                <w:i/>
                <w:color w:val="C00000"/>
                <w:sz w:val="24"/>
                <w:szCs w:val="24"/>
              </w:rPr>
              <w:t>95,0</w:t>
            </w:r>
          </w:p>
        </w:tc>
      </w:tr>
      <w:tr w:rsidR="00E315F1" w:rsidRPr="001C4402" w:rsidTr="0005444D">
        <w:trPr>
          <w:trHeight w:val="60"/>
        </w:trPr>
        <w:tc>
          <w:tcPr>
            <w:tcW w:w="269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color w:val="000000"/>
                <w:sz w:val="24"/>
                <w:szCs w:val="24"/>
              </w:rPr>
            </w:pPr>
            <w:r w:rsidRPr="001C4402">
              <w:rPr>
                <w:rFonts w:ascii="Times New Roman" w:hAnsi="Times New Roman"/>
                <w:color w:val="000000"/>
                <w:sz w:val="24"/>
                <w:szCs w:val="24"/>
              </w:rPr>
              <w:t>Янтиковский район</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color w:val="000000"/>
                <w:sz w:val="24"/>
                <w:szCs w:val="24"/>
              </w:rPr>
            </w:pPr>
            <w:r w:rsidRPr="001C4402">
              <w:rPr>
                <w:rFonts w:ascii="Times New Roman" w:hAnsi="Times New Roman"/>
                <w:color w:val="000000"/>
                <w:sz w:val="24"/>
                <w:szCs w:val="24"/>
              </w:rPr>
              <w:t>15168</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color w:val="000000"/>
                <w:sz w:val="24"/>
                <w:szCs w:val="24"/>
              </w:rPr>
            </w:pPr>
            <w:r w:rsidRPr="001C4402">
              <w:rPr>
                <w:rFonts w:ascii="Times New Roman" w:hAnsi="Times New Roman"/>
                <w:color w:val="000000"/>
                <w:sz w:val="24"/>
                <w:szCs w:val="24"/>
              </w:rPr>
              <w:t>11612,9</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color w:val="000000"/>
                <w:sz w:val="24"/>
                <w:szCs w:val="24"/>
              </w:rPr>
            </w:pPr>
            <w:r w:rsidRPr="001C4402">
              <w:rPr>
                <w:rFonts w:ascii="Times New Roman" w:hAnsi="Times New Roman"/>
                <w:color w:val="000000"/>
                <w:sz w:val="24"/>
                <w:szCs w:val="24"/>
              </w:rPr>
              <w:t>76,6</w:t>
            </w:r>
          </w:p>
        </w:tc>
      </w:tr>
    </w:tbl>
    <w:p w:rsidR="00E315F1" w:rsidRPr="00B64C65" w:rsidRDefault="00E315F1" w:rsidP="00B64C65">
      <w:pPr>
        <w:pStyle w:val="a5"/>
        <w:jc w:val="both"/>
        <w:rPr>
          <w:rFonts w:ascii="Times New Roman" w:hAnsi="Times New Roman"/>
          <w:i/>
          <w:sz w:val="24"/>
          <w:szCs w:val="24"/>
        </w:rPr>
      </w:pPr>
    </w:p>
    <w:p w:rsidR="00E315F1" w:rsidRPr="00B64C65" w:rsidRDefault="00E315F1" w:rsidP="00B64C65">
      <w:pPr>
        <w:pStyle w:val="a5"/>
        <w:jc w:val="both"/>
        <w:rPr>
          <w:rFonts w:ascii="Times New Roman" w:hAnsi="Times New Roman"/>
          <w:sz w:val="24"/>
          <w:szCs w:val="24"/>
        </w:rPr>
      </w:pPr>
      <w:r w:rsidRPr="00B64C65">
        <w:rPr>
          <w:rFonts w:ascii="Times New Roman" w:hAnsi="Times New Roman"/>
          <w:sz w:val="24"/>
          <w:szCs w:val="24"/>
        </w:rPr>
        <w:t xml:space="preserve">         По данным отчета по форме федерального статистического наблюдения № ЗП-образование среднемесячная номинальная начисленная заработная плата педагогических работников дошкольных образовательных учреждений за I квартал 2013 года составила 11612,9 руб. (72,4 % от прогнозируемой, 94,8% от фактической среднемесячной номинальной начисленной заработной платы в сфере общего образования). Рост по сравнению с 2012 годом – 40,4%.</w:t>
      </w:r>
    </w:p>
    <w:p w:rsidR="00E315F1" w:rsidRPr="00B64C65" w:rsidRDefault="00E315F1" w:rsidP="00B64C65">
      <w:pPr>
        <w:pStyle w:val="a5"/>
        <w:jc w:val="both"/>
        <w:rPr>
          <w:rFonts w:ascii="Times New Roman" w:hAnsi="Times New Roman"/>
          <w:sz w:val="24"/>
          <w:szCs w:val="24"/>
        </w:rPr>
      </w:pPr>
      <w:r w:rsidRPr="00B64C65">
        <w:rPr>
          <w:rFonts w:ascii="Times New Roman" w:hAnsi="Times New Roman"/>
          <w:sz w:val="24"/>
          <w:szCs w:val="24"/>
        </w:rPr>
        <w:t xml:space="preserve">         С учетом роста прогнозного значения средней заработной платы в Чувашской Республике было принято решение увеличить оплату труда педагогических работников дошкольных образовательных учреждений с апреля т.г. не на 6%, как это планировалось первоначально, а на 19,6% (постановление Кабинета Министров Чувашской Республики от  29.05.2013 г. № 190 «О повышении уровня оплаты труда отдельных категорий работников бюджетной сферы в Чувашской Республике»).</w:t>
      </w:r>
    </w:p>
    <w:p w:rsidR="00E315F1" w:rsidRPr="00B64C65" w:rsidRDefault="00E315F1" w:rsidP="00B64C65">
      <w:pPr>
        <w:pStyle w:val="a5"/>
        <w:jc w:val="both"/>
        <w:rPr>
          <w:rFonts w:ascii="Times New Roman" w:hAnsi="Times New Roman"/>
          <w:sz w:val="24"/>
          <w:szCs w:val="24"/>
        </w:rPr>
      </w:pPr>
      <w:r w:rsidRPr="00B64C65">
        <w:rPr>
          <w:rFonts w:ascii="Times New Roman" w:hAnsi="Times New Roman"/>
          <w:sz w:val="24"/>
          <w:szCs w:val="24"/>
        </w:rPr>
        <w:t xml:space="preserve">       Самый низкий уровень средней заработной платы педагогических работников дошкольных образовательных учреждений Янтиковского района Чувашской Республики за I квартал 2013 года сложился в Индырчском детском саде (10416,7 руб.), Шимкусском детском саде (10464,9 руб.), самый высокий – Можарском детском саде (15483,3 руб.), Тюмеревском детском саде (14226,2 руб.). </w:t>
      </w:r>
    </w:p>
    <w:p w:rsidR="00E315F1" w:rsidRDefault="00E315F1" w:rsidP="00B64C65">
      <w:pPr>
        <w:pStyle w:val="a5"/>
        <w:jc w:val="both"/>
        <w:rPr>
          <w:szCs w:val="24"/>
        </w:rPr>
      </w:pPr>
      <w:r w:rsidRPr="00B64C65">
        <w:rPr>
          <w:rFonts w:ascii="Times New Roman" w:hAnsi="Times New Roman"/>
          <w:b/>
          <w:sz w:val="24"/>
          <w:szCs w:val="24"/>
        </w:rPr>
        <w:t>Среднемесячная номинальная начисленная заработная плата педагогических работников учреждений дополнительного образования детей должна быть доведена до 75% от среднемесячной номинальной начисленной заработной платы учителей</w:t>
      </w:r>
      <w:r w:rsidRPr="00B64C65">
        <w:rPr>
          <w:rFonts w:ascii="Times New Roman" w:hAnsi="Times New Roman"/>
          <w:sz w:val="24"/>
          <w:szCs w:val="24"/>
        </w:rPr>
        <w:t xml:space="preserve"> общеобразовательных учреждений в Чувашской Республике за соответствующий период</w:t>
      </w:r>
      <w:r>
        <w:rPr>
          <w:szCs w:val="24"/>
        </w:rPr>
        <w:t>.</w:t>
      </w:r>
    </w:p>
    <w:p w:rsidR="00E315F1" w:rsidRPr="008558BE" w:rsidRDefault="00E315F1" w:rsidP="00B64C65">
      <w:pPr>
        <w:pStyle w:val="a8"/>
        <w:rPr>
          <w:sz w:val="10"/>
          <w:szCs w:val="10"/>
        </w:rPr>
      </w:pPr>
    </w:p>
    <w:p w:rsidR="00E315F1" w:rsidRPr="00B64C65" w:rsidRDefault="00E315F1" w:rsidP="00B64C65">
      <w:pPr>
        <w:pStyle w:val="aa"/>
        <w:spacing w:line="276" w:lineRule="auto"/>
        <w:jc w:val="both"/>
        <w:rPr>
          <w:rFonts w:ascii="Times New Roman" w:hAnsi="Times New Roman" w:cs="Times New Roman"/>
          <w:i/>
          <w:sz w:val="24"/>
          <w:szCs w:val="24"/>
        </w:rPr>
      </w:pPr>
      <w:r w:rsidRPr="00B64C65">
        <w:rPr>
          <w:rFonts w:ascii="Times New Roman" w:hAnsi="Times New Roman" w:cs="Times New Roman"/>
          <w:bCs w:val="0"/>
          <w:i/>
          <w:sz w:val="24"/>
          <w:szCs w:val="24"/>
        </w:rPr>
        <w:t>Таблица №5.</w:t>
      </w:r>
      <w:r w:rsidRPr="00B64C65">
        <w:rPr>
          <w:rFonts w:ascii="Times New Roman" w:hAnsi="Times New Roman" w:cs="Times New Roman"/>
          <w:i/>
          <w:sz w:val="24"/>
          <w:szCs w:val="24"/>
        </w:rPr>
        <w:t xml:space="preserve"> Сведения о среднемесячной заработной плате педагогических работников ступеней образования за первый квартал 2013 года </w:t>
      </w:r>
    </w:p>
    <w:p w:rsidR="00E315F1" w:rsidRPr="00B64C65" w:rsidRDefault="00E315F1" w:rsidP="00B64C65">
      <w:pPr>
        <w:pStyle w:val="aa"/>
        <w:spacing w:line="276" w:lineRule="auto"/>
        <w:jc w:val="both"/>
        <w:rPr>
          <w:rFonts w:ascii="Times New Roman" w:hAnsi="Times New Roman" w:cs="Times New Roman"/>
          <w:i/>
          <w:sz w:val="24"/>
          <w:szCs w:val="24"/>
        </w:rPr>
      </w:pPr>
    </w:p>
    <w:tbl>
      <w:tblPr>
        <w:tblW w:w="9214" w:type="dxa"/>
        <w:tblInd w:w="57" w:type="dxa"/>
        <w:tblLayout w:type="fixed"/>
        <w:tblCellMar>
          <w:left w:w="0" w:type="dxa"/>
          <w:right w:w="0" w:type="dxa"/>
        </w:tblCellMar>
        <w:tblLook w:val="0000" w:firstRow="0" w:lastRow="0" w:firstColumn="0" w:lastColumn="0" w:noHBand="0" w:noVBand="0"/>
      </w:tblPr>
      <w:tblGrid>
        <w:gridCol w:w="2552"/>
        <w:gridCol w:w="2268"/>
        <w:gridCol w:w="2126"/>
        <w:gridCol w:w="2268"/>
      </w:tblGrid>
      <w:tr w:rsidR="00E315F1" w:rsidRPr="001C4402" w:rsidTr="0005444D">
        <w:trPr>
          <w:trHeight w:val="60"/>
        </w:trPr>
        <w:tc>
          <w:tcPr>
            <w:tcW w:w="255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Наименование муниципального района (городского округа) Чувашской Республики</w:t>
            </w: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Среднемесячная начисленная заработная плата педагогических работников</w:t>
            </w:r>
          </w:p>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общеобразовательных учреждений, руб.</w:t>
            </w:r>
          </w:p>
        </w:tc>
        <w:tc>
          <w:tcPr>
            <w:tcW w:w="212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Среднемесячная начисленная заработная плата педагогических работников</w:t>
            </w:r>
          </w:p>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дошкольных образовательных  учреждений, руб.</w:t>
            </w: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Среднемесячная начисленная заработная плата педагогических работников учреждений дополнительного образования детей, руб.</w:t>
            </w:r>
          </w:p>
        </w:tc>
      </w:tr>
      <w:tr w:rsidR="00E315F1" w:rsidRPr="001C4402" w:rsidTr="0005444D">
        <w:trPr>
          <w:trHeight w:val="60"/>
        </w:trPr>
        <w:tc>
          <w:tcPr>
            <w:tcW w:w="255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Янтиковский</w:t>
            </w: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15 350</w:t>
            </w:r>
          </w:p>
        </w:tc>
        <w:tc>
          <w:tcPr>
            <w:tcW w:w="212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11 613</w:t>
            </w: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color w:val="000000"/>
                <w:sz w:val="24"/>
                <w:szCs w:val="24"/>
              </w:rPr>
            </w:pPr>
            <w:r w:rsidRPr="001C4402">
              <w:rPr>
                <w:rFonts w:ascii="Times New Roman" w:hAnsi="Times New Roman"/>
                <w:color w:val="000000"/>
                <w:sz w:val="24"/>
                <w:szCs w:val="24"/>
              </w:rPr>
              <w:t>10 873</w:t>
            </w:r>
          </w:p>
        </w:tc>
      </w:tr>
      <w:tr w:rsidR="00E315F1" w:rsidRPr="001C4402" w:rsidTr="0005444D">
        <w:trPr>
          <w:trHeight w:val="60"/>
        </w:trPr>
        <w:tc>
          <w:tcPr>
            <w:tcW w:w="255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b/>
                <w:bCs/>
                <w:sz w:val="24"/>
                <w:szCs w:val="24"/>
              </w:rPr>
              <w:t>Чувашская Республика</w:t>
            </w: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bCs/>
                <w:color w:val="000000"/>
                <w:sz w:val="24"/>
                <w:szCs w:val="24"/>
              </w:rPr>
            </w:pPr>
            <w:r w:rsidRPr="001C4402">
              <w:rPr>
                <w:rFonts w:ascii="Times New Roman" w:hAnsi="Times New Roman"/>
                <w:b/>
                <w:bCs/>
                <w:color w:val="000000"/>
                <w:sz w:val="24"/>
                <w:szCs w:val="24"/>
              </w:rPr>
              <w:t>17 319</w:t>
            </w:r>
          </w:p>
        </w:tc>
        <w:tc>
          <w:tcPr>
            <w:tcW w:w="212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sz w:val="24"/>
                <w:szCs w:val="24"/>
              </w:rPr>
            </w:pPr>
            <w:r w:rsidRPr="001C4402">
              <w:rPr>
                <w:rFonts w:ascii="Times New Roman" w:hAnsi="Times New Roman"/>
                <w:b/>
                <w:sz w:val="24"/>
                <w:szCs w:val="24"/>
              </w:rPr>
              <w:t>14 416</w:t>
            </w: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315F1" w:rsidRPr="001C4402" w:rsidRDefault="00E315F1" w:rsidP="00B64C65">
            <w:pPr>
              <w:pStyle w:val="a5"/>
              <w:rPr>
                <w:rFonts w:ascii="Times New Roman" w:hAnsi="Times New Roman"/>
                <w:b/>
                <w:sz w:val="24"/>
                <w:szCs w:val="24"/>
              </w:rPr>
            </w:pPr>
            <w:r w:rsidRPr="001C4402">
              <w:rPr>
                <w:rFonts w:ascii="Times New Roman" w:hAnsi="Times New Roman"/>
                <w:b/>
                <w:color w:val="000000"/>
                <w:sz w:val="24"/>
                <w:szCs w:val="24"/>
              </w:rPr>
              <w:t>14 157</w:t>
            </w:r>
          </w:p>
        </w:tc>
      </w:tr>
    </w:tbl>
    <w:p w:rsidR="00E315F1" w:rsidRDefault="00E315F1" w:rsidP="00B64C65">
      <w:pPr>
        <w:pStyle w:val="a8"/>
        <w:rPr>
          <w:sz w:val="24"/>
          <w:szCs w:val="24"/>
        </w:rPr>
      </w:pPr>
    </w:p>
    <w:p w:rsidR="00E315F1" w:rsidRPr="00B64C65" w:rsidRDefault="00E315F1" w:rsidP="00B64C65">
      <w:pPr>
        <w:pStyle w:val="a5"/>
        <w:jc w:val="both"/>
        <w:rPr>
          <w:rFonts w:ascii="Times New Roman" w:hAnsi="Times New Roman"/>
          <w:sz w:val="24"/>
          <w:szCs w:val="24"/>
        </w:rPr>
      </w:pPr>
      <w:r w:rsidRPr="00B64C65">
        <w:rPr>
          <w:rFonts w:ascii="Times New Roman" w:hAnsi="Times New Roman"/>
          <w:sz w:val="24"/>
          <w:szCs w:val="24"/>
        </w:rPr>
        <w:t xml:space="preserve">       В 2013 году среднемесячная номинальная начисленная заработная плата педагогических работников учреждений дополнительного образования детей должна быть доведена до 75 % от среднемесячной номинальной начисленной заработной платы учителей общеобразовательных учреждений Чувашской Республики за соответствующий период.  </w:t>
      </w:r>
    </w:p>
    <w:p w:rsidR="00E315F1" w:rsidRPr="00B64C65" w:rsidRDefault="00E315F1" w:rsidP="00B64C65">
      <w:pPr>
        <w:pStyle w:val="a5"/>
        <w:jc w:val="both"/>
        <w:rPr>
          <w:rFonts w:ascii="Times New Roman" w:hAnsi="Times New Roman"/>
          <w:sz w:val="24"/>
          <w:szCs w:val="24"/>
        </w:rPr>
      </w:pPr>
      <w:r w:rsidRPr="00B64C65">
        <w:rPr>
          <w:rFonts w:ascii="Times New Roman" w:hAnsi="Times New Roman"/>
          <w:sz w:val="24"/>
          <w:szCs w:val="24"/>
        </w:rPr>
        <w:t xml:space="preserve">       По данным отчета по форме федерального статистического наблюдения № ЗП-образование среднемесячная номинальная начисленная заработная плата педагогических работников учреждений дополнительного образования детей составила 10873 руб. или 70,0% от среднемесячной номинальной начисленной заработной платы учителей общеобразовательных учреждений Янтиковского района Чувашской Республики за аналогичный период. </w:t>
      </w:r>
    </w:p>
    <w:p w:rsidR="00E315F1" w:rsidRPr="00B64C65" w:rsidRDefault="00E315F1" w:rsidP="00B64C65">
      <w:pPr>
        <w:pStyle w:val="a5"/>
        <w:jc w:val="both"/>
        <w:rPr>
          <w:rFonts w:ascii="Times New Roman" w:hAnsi="Times New Roman"/>
          <w:color w:val="000000"/>
          <w:sz w:val="24"/>
          <w:szCs w:val="24"/>
        </w:rPr>
      </w:pPr>
    </w:p>
    <w:p w:rsidR="00E315F1" w:rsidRPr="00D0746C" w:rsidRDefault="00E315F1" w:rsidP="00B64C65">
      <w:pPr>
        <w:rPr>
          <w:rFonts w:ascii="Arial Narrow" w:hAnsi="Arial Narrow"/>
        </w:rPr>
      </w:pPr>
      <w:r w:rsidRPr="00B64C65">
        <w:rPr>
          <w:rFonts w:ascii="Times New Roman" w:hAnsi="Times New Roman"/>
          <w:b/>
          <w:i/>
          <w:color w:val="000000"/>
          <w:sz w:val="24"/>
          <w:szCs w:val="24"/>
        </w:rPr>
        <w:t>Таблица 6.</w:t>
      </w:r>
      <w:r w:rsidRPr="00B64C65">
        <w:rPr>
          <w:rFonts w:ascii="Times New Roman" w:hAnsi="Times New Roman"/>
          <w:i/>
          <w:color w:val="000000"/>
          <w:sz w:val="24"/>
          <w:szCs w:val="24"/>
        </w:rPr>
        <w:t xml:space="preserve"> </w:t>
      </w:r>
      <w:r w:rsidRPr="00B64C65">
        <w:rPr>
          <w:rFonts w:ascii="Times New Roman" w:hAnsi="Times New Roman"/>
          <w:b/>
          <w:i/>
          <w:sz w:val="24"/>
          <w:szCs w:val="24"/>
        </w:rPr>
        <w:t>Среднемесячная номинальная начисленная заработная плата работников учреждений образования в Янтиковском районе Чувашской Республики за 2009 – 2012 г.г.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080"/>
        <w:gridCol w:w="1080"/>
        <w:gridCol w:w="1080"/>
        <w:gridCol w:w="1080"/>
        <w:gridCol w:w="2484"/>
      </w:tblGrid>
      <w:tr w:rsidR="00E315F1" w:rsidRPr="001C4402" w:rsidTr="0005444D">
        <w:tc>
          <w:tcPr>
            <w:tcW w:w="2660" w:type="dxa"/>
            <w:vAlign w:val="center"/>
          </w:tcPr>
          <w:p w:rsidR="00E315F1" w:rsidRPr="001C4402" w:rsidRDefault="00E315F1" w:rsidP="00B64C65">
            <w:pPr>
              <w:pStyle w:val="a5"/>
              <w:rPr>
                <w:rFonts w:ascii="Times New Roman" w:hAnsi="Times New Roman"/>
                <w:sz w:val="24"/>
                <w:szCs w:val="24"/>
              </w:rPr>
            </w:pPr>
          </w:p>
        </w:tc>
        <w:tc>
          <w:tcPr>
            <w:tcW w:w="1080" w:type="dxa"/>
            <w:vAlign w:val="center"/>
          </w:tcPr>
          <w:p w:rsidR="00E315F1" w:rsidRPr="001C4402" w:rsidRDefault="00E315F1" w:rsidP="00B64C65">
            <w:pPr>
              <w:pStyle w:val="a5"/>
              <w:rPr>
                <w:rFonts w:ascii="Times New Roman" w:hAnsi="Times New Roman"/>
                <w:color w:val="000000"/>
                <w:sz w:val="24"/>
                <w:szCs w:val="24"/>
              </w:rPr>
            </w:pPr>
            <w:r w:rsidRPr="001C4402">
              <w:rPr>
                <w:rFonts w:ascii="Times New Roman" w:hAnsi="Times New Roman"/>
                <w:color w:val="000000"/>
                <w:sz w:val="24"/>
                <w:szCs w:val="24"/>
              </w:rPr>
              <w:t>2009 г.</w:t>
            </w:r>
          </w:p>
        </w:tc>
        <w:tc>
          <w:tcPr>
            <w:tcW w:w="1080" w:type="dxa"/>
            <w:vAlign w:val="center"/>
          </w:tcPr>
          <w:p w:rsidR="00E315F1" w:rsidRPr="001C4402" w:rsidRDefault="00E315F1" w:rsidP="00B64C65">
            <w:pPr>
              <w:pStyle w:val="a5"/>
              <w:rPr>
                <w:rFonts w:ascii="Times New Roman" w:hAnsi="Times New Roman"/>
                <w:color w:val="000000"/>
                <w:sz w:val="24"/>
                <w:szCs w:val="24"/>
              </w:rPr>
            </w:pPr>
            <w:r w:rsidRPr="001C4402">
              <w:rPr>
                <w:rFonts w:ascii="Times New Roman" w:hAnsi="Times New Roman"/>
                <w:color w:val="000000"/>
                <w:sz w:val="24"/>
                <w:szCs w:val="24"/>
              </w:rPr>
              <w:t>2010 г.</w:t>
            </w:r>
          </w:p>
        </w:tc>
        <w:tc>
          <w:tcPr>
            <w:tcW w:w="1080" w:type="dxa"/>
            <w:vAlign w:val="center"/>
          </w:tcPr>
          <w:p w:rsidR="00E315F1" w:rsidRPr="001C4402" w:rsidRDefault="00E315F1" w:rsidP="00B64C65">
            <w:pPr>
              <w:pStyle w:val="a5"/>
              <w:rPr>
                <w:rFonts w:ascii="Times New Roman" w:hAnsi="Times New Roman"/>
                <w:color w:val="000000"/>
                <w:sz w:val="24"/>
                <w:szCs w:val="24"/>
              </w:rPr>
            </w:pPr>
            <w:r w:rsidRPr="001C4402">
              <w:rPr>
                <w:rFonts w:ascii="Times New Roman" w:hAnsi="Times New Roman"/>
                <w:color w:val="000000"/>
                <w:sz w:val="24"/>
                <w:szCs w:val="24"/>
              </w:rPr>
              <w:t>2011 г.</w:t>
            </w:r>
          </w:p>
        </w:tc>
        <w:tc>
          <w:tcPr>
            <w:tcW w:w="1080" w:type="dxa"/>
            <w:vAlign w:val="center"/>
          </w:tcPr>
          <w:p w:rsidR="00E315F1" w:rsidRPr="001C4402" w:rsidRDefault="00E315F1" w:rsidP="00B64C65">
            <w:pPr>
              <w:pStyle w:val="a5"/>
              <w:rPr>
                <w:rFonts w:ascii="Times New Roman" w:hAnsi="Times New Roman"/>
                <w:color w:val="000000"/>
                <w:sz w:val="24"/>
                <w:szCs w:val="24"/>
              </w:rPr>
            </w:pPr>
            <w:r w:rsidRPr="001C4402">
              <w:rPr>
                <w:rFonts w:ascii="Times New Roman" w:hAnsi="Times New Roman"/>
                <w:color w:val="000000"/>
                <w:sz w:val="24"/>
                <w:szCs w:val="24"/>
              </w:rPr>
              <w:t>2012 г.</w:t>
            </w:r>
          </w:p>
        </w:tc>
        <w:tc>
          <w:tcPr>
            <w:tcW w:w="2484" w:type="dxa"/>
            <w:vAlign w:val="center"/>
          </w:tcPr>
          <w:p w:rsidR="00E315F1" w:rsidRPr="001C4402" w:rsidRDefault="00E315F1" w:rsidP="00B64C65">
            <w:pPr>
              <w:pStyle w:val="a5"/>
              <w:rPr>
                <w:rFonts w:ascii="Times New Roman" w:hAnsi="Times New Roman"/>
                <w:color w:val="000000"/>
                <w:sz w:val="24"/>
                <w:szCs w:val="24"/>
              </w:rPr>
            </w:pPr>
            <w:r w:rsidRPr="001C4402">
              <w:rPr>
                <w:rFonts w:ascii="Times New Roman" w:hAnsi="Times New Roman"/>
                <w:color w:val="000000"/>
                <w:sz w:val="24"/>
                <w:szCs w:val="24"/>
              </w:rPr>
              <w:t>Темп роста 2012 г. к 2011 г., %%</w:t>
            </w:r>
          </w:p>
        </w:tc>
      </w:tr>
      <w:tr w:rsidR="00E315F1" w:rsidRPr="001C4402" w:rsidTr="0005444D">
        <w:tc>
          <w:tcPr>
            <w:tcW w:w="2660" w:type="dxa"/>
          </w:tcPr>
          <w:p w:rsidR="00E315F1" w:rsidRPr="001C4402" w:rsidRDefault="00E315F1" w:rsidP="00B64C65">
            <w:pPr>
              <w:pStyle w:val="a5"/>
              <w:rPr>
                <w:rFonts w:ascii="Times New Roman" w:hAnsi="Times New Roman"/>
                <w:b/>
                <w:sz w:val="24"/>
                <w:szCs w:val="24"/>
              </w:rPr>
            </w:pPr>
            <w:r w:rsidRPr="001C4402">
              <w:rPr>
                <w:rFonts w:ascii="Times New Roman" w:hAnsi="Times New Roman"/>
                <w:b/>
                <w:sz w:val="24"/>
                <w:szCs w:val="24"/>
              </w:rPr>
              <w:t xml:space="preserve">Чувашская Республика </w:t>
            </w:r>
          </w:p>
        </w:tc>
        <w:tc>
          <w:tcPr>
            <w:tcW w:w="1080" w:type="dxa"/>
            <w:vAlign w:val="center"/>
          </w:tcPr>
          <w:p w:rsidR="00E315F1" w:rsidRPr="001C4402" w:rsidRDefault="00E315F1" w:rsidP="00B64C65">
            <w:pPr>
              <w:pStyle w:val="a5"/>
              <w:rPr>
                <w:rFonts w:ascii="Times New Roman" w:hAnsi="Times New Roman"/>
                <w:b/>
                <w:sz w:val="24"/>
                <w:szCs w:val="24"/>
              </w:rPr>
            </w:pPr>
            <w:r w:rsidRPr="001C4402">
              <w:rPr>
                <w:rFonts w:ascii="Times New Roman" w:hAnsi="Times New Roman"/>
                <w:b/>
                <w:sz w:val="24"/>
                <w:szCs w:val="24"/>
              </w:rPr>
              <w:t>9072</w:t>
            </w:r>
          </w:p>
        </w:tc>
        <w:tc>
          <w:tcPr>
            <w:tcW w:w="1080" w:type="dxa"/>
            <w:vAlign w:val="center"/>
          </w:tcPr>
          <w:p w:rsidR="00E315F1" w:rsidRPr="001C4402" w:rsidRDefault="00E315F1" w:rsidP="00B64C65">
            <w:pPr>
              <w:pStyle w:val="a5"/>
              <w:rPr>
                <w:rFonts w:ascii="Times New Roman" w:hAnsi="Times New Roman"/>
                <w:b/>
                <w:sz w:val="24"/>
                <w:szCs w:val="24"/>
              </w:rPr>
            </w:pPr>
            <w:r w:rsidRPr="001C4402">
              <w:rPr>
                <w:rFonts w:ascii="Times New Roman" w:hAnsi="Times New Roman"/>
                <w:b/>
                <w:sz w:val="24"/>
                <w:szCs w:val="24"/>
              </w:rPr>
              <w:t>9856</w:t>
            </w:r>
          </w:p>
        </w:tc>
        <w:tc>
          <w:tcPr>
            <w:tcW w:w="1080" w:type="dxa"/>
            <w:vAlign w:val="center"/>
          </w:tcPr>
          <w:p w:rsidR="00E315F1" w:rsidRPr="001C4402" w:rsidRDefault="00E315F1" w:rsidP="00B64C65">
            <w:pPr>
              <w:pStyle w:val="a5"/>
              <w:rPr>
                <w:rFonts w:ascii="Times New Roman" w:hAnsi="Times New Roman"/>
                <w:b/>
                <w:sz w:val="24"/>
                <w:szCs w:val="24"/>
              </w:rPr>
            </w:pPr>
            <w:r w:rsidRPr="001C4402">
              <w:rPr>
                <w:rFonts w:ascii="Times New Roman" w:hAnsi="Times New Roman"/>
                <w:b/>
                <w:sz w:val="24"/>
                <w:szCs w:val="24"/>
              </w:rPr>
              <w:t>10769</w:t>
            </w:r>
          </w:p>
        </w:tc>
        <w:tc>
          <w:tcPr>
            <w:tcW w:w="1080" w:type="dxa"/>
            <w:vAlign w:val="center"/>
          </w:tcPr>
          <w:p w:rsidR="00E315F1" w:rsidRPr="001C4402" w:rsidRDefault="00E315F1" w:rsidP="00B64C65">
            <w:pPr>
              <w:pStyle w:val="a5"/>
              <w:rPr>
                <w:rFonts w:ascii="Times New Roman" w:hAnsi="Times New Roman"/>
                <w:b/>
                <w:sz w:val="24"/>
                <w:szCs w:val="24"/>
              </w:rPr>
            </w:pPr>
            <w:r w:rsidRPr="001C4402">
              <w:rPr>
                <w:rFonts w:ascii="Times New Roman" w:hAnsi="Times New Roman"/>
                <w:b/>
                <w:sz w:val="24"/>
                <w:szCs w:val="24"/>
              </w:rPr>
              <w:t>12860</w:t>
            </w:r>
          </w:p>
        </w:tc>
        <w:tc>
          <w:tcPr>
            <w:tcW w:w="2484" w:type="dxa"/>
            <w:vAlign w:val="center"/>
          </w:tcPr>
          <w:p w:rsidR="00E315F1" w:rsidRPr="001C4402" w:rsidRDefault="00E315F1" w:rsidP="00B64C65">
            <w:pPr>
              <w:pStyle w:val="a5"/>
              <w:rPr>
                <w:rFonts w:ascii="Times New Roman" w:hAnsi="Times New Roman"/>
                <w:b/>
                <w:sz w:val="24"/>
                <w:szCs w:val="24"/>
              </w:rPr>
            </w:pPr>
            <w:r w:rsidRPr="001C4402">
              <w:rPr>
                <w:rFonts w:ascii="Times New Roman" w:hAnsi="Times New Roman"/>
                <w:b/>
                <w:sz w:val="24"/>
                <w:szCs w:val="24"/>
              </w:rPr>
              <w:t>19,4</w:t>
            </w:r>
          </w:p>
        </w:tc>
      </w:tr>
      <w:tr w:rsidR="00E315F1" w:rsidRPr="001C4402" w:rsidTr="0005444D">
        <w:tc>
          <w:tcPr>
            <w:tcW w:w="2660" w:type="dxa"/>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Янтиковский</w:t>
            </w:r>
          </w:p>
        </w:tc>
        <w:tc>
          <w:tcPr>
            <w:tcW w:w="1080" w:type="dxa"/>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6814,0</w:t>
            </w:r>
          </w:p>
        </w:tc>
        <w:tc>
          <w:tcPr>
            <w:tcW w:w="1080" w:type="dxa"/>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7894,6</w:t>
            </w:r>
          </w:p>
        </w:tc>
        <w:tc>
          <w:tcPr>
            <w:tcW w:w="1080" w:type="dxa"/>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8585,4</w:t>
            </w:r>
          </w:p>
        </w:tc>
        <w:tc>
          <w:tcPr>
            <w:tcW w:w="1080" w:type="dxa"/>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10471,1</w:t>
            </w:r>
          </w:p>
        </w:tc>
        <w:tc>
          <w:tcPr>
            <w:tcW w:w="2484" w:type="dxa"/>
            <w:vAlign w:val="center"/>
          </w:tcPr>
          <w:p w:rsidR="00E315F1" w:rsidRPr="001C4402" w:rsidRDefault="00E315F1" w:rsidP="00B64C65">
            <w:pPr>
              <w:pStyle w:val="a5"/>
              <w:rPr>
                <w:rFonts w:ascii="Times New Roman" w:hAnsi="Times New Roman"/>
                <w:sz w:val="24"/>
                <w:szCs w:val="24"/>
              </w:rPr>
            </w:pPr>
            <w:r w:rsidRPr="001C4402">
              <w:rPr>
                <w:rFonts w:ascii="Times New Roman" w:hAnsi="Times New Roman"/>
                <w:sz w:val="24"/>
                <w:szCs w:val="24"/>
              </w:rPr>
              <w:t>22,0</w:t>
            </w:r>
          </w:p>
        </w:tc>
      </w:tr>
    </w:tbl>
    <w:p w:rsidR="00E315F1" w:rsidRPr="00C80479" w:rsidRDefault="00E315F1" w:rsidP="00CA0986">
      <w:pPr>
        <w:pStyle w:val="a5"/>
        <w:jc w:val="both"/>
        <w:rPr>
          <w:rFonts w:ascii="Times New Roman" w:hAnsi="Times New Roman"/>
          <w:b/>
          <w:sz w:val="24"/>
          <w:szCs w:val="24"/>
        </w:rPr>
      </w:pPr>
    </w:p>
    <w:p w:rsidR="00E315F1" w:rsidRDefault="00DA13CD" w:rsidP="00CA0986">
      <w:pPr>
        <w:pStyle w:val="a5"/>
        <w:jc w:val="both"/>
        <w:rPr>
          <w:rFonts w:ascii="Times New Roman" w:hAnsi="Times New Roman"/>
          <w:b/>
          <w:sz w:val="24"/>
          <w:szCs w:val="24"/>
        </w:rPr>
      </w:pPr>
      <w:r>
        <w:rPr>
          <w:rFonts w:ascii="Times New Roman" w:hAnsi="Times New Roman"/>
          <w:b/>
          <w:sz w:val="24"/>
          <w:szCs w:val="24"/>
        </w:rPr>
        <w:t xml:space="preserve">4.2.2. </w:t>
      </w:r>
      <w:r w:rsidR="00E315F1">
        <w:rPr>
          <w:rFonts w:ascii="Times New Roman" w:hAnsi="Times New Roman"/>
          <w:b/>
          <w:sz w:val="24"/>
          <w:szCs w:val="24"/>
        </w:rPr>
        <w:t>Ус</w:t>
      </w:r>
      <w:r w:rsidR="00E315F1" w:rsidRPr="00CA0986">
        <w:rPr>
          <w:rFonts w:ascii="Times New Roman" w:hAnsi="Times New Roman"/>
          <w:b/>
          <w:sz w:val="24"/>
          <w:szCs w:val="24"/>
        </w:rPr>
        <w:t>ловия обучения: материально – техническая база (состояние зданий образовательных учреждений, ремонт и благоустройство, обеспечение комплексной безопасности, оснащенность современным оборудованием и использование соврем</w:t>
      </w:r>
      <w:r w:rsidR="00E315F1">
        <w:rPr>
          <w:rFonts w:ascii="Times New Roman" w:hAnsi="Times New Roman"/>
          <w:b/>
          <w:sz w:val="24"/>
          <w:szCs w:val="24"/>
        </w:rPr>
        <w:t>енных информационных технологий</w:t>
      </w:r>
    </w:p>
    <w:p w:rsidR="00E315F1" w:rsidRPr="00A23A6C" w:rsidRDefault="00E315F1" w:rsidP="00A23A6C">
      <w:pPr>
        <w:spacing w:after="0" w:line="240" w:lineRule="auto"/>
        <w:ind w:firstLine="540"/>
        <w:jc w:val="both"/>
        <w:rPr>
          <w:rFonts w:ascii="Times New Roman" w:hAnsi="Times New Roman"/>
          <w:color w:val="000000"/>
          <w:sz w:val="24"/>
          <w:szCs w:val="24"/>
        </w:rPr>
      </w:pPr>
      <w:r w:rsidRPr="00A23A6C">
        <w:rPr>
          <w:rFonts w:ascii="Times New Roman" w:hAnsi="Times New Roman"/>
          <w:sz w:val="24"/>
          <w:szCs w:val="24"/>
        </w:rPr>
        <w:t xml:space="preserve">За последние годы облик школ неузнаваемо изменился. Укрепляется материально-техническая база. </w:t>
      </w:r>
      <w:r w:rsidRPr="00A23A6C">
        <w:rPr>
          <w:rFonts w:ascii="Times New Roman" w:hAnsi="Times New Roman"/>
          <w:color w:val="000000"/>
          <w:sz w:val="24"/>
          <w:szCs w:val="24"/>
        </w:rPr>
        <w:t>В рамках реализации Комплекса мер по модернизации системы общего образования Чувашской Республики в 2013 году общеобразовательным учреждениям Янтиковского района выделены средства в сумме 4,540 млн. руб. (в т.ч. 0,9 млн. руб. из районного бюджета в рамках софинансирования). Указанные средства направлены на пополнение фонда школьных библиотек – 732,3 тыс.  рублей; на приобретение мебели для пищеблоков - 200,0 тыс. рублей.</w:t>
      </w:r>
    </w:p>
    <w:p w:rsidR="00E315F1" w:rsidRPr="007F5412" w:rsidRDefault="00E315F1" w:rsidP="00A23A6C">
      <w:pPr>
        <w:pStyle w:val="a5"/>
        <w:ind w:firstLine="540"/>
        <w:jc w:val="both"/>
        <w:rPr>
          <w:rFonts w:ascii="Times New Roman" w:hAnsi="Times New Roman"/>
          <w:b/>
          <w:sz w:val="24"/>
          <w:szCs w:val="24"/>
        </w:rPr>
      </w:pPr>
      <w:r w:rsidRPr="00A23A6C">
        <w:rPr>
          <w:rFonts w:ascii="Times New Roman" w:hAnsi="Times New Roman"/>
          <w:sz w:val="24"/>
          <w:szCs w:val="24"/>
        </w:rPr>
        <w:t>В двух школах (МБОУ «Новобуяновская СОШ», МБОУ «Турмышская СОШ»)</w:t>
      </w:r>
      <w:r w:rsidRPr="00A23A6C">
        <w:rPr>
          <w:rFonts w:ascii="Times New Roman" w:hAnsi="Times New Roman"/>
          <w:b/>
          <w:sz w:val="24"/>
          <w:szCs w:val="24"/>
        </w:rPr>
        <w:t xml:space="preserve"> </w:t>
      </w:r>
      <w:r w:rsidRPr="00A23A6C">
        <w:rPr>
          <w:rFonts w:ascii="Times New Roman" w:hAnsi="Times New Roman"/>
          <w:sz w:val="24"/>
          <w:szCs w:val="24"/>
        </w:rPr>
        <w:t>на сумму</w:t>
      </w:r>
      <w:r w:rsidRPr="00A23A6C">
        <w:rPr>
          <w:rFonts w:ascii="Times New Roman" w:hAnsi="Times New Roman"/>
          <w:b/>
          <w:sz w:val="24"/>
          <w:szCs w:val="24"/>
        </w:rPr>
        <w:t xml:space="preserve"> </w:t>
      </w:r>
      <w:r w:rsidRPr="00A23A6C">
        <w:rPr>
          <w:rFonts w:ascii="Times New Roman" w:hAnsi="Times New Roman"/>
          <w:sz w:val="24"/>
          <w:szCs w:val="24"/>
        </w:rPr>
        <w:t>3607,7 тыс. рублей произведен капитальный ремонт. Кроме этого, МБОУ «Чутеевская СОШ» получила 2,4 млн. рублей из республиканского бюджета (в т.ч. софинансирование из местного бюджета составило 0,480 млн. рублей) на осуществление капремонта в рамках пилотного проекта по комплексной компактной застройке сельских поселений. В указанных школах произведен ремонт кровли, пищеблоков, отремонтированы внутренние санузлы, водопровод и канализация, заменены оконные блоки</w:t>
      </w:r>
      <w:r>
        <w:rPr>
          <w:sz w:val="28"/>
          <w:szCs w:val="28"/>
        </w:rPr>
        <w:t>.</w:t>
      </w:r>
    </w:p>
    <w:p w:rsidR="00E315F1" w:rsidRPr="00A23A6C" w:rsidRDefault="00E315F1" w:rsidP="00A23A6C">
      <w:pPr>
        <w:spacing w:after="0" w:line="240" w:lineRule="auto"/>
        <w:ind w:firstLine="709"/>
        <w:jc w:val="both"/>
        <w:rPr>
          <w:rFonts w:ascii="Times New Roman" w:hAnsi="Times New Roman"/>
          <w:sz w:val="24"/>
          <w:szCs w:val="24"/>
        </w:rPr>
      </w:pPr>
      <w:r w:rsidRPr="00A23A6C">
        <w:rPr>
          <w:rFonts w:ascii="Times New Roman" w:hAnsi="Times New Roman"/>
          <w:sz w:val="24"/>
          <w:szCs w:val="24"/>
        </w:rPr>
        <w:t>В соответствии с подпрограммой «Совершествование организации питания обучающихся в общеобразовательных учреждениях по Чувашской Республике на 2012-2014 годы» основной целью школы является сохранение и укрепление здоровья за счет создания современной системы школьного питания. В рамка данной подпрограммы «Турмышская СОШ», МБОУ «Чутеевская СОШ», МБОУ «Ян-Норвашская СОШ» в 2013 году получили новейшее технологическое оборудование для школьных столовых.</w:t>
      </w:r>
    </w:p>
    <w:p w:rsidR="00E315F1" w:rsidRDefault="00E315F1" w:rsidP="00A23A6C">
      <w:pPr>
        <w:pStyle w:val="a5"/>
        <w:jc w:val="both"/>
        <w:rPr>
          <w:rFonts w:ascii="Times New Roman" w:hAnsi="Times New Roman"/>
          <w:sz w:val="24"/>
          <w:szCs w:val="24"/>
        </w:rPr>
      </w:pPr>
      <w:r>
        <w:rPr>
          <w:rFonts w:ascii="Times New Roman" w:hAnsi="Times New Roman"/>
          <w:sz w:val="24"/>
          <w:szCs w:val="24"/>
        </w:rPr>
        <w:t xml:space="preserve">          В районе активно идет процесс информатизации образования. </w:t>
      </w:r>
      <w:r>
        <w:rPr>
          <w:rFonts w:ascii="Times New Roman" w:hAnsi="Times New Roman"/>
          <w:bCs/>
          <w:sz w:val="24"/>
          <w:szCs w:val="24"/>
        </w:rPr>
        <w:t>Информационные технологии превратились в средство обеспечения качественного образования</w:t>
      </w:r>
      <w:r>
        <w:rPr>
          <w:rFonts w:ascii="Times New Roman" w:hAnsi="Times New Roman"/>
          <w:sz w:val="24"/>
          <w:szCs w:val="24"/>
        </w:rPr>
        <w:t xml:space="preserve">. Из 24 образовательных учреждений района выход в Интернет получили 22, все сайты образовательных учреждений размещены на портале «Образование Чувашии». Обеспечение всеобщего доступа к образовательным ресурсам глобальной сети Интернет, системная информатизация организационно-управленческих, содержательных направлений деятельности, широкое внедрение цифровых и электронных средств нового поколения позволили сформировать современную образовательную среду. </w:t>
      </w:r>
    </w:p>
    <w:p w:rsidR="00E315F1" w:rsidRDefault="00E315F1" w:rsidP="00B541FD">
      <w:pPr>
        <w:pStyle w:val="a5"/>
        <w:jc w:val="both"/>
        <w:rPr>
          <w:rFonts w:ascii="Times New Roman" w:hAnsi="Times New Roman"/>
          <w:sz w:val="24"/>
          <w:szCs w:val="24"/>
        </w:rPr>
      </w:pPr>
      <w:r>
        <w:rPr>
          <w:rFonts w:ascii="Times New Roman" w:hAnsi="Times New Roman"/>
          <w:sz w:val="24"/>
          <w:szCs w:val="24"/>
        </w:rPr>
        <w:t xml:space="preserve">           Наиболее яркими характеристиками ее стали:</w:t>
      </w:r>
    </w:p>
    <w:p w:rsidR="00E315F1" w:rsidRDefault="00E315F1" w:rsidP="00B541FD">
      <w:pPr>
        <w:pStyle w:val="a5"/>
        <w:jc w:val="both"/>
        <w:rPr>
          <w:rFonts w:ascii="Times New Roman" w:hAnsi="Times New Roman"/>
          <w:sz w:val="24"/>
          <w:szCs w:val="24"/>
        </w:rPr>
      </w:pPr>
      <w:r>
        <w:rPr>
          <w:rFonts w:ascii="Times New Roman" w:hAnsi="Times New Roman"/>
          <w:sz w:val="24"/>
          <w:szCs w:val="24"/>
        </w:rPr>
        <w:t>- по оперативным данным сегодня в районе на один компьютер приходится 5,8 школьника (по республике 6,4).;</w:t>
      </w:r>
    </w:p>
    <w:p w:rsidR="00E315F1" w:rsidRDefault="00E315F1" w:rsidP="00B541FD">
      <w:pPr>
        <w:pStyle w:val="a5"/>
        <w:jc w:val="both"/>
        <w:rPr>
          <w:rFonts w:ascii="Times New Roman" w:hAnsi="Times New Roman"/>
          <w:sz w:val="24"/>
          <w:szCs w:val="24"/>
        </w:rPr>
      </w:pPr>
      <w:r>
        <w:rPr>
          <w:rFonts w:ascii="Times New Roman" w:hAnsi="Times New Roman"/>
          <w:sz w:val="24"/>
          <w:szCs w:val="24"/>
        </w:rPr>
        <w:t>- с декабря 2008 года наш сайт функционирует на образовательном портале «Образование Чувашии». В ходе реализации проекта построена виртуальная образовательная сеть Янтиковского района. В ноябре 2009 г. на портале «Образование Чувашии» установлено программное обеспечение для организации видеотрансляций в сети Интернет. Внедряемая система видеоконференцсвязи стала еще одним звеном в построении единой информационно-образовательной среды. Эта система используется и в системе повышения квалификации, и для организации дистанционного обучения учащихся. В настоящее время сайт отдела образования, сайты образовательных учреждений на портале «Образование Чувашии» работают в полную силу;</w:t>
      </w:r>
    </w:p>
    <w:p w:rsidR="00E315F1" w:rsidRDefault="00E315F1" w:rsidP="00B541FD">
      <w:pPr>
        <w:pStyle w:val="a5"/>
        <w:jc w:val="both"/>
        <w:rPr>
          <w:rFonts w:ascii="Times New Roman" w:hAnsi="Times New Roman"/>
          <w:sz w:val="24"/>
          <w:szCs w:val="24"/>
        </w:rPr>
      </w:pPr>
      <w:r>
        <w:rPr>
          <w:rFonts w:ascii="Times New Roman" w:hAnsi="Times New Roman"/>
          <w:sz w:val="24"/>
          <w:szCs w:val="24"/>
        </w:rPr>
        <w:t>- в рамках комплекса мер по модернизации общего образования Чувашской Республики в школы района поставляется самое современное компьютерное оборудование, которое позволит обеспечить обучение школьников на качественно новом уровне и успешное внедрение новых федеральных государственных образовательных стандартов. Всего за 2012 год на обновление компьютерной техники в Янтиковском районе направлено 4404,4 тыс. рублей, в 2013 – 506,2 тыс. рублей;</w:t>
      </w:r>
    </w:p>
    <w:p w:rsidR="00E315F1" w:rsidRDefault="00E315F1" w:rsidP="00B541FD">
      <w:pPr>
        <w:pStyle w:val="a5"/>
        <w:jc w:val="both"/>
        <w:rPr>
          <w:rFonts w:ascii="Times New Roman" w:hAnsi="Times New Roman"/>
          <w:sz w:val="24"/>
          <w:szCs w:val="24"/>
        </w:rPr>
      </w:pPr>
      <w:r>
        <w:rPr>
          <w:rFonts w:ascii="Times New Roman" w:hAnsi="Times New Roman"/>
          <w:sz w:val="24"/>
          <w:szCs w:val="24"/>
        </w:rPr>
        <w:t>- в МБОУ «Янтиковская СОШ» внедряется в использование комплексная автоматизированная информационная система для современных школ «NetSchool».</w:t>
      </w:r>
    </w:p>
    <w:p w:rsidR="00E315F1" w:rsidRDefault="00E315F1" w:rsidP="00B541FD">
      <w:pPr>
        <w:pStyle w:val="a5"/>
        <w:jc w:val="both"/>
        <w:rPr>
          <w:rFonts w:ascii="Times New Roman" w:hAnsi="Times New Roman"/>
          <w:sz w:val="24"/>
          <w:szCs w:val="24"/>
        </w:rPr>
      </w:pPr>
      <w:r>
        <w:rPr>
          <w:rFonts w:ascii="Times New Roman" w:hAnsi="Times New Roman"/>
          <w:sz w:val="24"/>
          <w:szCs w:val="24"/>
        </w:rPr>
        <w:t xml:space="preserve">          Формирование единой образовательной информационной среды, обеспечивающей создание условий для перехода к новому уровню образования на основе информационных технологий, в значительной мере определяется включённостью школ в единое информационное пространство, в том числе через такие каналы, как собственный сайт и адрес электронной почты. В этом случае школа не только получает разнообразную информацию из сети Интернет, но и становится возможным обмен информацией, получение обратной связи. Через сайт школа напрямую выставляет информацию о качестве предоставляемых услуг, запускаются новые механизмы государственно-общественного взаимодействия. </w:t>
      </w:r>
    </w:p>
    <w:p w:rsidR="00E315F1" w:rsidRDefault="00E315F1" w:rsidP="00B541FD">
      <w:pPr>
        <w:pStyle w:val="a5"/>
        <w:jc w:val="both"/>
        <w:rPr>
          <w:rFonts w:ascii="Times New Roman" w:hAnsi="Times New Roman"/>
          <w:sz w:val="24"/>
          <w:szCs w:val="24"/>
        </w:rPr>
      </w:pPr>
      <w:r>
        <w:rPr>
          <w:rFonts w:ascii="Times New Roman" w:hAnsi="Times New Roman"/>
          <w:sz w:val="24"/>
          <w:szCs w:val="24"/>
        </w:rPr>
        <w:t xml:space="preserve">         Существующие сегодня проблемы процесса информатизации касаются уже не столько обновления материальной базы, сколько эффективного ее использования: интенсивный поток информатизации образования не всегда сопровождается своевременной подготовкой кадров, существует проблема неэффективного использования компьютерного оборудования, определился дефицит сертифицированного программного обеспечения образовательного процесса. Необходимо сформировать чёткое понимание того, как в полной мере использовать имеющуюся технику, какие имеются дефициты в части овладения педагогами информационно-коммуникационными технологиями и какие компенсационные меры в этой связи должны быть предприняты. </w:t>
      </w:r>
    </w:p>
    <w:p w:rsidR="00E315F1" w:rsidRDefault="00E315F1" w:rsidP="00B541FD">
      <w:pPr>
        <w:pStyle w:val="a5"/>
        <w:jc w:val="both"/>
        <w:rPr>
          <w:rFonts w:ascii="Times New Roman" w:hAnsi="Times New Roman"/>
          <w:b/>
          <w:i/>
          <w:sz w:val="24"/>
          <w:szCs w:val="24"/>
        </w:rPr>
      </w:pPr>
    </w:p>
    <w:p w:rsidR="00E315F1" w:rsidRDefault="00E315F1" w:rsidP="00B541FD">
      <w:pPr>
        <w:pStyle w:val="a5"/>
        <w:jc w:val="both"/>
        <w:rPr>
          <w:rFonts w:ascii="Times New Roman" w:hAnsi="Times New Roman"/>
          <w:sz w:val="24"/>
          <w:szCs w:val="24"/>
        </w:rPr>
      </w:pPr>
    </w:p>
    <w:p w:rsidR="00E315F1" w:rsidRPr="00C80479" w:rsidRDefault="00DA13CD" w:rsidP="00CA0986">
      <w:pPr>
        <w:pStyle w:val="a5"/>
        <w:jc w:val="both"/>
        <w:rPr>
          <w:rFonts w:ascii="Times New Roman" w:hAnsi="Times New Roman"/>
          <w:b/>
          <w:sz w:val="24"/>
          <w:szCs w:val="24"/>
        </w:rPr>
      </w:pPr>
      <w:r>
        <w:rPr>
          <w:rFonts w:ascii="Times New Roman" w:hAnsi="Times New Roman"/>
          <w:b/>
          <w:sz w:val="24"/>
          <w:szCs w:val="24"/>
        </w:rPr>
        <w:t xml:space="preserve">4.2.3. </w:t>
      </w:r>
      <w:r w:rsidR="00E315F1">
        <w:rPr>
          <w:rFonts w:ascii="Times New Roman" w:hAnsi="Times New Roman"/>
          <w:b/>
          <w:sz w:val="24"/>
          <w:szCs w:val="24"/>
        </w:rPr>
        <w:t>Здоровье учащихся</w:t>
      </w:r>
    </w:p>
    <w:p w:rsidR="00E315F1" w:rsidRPr="000B7DA7" w:rsidRDefault="000B7DA7" w:rsidP="000B7DA7">
      <w:pPr>
        <w:pStyle w:val="a5"/>
        <w:jc w:val="both"/>
        <w:rPr>
          <w:rFonts w:ascii="Times New Roman" w:hAnsi="Times New Roman"/>
          <w:sz w:val="24"/>
          <w:szCs w:val="24"/>
        </w:rPr>
      </w:pPr>
      <w:r>
        <w:rPr>
          <w:rFonts w:ascii="Times New Roman" w:hAnsi="Times New Roman"/>
          <w:sz w:val="24"/>
          <w:szCs w:val="24"/>
        </w:rPr>
        <w:t xml:space="preserve">      </w:t>
      </w:r>
      <w:r w:rsidR="00E315F1" w:rsidRPr="000B7DA7">
        <w:rPr>
          <w:rFonts w:ascii="Times New Roman" w:hAnsi="Times New Roman"/>
          <w:sz w:val="24"/>
          <w:szCs w:val="24"/>
        </w:rPr>
        <w:t xml:space="preserve">С целью оказания содействия укреплению здоровья обучающихся в республике действует Ассоциация школ здоровья, в состав которой входит и Янтиковская СОШ.  </w:t>
      </w:r>
    </w:p>
    <w:p w:rsidR="00E315F1" w:rsidRPr="000B7DA7" w:rsidRDefault="00E315F1" w:rsidP="000B7DA7">
      <w:pPr>
        <w:pStyle w:val="a5"/>
        <w:jc w:val="both"/>
        <w:rPr>
          <w:rFonts w:ascii="Times New Roman" w:hAnsi="Times New Roman"/>
          <w:sz w:val="24"/>
          <w:szCs w:val="24"/>
        </w:rPr>
      </w:pPr>
      <w:r w:rsidRPr="000B7DA7">
        <w:rPr>
          <w:rFonts w:ascii="Times New Roman" w:hAnsi="Times New Roman"/>
          <w:sz w:val="24"/>
          <w:szCs w:val="24"/>
        </w:rPr>
        <w:t>Значительный вклад в здоровьесберегающую деятельность, организацию профилактической работы внесли созданные на базе образовательных учреждений добровольческие команды здоровья (10 команд, более 150 волонтеров). Ими проведены интерактивные мероприятия, акции по борьбе с никотиновой зависимостью и пропаганде здорового образа жизни</w:t>
      </w:r>
    </w:p>
    <w:p w:rsidR="00E315F1" w:rsidRPr="000B7DA7" w:rsidRDefault="00E315F1" w:rsidP="000B7DA7">
      <w:pPr>
        <w:pStyle w:val="a5"/>
        <w:jc w:val="both"/>
        <w:rPr>
          <w:rFonts w:ascii="Times New Roman" w:hAnsi="Times New Roman"/>
          <w:sz w:val="24"/>
          <w:szCs w:val="24"/>
        </w:rPr>
      </w:pPr>
      <w:r w:rsidRPr="000B7DA7">
        <w:rPr>
          <w:rFonts w:ascii="Times New Roman" w:hAnsi="Times New Roman"/>
          <w:sz w:val="24"/>
          <w:szCs w:val="24"/>
        </w:rPr>
        <w:t xml:space="preserve">     Одним из наиболее масштабных и массовых мероприятий в рамках профилактики злоупотребления молодежью психоактивных веществ, табакокурения и алкоголизма является акция «Молодежь за здоровый образ жизни». Проводится данная акция два раза в год. Стало уже традиционным в рамках акции проводить в школах классные часы на тему здоровьесбережения. Традиционными также являются общешкольные мероприятия, посвященные пропаганде здорового образа жизни среди школьников.</w:t>
      </w:r>
    </w:p>
    <w:p w:rsidR="00E315F1" w:rsidRPr="000B7DA7" w:rsidRDefault="00E315F1" w:rsidP="000B7DA7">
      <w:pPr>
        <w:pStyle w:val="a5"/>
        <w:jc w:val="both"/>
        <w:rPr>
          <w:rFonts w:ascii="Times New Roman" w:hAnsi="Times New Roman"/>
          <w:sz w:val="24"/>
          <w:szCs w:val="24"/>
        </w:rPr>
      </w:pPr>
      <w:r w:rsidRPr="000B7DA7">
        <w:rPr>
          <w:rFonts w:ascii="Times New Roman" w:hAnsi="Times New Roman"/>
          <w:sz w:val="24"/>
          <w:szCs w:val="24"/>
        </w:rPr>
        <w:t>Как свидетельствуют данные мониторинга состояния здоровья обучающихся, количество абсолютно здоровых детей, по сравнению с прошлым учебным годом, уменьшилось (с  24,2% до 23 %), а количество детей с  незначительными проблемами в физическом развитии увеличилось   (с 49, 2 % на 52,3 %). Среди хронических заболеваний наиболее распространенными являются: нарушения нервной системы (7,8%), желудочно-кишечного тракта (7,2 %), почек (7,0%).</w:t>
      </w:r>
    </w:p>
    <w:p w:rsidR="00E315F1" w:rsidRDefault="0024644C" w:rsidP="00CA0986">
      <w:pPr>
        <w:pStyle w:val="a5"/>
        <w:jc w:val="both"/>
        <w:rPr>
          <w:rFonts w:ascii="Times New Roman" w:hAnsi="Times New Roman"/>
          <w:b/>
          <w:sz w:val="24"/>
          <w:szCs w:val="24"/>
          <w:lang w:val="en-US"/>
        </w:rPr>
      </w:pPr>
      <w:r>
        <w:rPr>
          <w:rFonts w:ascii="Times New Roman" w:hAnsi="Times New Roman"/>
          <w:b/>
          <w:noProof/>
          <w:sz w:val="24"/>
          <w:szCs w:val="24"/>
          <w:lang w:eastAsia="ru-RU"/>
        </w:rPr>
        <w:drawing>
          <wp:inline distT="0" distB="0" distL="0" distR="0">
            <wp:extent cx="5327650" cy="3022600"/>
            <wp:effectExtent l="0" t="0" r="25400" b="2540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15F1" w:rsidRDefault="00E315F1" w:rsidP="00CA0986">
      <w:pPr>
        <w:pStyle w:val="a5"/>
        <w:jc w:val="both"/>
        <w:rPr>
          <w:rFonts w:ascii="Times New Roman" w:hAnsi="Times New Roman"/>
          <w:b/>
          <w:sz w:val="24"/>
          <w:szCs w:val="24"/>
          <w:lang w:val="en-US"/>
        </w:rPr>
      </w:pPr>
    </w:p>
    <w:p w:rsidR="00E315F1" w:rsidRDefault="00E315F1" w:rsidP="00CA0986">
      <w:pPr>
        <w:pStyle w:val="a5"/>
        <w:jc w:val="both"/>
        <w:rPr>
          <w:rFonts w:ascii="Times New Roman" w:hAnsi="Times New Roman"/>
          <w:b/>
          <w:sz w:val="24"/>
          <w:szCs w:val="24"/>
          <w:lang w:val="en-US"/>
        </w:rPr>
      </w:pPr>
    </w:p>
    <w:p w:rsidR="00E315F1" w:rsidRDefault="00E315F1" w:rsidP="00CA0986">
      <w:pPr>
        <w:pStyle w:val="a5"/>
        <w:jc w:val="both"/>
        <w:rPr>
          <w:rFonts w:ascii="Times New Roman" w:hAnsi="Times New Roman"/>
          <w:b/>
          <w:sz w:val="24"/>
          <w:szCs w:val="24"/>
          <w:lang w:val="en-US"/>
        </w:rPr>
      </w:pPr>
    </w:p>
    <w:p w:rsidR="00E315F1" w:rsidRDefault="00E315F1" w:rsidP="00CA0986">
      <w:pPr>
        <w:pStyle w:val="a5"/>
        <w:jc w:val="both"/>
        <w:rPr>
          <w:rFonts w:ascii="Times New Roman" w:hAnsi="Times New Roman"/>
          <w:b/>
          <w:sz w:val="24"/>
          <w:szCs w:val="24"/>
          <w:lang w:val="en-US"/>
        </w:rPr>
      </w:pPr>
    </w:p>
    <w:p w:rsidR="00E315F1" w:rsidRDefault="00E315F1" w:rsidP="00CA0986">
      <w:pPr>
        <w:pStyle w:val="a5"/>
        <w:jc w:val="both"/>
        <w:rPr>
          <w:rFonts w:ascii="Times New Roman" w:hAnsi="Times New Roman"/>
          <w:b/>
          <w:sz w:val="24"/>
          <w:szCs w:val="24"/>
          <w:lang w:val="en-US"/>
        </w:rPr>
      </w:pPr>
    </w:p>
    <w:p w:rsidR="00E315F1" w:rsidRDefault="0024644C" w:rsidP="00CA0986">
      <w:pPr>
        <w:pStyle w:val="a5"/>
        <w:jc w:val="both"/>
        <w:rPr>
          <w:rFonts w:ascii="Times New Roman" w:hAnsi="Times New Roman"/>
          <w:b/>
          <w:sz w:val="24"/>
          <w:szCs w:val="24"/>
          <w:lang w:val="en-US"/>
        </w:rPr>
      </w:pPr>
      <w:r>
        <w:rPr>
          <w:rFonts w:ascii="Times New Roman" w:hAnsi="Times New Roman"/>
          <w:b/>
          <w:noProof/>
          <w:sz w:val="24"/>
          <w:szCs w:val="24"/>
          <w:lang w:eastAsia="ru-RU"/>
        </w:rPr>
        <w:drawing>
          <wp:inline distT="0" distB="0" distL="0" distR="0">
            <wp:extent cx="5388610" cy="2905760"/>
            <wp:effectExtent l="0" t="0" r="21590" b="27940"/>
            <wp:docPr id="1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315F1" w:rsidRDefault="00E315F1" w:rsidP="00CA0986">
      <w:pPr>
        <w:pStyle w:val="a5"/>
        <w:jc w:val="both"/>
        <w:rPr>
          <w:rFonts w:ascii="Times New Roman" w:hAnsi="Times New Roman"/>
          <w:b/>
          <w:sz w:val="24"/>
          <w:szCs w:val="24"/>
          <w:lang w:val="en-US"/>
        </w:rPr>
      </w:pPr>
    </w:p>
    <w:p w:rsidR="00E315F1" w:rsidRDefault="00E315F1" w:rsidP="00CA0986">
      <w:pPr>
        <w:pStyle w:val="a5"/>
        <w:jc w:val="both"/>
        <w:rPr>
          <w:rFonts w:ascii="Times New Roman" w:hAnsi="Times New Roman"/>
          <w:b/>
          <w:sz w:val="24"/>
          <w:szCs w:val="24"/>
          <w:lang w:val="en-US"/>
        </w:rPr>
      </w:pPr>
    </w:p>
    <w:p w:rsidR="00E315F1" w:rsidRPr="00BF141E" w:rsidRDefault="00DA13CD" w:rsidP="00CA0986">
      <w:pPr>
        <w:pStyle w:val="a5"/>
        <w:jc w:val="both"/>
        <w:rPr>
          <w:rFonts w:ascii="Times New Roman" w:hAnsi="Times New Roman"/>
          <w:b/>
          <w:sz w:val="24"/>
          <w:szCs w:val="24"/>
        </w:rPr>
      </w:pPr>
      <w:r>
        <w:rPr>
          <w:rFonts w:ascii="Times New Roman" w:hAnsi="Times New Roman"/>
          <w:b/>
          <w:sz w:val="24"/>
          <w:szCs w:val="24"/>
        </w:rPr>
        <w:t xml:space="preserve">4.2.4. </w:t>
      </w:r>
      <w:r w:rsidR="00E315F1">
        <w:rPr>
          <w:rFonts w:ascii="Times New Roman" w:hAnsi="Times New Roman"/>
          <w:b/>
          <w:sz w:val="24"/>
          <w:szCs w:val="24"/>
        </w:rPr>
        <w:t>О</w:t>
      </w:r>
      <w:r w:rsidR="00E315F1" w:rsidRPr="00CA0986">
        <w:rPr>
          <w:rFonts w:ascii="Times New Roman" w:hAnsi="Times New Roman"/>
          <w:b/>
          <w:sz w:val="24"/>
          <w:szCs w:val="24"/>
        </w:rPr>
        <w:t>рганизация пита</w:t>
      </w:r>
      <w:r w:rsidR="00E315F1">
        <w:rPr>
          <w:rFonts w:ascii="Times New Roman" w:hAnsi="Times New Roman"/>
          <w:b/>
          <w:sz w:val="24"/>
          <w:szCs w:val="24"/>
        </w:rPr>
        <w:t>ния и медицинского обслуживания</w:t>
      </w:r>
    </w:p>
    <w:p w:rsidR="00E315F1" w:rsidRPr="00094189" w:rsidRDefault="00E315F1" w:rsidP="00C80479">
      <w:pPr>
        <w:spacing w:after="0" w:line="240" w:lineRule="auto"/>
        <w:ind w:firstLine="567"/>
        <w:jc w:val="both"/>
        <w:rPr>
          <w:rFonts w:ascii="Times New Roman" w:hAnsi="Times New Roman"/>
          <w:sz w:val="24"/>
          <w:szCs w:val="24"/>
        </w:rPr>
      </w:pPr>
      <w:r w:rsidRPr="00094189">
        <w:rPr>
          <w:rFonts w:ascii="Times New Roman" w:hAnsi="Times New Roman"/>
          <w:sz w:val="24"/>
          <w:szCs w:val="24"/>
        </w:rPr>
        <w:t>Подпрограмма «Совершенствование организации питания обучающихся в общеобразовательных учреждениях Чувашской Республики на 2012 – 2013 годы» Республиканской целевой программы развития образования в Чувашской Республике на 2011-2020 годы направлена на создание современной инфраструктуры школьных столовых и формирование привлекательного образа системы школьного питания как непременного условия здорового образа жизни, что позволит достичь главной цели – сохранение и укрепление здоровья школьников.</w:t>
      </w:r>
    </w:p>
    <w:p w:rsidR="00E315F1" w:rsidRPr="00094189" w:rsidRDefault="00E315F1" w:rsidP="00C80479">
      <w:pPr>
        <w:spacing w:after="0" w:line="240" w:lineRule="auto"/>
        <w:ind w:firstLine="567"/>
        <w:jc w:val="both"/>
        <w:rPr>
          <w:rFonts w:ascii="Times New Roman" w:hAnsi="Times New Roman"/>
          <w:sz w:val="24"/>
          <w:szCs w:val="24"/>
        </w:rPr>
      </w:pPr>
      <w:r w:rsidRPr="00094189">
        <w:rPr>
          <w:rFonts w:ascii="Times New Roman" w:hAnsi="Times New Roman"/>
          <w:sz w:val="24"/>
          <w:szCs w:val="24"/>
        </w:rPr>
        <w:t xml:space="preserve">Вопросы по организации горячего питания, повышении качества и разнообразия рациона, охвату учащихся питанием постоянно  рассматриваются на совещаниях руководителей образовательных учреждений и взяты под личный контроль директорами школ. В целях совершенствования организации питания обучающихся образовательные учреждения руководствуются Методическими рекомендациями по организации питания  обучающихся и воспитанников, утвержденными приказом Минздравсоцразвития Чувашии и Минобразования Чувашии от 11 марта 2012 года № 213н/178. При организации питания соблюдаются требования, установленные Законом РФ «Об образовании», санитарно-эпидемиологическими правилами и нормативами. В рационы питания включены все группы продуктов, обучающиеся обеспечиваются пищевыми веществами, необходимыми для нормального роста и развития, и среднесуточными наборами питания в соответствии с действующими СанПиН. 23 октября 2012 года на совещании руководителей образовательных учреждений был рассмотрен вопрос о выполнении плана мероприятий по внедрению методических рекомендаций по организации питания обучающихся, утвержденного приказом Минобразования и Минздравсоцразвития Чувашской Республики от 10.05.2012 г. № 1225/617. </w:t>
      </w:r>
    </w:p>
    <w:p w:rsidR="00E315F1" w:rsidRPr="00094189" w:rsidRDefault="00E315F1" w:rsidP="00C80479">
      <w:pPr>
        <w:spacing w:after="0" w:line="240" w:lineRule="auto"/>
        <w:ind w:firstLine="567"/>
        <w:jc w:val="both"/>
        <w:rPr>
          <w:rFonts w:ascii="Times New Roman" w:hAnsi="Times New Roman"/>
          <w:sz w:val="24"/>
          <w:szCs w:val="24"/>
        </w:rPr>
      </w:pPr>
      <w:r w:rsidRPr="00094189">
        <w:rPr>
          <w:rFonts w:ascii="Times New Roman" w:hAnsi="Times New Roman"/>
          <w:sz w:val="24"/>
          <w:szCs w:val="24"/>
        </w:rPr>
        <w:t>В 2012 году МБОУ «Тюмеревская СОШ» была включена в экспериментальный проект по совершенствованию организации питания обучающихся в общеобразовательных учреждениях. На проведение ремонтных работ в обеденных залах и пищеблоке израсходовано 611 841,74 рублей, на приобретение современного технического оборудования – 916 464,13 рублей, на приобретение мебели для обеденного зала - 98 100 рублей. Современное техническое оборудование и мебель (столы – 12 штук и стулья – 72 штук) используются в полном объеме. В 2013 году современные условия в школьных столовых созданы в МБОУ «Тюмеревская СОШ», «Ян-Норвашская СОШ», «Чутеевская СОШ».</w:t>
      </w:r>
    </w:p>
    <w:p w:rsidR="00E315F1" w:rsidRPr="00094189" w:rsidRDefault="00E315F1" w:rsidP="00C80479">
      <w:pPr>
        <w:spacing w:after="0" w:line="240" w:lineRule="auto"/>
        <w:ind w:firstLine="567"/>
        <w:jc w:val="both"/>
        <w:rPr>
          <w:rFonts w:ascii="Times New Roman" w:hAnsi="Times New Roman"/>
          <w:sz w:val="24"/>
          <w:szCs w:val="24"/>
        </w:rPr>
      </w:pPr>
      <w:r w:rsidRPr="00094189">
        <w:rPr>
          <w:rFonts w:ascii="Times New Roman" w:hAnsi="Times New Roman"/>
          <w:sz w:val="24"/>
          <w:szCs w:val="24"/>
        </w:rPr>
        <w:t>С целью повышения доступности, качества и разнообразия рациона питания обучающихся в школах утверждены цикличное меню школьных завтраков и обедов, также проводится витаминизация столов.</w:t>
      </w:r>
    </w:p>
    <w:p w:rsidR="00E315F1" w:rsidRPr="00094189" w:rsidRDefault="00E315F1" w:rsidP="00C80479">
      <w:pPr>
        <w:spacing w:after="0" w:line="240" w:lineRule="auto"/>
        <w:ind w:firstLine="567"/>
        <w:jc w:val="both"/>
        <w:rPr>
          <w:rFonts w:ascii="Times New Roman" w:hAnsi="Times New Roman"/>
          <w:sz w:val="24"/>
          <w:szCs w:val="24"/>
        </w:rPr>
      </w:pPr>
      <w:r w:rsidRPr="00094189">
        <w:rPr>
          <w:rFonts w:ascii="Times New Roman" w:hAnsi="Times New Roman"/>
          <w:sz w:val="24"/>
          <w:szCs w:val="24"/>
        </w:rPr>
        <w:t>В начале 2013 года горячим питание охвачено 97,72% детей ( в 2012 году – 96,2%).</w:t>
      </w:r>
    </w:p>
    <w:p w:rsidR="00E315F1" w:rsidRPr="00094189" w:rsidRDefault="00E315F1" w:rsidP="00C80479">
      <w:pPr>
        <w:rPr>
          <w:rFonts w:ascii="Times New Roman" w:hAnsi="Times New Roman"/>
          <w:sz w:val="24"/>
          <w:szCs w:val="24"/>
        </w:rPr>
      </w:pPr>
    </w:p>
    <w:p w:rsidR="00E315F1" w:rsidRPr="008E55BA" w:rsidRDefault="00DA13CD" w:rsidP="00CA0986">
      <w:pPr>
        <w:pStyle w:val="a5"/>
        <w:jc w:val="both"/>
        <w:rPr>
          <w:rFonts w:ascii="Times New Roman" w:hAnsi="Times New Roman"/>
          <w:b/>
          <w:sz w:val="24"/>
          <w:szCs w:val="24"/>
        </w:rPr>
      </w:pPr>
      <w:r>
        <w:rPr>
          <w:rFonts w:ascii="Times New Roman" w:hAnsi="Times New Roman"/>
          <w:b/>
          <w:sz w:val="24"/>
          <w:szCs w:val="24"/>
        </w:rPr>
        <w:t xml:space="preserve">4.2.5. </w:t>
      </w:r>
      <w:r w:rsidR="00E315F1">
        <w:rPr>
          <w:rFonts w:ascii="Times New Roman" w:hAnsi="Times New Roman"/>
          <w:b/>
          <w:sz w:val="24"/>
          <w:szCs w:val="24"/>
        </w:rPr>
        <w:t>О</w:t>
      </w:r>
      <w:r w:rsidR="00E315F1" w:rsidRPr="00CA0986">
        <w:rPr>
          <w:rFonts w:ascii="Times New Roman" w:hAnsi="Times New Roman"/>
          <w:b/>
          <w:sz w:val="24"/>
          <w:szCs w:val="24"/>
        </w:rPr>
        <w:t>ргани</w:t>
      </w:r>
      <w:r w:rsidR="00E315F1">
        <w:rPr>
          <w:rFonts w:ascii="Times New Roman" w:hAnsi="Times New Roman"/>
          <w:b/>
          <w:sz w:val="24"/>
          <w:szCs w:val="24"/>
        </w:rPr>
        <w:t>зация отдыха детей и подростков</w:t>
      </w:r>
    </w:p>
    <w:p w:rsidR="00E315F1" w:rsidRPr="008F1343" w:rsidRDefault="00E315F1" w:rsidP="008F1343">
      <w:pPr>
        <w:pStyle w:val="a5"/>
        <w:jc w:val="both"/>
        <w:rPr>
          <w:rFonts w:ascii="Times New Roman" w:hAnsi="Times New Roman"/>
          <w:sz w:val="24"/>
          <w:szCs w:val="24"/>
        </w:rPr>
      </w:pPr>
      <w:r w:rsidRPr="008F1343">
        <w:rPr>
          <w:rFonts w:ascii="Times New Roman" w:hAnsi="Times New Roman"/>
          <w:sz w:val="24"/>
          <w:szCs w:val="24"/>
        </w:rPr>
        <w:t xml:space="preserve">          С 1 июня по 22 июня в районе при 7 общеобразовательных школах района была организована деятельность 7 оздоровительных лагерей с дневным пребыванием детей, 5 профильных лагер</w:t>
      </w:r>
      <w:r>
        <w:rPr>
          <w:rFonts w:ascii="Times New Roman" w:hAnsi="Times New Roman"/>
          <w:sz w:val="24"/>
          <w:szCs w:val="24"/>
        </w:rPr>
        <w:t>ей</w:t>
      </w:r>
      <w:r w:rsidRPr="008F1343">
        <w:rPr>
          <w:rFonts w:ascii="Times New Roman" w:hAnsi="Times New Roman"/>
          <w:sz w:val="24"/>
          <w:szCs w:val="24"/>
        </w:rPr>
        <w:t xml:space="preserve"> и одного лагеря труда и отдыха при МБОУ «Янтиковская СОШ».  Всего в пришкольных лагерях с дневным пребыванием отдохнули 282 ребенка школьного возраста (в 2012 году – 276). На организацию пришкольных лагерей из муниципального бюджета выделено 400,0 тыс. руб. В лагерях с дневным пребыванием было организовано двухразовое горячее питание (стоимость продуктов питания на 1 ребенка в день – 69 рублей), для приготовления пищи использовались свежие калорийные продукты. Случаев отравления и приготовления недоброкачественной пищи не зарегистрировано.</w:t>
      </w:r>
    </w:p>
    <w:p w:rsidR="00E315F1" w:rsidRPr="008F1343" w:rsidRDefault="00E315F1" w:rsidP="008F1343">
      <w:pPr>
        <w:pStyle w:val="a5"/>
        <w:jc w:val="both"/>
        <w:rPr>
          <w:rFonts w:ascii="Times New Roman" w:hAnsi="Times New Roman"/>
          <w:sz w:val="24"/>
          <w:szCs w:val="24"/>
        </w:rPr>
      </w:pPr>
      <w:r w:rsidRPr="008F1343">
        <w:rPr>
          <w:rFonts w:ascii="Times New Roman" w:hAnsi="Times New Roman"/>
          <w:sz w:val="24"/>
          <w:szCs w:val="24"/>
        </w:rPr>
        <w:t xml:space="preserve">         При организации летнего отдыха  большое внимание  уделено детям, нуждающимся в социальной поддержке. В пришкольных лагерях в отдохнули: 12 детей из неполных семей, 1 ребенок, оставшийся без попечения родителей, 1 ребенка из приемной семьи, 3 ребенка, воспитуемых в семье опекунов, 1 ребенок - инвалид,  69 детей из многодетных семей, 185 детей  из малообеспеченных семей, дети группы «риска» - 17.  </w:t>
      </w:r>
    </w:p>
    <w:p w:rsidR="00E315F1" w:rsidRPr="008F1343" w:rsidRDefault="00E315F1" w:rsidP="008F1343">
      <w:pPr>
        <w:pStyle w:val="a5"/>
        <w:jc w:val="both"/>
        <w:rPr>
          <w:rFonts w:ascii="Times New Roman" w:hAnsi="Times New Roman"/>
          <w:sz w:val="24"/>
          <w:szCs w:val="24"/>
        </w:rPr>
      </w:pPr>
      <w:r w:rsidRPr="008F1343">
        <w:rPr>
          <w:rFonts w:ascii="Times New Roman" w:hAnsi="Times New Roman"/>
          <w:sz w:val="24"/>
          <w:szCs w:val="24"/>
        </w:rPr>
        <w:t xml:space="preserve">         В летний период с целью содействия занятости несовершеннолетних, социальной поддержки подростков, предупреждения детской безнадзорности были организованы  через КУ «Янтиковский районный  Центр занятости населения» подростковые трудовые   бригады для подростков 14-17 лет. Всего в 2013 году трудоустроено 259 учащихся.  Ребята занимались, в основном, благоустройством территорий школ, улиц населенных пунктов, памятников и обелисков.</w:t>
      </w:r>
    </w:p>
    <w:p w:rsidR="00E315F1" w:rsidRPr="00BF141E" w:rsidRDefault="00E315F1" w:rsidP="00CA0986">
      <w:pPr>
        <w:pStyle w:val="a5"/>
        <w:jc w:val="both"/>
        <w:rPr>
          <w:rFonts w:ascii="Times New Roman" w:hAnsi="Times New Roman"/>
          <w:b/>
          <w:sz w:val="24"/>
          <w:szCs w:val="24"/>
        </w:rPr>
      </w:pPr>
    </w:p>
    <w:p w:rsidR="00E315F1" w:rsidRDefault="00DA13CD" w:rsidP="00CA0986">
      <w:pPr>
        <w:pStyle w:val="a5"/>
        <w:jc w:val="both"/>
        <w:rPr>
          <w:rFonts w:ascii="Times New Roman" w:hAnsi="Times New Roman"/>
          <w:b/>
          <w:sz w:val="24"/>
          <w:szCs w:val="24"/>
        </w:rPr>
      </w:pPr>
      <w:r>
        <w:rPr>
          <w:rFonts w:ascii="Times New Roman" w:hAnsi="Times New Roman"/>
          <w:b/>
          <w:sz w:val="24"/>
          <w:szCs w:val="24"/>
        </w:rPr>
        <w:t xml:space="preserve">4.2.6. </w:t>
      </w:r>
      <w:r w:rsidR="00E315F1">
        <w:rPr>
          <w:rFonts w:ascii="Times New Roman" w:hAnsi="Times New Roman"/>
          <w:b/>
          <w:sz w:val="24"/>
          <w:szCs w:val="24"/>
        </w:rPr>
        <w:t>С</w:t>
      </w:r>
      <w:r w:rsidR="00E315F1" w:rsidRPr="00CA0986">
        <w:rPr>
          <w:rFonts w:ascii="Times New Roman" w:hAnsi="Times New Roman"/>
          <w:b/>
          <w:sz w:val="24"/>
          <w:szCs w:val="24"/>
        </w:rPr>
        <w:t xml:space="preserve">оциализация детей </w:t>
      </w:r>
      <w:r w:rsidR="00E315F1" w:rsidRPr="00CB268B">
        <w:rPr>
          <w:rFonts w:ascii="Times New Roman" w:hAnsi="Times New Roman"/>
          <w:b/>
          <w:sz w:val="24"/>
          <w:szCs w:val="24"/>
        </w:rPr>
        <w:t>-</w:t>
      </w:r>
      <w:r w:rsidR="00E315F1" w:rsidRPr="00CA0986">
        <w:rPr>
          <w:rFonts w:ascii="Times New Roman" w:hAnsi="Times New Roman"/>
          <w:b/>
          <w:sz w:val="24"/>
          <w:szCs w:val="24"/>
        </w:rPr>
        <w:t xml:space="preserve"> сирот и детей, ост</w:t>
      </w:r>
      <w:r w:rsidR="00E315F1">
        <w:rPr>
          <w:rFonts w:ascii="Times New Roman" w:hAnsi="Times New Roman"/>
          <w:b/>
          <w:sz w:val="24"/>
          <w:szCs w:val="24"/>
        </w:rPr>
        <w:t>авшихся без попечения родителей</w:t>
      </w:r>
    </w:p>
    <w:p w:rsidR="00E315F1" w:rsidRPr="00EF3AC8" w:rsidRDefault="00E315F1" w:rsidP="00EF3AC8">
      <w:pPr>
        <w:pStyle w:val="a5"/>
        <w:jc w:val="both"/>
        <w:rPr>
          <w:rFonts w:ascii="Times New Roman" w:hAnsi="Times New Roman"/>
          <w:sz w:val="24"/>
          <w:szCs w:val="24"/>
        </w:rPr>
      </w:pPr>
      <w:r>
        <w:rPr>
          <w:rFonts w:ascii="Times New Roman" w:hAnsi="Times New Roman"/>
          <w:sz w:val="24"/>
          <w:szCs w:val="24"/>
        </w:rPr>
        <w:t xml:space="preserve">         </w:t>
      </w:r>
      <w:r w:rsidRPr="00EF3AC8">
        <w:rPr>
          <w:rFonts w:ascii="Times New Roman" w:hAnsi="Times New Roman"/>
          <w:sz w:val="24"/>
          <w:szCs w:val="24"/>
        </w:rPr>
        <w:t>Орган опеки попечительства администрации Янтиковского района проводит определенную работу по охране прав детей. Эта работа проводится в соответствии с действующим законодательством: Конституцией РФ, Федеральными законами, законами Чувашской Республики и другими нормативными актами (Гражданским, Семейным, Жилищным, Трудовым кодексами РФ, Федеральным законом от 24 апреля 2008 г. № 48-ФЗ "Об опеке и попечительстве", Законом Чувашской Республики от 06 февраля 2009 года № 5 "Об опеке и попечительстве", Конвенцией о правах ребенка, Законом «Об образовании» РФ и ЧР,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 нормативно-правовыми актами Правительств РФ и ЧР).</w:t>
      </w:r>
    </w:p>
    <w:p w:rsidR="00E315F1" w:rsidRPr="00EF3AC8" w:rsidRDefault="00E315F1" w:rsidP="00EF3AC8">
      <w:pPr>
        <w:pStyle w:val="a5"/>
        <w:jc w:val="both"/>
        <w:rPr>
          <w:rFonts w:ascii="Times New Roman" w:hAnsi="Times New Roman"/>
          <w:sz w:val="24"/>
          <w:szCs w:val="24"/>
        </w:rPr>
      </w:pPr>
      <w:r>
        <w:rPr>
          <w:rFonts w:ascii="Times New Roman" w:hAnsi="Times New Roman"/>
          <w:sz w:val="24"/>
          <w:szCs w:val="24"/>
        </w:rPr>
        <w:t xml:space="preserve">        </w:t>
      </w:r>
      <w:r w:rsidRPr="00EF3AC8">
        <w:rPr>
          <w:rFonts w:ascii="Times New Roman" w:hAnsi="Times New Roman"/>
          <w:sz w:val="24"/>
          <w:szCs w:val="24"/>
        </w:rPr>
        <w:t xml:space="preserve">Вопросы органа опеки и попечительства регулярно заслушиваются на совещаниях руководителей образовательных учреждений, Комиссии по делам несовершеннолетних и защите их прав при администрации Янтиковского района. </w:t>
      </w:r>
    </w:p>
    <w:p w:rsidR="00E315F1" w:rsidRPr="00EF3AC8" w:rsidRDefault="00E315F1" w:rsidP="00EF3AC8">
      <w:pPr>
        <w:pStyle w:val="a5"/>
        <w:jc w:val="both"/>
        <w:rPr>
          <w:rFonts w:ascii="Times New Roman" w:hAnsi="Times New Roman"/>
          <w:sz w:val="24"/>
          <w:szCs w:val="24"/>
        </w:rPr>
      </w:pPr>
      <w:r>
        <w:rPr>
          <w:rFonts w:ascii="Times New Roman" w:hAnsi="Times New Roman"/>
          <w:sz w:val="24"/>
          <w:szCs w:val="24"/>
        </w:rPr>
        <w:t xml:space="preserve">        </w:t>
      </w:r>
      <w:r w:rsidRPr="00EF3AC8">
        <w:rPr>
          <w:rFonts w:ascii="Times New Roman" w:hAnsi="Times New Roman"/>
          <w:sz w:val="24"/>
          <w:szCs w:val="24"/>
        </w:rPr>
        <w:t xml:space="preserve">По состоянию на 1 сентября 2013 года в семьях опекунов /попечителей/, приемных родителей, усыновителей проживают 74 ребенка, оставшихся без попечения родителей, из них </w:t>
      </w:r>
      <w:r w:rsidRPr="00EF3AC8">
        <w:rPr>
          <w:rFonts w:ascii="Times New Roman" w:hAnsi="Times New Roman"/>
          <w:i/>
          <w:sz w:val="24"/>
          <w:szCs w:val="24"/>
        </w:rPr>
        <w:t>детей-сирот(круглых) – 22.</w:t>
      </w:r>
      <w:r w:rsidRPr="00EF3AC8">
        <w:rPr>
          <w:rFonts w:ascii="Times New Roman" w:hAnsi="Times New Roman"/>
          <w:sz w:val="24"/>
          <w:szCs w:val="24"/>
        </w:rPr>
        <w:t xml:space="preserve"> </w:t>
      </w:r>
    </w:p>
    <w:p w:rsidR="00E315F1" w:rsidRPr="00EF3AC8" w:rsidRDefault="00E315F1" w:rsidP="00EF3AC8">
      <w:pPr>
        <w:pStyle w:val="a5"/>
        <w:jc w:val="both"/>
        <w:rPr>
          <w:rFonts w:ascii="Times New Roman" w:hAnsi="Times New Roman"/>
          <w:i/>
          <w:sz w:val="24"/>
          <w:szCs w:val="24"/>
        </w:rPr>
      </w:pPr>
      <w:r w:rsidRPr="00EF3AC8">
        <w:rPr>
          <w:rFonts w:ascii="Times New Roman" w:hAnsi="Times New Roman"/>
          <w:i/>
          <w:sz w:val="24"/>
          <w:szCs w:val="24"/>
        </w:rPr>
        <w:t>В 18 приемных семьях воспитывается 27 приемных ребенка.</w:t>
      </w:r>
    </w:p>
    <w:p w:rsidR="00E315F1" w:rsidRPr="00EF3AC8" w:rsidRDefault="00E315F1" w:rsidP="00EF3AC8">
      <w:pPr>
        <w:pStyle w:val="a5"/>
        <w:jc w:val="both"/>
        <w:rPr>
          <w:rFonts w:ascii="Times New Roman" w:hAnsi="Times New Roman"/>
          <w:i/>
          <w:sz w:val="24"/>
          <w:szCs w:val="24"/>
        </w:rPr>
      </w:pPr>
      <w:r w:rsidRPr="00EF3AC8">
        <w:rPr>
          <w:rFonts w:ascii="Times New Roman" w:hAnsi="Times New Roman"/>
          <w:i/>
          <w:sz w:val="24"/>
          <w:szCs w:val="24"/>
        </w:rPr>
        <w:t>В 34 семьях опекунов (попечителей) воспитывается 47 подопечных детей.</w:t>
      </w:r>
    </w:p>
    <w:p w:rsidR="00E315F1" w:rsidRPr="00EF3AC8" w:rsidRDefault="00E315F1" w:rsidP="00EF3AC8">
      <w:pPr>
        <w:pStyle w:val="a5"/>
        <w:jc w:val="both"/>
        <w:rPr>
          <w:rFonts w:ascii="Times New Roman" w:hAnsi="Times New Roman"/>
          <w:sz w:val="24"/>
          <w:szCs w:val="24"/>
        </w:rPr>
      </w:pPr>
      <w:r>
        <w:rPr>
          <w:rFonts w:ascii="Times New Roman" w:hAnsi="Times New Roman"/>
          <w:sz w:val="24"/>
          <w:szCs w:val="24"/>
        </w:rPr>
        <w:t xml:space="preserve">        </w:t>
      </w:r>
      <w:r w:rsidRPr="00EF3AC8">
        <w:rPr>
          <w:rFonts w:ascii="Times New Roman" w:hAnsi="Times New Roman"/>
          <w:sz w:val="24"/>
          <w:szCs w:val="24"/>
        </w:rPr>
        <w:t xml:space="preserve">За истекший период 2013 г. на территории Янтиковского района выявлен </w:t>
      </w:r>
      <w:r w:rsidRPr="00EF3AC8">
        <w:rPr>
          <w:rFonts w:ascii="Times New Roman" w:hAnsi="Times New Roman"/>
          <w:sz w:val="24"/>
          <w:szCs w:val="24"/>
          <w:u w:val="single"/>
        </w:rPr>
        <w:t>1</w:t>
      </w:r>
      <w:r w:rsidRPr="00EF3AC8">
        <w:rPr>
          <w:rFonts w:ascii="Times New Roman" w:hAnsi="Times New Roman"/>
          <w:sz w:val="24"/>
          <w:szCs w:val="24"/>
        </w:rPr>
        <w:t xml:space="preserve"> несовершеннолетний ребенок-сирота, который был устроен под опеку.</w:t>
      </w:r>
    </w:p>
    <w:p w:rsidR="00E315F1" w:rsidRPr="00EF3AC8" w:rsidRDefault="00E315F1" w:rsidP="00EF3AC8">
      <w:pPr>
        <w:pStyle w:val="a5"/>
        <w:jc w:val="both"/>
        <w:rPr>
          <w:rFonts w:ascii="Times New Roman" w:hAnsi="Times New Roman"/>
          <w:sz w:val="24"/>
          <w:szCs w:val="24"/>
        </w:rPr>
      </w:pPr>
      <w:r>
        <w:rPr>
          <w:rFonts w:ascii="Times New Roman" w:hAnsi="Times New Roman"/>
          <w:sz w:val="24"/>
          <w:szCs w:val="24"/>
        </w:rPr>
        <w:t xml:space="preserve">        </w:t>
      </w:r>
      <w:r w:rsidRPr="00EF3AC8">
        <w:rPr>
          <w:rFonts w:ascii="Times New Roman" w:hAnsi="Times New Roman"/>
          <w:sz w:val="24"/>
          <w:szCs w:val="24"/>
        </w:rPr>
        <w:t xml:space="preserve">В государственные детские учреждения для детей-сирот и детей, оставшихся без попечения родителей – в истекшем периоде 2013 года не направлен ни один ребенок (100 % семейное устройство). </w:t>
      </w:r>
      <w:r w:rsidRPr="00EF3AC8">
        <w:rPr>
          <w:rFonts w:ascii="Times New Roman" w:hAnsi="Times New Roman"/>
          <w:color w:val="000000"/>
          <w:sz w:val="24"/>
          <w:szCs w:val="24"/>
        </w:rPr>
        <w:t>Преимущественной формой устройства детей-сирот и детей, оставшихся без попечения родителей, в нашем районе является опека (т.е. устройство в семью).</w:t>
      </w:r>
    </w:p>
    <w:p w:rsidR="00E315F1" w:rsidRPr="00EF3AC8" w:rsidRDefault="00E315F1" w:rsidP="00EF3AC8">
      <w:pPr>
        <w:pStyle w:val="a5"/>
        <w:jc w:val="both"/>
        <w:rPr>
          <w:rFonts w:ascii="Times New Roman" w:hAnsi="Times New Roman"/>
          <w:sz w:val="24"/>
          <w:szCs w:val="24"/>
        </w:rPr>
      </w:pPr>
      <w:r>
        <w:rPr>
          <w:rFonts w:ascii="Times New Roman" w:hAnsi="Times New Roman"/>
          <w:sz w:val="24"/>
          <w:szCs w:val="24"/>
        </w:rPr>
        <w:t xml:space="preserve">       </w:t>
      </w:r>
      <w:r w:rsidRPr="00EF3AC8">
        <w:rPr>
          <w:rFonts w:ascii="Times New Roman" w:hAnsi="Times New Roman"/>
          <w:sz w:val="24"/>
          <w:szCs w:val="24"/>
        </w:rPr>
        <w:t xml:space="preserve">За истекший период 2013 года 3 родителей лишены родительских прав. Органом опеки и попечительства подготовлено 1 заключение в суд о лишении родительских прав. </w:t>
      </w:r>
    </w:p>
    <w:p w:rsidR="00E315F1" w:rsidRPr="00EF3AC8" w:rsidRDefault="00E315F1" w:rsidP="00EF3AC8">
      <w:pPr>
        <w:pStyle w:val="a5"/>
        <w:jc w:val="both"/>
        <w:rPr>
          <w:rFonts w:ascii="Times New Roman" w:hAnsi="Times New Roman"/>
          <w:color w:val="000000"/>
          <w:sz w:val="24"/>
          <w:szCs w:val="24"/>
        </w:rPr>
      </w:pPr>
      <w:r w:rsidRPr="00EF3AC8">
        <w:rPr>
          <w:rFonts w:ascii="Times New Roman" w:hAnsi="Times New Roman"/>
          <w:color w:val="000000"/>
          <w:sz w:val="24"/>
          <w:szCs w:val="24"/>
        </w:rPr>
        <w:t>За истекший период приняли участие в 25 судебных заседаниях по</w:t>
      </w:r>
      <w:r w:rsidRPr="00EF3AC8">
        <w:rPr>
          <w:rFonts w:ascii="Times New Roman" w:hAnsi="Times New Roman"/>
          <w:sz w:val="24"/>
          <w:szCs w:val="24"/>
        </w:rPr>
        <w:t xml:space="preserve"> рассмотрению споров, связанных с воспитанием детей</w:t>
      </w:r>
      <w:r w:rsidRPr="00EF3AC8">
        <w:rPr>
          <w:rFonts w:ascii="Times New Roman" w:hAnsi="Times New Roman"/>
          <w:color w:val="000000"/>
          <w:sz w:val="24"/>
          <w:szCs w:val="24"/>
        </w:rPr>
        <w:t xml:space="preserve"> при расторжении брака и при оспаривании отцовства.</w:t>
      </w:r>
    </w:p>
    <w:p w:rsidR="00E315F1" w:rsidRPr="00EF3AC8" w:rsidRDefault="00E315F1" w:rsidP="00EF3AC8">
      <w:pPr>
        <w:pStyle w:val="a5"/>
        <w:jc w:val="both"/>
        <w:rPr>
          <w:rFonts w:ascii="Times New Roman" w:hAnsi="Times New Roman"/>
          <w:color w:val="000000"/>
          <w:sz w:val="24"/>
          <w:szCs w:val="24"/>
        </w:rPr>
      </w:pPr>
      <w:r w:rsidRPr="00EF3AC8">
        <w:rPr>
          <w:rFonts w:ascii="Times New Roman" w:hAnsi="Times New Roman"/>
          <w:color w:val="000000"/>
          <w:sz w:val="24"/>
          <w:szCs w:val="24"/>
        </w:rPr>
        <w:t>Отдел опеки и попечительства занимается вопросами продажи, отчуждения имущества, обмена и закрепления жилой площади за несовершеннолетними, подготовкой актов и заключений по спорам между раздельно проживающими родителями, снижением брачного возраста, подготовки постановлений по изменению фамилий несовершеннолетних .</w:t>
      </w:r>
    </w:p>
    <w:p w:rsidR="00E315F1" w:rsidRPr="00EF3AC8" w:rsidRDefault="00E315F1" w:rsidP="00EF3AC8">
      <w:pPr>
        <w:pStyle w:val="a5"/>
        <w:jc w:val="both"/>
        <w:rPr>
          <w:rFonts w:ascii="Times New Roman" w:hAnsi="Times New Roman"/>
          <w:sz w:val="24"/>
          <w:szCs w:val="24"/>
        </w:rPr>
      </w:pPr>
      <w:r>
        <w:rPr>
          <w:rFonts w:ascii="Times New Roman" w:hAnsi="Times New Roman"/>
          <w:sz w:val="24"/>
          <w:szCs w:val="24"/>
        </w:rPr>
        <w:t xml:space="preserve">         </w:t>
      </w:r>
      <w:r w:rsidRPr="00EF3AC8">
        <w:rPr>
          <w:rFonts w:ascii="Times New Roman" w:hAnsi="Times New Roman"/>
          <w:sz w:val="24"/>
          <w:szCs w:val="24"/>
        </w:rPr>
        <w:t xml:space="preserve">Одной из приоритетных задач органа опеки и попечительства, как и всех субъектов профилактики является профилактика социального сиротства. На 1 сентября 2013 года в Янтиковском районе на учете в КДН и ЗП состоят 60 семей, находящихся в социально- опасном положении. Совместно со всеми субъектами профилактики проводится работа с социально опасными семьями, выезды в эти семьи, профилактические беседы, систематический контроль за этими семьями. Выявляются несовершеннолетние, находящиеся в трудной жизненной ситуации. </w:t>
      </w:r>
    </w:p>
    <w:p w:rsidR="00E315F1" w:rsidRPr="00EF3AC8" w:rsidRDefault="00E315F1" w:rsidP="00EF3AC8">
      <w:pPr>
        <w:pStyle w:val="a5"/>
        <w:jc w:val="both"/>
        <w:rPr>
          <w:rFonts w:ascii="Times New Roman" w:hAnsi="Times New Roman"/>
          <w:sz w:val="24"/>
          <w:szCs w:val="24"/>
        </w:rPr>
      </w:pPr>
      <w:r>
        <w:rPr>
          <w:rFonts w:ascii="Times New Roman" w:hAnsi="Times New Roman"/>
          <w:sz w:val="24"/>
          <w:szCs w:val="24"/>
        </w:rPr>
        <w:t xml:space="preserve">         </w:t>
      </w:r>
      <w:r w:rsidRPr="00EF3AC8">
        <w:rPr>
          <w:rFonts w:ascii="Times New Roman" w:hAnsi="Times New Roman"/>
          <w:sz w:val="24"/>
          <w:szCs w:val="24"/>
        </w:rPr>
        <w:t xml:space="preserve">В целях защиты прав и законных интересов подопечных детей проводятся плановые и внеплановые контрольные обследования их условий жизни и воспитания. В необходимых случаях запрашивается информация в сельских поселениях района, образовательных и медицинских учреждениях о выполнении замещающими родителями функций по воспитанию, образованию и оздоровлению детей. Постоянно поддерживается контакт с опекунами и попечителями, приемными родителями, проводятся профилактические беседы о содержании подопечных. Осуществляется надзор за деятельностью опекунов и попечителей, оказание им необходимой помощи в разных вопросах. </w:t>
      </w:r>
    </w:p>
    <w:p w:rsidR="00E315F1" w:rsidRPr="00EF3AC8" w:rsidRDefault="00E315F1" w:rsidP="00EF3AC8">
      <w:pPr>
        <w:pStyle w:val="a5"/>
        <w:jc w:val="both"/>
        <w:rPr>
          <w:rFonts w:ascii="Times New Roman" w:hAnsi="Times New Roman"/>
          <w:sz w:val="24"/>
          <w:szCs w:val="24"/>
        </w:rPr>
      </w:pPr>
      <w:r>
        <w:rPr>
          <w:rFonts w:ascii="Times New Roman" w:hAnsi="Times New Roman"/>
          <w:color w:val="000000"/>
          <w:sz w:val="24"/>
          <w:szCs w:val="24"/>
        </w:rPr>
        <w:t xml:space="preserve">        </w:t>
      </w:r>
      <w:r w:rsidRPr="00EF3AC8">
        <w:rPr>
          <w:rFonts w:ascii="Times New Roman" w:hAnsi="Times New Roman"/>
          <w:color w:val="000000"/>
          <w:sz w:val="24"/>
          <w:szCs w:val="24"/>
        </w:rPr>
        <w:t xml:space="preserve">В Янтиковском районе, как и по всей Чувашской Республике, уделяется большое внимание проблеме обеспечения жильем детей-сирот и детей, оставшихся без попечения родителей. В районе по состоянию на 1 сентября 2013 года на учете в качестве нуждающихся в улучшении жилищных условий состоят 25 человек из числа детей-сирот и детей, оставшихся без попечения родителей, </w:t>
      </w:r>
      <w:r w:rsidRPr="00EF3AC8">
        <w:rPr>
          <w:rFonts w:ascii="Times New Roman" w:hAnsi="Times New Roman"/>
          <w:sz w:val="24"/>
          <w:szCs w:val="24"/>
        </w:rPr>
        <w:t xml:space="preserve">а также лиц из их числа. </w:t>
      </w:r>
      <w:r w:rsidRPr="00EF3AC8">
        <w:rPr>
          <w:rFonts w:ascii="Times New Roman" w:hAnsi="Times New Roman"/>
          <w:color w:val="000000"/>
          <w:sz w:val="24"/>
          <w:szCs w:val="24"/>
        </w:rPr>
        <w:t xml:space="preserve">В соответствии с Законом Чувашской Республики «О регулировании жилищных отношений» дети-сироты, дети, оставшиеся без попечения родителей, лица из их числа, отнесены к иным категориям граждан, имеющих право на обеспечение жильем по договору социального найма. </w:t>
      </w:r>
    </w:p>
    <w:p w:rsidR="00E315F1" w:rsidRPr="00EF3AC8" w:rsidRDefault="00E315F1" w:rsidP="00EF3AC8">
      <w:pPr>
        <w:pStyle w:val="a5"/>
        <w:jc w:val="both"/>
        <w:rPr>
          <w:rFonts w:ascii="Times New Roman" w:hAnsi="Times New Roman"/>
          <w:sz w:val="24"/>
          <w:szCs w:val="24"/>
        </w:rPr>
      </w:pPr>
      <w:r>
        <w:rPr>
          <w:rFonts w:ascii="Times New Roman" w:hAnsi="Times New Roman"/>
          <w:bCs/>
          <w:sz w:val="24"/>
          <w:szCs w:val="24"/>
        </w:rPr>
        <w:t xml:space="preserve">         </w:t>
      </w:r>
      <w:r w:rsidRPr="00EF3AC8">
        <w:rPr>
          <w:rFonts w:ascii="Times New Roman" w:hAnsi="Times New Roman"/>
          <w:bCs/>
          <w:sz w:val="24"/>
          <w:szCs w:val="24"/>
        </w:rPr>
        <w:t>Органом опеки и попечительства проводится определенная работа с лицами, желающими усыновить ребенка, принять под опеку или попечительство, стать приемным родителем.</w:t>
      </w:r>
      <w:r w:rsidRPr="00EF3AC8">
        <w:rPr>
          <w:rFonts w:ascii="Times New Roman" w:hAnsi="Times New Roman"/>
          <w:sz w:val="24"/>
          <w:szCs w:val="24"/>
        </w:rPr>
        <w:t xml:space="preserve"> В установленном порядке готовятся материалы, необходимые для передачи детей под опеку, попечительство, в приемные семьи. Кандидаты в опекуны, приемные родители в обязательном порядке проходят курсы обучения в «Школе приемных родителей» в г. Канаш и г. Чебоксары. </w:t>
      </w:r>
    </w:p>
    <w:p w:rsidR="00E315F1" w:rsidRPr="00EF3AC8" w:rsidRDefault="00E315F1" w:rsidP="00EF3AC8">
      <w:pPr>
        <w:pStyle w:val="a5"/>
        <w:jc w:val="both"/>
        <w:rPr>
          <w:rFonts w:ascii="Times New Roman" w:hAnsi="Times New Roman"/>
          <w:sz w:val="24"/>
          <w:szCs w:val="24"/>
        </w:rPr>
      </w:pPr>
      <w:r>
        <w:rPr>
          <w:rFonts w:ascii="Times New Roman" w:hAnsi="Times New Roman"/>
          <w:color w:val="1A1A1A"/>
          <w:sz w:val="24"/>
          <w:szCs w:val="24"/>
        </w:rPr>
        <w:t xml:space="preserve">         </w:t>
      </w:r>
      <w:r w:rsidRPr="00EF3AC8">
        <w:rPr>
          <w:rFonts w:ascii="Times New Roman" w:hAnsi="Times New Roman"/>
          <w:color w:val="1A1A1A"/>
          <w:sz w:val="24"/>
          <w:szCs w:val="24"/>
        </w:rPr>
        <w:t>1 сентября 2012 года вступил в силу принятый 30 ноября 2011 г. Федеральный закон № 351-ФЗ «О внесении изменений в статьи 127 и 146 Семейного кодекса Российской Федерации и статью 271 Гражданского процессуального кодекса Российской Федерации» (далее – Федеральный закон), которым предусматривается введение обязательной подготовки лиц, желающих принять на воспитание в свою семью ребенка, оставшегося без попечения родителей. В связи с этим н</w:t>
      </w:r>
      <w:r w:rsidRPr="00EF3AC8">
        <w:rPr>
          <w:rFonts w:ascii="Times New Roman" w:hAnsi="Times New Roman"/>
          <w:sz w:val="24"/>
          <w:szCs w:val="24"/>
        </w:rPr>
        <w:t>а базе БОУ «Центр психолого-педагогической  реабилитации и коррекции» Минобразования Чувашии и КОУ ЧР для детей-сирот и детей, оставшихся без попечения родителей «Канашский детский дом имени В.И.Чапаева» проводятся курсы подготовки кандидатов в приемные родители. Занятия проводятся специалистами-практиками по субботам согласно расписанию бесплатно (согласно высланному графику). По окончании учебы все слушатели получают Свидетельство, а также методические рекомендации, памятки для приемных семей.</w:t>
      </w:r>
    </w:p>
    <w:p w:rsidR="00E315F1" w:rsidRPr="00EF3AC8" w:rsidRDefault="00E315F1" w:rsidP="00EF3AC8">
      <w:pPr>
        <w:pStyle w:val="a5"/>
        <w:jc w:val="both"/>
        <w:rPr>
          <w:rFonts w:ascii="Times New Roman" w:hAnsi="Times New Roman"/>
          <w:sz w:val="24"/>
          <w:szCs w:val="24"/>
        </w:rPr>
      </w:pPr>
      <w:r>
        <w:rPr>
          <w:rFonts w:ascii="Times New Roman" w:hAnsi="Times New Roman"/>
          <w:sz w:val="24"/>
          <w:szCs w:val="24"/>
        </w:rPr>
        <w:t xml:space="preserve">         </w:t>
      </w:r>
      <w:r w:rsidRPr="00EF3AC8">
        <w:rPr>
          <w:rFonts w:ascii="Times New Roman" w:hAnsi="Times New Roman"/>
          <w:sz w:val="24"/>
          <w:szCs w:val="24"/>
        </w:rPr>
        <w:t>За истекший период 2013 г. специалистами органа опеки и попечительства принято 163 гражданина, обратившихся по различным вопросам и консультациям (затрагивающих интересы детей).</w:t>
      </w:r>
    </w:p>
    <w:p w:rsidR="00E315F1" w:rsidRPr="00EF3AC8" w:rsidRDefault="00E315F1" w:rsidP="00EF3AC8">
      <w:pPr>
        <w:pStyle w:val="a5"/>
        <w:jc w:val="both"/>
        <w:rPr>
          <w:rFonts w:ascii="Times New Roman" w:hAnsi="Times New Roman"/>
          <w:sz w:val="24"/>
          <w:szCs w:val="24"/>
        </w:rPr>
      </w:pPr>
    </w:p>
    <w:p w:rsidR="00E315F1" w:rsidRPr="00C80479" w:rsidRDefault="00E315F1" w:rsidP="00CA0986">
      <w:pPr>
        <w:pStyle w:val="a5"/>
        <w:jc w:val="both"/>
        <w:rPr>
          <w:rFonts w:ascii="Times New Roman" w:hAnsi="Times New Roman"/>
          <w:b/>
          <w:sz w:val="24"/>
          <w:szCs w:val="24"/>
        </w:rPr>
      </w:pPr>
    </w:p>
    <w:p w:rsidR="00E315F1" w:rsidRDefault="00DA13CD" w:rsidP="00CA0986">
      <w:pPr>
        <w:pStyle w:val="a5"/>
        <w:jc w:val="both"/>
        <w:rPr>
          <w:rFonts w:ascii="Times New Roman" w:hAnsi="Times New Roman"/>
          <w:b/>
          <w:sz w:val="24"/>
          <w:szCs w:val="24"/>
        </w:rPr>
      </w:pPr>
      <w:r>
        <w:rPr>
          <w:rFonts w:ascii="Times New Roman" w:hAnsi="Times New Roman"/>
          <w:b/>
          <w:sz w:val="24"/>
          <w:szCs w:val="24"/>
        </w:rPr>
        <w:t xml:space="preserve">4.2.7. </w:t>
      </w:r>
      <w:r w:rsidR="00E315F1">
        <w:rPr>
          <w:rFonts w:ascii="Times New Roman" w:hAnsi="Times New Roman"/>
          <w:b/>
          <w:sz w:val="24"/>
          <w:szCs w:val="24"/>
        </w:rPr>
        <w:t>К</w:t>
      </w:r>
      <w:r w:rsidR="00E315F1" w:rsidRPr="00CA0986">
        <w:rPr>
          <w:rFonts w:ascii="Times New Roman" w:hAnsi="Times New Roman"/>
          <w:b/>
          <w:sz w:val="24"/>
          <w:szCs w:val="24"/>
        </w:rPr>
        <w:t>адры системы образования, повышение квалификации – качественный и количественный состав (возраст, образование, переподготовка), динамика изменений, вакансии, соотношение обуча</w:t>
      </w:r>
      <w:r w:rsidR="00E315F1">
        <w:rPr>
          <w:rFonts w:ascii="Times New Roman" w:hAnsi="Times New Roman"/>
          <w:b/>
          <w:sz w:val="24"/>
          <w:szCs w:val="24"/>
        </w:rPr>
        <w:t>ющихся и работников образования</w:t>
      </w:r>
    </w:p>
    <w:p w:rsidR="00E315F1" w:rsidRDefault="00E315F1" w:rsidP="007E2C21">
      <w:pPr>
        <w:pStyle w:val="a6"/>
        <w:spacing w:before="0" w:beforeAutospacing="0" w:after="0" w:afterAutospacing="0"/>
        <w:ind w:firstLine="720"/>
        <w:jc w:val="both"/>
        <w:rPr>
          <w:color w:val="000000"/>
        </w:rPr>
      </w:pPr>
      <w:r w:rsidRPr="00FC6360">
        <w:rPr>
          <w:color w:val="000000"/>
        </w:rPr>
        <w:t>В школах района в 201</w:t>
      </w:r>
      <w:r w:rsidRPr="00875EDD">
        <w:rPr>
          <w:color w:val="000000"/>
        </w:rPr>
        <w:t>2</w:t>
      </w:r>
      <w:r>
        <w:rPr>
          <w:color w:val="000000"/>
        </w:rPr>
        <w:t>-201</w:t>
      </w:r>
      <w:r w:rsidRPr="00875EDD">
        <w:rPr>
          <w:color w:val="000000"/>
        </w:rPr>
        <w:t>3</w:t>
      </w:r>
      <w:r w:rsidRPr="00FC6360">
        <w:rPr>
          <w:color w:val="000000"/>
        </w:rPr>
        <w:t xml:space="preserve"> учебном году работ</w:t>
      </w:r>
      <w:r>
        <w:rPr>
          <w:color w:val="000000"/>
        </w:rPr>
        <w:t>али</w:t>
      </w:r>
      <w:r w:rsidRPr="00FC6360">
        <w:rPr>
          <w:color w:val="000000"/>
        </w:rPr>
        <w:t xml:space="preserve"> </w:t>
      </w:r>
      <w:r>
        <w:rPr>
          <w:color w:val="000000"/>
        </w:rPr>
        <w:t>1</w:t>
      </w:r>
      <w:r w:rsidRPr="00875EDD">
        <w:rPr>
          <w:color w:val="000000"/>
        </w:rPr>
        <w:t>83</w:t>
      </w:r>
      <w:r>
        <w:rPr>
          <w:color w:val="000000"/>
        </w:rPr>
        <w:t xml:space="preserve"> </w:t>
      </w:r>
      <w:r w:rsidRPr="00663AF7">
        <w:rPr>
          <w:b/>
          <w:color w:val="000000"/>
        </w:rPr>
        <w:t>педагогических работник</w:t>
      </w:r>
      <w:r>
        <w:rPr>
          <w:b/>
          <w:color w:val="000000"/>
        </w:rPr>
        <w:t>а</w:t>
      </w:r>
      <w:r>
        <w:rPr>
          <w:color w:val="000000"/>
        </w:rPr>
        <w:t>, из них учителей – 169. Р</w:t>
      </w:r>
      <w:r w:rsidRPr="00FC6360">
        <w:rPr>
          <w:color w:val="000000"/>
        </w:rPr>
        <w:t>уководящих работников</w:t>
      </w:r>
      <w:r>
        <w:rPr>
          <w:color w:val="000000"/>
        </w:rPr>
        <w:t xml:space="preserve"> - 31</w:t>
      </w:r>
      <w:r w:rsidRPr="00FC6360">
        <w:rPr>
          <w:color w:val="000000"/>
        </w:rPr>
        <w:t xml:space="preserve">, </w:t>
      </w:r>
      <w:r>
        <w:rPr>
          <w:color w:val="000000"/>
        </w:rPr>
        <w:t>в том числе</w:t>
      </w:r>
      <w:r w:rsidRPr="00FC6360">
        <w:rPr>
          <w:color w:val="000000"/>
        </w:rPr>
        <w:t xml:space="preserve"> </w:t>
      </w:r>
      <w:r>
        <w:rPr>
          <w:color w:val="000000"/>
        </w:rPr>
        <w:t xml:space="preserve"> директоров-10, заместителей 20. 94% педагогов </w:t>
      </w:r>
      <w:r w:rsidRPr="00FC6360">
        <w:rPr>
          <w:color w:val="000000"/>
        </w:rPr>
        <w:t xml:space="preserve">– с высшим образованием, </w:t>
      </w:r>
      <w:r>
        <w:rPr>
          <w:color w:val="000000"/>
        </w:rPr>
        <w:t xml:space="preserve">5,5% – со средним специальным. </w:t>
      </w:r>
      <w:r w:rsidRPr="00FC6360">
        <w:rPr>
          <w:color w:val="000000"/>
        </w:rPr>
        <w:t xml:space="preserve">Молодые </w:t>
      </w:r>
      <w:r>
        <w:rPr>
          <w:color w:val="000000"/>
        </w:rPr>
        <w:t>педагоги</w:t>
      </w:r>
      <w:r w:rsidRPr="00FC6360">
        <w:rPr>
          <w:color w:val="000000"/>
        </w:rPr>
        <w:t xml:space="preserve"> со стажем работы до 5 лет составляют </w:t>
      </w:r>
      <w:r>
        <w:rPr>
          <w:color w:val="000000"/>
        </w:rPr>
        <w:t xml:space="preserve">4,4%, </w:t>
      </w:r>
      <w:r w:rsidRPr="00FC6360">
        <w:rPr>
          <w:color w:val="000000"/>
        </w:rPr>
        <w:t xml:space="preserve"> учителей – пенсионеров </w:t>
      </w:r>
      <w:r>
        <w:rPr>
          <w:color w:val="000000"/>
        </w:rPr>
        <w:t>12</w:t>
      </w:r>
      <w:r w:rsidRPr="00FC6360">
        <w:rPr>
          <w:color w:val="000000"/>
        </w:rPr>
        <w:t xml:space="preserve"> %</w:t>
      </w:r>
      <w:r>
        <w:rPr>
          <w:color w:val="000000"/>
        </w:rPr>
        <w:t xml:space="preserve"> (по республике – 13,9%).</w:t>
      </w:r>
    </w:p>
    <w:tbl>
      <w:tblPr>
        <w:tblW w:w="9377" w:type="dxa"/>
        <w:tblInd w:w="93" w:type="dxa"/>
        <w:tblLayout w:type="fixed"/>
        <w:tblLook w:val="0000" w:firstRow="0" w:lastRow="0" w:firstColumn="0" w:lastColumn="0" w:noHBand="0" w:noVBand="0"/>
      </w:tblPr>
      <w:tblGrid>
        <w:gridCol w:w="2175"/>
        <w:gridCol w:w="1080"/>
        <w:gridCol w:w="1071"/>
        <w:gridCol w:w="849"/>
        <w:gridCol w:w="1080"/>
        <w:gridCol w:w="710"/>
        <w:gridCol w:w="1391"/>
        <w:gridCol w:w="1021"/>
      </w:tblGrid>
      <w:tr w:rsidR="00E315F1" w:rsidRPr="001C4402" w:rsidTr="00786161">
        <w:trPr>
          <w:trHeight w:val="255"/>
        </w:trPr>
        <w:tc>
          <w:tcPr>
            <w:tcW w:w="2175" w:type="dxa"/>
            <w:vMerge w:val="restart"/>
            <w:tcBorders>
              <w:top w:val="single" w:sz="4" w:space="0" w:color="auto"/>
              <w:left w:val="single" w:sz="4" w:space="0" w:color="auto"/>
              <w:right w:val="single" w:sz="4" w:space="0" w:color="auto"/>
            </w:tcBorders>
            <w:noWrap/>
            <w:vAlign w:val="center"/>
          </w:tcPr>
          <w:p w:rsidR="00E315F1" w:rsidRPr="001C4402" w:rsidRDefault="00E315F1" w:rsidP="007E2C21">
            <w:pPr>
              <w:pStyle w:val="a5"/>
              <w:rPr>
                <w:rFonts w:ascii="Times New Roman" w:hAnsi="Times New Roman"/>
                <w:color w:val="FF0000"/>
              </w:rPr>
            </w:pPr>
            <w:r w:rsidRPr="001C4402">
              <w:rPr>
                <w:rFonts w:ascii="Times New Roman" w:hAnsi="Times New Roman"/>
              </w:rPr>
              <w:t>школы</w:t>
            </w:r>
          </w:p>
        </w:tc>
        <w:tc>
          <w:tcPr>
            <w:tcW w:w="1080" w:type="dxa"/>
            <w:vMerge w:val="restart"/>
            <w:tcBorders>
              <w:top w:val="single" w:sz="4" w:space="0" w:color="auto"/>
              <w:left w:val="single" w:sz="4" w:space="0" w:color="auto"/>
              <w:right w:val="single" w:sz="4" w:space="0" w:color="auto"/>
            </w:tcBorders>
            <w:vAlign w:val="center"/>
          </w:tcPr>
          <w:p w:rsidR="00E315F1" w:rsidRPr="001C4402" w:rsidRDefault="00E315F1" w:rsidP="007E2C21">
            <w:pPr>
              <w:pStyle w:val="a5"/>
              <w:rPr>
                <w:rFonts w:ascii="Times New Roman" w:hAnsi="Times New Roman"/>
                <w:color w:val="FF0000"/>
              </w:rPr>
            </w:pPr>
            <w:r w:rsidRPr="001C4402">
              <w:rPr>
                <w:rFonts w:ascii="Times New Roman" w:hAnsi="Times New Roman"/>
              </w:rPr>
              <w:t>всего педагогов</w:t>
            </w:r>
          </w:p>
        </w:tc>
        <w:tc>
          <w:tcPr>
            <w:tcW w:w="3710" w:type="dxa"/>
            <w:gridSpan w:val="4"/>
            <w:tcBorders>
              <w:top w:val="single" w:sz="4" w:space="0" w:color="auto"/>
              <w:left w:val="nil"/>
              <w:bottom w:val="single" w:sz="4" w:space="0" w:color="auto"/>
              <w:right w:val="single" w:sz="4" w:space="0" w:color="auto"/>
            </w:tcBorders>
            <w:noWrap/>
            <w:vAlign w:val="center"/>
          </w:tcPr>
          <w:p w:rsidR="00E315F1" w:rsidRPr="001C4402" w:rsidRDefault="00E315F1" w:rsidP="007E2C21">
            <w:pPr>
              <w:pStyle w:val="a5"/>
              <w:rPr>
                <w:rFonts w:ascii="Times New Roman" w:hAnsi="Times New Roman"/>
                <w:i/>
                <w:iCs/>
              </w:rPr>
            </w:pPr>
            <w:r w:rsidRPr="001C4402">
              <w:rPr>
                <w:rFonts w:ascii="Times New Roman" w:hAnsi="Times New Roman"/>
                <w:i/>
                <w:iCs/>
              </w:rPr>
              <w:t>имеют образование</w:t>
            </w:r>
          </w:p>
        </w:tc>
        <w:tc>
          <w:tcPr>
            <w:tcW w:w="1391" w:type="dxa"/>
            <w:vMerge w:val="restart"/>
            <w:tcBorders>
              <w:top w:val="single" w:sz="4" w:space="0" w:color="auto"/>
              <w:left w:val="single" w:sz="4" w:space="0" w:color="auto"/>
              <w:bottom w:val="single" w:sz="4" w:space="0" w:color="auto"/>
              <w:right w:val="single" w:sz="4" w:space="0" w:color="auto"/>
            </w:tcBorders>
            <w:vAlign w:val="center"/>
          </w:tcPr>
          <w:p w:rsidR="00E315F1" w:rsidRPr="001C4402" w:rsidRDefault="00E315F1" w:rsidP="007E2C21">
            <w:pPr>
              <w:pStyle w:val="a5"/>
              <w:rPr>
                <w:rFonts w:ascii="Times New Roman" w:hAnsi="Times New Roman"/>
              </w:rPr>
            </w:pPr>
            <w:r w:rsidRPr="001C4402">
              <w:rPr>
                <w:rFonts w:ascii="Times New Roman" w:hAnsi="Times New Roman"/>
              </w:rPr>
              <w:t>Молодых специалистов</w:t>
            </w:r>
          </w:p>
        </w:tc>
        <w:tc>
          <w:tcPr>
            <w:tcW w:w="1021" w:type="dxa"/>
            <w:vMerge w:val="restart"/>
            <w:tcBorders>
              <w:top w:val="single" w:sz="4" w:space="0" w:color="auto"/>
              <w:left w:val="single" w:sz="4" w:space="0" w:color="auto"/>
              <w:bottom w:val="single" w:sz="4" w:space="0" w:color="auto"/>
              <w:right w:val="single" w:sz="4" w:space="0" w:color="auto"/>
            </w:tcBorders>
            <w:noWrap/>
            <w:vAlign w:val="center"/>
          </w:tcPr>
          <w:p w:rsidR="00E315F1" w:rsidRPr="001C4402" w:rsidRDefault="00E315F1" w:rsidP="007E2C21">
            <w:pPr>
              <w:pStyle w:val="a5"/>
              <w:rPr>
                <w:rFonts w:ascii="Times New Roman" w:hAnsi="Times New Roman"/>
              </w:rPr>
            </w:pPr>
            <w:r w:rsidRPr="001C4402">
              <w:rPr>
                <w:rFonts w:ascii="Times New Roman" w:hAnsi="Times New Roman"/>
              </w:rPr>
              <w:t>пенсионеров</w:t>
            </w:r>
          </w:p>
        </w:tc>
      </w:tr>
      <w:tr w:rsidR="00E315F1" w:rsidRPr="001C4402" w:rsidTr="00786161">
        <w:trPr>
          <w:trHeight w:val="1002"/>
        </w:trPr>
        <w:tc>
          <w:tcPr>
            <w:tcW w:w="2175" w:type="dxa"/>
            <w:vMerge/>
            <w:tcBorders>
              <w:left w:val="single" w:sz="4" w:space="0" w:color="auto"/>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p>
        </w:tc>
        <w:tc>
          <w:tcPr>
            <w:tcW w:w="1080" w:type="dxa"/>
            <w:vMerge/>
            <w:tcBorders>
              <w:left w:val="single" w:sz="4" w:space="0" w:color="auto"/>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p>
        </w:tc>
        <w:tc>
          <w:tcPr>
            <w:tcW w:w="1071" w:type="dxa"/>
            <w:tcBorders>
              <w:top w:val="nil"/>
              <w:left w:val="nil"/>
              <w:bottom w:val="single" w:sz="4" w:space="0" w:color="auto"/>
              <w:right w:val="single" w:sz="4" w:space="0" w:color="auto"/>
            </w:tcBorders>
            <w:vAlign w:val="center"/>
          </w:tcPr>
          <w:p w:rsidR="00E315F1" w:rsidRPr="001C4402" w:rsidRDefault="00E315F1" w:rsidP="007E2C21">
            <w:pPr>
              <w:pStyle w:val="a5"/>
              <w:rPr>
                <w:rFonts w:ascii="Times New Roman" w:hAnsi="Times New Roman"/>
                <w:i/>
                <w:iCs/>
              </w:rPr>
            </w:pPr>
            <w:r w:rsidRPr="001C4402">
              <w:rPr>
                <w:rFonts w:ascii="Times New Roman" w:hAnsi="Times New Roman"/>
                <w:i/>
                <w:iCs/>
              </w:rPr>
              <w:t xml:space="preserve">Высшее </w:t>
            </w:r>
          </w:p>
        </w:tc>
        <w:tc>
          <w:tcPr>
            <w:tcW w:w="849" w:type="dxa"/>
            <w:tcBorders>
              <w:top w:val="nil"/>
              <w:left w:val="nil"/>
              <w:bottom w:val="single" w:sz="4" w:space="0" w:color="auto"/>
              <w:right w:val="single" w:sz="4" w:space="0" w:color="auto"/>
            </w:tcBorders>
            <w:vAlign w:val="center"/>
          </w:tcPr>
          <w:p w:rsidR="00E315F1" w:rsidRPr="001C4402" w:rsidRDefault="00E315F1" w:rsidP="007E2C21">
            <w:pPr>
              <w:pStyle w:val="a5"/>
              <w:rPr>
                <w:rFonts w:ascii="Times New Roman" w:hAnsi="Times New Roman"/>
                <w:i/>
                <w:iCs/>
              </w:rPr>
            </w:pPr>
            <w:r w:rsidRPr="001C4402">
              <w:rPr>
                <w:rFonts w:ascii="Times New Roman" w:hAnsi="Times New Roman"/>
                <w:i/>
                <w:iCs/>
              </w:rPr>
              <w:t>%</w:t>
            </w:r>
          </w:p>
        </w:tc>
        <w:tc>
          <w:tcPr>
            <w:tcW w:w="1080" w:type="dxa"/>
            <w:tcBorders>
              <w:top w:val="nil"/>
              <w:left w:val="nil"/>
              <w:bottom w:val="single" w:sz="4" w:space="0" w:color="auto"/>
              <w:right w:val="single" w:sz="4" w:space="0" w:color="auto"/>
            </w:tcBorders>
            <w:vAlign w:val="center"/>
          </w:tcPr>
          <w:p w:rsidR="00E315F1" w:rsidRPr="001C4402" w:rsidRDefault="00E315F1" w:rsidP="007E2C21">
            <w:pPr>
              <w:pStyle w:val="a5"/>
              <w:rPr>
                <w:rFonts w:ascii="Times New Roman" w:hAnsi="Times New Roman"/>
                <w:i/>
                <w:iCs/>
              </w:rPr>
            </w:pPr>
            <w:r w:rsidRPr="001C4402">
              <w:rPr>
                <w:rFonts w:ascii="Times New Roman" w:hAnsi="Times New Roman"/>
                <w:i/>
                <w:iCs/>
              </w:rPr>
              <w:t xml:space="preserve">Среднее специальное </w:t>
            </w:r>
          </w:p>
        </w:tc>
        <w:tc>
          <w:tcPr>
            <w:tcW w:w="710" w:type="dxa"/>
            <w:tcBorders>
              <w:top w:val="nil"/>
              <w:left w:val="nil"/>
              <w:bottom w:val="single" w:sz="4" w:space="0" w:color="auto"/>
              <w:right w:val="single" w:sz="4" w:space="0" w:color="auto"/>
            </w:tcBorders>
            <w:vAlign w:val="center"/>
          </w:tcPr>
          <w:p w:rsidR="00E315F1" w:rsidRPr="001C4402" w:rsidRDefault="00E315F1" w:rsidP="007E2C21">
            <w:pPr>
              <w:pStyle w:val="a5"/>
              <w:rPr>
                <w:rFonts w:ascii="Times New Roman" w:hAnsi="Times New Roman"/>
                <w:i/>
                <w:iCs/>
              </w:rPr>
            </w:pPr>
            <w:r w:rsidRPr="001C4402">
              <w:rPr>
                <w:rFonts w:ascii="Times New Roman" w:hAnsi="Times New Roman"/>
                <w:i/>
                <w:iCs/>
              </w:rPr>
              <w:t>%</w:t>
            </w:r>
          </w:p>
          <w:p w:rsidR="00E315F1" w:rsidRPr="001C4402" w:rsidRDefault="00E315F1" w:rsidP="007E2C21">
            <w:pPr>
              <w:pStyle w:val="a5"/>
              <w:rPr>
                <w:rFonts w:ascii="Times New Roman" w:hAnsi="Times New Roman"/>
                <w:i/>
                <w:iCs/>
              </w:rPr>
            </w:pPr>
          </w:p>
        </w:tc>
        <w:tc>
          <w:tcPr>
            <w:tcW w:w="1391" w:type="dxa"/>
            <w:vMerge/>
            <w:tcBorders>
              <w:top w:val="single" w:sz="4" w:space="0" w:color="auto"/>
              <w:left w:val="single" w:sz="4" w:space="0" w:color="auto"/>
              <w:bottom w:val="single" w:sz="4" w:space="0" w:color="auto"/>
              <w:right w:val="single" w:sz="4" w:space="0" w:color="auto"/>
            </w:tcBorders>
            <w:vAlign w:val="center"/>
          </w:tcPr>
          <w:p w:rsidR="00E315F1" w:rsidRPr="001C4402" w:rsidRDefault="00E315F1" w:rsidP="007E2C21">
            <w:pPr>
              <w:pStyle w:val="a5"/>
              <w:rPr>
                <w:rFonts w:ascii="Times New Roman" w:hAnsi="Times New Roman"/>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E315F1" w:rsidRPr="001C4402" w:rsidRDefault="00E315F1" w:rsidP="007E2C21">
            <w:pPr>
              <w:pStyle w:val="a5"/>
              <w:rPr>
                <w:rFonts w:ascii="Times New Roman" w:hAnsi="Times New Roman"/>
              </w:rPr>
            </w:pPr>
          </w:p>
        </w:tc>
      </w:tr>
      <w:tr w:rsidR="00E315F1" w:rsidRPr="001C4402" w:rsidTr="00786161">
        <w:trPr>
          <w:trHeight w:val="255"/>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Алдиаровская СОШ</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16</w:t>
            </w:r>
          </w:p>
        </w:tc>
        <w:tc>
          <w:tcPr>
            <w:tcW w:w="107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13</w:t>
            </w:r>
          </w:p>
        </w:tc>
        <w:tc>
          <w:tcPr>
            <w:tcW w:w="849"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81,3</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2</w:t>
            </w:r>
          </w:p>
        </w:tc>
        <w:tc>
          <w:tcPr>
            <w:tcW w:w="710"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12,5</w:t>
            </w:r>
          </w:p>
        </w:tc>
        <w:tc>
          <w:tcPr>
            <w:tcW w:w="139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2</w:t>
            </w:r>
          </w:p>
        </w:tc>
        <w:tc>
          <w:tcPr>
            <w:tcW w:w="1021"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r>
      <w:tr w:rsidR="00E315F1" w:rsidRPr="001C4402" w:rsidTr="00786161">
        <w:trPr>
          <w:trHeight w:val="255"/>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Индырчская СОШ</w:t>
            </w:r>
          </w:p>
        </w:tc>
        <w:tc>
          <w:tcPr>
            <w:tcW w:w="1080"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11</w:t>
            </w:r>
          </w:p>
        </w:tc>
        <w:tc>
          <w:tcPr>
            <w:tcW w:w="1071"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10</w:t>
            </w:r>
          </w:p>
        </w:tc>
        <w:tc>
          <w:tcPr>
            <w:tcW w:w="849" w:type="dxa"/>
            <w:tcBorders>
              <w:top w:val="single" w:sz="4" w:space="0" w:color="auto"/>
              <w:left w:val="single" w:sz="4" w:space="0" w:color="auto"/>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91,0</w:t>
            </w:r>
          </w:p>
        </w:tc>
        <w:tc>
          <w:tcPr>
            <w:tcW w:w="1080"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w:t>
            </w:r>
          </w:p>
        </w:tc>
        <w:tc>
          <w:tcPr>
            <w:tcW w:w="710" w:type="dxa"/>
            <w:tcBorders>
              <w:top w:val="single" w:sz="4" w:space="0" w:color="auto"/>
              <w:left w:val="single" w:sz="4" w:space="0" w:color="auto"/>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9,0</w:t>
            </w:r>
          </w:p>
        </w:tc>
        <w:tc>
          <w:tcPr>
            <w:tcW w:w="1391"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c>
          <w:tcPr>
            <w:tcW w:w="1021" w:type="dxa"/>
            <w:tcBorders>
              <w:top w:val="single" w:sz="4" w:space="0" w:color="auto"/>
              <w:left w:val="single" w:sz="4" w:space="0" w:color="auto"/>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r>
      <w:tr w:rsidR="00E315F1" w:rsidRPr="001C4402" w:rsidTr="00786161">
        <w:trPr>
          <w:trHeight w:val="255"/>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Можарская СОШ</w:t>
            </w:r>
          </w:p>
        </w:tc>
        <w:tc>
          <w:tcPr>
            <w:tcW w:w="1080" w:type="dxa"/>
            <w:tcBorders>
              <w:top w:val="single" w:sz="4" w:space="0" w:color="auto"/>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lang w:val="en-US"/>
              </w:rPr>
            </w:pPr>
            <w:r w:rsidRPr="001C4402">
              <w:rPr>
                <w:rFonts w:ascii="Times New Roman" w:hAnsi="Times New Roman"/>
              </w:rPr>
              <w:t>14</w:t>
            </w:r>
          </w:p>
        </w:tc>
        <w:tc>
          <w:tcPr>
            <w:tcW w:w="1071" w:type="dxa"/>
            <w:tcBorders>
              <w:top w:val="single" w:sz="4" w:space="0" w:color="auto"/>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14</w:t>
            </w:r>
          </w:p>
        </w:tc>
        <w:tc>
          <w:tcPr>
            <w:tcW w:w="849" w:type="dxa"/>
            <w:tcBorders>
              <w:top w:val="single" w:sz="4" w:space="0" w:color="auto"/>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100,0</w:t>
            </w:r>
          </w:p>
        </w:tc>
        <w:tc>
          <w:tcPr>
            <w:tcW w:w="1080" w:type="dxa"/>
            <w:tcBorders>
              <w:top w:val="single" w:sz="4" w:space="0" w:color="auto"/>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c>
          <w:tcPr>
            <w:tcW w:w="710" w:type="dxa"/>
            <w:tcBorders>
              <w:top w:val="single" w:sz="4" w:space="0" w:color="auto"/>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0,0</w:t>
            </w:r>
          </w:p>
        </w:tc>
        <w:tc>
          <w:tcPr>
            <w:tcW w:w="1391" w:type="dxa"/>
            <w:tcBorders>
              <w:top w:val="single" w:sz="4" w:space="0" w:color="auto"/>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c>
          <w:tcPr>
            <w:tcW w:w="1021" w:type="dxa"/>
            <w:tcBorders>
              <w:top w:val="single" w:sz="4" w:space="0" w:color="auto"/>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r>
      <w:tr w:rsidR="00E315F1" w:rsidRPr="001C4402" w:rsidTr="00786161">
        <w:trPr>
          <w:trHeight w:val="255"/>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Новобуяновская СОШ</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14</w:t>
            </w:r>
          </w:p>
        </w:tc>
        <w:tc>
          <w:tcPr>
            <w:tcW w:w="107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13</w:t>
            </w:r>
          </w:p>
        </w:tc>
        <w:tc>
          <w:tcPr>
            <w:tcW w:w="849"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92,9</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w:t>
            </w:r>
          </w:p>
        </w:tc>
        <w:tc>
          <w:tcPr>
            <w:tcW w:w="710"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7,1</w:t>
            </w:r>
          </w:p>
        </w:tc>
        <w:tc>
          <w:tcPr>
            <w:tcW w:w="139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c>
          <w:tcPr>
            <w:tcW w:w="1021"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r w:rsidRPr="001C4402">
              <w:rPr>
                <w:rFonts w:ascii="Times New Roman" w:hAnsi="Times New Roman"/>
              </w:rPr>
              <w:t>4</w:t>
            </w:r>
          </w:p>
        </w:tc>
      </w:tr>
      <w:tr w:rsidR="00E315F1" w:rsidRPr="001C4402" w:rsidTr="00786161">
        <w:trPr>
          <w:trHeight w:val="255"/>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Турмышская СОШ</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14</w:t>
            </w:r>
          </w:p>
        </w:tc>
        <w:tc>
          <w:tcPr>
            <w:tcW w:w="107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14</w:t>
            </w:r>
          </w:p>
        </w:tc>
        <w:tc>
          <w:tcPr>
            <w:tcW w:w="849"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100,0</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c>
          <w:tcPr>
            <w:tcW w:w="710"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0,0</w:t>
            </w:r>
          </w:p>
        </w:tc>
        <w:tc>
          <w:tcPr>
            <w:tcW w:w="139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w:t>
            </w:r>
          </w:p>
        </w:tc>
        <w:tc>
          <w:tcPr>
            <w:tcW w:w="1021"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r w:rsidRPr="001C4402">
              <w:rPr>
                <w:rFonts w:ascii="Times New Roman" w:hAnsi="Times New Roman"/>
              </w:rPr>
              <w:t>3</w:t>
            </w:r>
          </w:p>
        </w:tc>
      </w:tr>
      <w:tr w:rsidR="00E315F1" w:rsidRPr="001C4402" w:rsidTr="00786161">
        <w:trPr>
          <w:trHeight w:val="255"/>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Тюмеревская СОШ</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18</w:t>
            </w:r>
          </w:p>
        </w:tc>
        <w:tc>
          <w:tcPr>
            <w:tcW w:w="107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16</w:t>
            </w:r>
          </w:p>
        </w:tc>
        <w:tc>
          <w:tcPr>
            <w:tcW w:w="849"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88,8</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2</w:t>
            </w:r>
          </w:p>
        </w:tc>
        <w:tc>
          <w:tcPr>
            <w:tcW w:w="710"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11,1</w:t>
            </w:r>
          </w:p>
        </w:tc>
        <w:tc>
          <w:tcPr>
            <w:tcW w:w="139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c>
          <w:tcPr>
            <w:tcW w:w="1021"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r w:rsidRPr="001C4402">
              <w:rPr>
                <w:rFonts w:ascii="Times New Roman" w:hAnsi="Times New Roman"/>
              </w:rPr>
              <w:t>3</w:t>
            </w:r>
          </w:p>
        </w:tc>
      </w:tr>
      <w:tr w:rsidR="00E315F1" w:rsidRPr="001C4402" w:rsidTr="00786161">
        <w:trPr>
          <w:trHeight w:val="255"/>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Чутеевская СОШ</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18</w:t>
            </w:r>
          </w:p>
        </w:tc>
        <w:tc>
          <w:tcPr>
            <w:tcW w:w="107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16</w:t>
            </w:r>
          </w:p>
        </w:tc>
        <w:tc>
          <w:tcPr>
            <w:tcW w:w="849"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88,9</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2</w:t>
            </w:r>
          </w:p>
        </w:tc>
        <w:tc>
          <w:tcPr>
            <w:tcW w:w="710"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11,1</w:t>
            </w:r>
          </w:p>
        </w:tc>
        <w:tc>
          <w:tcPr>
            <w:tcW w:w="139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w:t>
            </w:r>
          </w:p>
        </w:tc>
        <w:tc>
          <w:tcPr>
            <w:tcW w:w="1021"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r w:rsidRPr="001C4402">
              <w:rPr>
                <w:rFonts w:ascii="Times New Roman" w:hAnsi="Times New Roman"/>
              </w:rPr>
              <w:t>2</w:t>
            </w:r>
          </w:p>
        </w:tc>
      </w:tr>
      <w:tr w:rsidR="00E315F1" w:rsidRPr="001C4402" w:rsidTr="00786161">
        <w:trPr>
          <w:trHeight w:val="255"/>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Шимкусская СОШ</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22</w:t>
            </w:r>
          </w:p>
        </w:tc>
        <w:tc>
          <w:tcPr>
            <w:tcW w:w="107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20</w:t>
            </w:r>
          </w:p>
        </w:tc>
        <w:tc>
          <w:tcPr>
            <w:tcW w:w="849"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90,9</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2</w:t>
            </w:r>
          </w:p>
        </w:tc>
        <w:tc>
          <w:tcPr>
            <w:tcW w:w="710"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9,1</w:t>
            </w:r>
          </w:p>
        </w:tc>
        <w:tc>
          <w:tcPr>
            <w:tcW w:w="139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2</w:t>
            </w:r>
          </w:p>
        </w:tc>
        <w:tc>
          <w:tcPr>
            <w:tcW w:w="1021"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r w:rsidRPr="001C4402">
              <w:rPr>
                <w:rFonts w:ascii="Times New Roman" w:hAnsi="Times New Roman"/>
              </w:rPr>
              <w:t>3</w:t>
            </w:r>
          </w:p>
        </w:tc>
      </w:tr>
      <w:tr w:rsidR="00E315F1" w:rsidRPr="001C4402" w:rsidTr="00786161">
        <w:trPr>
          <w:trHeight w:val="312"/>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Янтиковская СОШ</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40</w:t>
            </w:r>
          </w:p>
        </w:tc>
        <w:tc>
          <w:tcPr>
            <w:tcW w:w="107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40</w:t>
            </w:r>
          </w:p>
        </w:tc>
        <w:tc>
          <w:tcPr>
            <w:tcW w:w="849"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100,0</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c>
          <w:tcPr>
            <w:tcW w:w="710"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0,0</w:t>
            </w:r>
          </w:p>
        </w:tc>
        <w:tc>
          <w:tcPr>
            <w:tcW w:w="139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w:t>
            </w:r>
          </w:p>
        </w:tc>
        <w:tc>
          <w:tcPr>
            <w:tcW w:w="1021"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r w:rsidRPr="001C4402">
              <w:rPr>
                <w:rFonts w:ascii="Times New Roman" w:hAnsi="Times New Roman"/>
              </w:rPr>
              <w:t>5</w:t>
            </w:r>
          </w:p>
        </w:tc>
      </w:tr>
      <w:tr w:rsidR="00E315F1" w:rsidRPr="001C4402" w:rsidTr="00786161">
        <w:trPr>
          <w:trHeight w:val="501"/>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Яншихово-Норвашская СОШ</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16</w:t>
            </w:r>
          </w:p>
        </w:tc>
        <w:tc>
          <w:tcPr>
            <w:tcW w:w="107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16</w:t>
            </w:r>
          </w:p>
        </w:tc>
        <w:tc>
          <w:tcPr>
            <w:tcW w:w="849"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100,0</w:t>
            </w:r>
          </w:p>
        </w:tc>
        <w:tc>
          <w:tcPr>
            <w:tcW w:w="1080"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0</w:t>
            </w:r>
          </w:p>
        </w:tc>
        <w:tc>
          <w:tcPr>
            <w:tcW w:w="710"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iCs/>
              </w:rPr>
            </w:pPr>
            <w:r w:rsidRPr="001C4402">
              <w:rPr>
                <w:rFonts w:ascii="Times New Roman" w:hAnsi="Times New Roman"/>
                <w:iCs/>
              </w:rPr>
              <w:t>0,0</w:t>
            </w:r>
          </w:p>
        </w:tc>
        <w:tc>
          <w:tcPr>
            <w:tcW w:w="1391" w:type="dxa"/>
            <w:tcBorders>
              <w:top w:val="nil"/>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r w:rsidRPr="001C4402">
              <w:rPr>
                <w:rFonts w:ascii="Times New Roman" w:hAnsi="Times New Roman"/>
              </w:rPr>
              <w:t>1</w:t>
            </w:r>
          </w:p>
        </w:tc>
        <w:tc>
          <w:tcPr>
            <w:tcW w:w="1021" w:type="dxa"/>
            <w:tcBorders>
              <w:top w:val="nil"/>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rPr>
            </w:pPr>
            <w:r w:rsidRPr="001C4402">
              <w:rPr>
                <w:rFonts w:ascii="Times New Roman" w:hAnsi="Times New Roman"/>
              </w:rPr>
              <w:t>1</w:t>
            </w:r>
          </w:p>
        </w:tc>
      </w:tr>
      <w:tr w:rsidR="00E315F1" w:rsidRPr="001C4402" w:rsidTr="00786161">
        <w:trPr>
          <w:trHeight w:val="255"/>
        </w:trPr>
        <w:tc>
          <w:tcPr>
            <w:tcW w:w="2175"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E2C21">
            <w:pPr>
              <w:pStyle w:val="a5"/>
              <w:rPr>
                <w:rFonts w:ascii="Times New Roman" w:hAnsi="Times New Roman"/>
              </w:rPr>
            </w:pPr>
          </w:p>
        </w:tc>
        <w:tc>
          <w:tcPr>
            <w:tcW w:w="1080" w:type="dxa"/>
            <w:tcBorders>
              <w:top w:val="single" w:sz="4" w:space="0" w:color="auto"/>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b/>
                <w:bCs/>
              </w:rPr>
            </w:pPr>
            <w:r w:rsidRPr="001C4402">
              <w:rPr>
                <w:rFonts w:ascii="Times New Roman" w:hAnsi="Times New Roman"/>
                <w:b/>
                <w:bCs/>
              </w:rPr>
              <w:t>183</w:t>
            </w:r>
          </w:p>
        </w:tc>
        <w:tc>
          <w:tcPr>
            <w:tcW w:w="1071" w:type="dxa"/>
            <w:tcBorders>
              <w:top w:val="single" w:sz="4" w:space="0" w:color="auto"/>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b/>
                <w:bCs/>
              </w:rPr>
            </w:pPr>
            <w:r w:rsidRPr="001C4402">
              <w:rPr>
                <w:rFonts w:ascii="Times New Roman" w:hAnsi="Times New Roman"/>
                <w:b/>
                <w:bCs/>
              </w:rPr>
              <w:t>172</w:t>
            </w:r>
          </w:p>
        </w:tc>
        <w:tc>
          <w:tcPr>
            <w:tcW w:w="849" w:type="dxa"/>
            <w:tcBorders>
              <w:top w:val="single" w:sz="4" w:space="0" w:color="auto"/>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b/>
                <w:iCs/>
              </w:rPr>
            </w:pPr>
            <w:r w:rsidRPr="001C4402">
              <w:rPr>
                <w:rFonts w:ascii="Times New Roman" w:hAnsi="Times New Roman"/>
                <w:b/>
                <w:iCs/>
              </w:rPr>
              <w:t>93,4</w:t>
            </w:r>
          </w:p>
        </w:tc>
        <w:tc>
          <w:tcPr>
            <w:tcW w:w="1080" w:type="dxa"/>
            <w:tcBorders>
              <w:top w:val="single" w:sz="4" w:space="0" w:color="auto"/>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b/>
                <w:bCs/>
              </w:rPr>
            </w:pPr>
            <w:r w:rsidRPr="001C4402">
              <w:rPr>
                <w:rFonts w:ascii="Times New Roman" w:hAnsi="Times New Roman"/>
                <w:b/>
                <w:bCs/>
              </w:rPr>
              <w:t>10</w:t>
            </w:r>
          </w:p>
        </w:tc>
        <w:tc>
          <w:tcPr>
            <w:tcW w:w="710" w:type="dxa"/>
            <w:tcBorders>
              <w:top w:val="single" w:sz="4" w:space="0" w:color="auto"/>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b/>
                <w:iCs/>
              </w:rPr>
            </w:pPr>
            <w:r w:rsidRPr="001C4402">
              <w:rPr>
                <w:rFonts w:ascii="Times New Roman" w:hAnsi="Times New Roman"/>
                <w:b/>
                <w:iCs/>
              </w:rPr>
              <w:t>5,5</w:t>
            </w:r>
          </w:p>
        </w:tc>
        <w:tc>
          <w:tcPr>
            <w:tcW w:w="1391" w:type="dxa"/>
            <w:tcBorders>
              <w:top w:val="single" w:sz="4" w:space="0" w:color="auto"/>
              <w:left w:val="nil"/>
              <w:bottom w:val="single" w:sz="4" w:space="0" w:color="auto"/>
              <w:right w:val="single" w:sz="4" w:space="0" w:color="auto"/>
            </w:tcBorders>
            <w:vAlign w:val="bottom"/>
          </w:tcPr>
          <w:p w:rsidR="00E315F1" w:rsidRPr="001C4402" w:rsidRDefault="00E315F1" w:rsidP="007E2C21">
            <w:pPr>
              <w:pStyle w:val="a5"/>
              <w:rPr>
                <w:rFonts w:ascii="Times New Roman" w:hAnsi="Times New Roman"/>
                <w:b/>
                <w:bCs/>
              </w:rPr>
            </w:pPr>
            <w:r w:rsidRPr="001C4402">
              <w:rPr>
                <w:rFonts w:ascii="Times New Roman" w:hAnsi="Times New Roman"/>
                <w:b/>
                <w:bCs/>
              </w:rPr>
              <w:t>8</w:t>
            </w:r>
          </w:p>
        </w:tc>
        <w:tc>
          <w:tcPr>
            <w:tcW w:w="1021" w:type="dxa"/>
            <w:tcBorders>
              <w:top w:val="single" w:sz="4" w:space="0" w:color="auto"/>
              <w:left w:val="nil"/>
              <w:bottom w:val="single" w:sz="4" w:space="0" w:color="auto"/>
              <w:right w:val="single" w:sz="4" w:space="0" w:color="auto"/>
            </w:tcBorders>
            <w:noWrap/>
            <w:vAlign w:val="bottom"/>
          </w:tcPr>
          <w:p w:rsidR="00E315F1" w:rsidRPr="001C4402" w:rsidRDefault="00E315F1" w:rsidP="007E2C21">
            <w:pPr>
              <w:pStyle w:val="a5"/>
              <w:rPr>
                <w:rFonts w:ascii="Times New Roman" w:hAnsi="Times New Roman"/>
                <w:b/>
                <w:bCs/>
              </w:rPr>
            </w:pPr>
            <w:r w:rsidRPr="001C4402">
              <w:rPr>
                <w:rFonts w:ascii="Times New Roman" w:hAnsi="Times New Roman"/>
                <w:b/>
                <w:bCs/>
              </w:rPr>
              <w:t>21</w:t>
            </w:r>
          </w:p>
        </w:tc>
      </w:tr>
    </w:tbl>
    <w:p w:rsidR="00E315F1" w:rsidRDefault="00E315F1" w:rsidP="007E2C21">
      <w:pPr>
        <w:pStyle w:val="a6"/>
        <w:spacing w:before="0" w:beforeAutospacing="0" w:after="0" w:afterAutospacing="0"/>
        <w:ind w:firstLine="720"/>
        <w:jc w:val="both"/>
        <w:rPr>
          <w:color w:val="000000"/>
        </w:rPr>
      </w:pPr>
    </w:p>
    <w:p w:rsidR="00E315F1" w:rsidRDefault="00E315F1" w:rsidP="0076217D">
      <w:pPr>
        <w:pStyle w:val="a6"/>
        <w:spacing w:before="0" w:beforeAutospacing="0" w:after="0" w:afterAutospacing="0"/>
        <w:ind w:firstLine="720"/>
        <w:jc w:val="both"/>
      </w:pPr>
      <w:r w:rsidRPr="00FC6360">
        <w:t xml:space="preserve">В </w:t>
      </w:r>
      <w:r>
        <w:t>2012-2013 учебном году</w:t>
      </w:r>
      <w:r w:rsidRPr="00FC6360">
        <w:t xml:space="preserve"> количество аттестованных педагогических </w:t>
      </w:r>
      <w:r>
        <w:t>работников</w:t>
      </w:r>
      <w:r w:rsidRPr="00FC6360">
        <w:t xml:space="preserve"> составило: на высшую квалификационную категорию </w:t>
      </w:r>
      <w:r w:rsidRPr="008F1880">
        <w:t>– 13 (в 2012 году – 6)</w:t>
      </w:r>
      <w:r w:rsidRPr="00FC6360">
        <w:t xml:space="preserve"> человек, на первую – </w:t>
      </w:r>
      <w:r>
        <w:t xml:space="preserve">37 (в 2012 году – </w:t>
      </w:r>
      <w:r w:rsidRPr="008F1880">
        <w:t>35)</w:t>
      </w:r>
      <w:r w:rsidRPr="00FC6360">
        <w:t xml:space="preserve">. </w:t>
      </w:r>
      <w:r>
        <w:t>Три вновь назначенных директора прошли аттестацию на соответствие занимаемой должности.</w:t>
      </w:r>
    </w:p>
    <w:p w:rsidR="00E315F1" w:rsidRDefault="00E315F1" w:rsidP="00CA0986">
      <w:pPr>
        <w:pStyle w:val="a5"/>
        <w:jc w:val="both"/>
        <w:rPr>
          <w:rFonts w:ascii="Times New Roman" w:hAnsi="Times New Roman"/>
          <w:sz w:val="24"/>
          <w:szCs w:val="24"/>
        </w:rPr>
      </w:pPr>
      <w:r>
        <w:rPr>
          <w:rFonts w:ascii="Times New Roman" w:hAnsi="Times New Roman"/>
          <w:sz w:val="24"/>
          <w:szCs w:val="24"/>
        </w:rPr>
        <w:t xml:space="preserve">           </w:t>
      </w:r>
      <w:r w:rsidRPr="0076217D">
        <w:rPr>
          <w:rFonts w:ascii="Times New Roman" w:hAnsi="Times New Roman"/>
          <w:sz w:val="24"/>
          <w:szCs w:val="24"/>
        </w:rPr>
        <w:t>Доля учителей, имеющих высшую квалификационную категорию, составляет на 01 сентября 2013 года 17,4%, что превышает показатель прошлого учебного года (12,3%</w:t>
      </w:r>
      <w:r w:rsidRPr="0076217D">
        <w:rPr>
          <w:rFonts w:ascii="Times New Roman" w:hAnsi="Times New Roman"/>
          <w:color w:val="000000"/>
          <w:sz w:val="24"/>
          <w:szCs w:val="24"/>
        </w:rPr>
        <w:t>)</w:t>
      </w:r>
      <w:r w:rsidRPr="0076217D">
        <w:rPr>
          <w:rFonts w:ascii="Times New Roman" w:hAnsi="Times New Roman"/>
          <w:sz w:val="24"/>
          <w:szCs w:val="24"/>
        </w:rPr>
        <w:t>.</w:t>
      </w:r>
    </w:p>
    <w:p w:rsidR="00E315F1" w:rsidRPr="0076217D" w:rsidRDefault="00E315F1" w:rsidP="0076217D">
      <w:pPr>
        <w:pStyle w:val="a5"/>
        <w:jc w:val="both"/>
        <w:rPr>
          <w:rFonts w:ascii="Times New Roman" w:hAnsi="Times New Roman"/>
          <w:sz w:val="24"/>
          <w:szCs w:val="24"/>
        </w:rPr>
      </w:pPr>
      <w:r w:rsidRPr="0076217D">
        <w:rPr>
          <w:rFonts w:ascii="Times New Roman" w:hAnsi="Times New Roman"/>
          <w:sz w:val="24"/>
          <w:szCs w:val="24"/>
        </w:rPr>
        <w:t xml:space="preserve">В результате реализации комплекса мер по модернизации образования </w:t>
      </w:r>
      <w:r w:rsidRPr="0076217D">
        <w:rPr>
          <w:rFonts w:ascii="Times New Roman" w:hAnsi="Times New Roman"/>
          <w:b/>
          <w:sz w:val="24"/>
          <w:szCs w:val="24"/>
        </w:rPr>
        <w:t>необходимо обеспечить увеличение доли учителей с высшей квалификационной категорией до 22%.</w:t>
      </w:r>
      <w:r w:rsidRPr="0076217D">
        <w:rPr>
          <w:rFonts w:ascii="Times New Roman" w:hAnsi="Times New Roman"/>
          <w:sz w:val="24"/>
          <w:szCs w:val="24"/>
        </w:rPr>
        <w:t xml:space="preserve"> Этот показатель на сегодняшний день выполняется только в Янтиковской 40% (в 2012 году - 29,7%) и Индырчской школах (27,2%).</w:t>
      </w:r>
    </w:p>
    <w:p w:rsidR="00E315F1" w:rsidRPr="0076217D" w:rsidRDefault="00E315F1" w:rsidP="00CA0986">
      <w:pPr>
        <w:pStyle w:val="a5"/>
        <w:jc w:val="both"/>
        <w:rPr>
          <w:rFonts w:ascii="Times New Roman" w:hAnsi="Times New Roman"/>
          <w:b/>
          <w:sz w:val="24"/>
          <w:szCs w:val="24"/>
        </w:rPr>
      </w:pPr>
    </w:p>
    <w:p w:rsidR="00E315F1" w:rsidRDefault="00E315F1" w:rsidP="0076217D">
      <w:pPr>
        <w:pStyle w:val="a6"/>
        <w:spacing w:before="0" w:beforeAutospacing="0" w:after="0" w:afterAutospacing="0"/>
        <w:ind w:firstLine="708"/>
        <w:jc w:val="both"/>
      </w:pPr>
      <w:r>
        <w:t xml:space="preserve">Наличие квалификационных категорий в разрезе школ: </w:t>
      </w:r>
    </w:p>
    <w:tbl>
      <w:tblPr>
        <w:tblW w:w="9229" w:type="dxa"/>
        <w:tblInd w:w="93" w:type="dxa"/>
        <w:tblLayout w:type="fixed"/>
        <w:tblLook w:val="0000" w:firstRow="0" w:lastRow="0" w:firstColumn="0" w:lastColumn="0" w:noHBand="0" w:noVBand="0"/>
      </w:tblPr>
      <w:tblGrid>
        <w:gridCol w:w="2567"/>
        <w:gridCol w:w="850"/>
        <w:gridCol w:w="851"/>
        <w:gridCol w:w="709"/>
        <w:gridCol w:w="850"/>
        <w:gridCol w:w="709"/>
        <w:gridCol w:w="709"/>
        <w:gridCol w:w="35"/>
        <w:gridCol w:w="740"/>
        <w:gridCol w:w="75"/>
        <w:gridCol w:w="1105"/>
        <w:gridCol w:w="29"/>
      </w:tblGrid>
      <w:tr w:rsidR="00E315F1" w:rsidRPr="001C4402" w:rsidTr="0076217D">
        <w:trPr>
          <w:gridAfter w:val="1"/>
          <w:wAfter w:w="29" w:type="dxa"/>
          <w:trHeight w:val="255"/>
        </w:trPr>
        <w:tc>
          <w:tcPr>
            <w:tcW w:w="2567" w:type="dxa"/>
            <w:vMerge w:val="restart"/>
            <w:tcBorders>
              <w:top w:val="single" w:sz="4" w:space="0" w:color="auto"/>
              <w:left w:val="single" w:sz="4" w:space="0" w:color="auto"/>
              <w:right w:val="single" w:sz="4" w:space="0" w:color="auto"/>
            </w:tcBorders>
            <w:noWrap/>
            <w:vAlign w:val="center"/>
          </w:tcPr>
          <w:p w:rsidR="00E315F1" w:rsidRPr="001C4402" w:rsidRDefault="00E315F1" w:rsidP="0076217D">
            <w:pPr>
              <w:pStyle w:val="a5"/>
              <w:rPr>
                <w:rFonts w:ascii="Times New Roman" w:hAnsi="Times New Roman"/>
                <w:color w:val="FF0000"/>
              </w:rPr>
            </w:pPr>
            <w:r w:rsidRPr="001C4402">
              <w:rPr>
                <w:rFonts w:ascii="Times New Roman" w:hAnsi="Times New Roman"/>
              </w:rPr>
              <w:t>школы</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Кол-во учителей</w:t>
            </w:r>
          </w:p>
        </w:tc>
        <w:tc>
          <w:tcPr>
            <w:tcW w:w="3119" w:type="dxa"/>
            <w:gridSpan w:val="4"/>
            <w:tcBorders>
              <w:top w:val="single" w:sz="4" w:space="0" w:color="auto"/>
              <w:left w:val="nil"/>
              <w:bottom w:val="single" w:sz="4" w:space="0" w:color="auto"/>
              <w:right w:val="single" w:sz="4" w:space="0" w:color="auto"/>
            </w:tcBorders>
            <w:noWrap/>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имеют квалификационные категории</w:t>
            </w:r>
          </w:p>
        </w:tc>
        <w:tc>
          <w:tcPr>
            <w:tcW w:w="744" w:type="dxa"/>
            <w:gridSpan w:val="2"/>
            <w:vMerge w:val="restart"/>
            <w:tcBorders>
              <w:top w:val="single" w:sz="4" w:space="0" w:color="auto"/>
              <w:left w:val="single" w:sz="4" w:space="0" w:color="auto"/>
              <w:bottom w:val="single" w:sz="4" w:space="0" w:color="auto"/>
              <w:right w:val="single" w:sz="4" w:space="0" w:color="auto"/>
            </w:tcBorders>
            <w:vAlign w:val="center"/>
          </w:tcPr>
          <w:p w:rsidR="00E315F1" w:rsidRPr="001C4402" w:rsidRDefault="00E315F1" w:rsidP="0076217D">
            <w:pPr>
              <w:pStyle w:val="a5"/>
              <w:rPr>
                <w:rFonts w:ascii="Times New Roman" w:hAnsi="Times New Roman"/>
                <w:i/>
              </w:rPr>
            </w:pPr>
            <w:r w:rsidRPr="001C4402">
              <w:rPr>
                <w:rFonts w:ascii="Times New Roman" w:hAnsi="Times New Roman"/>
                <w:i/>
              </w:rPr>
              <w:t>без категории</w:t>
            </w:r>
          </w:p>
        </w:tc>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E315F1" w:rsidRPr="001C4402" w:rsidRDefault="00E315F1" w:rsidP="0076217D">
            <w:pPr>
              <w:pStyle w:val="a5"/>
              <w:rPr>
                <w:rFonts w:ascii="Times New Roman" w:hAnsi="Times New Roman"/>
              </w:rPr>
            </w:pPr>
            <w:r w:rsidRPr="001C4402">
              <w:rPr>
                <w:rFonts w:ascii="Times New Roman" w:hAnsi="Times New Roman"/>
              </w:rPr>
              <w:t>%</w:t>
            </w:r>
          </w:p>
        </w:tc>
        <w:tc>
          <w:tcPr>
            <w:tcW w:w="1180" w:type="dxa"/>
            <w:gridSpan w:val="2"/>
            <w:vMerge w:val="restart"/>
            <w:tcBorders>
              <w:top w:val="single" w:sz="4" w:space="0" w:color="auto"/>
              <w:left w:val="single" w:sz="4" w:space="0" w:color="auto"/>
              <w:bottom w:val="single" w:sz="4" w:space="0" w:color="auto"/>
              <w:right w:val="single" w:sz="4" w:space="0" w:color="auto"/>
            </w:tcBorders>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Доля учителей,имеющих  кв.категорию (%)</w:t>
            </w:r>
          </w:p>
        </w:tc>
      </w:tr>
      <w:tr w:rsidR="00E315F1" w:rsidRPr="001C4402" w:rsidTr="0076217D">
        <w:trPr>
          <w:gridAfter w:val="1"/>
          <w:wAfter w:w="29" w:type="dxa"/>
          <w:trHeight w:val="930"/>
        </w:trPr>
        <w:tc>
          <w:tcPr>
            <w:tcW w:w="2567" w:type="dxa"/>
            <w:vMerge/>
            <w:tcBorders>
              <w:left w:val="single" w:sz="4" w:space="0" w:color="auto"/>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315F1" w:rsidRPr="001C4402" w:rsidRDefault="00E315F1" w:rsidP="0076217D">
            <w:pPr>
              <w:pStyle w:val="a5"/>
              <w:rPr>
                <w:rFonts w:ascii="Times New Roman" w:hAnsi="Times New Roman"/>
                <w:i/>
                <w:iCs/>
              </w:rPr>
            </w:pPr>
          </w:p>
        </w:tc>
        <w:tc>
          <w:tcPr>
            <w:tcW w:w="851" w:type="dxa"/>
            <w:tcBorders>
              <w:top w:val="nil"/>
              <w:left w:val="nil"/>
              <w:bottom w:val="single" w:sz="4" w:space="0" w:color="auto"/>
              <w:right w:val="single" w:sz="4" w:space="0" w:color="auto"/>
            </w:tcBorders>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Высшую</w:t>
            </w:r>
          </w:p>
        </w:tc>
        <w:tc>
          <w:tcPr>
            <w:tcW w:w="709" w:type="dxa"/>
            <w:tcBorders>
              <w:top w:val="nil"/>
              <w:left w:val="nil"/>
              <w:bottom w:val="single" w:sz="4" w:space="0" w:color="auto"/>
              <w:right w:val="single" w:sz="4" w:space="0" w:color="auto"/>
            </w:tcBorders>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w:t>
            </w:r>
          </w:p>
        </w:tc>
        <w:tc>
          <w:tcPr>
            <w:tcW w:w="850" w:type="dxa"/>
            <w:tcBorders>
              <w:top w:val="nil"/>
              <w:left w:val="nil"/>
              <w:bottom w:val="single" w:sz="4" w:space="0" w:color="auto"/>
              <w:right w:val="single" w:sz="4" w:space="0" w:color="auto"/>
            </w:tcBorders>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Первую</w:t>
            </w:r>
          </w:p>
        </w:tc>
        <w:tc>
          <w:tcPr>
            <w:tcW w:w="709" w:type="dxa"/>
            <w:tcBorders>
              <w:top w:val="nil"/>
              <w:left w:val="nil"/>
              <w:bottom w:val="single" w:sz="4" w:space="0" w:color="auto"/>
              <w:right w:val="single" w:sz="4" w:space="0" w:color="auto"/>
            </w:tcBorders>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w:t>
            </w:r>
          </w:p>
        </w:tc>
        <w:tc>
          <w:tcPr>
            <w:tcW w:w="744" w:type="dxa"/>
            <w:gridSpan w:val="2"/>
            <w:vMerge/>
            <w:tcBorders>
              <w:top w:val="single" w:sz="4" w:space="0" w:color="auto"/>
              <w:left w:val="single" w:sz="4" w:space="0" w:color="auto"/>
              <w:bottom w:val="single" w:sz="4" w:space="0" w:color="auto"/>
              <w:right w:val="single" w:sz="4" w:space="0" w:color="auto"/>
            </w:tcBorders>
            <w:vAlign w:val="center"/>
          </w:tcPr>
          <w:p w:rsidR="00E315F1" w:rsidRPr="001C4402" w:rsidRDefault="00E315F1" w:rsidP="0076217D">
            <w:pPr>
              <w:pStyle w:val="a5"/>
              <w:rPr>
                <w:rFonts w:ascii="Times New Roman" w:hAnsi="Times New Roman"/>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E315F1" w:rsidRPr="001C4402" w:rsidRDefault="00E315F1" w:rsidP="0076217D">
            <w:pPr>
              <w:pStyle w:val="a5"/>
              <w:rPr>
                <w:rFonts w:ascii="Times New Roman" w:hAnsi="Times New Roman"/>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tcPr>
          <w:p w:rsidR="00E315F1" w:rsidRPr="001C4402" w:rsidRDefault="00E315F1" w:rsidP="0076217D">
            <w:pPr>
              <w:pStyle w:val="a5"/>
              <w:rPr>
                <w:rFonts w:ascii="Times New Roman" w:hAnsi="Times New Roman"/>
                <w:i/>
                <w:iCs/>
              </w:rPr>
            </w:pPr>
          </w:p>
        </w:tc>
      </w:tr>
      <w:tr w:rsidR="00E315F1" w:rsidRPr="001C4402" w:rsidTr="0076217D">
        <w:trPr>
          <w:gridAfter w:val="1"/>
          <w:wAfter w:w="29" w:type="dxa"/>
          <w:trHeight w:val="264"/>
        </w:trPr>
        <w:tc>
          <w:tcPr>
            <w:tcW w:w="2567"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6217D">
            <w:pPr>
              <w:pStyle w:val="a5"/>
              <w:rPr>
                <w:rFonts w:ascii="Times New Roman" w:hAnsi="Times New Roman"/>
              </w:rPr>
            </w:pPr>
            <w:r w:rsidRPr="001C4402">
              <w:rPr>
                <w:rFonts w:ascii="Times New Roman" w:hAnsi="Times New Roman"/>
              </w:rPr>
              <w:t>Алдиаровская СОШ</w:t>
            </w:r>
          </w:p>
        </w:tc>
        <w:tc>
          <w:tcPr>
            <w:tcW w:w="850" w:type="dxa"/>
            <w:tcBorders>
              <w:top w:val="nil"/>
              <w:left w:val="nil"/>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r w:rsidRPr="001C4402">
              <w:rPr>
                <w:rFonts w:ascii="Times New Roman" w:hAnsi="Times New Roman"/>
              </w:rPr>
              <w:t>15</w:t>
            </w:r>
          </w:p>
        </w:tc>
        <w:tc>
          <w:tcPr>
            <w:tcW w:w="851"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p>
          <w:p w:rsidR="00E315F1" w:rsidRPr="001C4402" w:rsidRDefault="00E315F1" w:rsidP="0076217D">
            <w:pPr>
              <w:pStyle w:val="a5"/>
              <w:rPr>
                <w:rFonts w:ascii="Times New Roman" w:hAnsi="Times New Roman"/>
              </w:rPr>
            </w:pPr>
            <w:r w:rsidRPr="001C4402">
              <w:rPr>
                <w:rFonts w:ascii="Times New Roman" w:hAnsi="Times New Roman"/>
              </w:rPr>
              <w:t>1</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p>
          <w:p w:rsidR="00E315F1" w:rsidRPr="001C4402" w:rsidRDefault="00E315F1" w:rsidP="0076217D">
            <w:pPr>
              <w:pStyle w:val="a5"/>
              <w:rPr>
                <w:rFonts w:ascii="Times New Roman" w:hAnsi="Times New Roman"/>
                <w:i/>
                <w:iCs/>
              </w:rPr>
            </w:pPr>
            <w:r w:rsidRPr="001C4402">
              <w:rPr>
                <w:rFonts w:ascii="Times New Roman" w:hAnsi="Times New Roman"/>
                <w:i/>
                <w:iCs/>
              </w:rPr>
              <w:t>6,6</w:t>
            </w:r>
          </w:p>
        </w:tc>
        <w:tc>
          <w:tcPr>
            <w:tcW w:w="850"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p>
          <w:p w:rsidR="00E315F1" w:rsidRPr="001C4402" w:rsidRDefault="00E315F1" w:rsidP="0076217D">
            <w:pPr>
              <w:pStyle w:val="a5"/>
              <w:rPr>
                <w:rFonts w:ascii="Times New Roman" w:hAnsi="Times New Roman"/>
              </w:rPr>
            </w:pPr>
            <w:r w:rsidRPr="001C4402">
              <w:rPr>
                <w:rFonts w:ascii="Times New Roman" w:hAnsi="Times New Roman"/>
              </w:rPr>
              <w:t>13</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p>
          <w:p w:rsidR="00E315F1" w:rsidRPr="001C4402" w:rsidRDefault="00E315F1" w:rsidP="0076217D">
            <w:pPr>
              <w:pStyle w:val="a5"/>
              <w:rPr>
                <w:rFonts w:ascii="Times New Roman" w:hAnsi="Times New Roman"/>
                <w:i/>
                <w:iCs/>
              </w:rPr>
            </w:pPr>
            <w:r w:rsidRPr="001C4402">
              <w:rPr>
                <w:rFonts w:ascii="Times New Roman" w:hAnsi="Times New Roman"/>
                <w:i/>
                <w:iCs/>
              </w:rPr>
              <w:t>86,6</w:t>
            </w:r>
          </w:p>
        </w:tc>
        <w:tc>
          <w:tcPr>
            <w:tcW w:w="744" w:type="dxa"/>
            <w:gridSpan w:val="2"/>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p>
          <w:p w:rsidR="00E315F1" w:rsidRPr="001C4402" w:rsidRDefault="00E315F1" w:rsidP="0076217D">
            <w:pPr>
              <w:pStyle w:val="a5"/>
              <w:rPr>
                <w:rFonts w:ascii="Times New Roman" w:hAnsi="Times New Roman"/>
              </w:rPr>
            </w:pPr>
            <w:r w:rsidRPr="001C4402">
              <w:rPr>
                <w:rFonts w:ascii="Times New Roman" w:hAnsi="Times New Roman"/>
              </w:rPr>
              <w:t>1</w:t>
            </w:r>
          </w:p>
        </w:tc>
        <w:tc>
          <w:tcPr>
            <w:tcW w:w="740"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p>
          <w:p w:rsidR="00E315F1" w:rsidRPr="001C4402" w:rsidRDefault="00E315F1" w:rsidP="0076217D">
            <w:pPr>
              <w:pStyle w:val="a5"/>
              <w:rPr>
                <w:rFonts w:ascii="Times New Roman" w:hAnsi="Times New Roman"/>
              </w:rPr>
            </w:pPr>
            <w:r w:rsidRPr="001C4402">
              <w:rPr>
                <w:rFonts w:ascii="Times New Roman" w:hAnsi="Times New Roman"/>
              </w:rPr>
              <w:t>6,6</w:t>
            </w:r>
          </w:p>
        </w:tc>
        <w:tc>
          <w:tcPr>
            <w:tcW w:w="1180" w:type="dxa"/>
            <w:gridSpan w:val="2"/>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p>
          <w:p w:rsidR="00E315F1" w:rsidRPr="001C4402" w:rsidRDefault="00E315F1" w:rsidP="0076217D">
            <w:pPr>
              <w:pStyle w:val="a5"/>
              <w:rPr>
                <w:rFonts w:ascii="Times New Roman" w:hAnsi="Times New Roman"/>
              </w:rPr>
            </w:pPr>
            <w:r w:rsidRPr="001C4402">
              <w:rPr>
                <w:rFonts w:ascii="Times New Roman" w:hAnsi="Times New Roman"/>
              </w:rPr>
              <w:t>93,3</w:t>
            </w:r>
          </w:p>
        </w:tc>
      </w:tr>
      <w:tr w:rsidR="00E315F1" w:rsidRPr="001C4402" w:rsidTr="0076217D">
        <w:trPr>
          <w:gridAfter w:val="1"/>
          <w:wAfter w:w="29" w:type="dxa"/>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6217D">
            <w:pPr>
              <w:pStyle w:val="a5"/>
              <w:rPr>
                <w:rFonts w:ascii="Times New Roman" w:hAnsi="Times New Roman"/>
              </w:rPr>
            </w:pPr>
            <w:r w:rsidRPr="001C4402">
              <w:rPr>
                <w:rFonts w:ascii="Times New Roman" w:hAnsi="Times New Roman"/>
              </w:rPr>
              <w:t>Индырчская СОШ</w:t>
            </w:r>
          </w:p>
        </w:tc>
        <w:tc>
          <w:tcPr>
            <w:tcW w:w="850" w:type="dxa"/>
            <w:tcBorders>
              <w:top w:val="single" w:sz="4" w:space="0" w:color="auto"/>
              <w:left w:val="single" w:sz="4" w:space="0" w:color="auto"/>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r w:rsidRPr="001C4402">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E315F1" w:rsidRPr="001C4402" w:rsidRDefault="00E315F1" w:rsidP="0076217D">
            <w:pPr>
              <w:pStyle w:val="a5"/>
              <w:rPr>
                <w:rFonts w:ascii="Times New Roman" w:hAnsi="Times New Roman"/>
              </w:rPr>
            </w:pPr>
          </w:p>
          <w:p w:rsidR="00E315F1" w:rsidRPr="001C4402" w:rsidRDefault="00E315F1" w:rsidP="0076217D">
            <w:pPr>
              <w:pStyle w:val="a5"/>
              <w:rPr>
                <w:rFonts w:ascii="Times New Roman" w:hAnsi="Times New Roman"/>
              </w:rPr>
            </w:pPr>
            <w:r w:rsidRPr="001C4402">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noWrap/>
          </w:tcPr>
          <w:p w:rsidR="00E315F1" w:rsidRPr="001C4402" w:rsidRDefault="00E315F1" w:rsidP="0076217D">
            <w:pPr>
              <w:pStyle w:val="a5"/>
              <w:rPr>
                <w:rFonts w:ascii="Times New Roman" w:hAnsi="Times New Roman"/>
                <w:i/>
                <w:iCs/>
              </w:rPr>
            </w:pPr>
          </w:p>
          <w:p w:rsidR="00E315F1" w:rsidRPr="001C4402" w:rsidRDefault="00E315F1" w:rsidP="0076217D">
            <w:pPr>
              <w:pStyle w:val="a5"/>
              <w:rPr>
                <w:rFonts w:ascii="Times New Roman" w:hAnsi="Times New Roman"/>
                <w:i/>
                <w:iCs/>
              </w:rPr>
            </w:pPr>
            <w:r w:rsidRPr="001C4402">
              <w:rPr>
                <w:rFonts w:ascii="Times New Roman" w:hAnsi="Times New Roman"/>
                <w:i/>
                <w:iCs/>
              </w:rPr>
              <w:t>27,2</w:t>
            </w:r>
          </w:p>
        </w:tc>
        <w:tc>
          <w:tcPr>
            <w:tcW w:w="850" w:type="dxa"/>
            <w:tcBorders>
              <w:top w:val="single" w:sz="4" w:space="0" w:color="auto"/>
              <w:left w:val="single" w:sz="4" w:space="0" w:color="auto"/>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noWrap/>
          </w:tcPr>
          <w:p w:rsidR="00E315F1" w:rsidRPr="001C4402" w:rsidRDefault="00E315F1" w:rsidP="0076217D">
            <w:pPr>
              <w:pStyle w:val="a5"/>
              <w:rPr>
                <w:rFonts w:ascii="Times New Roman" w:hAnsi="Times New Roman"/>
                <w:i/>
                <w:iCs/>
              </w:rPr>
            </w:pPr>
          </w:p>
          <w:p w:rsidR="00E315F1" w:rsidRPr="001C4402" w:rsidRDefault="00E315F1" w:rsidP="0076217D">
            <w:pPr>
              <w:pStyle w:val="a5"/>
              <w:rPr>
                <w:rFonts w:ascii="Times New Roman" w:hAnsi="Times New Roman"/>
                <w:i/>
                <w:iCs/>
              </w:rPr>
            </w:pPr>
            <w:r w:rsidRPr="001C4402">
              <w:rPr>
                <w:rFonts w:ascii="Times New Roman" w:hAnsi="Times New Roman"/>
                <w:i/>
                <w:iCs/>
              </w:rPr>
              <w:t>63,7</w:t>
            </w:r>
          </w:p>
        </w:tc>
        <w:tc>
          <w:tcPr>
            <w:tcW w:w="744" w:type="dxa"/>
            <w:gridSpan w:val="2"/>
            <w:tcBorders>
              <w:top w:val="single" w:sz="4" w:space="0" w:color="auto"/>
              <w:left w:val="single" w:sz="4" w:space="0" w:color="auto"/>
              <w:bottom w:val="single" w:sz="4" w:space="0" w:color="auto"/>
              <w:right w:val="single" w:sz="4" w:space="0" w:color="auto"/>
            </w:tcBorders>
          </w:tcPr>
          <w:p w:rsidR="00E315F1" w:rsidRPr="001C4402" w:rsidRDefault="00E315F1" w:rsidP="0076217D">
            <w:pPr>
              <w:pStyle w:val="a5"/>
              <w:rPr>
                <w:rFonts w:ascii="Times New Roman" w:hAnsi="Times New Roman"/>
              </w:rPr>
            </w:pPr>
          </w:p>
          <w:p w:rsidR="00E315F1" w:rsidRPr="001C4402" w:rsidRDefault="00E315F1" w:rsidP="0076217D">
            <w:pPr>
              <w:pStyle w:val="a5"/>
              <w:rPr>
                <w:rFonts w:ascii="Times New Roman" w:hAnsi="Times New Roman"/>
              </w:rPr>
            </w:pPr>
            <w:r w:rsidRPr="001C4402">
              <w:rPr>
                <w:rFonts w:ascii="Times New Roman" w:hAnsi="Times New Roman"/>
              </w:rPr>
              <w:t>1</w:t>
            </w:r>
          </w:p>
        </w:tc>
        <w:tc>
          <w:tcPr>
            <w:tcW w:w="740" w:type="dxa"/>
            <w:tcBorders>
              <w:top w:val="single" w:sz="4" w:space="0" w:color="auto"/>
              <w:left w:val="single" w:sz="4" w:space="0" w:color="auto"/>
              <w:bottom w:val="single" w:sz="4" w:space="0" w:color="auto"/>
              <w:right w:val="single" w:sz="4" w:space="0" w:color="auto"/>
            </w:tcBorders>
            <w:noWrap/>
          </w:tcPr>
          <w:p w:rsidR="00E315F1" w:rsidRPr="001C4402" w:rsidRDefault="00E315F1" w:rsidP="0076217D">
            <w:pPr>
              <w:pStyle w:val="a5"/>
              <w:rPr>
                <w:rFonts w:ascii="Times New Roman" w:hAnsi="Times New Roman"/>
              </w:rPr>
            </w:pPr>
          </w:p>
          <w:p w:rsidR="00E315F1" w:rsidRPr="001C4402" w:rsidRDefault="00E315F1" w:rsidP="0076217D">
            <w:pPr>
              <w:pStyle w:val="a5"/>
              <w:rPr>
                <w:rFonts w:ascii="Times New Roman" w:hAnsi="Times New Roman"/>
              </w:rPr>
            </w:pPr>
            <w:r w:rsidRPr="001C4402">
              <w:rPr>
                <w:rFonts w:ascii="Times New Roman" w:hAnsi="Times New Roman"/>
              </w:rPr>
              <w:t>9,1</w:t>
            </w:r>
          </w:p>
        </w:tc>
        <w:tc>
          <w:tcPr>
            <w:tcW w:w="1180" w:type="dxa"/>
            <w:gridSpan w:val="2"/>
            <w:tcBorders>
              <w:top w:val="single" w:sz="4" w:space="0" w:color="auto"/>
              <w:left w:val="single" w:sz="4" w:space="0" w:color="auto"/>
              <w:bottom w:val="single" w:sz="4" w:space="0" w:color="auto"/>
              <w:right w:val="single" w:sz="4" w:space="0" w:color="auto"/>
            </w:tcBorders>
            <w:noWrap/>
          </w:tcPr>
          <w:p w:rsidR="00E315F1" w:rsidRPr="001C4402" w:rsidRDefault="00E315F1" w:rsidP="0076217D">
            <w:pPr>
              <w:pStyle w:val="a5"/>
              <w:rPr>
                <w:rFonts w:ascii="Times New Roman" w:hAnsi="Times New Roman"/>
              </w:rPr>
            </w:pPr>
          </w:p>
          <w:p w:rsidR="00E315F1" w:rsidRPr="001C4402" w:rsidRDefault="00E315F1" w:rsidP="0076217D">
            <w:pPr>
              <w:pStyle w:val="a5"/>
              <w:rPr>
                <w:rFonts w:ascii="Times New Roman" w:hAnsi="Times New Roman"/>
              </w:rPr>
            </w:pPr>
            <w:r w:rsidRPr="001C4402">
              <w:rPr>
                <w:rFonts w:ascii="Times New Roman" w:hAnsi="Times New Roman"/>
              </w:rPr>
              <w:t>90,9</w:t>
            </w:r>
          </w:p>
        </w:tc>
      </w:tr>
      <w:tr w:rsidR="00E315F1" w:rsidRPr="001C4402" w:rsidTr="0076217D">
        <w:trPr>
          <w:gridAfter w:val="1"/>
          <w:wAfter w:w="29" w:type="dxa"/>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6217D">
            <w:pPr>
              <w:pStyle w:val="a5"/>
              <w:rPr>
                <w:rFonts w:ascii="Times New Roman" w:hAnsi="Times New Roman"/>
              </w:rPr>
            </w:pPr>
            <w:r w:rsidRPr="001C4402">
              <w:rPr>
                <w:rFonts w:ascii="Times New Roman" w:hAnsi="Times New Roman"/>
              </w:rPr>
              <w:t>Можарская СОШ</w:t>
            </w:r>
          </w:p>
        </w:tc>
        <w:tc>
          <w:tcPr>
            <w:tcW w:w="850" w:type="dxa"/>
            <w:tcBorders>
              <w:top w:val="single" w:sz="4" w:space="0" w:color="auto"/>
              <w:left w:val="nil"/>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r w:rsidRPr="001C4402">
              <w:rPr>
                <w:rFonts w:ascii="Times New Roman" w:hAnsi="Times New Roman"/>
              </w:rPr>
              <w:t>14</w:t>
            </w:r>
          </w:p>
        </w:tc>
        <w:tc>
          <w:tcPr>
            <w:tcW w:w="851" w:type="dxa"/>
            <w:tcBorders>
              <w:top w:val="single" w:sz="4" w:space="0" w:color="auto"/>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w:t>
            </w:r>
          </w:p>
        </w:tc>
        <w:tc>
          <w:tcPr>
            <w:tcW w:w="709" w:type="dxa"/>
            <w:tcBorders>
              <w:top w:val="single" w:sz="4" w:space="0" w:color="auto"/>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7,14</w:t>
            </w:r>
          </w:p>
        </w:tc>
        <w:tc>
          <w:tcPr>
            <w:tcW w:w="850" w:type="dxa"/>
            <w:tcBorders>
              <w:top w:val="single" w:sz="4" w:space="0" w:color="auto"/>
              <w:left w:val="nil"/>
              <w:bottom w:val="single" w:sz="4" w:space="0" w:color="auto"/>
              <w:right w:val="single" w:sz="4" w:space="0" w:color="auto"/>
            </w:tcBorders>
          </w:tcPr>
          <w:p w:rsidR="00E315F1" w:rsidRPr="001C4402" w:rsidRDefault="00E315F1" w:rsidP="0076217D">
            <w:pPr>
              <w:pStyle w:val="a5"/>
              <w:rPr>
                <w:rFonts w:ascii="Times New Roman" w:hAnsi="Times New Roman"/>
                <w:lang w:val="en-US"/>
              </w:rPr>
            </w:pPr>
            <w:r w:rsidRPr="001C4402">
              <w:rPr>
                <w:rFonts w:ascii="Times New Roman" w:hAnsi="Times New Roman"/>
              </w:rPr>
              <w:t>11</w:t>
            </w:r>
          </w:p>
        </w:tc>
        <w:tc>
          <w:tcPr>
            <w:tcW w:w="709" w:type="dxa"/>
            <w:tcBorders>
              <w:top w:val="single" w:sz="4" w:space="0" w:color="auto"/>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78,6</w:t>
            </w:r>
          </w:p>
        </w:tc>
        <w:tc>
          <w:tcPr>
            <w:tcW w:w="744" w:type="dxa"/>
            <w:gridSpan w:val="2"/>
            <w:tcBorders>
              <w:top w:val="single" w:sz="4" w:space="0" w:color="auto"/>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2</w:t>
            </w:r>
          </w:p>
        </w:tc>
        <w:tc>
          <w:tcPr>
            <w:tcW w:w="740" w:type="dxa"/>
            <w:tcBorders>
              <w:top w:val="single" w:sz="4" w:space="0" w:color="auto"/>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14,3</w:t>
            </w:r>
          </w:p>
        </w:tc>
        <w:tc>
          <w:tcPr>
            <w:tcW w:w="1180" w:type="dxa"/>
            <w:gridSpan w:val="2"/>
            <w:tcBorders>
              <w:top w:val="single" w:sz="4" w:space="0" w:color="auto"/>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85,7</w:t>
            </w:r>
          </w:p>
        </w:tc>
      </w:tr>
      <w:tr w:rsidR="00E315F1" w:rsidRPr="001C4402" w:rsidTr="0076217D">
        <w:trPr>
          <w:gridAfter w:val="1"/>
          <w:wAfter w:w="29" w:type="dxa"/>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6217D">
            <w:pPr>
              <w:pStyle w:val="a5"/>
              <w:rPr>
                <w:rFonts w:ascii="Times New Roman" w:hAnsi="Times New Roman"/>
              </w:rPr>
            </w:pPr>
            <w:r w:rsidRPr="001C4402">
              <w:rPr>
                <w:rFonts w:ascii="Times New Roman" w:hAnsi="Times New Roman"/>
              </w:rPr>
              <w:t>Новобуяновская СОШ</w:t>
            </w:r>
          </w:p>
        </w:tc>
        <w:tc>
          <w:tcPr>
            <w:tcW w:w="850" w:type="dxa"/>
            <w:tcBorders>
              <w:top w:val="nil"/>
              <w:left w:val="nil"/>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r w:rsidRPr="001C4402">
              <w:rPr>
                <w:rFonts w:ascii="Times New Roman" w:hAnsi="Times New Roman"/>
              </w:rPr>
              <w:t>14</w:t>
            </w:r>
          </w:p>
        </w:tc>
        <w:tc>
          <w:tcPr>
            <w:tcW w:w="851"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7,1</w:t>
            </w:r>
          </w:p>
        </w:tc>
        <w:tc>
          <w:tcPr>
            <w:tcW w:w="850"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lang w:val="en-US"/>
              </w:rPr>
            </w:pPr>
            <w:r w:rsidRPr="001C4402">
              <w:rPr>
                <w:rFonts w:ascii="Times New Roman" w:hAnsi="Times New Roman"/>
                <w:lang w:val="en-US"/>
              </w:rPr>
              <w:t>11</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57,1</w:t>
            </w:r>
          </w:p>
        </w:tc>
        <w:tc>
          <w:tcPr>
            <w:tcW w:w="744" w:type="dxa"/>
            <w:gridSpan w:val="2"/>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lang w:val="en-US"/>
              </w:rPr>
            </w:pPr>
            <w:r w:rsidRPr="001C4402">
              <w:rPr>
                <w:rFonts w:ascii="Times New Roman" w:hAnsi="Times New Roman"/>
                <w:lang w:val="en-US"/>
              </w:rPr>
              <w:t>2</w:t>
            </w:r>
          </w:p>
        </w:tc>
        <w:tc>
          <w:tcPr>
            <w:tcW w:w="740"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lang w:val="en-US"/>
              </w:rPr>
            </w:pPr>
            <w:r w:rsidRPr="001C4402">
              <w:rPr>
                <w:rFonts w:ascii="Times New Roman" w:hAnsi="Times New Roman"/>
              </w:rPr>
              <w:t>14,3</w:t>
            </w:r>
          </w:p>
        </w:tc>
        <w:tc>
          <w:tcPr>
            <w:tcW w:w="1180" w:type="dxa"/>
            <w:gridSpan w:val="2"/>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85,7</w:t>
            </w:r>
          </w:p>
        </w:tc>
      </w:tr>
      <w:tr w:rsidR="00E315F1" w:rsidRPr="001C4402" w:rsidTr="0076217D">
        <w:trPr>
          <w:gridAfter w:val="1"/>
          <w:wAfter w:w="29" w:type="dxa"/>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6217D">
            <w:pPr>
              <w:pStyle w:val="a5"/>
              <w:rPr>
                <w:rFonts w:ascii="Times New Roman" w:hAnsi="Times New Roman"/>
              </w:rPr>
            </w:pPr>
            <w:r w:rsidRPr="001C4402">
              <w:rPr>
                <w:rFonts w:ascii="Times New Roman" w:hAnsi="Times New Roman"/>
              </w:rPr>
              <w:t>Турмышская СОШ</w:t>
            </w:r>
          </w:p>
        </w:tc>
        <w:tc>
          <w:tcPr>
            <w:tcW w:w="850" w:type="dxa"/>
            <w:tcBorders>
              <w:top w:val="nil"/>
              <w:left w:val="nil"/>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r w:rsidRPr="001C4402">
              <w:rPr>
                <w:rFonts w:ascii="Times New Roman" w:hAnsi="Times New Roman"/>
              </w:rPr>
              <w:t>12</w:t>
            </w:r>
          </w:p>
        </w:tc>
        <w:tc>
          <w:tcPr>
            <w:tcW w:w="851"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8,3</w:t>
            </w:r>
          </w:p>
        </w:tc>
        <w:tc>
          <w:tcPr>
            <w:tcW w:w="850"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11</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91,6</w:t>
            </w:r>
          </w:p>
        </w:tc>
        <w:tc>
          <w:tcPr>
            <w:tcW w:w="744" w:type="dxa"/>
            <w:gridSpan w:val="2"/>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0</w:t>
            </w:r>
          </w:p>
        </w:tc>
        <w:tc>
          <w:tcPr>
            <w:tcW w:w="740"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0</w:t>
            </w:r>
          </w:p>
        </w:tc>
        <w:tc>
          <w:tcPr>
            <w:tcW w:w="1180" w:type="dxa"/>
            <w:gridSpan w:val="2"/>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100,0</w:t>
            </w:r>
          </w:p>
        </w:tc>
      </w:tr>
      <w:tr w:rsidR="00E315F1" w:rsidRPr="001C4402" w:rsidTr="0076217D">
        <w:trPr>
          <w:gridAfter w:val="1"/>
          <w:wAfter w:w="29" w:type="dxa"/>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6217D">
            <w:pPr>
              <w:pStyle w:val="a5"/>
              <w:rPr>
                <w:rFonts w:ascii="Times New Roman" w:hAnsi="Times New Roman"/>
              </w:rPr>
            </w:pPr>
            <w:r w:rsidRPr="001C4402">
              <w:rPr>
                <w:rFonts w:ascii="Times New Roman" w:hAnsi="Times New Roman"/>
              </w:rPr>
              <w:t>Тюмеревская СОШ</w:t>
            </w:r>
          </w:p>
        </w:tc>
        <w:tc>
          <w:tcPr>
            <w:tcW w:w="850" w:type="dxa"/>
            <w:tcBorders>
              <w:top w:val="nil"/>
              <w:left w:val="nil"/>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r w:rsidRPr="001C4402">
              <w:rPr>
                <w:rFonts w:ascii="Times New Roman" w:hAnsi="Times New Roman"/>
              </w:rPr>
              <w:t>16</w:t>
            </w:r>
          </w:p>
        </w:tc>
        <w:tc>
          <w:tcPr>
            <w:tcW w:w="851"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4</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25,0</w:t>
            </w:r>
          </w:p>
        </w:tc>
        <w:tc>
          <w:tcPr>
            <w:tcW w:w="850"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11</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68,8</w:t>
            </w:r>
          </w:p>
        </w:tc>
        <w:tc>
          <w:tcPr>
            <w:tcW w:w="744" w:type="dxa"/>
            <w:gridSpan w:val="2"/>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w:t>
            </w:r>
          </w:p>
        </w:tc>
        <w:tc>
          <w:tcPr>
            <w:tcW w:w="740"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6,25</w:t>
            </w:r>
          </w:p>
        </w:tc>
        <w:tc>
          <w:tcPr>
            <w:tcW w:w="1180" w:type="dxa"/>
            <w:gridSpan w:val="2"/>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93,8</w:t>
            </w:r>
          </w:p>
        </w:tc>
      </w:tr>
      <w:tr w:rsidR="00E315F1" w:rsidRPr="001C4402" w:rsidTr="0076217D">
        <w:trPr>
          <w:gridAfter w:val="1"/>
          <w:wAfter w:w="29" w:type="dxa"/>
          <w:trHeight w:val="523"/>
        </w:trPr>
        <w:tc>
          <w:tcPr>
            <w:tcW w:w="2567"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6217D">
            <w:pPr>
              <w:pStyle w:val="a5"/>
              <w:rPr>
                <w:rFonts w:ascii="Times New Roman" w:hAnsi="Times New Roman"/>
              </w:rPr>
            </w:pPr>
            <w:r w:rsidRPr="001C4402">
              <w:rPr>
                <w:rFonts w:ascii="Times New Roman" w:hAnsi="Times New Roman"/>
              </w:rPr>
              <w:t>Чутеевская СОШ</w:t>
            </w:r>
          </w:p>
          <w:p w:rsidR="00E315F1" w:rsidRPr="001C4402" w:rsidRDefault="00E315F1" w:rsidP="0076217D">
            <w:pPr>
              <w:pStyle w:val="a5"/>
              <w:rPr>
                <w:rFonts w:ascii="Times New Roman" w:hAnsi="Times New Roman"/>
              </w:rPr>
            </w:pPr>
          </w:p>
        </w:tc>
        <w:tc>
          <w:tcPr>
            <w:tcW w:w="850" w:type="dxa"/>
            <w:tcBorders>
              <w:top w:val="nil"/>
              <w:left w:val="nil"/>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r w:rsidRPr="001C4402">
              <w:rPr>
                <w:rFonts w:ascii="Times New Roman" w:hAnsi="Times New Roman"/>
              </w:rPr>
              <w:t>16</w:t>
            </w:r>
          </w:p>
        </w:tc>
        <w:tc>
          <w:tcPr>
            <w:tcW w:w="851"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6,25</w:t>
            </w:r>
          </w:p>
        </w:tc>
        <w:tc>
          <w:tcPr>
            <w:tcW w:w="850"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14</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87,5</w:t>
            </w:r>
          </w:p>
        </w:tc>
        <w:tc>
          <w:tcPr>
            <w:tcW w:w="744" w:type="dxa"/>
            <w:gridSpan w:val="2"/>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w:t>
            </w:r>
          </w:p>
        </w:tc>
        <w:tc>
          <w:tcPr>
            <w:tcW w:w="740"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6,25</w:t>
            </w:r>
          </w:p>
        </w:tc>
        <w:tc>
          <w:tcPr>
            <w:tcW w:w="1180" w:type="dxa"/>
            <w:gridSpan w:val="2"/>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87,5</w:t>
            </w:r>
          </w:p>
        </w:tc>
      </w:tr>
      <w:tr w:rsidR="00E315F1" w:rsidRPr="001C4402" w:rsidTr="0076217D">
        <w:trPr>
          <w:gridAfter w:val="1"/>
          <w:wAfter w:w="29" w:type="dxa"/>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6217D">
            <w:pPr>
              <w:pStyle w:val="a5"/>
              <w:rPr>
                <w:rFonts w:ascii="Times New Roman" w:hAnsi="Times New Roman"/>
              </w:rPr>
            </w:pPr>
            <w:r w:rsidRPr="001C4402">
              <w:rPr>
                <w:rFonts w:ascii="Times New Roman" w:hAnsi="Times New Roman"/>
              </w:rPr>
              <w:t>Шимкусская СОШ</w:t>
            </w:r>
          </w:p>
        </w:tc>
        <w:tc>
          <w:tcPr>
            <w:tcW w:w="850" w:type="dxa"/>
            <w:tcBorders>
              <w:top w:val="nil"/>
              <w:left w:val="nil"/>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r w:rsidRPr="001C4402">
              <w:rPr>
                <w:rFonts w:ascii="Times New Roman" w:hAnsi="Times New Roman"/>
              </w:rPr>
              <w:t>20</w:t>
            </w:r>
          </w:p>
        </w:tc>
        <w:tc>
          <w:tcPr>
            <w:tcW w:w="851"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3</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15,0</w:t>
            </w:r>
          </w:p>
        </w:tc>
        <w:tc>
          <w:tcPr>
            <w:tcW w:w="850"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13</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65,0</w:t>
            </w:r>
          </w:p>
        </w:tc>
        <w:tc>
          <w:tcPr>
            <w:tcW w:w="744" w:type="dxa"/>
            <w:gridSpan w:val="2"/>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4</w:t>
            </w:r>
          </w:p>
        </w:tc>
        <w:tc>
          <w:tcPr>
            <w:tcW w:w="740"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5,6</w:t>
            </w:r>
          </w:p>
        </w:tc>
        <w:tc>
          <w:tcPr>
            <w:tcW w:w="1180" w:type="dxa"/>
            <w:gridSpan w:val="2"/>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80,0</w:t>
            </w:r>
          </w:p>
        </w:tc>
      </w:tr>
      <w:tr w:rsidR="00E315F1" w:rsidRPr="001C4402" w:rsidTr="0076217D">
        <w:trPr>
          <w:gridAfter w:val="1"/>
          <w:wAfter w:w="29" w:type="dxa"/>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6217D">
            <w:pPr>
              <w:pStyle w:val="a5"/>
              <w:rPr>
                <w:rFonts w:ascii="Times New Roman" w:hAnsi="Times New Roman"/>
              </w:rPr>
            </w:pPr>
            <w:r w:rsidRPr="001C4402">
              <w:rPr>
                <w:rFonts w:ascii="Times New Roman" w:hAnsi="Times New Roman"/>
              </w:rPr>
              <w:t>Янтиковская СОШ</w:t>
            </w:r>
          </w:p>
        </w:tc>
        <w:tc>
          <w:tcPr>
            <w:tcW w:w="850" w:type="dxa"/>
            <w:tcBorders>
              <w:top w:val="nil"/>
              <w:left w:val="nil"/>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r w:rsidRPr="001C4402">
              <w:rPr>
                <w:rFonts w:ascii="Times New Roman" w:hAnsi="Times New Roman"/>
              </w:rPr>
              <w:t>36</w:t>
            </w:r>
          </w:p>
        </w:tc>
        <w:tc>
          <w:tcPr>
            <w:tcW w:w="851"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16</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44,4</w:t>
            </w:r>
          </w:p>
        </w:tc>
        <w:tc>
          <w:tcPr>
            <w:tcW w:w="850"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19</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54,7</w:t>
            </w:r>
          </w:p>
        </w:tc>
        <w:tc>
          <w:tcPr>
            <w:tcW w:w="744" w:type="dxa"/>
            <w:gridSpan w:val="2"/>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w:t>
            </w:r>
          </w:p>
        </w:tc>
        <w:tc>
          <w:tcPr>
            <w:tcW w:w="740"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2,7</w:t>
            </w:r>
          </w:p>
        </w:tc>
        <w:tc>
          <w:tcPr>
            <w:tcW w:w="1180" w:type="dxa"/>
            <w:gridSpan w:val="2"/>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97,2</w:t>
            </w:r>
          </w:p>
        </w:tc>
      </w:tr>
      <w:tr w:rsidR="00E315F1" w:rsidRPr="001C4402" w:rsidTr="0076217D">
        <w:trPr>
          <w:gridAfter w:val="1"/>
          <w:wAfter w:w="29" w:type="dxa"/>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E315F1" w:rsidRPr="001C4402" w:rsidRDefault="00E315F1" w:rsidP="0076217D">
            <w:pPr>
              <w:pStyle w:val="a5"/>
              <w:rPr>
                <w:rFonts w:ascii="Times New Roman" w:hAnsi="Times New Roman"/>
              </w:rPr>
            </w:pPr>
            <w:r w:rsidRPr="001C4402">
              <w:rPr>
                <w:rFonts w:ascii="Times New Roman" w:hAnsi="Times New Roman"/>
              </w:rPr>
              <w:t>Яншихово-Норвашская СОШ</w:t>
            </w:r>
          </w:p>
        </w:tc>
        <w:tc>
          <w:tcPr>
            <w:tcW w:w="850" w:type="dxa"/>
            <w:tcBorders>
              <w:top w:val="nil"/>
              <w:left w:val="nil"/>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rPr>
            </w:pPr>
            <w:r w:rsidRPr="001C4402">
              <w:rPr>
                <w:rFonts w:ascii="Times New Roman" w:hAnsi="Times New Roman"/>
              </w:rPr>
              <w:t>15</w:t>
            </w:r>
          </w:p>
        </w:tc>
        <w:tc>
          <w:tcPr>
            <w:tcW w:w="851"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rPr>
              <w:t>6,6</w:t>
            </w:r>
          </w:p>
        </w:tc>
        <w:tc>
          <w:tcPr>
            <w:tcW w:w="850"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13</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rPr>
            </w:pPr>
            <w:r w:rsidRPr="001C4402">
              <w:rPr>
                <w:rFonts w:ascii="Times New Roman" w:hAnsi="Times New Roman"/>
                <w:i/>
                <w:iCs/>
              </w:rPr>
              <w:t>86,6</w:t>
            </w:r>
          </w:p>
        </w:tc>
        <w:tc>
          <w:tcPr>
            <w:tcW w:w="744" w:type="dxa"/>
            <w:gridSpan w:val="2"/>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rPr>
            </w:pPr>
            <w:r w:rsidRPr="001C4402">
              <w:rPr>
                <w:rFonts w:ascii="Times New Roman" w:hAnsi="Times New Roman"/>
              </w:rPr>
              <w:t>1</w:t>
            </w:r>
          </w:p>
        </w:tc>
        <w:tc>
          <w:tcPr>
            <w:tcW w:w="740"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6,6</w:t>
            </w:r>
          </w:p>
        </w:tc>
        <w:tc>
          <w:tcPr>
            <w:tcW w:w="1180" w:type="dxa"/>
            <w:gridSpan w:val="2"/>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rPr>
            </w:pPr>
            <w:r w:rsidRPr="001C4402">
              <w:rPr>
                <w:rFonts w:ascii="Times New Roman" w:hAnsi="Times New Roman"/>
              </w:rPr>
              <w:t>93,3</w:t>
            </w:r>
          </w:p>
        </w:tc>
      </w:tr>
      <w:tr w:rsidR="00E315F1" w:rsidRPr="001C4402" w:rsidTr="0076217D">
        <w:trPr>
          <w:trHeight w:val="255"/>
        </w:trPr>
        <w:tc>
          <w:tcPr>
            <w:tcW w:w="2567" w:type="dxa"/>
            <w:tcBorders>
              <w:top w:val="single" w:sz="4" w:space="0" w:color="auto"/>
              <w:left w:val="single" w:sz="4" w:space="0" w:color="auto"/>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b/>
                <w:iCs/>
              </w:rPr>
            </w:pPr>
            <w:r w:rsidRPr="001C4402">
              <w:rPr>
                <w:rFonts w:ascii="Times New Roman" w:hAnsi="Times New Roman"/>
                <w:b/>
                <w:iCs/>
              </w:rPr>
              <w:t xml:space="preserve">Всего </w:t>
            </w:r>
          </w:p>
          <w:p w:rsidR="00E315F1" w:rsidRPr="001C4402" w:rsidRDefault="00E315F1" w:rsidP="0076217D">
            <w:pPr>
              <w:pStyle w:val="a5"/>
              <w:rPr>
                <w:rFonts w:ascii="Times New Roman" w:hAnsi="Times New Roman"/>
                <w:b/>
                <w:iCs/>
              </w:rPr>
            </w:pPr>
            <w:r w:rsidRPr="001C4402">
              <w:rPr>
                <w:rFonts w:ascii="Times New Roman" w:hAnsi="Times New Roman"/>
                <w:b/>
                <w:iCs/>
              </w:rPr>
              <w:t>(на01.09.2013г)</w:t>
            </w:r>
          </w:p>
        </w:tc>
        <w:tc>
          <w:tcPr>
            <w:tcW w:w="850"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b/>
                <w:bCs/>
                <w:i/>
              </w:rPr>
            </w:pPr>
            <w:r w:rsidRPr="001C4402">
              <w:rPr>
                <w:rFonts w:ascii="Times New Roman" w:hAnsi="Times New Roman"/>
                <w:b/>
                <w:bCs/>
                <w:i/>
              </w:rPr>
              <w:t>169</w:t>
            </w:r>
          </w:p>
        </w:tc>
        <w:tc>
          <w:tcPr>
            <w:tcW w:w="851"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b/>
                <w:bCs/>
                <w:i/>
              </w:rPr>
            </w:pPr>
            <w:r w:rsidRPr="001C4402">
              <w:rPr>
                <w:rFonts w:ascii="Times New Roman" w:hAnsi="Times New Roman"/>
                <w:b/>
                <w:bCs/>
                <w:i/>
              </w:rPr>
              <w:t>32</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b/>
                <w:i/>
                <w:iCs/>
                <w:highlight w:val="yellow"/>
              </w:rPr>
            </w:pPr>
            <w:r w:rsidRPr="001C4402">
              <w:rPr>
                <w:rFonts w:ascii="Times New Roman" w:hAnsi="Times New Roman"/>
                <w:b/>
                <w:i/>
                <w:iCs/>
              </w:rPr>
              <w:t>17,4</w:t>
            </w:r>
          </w:p>
        </w:tc>
        <w:tc>
          <w:tcPr>
            <w:tcW w:w="850"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b/>
                <w:bCs/>
                <w:i/>
              </w:rPr>
            </w:pPr>
            <w:r w:rsidRPr="001C4402">
              <w:rPr>
                <w:rFonts w:ascii="Times New Roman" w:hAnsi="Times New Roman"/>
                <w:b/>
                <w:bCs/>
                <w:i/>
              </w:rPr>
              <w:t>123</w:t>
            </w:r>
          </w:p>
        </w:tc>
        <w:tc>
          <w:tcPr>
            <w:tcW w:w="709" w:type="dxa"/>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b/>
                <w:i/>
                <w:iCs/>
              </w:rPr>
            </w:pPr>
            <w:r w:rsidRPr="001C4402">
              <w:rPr>
                <w:rFonts w:ascii="Times New Roman" w:hAnsi="Times New Roman"/>
                <w:b/>
                <w:i/>
                <w:iCs/>
              </w:rPr>
              <w:t>72,8</w:t>
            </w:r>
          </w:p>
        </w:tc>
        <w:tc>
          <w:tcPr>
            <w:tcW w:w="709" w:type="dxa"/>
            <w:tcBorders>
              <w:top w:val="nil"/>
              <w:left w:val="nil"/>
              <w:bottom w:val="single" w:sz="4" w:space="0" w:color="auto"/>
              <w:right w:val="single" w:sz="4" w:space="0" w:color="auto"/>
            </w:tcBorders>
          </w:tcPr>
          <w:p w:rsidR="00E315F1" w:rsidRPr="001C4402" w:rsidRDefault="00E315F1" w:rsidP="0076217D">
            <w:pPr>
              <w:pStyle w:val="a5"/>
              <w:rPr>
                <w:rFonts w:ascii="Times New Roman" w:hAnsi="Times New Roman"/>
                <w:b/>
                <w:bCs/>
                <w:i/>
              </w:rPr>
            </w:pPr>
            <w:r w:rsidRPr="001C4402">
              <w:rPr>
                <w:rFonts w:ascii="Times New Roman" w:hAnsi="Times New Roman"/>
                <w:b/>
                <w:bCs/>
                <w:i/>
              </w:rPr>
              <w:t>14</w:t>
            </w:r>
          </w:p>
        </w:tc>
        <w:tc>
          <w:tcPr>
            <w:tcW w:w="850" w:type="dxa"/>
            <w:gridSpan w:val="3"/>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b/>
                <w:i/>
              </w:rPr>
            </w:pPr>
            <w:r w:rsidRPr="001C4402">
              <w:rPr>
                <w:rFonts w:ascii="Times New Roman" w:hAnsi="Times New Roman"/>
                <w:b/>
                <w:i/>
              </w:rPr>
              <w:t>8,3</w:t>
            </w:r>
          </w:p>
        </w:tc>
        <w:tc>
          <w:tcPr>
            <w:tcW w:w="1134" w:type="dxa"/>
            <w:gridSpan w:val="2"/>
            <w:tcBorders>
              <w:top w:val="nil"/>
              <w:left w:val="nil"/>
              <w:bottom w:val="single" w:sz="4" w:space="0" w:color="auto"/>
              <w:right w:val="single" w:sz="4" w:space="0" w:color="auto"/>
            </w:tcBorders>
            <w:noWrap/>
          </w:tcPr>
          <w:p w:rsidR="00E315F1" w:rsidRPr="001C4402" w:rsidRDefault="00E315F1" w:rsidP="0076217D">
            <w:pPr>
              <w:pStyle w:val="a5"/>
              <w:rPr>
                <w:rFonts w:ascii="Times New Roman" w:hAnsi="Times New Roman"/>
                <w:b/>
                <w:i/>
              </w:rPr>
            </w:pPr>
            <w:r w:rsidRPr="001C4402">
              <w:rPr>
                <w:rFonts w:ascii="Times New Roman" w:hAnsi="Times New Roman"/>
                <w:b/>
                <w:i/>
              </w:rPr>
              <w:t>91,8</w:t>
            </w:r>
          </w:p>
        </w:tc>
      </w:tr>
      <w:tr w:rsidR="00E315F1" w:rsidRPr="001C4402" w:rsidTr="0076217D">
        <w:trPr>
          <w:trHeight w:val="255"/>
        </w:trPr>
        <w:tc>
          <w:tcPr>
            <w:tcW w:w="2567" w:type="dxa"/>
            <w:tcBorders>
              <w:top w:val="single" w:sz="4" w:space="0" w:color="auto"/>
              <w:left w:val="single" w:sz="4" w:space="0" w:color="auto"/>
              <w:bottom w:val="single" w:sz="4" w:space="0" w:color="auto"/>
              <w:right w:val="single" w:sz="4" w:space="0" w:color="auto"/>
            </w:tcBorders>
            <w:noWrap/>
            <w:vAlign w:val="bottom"/>
          </w:tcPr>
          <w:p w:rsidR="00E315F1" w:rsidRPr="001C4402" w:rsidRDefault="00E315F1" w:rsidP="0076217D">
            <w:pPr>
              <w:pStyle w:val="a5"/>
              <w:rPr>
                <w:rFonts w:ascii="Times New Roman" w:hAnsi="Times New Roman"/>
                <w:i/>
                <w:iCs/>
                <w:color w:val="FF0000"/>
              </w:rPr>
            </w:pPr>
            <w:r w:rsidRPr="001C4402">
              <w:rPr>
                <w:rFonts w:ascii="Times New Roman" w:hAnsi="Times New Roman"/>
                <w:i/>
                <w:iCs/>
                <w:color w:val="FF0000"/>
              </w:rPr>
              <w:t>Было на 01.09.2012</w:t>
            </w:r>
          </w:p>
        </w:tc>
        <w:tc>
          <w:tcPr>
            <w:tcW w:w="850" w:type="dxa"/>
            <w:tcBorders>
              <w:top w:val="single" w:sz="4" w:space="0" w:color="auto"/>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color w:val="FF0000"/>
              </w:rPr>
            </w:pPr>
            <w:r w:rsidRPr="001C4402">
              <w:rPr>
                <w:rFonts w:ascii="Times New Roman" w:hAnsi="Times New Roman"/>
                <w:bCs/>
                <w:i/>
                <w:iCs/>
                <w:color w:val="FF0000"/>
              </w:rPr>
              <w:t>171</w:t>
            </w:r>
          </w:p>
        </w:tc>
        <w:tc>
          <w:tcPr>
            <w:tcW w:w="851" w:type="dxa"/>
            <w:tcBorders>
              <w:top w:val="single" w:sz="4" w:space="0" w:color="auto"/>
              <w:left w:val="nil"/>
              <w:bottom w:val="single" w:sz="4" w:space="0" w:color="auto"/>
              <w:right w:val="single" w:sz="4" w:space="0" w:color="auto"/>
            </w:tcBorders>
          </w:tcPr>
          <w:p w:rsidR="00E315F1" w:rsidRPr="001C4402" w:rsidRDefault="00E315F1" w:rsidP="0076217D">
            <w:pPr>
              <w:pStyle w:val="a5"/>
              <w:rPr>
                <w:rFonts w:ascii="Times New Roman" w:hAnsi="Times New Roman"/>
                <w:i/>
                <w:iCs/>
                <w:color w:val="FF0000"/>
              </w:rPr>
            </w:pPr>
            <w:r w:rsidRPr="001C4402">
              <w:rPr>
                <w:rFonts w:ascii="Times New Roman" w:hAnsi="Times New Roman"/>
                <w:bCs/>
                <w:i/>
                <w:iCs/>
                <w:color w:val="FF0000"/>
              </w:rPr>
              <w:t>21</w:t>
            </w:r>
          </w:p>
        </w:tc>
        <w:tc>
          <w:tcPr>
            <w:tcW w:w="709" w:type="dxa"/>
            <w:tcBorders>
              <w:top w:val="single" w:sz="4" w:space="0" w:color="auto"/>
              <w:left w:val="nil"/>
              <w:bottom w:val="single" w:sz="4" w:space="0" w:color="auto"/>
              <w:right w:val="single" w:sz="4" w:space="0" w:color="auto"/>
            </w:tcBorders>
            <w:noWrap/>
          </w:tcPr>
          <w:p w:rsidR="00E315F1" w:rsidRPr="001C4402" w:rsidRDefault="00E315F1" w:rsidP="0076217D">
            <w:pPr>
              <w:pStyle w:val="a5"/>
              <w:rPr>
                <w:rFonts w:ascii="Times New Roman" w:hAnsi="Times New Roman"/>
                <w:b/>
                <w:i/>
                <w:iCs/>
                <w:color w:val="FF0000"/>
              </w:rPr>
            </w:pPr>
            <w:r w:rsidRPr="001C4402">
              <w:rPr>
                <w:rFonts w:ascii="Times New Roman" w:hAnsi="Times New Roman"/>
                <w:b/>
                <w:bCs/>
                <w:i/>
                <w:iCs/>
                <w:color w:val="FF0000"/>
              </w:rPr>
              <w:t>12,3</w:t>
            </w:r>
          </w:p>
        </w:tc>
        <w:tc>
          <w:tcPr>
            <w:tcW w:w="850" w:type="dxa"/>
            <w:tcBorders>
              <w:top w:val="single" w:sz="4" w:space="0" w:color="auto"/>
              <w:left w:val="nil"/>
              <w:bottom w:val="single" w:sz="4" w:space="0" w:color="auto"/>
              <w:right w:val="single" w:sz="4" w:space="0" w:color="auto"/>
            </w:tcBorders>
          </w:tcPr>
          <w:p w:rsidR="00E315F1" w:rsidRPr="001C4402" w:rsidRDefault="00E315F1" w:rsidP="0076217D">
            <w:pPr>
              <w:pStyle w:val="a5"/>
              <w:rPr>
                <w:rFonts w:ascii="Times New Roman" w:hAnsi="Times New Roman"/>
                <w:i/>
                <w:iCs/>
                <w:color w:val="FF0000"/>
              </w:rPr>
            </w:pPr>
            <w:r w:rsidRPr="001C4402">
              <w:rPr>
                <w:rFonts w:ascii="Times New Roman" w:hAnsi="Times New Roman"/>
                <w:bCs/>
                <w:i/>
                <w:iCs/>
                <w:color w:val="FF0000"/>
              </w:rPr>
              <w:t>123</w:t>
            </w:r>
          </w:p>
        </w:tc>
        <w:tc>
          <w:tcPr>
            <w:tcW w:w="709" w:type="dxa"/>
            <w:tcBorders>
              <w:top w:val="single" w:sz="4" w:space="0" w:color="auto"/>
              <w:left w:val="nil"/>
              <w:bottom w:val="single" w:sz="4" w:space="0" w:color="auto"/>
              <w:right w:val="single" w:sz="4" w:space="0" w:color="auto"/>
            </w:tcBorders>
            <w:noWrap/>
          </w:tcPr>
          <w:p w:rsidR="00E315F1" w:rsidRPr="001C4402" w:rsidRDefault="00E315F1" w:rsidP="0076217D">
            <w:pPr>
              <w:pStyle w:val="a5"/>
              <w:rPr>
                <w:rFonts w:ascii="Times New Roman" w:hAnsi="Times New Roman"/>
                <w:b/>
                <w:i/>
                <w:iCs/>
                <w:color w:val="FF0000"/>
              </w:rPr>
            </w:pPr>
            <w:r w:rsidRPr="001C4402">
              <w:rPr>
                <w:rFonts w:ascii="Times New Roman" w:hAnsi="Times New Roman"/>
                <w:b/>
                <w:bCs/>
                <w:i/>
                <w:iCs/>
                <w:color w:val="FF0000"/>
              </w:rPr>
              <w:t>71,9</w:t>
            </w:r>
          </w:p>
        </w:tc>
        <w:tc>
          <w:tcPr>
            <w:tcW w:w="709" w:type="dxa"/>
            <w:tcBorders>
              <w:top w:val="single" w:sz="4" w:space="0" w:color="auto"/>
              <w:left w:val="nil"/>
              <w:bottom w:val="single" w:sz="4" w:space="0" w:color="auto"/>
              <w:right w:val="single" w:sz="4" w:space="0" w:color="auto"/>
            </w:tcBorders>
          </w:tcPr>
          <w:p w:rsidR="00E315F1" w:rsidRPr="001C4402" w:rsidRDefault="00E315F1" w:rsidP="0076217D">
            <w:pPr>
              <w:pStyle w:val="a5"/>
              <w:rPr>
                <w:rFonts w:ascii="Times New Roman" w:hAnsi="Times New Roman"/>
                <w:i/>
                <w:iCs/>
                <w:color w:val="FF0000"/>
              </w:rPr>
            </w:pPr>
            <w:r w:rsidRPr="001C4402">
              <w:rPr>
                <w:rFonts w:ascii="Times New Roman" w:hAnsi="Times New Roman"/>
                <w:bCs/>
                <w:i/>
                <w:iCs/>
                <w:color w:val="FF0000"/>
              </w:rPr>
              <w:t>16</w:t>
            </w:r>
          </w:p>
        </w:tc>
        <w:tc>
          <w:tcPr>
            <w:tcW w:w="850" w:type="dxa"/>
            <w:gridSpan w:val="3"/>
            <w:tcBorders>
              <w:top w:val="single" w:sz="4" w:space="0" w:color="auto"/>
              <w:left w:val="nil"/>
              <w:bottom w:val="single" w:sz="4" w:space="0" w:color="auto"/>
              <w:right w:val="single" w:sz="4" w:space="0" w:color="auto"/>
            </w:tcBorders>
            <w:noWrap/>
          </w:tcPr>
          <w:p w:rsidR="00E315F1" w:rsidRPr="001C4402" w:rsidRDefault="00E315F1" w:rsidP="0076217D">
            <w:pPr>
              <w:pStyle w:val="a5"/>
              <w:rPr>
                <w:rFonts w:ascii="Times New Roman" w:hAnsi="Times New Roman"/>
                <w:i/>
                <w:iCs/>
                <w:color w:val="FF0000"/>
              </w:rPr>
            </w:pPr>
            <w:r w:rsidRPr="001C4402">
              <w:rPr>
                <w:rFonts w:ascii="Times New Roman" w:hAnsi="Times New Roman"/>
                <w:bCs/>
                <w:i/>
                <w:iCs/>
                <w:color w:val="FF0000"/>
              </w:rPr>
              <w:t>9,4</w:t>
            </w:r>
          </w:p>
        </w:tc>
        <w:tc>
          <w:tcPr>
            <w:tcW w:w="1134" w:type="dxa"/>
            <w:gridSpan w:val="2"/>
            <w:tcBorders>
              <w:top w:val="single" w:sz="4" w:space="0" w:color="auto"/>
              <w:left w:val="nil"/>
              <w:bottom w:val="single" w:sz="4" w:space="0" w:color="auto"/>
              <w:right w:val="single" w:sz="4" w:space="0" w:color="auto"/>
            </w:tcBorders>
            <w:noWrap/>
          </w:tcPr>
          <w:p w:rsidR="00E315F1" w:rsidRPr="001C4402" w:rsidRDefault="00E315F1" w:rsidP="0076217D">
            <w:pPr>
              <w:pStyle w:val="a5"/>
              <w:rPr>
                <w:rFonts w:ascii="Times New Roman" w:hAnsi="Times New Roman"/>
                <w:color w:val="FF0000"/>
              </w:rPr>
            </w:pPr>
            <w:r w:rsidRPr="001C4402">
              <w:rPr>
                <w:rFonts w:ascii="Times New Roman" w:hAnsi="Times New Roman"/>
                <w:bCs/>
                <w:color w:val="FF0000"/>
              </w:rPr>
              <w:t>90,6</w:t>
            </w:r>
          </w:p>
        </w:tc>
      </w:tr>
    </w:tbl>
    <w:p w:rsidR="00E315F1" w:rsidRPr="00F111B7" w:rsidRDefault="00E315F1" w:rsidP="0076217D">
      <w:pPr>
        <w:pStyle w:val="a6"/>
        <w:ind w:firstLine="480"/>
        <w:jc w:val="both"/>
      </w:pPr>
      <w:r w:rsidRPr="00924861">
        <w:t>9</w:t>
      </w:r>
      <w:r>
        <w:t>1</w:t>
      </w:r>
      <w:r w:rsidRPr="00924861">
        <w:t xml:space="preserve"> педагог (</w:t>
      </w:r>
      <w:r>
        <w:t>49,8</w:t>
      </w:r>
      <w:r w:rsidRPr="00924861">
        <w:t>%)</w:t>
      </w:r>
      <w:r w:rsidRPr="00924861">
        <w:rPr>
          <w:color w:val="FF0000"/>
        </w:rPr>
        <w:t xml:space="preserve"> </w:t>
      </w:r>
      <w:r w:rsidRPr="00924861">
        <w:t>повысили свою квалификацию в течение 2012 – 2013 учебного года в ЧРИО, в том числе на курсах повышения квалификации – 7</w:t>
      </w:r>
      <w:r>
        <w:t>4</w:t>
      </w:r>
      <w:r w:rsidRPr="00924861">
        <w:t xml:space="preserve"> (</w:t>
      </w:r>
      <w:r>
        <w:t>40,4</w:t>
      </w:r>
      <w:r w:rsidRPr="00924861">
        <w:t>%) педагог</w:t>
      </w:r>
      <w:r>
        <w:t>а</w:t>
      </w:r>
      <w:r w:rsidRPr="00924861">
        <w:t>, на проблемных семинарах, круглых столах и конференциях – 16</w:t>
      </w:r>
      <w:r w:rsidRPr="00924861">
        <w:rPr>
          <w:color w:val="FF0000"/>
        </w:rPr>
        <w:t xml:space="preserve"> </w:t>
      </w:r>
      <w:r w:rsidRPr="00924861">
        <w:t>(8,8%), 1 педагог прошел профессиональную переподготовку (0,6%). В соответствии со сформированным муниципальным заказом на повышение квалификации своевременно и без отказов выезжают на курсы и обучаются дистанционно педагоги Тюмеревской, Ян – Норвашской СОШ. В работе проблемных семинаров и конференций активно участвуют педагоги Янтиковской средней школы.</w:t>
      </w:r>
    </w:p>
    <w:p w:rsidR="00E315F1" w:rsidRPr="00F111B7" w:rsidRDefault="00E315F1" w:rsidP="0076217D">
      <w:pPr>
        <w:pStyle w:val="a6"/>
        <w:ind w:firstLine="480"/>
        <w:jc w:val="both"/>
      </w:pPr>
      <w:r w:rsidRPr="00F111B7">
        <w:t>Мониторинг повышения квалификации педагогических работников в 201</w:t>
      </w:r>
      <w:r>
        <w:t>2</w:t>
      </w:r>
      <w:r w:rsidRPr="00F111B7">
        <w:t>-201</w:t>
      </w:r>
      <w:r>
        <w:t>3</w:t>
      </w:r>
      <w:r w:rsidRPr="00F111B7">
        <w:t xml:space="preserve"> учебно</w:t>
      </w:r>
      <w:r>
        <w:t>м</w:t>
      </w:r>
      <w:r w:rsidRPr="00F111B7">
        <w:t xml:space="preserve"> год</w:t>
      </w:r>
      <w:r>
        <w:t>у</w:t>
      </w:r>
      <w:r w:rsidRPr="00F111B7">
        <w:t xml:space="preserve"> на базе ЧРИО в разрезе школ:</w:t>
      </w:r>
    </w:p>
    <w:tbl>
      <w:tblPr>
        <w:tblW w:w="9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1276"/>
        <w:gridCol w:w="850"/>
        <w:gridCol w:w="709"/>
        <w:gridCol w:w="1417"/>
        <w:gridCol w:w="671"/>
        <w:gridCol w:w="923"/>
        <w:gridCol w:w="1202"/>
      </w:tblGrid>
      <w:tr w:rsidR="00E315F1" w:rsidRPr="001C4402" w:rsidTr="0076217D">
        <w:trPr>
          <w:trHeight w:val="510"/>
        </w:trPr>
        <w:tc>
          <w:tcPr>
            <w:tcW w:w="2567" w:type="dxa"/>
            <w:vMerge w:val="restart"/>
            <w:noWrap/>
            <w:vAlign w:val="center"/>
          </w:tcPr>
          <w:p w:rsidR="00E315F1" w:rsidRPr="001C4402" w:rsidRDefault="00E315F1" w:rsidP="0076217D">
            <w:pPr>
              <w:pStyle w:val="a5"/>
              <w:rPr>
                <w:rFonts w:ascii="Times New Roman" w:hAnsi="Times New Roman"/>
              </w:rPr>
            </w:pPr>
            <w:r w:rsidRPr="001C4402">
              <w:rPr>
                <w:rFonts w:ascii="Times New Roman" w:hAnsi="Times New Roman"/>
              </w:rPr>
              <w:t>школы</w:t>
            </w:r>
          </w:p>
        </w:tc>
        <w:tc>
          <w:tcPr>
            <w:tcW w:w="1276" w:type="dxa"/>
            <w:vMerge w:val="restart"/>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Кол-во учителей</w:t>
            </w:r>
          </w:p>
        </w:tc>
        <w:tc>
          <w:tcPr>
            <w:tcW w:w="2976" w:type="dxa"/>
            <w:gridSpan w:val="3"/>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 xml:space="preserve">Повысили квалификацию </w:t>
            </w:r>
          </w:p>
        </w:tc>
        <w:tc>
          <w:tcPr>
            <w:tcW w:w="2796" w:type="dxa"/>
            <w:gridSpan w:val="3"/>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Доля педагогов, повысивших квалификацию</w:t>
            </w:r>
          </w:p>
        </w:tc>
      </w:tr>
      <w:tr w:rsidR="00E315F1" w:rsidRPr="001C4402" w:rsidTr="0076217D">
        <w:trPr>
          <w:trHeight w:val="255"/>
        </w:trPr>
        <w:tc>
          <w:tcPr>
            <w:tcW w:w="2567" w:type="dxa"/>
            <w:vMerge/>
            <w:vAlign w:val="center"/>
          </w:tcPr>
          <w:p w:rsidR="00E315F1" w:rsidRPr="001C4402" w:rsidRDefault="00E315F1" w:rsidP="0076217D">
            <w:pPr>
              <w:pStyle w:val="a5"/>
              <w:rPr>
                <w:rFonts w:ascii="Times New Roman" w:hAnsi="Times New Roman"/>
              </w:rPr>
            </w:pPr>
          </w:p>
        </w:tc>
        <w:tc>
          <w:tcPr>
            <w:tcW w:w="1276" w:type="dxa"/>
            <w:vMerge/>
            <w:vAlign w:val="center"/>
          </w:tcPr>
          <w:p w:rsidR="00E315F1" w:rsidRPr="001C4402" w:rsidRDefault="00E315F1" w:rsidP="0076217D">
            <w:pPr>
              <w:pStyle w:val="a5"/>
              <w:rPr>
                <w:rFonts w:ascii="Times New Roman" w:hAnsi="Times New Roman"/>
                <w:i/>
                <w:iCs/>
              </w:rPr>
            </w:pPr>
          </w:p>
        </w:tc>
        <w:tc>
          <w:tcPr>
            <w:tcW w:w="850" w:type="dxa"/>
            <w:vMerge w:val="restart"/>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всего</w:t>
            </w:r>
          </w:p>
        </w:tc>
        <w:tc>
          <w:tcPr>
            <w:tcW w:w="2126" w:type="dxa"/>
            <w:gridSpan w:val="2"/>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в том числе</w:t>
            </w:r>
          </w:p>
        </w:tc>
        <w:tc>
          <w:tcPr>
            <w:tcW w:w="671" w:type="dxa"/>
            <w:vMerge w:val="restart"/>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всего</w:t>
            </w:r>
          </w:p>
        </w:tc>
        <w:tc>
          <w:tcPr>
            <w:tcW w:w="2125" w:type="dxa"/>
            <w:gridSpan w:val="2"/>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в том числе</w:t>
            </w:r>
          </w:p>
        </w:tc>
      </w:tr>
      <w:tr w:rsidR="00E315F1" w:rsidRPr="001C4402" w:rsidTr="0076217D">
        <w:trPr>
          <w:trHeight w:val="1493"/>
        </w:trPr>
        <w:tc>
          <w:tcPr>
            <w:tcW w:w="2567" w:type="dxa"/>
            <w:vMerge/>
            <w:vAlign w:val="center"/>
          </w:tcPr>
          <w:p w:rsidR="00E315F1" w:rsidRPr="001C4402" w:rsidRDefault="00E315F1" w:rsidP="0076217D">
            <w:pPr>
              <w:pStyle w:val="a5"/>
              <w:rPr>
                <w:rFonts w:ascii="Times New Roman" w:hAnsi="Times New Roman"/>
              </w:rPr>
            </w:pPr>
          </w:p>
        </w:tc>
        <w:tc>
          <w:tcPr>
            <w:tcW w:w="1276" w:type="dxa"/>
            <w:vMerge/>
            <w:vAlign w:val="center"/>
          </w:tcPr>
          <w:p w:rsidR="00E315F1" w:rsidRPr="001C4402" w:rsidRDefault="00E315F1" w:rsidP="0076217D">
            <w:pPr>
              <w:pStyle w:val="a5"/>
              <w:rPr>
                <w:rFonts w:ascii="Times New Roman" w:hAnsi="Times New Roman"/>
                <w:i/>
                <w:iCs/>
              </w:rPr>
            </w:pPr>
          </w:p>
        </w:tc>
        <w:tc>
          <w:tcPr>
            <w:tcW w:w="850" w:type="dxa"/>
            <w:vMerge/>
            <w:vAlign w:val="center"/>
          </w:tcPr>
          <w:p w:rsidR="00E315F1" w:rsidRPr="001C4402" w:rsidRDefault="00E315F1" w:rsidP="0076217D">
            <w:pPr>
              <w:pStyle w:val="a5"/>
              <w:rPr>
                <w:rFonts w:ascii="Times New Roman" w:hAnsi="Times New Roman"/>
                <w:i/>
                <w:iCs/>
              </w:rPr>
            </w:pPr>
          </w:p>
        </w:tc>
        <w:tc>
          <w:tcPr>
            <w:tcW w:w="709" w:type="dxa"/>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на курсах</w:t>
            </w:r>
          </w:p>
        </w:tc>
        <w:tc>
          <w:tcPr>
            <w:tcW w:w="1417" w:type="dxa"/>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на семинарах, круглых столах, конференциях</w:t>
            </w:r>
          </w:p>
        </w:tc>
        <w:tc>
          <w:tcPr>
            <w:tcW w:w="671" w:type="dxa"/>
            <w:vMerge/>
            <w:vAlign w:val="center"/>
          </w:tcPr>
          <w:p w:rsidR="00E315F1" w:rsidRPr="001C4402" w:rsidRDefault="00E315F1" w:rsidP="0076217D">
            <w:pPr>
              <w:pStyle w:val="a5"/>
              <w:rPr>
                <w:rFonts w:ascii="Times New Roman" w:hAnsi="Times New Roman"/>
                <w:i/>
                <w:iCs/>
              </w:rPr>
            </w:pPr>
          </w:p>
        </w:tc>
        <w:tc>
          <w:tcPr>
            <w:tcW w:w="923" w:type="dxa"/>
            <w:noWrap/>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на курсах</w:t>
            </w:r>
          </w:p>
        </w:tc>
        <w:tc>
          <w:tcPr>
            <w:tcW w:w="1202" w:type="dxa"/>
            <w:vAlign w:val="center"/>
          </w:tcPr>
          <w:p w:rsidR="00E315F1" w:rsidRPr="001C4402" w:rsidRDefault="00E315F1" w:rsidP="0076217D">
            <w:pPr>
              <w:pStyle w:val="a5"/>
              <w:rPr>
                <w:rFonts w:ascii="Times New Roman" w:hAnsi="Times New Roman"/>
                <w:i/>
                <w:iCs/>
              </w:rPr>
            </w:pPr>
            <w:r w:rsidRPr="001C4402">
              <w:rPr>
                <w:rFonts w:ascii="Times New Roman" w:hAnsi="Times New Roman"/>
                <w:i/>
                <w:iCs/>
              </w:rPr>
              <w:t>на семинарах, круглых столах, конференциях</w:t>
            </w:r>
          </w:p>
        </w:tc>
      </w:tr>
      <w:tr w:rsidR="00E315F1" w:rsidRPr="001C4402" w:rsidTr="0076217D">
        <w:trPr>
          <w:trHeight w:val="255"/>
        </w:trPr>
        <w:tc>
          <w:tcPr>
            <w:tcW w:w="2567" w:type="dxa"/>
            <w:vAlign w:val="bottom"/>
          </w:tcPr>
          <w:p w:rsidR="00E315F1" w:rsidRPr="001C4402" w:rsidRDefault="00E315F1" w:rsidP="0076217D">
            <w:pPr>
              <w:pStyle w:val="a5"/>
              <w:rPr>
                <w:rFonts w:ascii="Times New Roman" w:hAnsi="Times New Roman"/>
              </w:rPr>
            </w:pPr>
            <w:r w:rsidRPr="001C4402">
              <w:rPr>
                <w:rFonts w:ascii="Times New Roman" w:hAnsi="Times New Roman"/>
              </w:rPr>
              <w:t>Алдиаровская СОШ</w:t>
            </w:r>
          </w:p>
        </w:tc>
        <w:tc>
          <w:tcPr>
            <w:tcW w:w="1276"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15</w:t>
            </w:r>
          </w:p>
        </w:tc>
        <w:tc>
          <w:tcPr>
            <w:tcW w:w="850"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4</w:t>
            </w:r>
          </w:p>
        </w:tc>
        <w:tc>
          <w:tcPr>
            <w:tcW w:w="709" w:type="dxa"/>
            <w:vAlign w:val="bottom"/>
          </w:tcPr>
          <w:p w:rsidR="00E315F1" w:rsidRPr="001C4402" w:rsidRDefault="00E315F1" w:rsidP="0076217D">
            <w:pPr>
              <w:pStyle w:val="a5"/>
              <w:rPr>
                <w:rFonts w:ascii="Times New Roman" w:hAnsi="Times New Roman"/>
              </w:rPr>
            </w:pPr>
            <w:r w:rsidRPr="001C4402">
              <w:rPr>
                <w:rFonts w:ascii="Times New Roman" w:hAnsi="Times New Roman"/>
              </w:rPr>
              <w:t>4</w:t>
            </w:r>
          </w:p>
        </w:tc>
        <w:tc>
          <w:tcPr>
            <w:tcW w:w="1417" w:type="dxa"/>
            <w:vAlign w:val="bottom"/>
          </w:tcPr>
          <w:p w:rsidR="00E315F1" w:rsidRPr="001C4402" w:rsidRDefault="00E315F1" w:rsidP="0076217D">
            <w:pPr>
              <w:pStyle w:val="a5"/>
              <w:rPr>
                <w:rFonts w:ascii="Times New Roman" w:hAnsi="Times New Roman"/>
                <w:iCs/>
              </w:rPr>
            </w:pPr>
            <w:r w:rsidRPr="001C4402">
              <w:rPr>
                <w:rFonts w:ascii="Times New Roman" w:hAnsi="Times New Roman"/>
                <w:iCs/>
              </w:rPr>
              <w:t>0</w:t>
            </w:r>
          </w:p>
        </w:tc>
        <w:tc>
          <w:tcPr>
            <w:tcW w:w="671" w:type="dxa"/>
            <w:vAlign w:val="bottom"/>
          </w:tcPr>
          <w:p w:rsidR="00E315F1" w:rsidRPr="001C4402" w:rsidRDefault="00E315F1" w:rsidP="0076217D">
            <w:pPr>
              <w:pStyle w:val="a5"/>
              <w:rPr>
                <w:rFonts w:ascii="Times New Roman" w:hAnsi="Times New Roman"/>
              </w:rPr>
            </w:pPr>
            <w:r w:rsidRPr="001C4402">
              <w:rPr>
                <w:rFonts w:ascii="Times New Roman" w:hAnsi="Times New Roman"/>
              </w:rPr>
              <w:t>26,6</w:t>
            </w:r>
          </w:p>
        </w:tc>
        <w:tc>
          <w:tcPr>
            <w:tcW w:w="923" w:type="dxa"/>
            <w:noWrap/>
            <w:vAlign w:val="bottom"/>
          </w:tcPr>
          <w:p w:rsidR="00E315F1" w:rsidRPr="001C4402" w:rsidRDefault="00E315F1" w:rsidP="0076217D">
            <w:pPr>
              <w:pStyle w:val="a5"/>
              <w:rPr>
                <w:rFonts w:ascii="Times New Roman" w:hAnsi="Times New Roman"/>
                <w:i/>
                <w:iCs/>
              </w:rPr>
            </w:pPr>
            <w:r w:rsidRPr="001C4402">
              <w:rPr>
                <w:rFonts w:ascii="Times New Roman" w:hAnsi="Times New Roman"/>
                <w:i/>
                <w:iCs/>
              </w:rPr>
              <w:t>26,6</w:t>
            </w:r>
          </w:p>
        </w:tc>
        <w:tc>
          <w:tcPr>
            <w:tcW w:w="1202" w:type="dxa"/>
            <w:vAlign w:val="bottom"/>
          </w:tcPr>
          <w:p w:rsidR="00E315F1" w:rsidRPr="001C4402" w:rsidRDefault="00E315F1" w:rsidP="0076217D">
            <w:pPr>
              <w:pStyle w:val="a5"/>
              <w:rPr>
                <w:rFonts w:ascii="Times New Roman" w:hAnsi="Times New Roman"/>
              </w:rPr>
            </w:pPr>
            <w:r w:rsidRPr="001C4402">
              <w:rPr>
                <w:rFonts w:ascii="Times New Roman" w:hAnsi="Times New Roman"/>
              </w:rPr>
              <w:t>0,0</w:t>
            </w:r>
          </w:p>
        </w:tc>
      </w:tr>
      <w:tr w:rsidR="00E315F1" w:rsidRPr="001C4402" w:rsidTr="0076217D">
        <w:trPr>
          <w:trHeight w:val="255"/>
        </w:trPr>
        <w:tc>
          <w:tcPr>
            <w:tcW w:w="2567" w:type="dxa"/>
            <w:vAlign w:val="bottom"/>
          </w:tcPr>
          <w:p w:rsidR="00E315F1" w:rsidRPr="001C4402" w:rsidRDefault="00E315F1" w:rsidP="0076217D">
            <w:pPr>
              <w:pStyle w:val="a5"/>
              <w:rPr>
                <w:rFonts w:ascii="Times New Roman" w:hAnsi="Times New Roman"/>
              </w:rPr>
            </w:pPr>
            <w:r w:rsidRPr="001C4402">
              <w:rPr>
                <w:rFonts w:ascii="Times New Roman" w:hAnsi="Times New Roman"/>
              </w:rPr>
              <w:t>Индырчская СОШ</w:t>
            </w:r>
          </w:p>
        </w:tc>
        <w:tc>
          <w:tcPr>
            <w:tcW w:w="1276"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11</w:t>
            </w:r>
          </w:p>
        </w:tc>
        <w:tc>
          <w:tcPr>
            <w:tcW w:w="850"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5</w:t>
            </w:r>
          </w:p>
        </w:tc>
        <w:tc>
          <w:tcPr>
            <w:tcW w:w="709" w:type="dxa"/>
            <w:vAlign w:val="bottom"/>
          </w:tcPr>
          <w:p w:rsidR="00E315F1" w:rsidRPr="001C4402" w:rsidRDefault="00E315F1" w:rsidP="0076217D">
            <w:pPr>
              <w:pStyle w:val="a5"/>
              <w:rPr>
                <w:rFonts w:ascii="Times New Roman" w:hAnsi="Times New Roman"/>
              </w:rPr>
            </w:pPr>
            <w:r w:rsidRPr="001C4402">
              <w:rPr>
                <w:rFonts w:ascii="Times New Roman" w:hAnsi="Times New Roman"/>
              </w:rPr>
              <w:t>5</w:t>
            </w:r>
          </w:p>
        </w:tc>
        <w:tc>
          <w:tcPr>
            <w:tcW w:w="1417" w:type="dxa"/>
            <w:vAlign w:val="bottom"/>
          </w:tcPr>
          <w:p w:rsidR="00E315F1" w:rsidRPr="001C4402" w:rsidRDefault="00E315F1" w:rsidP="0076217D">
            <w:pPr>
              <w:pStyle w:val="a5"/>
              <w:rPr>
                <w:rFonts w:ascii="Times New Roman" w:hAnsi="Times New Roman"/>
                <w:iCs/>
              </w:rPr>
            </w:pPr>
            <w:r w:rsidRPr="001C4402">
              <w:rPr>
                <w:rFonts w:ascii="Times New Roman" w:hAnsi="Times New Roman"/>
                <w:iCs/>
              </w:rPr>
              <w:t>0</w:t>
            </w:r>
          </w:p>
        </w:tc>
        <w:tc>
          <w:tcPr>
            <w:tcW w:w="671" w:type="dxa"/>
            <w:vAlign w:val="bottom"/>
          </w:tcPr>
          <w:p w:rsidR="00E315F1" w:rsidRPr="001C4402" w:rsidRDefault="00E315F1" w:rsidP="0076217D">
            <w:pPr>
              <w:pStyle w:val="a5"/>
              <w:rPr>
                <w:rFonts w:ascii="Times New Roman" w:hAnsi="Times New Roman"/>
              </w:rPr>
            </w:pPr>
            <w:r w:rsidRPr="001C4402">
              <w:rPr>
                <w:rFonts w:ascii="Times New Roman" w:hAnsi="Times New Roman"/>
              </w:rPr>
              <w:t>45,5</w:t>
            </w:r>
          </w:p>
        </w:tc>
        <w:tc>
          <w:tcPr>
            <w:tcW w:w="923" w:type="dxa"/>
            <w:noWrap/>
            <w:vAlign w:val="bottom"/>
          </w:tcPr>
          <w:p w:rsidR="00E315F1" w:rsidRPr="001C4402" w:rsidRDefault="00E315F1" w:rsidP="0076217D">
            <w:pPr>
              <w:pStyle w:val="a5"/>
              <w:rPr>
                <w:rFonts w:ascii="Times New Roman" w:hAnsi="Times New Roman"/>
                <w:i/>
                <w:iCs/>
              </w:rPr>
            </w:pPr>
            <w:r w:rsidRPr="001C4402">
              <w:rPr>
                <w:rFonts w:ascii="Times New Roman" w:hAnsi="Times New Roman"/>
                <w:i/>
                <w:iCs/>
              </w:rPr>
              <w:t>45,5</w:t>
            </w:r>
          </w:p>
        </w:tc>
        <w:tc>
          <w:tcPr>
            <w:tcW w:w="1202" w:type="dxa"/>
            <w:vAlign w:val="bottom"/>
          </w:tcPr>
          <w:p w:rsidR="00E315F1" w:rsidRPr="001C4402" w:rsidRDefault="00E315F1" w:rsidP="0076217D">
            <w:pPr>
              <w:pStyle w:val="a5"/>
              <w:rPr>
                <w:rFonts w:ascii="Times New Roman" w:hAnsi="Times New Roman"/>
              </w:rPr>
            </w:pPr>
            <w:r w:rsidRPr="001C4402">
              <w:rPr>
                <w:rFonts w:ascii="Times New Roman" w:hAnsi="Times New Roman"/>
              </w:rPr>
              <w:t>0,0</w:t>
            </w:r>
          </w:p>
        </w:tc>
      </w:tr>
      <w:tr w:rsidR="00E315F1" w:rsidRPr="001C4402" w:rsidTr="0076217D">
        <w:trPr>
          <w:trHeight w:val="255"/>
        </w:trPr>
        <w:tc>
          <w:tcPr>
            <w:tcW w:w="2567" w:type="dxa"/>
            <w:vAlign w:val="bottom"/>
          </w:tcPr>
          <w:p w:rsidR="00E315F1" w:rsidRPr="001C4402" w:rsidRDefault="00E315F1" w:rsidP="0076217D">
            <w:pPr>
              <w:pStyle w:val="a5"/>
              <w:rPr>
                <w:rFonts w:ascii="Times New Roman" w:hAnsi="Times New Roman"/>
              </w:rPr>
            </w:pPr>
            <w:r w:rsidRPr="001C4402">
              <w:rPr>
                <w:rFonts w:ascii="Times New Roman" w:hAnsi="Times New Roman"/>
              </w:rPr>
              <w:t>Можарская СОШ</w:t>
            </w:r>
          </w:p>
        </w:tc>
        <w:tc>
          <w:tcPr>
            <w:tcW w:w="1276"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14</w:t>
            </w:r>
          </w:p>
        </w:tc>
        <w:tc>
          <w:tcPr>
            <w:tcW w:w="850"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6</w:t>
            </w:r>
          </w:p>
        </w:tc>
        <w:tc>
          <w:tcPr>
            <w:tcW w:w="709" w:type="dxa"/>
            <w:vAlign w:val="bottom"/>
          </w:tcPr>
          <w:p w:rsidR="00E315F1" w:rsidRPr="001C4402" w:rsidRDefault="00E315F1" w:rsidP="0076217D">
            <w:pPr>
              <w:pStyle w:val="a5"/>
              <w:rPr>
                <w:rFonts w:ascii="Times New Roman" w:hAnsi="Times New Roman"/>
              </w:rPr>
            </w:pPr>
            <w:r w:rsidRPr="001C4402">
              <w:rPr>
                <w:rFonts w:ascii="Times New Roman" w:hAnsi="Times New Roman"/>
              </w:rPr>
              <w:t>5</w:t>
            </w:r>
          </w:p>
        </w:tc>
        <w:tc>
          <w:tcPr>
            <w:tcW w:w="1417" w:type="dxa"/>
            <w:vAlign w:val="bottom"/>
          </w:tcPr>
          <w:p w:rsidR="00E315F1" w:rsidRPr="001C4402" w:rsidRDefault="00E315F1" w:rsidP="0076217D">
            <w:pPr>
              <w:pStyle w:val="a5"/>
              <w:rPr>
                <w:rFonts w:ascii="Times New Roman" w:hAnsi="Times New Roman"/>
                <w:iCs/>
              </w:rPr>
            </w:pPr>
            <w:r w:rsidRPr="001C4402">
              <w:rPr>
                <w:rFonts w:ascii="Times New Roman" w:hAnsi="Times New Roman"/>
                <w:iCs/>
              </w:rPr>
              <w:t>1</w:t>
            </w:r>
          </w:p>
        </w:tc>
        <w:tc>
          <w:tcPr>
            <w:tcW w:w="671" w:type="dxa"/>
            <w:vAlign w:val="bottom"/>
          </w:tcPr>
          <w:p w:rsidR="00E315F1" w:rsidRPr="001C4402" w:rsidRDefault="00E315F1" w:rsidP="0076217D">
            <w:pPr>
              <w:pStyle w:val="a5"/>
              <w:rPr>
                <w:rFonts w:ascii="Times New Roman" w:hAnsi="Times New Roman"/>
              </w:rPr>
            </w:pPr>
            <w:r w:rsidRPr="001C4402">
              <w:rPr>
                <w:rFonts w:ascii="Times New Roman" w:hAnsi="Times New Roman"/>
              </w:rPr>
              <w:t>42,9</w:t>
            </w:r>
          </w:p>
        </w:tc>
        <w:tc>
          <w:tcPr>
            <w:tcW w:w="923" w:type="dxa"/>
            <w:noWrap/>
            <w:vAlign w:val="bottom"/>
          </w:tcPr>
          <w:p w:rsidR="00E315F1" w:rsidRPr="001C4402" w:rsidRDefault="00E315F1" w:rsidP="0076217D">
            <w:pPr>
              <w:pStyle w:val="a5"/>
              <w:rPr>
                <w:rFonts w:ascii="Times New Roman" w:hAnsi="Times New Roman"/>
                <w:i/>
                <w:iCs/>
              </w:rPr>
            </w:pPr>
            <w:r w:rsidRPr="001C4402">
              <w:rPr>
                <w:rFonts w:ascii="Times New Roman" w:hAnsi="Times New Roman"/>
                <w:i/>
                <w:iCs/>
              </w:rPr>
              <w:t>35,7</w:t>
            </w:r>
          </w:p>
        </w:tc>
        <w:tc>
          <w:tcPr>
            <w:tcW w:w="1202" w:type="dxa"/>
            <w:vAlign w:val="bottom"/>
          </w:tcPr>
          <w:p w:rsidR="00E315F1" w:rsidRPr="001C4402" w:rsidRDefault="00E315F1" w:rsidP="0076217D">
            <w:pPr>
              <w:pStyle w:val="a5"/>
              <w:rPr>
                <w:rFonts w:ascii="Times New Roman" w:hAnsi="Times New Roman"/>
              </w:rPr>
            </w:pPr>
            <w:r w:rsidRPr="001C4402">
              <w:rPr>
                <w:rFonts w:ascii="Times New Roman" w:hAnsi="Times New Roman"/>
              </w:rPr>
              <w:t>7,1</w:t>
            </w:r>
          </w:p>
        </w:tc>
      </w:tr>
      <w:tr w:rsidR="00E315F1" w:rsidRPr="001C4402" w:rsidTr="0076217D">
        <w:trPr>
          <w:trHeight w:val="255"/>
        </w:trPr>
        <w:tc>
          <w:tcPr>
            <w:tcW w:w="2567" w:type="dxa"/>
            <w:vAlign w:val="bottom"/>
          </w:tcPr>
          <w:p w:rsidR="00E315F1" w:rsidRPr="001C4402" w:rsidRDefault="00E315F1" w:rsidP="0076217D">
            <w:pPr>
              <w:pStyle w:val="a5"/>
              <w:rPr>
                <w:rFonts w:ascii="Times New Roman" w:hAnsi="Times New Roman"/>
              </w:rPr>
            </w:pPr>
            <w:r w:rsidRPr="001C4402">
              <w:rPr>
                <w:rFonts w:ascii="Times New Roman" w:hAnsi="Times New Roman"/>
              </w:rPr>
              <w:t>Новобуяновская СОШ</w:t>
            </w:r>
          </w:p>
        </w:tc>
        <w:tc>
          <w:tcPr>
            <w:tcW w:w="1276"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14</w:t>
            </w:r>
          </w:p>
        </w:tc>
        <w:tc>
          <w:tcPr>
            <w:tcW w:w="850"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8</w:t>
            </w:r>
          </w:p>
        </w:tc>
        <w:tc>
          <w:tcPr>
            <w:tcW w:w="709" w:type="dxa"/>
            <w:vAlign w:val="bottom"/>
          </w:tcPr>
          <w:p w:rsidR="00E315F1" w:rsidRPr="001C4402" w:rsidRDefault="00E315F1" w:rsidP="0076217D">
            <w:pPr>
              <w:pStyle w:val="a5"/>
              <w:rPr>
                <w:rFonts w:ascii="Times New Roman" w:hAnsi="Times New Roman"/>
              </w:rPr>
            </w:pPr>
            <w:r w:rsidRPr="001C4402">
              <w:rPr>
                <w:rFonts w:ascii="Times New Roman" w:hAnsi="Times New Roman"/>
              </w:rPr>
              <w:t>7</w:t>
            </w:r>
          </w:p>
        </w:tc>
        <w:tc>
          <w:tcPr>
            <w:tcW w:w="1417" w:type="dxa"/>
            <w:vAlign w:val="bottom"/>
          </w:tcPr>
          <w:p w:rsidR="00E315F1" w:rsidRPr="001C4402" w:rsidRDefault="00E315F1" w:rsidP="0076217D">
            <w:pPr>
              <w:pStyle w:val="a5"/>
              <w:rPr>
                <w:rFonts w:ascii="Times New Roman" w:hAnsi="Times New Roman"/>
                <w:iCs/>
              </w:rPr>
            </w:pPr>
            <w:r w:rsidRPr="001C4402">
              <w:rPr>
                <w:rFonts w:ascii="Times New Roman" w:hAnsi="Times New Roman"/>
                <w:iCs/>
              </w:rPr>
              <w:t>1</w:t>
            </w:r>
          </w:p>
        </w:tc>
        <w:tc>
          <w:tcPr>
            <w:tcW w:w="671" w:type="dxa"/>
            <w:vAlign w:val="bottom"/>
          </w:tcPr>
          <w:p w:rsidR="00E315F1" w:rsidRPr="001C4402" w:rsidRDefault="00E315F1" w:rsidP="0076217D">
            <w:pPr>
              <w:pStyle w:val="a5"/>
              <w:rPr>
                <w:rFonts w:ascii="Times New Roman" w:hAnsi="Times New Roman"/>
              </w:rPr>
            </w:pPr>
            <w:r w:rsidRPr="001C4402">
              <w:rPr>
                <w:rFonts w:ascii="Times New Roman" w:hAnsi="Times New Roman"/>
              </w:rPr>
              <w:t>57,1</w:t>
            </w:r>
          </w:p>
        </w:tc>
        <w:tc>
          <w:tcPr>
            <w:tcW w:w="923" w:type="dxa"/>
            <w:noWrap/>
            <w:vAlign w:val="bottom"/>
          </w:tcPr>
          <w:p w:rsidR="00E315F1" w:rsidRPr="001C4402" w:rsidRDefault="00E315F1" w:rsidP="0076217D">
            <w:pPr>
              <w:pStyle w:val="a5"/>
              <w:rPr>
                <w:rFonts w:ascii="Times New Roman" w:hAnsi="Times New Roman"/>
                <w:i/>
                <w:iCs/>
              </w:rPr>
            </w:pPr>
            <w:r w:rsidRPr="001C4402">
              <w:rPr>
                <w:rFonts w:ascii="Times New Roman" w:hAnsi="Times New Roman"/>
                <w:i/>
                <w:iCs/>
              </w:rPr>
              <w:t>50,0</w:t>
            </w:r>
          </w:p>
        </w:tc>
        <w:tc>
          <w:tcPr>
            <w:tcW w:w="1202" w:type="dxa"/>
            <w:vAlign w:val="bottom"/>
          </w:tcPr>
          <w:p w:rsidR="00E315F1" w:rsidRPr="001C4402" w:rsidRDefault="00E315F1" w:rsidP="0076217D">
            <w:pPr>
              <w:pStyle w:val="a5"/>
              <w:rPr>
                <w:rFonts w:ascii="Times New Roman" w:hAnsi="Times New Roman"/>
              </w:rPr>
            </w:pPr>
            <w:r w:rsidRPr="001C4402">
              <w:rPr>
                <w:rFonts w:ascii="Times New Roman" w:hAnsi="Times New Roman"/>
              </w:rPr>
              <w:t>7,1</w:t>
            </w:r>
          </w:p>
        </w:tc>
      </w:tr>
      <w:tr w:rsidR="00E315F1" w:rsidRPr="001C4402" w:rsidTr="0076217D">
        <w:trPr>
          <w:trHeight w:val="255"/>
        </w:trPr>
        <w:tc>
          <w:tcPr>
            <w:tcW w:w="2567" w:type="dxa"/>
            <w:vAlign w:val="bottom"/>
          </w:tcPr>
          <w:p w:rsidR="00E315F1" w:rsidRPr="001C4402" w:rsidRDefault="00E315F1" w:rsidP="0076217D">
            <w:pPr>
              <w:pStyle w:val="a5"/>
              <w:rPr>
                <w:rFonts w:ascii="Times New Roman" w:hAnsi="Times New Roman"/>
              </w:rPr>
            </w:pPr>
            <w:r w:rsidRPr="001C4402">
              <w:rPr>
                <w:rFonts w:ascii="Times New Roman" w:hAnsi="Times New Roman"/>
              </w:rPr>
              <w:t>Турмышская СОШ</w:t>
            </w:r>
          </w:p>
        </w:tc>
        <w:tc>
          <w:tcPr>
            <w:tcW w:w="1276"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12</w:t>
            </w:r>
          </w:p>
        </w:tc>
        <w:tc>
          <w:tcPr>
            <w:tcW w:w="850"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11</w:t>
            </w:r>
          </w:p>
        </w:tc>
        <w:tc>
          <w:tcPr>
            <w:tcW w:w="709" w:type="dxa"/>
            <w:vAlign w:val="bottom"/>
          </w:tcPr>
          <w:p w:rsidR="00E315F1" w:rsidRPr="001C4402" w:rsidRDefault="00E315F1" w:rsidP="0076217D">
            <w:pPr>
              <w:pStyle w:val="a5"/>
              <w:rPr>
                <w:rFonts w:ascii="Times New Roman" w:hAnsi="Times New Roman"/>
              </w:rPr>
            </w:pPr>
            <w:r w:rsidRPr="001C4402">
              <w:rPr>
                <w:rFonts w:ascii="Times New Roman" w:hAnsi="Times New Roman"/>
              </w:rPr>
              <w:t>8</w:t>
            </w:r>
          </w:p>
        </w:tc>
        <w:tc>
          <w:tcPr>
            <w:tcW w:w="1417" w:type="dxa"/>
            <w:vAlign w:val="bottom"/>
          </w:tcPr>
          <w:p w:rsidR="00E315F1" w:rsidRPr="001C4402" w:rsidRDefault="00E315F1" w:rsidP="0076217D">
            <w:pPr>
              <w:pStyle w:val="a5"/>
              <w:rPr>
                <w:rFonts w:ascii="Times New Roman" w:hAnsi="Times New Roman"/>
                <w:iCs/>
              </w:rPr>
            </w:pPr>
            <w:r w:rsidRPr="001C4402">
              <w:rPr>
                <w:rFonts w:ascii="Times New Roman" w:hAnsi="Times New Roman"/>
                <w:iCs/>
              </w:rPr>
              <w:t>3</w:t>
            </w:r>
          </w:p>
        </w:tc>
        <w:tc>
          <w:tcPr>
            <w:tcW w:w="671" w:type="dxa"/>
            <w:vAlign w:val="bottom"/>
          </w:tcPr>
          <w:p w:rsidR="00E315F1" w:rsidRPr="001C4402" w:rsidRDefault="00E315F1" w:rsidP="0076217D">
            <w:pPr>
              <w:pStyle w:val="a5"/>
              <w:rPr>
                <w:rFonts w:ascii="Times New Roman" w:hAnsi="Times New Roman"/>
              </w:rPr>
            </w:pPr>
            <w:r w:rsidRPr="001C4402">
              <w:rPr>
                <w:rFonts w:ascii="Times New Roman" w:hAnsi="Times New Roman"/>
              </w:rPr>
              <w:t>91,6</w:t>
            </w:r>
          </w:p>
        </w:tc>
        <w:tc>
          <w:tcPr>
            <w:tcW w:w="923" w:type="dxa"/>
            <w:noWrap/>
            <w:vAlign w:val="bottom"/>
          </w:tcPr>
          <w:p w:rsidR="00E315F1" w:rsidRPr="001C4402" w:rsidRDefault="00E315F1" w:rsidP="0076217D">
            <w:pPr>
              <w:pStyle w:val="a5"/>
              <w:rPr>
                <w:rFonts w:ascii="Times New Roman" w:hAnsi="Times New Roman"/>
                <w:i/>
                <w:iCs/>
              </w:rPr>
            </w:pPr>
            <w:r w:rsidRPr="001C4402">
              <w:rPr>
                <w:rFonts w:ascii="Times New Roman" w:hAnsi="Times New Roman"/>
                <w:i/>
                <w:iCs/>
              </w:rPr>
              <w:t>66,6</w:t>
            </w:r>
          </w:p>
        </w:tc>
        <w:tc>
          <w:tcPr>
            <w:tcW w:w="1202" w:type="dxa"/>
            <w:vAlign w:val="bottom"/>
          </w:tcPr>
          <w:p w:rsidR="00E315F1" w:rsidRPr="001C4402" w:rsidRDefault="00E315F1" w:rsidP="0076217D">
            <w:pPr>
              <w:pStyle w:val="a5"/>
              <w:rPr>
                <w:rFonts w:ascii="Times New Roman" w:hAnsi="Times New Roman"/>
              </w:rPr>
            </w:pPr>
            <w:r w:rsidRPr="001C4402">
              <w:rPr>
                <w:rFonts w:ascii="Times New Roman" w:hAnsi="Times New Roman"/>
              </w:rPr>
              <w:t>25,0</w:t>
            </w:r>
          </w:p>
        </w:tc>
      </w:tr>
      <w:tr w:rsidR="00E315F1" w:rsidRPr="001C4402" w:rsidTr="0076217D">
        <w:trPr>
          <w:trHeight w:val="255"/>
        </w:trPr>
        <w:tc>
          <w:tcPr>
            <w:tcW w:w="2567" w:type="dxa"/>
            <w:vAlign w:val="bottom"/>
          </w:tcPr>
          <w:p w:rsidR="00E315F1" w:rsidRPr="001C4402" w:rsidRDefault="00E315F1" w:rsidP="0076217D">
            <w:pPr>
              <w:pStyle w:val="a5"/>
              <w:rPr>
                <w:rFonts w:ascii="Times New Roman" w:hAnsi="Times New Roman"/>
              </w:rPr>
            </w:pPr>
            <w:r w:rsidRPr="001C4402">
              <w:rPr>
                <w:rFonts w:ascii="Times New Roman" w:hAnsi="Times New Roman"/>
              </w:rPr>
              <w:t>Тюмеревская СОШ</w:t>
            </w:r>
          </w:p>
        </w:tc>
        <w:tc>
          <w:tcPr>
            <w:tcW w:w="1276"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16</w:t>
            </w:r>
          </w:p>
        </w:tc>
        <w:tc>
          <w:tcPr>
            <w:tcW w:w="850"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16</w:t>
            </w:r>
          </w:p>
        </w:tc>
        <w:tc>
          <w:tcPr>
            <w:tcW w:w="709" w:type="dxa"/>
            <w:vAlign w:val="bottom"/>
          </w:tcPr>
          <w:p w:rsidR="00E315F1" w:rsidRPr="001C4402" w:rsidRDefault="00E315F1" w:rsidP="0076217D">
            <w:pPr>
              <w:pStyle w:val="a5"/>
              <w:rPr>
                <w:rFonts w:ascii="Times New Roman" w:hAnsi="Times New Roman"/>
              </w:rPr>
            </w:pPr>
            <w:r w:rsidRPr="001C4402">
              <w:rPr>
                <w:rFonts w:ascii="Times New Roman" w:hAnsi="Times New Roman"/>
              </w:rPr>
              <w:t>15</w:t>
            </w:r>
          </w:p>
        </w:tc>
        <w:tc>
          <w:tcPr>
            <w:tcW w:w="1417" w:type="dxa"/>
            <w:vAlign w:val="bottom"/>
          </w:tcPr>
          <w:p w:rsidR="00E315F1" w:rsidRPr="001C4402" w:rsidRDefault="00E315F1" w:rsidP="0076217D">
            <w:pPr>
              <w:pStyle w:val="a5"/>
              <w:rPr>
                <w:rFonts w:ascii="Times New Roman" w:hAnsi="Times New Roman"/>
                <w:iCs/>
              </w:rPr>
            </w:pPr>
            <w:r w:rsidRPr="001C4402">
              <w:rPr>
                <w:rFonts w:ascii="Times New Roman" w:hAnsi="Times New Roman"/>
                <w:iCs/>
              </w:rPr>
              <w:t>1 (проф.</w:t>
            </w:r>
          </w:p>
          <w:p w:rsidR="00E315F1" w:rsidRPr="001C4402" w:rsidRDefault="00E315F1" w:rsidP="0076217D">
            <w:pPr>
              <w:pStyle w:val="a5"/>
              <w:rPr>
                <w:rFonts w:ascii="Times New Roman" w:hAnsi="Times New Roman"/>
                <w:iCs/>
              </w:rPr>
            </w:pPr>
            <w:r w:rsidRPr="001C4402">
              <w:rPr>
                <w:rFonts w:ascii="Times New Roman" w:hAnsi="Times New Roman"/>
                <w:iCs/>
              </w:rPr>
              <w:t>переподг.)</w:t>
            </w:r>
          </w:p>
        </w:tc>
        <w:tc>
          <w:tcPr>
            <w:tcW w:w="671" w:type="dxa"/>
            <w:vAlign w:val="bottom"/>
          </w:tcPr>
          <w:p w:rsidR="00E315F1" w:rsidRPr="001C4402" w:rsidRDefault="00E315F1" w:rsidP="0076217D">
            <w:pPr>
              <w:pStyle w:val="a5"/>
              <w:rPr>
                <w:rFonts w:ascii="Times New Roman" w:hAnsi="Times New Roman"/>
              </w:rPr>
            </w:pPr>
            <w:r w:rsidRPr="001C4402">
              <w:rPr>
                <w:rFonts w:ascii="Times New Roman" w:hAnsi="Times New Roman"/>
              </w:rPr>
              <w:t>100</w:t>
            </w:r>
          </w:p>
        </w:tc>
        <w:tc>
          <w:tcPr>
            <w:tcW w:w="923" w:type="dxa"/>
            <w:noWrap/>
            <w:vAlign w:val="bottom"/>
          </w:tcPr>
          <w:p w:rsidR="00E315F1" w:rsidRPr="001C4402" w:rsidRDefault="00E315F1" w:rsidP="0076217D">
            <w:pPr>
              <w:pStyle w:val="a5"/>
              <w:rPr>
                <w:rFonts w:ascii="Times New Roman" w:hAnsi="Times New Roman"/>
                <w:i/>
                <w:iCs/>
              </w:rPr>
            </w:pPr>
            <w:r w:rsidRPr="001C4402">
              <w:rPr>
                <w:rFonts w:ascii="Times New Roman" w:hAnsi="Times New Roman"/>
                <w:i/>
                <w:iCs/>
              </w:rPr>
              <w:t>93,8</w:t>
            </w:r>
          </w:p>
        </w:tc>
        <w:tc>
          <w:tcPr>
            <w:tcW w:w="1202" w:type="dxa"/>
            <w:vAlign w:val="bottom"/>
          </w:tcPr>
          <w:p w:rsidR="00E315F1" w:rsidRPr="001C4402" w:rsidRDefault="00E315F1" w:rsidP="0076217D">
            <w:pPr>
              <w:pStyle w:val="a5"/>
              <w:rPr>
                <w:rFonts w:ascii="Times New Roman" w:hAnsi="Times New Roman"/>
              </w:rPr>
            </w:pPr>
            <w:r w:rsidRPr="001C4402">
              <w:rPr>
                <w:rFonts w:ascii="Times New Roman" w:hAnsi="Times New Roman"/>
              </w:rPr>
              <w:t>6,2</w:t>
            </w:r>
          </w:p>
          <w:p w:rsidR="00E315F1" w:rsidRPr="001C4402" w:rsidRDefault="00E315F1" w:rsidP="0076217D">
            <w:pPr>
              <w:pStyle w:val="a5"/>
              <w:rPr>
                <w:rFonts w:ascii="Times New Roman" w:hAnsi="Times New Roman"/>
              </w:rPr>
            </w:pPr>
            <w:r w:rsidRPr="001C4402">
              <w:rPr>
                <w:rFonts w:ascii="Times New Roman" w:hAnsi="Times New Roman"/>
              </w:rPr>
              <w:t>(переподг.)</w:t>
            </w:r>
          </w:p>
        </w:tc>
      </w:tr>
      <w:tr w:rsidR="00E315F1" w:rsidRPr="001C4402" w:rsidTr="0076217D">
        <w:trPr>
          <w:trHeight w:val="255"/>
        </w:trPr>
        <w:tc>
          <w:tcPr>
            <w:tcW w:w="2567" w:type="dxa"/>
            <w:vAlign w:val="bottom"/>
          </w:tcPr>
          <w:p w:rsidR="00E315F1" w:rsidRPr="001C4402" w:rsidRDefault="00E315F1" w:rsidP="0076217D">
            <w:pPr>
              <w:pStyle w:val="a5"/>
              <w:rPr>
                <w:rFonts w:ascii="Times New Roman" w:hAnsi="Times New Roman"/>
              </w:rPr>
            </w:pPr>
            <w:r w:rsidRPr="001C4402">
              <w:rPr>
                <w:rFonts w:ascii="Times New Roman" w:hAnsi="Times New Roman"/>
              </w:rPr>
              <w:t>Чутеевская СОШ</w:t>
            </w:r>
          </w:p>
        </w:tc>
        <w:tc>
          <w:tcPr>
            <w:tcW w:w="1276"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16</w:t>
            </w:r>
          </w:p>
        </w:tc>
        <w:tc>
          <w:tcPr>
            <w:tcW w:w="850"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4</w:t>
            </w:r>
          </w:p>
        </w:tc>
        <w:tc>
          <w:tcPr>
            <w:tcW w:w="709" w:type="dxa"/>
            <w:vAlign w:val="bottom"/>
          </w:tcPr>
          <w:p w:rsidR="00E315F1" w:rsidRPr="001C4402" w:rsidRDefault="00E315F1" w:rsidP="0076217D">
            <w:pPr>
              <w:pStyle w:val="a5"/>
              <w:rPr>
                <w:rFonts w:ascii="Times New Roman" w:hAnsi="Times New Roman"/>
              </w:rPr>
            </w:pPr>
            <w:r w:rsidRPr="001C4402">
              <w:rPr>
                <w:rFonts w:ascii="Times New Roman" w:hAnsi="Times New Roman"/>
              </w:rPr>
              <w:t>4</w:t>
            </w:r>
          </w:p>
        </w:tc>
        <w:tc>
          <w:tcPr>
            <w:tcW w:w="1417" w:type="dxa"/>
            <w:vAlign w:val="bottom"/>
          </w:tcPr>
          <w:p w:rsidR="00E315F1" w:rsidRPr="001C4402" w:rsidRDefault="00E315F1" w:rsidP="0076217D">
            <w:pPr>
              <w:pStyle w:val="a5"/>
              <w:rPr>
                <w:rFonts w:ascii="Times New Roman" w:hAnsi="Times New Roman"/>
                <w:iCs/>
              </w:rPr>
            </w:pPr>
            <w:r w:rsidRPr="001C4402">
              <w:rPr>
                <w:rFonts w:ascii="Times New Roman" w:hAnsi="Times New Roman"/>
                <w:iCs/>
              </w:rPr>
              <w:t>0</w:t>
            </w:r>
          </w:p>
        </w:tc>
        <w:tc>
          <w:tcPr>
            <w:tcW w:w="671" w:type="dxa"/>
            <w:vAlign w:val="bottom"/>
          </w:tcPr>
          <w:p w:rsidR="00E315F1" w:rsidRPr="001C4402" w:rsidRDefault="00E315F1" w:rsidP="0076217D">
            <w:pPr>
              <w:pStyle w:val="a5"/>
              <w:rPr>
                <w:rFonts w:ascii="Times New Roman" w:hAnsi="Times New Roman"/>
              </w:rPr>
            </w:pPr>
            <w:r w:rsidRPr="001C4402">
              <w:rPr>
                <w:rFonts w:ascii="Times New Roman" w:hAnsi="Times New Roman"/>
              </w:rPr>
              <w:t>25,0</w:t>
            </w:r>
          </w:p>
        </w:tc>
        <w:tc>
          <w:tcPr>
            <w:tcW w:w="923" w:type="dxa"/>
            <w:noWrap/>
            <w:vAlign w:val="bottom"/>
          </w:tcPr>
          <w:p w:rsidR="00E315F1" w:rsidRPr="001C4402" w:rsidRDefault="00E315F1" w:rsidP="0076217D">
            <w:pPr>
              <w:pStyle w:val="a5"/>
              <w:rPr>
                <w:rFonts w:ascii="Times New Roman" w:hAnsi="Times New Roman"/>
                <w:i/>
                <w:iCs/>
              </w:rPr>
            </w:pPr>
            <w:r w:rsidRPr="001C4402">
              <w:rPr>
                <w:rFonts w:ascii="Times New Roman" w:hAnsi="Times New Roman"/>
                <w:i/>
                <w:iCs/>
              </w:rPr>
              <w:t>25,0</w:t>
            </w:r>
          </w:p>
        </w:tc>
        <w:tc>
          <w:tcPr>
            <w:tcW w:w="1202" w:type="dxa"/>
            <w:vAlign w:val="bottom"/>
          </w:tcPr>
          <w:p w:rsidR="00E315F1" w:rsidRPr="001C4402" w:rsidRDefault="00E315F1" w:rsidP="0076217D">
            <w:pPr>
              <w:pStyle w:val="a5"/>
              <w:rPr>
                <w:rFonts w:ascii="Times New Roman" w:hAnsi="Times New Roman"/>
              </w:rPr>
            </w:pPr>
            <w:r w:rsidRPr="001C4402">
              <w:rPr>
                <w:rFonts w:ascii="Times New Roman" w:hAnsi="Times New Roman"/>
              </w:rPr>
              <w:t>0,0</w:t>
            </w:r>
          </w:p>
        </w:tc>
      </w:tr>
      <w:tr w:rsidR="00E315F1" w:rsidRPr="001C4402" w:rsidTr="0076217D">
        <w:trPr>
          <w:trHeight w:val="255"/>
        </w:trPr>
        <w:tc>
          <w:tcPr>
            <w:tcW w:w="2567" w:type="dxa"/>
            <w:vAlign w:val="bottom"/>
          </w:tcPr>
          <w:p w:rsidR="00E315F1" w:rsidRPr="001C4402" w:rsidRDefault="00E315F1" w:rsidP="0076217D">
            <w:pPr>
              <w:pStyle w:val="a5"/>
              <w:rPr>
                <w:rFonts w:ascii="Times New Roman" w:hAnsi="Times New Roman"/>
              </w:rPr>
            </w:pPr>
            <w:r w:rsidRPr="001C4402">
              <w:rPr>
                <w:rFonts w:ascii="Times New Roman" w:hAnsi="Times New Roman"/>
              </w:rPr>
              <w:t>Шимкусская СОШ</w:t>
            </w:r>
          </w:p>
        </w:tc>
        <w:tc>
          <w:tcPr>
            <w:tcW w:w="1276"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20</w:t>
            </w:r>
          </w:p>
        </w:tc>
        <w:tc>
          <w:tcPr>
            <w:tcW w:w="850"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4</w:t>
            </w:r>
          </w:p>
        </w:tc>
        <w:tc>
          <w:tcPr>
            <w:tcW w:w="709" w:type="dxa"/>
            <w:vAlign w:val="bottom"/>
          </w:tcPr>
          <w:p w:rsidR="00E315F1" w:rsidRPr="001C4402" w:rsidRDefault="00E315F1" w:rsidP="0076217D">
            <w:pPr>
              <w:pStyle w:val="a5"/>
              <w:rPr>
                <w:rFonts w:ascii="Times New Roman" w:hAnsi="Times New Roman"/>
              </w:rPr>
            </w:pPr>
            <w:r w:rsidRPr="001C4402">
              <w:rPr>
                <w:rFonts w:ascii="Times New Roman" w:hAnsi="Times New Roman"/>
              </w:rPr>
              <w:t>4</w:t>
            </w:r>
          </w:p>
        </w:tc>
        <w:tc>
          <w:tcPr>
            <w:tcW w:w="1417" w:type="dxa"/>
            <w:vAlign w:val="bottom"/>
          </w:tcPr>
          <w:p w:rsidR="00E315F1" w:rsidRPr="001C4402" w:rsidRDefault="00E315F1" w:rsidP="0076217D">
            <w:pPr>
              <w:pStyle w:val="a5"/>
              <w:rPr>
                <w:rFonts w:ascii="Times New Roman" w:hAnsi="Times New Roman"/>
                <w:iCs/>
              </w:rPr>
            </w:pPr>
            <w:r w:rsidRPr="001C4402">
              <w:rPr>
                <w:rFonts w:ascii="Times New Roman" w:hAnsi="Times New Roman"/>
                <w:iCs/>
              </w:rPr>
              <w:t>0</w:t>
            </w:r>
          </w:p>
        </w:tc>
        <w:tc>
          <w:tcPr>
            <w:tcW w:w="671" w:type="dxa"/>
            <w:vAlign w:val="bottom"/>
          </w:tcPr>
          <w:p w:rsidR="00E315F1" w:rsidRPr="001C4402" w:rsidRDefault="00E315F1" w:rsidP="0076217D">
            <w:pPr>
              <w:pStyle w:val="a5"/>
              <w:rPr>
                <w:rFonts w:ascii="Times New Roman" w:hAnsi="Times New Roman"/>
              </w:rPr>
            </w:pPr>
            <w:r w:rsidRPr="001C4402">
              <w:rPr>
                <w:rFonts w:ascii="Times New Roman" w:hAnsi="Times New Roman"/>
              </w:rPr>
              <w:t>20,0</w:t>
            </w:r>
          </w:p>
        </w:tc>
        <w:tc>
          <w:tcPr>
            <w:tcW w:w="923" w:type="dxa"/>
            <w:noWrap/>
            <w:vAlign w:val="bottom"/>
          </w:tcPr>
          <w:p w:rsidR="00E315F1" w:rsidRPr="001C4402" w:rsidRDefault="00E315F1" w:rsidP="0076217D">
            <w:pPr>
              <w:pStyle w:val="a5"/>
              <w:rPr>
                <w:rFonts w:ascii="Times New Roman" w:hAnsi="Times New Roman"/>
                <w:i/>
                <w:iCs/>
              </w:rPr>
            </w:pPr>
            <w:r w:rsidRPr="001C4402">
              <w:rPr>
                <w:rFonts w:ascii="Times New Roman" w:hAnsi="Times New Roman"/>
                <w:i/>
                <w:iCs/>
              </w:rPr>
              <w:t>20,0</w:t>
            </w:r>
          </w:p>
        </w:tc>
        <w:tc>
          <w:tcPr>
            <w:tcW w:w="1202" w:type="dxa"/>
            <w:vAlign w:val="bottom"/>
          </w:tcPr>
          <w:p w:rsidR="00E315F1" w:rsidRPr="001C4402" w:rsidRDefault="00E315F1" w:rsidP="0076217D">
            <w:pPr>
              <w:pStyle w:val="a5"/>
              <w:rPr>
                <w:rFonts w:ascii="Times New Roman" w:hAnsi="Times New Roman"/>
              </w:rPr>
            </w:pPr>
            <w:r w:rsidRPr="001C4402">
              <w:rPr>
                <w:rFonts w:ascii="Times New Roman" w:hAnsi="Times New Roman"/>
              </w:rPr>
              <w:t>0,0</w:t>
            </w:r>
          </w:p>
        </w:tc>
      </w:tr>
      <w:tr w:rsidR="00E315F1" w:rsidRPr="001C4402" w:rsidTr="0076217D">
        <w:trPr>
          <w:trHeight w:val="255"/>
        </w:trPr>
        <w:tc>
          <w:tcPr>
            <w:tcW w:w="2567" w:type="dxa"/>
            <w:vAlign w:val="bottom"/>
          </w:tcPr>
          <w:p w:rsidR="00E315F1" w:rsidRPr="001C4402" w:rsidRDefault="00E315F1" w:rsidP="0076217D">
            <w:pPr>
              <w:pStyle w:val="a5"/>
              <w:rPr>
                <w:rFonts w:ascii="Times New Roman" w:hAnsi="Times New Roman"/>
              </w:rPr>
            </w:pPr>
            <w:r w:rsidRPr="001C4402">
              <w:rPr>
                <w:rFonts w:ascii="Times New Roman" w:hAnsi="Times New Roman"/>
              </w:rPr>
              <w:t>Янтиковская СОШ</w:t>
            </w:r>
          </w:p>
        </w:tc>
        <w:tc>
          <w:tcPr>
            <w:tcW w:w="1276"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36</w:t>
            </w:r>
          </w:p>
        </w:tc>
        <w:tc>
          <w:tcPr>
            <w:tcW w:w="850"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19</w:t>
            </w:r>
          </w:p>
        </w:tc>
        <w:tc>
          <w:tcPr>
            <w:tcW w:w="709" w:type="dxa"/>
            <w:vAlign w:val="bottom"/>
          </w:tcPr>
          <w:p w:rsidR="00E315F1" w:rsidRPr="001C4402" w:rsidRDefault="00E315F1" w:rsidP="0076217D">
            <w:pPr>
              <w:pStyle w:val="a5"/>
              <w:rPr>
                <w:rFonts w:ascii="Times New Roman" w:hAnsi="Times New Roman"/>
              </w:rPr>
            </w:pPr>
            <w:r w:rsidRPr="001C4402">
              <w:rPr>
                <w:rFonts w:ascii="Times New Roman" w:hAnsi="Times New Roman"/>
              </w:rPr>
              <w:t>8</w:t>
            </w:r>
          </w:p>
        </w:tc>
        <w:tc>
          <w:tcPr>
            <w:tcW w:w="1417" w:type="dxa"/>
            <w:vAlign w:val="bottom"/>
          </w:tcPr>
          <w:p w:rsidR="00E315F1" w:rsidRPr="001C4402" w:rsidRDefault="00E315F1" w:rsidP="0076217D">
            <w:pPr>
              <w:pStyle w:val="a5"/>
              <w:rPr>
                <w:rFonts w:ascii="Times New Roman" w:hAnsi="Times New Roman"/>
                <w:iCs/>
              </w:rPr>
            </w:pPr>
            <w:r w:rsidRPr="001C4402">
              <w:rPr>
                <w:rFonts w:ascii="Times New Roman" w:hAnsi="Times New Roman"/>
                <w:iCs/>
              </w:rPr>
              <w:t>11</w:t>
            </w:r>
          </w:p>
        </w:tc>
        <w:tc>
          <w:tcPr>
            <w:tcW w:w="671" w:type="dxa"/>
            <w:vAlign w:val="bottom"/>
          </w:tcPr>
          <w:p w:rsidR="00E315F1" w:rsidRPr="001C4402" w:rsidRDefault="00E315F1" w:rsidP="0076217D">
            <w:pPr>
              <w:pStyle w:val="a5"/>
              <w:rPr>
                <w:rFonts w:ascii="Times New Roman" w:hAnsi="Times New Roman"/>
              </w:rPr>
            </w:pPr>
            <w:r w:rsidRPr="001C4402">
              <w:rPr>
                <w:rFonts w:ascii="Times New Roman" w:hAnsi="Times New Roman"/>
              </w:rPr>
              <w:t>52,8</w:t>
            </w:r>
          </w:p>
        </w:tc>
        <w:tc>
          <w:tcPr>
            <w:tcW w:w="923" w:type="dxa"/>
            <w:noWrap/>
            <w:vAlign w:val="bottom"/>
          </w:tcPr>
          <w:p w:rsidR="00E315F1" w:rsidRPr="001C4402" w:rsidRDefault="00E315F1" w:rsidP="0076217D">
            <w:pPr>
              <w:pStyle w:val="a5"/>
              <w:rPr>
                <w:rFonts w:ascii="Times New Roman" w:hAnsi="Times New Roman"/>
                <w:i/>
                <w:iCs/>
              </w:rPr>
            </w:pPr>
            <w:r w:rsidRPr="001C4402">
              <w:rPr>
                <w:rFonts w:ascii="Times New Roman" w:hAnsi="Times New Roman"/>
                <w:i/>
                <w:iCs/>
              </w:rPr>
              <w:t>22,2</w:t>
            </w:r>
          </w:p>
        </w:tc>
        <w:tc>
          <w:tcPr>
            <w:tcW w:w="1202" w:type="dxa"/>
            <w:vAlign w:val="bottom"/>
          </w:tcPr>
          <w:p w:rsidR="00E315F1" w:rsidRPr="001C4402" w:rsidRDefault="00E315F1" w:rsidP="0076217D">
            <w:pPr>
              <w:pStyle w:val="a5"/>
              <w:rPr>
                <w:rFonts w:ascii="Times New Roman" w:hAnsi="Times New Roman"/>
              </w:rPr>
            </w:pPr>
            <w:r w:rsidRPr="001C4402">
              <w:rPr>
                <w:rFonts w:ascii="Times New Roman" w:hAnsi="Times New Roman"/>
              </w:rPr>
              <w:t>30,5</w:t>
            </w:r>
          </w:p>
        </w:tc>
      </w:tr>
      <w:tr w:rsidR="00E315F1" w:rsidRPr="001C4402" w:rsidTr="0076217D">
        <w:trPr>
          <w:trHeight w:val="255"/>
        </w:trPr>
        <w:tc>
          <w:tcPr>
            <w:tcW w:w="2567" w:type="dxa"/>
            <w:vAlign w:val="bottom"/>
          </w:tcPr>
          <w:p w:rsidR="00E315F1" w:rsidRPr="001C4402" w:rsidRDefault="00E315F1" w:rsidP="0076217D">
            <w:pPr>
              <w:pStyle w:val="a5"/>
              <w:rPr>
                <w:rFonts w:ascii="Times New Roman" w:hAnsi="Times New Roman"/>
              </w:rPr>
            </w:pPr>
            <w:r w:rsidRPr="001C4402">
              <w:rPr>
                <w:rFonts w:ascii="Times New Roman" w:hAnsi="Times New Roman"/>
              </w:rPr>
              <w:t>Ян-Норвашская СОШ</w:t>
            </w:r>
          </w:p>
        </w:tc>
        <w:tc>
          <w:tcPr>
            <w:tcW w:w="1276"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15</w:t>
            </w:r>
          </w:p>
        </w:tc>
        <w:tc>
          <w:tcPr>
            <w:tcW w:w="850" w:type="dxa"/>
            <w:noWrap/>
            <w:vAlign w:val="bottom"/>
          </w:tcPr>
          <w:p w:rsidR="00E315F1" w:rsidRPr="001C4402" w:rsidRDefault="00E315F1" w:rsidP="0076217D">
            <w:pPr>
              <w:pStyle w:val="a5"/>
              <w:rPr>
                <w:rFonts w:ascii="Times New Roman" w:hAnsi="Times New Roman"/>
              </w:rPr>
            </w:pPr>
            <w:r w:rsidRPr="001C4402">
              <w:rPr>
                <w:rFonts w:ascii="Times New Roman" w:hAnsi="Times New Roman"/>
              </w:rPr>
              <w:t>14</w:t>
            </w:r>
          </w:p>
        </w:tc>
        <w:tc>
          <w:tcPr>
            <w:tcW w:w="709" w:type="dxa"/>
            <w:vAlign w:val="bottom"/>
          </w:tcPr>
          <w:p w:rsidR="00E315F1" w:rsidRPr="001C4402" w:rsidRDefault="00E315F1" w:rsidP="0076217D">
            <w:pPr>
              <w:pStyle w:val="a5"/>
              <w:rPr>
                <w:rFonts w:ascii="Times New Roman" w:hAnsi="Times New Roman"/>
              </w:rPr>
            </w:pPr>
            <w:r w:rsidRPr="001C4402">
              <w:rPr>
                <w:rFonts w:ascii="Times New Roman" w:hAnsi="Times New Roman"/>
              </w:rPr>
              <w:t>14</w:t>
            </w:r>
          </w:p>
        </w:tc>
        <w:tc>
          <w:tcPr>
            <w:tcW w:w="1417" w:type="dxa"/>
            <w:vAlign w:val="bottom"/>
          </w:tcPr>
          <w:p w:rsidR="00E315F1" w:rsidRPr="001C4402" w:rsidRDefault="00E315F1" w:rsidP="0076217D">
            <w:pPr>
              <w:pStyle w:val="a5"/>
              <w:rPr>
                <w:rFonts w:ascii="Times New Roman" w:hAnsi="Times New Roman"/>
                <w:iCs/>
              </w:rPr>
            </w:pPr>
            <w:r w:rsidRPr="001C4402">
              <w:rPr>
                <w:rFonts w:ascii="Times New Roman" w:hAnsi="Times New Roman"/>
                <w:iCs/>
              </w:rPr>
              <w:t>0</w:t>
            </w:r>
          </w:p>
        </w:tc>
        <w:tc>
          <w:tcPr>
            <w:tcW w:w="671" w:type="dxa"/>
            <w:vAlign w:val="bottom"/>
          </w:tcPr>
          <w:p w:rsidR="00E315F1" w:rsidRPr="001C4402" w:rsidRDefault="00E315F1" w:rsidP="0076217D">
            <w:pPr>
              <w:pStyle w:val="a5"/>
              <w:rPr>
                <w:rFonts w:ascii="Times New Roman" w:hAnsi="Times New Roman"/>
              </w:rPr>
            </w:pPr>
            <w:r w:rsidRPr="001C4402">
              <w:rPr>
                <w:rFonts w:ascii="Times New Roman" w:hAnsi="Times New Roman"/>
              </w:rPr>
              <w:t>93,3</w:t>
            </w:r>
          </w:p>
        </w:tc>
        <w:tc>
          <w:tcPr>
            <w:tcW w:w="923" w:type="dxa"/>
            <w:noWrap/>
            <w:vAlign w:val="bottom"/>
          </w:tcPr>
          <w:p w:rsidR="00E315F1" w:rsidRPr="001C4402" w:rsidRDefault="00E315F1" w:rsidP="0076217D">
            <w:pPr>
              <w:pStyle w:val="a5"/>
              <w:rPr>
                <w:rFonts w:ascii="Times New Roman" w:hAnsi="Times New Roman"/>
                <w:i/>
                <w:iCs/>
              </w:rPr>
            </w:pPr>
            <w:r w:rsidRPr="001C4402">
              <w:rPr>
                <w:rFonts w:ascii="Times New Roman" w:hAnsi="Times New Roman"/>
                <w:i/>
                <w:iCs/>
              </w:rPr>
              <w:t>93,3</w:t>
            </w:r>
          </w:p>
        </w:tc>
        <w:tc>
          <w:tcPr>
            <w:tcW w:w="1202" w:type="dxa"/>
            <w:vAlign w:val="bottom"/>
          </w:tcPr>
          <w:p w:rsidR="00E315F1" w:rsidRPr="001C4402" w:rsidRDefault="00E315F1" w:rsidP="0076217D">
            <w:pPr>
              <w:pStyle w:val="a5"/>
              <w:rPr>
                <w:rFonts w:ascii="Times New Roman" w:hAnsi="Times New Roman"/>
              </w:rPr>
            </w:pPr>
            <w:r w:rsidRPr="001C4402">
              <w:rPr>
                <w:rFonts w:ascii="Times New Roman" w:hAnsi="Times New Roman"/>
              </w:rPr>
              <w:t>0,0</w:t>
            </w:r>
          </w:p>
        </w:tc>
      </w:tr>
      <w:tr w:rsidR="00E315F1" w:rsidRPr="001C4402" w:rsidTr="0076217D">
        <w:trPr>
          <w:trHeight w:val="255"/>
        </w:trPr>
        <w:tc>
          <w:tcPr>
            <w:tcW w:w="2567" w:type="dxa"/>
            <w:noWrap/>
            <w:vAlign w:val="bottom"/>
          </w:tcPr>
          <w:p w:rsidR="00E315F1" w:rsidRPr="001C4402" w:rsidRDefault="00E315F1" w:rsidP="0076217D">
            <w:pPr>
              <w:pStyle w:val="a5"/>
              <w:rPr>
                <w:rFonts w:ascii="Times New Roman" w:hAnsi="Times New Roman"/>
                <w:b/>
                <w:i/>
                <w:iCs/>
              </w:rPr>
            </w:pPr>
          </w:p>
        </w:tc>
        <w:tc>
          <w:tcPr>
            <w:tcW w:w="1276" w:type="dxa"/>
            <w:noWrap/>
          </w:tcPr>
          <w:p w:rsidR="00E315F1" w:rsidRPr="001C4402" w:rsidRDefault="00E315F1" w:rsidP="0076217D">
            <w:pPr>
              <w:pStyle w:val="a5"/>
              <w:rPr>
                <w:rFonts w:ascii="Times New Roman" w:hAnsi="Times New Roman"/>
                <w:b/>
                <w:bCs/>
                <w:i/>
              </w:rPr>
            </w:pPr>
            <w:r w:rsidRPr="001C4402">
              <w:rPr>
                <w:rFonts w:ascii="Times New Roman" w:hAnsi="Times New Roman"/>
                <w:b/>
                <w:bCs/>
                <w:i/>
              </w:rPr>
              <w:t>169</w:t>
            </w:r>
          </w:p>
        </w:tc>
        <w:tc>
          <w:tcPr>
            <w:tcW w:w="850" w:type="dxa"/>
            <w:noWrap/>
            <w:vAlign w:val="bottom"/>
          </w:tcPr>
          <w:p w:rsidR="00E315F1" w:rsidRPr="001C4402" w:rsidRDefault="00E315F1" w:rsidP="0076217D">
            <w:pPr>
              <w:pStyle w:val="a5"/>
              <w:rPr>
                <w:rFonts w:ascii="Times New Roman" w:hAnsi="Times New Roman"/>
                <w:b/>
                <w:bCs/>
                <w:i/>
                <w:iCs/>
              </w:rPr>
            </w:pPr>
            <w:r w:rsidRPr="001C4402">
              <w:rPr>
                <w:rFonts w:ascii="Times New Roman" w:hAnsi="Times New Roman"/>
                <w:b/>
                <w:bCs/>
                <w:i/>
                <w:iCs/>
              </w:rPr>
              <w:t>91</w:t>
            </w:r>
          </w:p>
        </w:tc>
        <w:tc>
          <w:tcPr>
            <w:tcW w:w="709" w:type="dxa"/>
            <w:vAlign w:val="bottom"/>
          </w:tcPr>
          <w:p w:rsidR="00E315F1" w:rsidRPr="001C4402" w:rsidRDefault="00E315F1" w:rsidP="0076217D">
            <w:pPr>
              <w:pStyle w:val="a5"/>
              <w:rPr>
                <w:rFonts w:ascii="Times New Roman" w:hAnsi="Times New Roman"/>
                <w:b/>
                <w:bCs/>
                <w:i/>
                <w:iCs/>
              </w:rPr>
            </w:pPr>
          </w:p>
        </w:tc>
        <w:tc>
          <w:tcPr>
            <w:tcW w:w="1417" w:type="dxa"/>
            <w:vAlign w:val="bottom"/>
          </w:tcPr>
          <w:p w:rsidR="00E315F1" w:rsidRPr="001C4402" w:rsidRDefault="00E315F1" w:rsidP="0076217D">
            <w:pPr>
              <w:pStyle w:val="a5"/>
              <w:rPr>
                <w:rFonts w:ascii="Times New Roman" w:hAnsi="Times New Roman"/>
                <w:b/>
                <w:bCs/>
                <w:i/>
                <w:iCs/>
              </w:rPr>
            </w:pPr>
            <w:r w:rsidRPr="001C4402">
              <w:rPr>
                <w:rFonts w:ascii="Times New Roman" w:hAnsi="Times New Roman"/>
                <w:b/>
                <w:bCs/>
                <w:i/>
                <w:iCs/>
              </w:rPr>
              <w:t>16+1</w:t>
            </w:r>
          </w:p>
        </w:tc>
        <w:tc>
          <w:tcPr>
            <w:tcW w:w="671" w:type="dxa"/>
            <w:vAlign w:val="bottom"/>
          </w:tcPr>
          <w:p w:rsidR="00E315F1" w:rsidRPr="001C4402" w:rsidRDefault="00E315F1" w:rsidP="0076217D">
            <w:pPr>
              <w:pStyle w:val="a5"/>
              <w:rPr>
                <w:rFonts w:ascii="Times New Roman" w:hAnsi="Times New Roman"/>
              </w:rPr>
            </w:pPr>
          </w:p>
        </w:tc>
        <w:tc>
          <w:tcPr>
            <w:tcW w:w="923" w:type="dxa"/>
            <w:noWrap/>
            <w:vAlign w:val="bottom"/>
          </w:tcPr>
          <w:p w:rsidR="00E315F1" w:rsidRPr="001C4402" w:rsidRDefault="00E315F1" w:rsidP="0076217D">
            <w:pPr>
              <w:pStyle w:val="a5"/>
              <w:rPr>
                <w:rFonts w:ascii="Times New Roman" w:hAnsi="Times New Roman"/>
                <w:i/>
                <w:iCs/>
              </w:rPr>
            </w:pPr>
          </w:p>
        </w:tc>
        <w:tc>
          <w:tcPr>
            <w:tcW w:w="1202" w:type="dxa"/>
            <w:vAlign w:val="bottom"/>
          </w:tcPr>
          <w:p w:rsidR="00E315F1" w:rsidRPr="001C4402" w:rsidRDefault="00E315F1" w:rsidP="0076217D">
            <w:pPr>
              <w:pStyle w:val="a5"/>
              <w:rPr>
                <w:rFonts w:ascii="Times New Roman" w:hAnsi="Times New Roman"/>
              </w:rPr>
            </w:pPr>
          </w:p>
        </w:tc>
      </w:tr>
    </w:tbl>
    <w:p w:rsidR="00E315F1" w:rsidRDefault="00E315F1" w:rsidP="0076217D">
      <w:pPr>
        <w:ind w:firstLine="600"/>
        <w:jc w:val="both"/>
      </w:pPr>
    </w:p>
    <w:p w:rsidR="00E315F1" w:rsidRPr="00DA13CD" w:rsidRDefault="00DA13CD" w:rsidP="00CA0986">
      <w:pPr>
        <w:pStyle w:val="a5"/>
        <w:jc w:val="both"/>
        <w:rPr>
          <w:rFonts w:ascii="Times New Roman" w:hAnsi="Times New Roman"/>
          <w:b/>
          <w:sz w:val="24"/>
          <w:szCs w:val="24"/>
        </w:rPr>
      </w:pPr>
      <w:r>
        <w:rPr>
          <w:rFonts w:ascii="Times New Roman" w:hAnsi="Times New Roman"/>
          <w:b/>
          <w:sz w:val="24"/>
          <w:szCs w:val="24"/>
        </w:rPr>
        <w:t xml:space="preserve">4.2.8. </w:t>
      </w:r>
      <w:r w:rsidR="00E315F1">
        <w:rPr>
          <w:rFonts w:ascii="Times New Roman" w:hAnsi="Times New Roman"/>
          <w:b/>
          <w:sz w:val="24"/>
          <w:szCs w:val="24"/>
        </w:rPr>
        <w:t>Развитие потенциала управления</w:t>
      </w:r>
    </w:p>
    <w:p w:rsidR="00E315F1" w:rsidRPr="00562F39" w:rsidRDefault="00E315F1" w:rsidP="00562F39">
      <w:pPr>
        <w:pStyle w:val="a5"/>
        <w:jc w:val="both"/>
        <w:rPr>
          <w:rFonts w:ascii="Times New Roman" w:hAnsi="Times New Roman"/>
          <w:sz w:val="24"/>
          <w:szCs w:val="24"/>
        </w:rPr>
      </w:pPr>
      <w:r>
        <w:rPr>
          <w:rFonts w:ascii="Times New Roman" w:hAnsi="Times New Roman"/>
          <w:sz w:val="24"/>
          <w:szCs w:val="24"/>
        </w:rPr>
        <w:t xml:space="preserve">       </w:t>
      </w:r>
      <w:r w:rsidRPr="00562F39">
        <w:rPr>
          <w:rFonts w:ascii="Times New Roman" w:hAnsi="Times New Roman"/>
          <w:sz w:val="24"/>
          <w:szCs w:val="24"/>
        </w:rPr>
        <w:t>Задача, которая носит явно приоритетный характер – это развитие в системе образования потенциала управления. Внедрение новой модели управления системой образования на всех уровнях направлены, в первую очередь, на создание механизма совершенствования управления, обеспечивающего успешное развитие образовательных учреждений в соответствии со спецификой района, республики, потребностями рынка труда и рынка образовательных услуг, во-вторых: на создание системы регулярного информирования широких слоев общественности о деятельности образовательных учреждений и системы в целом.</w:t>
      </w:r>
    </w:p>
    <w:p w:rsidR="00E315F1" w:rsidRPr="00562F39" w:rsidRDefault="00E315F1" w:rsidP="00562F39">
      <w:pPr>
        <w:pStyle w:val="a5"/>
        <w:jc w:val="both"/>
        <w:rPr>
          <w:rFonts w:ascii="Times New Roman" w:hAnsi="Times New Roman"/>
          <w:sz w:val="24"/>
          <w:szCs w:val="24"/>
        </w:rPr>
      </w:pPr>
      <w:r>
        <w:rPr>
          <w:rFonts w:ascii="Times New Roman" w:hAnsi="Times New Roman"/>
          <w:sz w:val="24"/>
          <w:szCs w:val="24"/>
        </w:rPr>
        <w:t xml:space="preserve">       </w:t>
      </w:r>
      <w:r w:rsidRPr="00562F39">
        <w:rPr>
          <w:rFonts w:ascii="Times New Roman" w:hAnsi="Times New Roman"/>
          <w:sz w:val="24"/>
          <w:szCs w:val="24"/>
        </w:rPr>
        <w:t xml:space="preserve">В районе, как и в республике, все большее внимание уделяется развитию государственно-общественного управления образованием в рамках реализации различных программ и проектов. В настоящее время образовательные учреждения наделяются все большей свободой, управленческой и финансовой самостоятельностью, накладывающей на них дополнительную ответственность за результаты своей деятельности. В районе создан Совет руководителей образовательных учреждений, деятельность которого способствует формированию общественной составляющей в управлении системой образования со стороны ее представителей, готовых взять на себя ответственность за качество образования.  </w:t>
      </w:r>
    </w:p>
    <w:p w:rsidR="00E315F1" w:rsidRPr="00562F39" w:rsidRDefault="00E315F1" w:rsidP="00562F39">
      <w:pPr>
        <w:pStyle w:val="a5"/>
        <w:jc w:val="both"/>
        <w:rPr>
          <w:rFonts w:ascii="Times New Roman" w:hAnsi="Times New Roman"/>
          <w:sz w:val="24"/>
          <w:szCs w:val="24"/>
        </w:rPr>
      </w:pPr>
      <w:r>
        <w:rPr>
          <w:rFonts w:ascii="Times New Roman" w:hAnsi="Times New Roman"/>
          <w:sz w:val="24"/>
          <w:szCs w:val="24"/>
        </w:rPr>
        <w:t xml:space="preserve">        </w:t>
      </w:r>
      <w:r w:rsidRPr="00562F39">
        <w:rPr>
          <w:rFonts w:ascii="Times New Roman" w:hAnsi="Times New Roman"/>
          <w:sz w:val="24"/>
          <w:szCs w:val="24"/>
        </w:rPr>
        <w:t>В настоящее время в Янтиковском районе созданы управляющие советы в школах, характеризующиеся следующими направлениями деятельности:</w:t>
      </w:r>
    </w:p>
    <w:p w:rsidR="00E315F1" w:rsidRPr="00562F39" w:rsidRDefault="00E315F1" w:rsidP="00562F39">
      <w:pPr>
        <w:pStyle w:val="a5"/>
        <w:jc w:val="both"/>
        <w:rPr>
          <w:rFonts w:ascii="Times New Roman" w:hAnsi="Times New Roman"/>
          <w:sz w:val="24"/>
          <w:szCs w:val="24"/>
        </w:rPr>
      </w:pPr>
      <w:r w:rsidRPr="00562F39">
        <w:rPr>
          <w:rFonts w:ascii="Times New Roman" w:hAnsi="Times New Roman"/>
          <w:sz w:val="24"/>
          <w:szCs w:val="24"/>
        </w:rPr>
        <w:t>определение направлений развития общеобразовательного учреждения, участие в разработке и утверждении программы развития школы;</w:t>
      </w:r>
    </w:p>
    <w:p w:rsidR="00E315F1" w:rsidRPr="00562F39" w:rsidRDefault="00E315F1" w:rsidP="00562F39">
      <w:pPr>
        <w:pStyle w:val="a5"/>
        <w:jc w:val="both"/>
        <w:rPr>
          <w:rFonts w:ascii="Times New Roman" w:hAnsi="Times New Roman"/>
          <w:sz w:val="24"/>
          <w:szCs w:val="24"/>
        </w:rPr>
      </w:pPr>
      <w:r w:rsidRPr="00562F39">
        <w:rPr>
          <w:rFonts w:ascii="Times New Roman" w:hAnsi="Times New Roman"/>
          <w:sz w:val="24"/>
          <w:szCs w:val="24"/>
        </w:rPr>
        <w:t>повышение эффективности финансово-экономической деятельности школы;</w:t>
      </w:r>
    </w:p>
    <w:p w:rsidR="00E315F1" w:rsidRPr="00562F39" w:rsidRDefault="00E315F1" w:rsidP="00562F39">
      <w:pPr>
        <w:pStyle w:val="a5"/>
        <w:jc w:val="both"/>
        <w:rPr>
          <w:rFonts w:ascii="Times New Roman" w:hAnsi="Times New Roman"/>
          <w:sz w:val="24"/>
          <w:szCs w:val="24"/>
        </w:rPr>
      </w:pPr>
      <w:r w:rsidRPr="00562F39">
        <w:rPr>
          <w:rFonts w:ascii="Times New Roman" w:hAnsi="Times New Roman"/>
          <w:sz w:val="24"/>
          <w:szCs w:val="24"/>
        </w:rPr>
        <w:t>заслушивание отчетов членов администрации школы;</w:t>
      </w:r>
    </w:p>
    <w:p w:rsidR="00E315F1" w:rsidRPr="00562F39" w:rsidRDefault="00E315F1" w:rsidP="00562F39">
      <w:pPr>
        <w:pStyle w:val="a5"/>
        <w:jc w:val="both"/>
        <w:rPr>
          <w:rFonts w:ascii="Times New Roman" w:hAnsi="Times New Roman"/>
          <w:sz w:val="24"/>
          <w:szCs w:val="24"/>
        </w:rPr>
      </w:pPr>
      <w:r w:rsidRPr="00562F39">
        <w:rPr>
          <w:rFonts w:ascii="Times New Roman" w:hAnsi="Times New Roman"/>
          <w:sz w:val="24"/>
          <w:szCs w:val="24"/>
        </w:rPr>
        <w:t>участие в подготовке публичного доклада;</w:t>
      </w:r>
    </w:p>
    <w:p w:rsidR="00E315F1" w:rsidRPr="00562F39" w:rsidRDefault="00E315F1" w:rsidP="00562F39">
      <w:pPr>
        <w:pStyle w:val="a5"/>
        <w:jc w:val="both"/>
        <w:rPr>
          <w:rFonts w:ascii="Times New Roman" w:hAnsi="Times New Roman"/>
          <w:sz w:val="24"/>
          <w:szCs w:val="24"/>
        </w:rPr>
      </w:pPr>
      <w:r w:rsidRPr="00562F39">
        <w:rPr>
          <w:rFonts w:ascii="Times New Roman" w:hAnsi="Times New Roman"/>
          <w:sz w:val="24"/>
          <w:szCs w:val="24"/>
        </w:rPr>
        <w:t>участие в создании условий для оптимальной организации образовательного процесса;</w:t>
      </w:r>
    </w:p>
    <w:p w:rsidR="00E315F1" w:rsidRPr="00562F39" w:rsidRDefault="00E315F1" w:rsidP="00562F39">
      <w:pPr>
        <w:pStyle w:val="a5"/>
        <w:jc w:val="both"/>
        <w:rPr>
          <w:rFonts w:ascii="Times New Roman" w:hAnsi="Times New Roman"/>
          <w:sz w:val="24"/>
          <w:szCs w:val="24"/>
        </w:rPr>
      </w:pPr>
      <w:r w:rsidRPr="00562F39">
        <w:rPr>
          <w:rFonts w:ascii="Times New Roman" w:hAnsi="Times New Roman"/>
          <w:sz w:val="24"/>
          <w:szCs w:val="24"/>
        </w:rPr>
        <w:t>обеспечение контроля за соблюдением надлежащих условий обучения и воспитания, включая обеспечение безопасности, сохранения и укрепления здоровья обучающихся;</w:t>
      </w:r>
    </w:p>
    <w:p w:rsidR="00E315F1" w:rsidRPr="00562F39" w:rsidRDefault="00E315F1" w:rsidP="00562F39">
      <w:pPr>
        <w:pStyle w:val="a5"/>
        <w:jc w:val="both"/>
        <w:rPr>
          <w:rFonts w:ascii="Times New Roman" w:hAnsi="Times New Roman"/>
          <w:sz w:val="24"/>
          <w:szCs w:val="24"/>
        </w:rPr>
      </w:pPr>
      <w:r w:rsidRPr="00562F39">
        <w:rPr>
          <w:rFonts w:ascii="Times New Roman" w:hAnsi="Times New Roman"/>
          <w:sz w:val="24"/>
          <w:szCs w:val="24"/>
        </w:rPr>
        <w:t>обеспечение контроля за соблюдением прав участников образовательного процесса;</w:t>
      </w:r>
    </w:p>
    <w:p w:rsidR="00E315F1" w:rsidRPr="00562F39" w:rsidRDefault="00E315F1" w:rsidP="00562F39">
      <w:pPr>
        <w:pStyle w:val="a5"/>
        <w:jc w:val="both"/>
        <w:rPr>
          <w:rFonts w:ascii="Times New Roman" w:hAnsi="Times New Roman"/>
          <w:sz w:val="24"/>
          <w:szCs w:val="24"/>
        </w:rPr>
      </w:pPr>
      <w:r w:rsidRPr="00562F39">
        <w:rPr>
          <w:rFonts w:ascii="Times New Roman" w:hAnsi="Times New Roman"/>
          <w:sz w:val="24"/>
          <w:szCs w:val="24"/>
        </w:rPr>
        <w:t>участие в оценке качества образования обучающихся;</w:t>
      </w:r>
    </w:p>
    <w:p w:rsidR="00E315F1" w:rsidRPr="00562F39" w:rsidRDefault="00E315F1" w:rsidP="00562F39">
      <w:pPr>
        <w:pStyle w:val="a5"/>
        <w:jc w:val="both"/>
        <w:rPr>
          <w:rFonts w:ascii="Times New Roman" w:hAnsi="Times New Roman"/>
          <w:sz w:val="24"/>
          <w:szCs w:val="24"/>
        </w:rPr>
      </w:pPr>
      <w:r w:rsidRPr="00562F39">
        <w:rPr>
          <w:rFonts w:ascii="Times New Roman" w:hAnsi="Times New Roman"/>
          <w:sz w:val="24"/>
          <w:szCs w:val="24"/>
        </w:rPr>
        <w:t>участие в рассмотрении конфликтных ситуаций.</w:t>
      </w:r>
    </w:p>
    <w:p w:rsidR="00E315F1" w:rsidRPr="00562F39" w:rsidRDefault="00E315F1" w:rsidP="00562F39">
      <w:pPr>
        <w:pStyle w:val="a5"/>
        <w:jc w:val="both"/>
        <w:rPr>
          <w:rFonts w:ascii="Times New Roman" w:hAnsi="Times New Roman"/>
          <w:sz w:val="24"/>
          <w:szCs w:val="24"/>
        </w:rPr>
      </w:pPr>
      <w:r>
        <w:rPr>
          <w:rFonts w:ascii="Times New Roman" w:hAnsi="Times New Roman"/>
          <w:sz w:val="24"/>
          <w:szCs w:val="24"/>
        </w:rPr>
        <w:t xml:space="preserve">        </w:t>
      </w:r>
      <w:r w:rsidRPr="00562F39">
        <w:rPr>
          <w:rFonts w:ascii="Times New Roman" w:hAnsi="Times New Roman"/>
          <w:sz w:val="24"/>
          <w:szCs w:val="24"/>
        </w:rPr>
        <w:t>Полномочия и функции Совета включаются в уставы общеобразовательных учреждений. Управляющие советы активно участвуют в распределении стимулирующей части фонда оплаты труда и в разработке критериев оценки деятельности педагогов.</w:t>
      </w:r>
    </w:p>
    <w:p w:rsidR="00E315F1" w:rsidRPr="00562F39" w:rsidRDefault="00E315F1" w:rsidP="00562F39">
      <w:pPr>
        <w:pStyle w:val="a5"/>
        <w:jc w:val="both"/>
        <w:rPr>
          <w:rFonts w:ascii="Times New Roman" w:hAnsi="Times New Roman"/>
          <w:sz w:val="24"/>
          <w:szCs w:val="24"/>
        </w:rPr>
      </w:pPr>
      <w:r>
        <w:rPr>
          <w:rFonts w:ascii="Times New Roman" w:hAnsi="Times New Roman"/>
          <w:sz w:val="24"/>
          <w:szCs w:val="24"/>
        </w:rPr>
        <w:t xml:space="preserve">        </w:t>
      </w:r>
      <w:r w:rsidRPr="00562F39">
        <w:rPr>
          <w:rFonts w:ascii="Times New Roman" w:hAnsi="Times New Roman"/>
          <w:sz w:val="24"/>
          <w:szCs w:val="24"/>
        </w:rPr>
        <w:t>Информированность родителей о деятельности образовательного учреждения, о состоянии муниципальной системы, о своих правах и обязанностях – это одно из основных условий организации партнерского сотрудничества образовательного учреждения и семьи. Несмотря на то, что школы нередко предпочитают дозировать информацию для родительской общественности, на первый план в последнее время стала выходить практика публичных отчетов.</w:t>
      </w:r>
    </w:p>
    <w:p w:rsidR="00E315F1" w:rsidRPr="00562F39" w:rsidRDefault="00E315F1" w:rsidP="00562F39">
      <w:pPr>
        <w:pStyle w:val="a5"/>
        <w:jc w:val="both"/>
        <w:rPr>
          <w:rFonts w:ascii="Times New Roman" w:hAnsi="Times New Roman"/>
          <w:sz w:val="24"/>
          <w:szCs w:val="24"/>
        </w:rPr>
      </w:pPr>
      <w:r>
        <w:rPr>
          <w:rFonts w:ascii="Times New Roman" w:hAnsi="Times New Roman"/>
          <w:sz w:val="24"/>
          <w:szCs w:val="24"/>
        </w:rPr>
        <w:t xml:space="preserve">        </w:t>
      </w:r>
      <w:r w:rsidRPr="00562F39">
        <w:rPr>
          <w:rFonts w:ascii="Times New Roman" w:hAnsi="Times New Roman"/>
          <w:sz w:val="24"/>
          <w:szCs w:val="24"/>
        </w:rPr>
        <w:t xml:space="preserve">Таким образом, в районе ведется целенаправленная работа по совершенствованию системы государственно-общественного управления образованием. </w:t>
      </w:r>
    </w:p>
    <w:p w:rsidR="00E315F1" w:rsidRPr="00562F39" w:rsidRDefault="00E315F1" w:rsidP="00562F39">
      <w:pPr>
        <w:pStyle w:val="a5"/>
        <w:jc w:val="both"/>
        <w:rPr>
          <w:rFonts w:ascii="Times New Roman" w:hAnsi="Times New Roman"/>
          <w:sz w:val="24"/>
          <w:szCs w:val="24"/>
        </w:rPr>
      </w:pPr>
    </w:p>
    <w:p w:rsidR="00E315F1" w:rsidRPr="00CA0986" w:rsidRDefault="00E315F1" w:rsidP="00CA0986">
      <w:pPr>
        <w:pStyle w:val="a5"/>
        <w:jc w:val="both"/>
        <w:rPr>
          <w:rFonts w:ascii="Times New Roman" w:hAnsi="Times New Roman"/>
          <w:b/>
          <w:sz w:val="24"/>
          <w:szCs w:val="24"/>
        </w:rPr>
      </w:pPr>
    </w:p>
    <w:p w:rsidR="00E315F1" w:rsidRPr="008E55BA" w:rsidRDefault="00E315F1" w:rsidP="00CA0986">
      <w:pPr>
        <w:pStyle w:val="a5"/>
        <w:jc w:val="both"/>
        <w:rPr>
          <w:rFonts w:ascii="Times New Roman" w:hAnsi="Times New Roman"/>
          <w:b/>
          <w:sz w:val="24"/>
          <w:szCs w:val="24"/>
        </w:rPr>
      </w:pPr>
      <w:r>
        <w:rPr>
          <w:rFonts w:ascii="Times New Roman" w:hAnsi="Times New Roman"/>
          <w:b/>
          <w:sz w:val="24"/>
          <w:szCs w:val="24"/>
        </w:rPr>
        <w:t>4</w:t>
      </w:r>
      <w:r w:rsidRPr="00CA0986">
        <w:rPr>
          <w:rFonts w:ascii="Times New Roman" w:hAnsi="Times New Roman"/>
          <w:b/>
          <w:sz w:val="24"/>
          <w:szCs w:val="24"/>
        </w:rPr>
        <w:t>.3. Дополнительное</w:t>
      </w:r>
      <w:r>
        <w:rPr>
          <w:rFonts w:ascii="Times New Roman" w:hAnsi="Times New Roman"/>
          <w:b/>
          <w:sz w:val="24"/>
          <w:szCs w:val="24"/>
        </w:rPr>
        <w:t xml:space="preserve"> образование </w:t>
      </w:r>
      <w:r w:rsidRPr="0058660D">
        <w:rPr>
          <w:rFonts w:ascii="Times New Roman" w:hAnsi="Times New Roman"/>
          <w:b/>
          <w:sz w:val="24"/>
          <w:szCs w:val="24"/>
        </w:rPr>
        <w:t>детей</w:t>
      </w:r>
    </w:p>
    <w:p w:rsidR="00E315F1" w:rsidRDefault="00E315F1" w:rsidP="00477FDB">
      <w:pPr>
        <w:pStyle w:val="a8"/>
        <w:spacing w:line="240" w:lineRule="auto"/>
        <w:ind w:firstLine="540"/>
        <w:rPr>
          <w:rFonts w:ascii="Times New Roman" w:hAnsi="Times New Roman" w:cs="Times New Roman"/>
          <w:color w:val="auto"/>
          <w:sz w:val="24"/>
          <w:szCs w:val="24"/>
        </w:rPr>
      </w:pPr>
      <w:r w:rsidRPr="00477FDB">
        <w:rPr>
          <w:rFonts w:ascii="Times New Roman" w:hAnsi="Times New Roman" w:cs="Times New Roman"/>
          <w:color w:val="auto"/>
          <w:sz w:val="24"/>
          <w:szCs w:val="24"/>
        </w:rPr>
        <w:t>Систему дополнительного образования района представляют 3 учреждения: Детско-юношеский центр творческого развития, Детская школа искусств, ДЮСШ-ФСК «Аль». В этих учреждениях действует 39 объединений дополнительного образования для 1546 детей района. Охват дополнительным образованием, включая кружковую деятельность общеобразовательных учреждений района, составляет 84,5%.</w:t>
      </w:r>
    </w:p>
    <w:p w:rsidR="00E315F1" w:rsidRPr="00477FDB" w:rsidRDefault="00E315F1" w:rsidP="00477FDB">
      <w:pPr>
        <w:pStyle w:val="a8"/>
        <w:spacing w:line="240" w:lineRule="auto"/>
        <w:ind w:firstLine="540"/>
        <w:rPr>
          <w:rFonts w:ascii="Times New Roman" w:hAnsi="Times New Roman" w:cs="Times New Roman"/>
          <w:color w:val="auto"/>
          <w:sz w:val="24"/>
          <w:szCs w:val="24"/>
        </w:rPr>
      </w:pPr>
      <w:r w:rsidRPr="00477FDB">
        <w:rPr>
          <w:rFonts w:ascii="Times New Roman" w:hAnsi="Times New Roman" w:cs="Times New Roman"/>
          <w:color w:val="auto"/>
          <w:sz w:val="24"/>
          <w:szCs w:val="24"/>
        </w:rPr>
        <w:t>Большие надежды в развитии дополнительного образования связ</w:t>
      </w:r>
      <w:r>
        <w:rPr>
          <w:rFonts w:ascii="Times New Roman" w:hAnsi="Times New Roman" w:cs="Times New Roman"/>
          <w:color w:val="auto"/>
          <w:sz w:val="24"/>
          <w:szCs w:val="24"/>
        </w:rPr>
        <w:t>аны</w:t>
      </w:r>
      <w:r w:rsidRPr="00477FDB">
        <w:rPr>
          <w:rFonts w:ascii="Times New Roman" w:hAnsi="Times New Roman" w:cs="Times New Roman"/>
          <w:color w:val="auto"/>
          <w:sz w:val="24"/>
          <w:szCs w:val="24"/>
        </w:rPr>
        <w:t xml:space="preserve"> с физкультурно-спортивным комплексом «Аль», открытие которого в прошлом учебном году позволило эффективнее развивать физкультурно-спортивную работу среди учащихся и повысить охват дополнительным образованием (в 2010-11 уч. г. - 25,2%, в  2011-12 уч. г. - 25,86%, в 2012-13 уч. г. – 42,4%.  </w:t>
      </w:r>
      <w:r w:rsidRPr="00477FDB">
        <w:rPr>
          <w:rFonts w:ascii="Times New Roman" w:hAnsi="Times New Roman" w:cs="Times New Roman"/>
          <w:sz w:val="24"/>
          <w:szCs w:val="24"/>
        </w:rPr>
        <w:t xml:space="preserve">Учащиеся школ получили возможность пользоваться бассейном, тренажерным залом, залом для шейпинга и т. д. Здесь проходят Дни здоровья, спортивные эстафеты, Веселые старты и т.д.  </w:t>
      </w:r>
      <w:r>
        <w:rPr>
          <w:rFonts w:ascii="Times New Roman" w:hAnsi="Times New Roman" w:cs="Times New Roman"/>
          <w:sz w:val="24"/>
          <w:szCs w:val="24"/>
        </w:rPr>
        <w:t>Учреждение дает большие возможности для</w:t>
      </w:r>
      <w:r w:rsidRPr="00477FDB">
        <w:rPr>
          <w:rFonts w:ascii="Times New Roman" w:hAnsi="Times New Roman" w:cs="Times New Roman"/>
          <w:sz w:val="24"/>
          <w:szCs w:val="24"/>
        </w:rPr>
        <w:t xml:space="preserve"> </w:t>
      </w:r>
      <w:r w:rsidRPr="00477FDB">
        <w:rPr>
          <w:rFonts w:ascii="Times New Roman" w:hAnsi="Times New Roman" w:cs="Times New Roman"/>
          <w:color w:val="auto"/>
          <w:sz w:val="24"/>
          <w:szCs w:val="24"/>
        </w:rPr>
        <w:t>интеграции дошкольного, школьного и дополнительного образования</w:t>
      </w:r>
    </w:p>
    <w:p w:rsidR="00E315F1" w:rsidRPr="00477FDB" w:rsidRDefault="00E315F1" w:rsidP="00477FDB">
      <w:pPr>
        <w:pStyle w:val="a8"/>
        <w:spacing w:line="240" w:lineRule="auto"/>
        <w:ind w:firstLine="540"/>
        <w:rPr>
          <w:rFonts w:ascii="Times New Roman" w:hAnsi="Times New Roman" w:cs="Times New Roman"/>
          <w:color w:val="auto"/>
          <w:sz w:val="24"/>
          <w:szCs w:val="24"/>
        </w:rPr>
      </w:pPr>
      <w:r w:rsidRPr="00477FDB">
        <w:rPr>
          <w:rFonts w:ascii="Times New Roman" w:hAnsi="Times New Roman" w:cs="Times New Roman"/>
          <w:color w:val="auto"/>
          <w:sz w:val="24"/>
          <w:szCs w:val="24"/>
        </w:rPr>
        <w:t>Всего в учреждениях дополнительного образования реализуются более 24 программ разного типа по направлениям дополнительного образования детей, в том числе типовые, авторские, адаптированные программы.</w:t>
      </w:r>
    </w:p>
    <w:p w:rsidR="00E315F1" w:rsidRPr="00477FDB" w:rsidRDefault="00E315F1" w:rsidP="00477FDB">
      <w:pPr>
        <w:pStyle w:val="a6"/>
        <w:spacing w:before="0" w:beforeAutospacing="0" w:after="0" w:afterAutospacing="0"/>
        <w:ind w:firstLine="540"/>
        <w:jc w:val="both"/>
      </w:pPr>
      <w:r w:rsidRPr="00477FDB">
        <w:t>Дополнительное образование могло бы предоставить ребенку широкое разнообразие деятельности в различных областях: художественной, технической, спортивной, экологической и многих других. Кроме того, можно говорить о многообразии содержательных аспектов деятельности: теоретическом, прикладном, изобретательском, исследовательском и др.</w:t>
      </w:r>
    </w:p>
    <w:p w:rsidR="00E315F1" w:rsidRPr="00477FDB" w:rsidRDefault="00E315F1" w:rsidP="00477FDB">
      <w:pPr>
        <w:spacing w:line="240" w:lineRule="auto"/>
        <w:ind w:firstLine="540"/>
        <w:jc w:val="both"/>
        <w:rPr>
          <w:rFonts w:ascii="Times New Roman" w:hAnsi="Times New Roman"/>
          <w:color w:val="000000"/>
          <w:sz w:val="24"/>
          <w:szCs w:val="24"/>
        </w:rPr>
      </w:pPr>
      <w:r w:rsidRPr="00477FDB">
        <w:rPr>
          <w:rFonts w:ascii="Times New Roman" w:hAnsi="Times New Roman"/>
          <w:color w:val="000000"/>
          <w:sz w:val="24"/>
          <w:szCs w:val="24"/>
        </w:rPr>
        <w:t>Но, к сожалению, в эту деятельность в большей степени включены школьники младшего и среднего подросткового возраста. Деятельность учреждений дополнительного образования малопривлекательна для старших подростков, старших школьников, практически не охвачены ею дети «группы риска», дети улицы. Воспитательный потенциал данных учреждений огромен, но совершенно очевидно, что поворот в эту сторону осуществляется в реальной практике крайне медленно.</w:t>
      </w:r>
    </w:p>
    <w:p w:rsidR="00E315F1" w:rsidRPr="00477FDB" w:rsidRDefault="00E315F1" w:rsidP="00477FDB">
      <w:pPr>
        <w:pStyle w:val="a6"/>
        <w:spacing w:before="0" w:beforeAutospacing="0" w:after="0" w:afterAutospacing="0"/>
        <w:ind w:firstLine="540"/>
        <w:jc w:val="both"/>
      </w:pPr>
      <w:r w:rsidRPr="00477FDB">
        <w:t>Нельзя не остановиться и на следующих неблагоприятных тенденциях:</w:t>
      </w:r>
    </w:p>
    <w:p w:rsidR="00E315F1" w:rsidRPr="00477FDB" w:rsidRDefault="00E315F1" w:rsidP="00477FDB">
      <w:pPr>
        <w:pStyle w:val="a6"/>
        <w:spacing w:before="0" w:beforeAutospacing="0" w:after="0" w:afterAutospacing="0"/>
        <w:ind w:firstLine="540"/>
        <w:jc w:val="both"/>
      </w:pPr>
      <w:r w:rsidRPr="00477FDB">
        <w:t>- неготовность учреждений системы дополнительного образования детей быть мобильными, быстро реагировать на изменяющиеся потребности развития и воспитания детей, диктуемые государством, обществом, социально-экономическим укладом, самими детьми.</w:t>
      </w:r>
    </w:p>
    <w:p w:rsidR="00E315F1" w:rsidRPr="00477FDB" w:rsidRDefault="00E315F1" w:rsidP="00477FDB">
      <w:pPr>
        <w:pStyle w:val="a6"/>
        <w:spacing w:before="0" w:beforeAutospacing="0" w:after="0" w:afterAutospacing="0"/>
        <w:ind w:firstLine="540"/>
        <w:jc w:val="both"/>
      </w:pPr>
      <w:r w:rsidRPr="00477FDB">
        <w:t xml:space="preserve">- слабая материально-техническая база детско-юношеского центра творческого развития, не позволяющая развивать кружки технической направленности, </w:t>
      </w:r>
    </w:p>
    <w:p w:rsidR="00E315F1" w:rsidRPr="00477FDB" w:rsidRDefault="00E315F1" w:rsidP="00477FDB">
      <w:pPr>
        <w:pStyle w:val="a6"/>
        <w:spacing w:before="0" w:beforeAutospacing="0" w:after="0" w:afterAutospacing="0"/>
        <w:ind w:firstLine="540"/>
        <w:jc w:val="both"/>
      </w:pPr>
      <w:r w:rsidRPr="00477FDB">
        <w:t>- низкая заработная плата педагогов сферы дополнительного образования. Несмотря на рост заработной платы педагогических работников, неоднократному повышению зарплаты отдельных категорий работников наблюдается отставание среднемесячной начисленной заработной платы по сравнению со средней по республике в системе допобразования и составляет 13454,0 руб. (2012 – 9463,0 руб., по республике – 15 429,2 руб.), а также она сильно проигрывает по сравнению с зарплатой учителей и воспитателей;</w:t>
      </w:r>
    </w:p>
    <w:p w:rsidR="00E315F1" w:rsidRDefault="00E315F1" w:rsidP="00477FDB">
      <w:pPr>
        <w:pStyle w:val="a6"/>
        <w:spacing w:before="30" w:beforeAutospacing="0" w:after="30" w:afterAutospacing="0"/>
        <w:ind w:firstLine="540"/>
        <w:jc w:val="both"/>
      </w:pPr>
      <w:r w:rsidRPr="00477FDB">
        <w:t xml:space="preserve"> -кадровая проблема. В районе сохраняется большая численность педагогов пенсионного возраста (16,7 %), преобладающее количество педагогов имеют стаж свыше 20 лет, их более 50 процентов. </w:t>
      </w:r>
    </w:p>
    <w:p w:rsidR="00E315F1" w:rsidRPr="00477FDB" w:rsidRDefault="00E315F1" w:rsidP="00477FDB">
      <w:pPr>
        <w:pStyle w:val="a6"/>
        <w:spacing w:before="30" w:beforeAutospacing="0" w:after="30" w:afterAutospacing="0"/>
        <w:ind w:firstLine="540"/>
        <w:jc w:val="both"/>
      </w:pPr>
      <w:r w:rsidRPr="00477FDB">
        <w:t>Основной проблемой, препятствующей развитию учительского потенциала, является низкая доля молодых кадров в общем количестве педагогических работников (5,5%-2 тренера). В учреждениях дополнительного образования почти четверть процентов педагогов имеют высшую квалификационную категорию, однако высок процент педагогов без категории (44,4%).</w:t>
      </w:r>
    </w:p>
    <w:p w:rsidR="00E315F1" w:rsidRPr="00477FDB" w:rsidRDefault="00E315F1" w:rsidP="00477FDB">
      <w:pPr>
        <w:pStyle w:val="a6"/>
        <w:spacing w:before="0" w:beforeAutospacing="0" w:after="0" w:afterAutospacing="0"/>
        <w:ind w:firstLine="540"/>
        <w:jc w:val="both"/>
      </w:pPr>
      <w:r w:rsidRPr="00477FDB">
        <w:t>-финансирование учреждений допобразования по остаточному принципу (на 1 воспитанника в год выделяется 1,8 тыс. рублей при среднереспубликанском 2,8 тыс. рублей). Правда, здесь министерство образования  Чувашской Республики ставит задачу разработки методических рекомендаций и переход в системе дополнительного образования на нормативное подушевое финансирование.</w:t>
      </w:r>
    </w:p>
    <w:p w:rsidR="00E315F1" w:rsidRPr="000B07F5" w:rsidRDefault="00E315F1" w:rsidP="00477FDB">
      <w:pPr>
        <w:pStyle w:val="a8"/>
        <w:spacing w:line="240" w:lineRule="auto"/>
        <w:ind w:firstLine="540"/>
      </w:pPr>
    </w:p>
    <w:p w:rsidR="00E315F1" w:rsidRPr="00CF2F73" w:rsidRDefault="00E315F1" w:rsidP="00CA0986">
      <w:pPr>
        <w:pStyle w:val="a5"/>
        <w:jc w:val="both"/>
        <w:rPr>
          <w:rFonts w:ascii="Times New Roman" w:hAnsi="Times New Roman"/>
          <w:b/>
          <w:sz w:val="24"/>
          <w:szCs w:val="24"/>
        </w:rPr>
      </w:pPr>
      <w:r>
        <w:rPr>
          <w:rFonts w:ascii="Times New Roman" w:hAnsi="Times New Roman"/>
          <w:b/>
          <w:sz w:val="24"/>
          <w:szCs w:val="24"/>
        </w:rPr>
        <w:t>5</w:t>
      </w:r>
      <w:r w:rsidRPr="00CF2F73">
        <w:rPr>
          <w:rFonts w:ascii="Times New Roman" w:hAnsi="Times New Roman"/>
          <w:b/>
          <w:sz w:val="24"/>
          <w:szCs w:val="24"/>
        </w:rPr>
        <w:t>. Заключение</w:t>
      </w:r>
    </w:p>
    <w:p w:rsidR="00E315F1" w:rsidRPr="00477FDB" w:rsidRDefault="00E315F1" w:rsidP="00EB1A77">
      <w:pPr>
        <w:pStyle w:val="ConsPlusNormal"/>
        <w:widowControl/>
        <w:ind w:firstLine="540"/>
        <w:jc w:val="both"/>
        <w:rPr>
          <w:rFonts w:ascii="Times New Roman" w:hAnsi="Times New Roman" w:cs="Times New Roman"/>
          <w:sz w:val="24"/>
          <w:szCs w:val="24"/>
        </w:rPr>
      </w:pPr>
      <w:r w:rsidRPr="00477FDB">
        <w:rPr>
          <w:rFonts w:ascii="Times New Roman" w:hAnsi="Times New Roman" w:cs="Times New Roman"/>
          <w:sz w:val="24"/>
          <w:szCs w:val="24"/>
        </w:rPr>
        <w:t>Дальнейшая деятельность отдела образования и подведомственных образовательных учреждений в перспективе будет направлена на обеспечение реализации долгосрочной государственной политики, сформулированной в основных документах федерального, республиканского и районного уровня.</w:t>
      </w:r>
    </w:p>
    <w:p w:rsidR="00E315F1" w:rsidRPr="00477FDB" w:rsidRDefault="00E315F1" w:rsidP="005D7552">
      <w:pPr>
        <w:pStyle w:val="a8"/>
        <w:spacing w:line="276" w:lineRule="auto"/>
        <w:rPr>
          <w:rFonts w:ascii="Times New Roman" w:hAnsi="Times New Roman" w:cs="Times New Roman"/>
          <w:sz w:val="24"/>
          <w:szCs w:val="24"/>
        </w:rPr>
      </w:pPr>
      <w:r w:rsidRPr="00477FDB">
        <w:rPr>
          <w:rFonts w:ascii="Times New Roman" w:hAnsi="Times New Roman" w:cs="Times New Roman"/>
          <w:sz w:val="24"/>
          <w:szCs w:val="24"/>
        </w:rPr>
        <w:t>Приоритеты системы образования района будут направлены на решение актуальных задач по всем уровням образования.</w:t>
      </w:r>
    </w:p>
    <w:p w:rsidR="00E315F1" w:rsidRPr="00477FDB" w:rsidRDefault="00E315F1" w:rsidP="005D7552">
      <w:pPr>
        <w:pStyle w:val="a8"/>
        <w:spacing w:line="276" w:lineRule="auto"/>
        <w:rPr>
          <w:rFonts w:ascii="Times New Roman" w:hAnsi="Times New Roman" w:cs="Times New Roman"/>
          <w:bCs/>
          <w:sz w:val="24"/>
          <w:szCs w:val="24"/>
        </w:rPr>
      </w:pPr>
      <w:r w:rsidRPr="00477FDB">
        <w:rPr>
          <w:rFonts w:ascii="Times New Roman" w:hAnsi="Times New Roman" w:cs="Times New Roman"/>
          <w:bCs/>
          <w:sz w:val="24"/>
          <w:szCs w:val="24"/>
        </w:rPr>
        <w:t>В системе дошкольного образования:</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обеспечение равных стартовых условий для полноценного физического и психического развития детей дошкольного возраста как основы их успешного обучения в школе;</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обновление содержания и повышение качества дошкольного образования;</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развитие новых организационно-экономических механизмов;</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совершенствование материально-технической базы дошкольных образовательных учреждений района.</w:t>
      </w:r>
    </w:p>
    <w:p w:rsidR="00E315F1" w:rsidRPr="00477FDB" w:rsidRDefault="00E315F1" w:rsidP="005D7552">
      <w:pPr>
        <w:pStyle w:val="a8"/>
        <w:tabs>
          <w:tab w:val="left" w:pos="454"/>
        </w:tabs>
        <w:spacing w:line="276" w:lineRule="auto"/>
        <w:rPr>
          <w:rFonts w:ascii="Times New Roman" w:hAnsi="Times New Roman" w:cs="Times New Roman"/>
          <w:bCs/>
          <w:sz w:val="24"/>
          <w:szCs w:val="24"/>
        </w:rPr>
      </w:pPr>
      <w:r w:rsidRPr="00477FDB">
        <w:rPr>
          <w:rFonts w:ascii="Times New Roman" w:hAnsi="Times New Roman" w:cs="Times New Roman"/>
          <w:sz w:val="24"/>
          <w:szCs w:val="24"/>
        </w:rPr>
        <w:t>.</w:t>
      </w:r>
      <w:r w:rsidRPr="00477FDB">
        <w:rPr>
          <w:rFonts w:ascii="Times New Roman" w:hAnsi="Times New Roman" w:cs="Times New Roman"/>
          <w:bCs/>
          <w:sz w:val="24"/>
          <w:szCs w:val="24"/>
        </w:rPr>
        <w:t>В системе школьного образования:</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обеспечение доступности качественного школьного образования независимо от места жительства и доходов родителей;</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создание условий для сохранения и укрепления здоровья школьников, воспитания культуры здоровья, здорового образа жизни;</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создание нормативно-правовых и организационных условий для устройства в семью каждого ребенка, оставшегося без попечения родителей;</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t>развитие институтов общественного участия в образовательной деятельности;</w:t>
      </w:r>
    </w:p>
    <w:p w:rsidR="00E315F1" w:rsidRPr="00477FDB" w:rsidRDefault="00E315F1" w:rsidP="005D7552">
      <w:pPr>
        <w:pStyle w:val="a8"/>
        <w:tabs>
          <w:tab w:val="left" w:pos="454"/>
        </w:tabs>
        <w:spacing w:line="276" w:lineRule="auto"/>
        <w:rPr>
          <w:rFonts w:ascii="Times New Roman" w:hAnsi="Times New Roman" w:cs="Times New Roman"/>
          <w:sz w:val="24"/>
          <w:szCs w:val="24"/>
        </w:rPr>
      </w:pPr>
      <w:r w:rsidRPr="00477FDB">
        <w:rPr>
          <w:rFonts w:ascii="Times New Roman" w:hAnsi="Times New Roman" w:cs="Times New Roman"/>
          <w:sz w:val="24"/>
          <w:szCs w:val="24"/>
        </w:rPr>
        <w:t>•</w:t>
      </w:r>
      <w:r w:rsidRPr="00477FDB">
        <w:rPr>
          <w:rFonts w:ascii="Times New Roman" w:hAnsi="Times New Roman" w:cs="Times New Roman"/>
          <w:sz w:val="24"/>
          <w:szCs w:val="24"/>
        </w:rPr>
        <w:tab/>
      </w:r>
      <w:r w:rsidRPr="00477FDB">
        <w:rPr>
          <w:rFonts w:ascii="Times New Roman" w:hAnsi="Times New Roman" w:cs="Times New Roman"/>
          <w:color w:val="auto"/>
          <w:sz w:val="24"/>
          <w:szCs w:val="24"/>
        </w:rPr>
        <w:t>повышение воспитательного потенциала системы образования.</w:t>
      </w:r>
    </w:p>
    <w:p w:rsidR="00E315F1" w:rsidRPr="009D151E" w:rsidRDefault="00E315F1" w:rsidP="005D7552">
      <w:pPr>
        <w:pStyle w:val="a8"/>
        <w:tabs>
          <w:tab w:val="left" w:pos="454"/>
        </w:tabs>
        <w:spacing w:line="276" w:lineRule="auto"/>
        <w:rPr>
          <w:rFonts w:ascii="Times New Roman" w:hAnsi="Times New Roman" w:cs="Times New Roman"/>
          <w:bCs/>
          <w:sz w:val="24"/>
          <w:szCs w:val="24"/>
        </w:rPr>
      </w:pPr>
      <w:r w:rsidRPr="009D151E">
        <w:rPr>
          <w:rFonts w:ascii="Times New Roman" w:hAnsi="Times New Roman" w:cs="Times New Roman"/>
          <w:bCs/>
          <w:sz w:val="24"/>
          <w:szCs w:val="24"/>
        </w:rPr>
        <w:t>В системе дополнительного образования:</w:t>
      </w:r>
    </w:p>
    <w:p w:rsidR="00E315F1" w:rsidRPr="000E1A06" w:rsidRDefault="00E315F1" w:rsidP="005D7552">
      <w:pPr>
        <w:pStyle w:val="a8"/>
        <w:tabs>
          <w:tab w:val="left" w:pos="454"/>
        </w:tabs>
        <w:spacing w:line="276" w:lineRule="auto"/>
        <w:rPr>
          <w:rFonts w:ascii="Times New Roman" w:hAnsi="Times New Roman" w:cs="Times New Roman"/>
          <w:sz w:val="24"/>
          <w:szCs w:val="24"/>
        </w:rPr>
      </w:pPr>
      <w:r w:rsidRPr="000E1A06">
        <w:rPr>
          <w:rFonts w:ascii="Times New Roman" w:hAnsi="Times New Roman" w:cs="Times New Roman"/>
          <w:sz w:val="24"/>
          <w:szCs w:val="24"/>
        </w:rPr>
        <w:t>•</w:t>
      </w:r>
      <w:r w:rsidRPr="000E1A06">
        <w:rPr>
          <w:rFonts w:ascii="Times New Roman" w:hAnsi="Times New Roman" w:cs="Times New Roman"/>
          <w:sz w:val="24"/>
          <w:szCs w:val="24"/>
        </w:rPr>
        <w:tab/>
      </w:r>
      <w:r w:rsidRPr="000E1A06">
        <w:rPr>
          <w:rFonts w:ascii="Times New Roman" w:hAnsi="Times New Roman" w:cs="Times New Roman"/>
          <w:bCs/>
          <w:sz w:val="24"/>
          <w:szCs w:val="24"/>
        </w:rPr>
        <w:t>повышение качества дополнитель</w:t>
      </w:r>
      <w:r w:rsidRPr="000E1A06">
        <w:rPr>
          <w:rFonts w:ascii="Times New Roman" w:hAnsi="Times New Roman" w:cs="Times New Roman"/>
          <w:bCs/>
          <w:sz w:val="24"/>
          <w:szCs w:val="24"/>
        </w:rPr>
        <w:softHyphen/>
        <w:t>ного образования, внедрение системы ме</w:t>
      </w:r>
      <w:r w:rsidRPr="000E1A06">
        <w:rPr>
          <w:rFonts w:ascii="Times New Roman" w:hAnsi="Times New Roman" w:cs="Times New Roman"/>
          <w:bCs/>
          <w:sz w:val="24"/>
          <w:szCs w:val="24"/>
        </w:rPr>
        <w:softHyphen/>
        <w:t>неджмента качества</w:t>
      </w:r>
      <w:r w:rsidRPr="000E1A06">
        <w:rPr>
          <w:rFonts w:ascii="Times New Roman" w:hAnsi="Times New Roman" w:cs="Times New Roman"/>
          <w:sz w:val="24"/>
          <w:szCs w:val="24"/>
        </w:rPr>
        <w:t>;</w:t>
      </w:r>
    </w:p>
    <w:p w:rsidR="00E315F1" w:rsidRPr="000E1A06" w:rsidRDefault="00E315F1" w:rsidP="005D7552">
      <w:pPr>
        <w:pStyle w:val="a8"/>
        <w:tabs>
          <w:tab w:val="left" w:pos="454"/>
        </w:tabs>
        <w:spacing w:line="276" w:lineRule="auto"/>
        <w:rPr>
          <w:rFonts w:ascii="Times New Roman" w:hAnsi="Times New Roman" w:cs="Times New Roman"/>
          <w:sz w:val="24"/>
          <w:szCs w:val="24"/>
        </w:rPr>
      </w:pPr>
      <w:r w:rsidRPr="000E1A06">
        <w:rPr>
          <w:rFonts w:ascii="Times New Roman" w:hAnsi="Times New Roman" w:cs="Times New Roman"/>
          <w:sz w:val="24"/>
          <w:szCs w:val="24"/>
        </w:rPr>
        <w:t>•</w:t>
      </w:r>
      <w:r w:rsidRPr="000E1A06">
        <w:rPr>
          <w:rFonts w:ascii="Times New Roman" w:hAnsi="Times New Roman" w:cs="Times New Roman"/>
          <w:sz w:val="24"/>
          <w:szCs w:val="24"/>
        </w:rPr>
        <w:tab/>
        <w:t>обеспечение учреждений дополнительного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E315F1" w:rsidRPr="000E1A06" w:rsidRDefault="00E315F1" w:rsidP="005D7552">
      <w:pPr>
        <w:pStyle w:val="a8"/>
        <w:tabs>
          <w:tab w:val="left" w:pos="454"/>
        </w:tabs>
        <w:spacing w:line="276" w:lineRule="auto"/>
        <w:rPr>
          <w:rFonts w:ascii="Times New Roman" w:hAnsi="Times New Roman" w:cs="Times New Roman"/>
          <w:sz w:val="24"/>
          <w:szCs w:val="24"/>
        </w:rPr>
      </w:pPr>
      <w:r w:rsidRPr="000E1A06">
        <w:rPr>
          <w:rFonts w:ascii="Times New Roman" w:hAnsi="Times New Roman" w:cs="Times New Roman"/>
          <w:sz w:val="24"/>
          <w:szCs w:val="24"/>
        </w:rPr>
        <w:t>•</w:t>
      </w:r>
      <w:r w:rsidRPr="000E1A06">
        <w:rPr>
          <w:rFonts w:ascii="Times New Roman" w:hAnsi="Times New Roman" w:cs="Times New Roman"/>
          <w:sz w:val="24"/>
          <w:szCs w:val="24"/>
        </w:rPr>
        <w:tab/>
      </w:r>
      <w:r w:rsidRPr="000E1A06">
        <w:rPr>
          <w:rFonts w:ascii="Times New Roman" w:hAnsi="Times New Roman" w:cs="Times New Roman"/>
          <w:bCs/>
          <w:sz w:val="24"/>
          <w:szCs w:val="24"/>
        </w:rPr>
        <w:t>развитие маркетинговой деятель</w:t>
      </w:r>
      <w:r w:rsidRPr="000E1A06">
        <w:rPr>
          <w:rFonts w:ascii="Times New Roman" w:hAnsi="Times New Roman" w:cs="Times New Roman"/>
          <w:bCs/>
          <w:sz w:val="24"/>
          <w:szCs w:val="24"/>
        </w:rPr>
        <w:softHyphen/>
        <w:t>ности – изучение социального заказа на дополнительное образование, механиз</w:t>
      </w:r>
      <w:r w:rsidRPr="000E1A06">
        <w:rPr>
          <w:rFonts w:ascii="Times New Roman" w:hAnsi="Times New Roman" w:cs="Times New Roman"/>
          <w:bCs/>
          <w:sz w:val="24"/>
          <w:szCs w:val="24"/>
        </w:rPr>
        <w:softHyphen/>
        <w:t>мов формирования заказа, рекламы дея</w:t>
      </w:r>
      <w:r w:rsidRPr="000E1A06">
        <w:rPr>
          <w:rFonts w:ascii="Times New Roman" w:hAnsi="Times New Roman" w:cs="Times New Roman"/>
          <w:bCs/>
          <w:sz w:val="24"/>
          <w:szCs w:val="24"/>
        </w:rPr>
        <w:softHyphen/>
        <w:t>тельности, разработка предложений и т.д.</w:t>
      </w:r>
    </w:p>
    <w:p w:rsidR="00E315F1" w:rsidRDefault="00E315F1" w:rsidP="005D7552">
      <w:pPr>
        <w:pStyle w:val="Default"/>
        <w:widowControl w:val="0"/>
        <w:spacing w:after="23"/>
        <w:ind w:right="-1" w:firstLine="360"/>
        <w:contextualSpacing/>
        <w:jc w:val="both"/>
        <w:rPr>
          <w:color w:val="auto"/>
          <w:sz w:val="26"/>
          <w:szCs w:val="26"/>
        </w:rPr>
      </w:pPr>
      <w:r>
        <w:rPr>
          <w:color w:val="auto"/>
          <w:sz w:val="26"/>
          <w:szCs w:val="26"/>
        </w:rPr>
        <w:t>.</w:t>
      </w:r>
    </w:p>
    <w:p w:rsidR="00E315F1" w:rsidRDefault="00E315F1" w:rsidP="00EB1A77">
      <w:pPr>
        <w:pStyle w:val="ConsPlusNormal"/>
        <w:widowControl/>
        <w:ind w:firstLine="540"/>
        <w:jc w:val="both"/>
        <w:rPr>
          <w:rFonts w:ascii="Times New Roman" w:hAnsi="Times New Roman" w:cs="Times New Roman"/>
          <w:sz w:val="28"/>
          <w:szCs w:val="28"/>
        </w:rPr>
      </w:pPr>
    </w:p>
    <w:p w:rsidR="00E315F1" w:rsidRPr="00CA0986" w:rsidRDefault="00E315F1" w:rsidP="00CA0986">
      <w:pPr>
        <w:pStyle w:val="a5"/>
        <w:jc w:val="both"/>
        <w:rPr>
          <w:rFonts w:ascii="Times New Roman" w:hAnsi="Times New Roman"/>
          <w:b/>
          <w:sz w:val="24"/>
          <w:szCs w:val="24"/>
        </w:rPr>
      </w:pPr>
    </w:p>
    <w:p w:rsidR="00E315F1" w:rsidRPr="00CA0986" w:rsidRDefault="00E315F1" w:rsidP="00CA0986">
      <w:pPr>
        <w:pStyle w:val="a5"/>
        <w:jc w:val="both"/>
        <w:rPr>
          <w:rFonts w:ascii="Times New Roman" w:hAnsi="Times New Roman"/>
          <w:b/>
          <w:sz w:val="24"/>
          <w:szCs w:val="24"/>
        </w:rPr>
      </w:pPr>
    </w:p>
    <w:p w:rsidR="00E315F1" w:rsidRDefault="00E315F1" w:rsidP="00CA0986">
      <w:pPr>
        <w:pStyle w:val="a5"/>
        <w:jc w:val="both"/>
        <w:rPr>
          <w:rFonts w:ascii="Times New Roman" w:hAnsi="Times New Roman"/>
          <w:sz w:val="24"/>
          <w:szCs w:val="24"/>
        </w:rPr>
      </w:pPr>
    </w:p>
    <w:p w:rsidR="00E315F1" w:rsidRDefault="00E315F1" w:rsidP="00CA0986">
      <w:pPr>
        <w:pStyle w:val="a5"/>
        <w:jc w:val="both"/>
        <w:rPr>
          <w:rFonts w:ascii="Times New Roman" w:hAnsi="Times New Roman"/>
          <w:sz w:val="24"/>
          <w:szCs w:val="24"/>
        </w:rPr>
      </w:pPr>
    </w:p>
    <w:p w:rsidR="00E315F1" w:rsidRPr="00CA0986" w:rsidRDefault="00E315F1" w:rsidP="00CF2F73">
      <w:pPr>
        <w:pStyle w:val="a5"/>
        <w:jc w:val="both"/>
        <w:rPr>
          <w:rFonts w:ascii="Times New Roman" w:hAnsi="Times New Roman"/>
          <w:b/>
          <w:sz w:val="24"/>
          <w:szCs w:val="24"/>
        </w:rPr>
      </w:pPr>
    </w:p>
    <w:sectPr w:rsidR="00E315F1" w:rsidRPr="00CA0986" w:rsidSect="005E2DC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E5" w:rsidRDefault="00EA05E5" w:rsidP="001102F8">
      <w:pPr>
        <w:spacing w:after="0" w:line="240" w:lineRule="auto"/>
      </w:pPr>
      <w:r>
        <w:separator/>
      </w:r>
    </w:p>
  </w:endnote>
  <w:endnote w:type="continuationSeparator" w:id="0">
    <w:p w:rsidR="00EA05E5" w:rsidRDefault="00EA05E5" w:rsidP="0011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E5" w:rsidRDefault="00EA05E5" w:rsidP="001102F8">
      <w:pPr>
        <w:spacing w:after="0" w:line="240" w:lineRule="auto"/>
      </w:pPr>
      <w:r>
        <w:separator/>
      </w:r>
    </w:p>
  </w:footnote>
  <w:footnote w:type="continuationSeparator" w:id="0">
    <w:p w:rsidR="00EA05E5" w:rsidRDefault="00EA05E5" w:rsidP="00110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5F" w:rsidRDefault="00DB7E65">
    <w:pPr>
      <w:pStyle w:val="af2"/>
      <w:jc w:val="center"/>
    </w:pPr>
    <w:r w:rsidRPr="005E2DC7">
      <w:rPr>
        <w:rFonts w:ascii="Times New Roman" w:hAnsi="Times New Roman"/>
        <w:sz w:val="24"/>
        <w:szCs w:val="24"/>
      </w:rPr>
      <w:fldChar w:fldCharType="begin"/>
    </w:r>
    <w:r w:rsidR="00DE375F" w:rsidRPr="005E2DC7">
      <w:rPr>
        <w:rFonts w:ascii="Times New Roman" w:hAnsi="Times New Roman"/>
        <w:sz w:val="24"/>
        <w:szCs w:val="24"/>
      </w:rPr>
      <w:instrText xml:space="preserve"> PAGE   \* MERGEFORMAT </w:instrText>
    </w:r>
    <w:r w:rsidRPr="005E2DC7">
      <w:rPr>
        <w:rFonts w:ascii="Times New Roman" w:hAnsi="Times New Roman"/>
        <w:sz w:val="24"/>
        <w:szCs w:val="24"/>
      </w:rPr>
      <w:fldChar w:fldCharType="separate"/>
    </w:r>
    <w:r w:rsidR="0024644C">
      <w:rPr>
        <w:rFonts w:ascii="Times New Roman" w:hAnsi="Times New Roman"/>
        <w:noProof/>
        <w:sz w:val="24"/>
        <w:szCs w:val="24"/>
      </w:rPr>
      <w:t>22</w:t>
    </w:r>
    <w:r w:rsidRPr="005E2DC7">
      <w:rPr>
        <w:rFonts w:ascii="Times New Roman" w:hAnsi="Times New Roman"/>
        <w:sz w:val="24"/>
        <w:szCs w:val="24"/>
      </w:rPr>
      <w:fldChar w:fldCharType="end"/>
    </w:r>
  </w:p>
  <w:p w:rsidR="00DE375F" w:rsidRDefault="00DE375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120E4A5C"/>
    <w:multiLevelType w:val="hybridMultilevel"/>
    <w:tmpl w:val="C3D8E758"/>
    <w:lvl w:ilvl="0" w:tplc="B066E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E3511A"/>
    <w:multiLevelType w:val="hybridMultilevel"/>
    <w:tmpl w:val="2AAEA7A0"/>
    <w:lvl w:ilvl="0" w:tplc="B134AC82">
      <w:start w:val="1"/>
      <w:numFmt w:val="bullet"/>
      <w:lvlText w:val=""/>
      <w:lvlJc w:val="left"/>
      <w:pPr>
        <w:tabs>
          <w:tab w:val="num" w:pos="1003"/>
        </w:tabs>
        <w:ind w:left="1003" w:hanging="360"/>
      </w:pPr>
      <w:rPr>
        <w:rFonts w:ascii="Symbol" w:hAnsi="Symbol" w:hint="default"/>
        <w:sz w:val="12"/>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
    <w:nsid w:val="1B9A085D"/>
    <w:multiLevelType w:val="hybridMultilevel"/>
    <w:tmpl w:val="303CB886"/>
    <w:lvl w:ilvl="0" w:tplc="B134AC82">
      <w:start w:val="1"/>
      <w:numFmt w:val="bullet"/>
      <w:lvlText w:val=""/>
      <w:lvlJc w:val="left"/>
      <w:pPr>
        <w:tabs>
          <w:tab w:val="num" w:pos="1286"/>
        </w:tabs>
        <w:ind w:left="1286" w:hanging="360"/>
      </w:pPr>
      <w:rPr>
        <w:rFonts w:ascii="Symbol" w:hAnsi="Symbol" w:hint="default"/>
        <w:sz w:val="12"/>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
    <w:nsid w:val="1F3272B9"/>
    <w:multiLevelType w:val="hybridMultilevel"/>
    <w:tmpl w:val="F2704A9C"/>
    <w:lvl w:ilvl="0" w:tplc="B134AC82">
      <w:start w:val="1"/>
      <w:numFmt w:val="bullet"/>
      <w:lvlText w:val=""/>
      <w:lvlJc w:val="left"/>
      <w:pPr>
        <w:tabs>
          <w:tab w:val="num" w:pos="1286"/>
        </w:tabs>
        <w:ind w:left="1286" w:hanging="360"/>
      </w:pPr>
      <w:rPr>
        <w:rFonts w:ascii="Symbol" w:hAnsi="Symbol" w:hint="default"/>
        <w:sz w:val="12"/>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4">
    <w:nsid w:val="272B6383"/>
    <w:multiLevelType w:val="hybridMultilevel"/>
    <w:tmpl w:val="B47A4E44"/>
    <w:lvl w:ilvl="0" w:tplc="90463CEE">
      <w:start w:val="1"/>
      <w:numFmt w:val="bullet"/>
      <w:lvlText w:val=""/>
      <w:lvlJc w:val="left"/>
      <w:pPr>
        <w:tabs>
          <w:tab w:val="num" w:pos="756"/>
        </w:tabs>
        <w:ind w:left="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043060"/>
    <w:multiLevelType w:val="hybridMultilevel"/>
    <w:tmpl w:val="0D98CB7E"/>
    <w:lvl w:ilvl="0" w:tplc="B134AC82">
      <w:start w:val="1"/>
      <w:numFmt w:val="bullet"/>
      <w:lvlText w:val=""/>
      <w:lvlJc w:val="left"/>
      <w:pPr>
        <w:tabs>
          <w:tab w:val="num" w:pos="1286"/>
        </w:tabs>
        <w:ind w:left="1286" w:hanging="360"/>
      </w:pPr>
      <w:rPr>
        <w:rFonts w:ascii="Symbol" w:hAnsi="Symbol" w:hint="default"/>
        <w:sz w:val="12"/>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6">
    <w:nsid w:val="35C7460F"/>
    <w:multiLevelType w:val="multilevel"/>
    <w:tmpl w:val="D020F356"/>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0C1788A"/>
    <w:multiLevelType w:val="hybridMultilevel"/>
    <w:tmpl w:val="0DD4BA98"/>
    <w:lvl w:ilvl="0" w:tplc="B066E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3EF342A"/>
    <w:multiLevelType w:val="hybridMultilevel"/>
    <w:tmpl w:val="FC3C2772"/>
    <w:lvl w:ilvl="0" w:tplc="B134AC82">
      <w:start w:val="1"/>
      <w:numFmt w:val="bullet"/>
      <w:lvlText w:val=""/>
      <w:lvlJc w:val="left"/>
      <w:pPr>
        <w:tabs>
          <w:tab w:val="num" w:pos="1286"/>
        </w:tabs>
        <w:ind w:left="1286" w:hanging="360"/>
      </w:pPr>
      <w:rPr>
        <w:rFonts w:ascii="Symbol" w:hAnsi="Symbol" w:hint="default"/>
        <w:sz w:val="12"/>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9">
    <w:nsid w:val="545F1705"/>
    <w:multiLevelType w:val="hybridMultilevel"/>
    <w:tmpl w:val="BD2CCFC6"/>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0">
    <w:nsid w:val="7C24552F"/>
    <w:multiLevelType w:val="hybridMultilevel"/>
    <w:tmpl w:val="5A9EE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10"/>
  </w:num>
  <w:num w:numId="7">
    <w:abstractNumId w:val="0"/>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AC"/>
    <w:rsid w:val="00024F35"/>
    <w:rsid w:val="00047075"/>
    <w:rsid w:val="0005444D"/>
    <w:rsid w:val="0005552C"/>
    <w:rsid w:val="000667A6"/>
    <w:rsid w:val="00073B73"/>
    <w:rsid w:val="00094189"/>
    <w:rsid w:val="000A0E7C"/>
    <w:rsid w:val="000A5D83"/>
    <w:rsid w:val="000B07F5"/>
    <w:rsid w:val="000B45E0"/>
    <w:rsid w:val="000B7DA7"/>
    <w:rsid w:val="000B7E52"/>
    <w:rsid w:val="000C2DEE"/>
    <w:rsid w:val="000D01FC"/>
    <w:rsid w:val="000E1A06"/>
    <w:rsid w:val="000E4BC4"/>
    <w:rsid w:val="000E73FD"/>
    <w:rsid w:val="000F4363"/>
    <w:rsid w:val="000F4B41"/>
    <w:rsid w:val="001102F8"/>
    <w:rsid w:val="00135E5F"/>
    <w:rsid w:val="00151245"/>
    <w:rsid w:val="00161460"/>
    <w:rsid w:val="0018278E"/>
    <w:rsid w:val="001C4402"/>
    <w:rsid w:val="001D55BE"/>
    <w:rsid w:val="001E44A9"/>
    <w:rsid w:val="001E5CB8"/>
    <w:rsid w:val="001F30F4"/>
    <w:rsid w:val="002255A0"/>
    <w:rsid w:val="0024644C"/>
    <w:rsid w:val="002523C4"/>
    <w:rsid w:val="00257A58"/>
    <w:rsid w:val="00266573"/>
    <w:rsid w:val="00282B0A"/>
    <w:rsid w:val="00291D5A"/>
    <w:rsid w:val="002A5358"/>
    <w:rsid w:val="002B05C7"/>
    <w:rsid w:val="002E0404"/>
    <w:rsid w:val="002F1501"/>
    <w:rsid w:val="002F725B"/>
    <w:rsid w:val="00302BC8"/>
    <w:rsid w:val="0030309C"/>
    <w:rsid w:val="003032D3"/>
    <w:rsid w:val="00303B5D"/>
    <w:rsid w:val="00305CC4"/>
    <w:rsid w:val="00306DD4"/>
    <w:rsid w:val="003529E2"/>
    <w:rsid w:val="0037289D"/>
    <w:rsid w:val="00376BA2"/>
    <w:rsid w:val="003916C0"/>
    <w:rsid w:val="003B07E7"/>
    <w:rsid w:val="003C5611"/>
    <w:rsid w:val="003C766E"/>
    <w:rsid w:val="003E368C"/>
    <w:rsid w:val="003E5277"/>
    <w:rsid w:val="003F6463"/>
    <w:rsid w:val="0040112F"/>
    <w:rsid w:val="0044774D"/>
    <w:rsid w:val="00453259"/>
    <w:rsid w:val="00477FDB"/>
    <w:rsid w:val="004919DC"/>
    <w:rsid w:val="004B21B3"/>
    <w:rsid w:val="004B25F2"/>
    <w:rsid w:val="004C595C"/>
    <w:rsid w:val="004D4018"/>
    <w:rsid w:val="00517771"/>
    <w:rsid w:val="00550237"/>
    <w:rsid w:val="00562F39"/>
    <w:rsid w:val="00582792"/>
    <w:rsid w:val="0058660D"/>
    <w:rsid w:val="005978E3"/>
    <w:rsid w:val="005A4454"/>
    <w:rsid w:val="005B2A1A"/>
    <w:rsid w:val="005C2BAC"/>
    <w:rsid w:val="005C2FE7"/>
    <w:rsid w:val="005D1683"/>
    <w:rsid w:val="005D6539"/>
    <w:rsid w:val="005D66FA"/>
    <w:rsid w:val="005D7552"/>
    <w:rsid w:val="005E2DC7"/>
    <w:rsid w:val="005E2FC2"/>
    <w:rsid w:val="005E64B8"/>
    <w:rsid w:val="00602513"/>
    <w:rsid w:val="00610187"/>
    <w:rsid w:val="00636099"/>
    <w:rsid w:val="006473CE"/>
    <w:rsid w:val="00660404"/>
    <w:rsid w:val="00663AF7"/>
    <w:rsid w:val="00675401"/>
    <w:rsid w:val="006B063D"/>
    <w:rsid w:val="006B1DBE"/>
    <w:rsid w:val="006B3A80"/>
    <w:rsid w:val="006C43C7"/>
    <w:rsid w:val="006D2A78"/>
    <w:rsid w:val="006E3A83"/>
    <w:rsid w:val="006E579B"/>
    <w:rsid w:val="0072729A"/>
    <w:rsid w:val="00752DEA"/>
    <w:rsid w:val="0075514F"/>
    <w:rsid w:val="0076217D"/>
    <w:rsid w:val="0078163B"/>
    <w:rsid w:val="00786161"/>
    <w:rsid w:val="00792D1F"/>
    <w:rsid w:val="007A07EC"/>
    <w:rsid w:val="007A10D5"/>
    <w:rsid w:val="007A38FE"/>
    <w:rsid w:val="007D05F0"/>
    <w:rsid w:val="007E2C21"/>
    <w:rsid w:val="007E6196"/>
    <w:rsid w:val="007F5412"/>
    <w:rsid w:val="007F6BDA"/>
    <w:rsid w:val="00814A45"/>
    <w:rsid w:val="00817BF7"/>
    <w:rsid w:val="00817FA7"/>
    <w:rsid w:val="00852A00"/>
    <w:rsid w:val="008558BE"/>
    <w:rsid w:val="00863764"/>
    <w:rsid w:val="00875EDD"/>
    <w:rsid w:val="00891C83"/>
    <w:rsid w:val="00892ED0"/>
    <w:rsid w:val="008A119E"/>
    <w:rsid w:val="008A4DA8"/>
    <w:rsid w:val="008C3ED5"/>
    <w:rsid w:val="008D2F22"/>
    <w:rsid w:val="008E55BA"/>
    <w:rsid w:val="008F1343"/>
    <w:rsid w:val="008F1880"/>
    <w:rsid w:val="008F32E6"/>
    <w:rsid w:val="008F3CF6"/>
    <w:rsid w:val="00924861"/>
    <w:rsid w:val="0092489E"/>
    <w:rsid w:val="0093674A"/>
    <w:rsid w:val="00976868"/>
    <w:rsid w:val="0098730B"/>
    <w:rsid w:val="009933B9"/>
    <w:rsid w:val="009B01B0"/>
    <w:rsid w:val="009D151E"/>
    <w:rsid w:val="00A128F3"/>
    <w:rsid w:val="00A23A6C"/>
    <w:rsid w:val="00A35DD2"/>
    <w:rsid w:val="00A445BB"/>
    <w:rsid w:val="00A46668"/>
    <w:rsid w:val="00A505C3"/>
    <w:rsid w:val="00A61F8C"/>
    <w:rsid w:val="00A6704E"/>
    <w:rsid w:val="00A71697"/>
    <w:rsid w:val="00A951EC"/>
    <w:rsid w:val="00AC4EFC"/>
    <w:rsid w:val="00AF66E9"/>
    <w:rsid w:val="00B0291A"/>
    <w:rsid w:val="00B230D6"/>
    <w:rsid w:val="00B34C9A"/>
    <w:rsid w:val="00B3559F"/>
    <w:rsid w:val="00B541FD"/>
    <w:rsid w:val="00B61075"/>
    <w:rsid w:val="00B64C65"/>
    <w:rsid w:val="00B70322"/>
    <w:rsid w:val="00B73E60"/>
    <w:rsid w:val="00BA362A"/>
    <w:rsid w:val="00BB43F7"/>
    <w:rsid w:val="00BC6226"/>
    <w:rsid w:val="00BD2A0A"/>
    <w:rsid w:val="00BD783B"/>
    <w:rsid w:val="00BE071B"/>
    <w:rsid w:val="00BF141E"/>
    <w:rsid w:val="00BF3BA5"/>
    <w:rsid w:val="00C15AA0"/>
    <w:rsid w:val="00C17470"/>
    <w:rsid w:val="00C45EFF"/>
    <w:rsid w:val="00C639C5"/>
    <w:rsid w:val="00C80479"/>
    <w:rsid w:val="00C9130B"/>
    <w:rsid w:val="00CA0986"/>
    <w:rsid w:val="00CA5D4D"/>
    <w:rsid w:val="00CA6403"/>
    <w:rsid w:val="00CB268B"/>
    <w:rsid w:val="00CB2E5A"/>
    <w:rsid w:val="00CC12C3"/>
    <w:rsid w:val="00CE4569"/>
    <w:rsid w:val="00CF2F73"/>
    <w:rsid w:val="00CF670D"/>
    <w:rsid w:val="00D071CA"/>
    <w:rsid w:val="00D0746C"/>
    <w:rsid w:val="00D108A8"/>
    <w:rsid w:val="00D17EAC"/>
    <w:rsid w:val="00D46085"/>
    <w:rsid w:val="00D65491"/>
    <w:rsid w:val="00D7400D"/>
    <w:rsid w:val="00DA13CD"/>
    <w:rsid w:val="00DA7114"/>
    <w:rsid w:val="00DB7E65"/>
    <w:rsid w:val="00DE375F"/>
    <w:rsid w:val="00E315F1"/>
    <w:rsid w:val="00E33B7C"/>
    <w:rsid w:val="00E526B6"/>
    <w:rsid w:val="00E76982"/>
    <w:rsid w:val="00E80B4F"/>
    <w:rsid w:val="00E8184A"/>
    <w:rsid w:val="00E821A3"/>
    <w:rsid w:val="00E900D1"/>
    <w:rsid w:val="00E969A6"/>
    <w:rsid w:val="00EA05E5"/>
    <w:rsid w:val="00EB1A77"/>
    <w:rsid w:val="00EE047D"/>
    <w:rsid w:val="00EF30EB"/>
    <w:rsid w:val="00EF3AC8"/>
    <w:rsid w:val="00F111B7"/>
    <w:rsid w:val="00F17D53"/>
    <w:rsid w:val="00F206E6"/>
    <w:rsid w:val="00F224ED"/>
    <w:rsid w:val="00F34895"/>
    <w:rsid w:val="00F35045"/>
    <w:rsid w:val="00F3781D"/>
    <w:rsid w:val="00F44249"/>
    <w:rsid w:val="00F52A6B"/>
    <w:rsid w:val="00F57518"/>
    <w:rsid w:val="00F765A1"/>
    <w:rsid w:val="00F92DBF"/>
    <w:rsid w:val="00FA147C"/>
    <w:rsid w:val="00FA271E"/>
    <w:rsid w:val="00FA7261"/>
    <w:rsid w:val="00FC152F"/>
    <w:rsid w:val="00FC35DE"/>
    <w:rsid w:val="00FC6360"/>
    <w:rsid w:val="00FD2FC6"/>
    <w:rsid w:val="00FE2233"/>
    <w:rsid w:val="00FE7D40"/>
    <w:rsid w:val="00FF5118"/>
    <w:rsid w:val="00FF60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E6"/>
    <w:pPr>
      <w:spacing w:after="200" w:line="276" w:lineRule="auto"/>
    </w:pPr>
    <w:rPr>
      <w:sz w:val="22"/>
      <w:szCs w:val="22"/>
      <w:lang w:eastAsia="en-US"/>
    </w:rPr>
  </w:style>
  <w:style w:type="paragraph" w:styleId="1">
    <w:name w:val="heading 1"/>
    <w:basedOn w:val="a"/>
    <w:next w:val="a"/>
    <w:link w:val="10"/>
    <w:uiPriority w:val="99"/>
    <w:qFormat/>
    <w:locked/>
    <w:rsid w:val="00EB1A7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1102F8"/>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FE7D40"/>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55C"/>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9"/>
    <w:locked/>
    <w:rsid w:val="001102F8"/>
    <w:rPr>
      <w:rFonts w:ascii="Cambria" w:hAnsi="Cambria" w:cs="Times New Roman"/>
      <w:b/>
      <w:bCs/>
      <w:color w:val="4F81BD"/>
    </w:rPr>
  </w:style>
  <w:style w:type="character" w:customStyle="1" w:styleId="40">
    <w:name w:val="Заголовок 4 Знак"/>
    <w:basedOn w:val="a0"/>
    <w:link w:val="4"/>
    <w:uiPriority w:val="99"/>
    <w:semiHidden/>
    <w:locked/>
    <w:rsid w:val="00FE7D40"/>
    <w:rPr>
      <w:rFonts w:ascii="Cambria" w:hAnsi="Cambria" w:cs="Times New Roman"/>
      <w:b/>
      <w:bCs/>
      <w:i/>
      <w:iCs/>
      <w:color w:val="4F81BD"/>
    </w:rPr>
  </w:style>
  <w:style w:type="paragraph" w:customStyle="1" w:styleId="a3">
    <w:name w:val="заголовок"/>
    <w:basedOn w:val="a"/>
    <w:uiPriority w:val="99"/>
    <w:rsid w:val="00D17EAC"/>
    <w:pPr>
      <w:autoSpaceDE w:val="0"/>
      <w:autoSpaceDN w:val="0"/>
      <w:adjustRightInd w:val="0"/>
      <w:spacing w:after="0" w:line="228" w:lineRule="atLeast"/>
      <w:jc w:val="both"/>
      <w:textAlignment w:val="center"/>
    </w:pPr>
    <w:rPr>
      <w:rFonts w:ascii="Arial Narrow" w:hAnsi="Arial Narrow" w:cs="Arial Narrow"/>
      <w:b/>
      <w:bCs/>
      <w:caps/>
      <w:color w:val="000000"/>
    </w:rPr>
  </w:style>
  <w:style w:type="paragraph" w:styleId="a4">
    <w:name w:val="List Paragraph"/>
    <w:basedOn w:val="a"/>
    <w:uiPriority w:val="99"/>
    <w:qFormat/>
    <w:rsid w:val="00D17EAC"/>
    <w:pPr>
      <w:ind w:left="720"/>
      <w:contextualSpacing/>
    </w:pPr>
  </w:style>
  <w:style w:type="paragraph" w:styleId="a5">
    <w:name w:val="No Spacing"/>
    <w:uiPriority w:val="99"/>
    <w:qFormat/>
    <w:rsid w:val="00D46085"/>
    <w:rPr>
      <w:sz w:val="22"/>
      <w:szCs w:val="22"/>
      <w:lang w:eastAsia="en-US"/>
    </w:rPr>
  </w:style>
  <w:style w:type="character" w:customStyle="1" w:styleId="11">
    <w:name w:val="Основной текст1"/>
    <w:basedOn w:val="a0"/>
    <w:link w:val="2"/>
    <w:uiPriority w:val="99"/>
    <w:locked/>
    <w:rsid w:val="006B3A80"/>
    <w:rPr>
      <w:rFonts w:cs="Times New Roman"/>
      <w:sz w:val="24"/>
      <w:szCs w:val="24"/>
      <w:shd w:val="clear" w:color="auto" w:fill="FFFFFF"/>
    </w:rPr>
  </w:style>
  <w:style w:type="paragraph" w:customStyle="1" w:styleId="2">
    <w:name w:val="Основной текст2"/>
    <w:basedOn w:val="a"/>
    <w:link w:val="11"/>
    <w:uiPriority w:val="99"/>
    <w:rsid w:val="006B3A80"/>
    <w:pPr>
      <w:shd w:val="clear" w:color="auto" w:fill="FFFFFF"/>
      <w:spacing w:before="300" w:after="0" w:line="274" w:lineRule="exact"/>
      <w:ind w:firstLine="520"/>
      <w:jc w:val="both"/>
    </w:pPr>
    <w:rPr>
      <w:sz w:val="24"/>
      <w:szCs w:val="24"/>
    </w:rPr>
  </w:style>
  <w:style w:type="character" w:customStyle="1" w:styleId="14pt">
    <w:name w:val="Основной текст + 14 pt"/>
    <w:basedOn w:val="11"/>
    <w:uiPriority w:val="99"/>
    <w:rsid w:val="006B3A80"/>
    <w:rPr>
      <w:rFonts w:ascii="Times New Roman" w:hAnsi="Times New Roman" w:cs="Times New Roman"/>
      <w:sz w:val="28"/>
      <w:szCs w:val="28"/>
      <w:shd w:val="clear" w:color="auto" w:fill="FFFFFF"/>
    </w:rPr>
  </w:style>
  <w:style w:type="paragraph" w:styleId="a6">
    <w:name w:val="Normal (Web)"/>
    <w:basedOn w:val="a"/>
    <w:uiPriority w:val="99"/>
    <w:rsid w:val="006B3A80"/>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99"/>
    <w:rsid w:val="006B3A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текст"/>
    <w:basedOn w:val="a"/>
    <w:uiPriority w:val="99"/>
    <w:rsid w:val="001102F8"/>
    <w:pPr>
      <w:autoSpaceDE w:val="0"/>
      <w:autoSpaceDN w:val="0"/>
      <w:adjustRightInd w:val="0"/>
      <w:spacing w:after="0" w:line="288" w:lineRule="auto"/>
      <w:ind w:firstLine="283"/>
      <w:jc w:val="both"/>
      <w:textAlignment w:val="center"/>
    </w:pPr>
    <w:rPr>
      <w:rFonts w:ascii="Arial Narrow" w:hAnsi="Arial Narrow" w:cs="Arial Narrow"/>
      <w:color w:val="000000"/>
      <w:sz w:val="19"/>
      <w:szCs w:val="19"/>
    </w:rPr>
  </w:style>
  <w:style w:type="paragraph" w:customStyle="1" w:styleId="a9">
    <w:name w:val="сноска"/>
    <w:basedOn w:val="a8"/>
    <w:uiPriority w:val="99"/>
    <w:rsid w:val="001102F8"/>
    <w:rPr>
      <w:sz w:val="15"/>
      <w:szCs w:val="15"/>
    </w:rPr>
  </w:style>
  <w:style w:type="paragraph" w:customStyle="1" w:styleId="aa">
    <w:name w:val="рисунок"/>
    <w:basedOn w:val="a"/>
    <w:uiPriority w:val="99"/>
    <w:rsid w:val="00786161"/>
    <w:pPr>
      <w:autoSpaceDE w:val="0"/>
      <w:autoSpaceDN w:val="0"/>
      <w:adjustRightInd w:val="0"/>
      <w:spacing w:after="0" w:line="160" w:lineRule="atLeast"/>
      <w:jc w:val="center"/>
      <w:textAlignment w:val="center"/>
    </w:pPr>
    <w:rPr>
      <w:rFonts w:ascii="Arial Narrow" w:hAnsi="Arial Narrow" w:cs="Arial Narrow"/>
      <w:b/>
      <w:bCs/>
      <w:color w:val="000000"/>
      <w:sz w:val="16"/>
      <w:szCs w:val="16"/>
    </w:rPr>
  </w:style>
  <w:style w:type="paragraph" w:styleId="ab">
    <w:name w:val="footnote text"/>
    <w:basedOn w:val="a"/>
    <w:link w:val="ac"/>
    <w:uiPriority w:val="99"/>
    <w:rsid w:val="00786161"/>
    <w:rPr>
      <w:sz w:val="20"/>
      <w:szCs w:val="20"/>
    </w:rPr>
  </w:style>
  <w:style w:type="character" w:customStyle="1" w:styleId="ac">
    <w:name w:val="Текст сноски Знак"/>
    <w:basedOn w:val="a0"/>
    <w:link w:val="ab"/>
    <w:uiPriority w:val="99"/>
    <w:locked/>
    <w:rsid w:val="00786161"/>
    <w:rPr>
      <w:rFonts w:ascii="Calibri" w:hAnsi="Calibri" w:cs="Times New Roman"/>
      <w:sz w:val="20"/>
      <w:szCs w:val="20"/>
    </w:rPr>
  </w:style>
  <w:style w:type="character" w:styleId="ad">
    <w:name w:val="footnote reference"/>
    <w:basedOn w:val="a0"/>
    <w:uiPriority w:val="99"/>
    <w:rsid w:val="00786161"/>
    <w:rPr>
      <w:rFonts w:cs="Times New Roman"/>
      <w:vertAlign w:val="superscript"/>
    </w:rPr>
  </w:style>
  <w:style w:type="paragraph" w:customStyle="1" w:styleId="ae">
    <w:name w:val="[Без стиля]"/>
    <w:uiPriority w:val="99"/>
    <w:rsid w:val="006C43C7"/>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af">
    <w:name w:val="табл"/>
    <w:basedOn w:val="a8"/>
    <w:uiPriority w:val="99"/>
    <w:rsid w:val="006C43C7"/>
    <w:pPr>
      <w:spacing w:line="160" w:lineRule="atLeast"/>
      <w:ind w:firstLine="0"/>
      <w:jc w:val="left"/>
    </w:pPr>
    <w:rPr>
      <w:sz w:val="17"/>
      <w:szCs w:val="17"/>
    </w:rPr>
  </w:style>
  <w:style w:type="paragraph" w:styleId="af0">
    <w:name w:val="Balloon Text"/>
    <w:basedOn w:val="a"/>
    <w:link w:val="af1"/>
    <w:uiPriority w:val="99"/>
    <w:semiHidden/>
    <w:rsid w:val="006C43C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6C43C7"/>
    <w:rPr>
      <w:rFonts w:ascii="Tahoma" w:hAnsi="Tahoma" w:cs="Tahoma"/>
      <w:sz w:val="16"/>
      <w:szCs w:val="16"/>
    </w:rPr>
  </w:style>
  <w:style w:type="paragraph" w:styleId="af2">
    <w:name w:val="header"/>
    <w:basedOn w:val="a"/>
    <w:link w:val="af3"/>
    <w:uiPriority w:val="99"/>
    <w:rsid w:val="00B0291A"/>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B0291A"/>
    <w:rPr>
      <w:rFonts w:cs="Times New Roman"/>
    </w:rPr>
  </w:style>
  <w:style w:type="paragraph" w:styleId="af4">
    <w:name w:val="footer"/>
    <w:basedOn w:val="a"/>
    <w:link w:val="af5"/>
    <w:uiPriority w:val="99"/>
    <w:semiHidden/>
    <w:rsid w:val="00B0291A"/>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locked/>
    <w:rsid w:val="00B0291A"/>
    <w:rPr>
      <w:rFonts w:cs="Times New Roman"/>
    </w:rPr>
  </w:style>
  <w:style w:type="paragraph" w:styleId="20">
    <w:name w:val="Body Text 2"/>
    <w:basedOn w:val="a"/>
    <w:link w:val="21"/>
    <w:uiPriority w:val="99"/>
    <w:semiHidden/>
    <w:rsid w:val="00CA5D4D"/>
    <w:pPr>
      <w:spacing w:after="0" w:line="240" w:lineRule="auto"/>
      <w:jc w:val="both"/>
    </w:pPr>
    <w:rPr>
      <w:rFonts w:ascii="Times New Roman" w:eastAsia="Times New Roman" w:hAnsi="Times New Roman"/>
      <w:sz w:val="28"/>
      <w:szCs w:val="20"/>
      <w:lang w:eastAsia="ru-RU"/>
    </w:rPr>
  </w:style>
  <w:style w:type="character" w:customStyle="1" w:styleId="21">
    <w:name w:val="Основной текст 2 Знак"/>
    <w:basedOn w:val="a0"/>
    <w:link w:val="20"/>
    <w:uiPriority w:val="99"/>
    <w:semiHidden/>
    <w:locked/>
    <w:rsid w:val="00CA5D4D"/>
    <w:rPr>
      <w:rFonts w:ascii="Times New Roman" w:hAnsi="Times New Roman" w:cs="Times New Roman"/>
      <w:sz w:val="20"/>
      <w:szCs w:val="20"/>
      <w:lang w:eastAsia="ru-RU"/>
    </w:rPr>
  </w:style>
  <w:style w:type="paragraph" w:customStyle="1" w:styleId="ed">
    <w:name w:val="Îáû÷?edûé"/>
    <w:uiPriority w:val="99"/>
    <w:rsid w:val="00CA5D4D"/>
    <w:pPr>
      <w:widowControl w:val="0"/>
      <w:jc w:val="both"/>
    </w:pPr>
    <w:rPr>
      <w:rFonts w:ascii="Times New Roman" w:eastAsia="Times New Roman" w:hAnsi="Times New Roman"/>
      <w:sz w:val="24"/>
    </w:rPr>
  </w:style>
  <w:style w:type="character" w:styleId="af6">
    <w:name w:val="Strong"/>
    <w:basedOn w:val="a0"/>
    <w:uiPriority w:val="99"/>
    <w:qFormat/>
    <w:rsid w:val="00CC12C3"/>
    <w:rPr>
      <w:rFonts w:cs="Times New Roman"/>
      <w:b/>
      <w:bCs/>
    </w:rPr>
  </w:style>
  <w:style w:type="character" w:customStyle="1" w:styleId="apple-converted-space">
    <w:name w:val="apple-converted-space"/>
    <w:basedOn w:val="a0"/>
    <w:uiPriority w:val="99"/>
    <w:rsid w:val="00CC12C3"/>
    <w:rPr>
      <w:rFonts w:cs="Times New Roman"/>
    </w:rPr>
  </w:style>
  <w:style w:type="paragraph" w:customStyle="1" w:styleId="msolistparagraph0">
    <w:name w:val="msolistparagraph"/>
    <w:basedOn w:val="a"/>
    <w:uiPriority w:val="99"/>
    <w:rsid w:val="00CC12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
    <w:uiPriority w:val="99"/>
    <w:rsid w:val="00CC12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7F5412"/>
    <w:pPr>
      <w:autoSpaceDE w:val="0"/>
      <w:autoSpaceDN w:val="0"/>
      <w:adjustRightInd w:val="0"/>
    </w:pPr>
    <w:rPr>
      <w:rFonts w:ascii="Times New Roman" w:hAnsi="Times New Roman"/>
      <w:color w:val="000000"/>
      <w:sz w:val="24"/>
      <w:szCs w:val="24"/>
    </w:rPr>
  </w:style>
  <w:style w:type="paragraph" w:styleId="af7">
    <w:name w:val="Body Text Indent"/>
    <w:basedOn w:val="a"/>
    <w:link w:val="af8"/>
    <w:uiPriority w:val="99"/>
    <w:rsid w:val="00E33B7C"/>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a0"/>
    <w:uiPriority w:val="99"/>
    <w:semiHidden/>
    <w:locked/>
    <w:rsid w:val="00A951EC"/>
    <w:rPr>
      <w:rFonts w:cs="Times New Roman"/>
      <w:lang w:eastAsia="en-US"/>
    </w:rPr>
  </w:style>
  <w:style w:type="character" w:customStyle="1" w:styleId="af8">
    <w:name w:val="Основной текст с отступом Знак"/>
    <w:basedOn w:val="a0"/>
    <w:link w:val="af7"/>
    <w:uiPriority w:val="99"/>
    <w:locked/>
    <w:rsid w:val="00E33B7C"/>
    <w:rPr>
      <w:rFonts w:cs="Times New Roman"/>
      <w:sz w:val="24"/>
      <w:szCs w:val="24"/>
      <w:lang w:val="ru-RU" w:eastAsia="ru-RU" w:bidi="ar-SA"/>
    </w:rPr>
  </w:style>
  <w:style w:type="paragraph" w:customStyle="1" w:styleId="9">
    <w:name w:val="Стиль9"/>
    <w:basedOn w:val="a"/>
    <w:uiPriority w:val="99"/>
    <w:rsid w:val="00FF5118"/>
    <w:pPr>
      <w:pBdr>
        <w:top w:val="single" w:sz="4" w:space="1" w:color="002060"/>
        <w:left w:val="single" w:sz="4" w:space="4" w:color="002060"/>
        <w:bottom w:val="single" w:sz="4" w:space="1" w:color="002060"/>
        <w:right w:val="single" w:sz="4" w:space="4" w:color="002060"/>
      </w:pBdr>
      <w:shd w:val="clear" w:color="auto" w:fill="DDDDDD"/>
      <w:spacing w:after="0" w:line="240" w:lineRule="auto"/>
      <w:jc w:val="both"/>
    </w:pPr>
    <w:rPr>
      <w:rFonts w:ascii="Times New Roman" w:hAnsi="Times New Roman"/>
      <w:b/>
      <w:color w:val="003366"/>
      <w:sz w:val="24"/>
      <w:szCs w:val="24"/>
      <w:lang w:eastAsia="ru-RU"/>
    </w:rPr>
  </w:style>
  <w:style w:type="paragraph" w:styleId="HTML">
    <w:name w:val="HTML Preformatted"/>
    <w:basedOn w:val="a"/>
    <w:link w:val="HTML0"/>
    <w:uiPriority w:val="99"/>
    <w:rsid w:val="00FF5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iCs/>
      <w:sz w:val="20"/>
      <w:szCs w:val="20"/>
      <w:lang w:val="en-US" w:eastAsia="ru-RU"/>
    </w:rPr>
  </w:style>
  <w:style w:type="character" w:customStyle="1" w:styleId="HTML0">
    <w:name w:val="Стандартный HTML Знак"/>
    <w:basedOn w:val="a0"/>
    <w:link w:val="HTML"/>
    <w:uiPriority w:val="99"/>
    <w:locked/>
    <w:rsid w:val="00FF5118"/>
    <w:rPr>
      <w:rFonts w:ascii="Courier New" w:hAnsi="Courier New" w:cs="Times New Roman"/>
      <w:i/>
      <w:lang w:val="en-US" w:eastAsia="ru-RU"/>
    </w:rPr>
  </w:style>
  <w:style w:type="paragraph" w:customStyle="1" w:styleId="ConsPlusNormal">
    <w:name w:val="ConsPlusNormal"/>
    <w:uiPriority w:val="99"/>
    <w:rsid w:val="00EB1A77"/>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E6"/>
    <w:pPr>
      <w:spacing w:after="200" w:line="276" w:lineRule="auto"/>
    </w:pPr>
    <w:rPr>
      <w:sz w:val="22"/>
      <w:szCs w:val="22"/>
      <w:lang w:eastAsia="en-US"/>
    </w:rPr>
  </w:style>
  <w:style w:type="paragraph" w:styleId="1">
    <w:name w:val="heading 1"/>
    <w:basedOn w:val="a"/>
    <w:next w:val="a"/>
    <w:link w:val="10"/>
    <w:uiPriority w:val="99"/>
    <w:qFormat/>
    <w:locked/>
    <w:rsid w:val="00EB1A7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1102F8"/>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FE7D40"/>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55C"/>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9"/>
    <w:locked/>
    <w:rsid w:val="001102F8"/>
    <w:rPr>
      <w:rFonts w:ascii="Cambria" w:hAnsi="Cambria" w:cs="Times New Roman"/>
      <w:b/>
      <w:bCs/>
      <w:color w:val="4F81BD"/>
    </w:rPr>
  </w:style>
  <w:style w:type="character" w:customStyle="1" w:styleId="40">
    <w:name w:val="Заголовок 4 Знак"/>
    <w:basedOn w:val="a0"/>
    <w:link w:val="4"/>
    <w:uiPriority w:val="99"/>
    <w:semiHidden/>
    <w:locked/>
    <w:rsid w:val="00FE7D40"/>
    <w:rPr>
      <w:rFonts w:ascii="Cambria" w:hAnsi="Cambria" w:cs="Times New Roman"/>
      <w:b/>
      <w:bCs/>
      <w:i/>
      <w:iCs/>
      <w:color w:val="4F81BD"/>
    </w:rPr>
  </w:style>
  <w:style w:type="paragraph" w:customStyle="1" w:styleId="a3">
    <w:name w:val="заголовок"/>
    <w:basedOn w:val="a"/>
    <w:uiPriority w:val="99"/>
    <w:rsid w:val="00D17EAC"/>
    <w:pPr>
      <w:autoSpaceDE w:val="0"/>
      <w:autoSpaceDN w:val="0"/>
      <w:adjustRightInd w:val="0"/>
      <w:spacing w:after="0" w:line="228" w:lineRule="atLeast"/>
      <w:jc w:val="both"/>
      <w:textAlignment w:val="center"/>
    </w:pPr>
    <w:rPr>
      <w:rFonts w:ascii="Arial Narrow" w:hAnsi="Arial Narrow" w:cs="Arial Narrow"/>
      <w:b/>
      <w:bCs/>
      <w:caps/>
      <w:color w:val="000000"/>
    </w:rPr>
  </w:style>
  <w:style w:type="paragraph" w:styleId="a4">
    <w:name w:val="List Paragraph"/>
    <w:basedOn w:val="a"/>
    <w:uiPriority w:val="99"/>
    <w:qFormat/>
    <w:rsid w:val="00D17EAC"/>
    <w:pPr>
      <w:ind w:left="720"/>
      <w:contextualSpacing/>
    </w:pPr>
  </w:style>
  <w:style w:type="paragraph" w:styleId="a5">
    <w:name w:val="No Spacing"/>
    <w:uiPriority w:val="99"/>
    <w:qFormat/>
    <w:rsid w:val="00D46085"/>
    <w:rPr>
      <w:sz w:val="22"/>
      <w:szCs w:val="22"/>
      <w:lang w:eastAsia="en-US"/>
    </w:rPr>
  </w:style>
  <w:style w:type="character" w:customStyle="1" w:styleId="11">
    <w:name w:val="Основной текст1"/>
    <w:basedOn w:val="a0"/>
    <w:link w:val="2"/>
    <w:uiPriority w:val="99"/>
    <w:locked/>
    <w:rsid w:val="006B3A80"/>
    <w:rPr>
      <w:rFonts w:cs="Times New Roman"/>
      <w:sz w:val="24"/>
      <w:szCs w:val="24"/>
      <w:shd w:val="clear" w:color="auto" w:fill="FFFFFF"/>
    </w:rPr>
  </w:style>
  <w:style w:type="paragraph" w:customStyle="1" w:styleId="2">
    <w:name w:val="Основной текст2"/>
    <w:basedOn w:val="a"/>
    <w:link w:val="11"/>
    <w:uiPriority w:val="99"/>
    <w:rsid w:val="006B3A80"/>
    <w:pPr>
      <w:shd w:val="clear" w:color="auto" w:fill="FFFFFF"/>
      <w:spacing w:before="300" w:after="0" w:line="274" w:lineRule="exact"/>
      <w:ind w:firstLine="520"/>
      <w:jc w:val="both"/>
    </w:pPr>
    <w:rPr>
      <w:sz w:val="24"/>
      <w:szCs w:val="24"/>
    </w:rPr>
  </w:style>
  <w:style w:type="character" w:customStyle="1" w:styleId="14pt">
    <w:name w:val="Основной текст + 14 pt"/>
    <w:basedOn w:val="11"/>
    <w:uiPriority w:val="99"/>
    <w:rsid w:val="006B3A80"/>
    <w:rPr>
      <w:rFonts w:ascii="Times New Roman" w:hAnsi="Times New Roman" w:cs="Times New Roman"/>
      <w:sz w:val="28"/>
      <w:szCs w:val="28"/>
      <w:shd w:val="clear" w:color="auto" w:fill="FFFFFF"/>
    </w:rPr>
  </w:style>
  <w:style w:type="paragraph" w:styleId="a6">
    <w:name w:val="Normal (Web)"/>
    <w:basedOn w:val="a"/>
    <w:uiPriority w:val="99"/>
    <w:rsid w:val="006B3A80"/>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99"/>
    <w:rsid w:val="006B3A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текст"/>
    <w:basedOn w:val="a"/>
    <w:uiPriority w:val="99"/>
    <w:rsid w:val="001102F8"/>
    <w:pPr>
      <w:autoSpaceDE w:val="0"/>
      <w:autoSpaceDN w:val="0"/>
      <w:adjustRightInd w:val="0"/>
      <w:spacing w:after="0" w:line="288" w:lineRule="auto"/>
      <w:ind w:firstLine="283"/>
      <w:jc w:val="both"/>
      <w:textAlignment w:val="center"/>
    </w:pPr>
    <w:rPr>
      <w:rFonts w:ascii="Arial Narrow" w:hAnsi="Arial Narrow" w:cs="Arial Narrow"/>
      <w:color w:val="000000"/>
      <w:sz w:val="19"/>
      <w:szCs w:val="19"/>
    </w:rPr>
  </w:style>
  <w:style w:type="paragraph" w:customStyle="1" w:styleId="a9">
    <w:name w:val="сноска"/>
    <w:basedOn w:val="a8"/>
    <w:uiPriority w:val="99"/>
    <w:rsid w:val="001102F8"/>
    <w:rPr>
      <w:sz w:val="15"/>
      <w:szCs w:val="15"/>
    </w:rPr>
  </w:style>
  <w:style w:type="paragraph" w:customStyle="1" w:styleId="aa">
    <w:name w:val="рисунок"/>
    <w:basedOn w:val="a"/>
    <w:uiPriority w:val="99"/>
    <w:rsid w:val="00786161"/>
    <w:pPr>
      <w:autoSpaceDE w:val="0"/>
      <w:autoSpaceDN w:val="0"/>
      <w:adjustRightInd w:val="0"/>
      <w:spacing w:after="0" w:line="160" w:lineRule="atLeast"/>
      <w:jc w:val="center"/>
      <w:textAlignment w:val="center"/>
    </w:pPr>
    <w:rPr>
      <w:rFonts w:ascii="Arial Narrow" w:hAnsi="Arial Narrow" w:cs="Arial Narrow"/>
      <w:b/>
      <w:bCs/>
      <w:color w:val="000000"/>
      <w:sz w:val="16"/>
      <w:szCs w:val="16"/>
    </w:rPr>
  </w:style>
  <w:style w:type="paragraph" w:styleId="ab">
    <w:name w:val="footnote text"/>
    <w:basedOn w:val="a"/>
    <w:link w:val="ac"/>
    <w:uiPriority w:val="99"/>
    <w:rsid w:val="00786161"/>
    <w:rPr>
      <w:sz w:val="20"/>
      <w:szCs w:val="20"/>
    </w:rPr>
  </w:style>
  <w:style w:type="character" w:customStyle="1" w:styleId="ac">
    <w:name w:val="Текст сноски Знак"/>
    <w:basedOn w:val="a0"/>
    <w:link w:val="ab"/>
    <w:uiPriority w:val="99"/>
    <w:locked/>
    <w:rsid w:val="00786161"/>
    <w:rPr>
      <w:rFonts w:ascii="Calibri" w:hAnsi="Calibri" w:cs="Times New Roman"/>
      <w:sz w:val="20"/>
      <w:szCs w:val="20"/>
    </w:rPr>
  </w:style>
  <w:style w:type="character" w:styleId="ad">
    <w:name w:val="footnote reference"/>
    <w:basedOn w:val="a0"/>
    <w:uiPriority w:val="99"/>
    <w:rsid w:val="00786161"/>
    <w:rPr>
      <w:rFonts w:cs="Times New Roman"/>
      <w:vertAlign w:val="superscript"/>
    </w:rPr>
  </w:style>
  <w:style w:type="paragraph" w:customStyle="1" w:styleId="ae">
    <w:name w:val="[Без стиля]"/>
    <w:uiPriority w:val="99"/>
    <w:rsid w:val="006C43C7"/>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af">
    <w:name w:val="табл"/>
    <w:basedOn w:val="a8"/>
    <w:uiPriority w:val="99"/>
    <w:rsid w:val="006C43C7"/>
    <w:pPr>
      <w:spacing w:line="160" w:lineRule="atLeast"/>
      <w:ind w:firstLine="0"/>
      <w:jc w:val="left"/>
    </w:pPr>
    <w:rPr>
      <w:sz w:val="17"/>
      <w:szCs w:val="17"/>
    </w:rPr>
  </w:style>
  <w:style w:type="paragraph" w:styleId="af0">
    <w:name w:val="Balloon Text"/>
    <w:basedOn w:val="a"/>
    <w:link w:val="af1"/>
    <w:uiPriority w:val="99"/>
    <w:semiHidden/>
    <w:rsid w:val="006C43C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6C43C7"/>
    <w:rPr>
      <w:rFonts w:ascii="Tahoma" w:hAnsi="Tahoma" w:cs="Tahoma"/>
      <w:sz w:val="16"/>
      <w:szCs w:val="16"/>
    </w:rPr>
  </w:style>
  <w:style w:type="paragraph" w:styleId="af2">
    <w:name w:val="header"/>
    <w:basedOn w:val="a"/>
    <w:link w:val="af3"/>
    <w:uiPriority w:val="99"/>
    <w:rsid w:val="00B0291A"/>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B0291A"/>
    <w:rPr>
      <w:rFonts w:cs="Times New Roman"/>
    </w:rPr>
  </w:style>
  <w:style w:type="paragraph" w:styleId="af4">
    <w:name w:val="footer"/>
    <w:basedOn w:val="a"/>
    <w:link w:val="af5"/>
    <w:uiPriority w:val="99"/>
    <w:semiHidden/>
    <w:rsid w:val="00B0291A"/>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locked/>
    <w:rsid w:val="00B0291A"/>
    <w:rPr>
      <w:rFonts w:cs="Times New Roman"/>
    </w:rPr>
  </w:style>
  <w:style w:type="paragraph" w:styleId="20">
    <w:name w:val="Body Text 2"/>
    <w:basedOn w:val="a"/>
    <w:link w:val="21"/>
    <w:uiPriority w:val="99"/>
    <w:semiHidden/>
    <w:rsid w:val="00CA5D4D"/>
    <w:pPr>
      <w:spacing w:after="0" w:line="240" w:lineRule="auto"/>
      <w:jc w:val="both"/>
    </w:pPr>
    <w:rPr>
      <w:rFonts w:ascii="Times New Roman" w:eastAsia="Times New Roman" w:hAnsi="Times New Roman"/>
      <w:sz w:val="28"/>
      <w:szCs w:val="20"/>
      <w:lang w:eastAsia="ru-RU"/>
    </w:rPr>
  </w:style>
  <w:style w:type="character" w:customStyle="1" w:styleId="21">
    <w:name w:val="Основной текст 2 Знак"/>
    <w:basedOn w:val="a0"/>
    <w:link w:val="20"/>
    <w:uiPriority w:val="99"/>
    <w:semiHidden/>
    <w:locked/>
    <w:rsid w:val="00CA5D4D"/>
    <w:rPr>
      <w:rFonts w:ascii="Times New Roman" w:hAnsi="Times New Roman" w:cs="Times New Roman"/>
      <w:sz w:val="20"/>
      <w:szCs w:val="20"/>
      <w:lang w:eastAsia="ru-RU"/>
    </w:rPr>
  </w:style>
  <w:style w:type="paragraph" w:customStyle="1" w:styleId="ed">
    <w:name w:val="Îáû÷?edûé"/>
    <w:uiPriority w:val="99"/>
    <w:rsid w:val="00CA5D4D"/>
    <w:pPr>
      <w:widowControl w:val="0"/>
      <w:jc w:val="both"/>
    </w:pPr>
    <w:rPr>
      <w:rFonts w:ascii="Times New Roman" w:eastAsia="Times New Roman" w:hAnsi="Times New Roman"/>
      <w:sz w:val="24"/>
    </w:rPr>
  </w:style>
  <w:style w:type="character" w:styleId="af6">
    <w:name w:val="Strong"/>
    <w:basedOn w:val="a0"/>
    <w:uiPriority w:val="99"/>
    <w:qFormat/>
    <w:rsid w:val="00CC12C3"/>
    <w:rPr>
      <w:rFonts w:cs="Times New Roman"/>
      <w:b/>
      <w:bCs/>
    </w:rPr>
  </w:style>
  <w:style w:type="character" w:customStyle="1" w:styleId="apple-converted-space">
    <w:name w:val="apple-converted-space"/>
    <w:basedOn w:val="a0"/>
    <w:uiPriority w:val="99"/>
    <w:rsid w:val="00CC12C3"/>
    <w:rPr>
      <w:rFonts w:cs="Times New Roman"/>
    </w:rPr>
  </w:style>
  <w:style w:type="paragraph" w:customStyle="1" w:styleId="msolistparagraph0">
    <w:name w:val="msolistparagraph"/>
    <w:basedOn w:val="a"/>
    <w:uiPriority w:val="99"/>
    <w:rsid w:val="00CC12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
    <w:uiPriority w:val="99"/>
    <w:rsid w:val="00CC12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7F5412"/>
    <w:pPr>
      <w:autoSpaceDE w:val="0"/>
      <w:autoSpaceDN w:val="0"/>
      <w:adjustRightInd w:val="0"/>
    </w:pPr>
    <w:rPr>
      <w:rFonts w:ascii="Times New Roman" w:hAnsi="Times New Roman"/>
      <w:color w:val="000000"/>
      <w:sz w:val="24"/>
      <w:szCs w:val="24"/>
    </w:rPr>
  </w:style>
  <w:style w:type="paragraph" w:styleId="af7">
    <w:name w:val="Body Text Indent"/>
    <w:basedOn w:val="a"/>
    <w:link w:val="af8"/>
    <w:uiPriority w:val="99"/>
    <w:rsid w:val="00E33B7C"/>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a0"/>
    <w:uiPriority w:val="99"/>
    <w:semiHidden/>
    <w:locked/>
    <w:rsid w:val="00A951EC"/>
    <w:rPr>
      <w:rFonts w:cs="Times New Roman"/>
      <w:lang w:eastAsia="en-US"/>
    </w:rPr>
  </w:style>
  <w:style w:type="character" w:customStyle="1" w:styleId="af8">
    <w:name w:val="Основной текст с отступом Знак"/>
    <w:basedOn w:val="a0"/>
    <w:link w:val="af7"/>
    <w:uiPriority w:val="99"/>
    <w:locked/>
    <w:rsid w:val="00E33B7C"/>
    <w:rPr>
      <w:rFonts w:cs="Times New Roman"/>
      <w:sz w:val="24"/>
      <w:szCs w:val="24"/>
      <w:lang w:val="ru-RU" w:eastAsia="ru-RU" w:bidi="ar-SA"/>
    </w:rPr>
  </w:style>
  <w:style w:type="paragraph" w:customStyle="1" w:styleId="9">
    <w:name w:val="Стиль9"/>
    <w:basedOn w:val="a"/>
    <w:uiPriority w:val="99"/>
    <w:rsid w:val="00FF5118"/>
    <w:pPr>
      <w:pBdr>
        <w:top w:val="single" w:sz="4" w:space="1" w:color="002060"/>
        <w:left w:val="single" w:sz="4" w:space="4" w:color="002060"/>
        <w:bottom w:val="single" w:sz="4" w:space="1" w:color="002060"/>
        <w:right w:val="single" w:sz="4" w:space="4" w:color="002060"/>
      </w:pBdr>
      <w:shd w:val="clear" w:color="auto" w:fill="DDDDDD"/>
      <w:spacing w:after="0" w:line="240" w:lineRule="auto"/>
      <w:jc w:val="both"/>
    </w:pPr>
    <w:rPr>
      <w:rFonts w:ascii="Times New Roman" w:hAnsi="Times New Roman"/>
      <w:b/>
      <w:color w:val="003366"/>
      <w:sz w:val="24"/>
      <w:szCs w:val="24"/>
      <w:lang w:eastAsia="ru-RU"/>
    </w:rPr>
  </w:style>
  <w:style w:type="paragraph" w:styleId="HTML">
    <w:name w:val="HTML Preformatted"/>
    <w:basedOn w:val="a"/>
    <w:link w:val="HTML0"/>
    <w:uiPriority w:val="99"/>
    <w:rsid w:val="00FF5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iCs/>
      <w:sz w:val="20"/>
      <w:szCs w:val="20"/>
      <w:lang w:val="en-US" w:eastAsia="ru-RU"/>
    </w:rPr>
  </w:style>
  <w:style w:type="character" w:customStyle="1" w:styleId="HTML0">
    <w:name w:val="Стандартный HTML Знак"/>
    <w:basedOn w:val="a0"/>
    <w:link w:val="HTML"/>
    <w:uiPriority w:val="99"/>
    <w:locked/>
    <w:rsid w:val="00FF5118"/>
    <w:rPr>
      <w:rFonts w:ascii="Courier New" w:hAnsi="Courier New" w:cs="Times New Roman"/>
      <w:i/>
      <w:lang w:val="en-US" w:eastAsia="ru-RU"/>
    </w:rPr>
  </w:style>
  <w:style w:type="paragraph" w:customStyle="1" w:styleId="ConsPlusNormal">
    <w:name w:val="ConsPlusNormal"/>
    <w:uiPriority w:val="99"/>
    <w:rsid w:val="00EB1A7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38054">
      <w:marLeft w:val="0"/>
      <w:marRight w:val="0"/>
      <w:marTop w:val="0"/>
      <w:marBottom w:val="0"/>
      <w:divBdr>
        <w:top w:val="none" w:sz="0" w:space="0" w:color="auto"/>
        <w:left w:val="none" w:sz="0" w:space="0" w:color="auto"/>
        <w:bottom w:val="none" w:sz="0" w:space="0" w:color="auto"/>
        <w:right w:val="none" w:sz="0" w:space="0" w:color="auto"/>
      </w:divBdr>
    </w:div>
    <w:div w:id="2094038055">
      <w:marLeft w:val="0"/>
      <w:marRight w:val="0"/>
      <w:marTop w:val="0"/>
      <w:marBottom w:val="0"/>
      <w:divBdr>
        <w:top w:val="none" w:sz="0" w:space="0" w:color="auto"/>
        <w:left w:val="none" w:sz="0" w:space="0" w:color="auto"/>
        <w:bottom w:val="none" w:sz="0" w:space="0" w:color="auto"/>
        <w:right w:val="none" w:sz="0" w:space="0" w:color="auto"/>
      </w:divBdr>
    </w:div>
    <w:div w:id="2094038056">
      <w:marLeft w:val="0"/>
      <w:marRight w:val="0"/>
      <w:marTop w:val="0"/>
      <w:marBottom w:val="0"/>
      <w:divBdr>
        <w:top w:val="none" w:sz="0" w:space="0" w:color="auto"/>
        <w:left w:val="none" w:sz="0" w:space="0" w:color="auto"/>
        <w:bottom w:val="none" w:sz="0" w:space="0" w:color="auto"/>
        <w:right w:val="none" w:sz="0" w:space="0" w:color="auto"/>
      </w:divBdr>
    </w:div>
    <w:div w:id="2094038057">
      <w:marLeft w:val="0"/>
      <w:marRight w:val="0"/>
      <w:marTop w:val="0"/>
      <w:marBottom w:val="0"/>
      <w:divBdr>
        <w:top w:val="none" w:sz="0" w:space="0" w:color="auto"/>
        <w:left w:val="none" w:sz="0" w:space="0" w:color="auto"/>
        <w:bottom w:val="none" w:sz="0" w:space="0" w:color="auto"/>
        <w:right w:val="none" w:sz="0" w:space="0" w:color="auto"/>
      </w:divBdr>
    </w:div>
    <w:div w:id="2094038058">
      <w:marLeft w:val="0"/>
      <w:marRight w:val="0"/>
      <w:marTop w:val="0"/>
      <w:marBottom w:val="0"/>
      <w:divBdr>
        <w:top w:val="none" w:sz="0" w:space="0" w:color="auto"/>
        <w:left w:val="none" w:sz="0" w:space="0" w:color="auto"/>
        <w:bottom w:val="none" w:sz="0" w:space="0" w:color="auto"/>
        <w:right w:val="none" w:sz="0" w:space="0" w:color="auto"/>
      </w:divBdr>
    </w:div>
    <w:div w:id="2094038059">
      <w:marLeft w:val="0"/>
      <w:marRight w:val="0"/>
      <w:marTop w:val="0"/>
      <w:marBottom w:val="0"/>
      <w:divBdr>
        <w:top w:val="none" w:sz="0" w:space="0" w:color="auto"/>
        <w:left w:val="none" w:sz="0" w:space="0" w:color="auto"/>
        <w:bottom w:val="none" w:sz="0" w:space="0" w:color="auto"/>
        <w:right w:val="none" w:sz="0" w:space="0" w:color="auto"/>
      </w:divBdr>
    </w:div>
    <w:div w:id="2094038060">
      <w:marLeft w:val="0"/>
      <w:marRight w:val="0"/>
      <w:marTop w:val="0"/>
      <w:marBottom w:val="0"/>
      <w:divBdr>
        <w:top w:val="none" w:sz="0" w:space="0" w:color="auto"/>
        <w:left w:val="none" w:sz="0" w:space="0" w:color="auto"/>
        <w:bottom w:val="none" w:sz="0" w:space="0" w:color="auto"/>
        <w:right w:val="none" w:sz="0" w:space="0" w:color="auto"/>
      </w:divBdr>
    </w:div>
    <w:div w:id="2094038061">
      <w:marLeft w:val="0"/>
      <w:marRight w:val="0"/>
      <w:marTop w:val="0"/>
      <w:marBottom w:val="0"/>
      <w:divBdr>
        <w:top w:val="none" w:sz="0" w:space="0" w:color="auto"/>
        <w:left w:val="none" w:sz="0" w:space="0" w:color="auto"/>
        <w:bottom w:val="none" w:sz="0" w:space="0" w:color="auto"/>
        <w:right w:val="none" w:sz="0" w:space="0" w:color="auto"/>
      </w:divBdr>
    </w:div>
    <w:div w:id="2094038062">
      <w:marLeft w:val="0"/>
      <w:marRight w:val="0"/>
      <w:marTop w:val="0"/>
      <w:marBottom w:val="0"/>
      <w:divBdr>
        <w:top w:val="none" w:sz="0" w:space="0" w:color="auto"/>
        <w:left w:val="none" w:sz="0" w:space="0" w:color="auto"/>
        <w:bottom w:val="none" w:sz="0" w:space="0" w:color="auto"/>
        <w:right w:val="none" w:sz="0" w:space="0" w:color="auto"/>
      </w:divBdr>
    </w:div>
    <w:div w:id="2094038063">
      <w:marLeft w:val="0"/>
      <w:marRight w:val="0"/>
      <w:marTop w:val="0"/>
      <w:marBottom w:val="0"/>
      <w:divBdr>
        <w:top w:val="none" w:sz="0" w:space="0" w:color="auto"/>
        <w:left w:val="none" w:sz="0" w:space="0" w:color="auto"/>
        <w:bottom w:val="none" w:sz="0" w:space="0" w:color="auto"/>
        <w:right w:val="none" w:sz="0" w:space="0" w:color="auto"/>
      </w:divBdr>
    </w:div>
    <w:div w:id="2094038065">
      <w:marLeft w:val="0"/>
      <w:marRight w:val="0"/>
      <w:marTop w:val="0"/>
      <w:marBottom w:val="0"/>
      <w:divBdr>
        <w:top w:val="none" w:sz="0" w:space="0" w:color="auto"/>
        <w:left w:val="none" w:sz="0" w:space="0" w:color="auto"/>
        <w:bottom w:val="none" w:sz="0" w:space="0" w:color="auto"/>
        <w:right w:val="none" w:sz="0" w:space="0" w:color="auto"/>
      </w:divBdr>
      <w:divsChild>
        <w:div w:id="2094038064">
          <w:marLeft w:val="0"/>
          <w:marRight w:val="0"/>
          <w:marTop w:val="0"/>
          <w:marBottom w:val="0"/>
          <w:divBdr>
            <w:top w:val="none" w:sz="0" w:space="0" w:color="auto"/>
            <w:left w:val="none" w:sz="0" w:space="0" w:color="auto"/>
            <w:bottom w:val="none" w:sz="0" w:space="0" w:color="auto"/>
            <w:right w:val="none" w:sz="0" w:space="0" w:color="auto"/>
          </w:divBdr>
        </w:div>
      </w:divsChild>
    </w:div>
    <w:div w:id="2094038066">
      <w:marLeft w:val="0"/>
      <w:marRight w:val="0"/>
      <w:marTop w:val="0"/>
      <w:marBottom w:val="0"/>
      <w:divBdr>
        <w:top w:val="none" w:sz="0" w:space="0" w:color="auto"/>
        <w:left w:val="none" w:sz="0" w:space="0" w:color="auto"/>
        <w:bottom w:val="none" w:sz="0" w:space="0" w:color="auto"/>
        <w:right w:val="none" w:sz="0" w:space="0" w:color="auto"/>
      </w:divBdr>
    </w:div>
    <w:div w:id="2094038067">
      <w:marLeft w:val="0"/>
      <w:marRight w:val="0"/>
      <w:marTop w:val="0"/>
      <w:marBottom w:val="0"/>
      <w:divBdr>
        <w:top w:val="none" w:sz="0" w:space="0" w:color="auto"/>
        <w:left w:val="none" w:sz="0" w:space="0" w:color="auto"/>
        <w:bottom w:val="none" w:sz="0" w:space="0" w:color="auto"/>
        <w:right w:val="none" w:sz="0" w:space="0" w:color="auto"/>
      </w:divBdr>
      <w:divsChild>
        <w:div w:id="2094038068">
          <w:marLeft w:val="0"/>
          <w:marRight w:val="0"/>
          <w:marTop w:val="0"/>
          <w:marBottom w:val="0"/>
          <w:divBdr>
            <w:top w:val="none" w:sz="0" w:space="0" w:color="auto"/>
            <w:left w:val="none" w:sz="0" w:space="0" w:color="auto"/>
            <w:bottom w:val="none" w:sz="0" w:space="0" w:color="auto"/>
            <w:right w:val="none" w:sz="0" w:space="0" w:color="auto"/>
          </w:divBdr>
        </w:div>
      </w:divsChild>
    </w:div>
    <w:div w:id="2094038070">
      <w:marLeft w:val="0"/>
      <w:marRight w:val="0"/>
      <w:marTop w:val="0"/>
      <w:marBottom w:val="0"/>
      <w:divBdr>
        <w:top w:val="none" w:sz="0" w:space="0" w:color="auto"/>
        <w:left w:val="none" w:sz="0" w:space="0" w:color="auto"/>
        <w:bottom w:val="none" w:sz="0" w:space="0" w:color="auto"/>
        <w:right w:val="none" w:sz="0" w:space="0" w:color="auto"/>
      </w:divBdr>
      <w:divsChild>
        <w:div w:id="2094038069">
          <w:marLeft w:val="0"/>
          <w:marRight w:val="0"/>
          <w:marTop w:val="0"/>
          <w:marBottom w:val="0"/>
          <w:divBdr>
            <w:top w:val="none" w:sz="0" w:space="0" w:color="auto"/>
            <w:left w:val="none" w:sz="0" w:space="0" w:color="auto"/>
            <w:bottom w:val="none" w:sz="0" w:space="0" w:color="auto"/>
            <w:right w:val="none" w:sz="0" w:space="0" w:color="auto"/>
          </w:divBdr>
        </w:div>
      </w:divsChild>
    </w:div>
    <w:div w:id="2094038071">
      <w:marLeft w:val="0"/>
      <w:marRight w:val="0"/>
      <w:marTop w:val="0"/>
      <w:marBottom w:val="0"/>
      <w:divBdr>
        <w:top w:val="none" w:sz="0" w:space="0" w:color="auto"/>
        <w:left w:val="none" w:sz="0" w:space="0" w:color="auto"/>
        <w:bottom w:val="none" w:sz="0" w:space="0" w:color="auto"/>
        <w:right w:val="none" w:sz="0" w:space="0" w:color="auto"/>
      </w:divBdr>
      <w:divsChild>
        <w:div w:id="209403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D:\&#1052;&#1086;&#1085;&#1080;&#1090;&#1086;&#1088;&#1080;&#1085;&#1075;%20&#1062;&#1045;&#1053;&#1058;&#1056;\&#1050;&#1085;&#1080;&#1075;&#1072;%20&#1089;&#1086;&#1089;&#1090;&#1086;&#1103;&#1085;&#1080;&#1077;%20&#1087;&#1088;&#1077;&#1089;&#1090;&#1091;&#1087;&#1085;&#1086;&#1089;&#1090;&#1080;10.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876623376623507"/>
          <c:y val="6.511627906976751E-2"/>
          <c:w val="0.72077922077922085"/>
          <c:h val="0.86046511627906974"/>
        </c:manualLayout>
      </c:layout>
      <c:bar3DChart>
        <c:barDir val="col"/>
        <c:grouping val="clustered"/>
        <c:varyColors val="0"/>
        <c:ser>
          <c:idx val="0"/>
          <c:order val="0"/>
          <c:tx>
            <c:strRef>
              <c:f>Sheet1!$A$2</c:f>
              <c:strCache>
                <c:ptCount val="1"/>
                <c:pt idx="0">
                  <c:v>2006</c:v>
                </c:pt>
              </c:strCache>
            </c:strRef>
          </c:tx>
          <c:spPr>
            <a:solidFill>
              <a:srgbClr val="9999FF"/>
            </a:solidFill>
            <a:ln w="12726">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0%">
                  <c:v>0.49</c:v>
                </c:pt>
              </c:numCache>
            </c:numRef>
          </c:val>
        </c:ser>
        <c:ser>
          <c:idx val="1"/>
          <c:order val="1"/>
          <c:tx>
            <c:strRef>
              <c:f>Sheet1!$A$3</c:f>
              <c:strCache>
                <c:ptCount val="1"/>
                <c:pt idx="0">
                  <c:v>2007</c:v>
                </c:pt>
              </c:strCache>
            </c:strRef>
          </c:tx>
          <c:spPr>
            <a:solidFill>
              <a:srgbClr val="993366"/>
            </a:solidFill>
            <a:ln w="12726">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0%">
                  <c:v>0.52</c:v>
                </c:pt>
              </c:numCache>
            </c:numRef>
          </c:val>
        </c:ser>
        <c:ser>
          <c:idx val="2"/>
          <c:order val="2"/>
          <c:tx>
            <c:strRef>
              <c:f>Sheet1!$A$4</c:f>
              <c:strCache>
                <c:ptCount val="1"/>
                <c:pt idx="0">
                  <c:v>2008</c:v>
                </c:pt>
              </c:strCache>
            </c:strRef>
          </c:tx>
          <c:spPr>
            <a:solidFill>
              <a:srgbClr val="FFFFCC"/>
            </a:solidFill>
            <a:ln w="12726">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0%">
                  <c:v>0.56999999999999995</c:v>
                </c:pt>
              </c:numCache>
            </c:numRef>
          </c:val>
        </c:ser>
        <c:ser>
          <c:idx val="3"/>
          <c:order val="3"/>
          <c:tx>
            <c:strRef>
              <c:f>Sheet1!$A$5</c:f>
              <c:strCache>
                <c:ptCount val="1"/>
                <c:pt idx="0">
                  <c:v>2009</c:v>
                </c:pt>
              </c:strCache>
            </c:strRef>
          </c:tx>
          <c:spPr>
            <a:solidFill>
              <a:srgbClr val="CCFFFF"/>
            </a:solidFill>
            <a:ln w="12726">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0%">
                  <c:v>0.57999999999999996</c:v>
                </c:pt>
              </c:numCache>
            </c:numRef>
          </c:val>
        </c:ser>
        <c:ser>
          <c:idx val="4"/>
          <c:order val="4"/>
          <c:tx>
            <c:strRef>
              <c:f>Sheet1!$A$6</c:f>
              <c:strCache>
                <c:ptCount val="1"/>
                <c:pt idx="0">
                  <c:v>2010</c:v>
                </c:pt>
              </c:strCache>
            </c:strRef>
          </c:tx>
          <c:spPr>
            <a:solidFill>
              <a:srgbClr val="660066"/>
            </a:solidFill>
            <a:ln w="12726">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formatCode="0.00%">
                  <c:v>0.61199999999999999</c:v>
                </c:pt>
              </c:numCache>
            </c:numRef>
          </c:val>
        </c:ser>
        <c:ser>
          <c:idx val="5"/>
          <c:order val="5"/>
          <c:tx>
            <c:strRef>
              <c:f>Sheet1!$A$7</c:f>
              <c:strCache>
                <c:ptCount val="1"/>
                <c:pt idx="0">
                  <c:v>2011</c:v>
                </c:pt>
              </c:strCache>
            </c:strRef>
          </c:tx>
          <c:spPr>
            <a:solidFill>
              <a:srgbClr val="FF8080"/>
            </a:solidFill>
            <a:ln w="12726">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pt idx="0" formatCode="0.00%">
                  <c:v>0.66300000000000003</c:v>
                </c:pt>
              </c:numCache>
            </c:numRef>
          </c:val>
        </c:ser>
        <c:ser>
          <c:idx val="6"/>
          <c:order val="6"/>
          <c:tx>
            <c:strRef>
              <c:f>Sheet1!$A$8</c:f>
              <c:strCache>
                <c:ptCount val="1"/>
                <c:pt idx="0">
                  <c:v>2012</c:v>
                </c:pt>
              </c:strCache>
            </c:strRef>
          </c:tx>
          <c:spPr>
            <a:solidFill>
              <a:srgbClr val="0066CC"/>
            </a:solidFill>
            <a:ln w="12726">
              <a:solidFill>
                <a:srgbClr val="000000"/>
              </a:solidFill>
              <a:prstDash val="solid"/>
            </a:ln>
          </c:spPr>
          <c:invertIfNegative val="0"/>
          <c:cat>
            <c:numRef>
              <c:f>Sheet1!$B$1:$E$1</c:f>
              <c:numCache>
                <c:formatCode>General</c:formatCode>
                <c:ptCount val="4"/>
              </c:numCache>
            </c:numRef>
          </c:cat>
          <c:val>
            <c:numRef>
              <c:f>Sheet1!$B$8:$E$8</c:f>
              <c:numCache>
                <c:formatCode>General</c:formatCode>
                <c:ptCount val="4"/>
                <c:pt idx="0" formatCode="0.00%">
                  <c:v>0.88800000000000001</c:v>
                </c:pt>
              </c:numCache>
            </c:numRef>
          </c:val>
        </c:ser>
        <c:dLbls>
          <c:showLegendKey val="0"/>
          <c:showVal val="0"/>
          <c:showCatName val="0"/>
          <c:showSerName val="0"/>
          <c:showPercent val="0"/>
          <c:showBubbleSize val="0"/>
        </c:dLbls>
        <c:gapWidth val="150"/>
        <c:gapDepth val="0"/>
        <c:shape val="box"/>
        <c:axId val="210731008"/>
        <c:axId val="210732544"/>
        <c:axId val="0"/>
      </c:bar3DChart>
      <c:catAx>
        <c:axId val="210731008"/>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1430" b="1" i="0" u="none" strike="noStrike" baseline="0">
                <a:solidFill>
                  <a:srgbClr val="000000"/>
                </a:solidFill>
                <a:latin typeface="Arial Cyr"/>
                <a:ea typeface="Arial Cyr"/>
                <a:cs typeface="Arial Cyr"/>
              </a:defRPr>
            </a:pPr>
            <a:endParaRPr lang="ru-RU"/>
          </a:p>
        </c:txPr>
        <c:crossAx val="210732544"/>
        <c:crosses val="autoZero"/>
        <c:auto val="1"/>
        <c:lblAlgn val="ctr"/>
        <c:lblOffset val="100"/>
        <c:tickLblSkip val="1"/>
        <c:tickMarkSkip val="1"/>
        <c:noMultiLvlLbl val="0"/>
      </c:catAx>
      <c:valAx>
        <c:axId val="210732544"/>
        <c:scaling>
          <c:orientation val="minMax"/>
        </c:scaling>
        <c:delete val="0"/>
        <c:axPos val="l"/>
        <c:majorGridlines>
          <c:spPr>
            <a:ln w="3181">
              <a:solidFill>
                <a:srgbClr val="000000"/>
              </a:solidFill>
              <a:prstDash val="solid"/>
            </a:ln>
          </c:spPr>
        </c:majorGridlines>
        <c:numFmt formatCode="0%" sourceLinked="1"/>
        <c:majorTickMark val="out"/>
        <c:minorTickMark val="none"/>
        <c:tickLblPos val="nextTo"/>
        <c:spPr>
          <a:ln w="3181">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10731008"/>
        <c:crosses val="autoZero"/>
        <c:crossBetween val="between"/>
      </c:valAx>
      <c:spPr>
        <a:noFill/>
        <a:ln w="25394">
          <a:noFill/>
        </a:ln>
      </c:spPr>
    </c:plotArea>
    <c:legend>
      <c:legendPos val="r"/>
      <c:layout>
        <c:manualLayout>
          <c:xMode val="edge"/>
          <c:yMode val="edge"/>
          <c:x val="0.84756097560975607"/>
          <c:y val="0.2236024844720497"/>
          <c:w val="0.1443089430894309"/>
          <c:h val="0.61180124223602483"/>
        </c:manualLayout>
      </c:layout>
      <c:overlay val="0"/>
      <c:spPr>
        <a:noFill/>
        <a:ln w="3181">
          <a:solidFill>
            <a:srgbClr val="000000"/>
          </a:solidFill>
          <a:prstDash val="solid"/>
        </a:ln>
      </c:spPr>
      <c:txPr>
        <a:bodyPr/>
        <a:lstStyle/>
        <a:p>
          <a:pPr>
            <a:defRPr sz="12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43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129925348116532E-2"/>
          <c:y val="6.4616687182092306E-2"/>
          <c:w val="0.9787007454739084"/>
          <c:h val="0.6326871299896446"/>
        </c:manualLayout>
      </c:layout>
      <c:barChart>
        <c:barDir val="col"/>
        <c:grouping val="stacked"/>
        <c:varyColors val="0"/>
        <c:ser>
          <c:idx val="1"/>
          <c:order val="0"/>
          <c:tx>
            <c:strRef>
              <c:f>Sheet1!$B$1</c:f>
              <c:strCache>
                <c:ptCount val="1"/>
                <c:pt idx="0">
                  <c:v>Доля выпускников, награждённых серебрянными медалями</c:v>
                </c:pt>
              </c:strCache>
            </c:strRef>
          </c:tx>
          <c:spPr>
            <a:solidFill>
              <a:sysClr val="window" lastClr="FFFFFF">
                <a:lumMod val="85000"/>
              </a:sysClr>
            </a:solidFill>
            <a:ln w="11154">
              <a:solidFill>
                <a:schemeClr val="tx1">
                  <a:lumMod val="50000"/>
                  <a:lumOff val="50000"/>
                </a:schemeClr>
              </a:solidFill>
              <a:prstDash val="solid"/>
            </a:ln>
          </c:spPr>
          <c:invertIfNegative val="0"/>
          <c:dLbls>
            <c:dLbl>
              <c:idx val="1"/>
              <c:layout>
                <c:manualLayout>
                  <c:x val="0"/>
                  <c:y val="-1.488095238095238E-2"/>
                </c:manualLayout>
              </c:layout>
              <c:dLblPos val="ctr"/>
              <c:showLegendKey val="0"/>
              <c:showVal val="1"/>
              <c:showCatName val="0"/>
              <c:showSerName val="0"/>
              <c:showPercent val="0"/>
              <c:showBubbleSize val="0"/>
            </c:dLbl>
            <c:spPr>
              <a:noFill/>
              <a:ln w="23111">
                <a:noFill/>
              </a:ln>
            </c:spPr>
            <c:txPr>
              <a:bodyPr rot="-5400000" vert="horz"/>
              <a:lstStyle/>
              <a:p>
                <a:pPr>
                  <a:defRPr sz="793"/>
                </a:pPr>
                <a:endParaRPr lang="ru-RU"/>
              </a:p>
            </c:txPr>
            <c:showLegendKey val="0"/>
            <c:showVal val="1"/>
            <c:showCatName val="0"/>
            <c:showSerName val="0"/>
            <c:showPercent val="0"/>
            <c:showBubbleSize val="0"/>
            <c:showLeaderLines val="0"/>
          </c:dLbls>
          <c:cat>
            <c:strRef>
              <c:f>Sheet1!$A$2:$A$28</c:f>
              <c:strCache>
                <c:ptCount val="27"/>
                <c:pt idx="0">
                  <c:v>Алатырский </c:v>
                </c:pt>
                <c:pt idx="1">
                  <c:v>Аликовский</c:v>
                </c:pt>
                <c:pt idx="2">
                  <c:v>Батыревский</c:v>
                </c:pt>
                <c:pt idx="3">
                  <c:v>Вурнарский</c:v>
                </c:pt>
                <c:pt idx="4">
                  <c:v>Ибресинский</c:v>
                </c:pt>
                <c:pt idx="5">
                  <c:v>Канашский</c:v>
                </c:pt>
                <c:pt idx="6">
                  <c:v>Козловский</c:v>
                </c:pt>
                <c:pt idx="7">
                  <c:v>Комсомольский</c:v>
                </c:pt>
                <c:pt idx="8">
                  <c:v>Красноармейский</c:v>
                </c:pt>
                <c:pt idx="9">
                  <c:v>Красночетайский</c:v>
                </c:pt>
                <c:pt idx="10">
                  <c:v>Мар-Посадский</c:v>
                </c:pt>
                <c:pt idx="11">
                  <c:v>Моргаушский</c:v>
                </c:pt>
                <c:pt idx="12">
                  <c:v>Порецкий</c:v>
                </c:pt>
                <c:pt idx="13">
                  <c:v>Урмарский</c:v>
                </c:pt>
                <c:pt idx="14">
                  <c:v>Цивильский</c:v>
                </c:pt>
                <c:pt idx="15">
                  <c:v>Чебоксарский</c:v>
                </c:pt>
                <c:pt idx="16">
                  <c:v>Шемуршинский</c:v>
                </c:pt>
                <c:pt idx="17">
                  <c:v>Шумерлинский</c:v>
                </c:pt>
                <c:pt idx="18">
                  <c:v>Ядринский</c:v>
                </c:pt>
                <c:pt idx="19">
                  <c:v>Яльчикский</c:v>
                </c:pt>
                <c:pt idx="20">
                  <c:v>Янтиковский</c:v>
                </c:pt>
                <c:pt idx="21">
                  <c:v>г.Алатырь</c:v>
                </c:pt>
                <c:pt idx="22">
                  <c:v>г.Канаш</c:v>
                </c:pt>
                <c:pt idx="23">
                  <c:v>г.Новочебоксарск</c:v>
                </c:pt>
                <c:pt idx="24">
                  <c:v>г.Чебоксары</c:v>
                </c:pt>
                <c:pt idx="25">
                  <c:v>г.Шумерля</c:v>
                </c:pt>
                <c:pt idx="26">
                  <c:v>Чувашская Республика</c:v>
                </c:pt>
              </c:strCache>
            </c:strRef>
          </c:cat>
          <c:val>
            <c:numRef>
              <c:f>Sheet1!$B$2:$B$28</c:f>
              <c:numCache>
                <c:formatCode>0.00%</c:formatCode>
                <c:ptCount val="27"/>
                <c:pt idx="0">
                  <c:v>2.8571428571428571E-2</c:v>
                </c:pt>
                <c:pt idx="1">
                  <c:v>1.2738853503184714E-2</c:v>
                </c:pt>
                <c:pt idx="2">
                  <c:v>2.865329512893983E-2</c:v>
                </c:pt>
                <c:pt idx="3">
                  <c:v>5.905511811023622E-2</c:v>
                </c:pt>
                <c:pt idx="4">
                  <c:v>3.9408866995073892E-2</c:v>
                </c:pt>
                <c:pt idx="5">
                  <c:v>3.482587064676617E-2</c:v>
                </c:pt>
                <c:pt idx="6">
                  <c:v>4.3478260869565216E-2</c:v>
                </c:pt>
                <c:pt idx="7">
                  <c:v>3.4313725490196081E-2</c:v>
                </c:pt>
                <c:pt idx="8">
                  <c:v>2.2222222222222223E-2</c:v>
                </c:pt>
                <c:pt idx="9">
                  <c:v>0.12037037037037036</c:v>
                </c:pt>
                <c:pt idx="10">
                  <c:v>8.3333333333333329E-2</c:v>
                </c:pt>
                <c:pt idx="11">
                  <c:v>3.7344398340248962E-2</c:v>
                </c:pt>
                <c:pt idx="12">
                  <c:v>0.03</c:v>
                </c:pt>
                <c:pt idx="13">
                  <c:v>5.4794520547945202E-2</c:v>
                </c:pt>
                <c:pt idx="14">
                  <c:v>4.1884816753926704E-2</c:v>
                </c:pt>
                <c:pt idx="15">
                  <c:v>0.05</c:v>
                </c:pt>
                <c:pt idx="16">
                  <c:v>6.3157894736842107E-2</c:v>
                </c:pt>
                <c:pt idx="17">
                  <c:v>3.5087719298245612E-2</c:v>
                </c:pt>
                <c:pt idx="18">
                  <c:v>8.0568720379146919E-2</c:v>
                </c:pt>
                <c:pt idx="19">
                  <c:v>5.9907834101382486E-2</c:v>
                </c:pt>
                <c:pt idx="20">
                  <c:v>4.0268456375838924E-2</c:v>
                </c:pt>
                <c:pt idx="21">
                  <c:v>5.2083333333333336E-2</c:v>
                </c:pt>
                <c:pt idx="22">
                  <c:v>5.2941176470588235E-2</c:v>
                </c:pt>
                <c:pt idx="23">
                  <c:v>3.3576642335766425E-2</c:v>
                </c:pt>
                <c:pt idx="24">
                  <c:v>4.3272727272727275E-2</c:v>
                </c:pt>
                <c:pt idx="25">
                  <c:v>8.4337349397590355E-2</c:v>
                </c:pt>
                <c:pt idx="26">
                  <c:v>4.5348535890126974E-2</c:v>
                </c:pt>
              </c:numCache>
            </c:numRef>
          </c:val>
        </c:ser>
        <c:ser>
          <c:idx val="0"/>
          <c:order val="1"/>
          <c:tx>
            <c:strRef>
              <c:f>Sheet1!$C$1</c:f>
              <c:strCache>
                <c:ptCount val="1"/>
                <c:pt idx="0">
                  <c:v>Доля выпускников, награждённых золотыми медалями</c:v>
                </c:pt>
              </c:strCache>
            </c:strRef>
          </c:tx>
          <c:spPr>
            <a:solidFill>
              <a:srgbClr val="FFFF00"/>
            </a:solidFill>
            <a:ln w="11154">
              <a:solidFill>
                <a:schemeClr val="tx1">
                  <a:lumMod val="50000"/>
                  <a:lumOff val="50000"/>
                </a:schemeClr>
              </a:solidFill>
              <a:prstDash val="solid"/>
            </a:ln>
          </c:spPr>
          <c:invertIfNegative val="0"/>
          <c:dLbls>
            <c:dLbl>
              <c:idx val="1"/>
              <c:layout>
                <c:manualLayout>
                  <c:x val="2.0768431983385254E-3"/>
                  <c:y val="-5.9523809523809521E-2"/>
                </c:manualLayout>
              </c:layout>
              <c:dLblPos val="ctr"/>
              <c:showLegendKey val="0"/>
              <c:showVal val="1"/>
              <c:showCatName val="0"/>
              <c:showSerName val="0"/>
              <c:showPercent val="0"/>
              <c:showBubbleSize val="0"/>
            </c:dLbl>
            <c:numFmt formatCode="0.0%" sourceLinked="0"/>
            <c:spPr>
              <a:noFill/>
              <a:ln w="23111">
                <a:noFill/>
              </a:ln>
            </c:spPr>
            <c:txPr>
              <a:bodyPr rot="-5400000" vert="horz"/>
              <a:lstStyle/>
              <a:p>
                <a:pPr>
                  <a:defRPr sz="793"/>
                </a:pPr>
                <a:endParaRPr lang="ru-RU"/>
              </a:p>
            </c:txPr>
            <c:showLegendKey val="0"/>
            <c:showVal val="1"/>
            <c:showCatName val="0"/>
            <c:showSerName val="0"/>
            <c:showPercent val="0"/>
            <c:showBubbleSize val="0"/>
            <c:showLeaderLines val="0"/>
          </c:dLbls>
          <c:cat>
            <c:strRef>
              <c:f>Sheet1!$A$2:$A$28</c:f>
              <c:strCache>
                <c:ptCount val="27"/>
                <c:pt idx="0">
                  <c:v>Алатырский </c:v>
                </c:pt>
                <c:pt idx="1">
                  <c:v>Аликовский</c:v>
                </c:pt>
                <c:pt idx="2">
                  <c:v>Батыревский</c:v>
                </c:pt>
                <c:pt idx="3">
                  <c:v>Вурнарский</c:v>
                </c:pt>
                <c:pt idx="4">
                  <c:v>Ибресинский</c:v>
                </c:pt>
                <c:pt idx="5">
                  <c:v>Канашский</c:v>
                </c:pt>
                <c:pt idx="6">
                  <c:v>Козловский</c:v>
                </c:pt>
                <c:pt idx="7">
                  <c:v>Комсомольский</c:v>
                </c:pt>
                <c:pt idx="8">
                  <c:v>Красноармейский</c:v>
                </c:pt>
                <c:pt idx="9">
                  <c:v>Красночетайский</c:v>
                </c:pt>
                <c:pt idx="10">
                  <c:v>Мар-Посадский</c:v>
                </c:pt>
                <c:pt idx="11">
                  <c:v>Моргаушский</c:v>
                </c:pt>
                <c:pt idx="12">
                  <c:v>Порецкий</c:v>
                </c:pt>
                <c:pt idx="13">
                  <c:v>Урмарский</c:v>
                </c:pt>
                <c:pt idx="14">
                  <c:v>Цивильский</c:v>
                </c:pt>
                <c:pt idx="15">
                  <c:v>Чебоксарский</c:v>
                </c:pt>
                <c:pt idx="16">
                  <c:v>Шемуршинский</c:v>
                </c:pt>
                <c:pt idx="17">
                  <c:v>Шумерлинский</c:v>
                </c:pt>
                <c:pt idx="18">
                  <c:v>Ядринский</c:v>
                </c:pt>
                <c:pt idx="19">
                  <c:v>Яльчикский</c:v>
                </c:pt>
                <c:pt idx="20">
                  <c:v>Янтиковский</c:v>
                </c:pt>
                <c:pt idx="21">
                  <c:v>г.Алатырь</c:v>
                </c:pt>
                <c:pt idx="22">
                  <c:v>г.Канаш</c:v>
                </c:pt>
                <c:pt idx="23">
                  <c:v>г.Новочебоксарск</c:v>
                </c:pt>
                <c:pt idx="24">
                  <c:v>г.Чебоксары</c:v>
                </c:pt>
                <c:pt idx="25">
                  <c:v>г.Шумерля</c:v>
                </c:pt>
                <c:pt idx="26">
                  <c:v>Чувашская Республика</c:v>
                </c:pt>
              </c:strCache>
            </c:strRef>
          </c:cat>
          <c:val>
            <c:numRef>
              <c:f>Sheet1!$C$2:$C$28</c:f>
              <c:numCache>
                <c:formatCode>0.00%</c:formatCode>
                <c:ptCount val="27"/>
                <c:pt idx="0">
                  <c:v>5.7142857142857141E-2</c:v>
                </c:pt>
                <c:pt idx="1">
                  <c:v>2.5477707006369428E-2</c:v>
                </c:pt>
                <c:pt idx="2">
                  <c:v>0.1346704871060172</c:v>
                </c:pt>
                <c:pt idx="3">
                  <c:v>6.6929133858267723E-2</c:v>
                </c:pt>
                <c:pt idx="4">
                  <c:v>6.8965517241379309E-2</c:v>
                </c:pt>
                <c:pt idx="5">
                  <c:v>6.4676616915422883E-2</c:v>
                </c:pt>
                <c:pt idx="6">
                  <c:v>0.11180124223602485</c:v>
                </c:pt>
                <c:pt idx="7">
                  <c:v>0.10784313725490197</c:v>
                </c:pt>
                <c:pt idx="8">
                  <c:v>4.4444444444444446E-2</c:v>
                </c:pt>
                <c:pt idx="9">
                  <c:v>6.4814814814814811E-2</c:v>
                </c:pt>
                <c:pt idx="10">
                  <c:v>0.13541666666666666</c:v>
                </c:pt>
                <c:pt idx="11">
                  <c:v>6.2240663900414939E-2</c:v>
                </c:pt>
                <c:pt idx="12">
                  <c:v>0.08</c:v>
                </c:pt>
                <c:pt idx="13">
                  <c:v>8.9041095890410954E-2</c:v>
                </c:pt>
                <c:pt idx="14">
                  <c:v>0.13612565445026178</c:v>
                </c:pt>
                <c:pt idx="15">
                  <c:v>7.4999999999999997E-2</c:v>
                </c:pt>
                <c:pt idx="16">
                  <c:v>9.4736842105263161E-2</c:v>
                </c:pt>
                <c:pt idx="17">
                  <c:v>8.771929824561403E-2</c:v>
                </c:pt>
                <c:pt idx="18">
                  <c:v>0.12322274881516587</c:v>
                </c:pt>
                <c:pt idx="19">
                  <c:v>5.0691244239631339E-2</c:v>
                </c:pt>
                <c:pt idx="20">
                  <c:v>0.12080536912751678</c:v>
                </c:pt>
                <c:pt idx="21">
                  <c:v>0.11458333333333333</c:v>
                </c:pt>
                <c:pt idx="22">
                  <c:v>7.3529411764705885E-2</c:v>
                </c:pt>
                <c:pt idx="23">
                  <c:v>7.153284671532846E-2</c:v>
                </c:pt>
                <c:pt idx="24">
                  <c:v>5.7818181818181817E-2</c:v>
                </c:pt>
                <c:pt idx="25">
                  <c:v>0.10240963855421686</c:v>
                </c:pt>
                <c:pt idx="26">
                  <c:v>7.5926405804612587E-2</c:v>
                </c:pt>
              </c:numCache>
            </c:numRef>
          </c:val>
        </c:ser>
        <c:dLbls>
          <c:showLegendKey val="0"/>
          <c:showVal val="0"/>
          <c:showCatName val="0"/>
          <c:showSerName val="0"/>
          <c:showPercent val="0"/>
          <c:showBubbleSize val="0"/>
        </c:dLbls>
        <c:gapWidth val="76"/>
        <c:overlap val="100"/>
        <c:axId val="83742080"/>
        <c:axId val="210699392"/>
      </c:barChart>
      <c:catAx>
        <c:axId val="83742080"/>
        <c:scaling>
          <c:orientation val="minMax"/>
        </c:scaling>
        <c:delete val="0"/>
        <c:axPos val="b"/>
        <c:numFmt formatCode="General" sourceLinked="1"/>
        <c:majorTickMark val="cross"/>
        <c:minorTickMark val="none"/>
        <c:tickLblPos val="nextTo"/>
        <c:spPr>
          <a:ln w="2789">
            <a:solidFill>
              <a:srgbClr val="000000"/>
            </a:solidFill>
            <a:prstDash val="solid"/>
          </a:ln>
        </c:spPr>
        <c:txPr>
          <a:bodyPr rot="-5400000" vert="horz"/>
          <a:lstStyle/>
          <a:p>
            <a:pPr>
              <a:defRPr sz="793"/>
            </a:pPr>
            <a:endParaRPr lang="ru-RU"/>
          </a:p>
        </c:txPr>
        <c:crossAx val="210699392"/>
        <c:crosses val="autoZero"/>
        <c:auto val="0"/>
        <c:lblAlgn val="ctr"/>
        <c:lblOffset val="100"/>
        <c:noMultiLvlLbl val="0"/>
      </c:catAx>
      <c:valAx>
        <c:axId val="210699392"/>
        <c:scaling>
          <c:orientation val="minMax"/>
        </c:scaling>
        <c:delete val="0"/>
        <c:axPos val="l"/>
        <c:numFmt formatCode="0.00%" sourceLinked="1"/>
        <c:majorTickMark val="none"/>
        <c:minorTickMark val="none"/>
        <c:tickLblPos val="none"/>
        <c:spPr>
          <a:ln w="8366">
            <a:noFill/>
          </a:ln>
        </c:spPr>
        <c:crossAx val="83742080"/>
        <c:crosses val="autoZero"/>
        <c:crossBetween val="between"/>
      </c:valAx>
      <c:spPr>
        <a:noFill/>
        <a:ln w="23111">
          <a:noFill/>
        </a:ln>
      </c:spPr>
    </c:plotArea>
    <c:legend>
      <c:legendPos val="r"/>
      <c:layout>
        <c:manualLayout>
          <c:xMode val="edge"/>
          <c:yMode val="edge"/>
          <c:wMode val="edge"/>
          <c:hMode val="edge"/>
          <c:x val="8.8031661657434774E-3"/>
          <c:y val="2.1265853218729338E-2"/>
          <c:w val="0.64327876996447997"/>
          <c:h val="0.10826711546552864"/>
        </c:manualLayout>
      </c:layout>
      <c:overlay val="0"/>
      <c:spPr>
        <a:noFill/>
        <a:ln w="22309">
          <a:noFill/>
        </a:ln>
      </c:spPr>
    </c:legend>
    <c:plotVisOnly val="1"/>
    <c:dispBlanksAs val="gap"/>
    <c:showDLblsOverMax val="0"/>
  </c:chart>
  <c:spPr>
    <a:noFill/>
    <a:ln>
      <a:noFill/>
    </a:ln>
  </c:spPr>
  <c:txPr>
    <a:bodyPr/>
    <a:lstStyle/>
    <a:p>
      <a:pPr>
        <a:defRPr sz="878" b="0" i="0" u="none" strike="noStrike" baseline="0">
          <a:solidFill>
            <a:srgbClr val="000000"/>
          </a:solidFill>
          <a:latin typeface="Calibri" pitchFamily="34" charset="0"/>
          <a:ea typeface="Arial"/>
          <a:cs typeface="Calibri" pitchFamily="34"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sz="1100"/>
            </a:pPr>
            <a:r>
              <a:rPr lang="ru-RU" sz="1100"/>
              <a:t>Состояние преступности среди несовершенолетних за 2003-2013</a:t>
            </a:r>
            <a:r>
              <a:rPr lang="ru-RU" sz="1100" baseline="0"/>
              <a:t> годы</a:t>
            </a:r>
            <a:endParaRPr lang="ru-RU" sz="1100"/>
          </a:p>
        </c:rich>
      </c:tx>
      <c:overlay val="1"/>
    </c:title>
    <c:autoTitleDeleted val="0"/>
    <c:plotArea>
      <c:layout/>
      <c:lineChart>
        <c:grouping val="standard"/>
        <c:varyColors val="1"/>
        <c:ser>
          <c:idx val="0"/>
          <c:order val="0"/>
          <c:cat>
            <c:strRef>
              <c:f>Лист1!$A$2:$A$12</c:f>
              <c:strCache>
                <c:ptCount val="11"/>
                <c:pt idx="0">
                  <c:v>2003г.</c:v>
                </c:pt>
                <c:pt idx="1">
                  <c:v>2004г.</c:v>
                </c:pt>
                <c:pt idx="2">
                  <c:v>2005г.</c:v>
                </c:pt>
                <c:pt idx="3">
                  <c:v>2006г.</c:v>
                </c:pt>
                <c:pt idx="4">
                  <c:v>2007г.</c:v>
                </c:pt>
                <c:pt idx="5">
                  <c:v>2008г.</c:v>
                </c:pt>
                <c:pt idx="6">
                  <c:v>2009г.</c:v>
                </c:pt>
                <c:pt idx="7">
                  <c:v>2010г.</c:v>
                </c:pt>
                <c:pt idx="8">
                  <c:v>2011г.</c:v>
                </c:pt>
                <c:pt idx="9">
                  <c:v>2012г.</c:v>
                </c:pt>
                <c:pt idx="10">
                  <c:v>2013г.</c:v>
                </c:pt>
              </c:strCache>
            </c:strRef>
          </c:cat>
          <c:val>
            <c:numRef>
              <c:f>Лист1!$B$2:$B$12</c:f>
              <c:numCache>
                <c:formatCode>General</c:formatCode>
                <c:ptCount val="11"/>
                <c:pt idx="0">
                  <c:v>9</c:v>
                </c:pt>
                <c:pt idx="1">
                  <c:v>5</c:v>
                </c:pt>
                <c:pt idx="2">
                  <c:v>9</c:v>
                </c:pt>
                <c:pt idx="3">
                  <c:v>5</c:v>
                </c:pt>
                <c:pt idx="4">
                  <c:v>8</c:v>
                </c:pt>
                <c:pt idx="5">
                  <c:v>7</c:v>
                </c:pt>
                <c:pt idx="6">
                  <c:v>4</c:v>
                </c:pt>
                <c:pt idx="7">
                  <c:v>5</c:v>
                </c:pt>
                <c:pt idx="8">
                  <c:v>0</c:v>
                </c:pt>
                <c:pt idx="9">
                  <c:v>1</c:v>
                </c:pt>
                <c:pt idx="10">
                  <c:v>7</c:v>
                </c:pt>
              </c:numCache>
            </c:numRef>
          </c:val>
          <c:smooth val="1"/>
        </c:ser>
        <c:dLbls>
          <c:showLegendKey val="0"/>
          <c:showVal val="0"/>
          <c:showCatName val="0"/>
          <c:showSerName val="0"/>
          <c:showPercent val="0"/>
          <c:showBubbleSize val="0"/>
        </c:dLbls>
        <c:marker val="1"/>
        <c:smooth val="0"/>
        <c:axId val="212963328"/>
        <c:axId val="212964864"/>
      </c:lineChart>
      <c:catAx>
        <c:axId val="212963328"/>
        <c:scaling>
          <c:orientation val="minMax"/>
        </c:scaling>
        <c:delete val="1"/>
        <c:axPos val="b"/>
        <c:numFmt formatCode="General" sourceLinked="1"/>
        <c:majorTickMark val="cross"/>
        <c:minorTickMark val="cross"/>
        <c:tickLblPos val="nextTo"/>
        <c:crossAx val="212964864"/>
        <c:crosses val="autoZero"/>
        <c:auto val="1"/>
        <c:lblAlgn val="ctr"/>
        <c:lblOffset val="100"/>
        <c:noMultiLvlLbl val="1"/>
      </c:catAx>
      <c:valAx>
        <c:axId val="212964864"/>
        <c:scaling>
          <c:orientation val="minMax"/>
        </c:scaling>
        <c:delete val="1"/>
        <c:axPos val="l"/>
        <c:majorGridlines/>
        <c:numFmt formatCode="General" sourceLinked="1"/>
        <c:majorTickMark val="cross"/>
        <c:minorTickMark val="cross"/>
        <c:tickLblPos val="nextTo"/>
        <c:crossAx val="212963328"/>
        <c:crosses val="autoZero"/>
        <c:crossBetween val="between"/>
      </c:valAx>
    </c:plotArea>
    <c:plotVisOnly val="1"/>
    <c:dispBlanksAs val="gap"/>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0735090152565933E-2"/>
          <c:y val="6.6508313539192399E-2"/>
          <c:w val="0.7780859916782279"/>
          <c:h val="0.8551068883610452"/>
        </c:manualLayout>
      </c:layout>
      <c:bar3DChart>
        <c:barDir val="col"/>
        <c:grouping val="clustered"/>
        <c:varyColors val="0"/>
        <c:ser>
          <c:idx val="0"/>
          <c:order val="0"/>
          <c:tx>
            <c:strRef>
              <c:f>Sheet1!$A$2</c:f>
              <c:strCache>
                <c:ptCount val="1"/>
                <c:pt idx="0">
                  <c:v>2006</c:v>
                </c:pt>
              </c:strCache>
            </c:strRef>
          </c:tx>
          <c:spPr>
            <a:solidFill>
              <a:srgbClr val="9999FF"/>
            </a:solidFill>
            <a:ln w="12737">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11.3</c:v>
                </c:pt>
              </c:numCache>
            </c:numRef>
          </c:val>
        </c:ser>
        <c:ser>
          <c:idx val="1"/>
          <c:order val="1"/>
          <c:tx>
            <c:strRef>
              <c:f>Sheet1!$A$3</c:f>
              <c:strCache>
                <c:ptCount val="1"/>
                <c:pt idx="0">
                  <c:v>2007</c:v>
                </c:pt>
              </c:strCache>
            </c:strRef>
          </c:tx>
          <c:spPr>
            <a:solidFill>
              <a:srgbClr val="993366"/>
            </a:solidFill>
            <a:ln w="12737">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11.7</c:v>
                </c:pt>
              </c:numCache>
            </c:numRef>
          </c:val>
        </c:ser>
        <c:ser>
          <c:idx val="2"/>
          <c:order val="2"/>
          <c:tx>
            <c:strRef>
              <c:f>Sheet1!$A$4</c:f>
              <c:strCache>
                <c:ptCount val="1"/>
                <c:pt idx="0">
                  <c:v>2008</c:v>
                </c:pt>
              </c:strCache>
            </c:strRef>
          </c:tx>
          <c:spPr>
            <a:solidFill>
              <a:srgbClr val="FFFFCC"/>
            </a:solidFill>
            <a:ln w="12737">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10.9</c:v>
                </c:pt>
              </c:numCache>
            </c:numRef>
          </c:val>
        </c:ser>
        <c:ser>
          <c:idx val="3"/>
          <c:order val="3"/>
          <c:tx>
            <c:strRef>
              <c:f>Sheet1!$A$5</c:f>
              <c:strCache>
                <c:ptCount val="1"/>
                <c:pt idx="0">
                  <c:v>2009</c:v>
                </c:pt>
              </c:strCache>
            </c:strRef>
          </c:tx>
          <c:spPr>
            <a:solidFill>
              <a:srgbClr val="CCFFFF"/>
            </a:solidFill>
            <a:ln w="12737">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c:v>8.1999999999999993</c:v>
                </c:pt>
              </c:numCache>
            </c:numRef>
          </c:val>
        </c:ser>
        <c:ser>
          <c:idx val="4"/>
          <c:order val="4"/>
          <c:tx>
            <c:strRef>
              <c:f>Sheet1!$A$6</c:f>
              <c:strCache>
                <c:ptCount val="1"/>
                <c:pt idx="0">
                  <c:v>2010</c:v>
                </c:pt>
              </c:strCache>
            </c:strRef>
          </c:tx>
          <c:spPr>
            <a:solidFill>
              <a:srgbClr val="660066"/>
            </a:solidFill>
            <a:ln w="12737">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c:v>10</c:v>
                </c:pt>
              </c:numCache>
            </c:numRef>
          </c:val>
        </c:ser>
        <c:ser>
          <c:idx val="5"/>
          <c:order val="5"/>
          <c:tx>
            <c:strRef>
              <c:f>Sheet1!$A$7</c:f>
              <c:strCache>
                <c:ptCount val="1"/>
                <c:pt idx="0">
                  <c:v>2011</c:v>
                </c:pt>
              </c:strCache>
            </c:strRef>
          </c:tx>
          <c:spPr>
            <a:solidFill>
              <a:srgbClr val="FF8080"/>
            </a:solidFill>
            <a:ln w="12737">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pt idx="0">
                  <c:v>8</c:v>
                </c:pt>
              </c:numCache>
            </c:numRef>
          </c:val>
        </c:ser>
        <c:ser>
          <c:idx val="6"/>
          <c:order val="6"/>
          <c:tx>
            <c:strRef>
              <c:f>Sheet1!$A$8</c:f>
              <c:strCache>
                <c:ptCount val="1"/>
                <c:pt idx="0">
                  <c:v>2012</c:v>
                </c:pt>
              </c:strCache>
            </c:strRef>
          </c:tx>
          <c:spPr>
            <a:solidFill>
              <a:srgbClr val="0066CC"/>
            </a:solidFill>
            <a:ln w="12737">
              <a:solidFill>
                <a:srgbClr val="000000"/>
              </a:solidFill>
              <a:prstDash val="solid"/>
            </a:ln>
          </c:spPr>
          <c:invertIfNegative val="0"/>
          <c:cat>
            <c:numRef>
              <c:f>Sheet1!$B$1:$E$1</c:f>
              <c:numCache>
                <c:formatCode>General</c:formatCode>
                <c:ptCount val="4"/>
              </c:numCache>
            </c:numRef>
          </c:cat>
          <c:val>
            <c:numRef>
              <c:f>Sheet1!$B$8:$E$8</c:f>
              <c:numCache>
                <c:formatCode>General</c:formatCode>
                <c:ptCount val="4"/>
                <c:pt idx="0">
                  <c:v>7</c:v>
                </c:pt>
              </c:numCache>
            </c:numRef>
          </c:val>
        </c:ser>
        <c:dLbls>
          <c:showLegendKey val="0"/>
          <c:showVal val="0"/>
          <c:showCatName val="0"/>
          <c:showSerName val="0"/>
          <c:showPercent val="0"/>
          <c:showBubbleSize val="0"/>
        </c:dLbls>
        <c:gapWidth val="150"/>
        <c:gapDepth val="0"/>
        <c:shape val="box"/>
        <c:axId val="212834560"/>
        <c:axId val="212844544"/>
        <c:axId val="0"/>
      </c:bar3DChart>
      <c:catAx>
        <c:axId val="212834560"/>
        <c:scaling>
          <c:orientation val="minMax"/>
        </c:scaling>
        <c:delete val="0"/>
        <c:axPos val="b"/>
        <c:numFmt formatCode="General" sourceLinked="1"/>
        <c:majorTickMark val="out"/>
        <c:minorTickMark val="none"/>
        <c:tickLblPos val="low"/>
        <c:spPr>
          <a:ln w="3184">
            <a:solidFill>
              <a:srgbClr val="000000"/>
            </a:solidFill>
            <a:prstDash val="solid"/>
          </a:ln>
        </c:spPr>
        <c:txPr>
          <a:bodyPr rot="0" vert="horz"/>
          <a:lstStyle/>
          <a:p>
            <a:pPr>
              <a:defRPr sz="1481" b="1" i="0" u="none" strike="noStrike" baseline="0">
                <a:solidFill>
                  <a:srgbClr val="000000"/>
                </a:solidFill>
                <a:latin typeface="Arial Cyr"/>
                <a:ea typeface="Arial Cyr"/>
                <a:cs typeface="Arial Cyr"/>
              </a:defRPr>
            </a:pPr>
            <a:endParaRPr lang="ru-RU"/>
          </a:p>
        </c:txPr>
        <c:crossAx val="212844544"/>
        <c:crosses val="autoZero"/>
        <c:auto val="1"/>
        <c:lblAlgn val="ctr"/>
        <c:lblOffset val="100"/>
        <c:tickLblSkip val="1"/>
        <c:tickMarkSkip val="1"/>
        <c:noMultiLvlLbl val="0"/>
      </c:catAx>
      <c:valAx>
        <c:axId val="212844544"/>
        <c:scaling>
          <c:orientation val="minMax"/>
        </c:scaling>
        <c:delete val="0"/>
        <c:axPos val="l"/>
        <c:majorGridlines>
          <c:spPr>
            <a:ln w="3184">
              <a:solidFill>
                <a:srgbClr val="000000"/>
              </a:solidFill>
              <a:prstDash val="solid"/>
            </a:ln>
          </c:spPr>
        </c:majorGridlines>
        <c:numFmt formatCode="General" sourceLinked="1"/>
        <c:majorTickMark val="out"/>
        <c:minorTickMark val="none"/>
        <c:tickLblPos val="nextTo"/>
        <c:spPr>
          <a:ln w="3184">
            <a:solidFill>
              <a:srgbClr val="000000"/>
            </a:solidFill>
            <a:prstDash val="solid"/>
          </a:ln>
        </c:spPr>
        <c:txPr>
          <a:bodyPr rot="0" vert="horz"/>
          <a:lstStyle/>
          <a:p>
            <a:pPr>
              <a:defRPr sz="1101" b="1" i="0" u="none" strike="noStrike" baseline="0">
                <a:solidFill>
                  <a:srgbClr val="000000"/>
                </a:solidFill>
                <a:latin typeface="Arial Cyr"/>
                <a:ea typeface="Arial Cyr"/>
                <a:cs typeface="Arial Cyr"/>
              </a:defRPr>
            </a:pPr>
            <a:endParaRPr lang="ru-RU"/>
          </a:p>
        </c:txPr>
        <c:crossAx val="212834560"/>
        <c:crosses val="autoZero"/>
        <c:crossBetween val="between"/>
      </c:valAx>
      <c:spPr>
        <a:noFill/>
        <a:ln w="25416">
          <a:noFill/>
        </a:ln>
      </c:spPr>
    </c:plotArea>
    <c:legend>
      <c:legendPos val="r"/>
      <c:layout>
        <c:manualLayout>
          <c:xMode val="edge"/>
          <c:yMode val="edge"/>
          <c:x val="0.86458333333333337"/>
          <c:y val="0.20634920634920634"/>
          <c:w val="0.13020833333333334"/>
          <c:h val="0.64761904761904765"/>
        </c:manualLayout>
      </c:layout>
      <c:overlay val="0"/>
      <c:spPr>
        <a:noFill/>
        <a:ln w="3184">
          <a:solidFill>
            <a:srgbClr val="000000"/>
          </a:solidFill>
          <a:prstDash val="solid"/>
        </a:ln>
      </c:spPr>
      <c:txPr>
        <a:bodyPr/>
        <a:lstStyle/>
        <a:p>
          <a:pPr>
            <a:defRPr sz="110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48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0152565880721222E-2"/>
          <c:y val="6.6508313539192399E-2"/>
          <c:w val="0.75866851595006968"/>
          <c:h val="0.8551068883610452"/>
        </c:manualLayout>
      </c:layout>
      <c:bar3DChart>
        <c:barDir val="col"/>
        <c:grouping val="clustered"/>
        <c:varyColors val="0"/>
        <c:ser>
          <c:idx val="0"/>
          <c:order val="0"/>
          <c:tx>
            <c:strRef>
              <c:f>Sheet1!$A$2</c:f>
              <c:strCache>
                <c:ptCount val="1"/>
                <c:pt idx="0">
                  <c:v>2006</c:v>
                </c:pt>
              </c:strCache>
            </c:strRef>
          </c:tx>
          <c:spPr>
            <a:solidFill>
              <a:srgbClr val="9999FF"/>
            </a:solidFill>
            <a:ln w="1234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60</c:v>
                </c:pt>
              </c:numCache>
            </c:numRef>
          </c:val>
        </c:ser>
        <c:ser>
          <c:idx val="1"/>
          <c:order val="1"/>
          <c:tx>
            <c:strRef>
              <c:f>Sheet1!$A$3</c:f>
              <c:strCache>
                <c:ptCount val="1"/>
                <c:pt idx="0">
                  <c:v>2007</c:v>
                </c:pt>
              </c:strCache>
            </c:strRef>
          </c:tx>
          <c:spPr>
            <a:solidFill>
              <a:srgbClr val="993366"/>
            </a:solidFill>
            <a:ln w="1234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74</c:v>
                </c:pt>
              </c:numCache>
            </c:numRef>
          </c:val>
        </c:ser>
        <c:ser>
          <c:idx val="2"/>
          <c:order val="2"/>
          <c:tx>
            <c:strRef>
              <c:f>Sheet1!$A$4</c:f>
              <c:strCache>
                <c:ptCount val="1"/>
                <c:pt idx="0">
                  <c:v>2008</c:v>
                </c:pt>
              </c:strCache>
            </c:strRef>
          </c:tx>
          <c:spPr>
            <a:solidFill>
              <a:srgbClr val="FFFFCC"/>
            </a:solidFill>
            <a:ln w="12349">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79</c:v>
                </c:pt>
              </c:numCache>
            </c:numRef>
          </c:val>
        </c:ser>
        <c:ser>
          <c:idx val="3"/>
          <c:order val="3"/>
          <c:tx>
            <c:strRef>
              <c:f>Sheet1!$A$5</c:f>
              <c:strCache>
                <c:ptCount val="1"/>
                <c:pt idx="0">
                  <c:v>2009</c:v>
                </c:pt>
              </c:strCache>
            </c:strRef>
          </c:tx>
          <c:spPr>
            <a:solidFill>
              <a:srgbClr val="CCFFFF"/>
            </a:solidFill>
            <a:ln w="12349">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c:v>83</c:v>
                </c:pt>
              </c:numCache>
            </c:numRef>
          </c:val>
        </c:ser>
        <c:ser>
          <c:idx val="4"/>
          <c:order val="4"/>
          <c:tx>
            <c:strRef>
              <c:f>Sheet1!$A$6</c:f>
              <c:strCache>
                <c:ptCount val="1"/>
                <c:pt idx="0">
                  <c:v>2010</c:v>
                </c:pt>
              </c:strCache>
            </c:strRef>
          </c:tx>
          <c:spPr>
            <a:solidFill>
              <a:srgbClr val="660066"/>
            </a:solidFill>
            <a:ln w="12349">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c:v>87</c:v>
                </c:pt>
              </c:numCache>
            </c:numRef>
          </c:val>
        </c:ser>
        <c:ser>
          <c:idx val="5"/>
          <c:order val="5"/>
          <c:tx>
            <c:strRef>
              <c:f>Sheet1!$A$7</c:f>
              <c:strCache>
                <c:ptCount val="1"/>
                <c:pt idx="0">
                  <c:v>2011</c:v>
                </c:pt>
              </c:strCache>
            </c:strRef>
          </c:tx>
          <c:spPr>
            <a:solidFill>
              <a:srgbClr val="FF8080"/>
            </a:solidFill>
            <a:ln w="12349">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pt idx="0">
                  <c:v>102</c:v>
                </c:pt>
              </c:numCache>
            </c:numRef>
          </c:val>
        </c:ser>
        <c:ser>
          <c:idx val="6"/>
          <c:order val="6"/>
          <c:tx>
            <c:strRef>
              <c:f>Sheet1!$A$8</c:f>
              <c:strCache>
                <c:ptCount val="1"/>
                <c:pt idx="0">
                  <c:v>2012</c:v>
                </c:pt>
              </c:strCache>
            </c:strRef>
          </c:tx>
          <c:spPr>
            <a:solidFill>
              <a:srgbClr val="0066CC"/>
            </a:solidFill>
            <a:ln w="12349">
              <a:solidFill>
                <a:srgbClr val="000000"/>
              </a:solidFill>
              <a:prstDash val="solid"/>
            </a:ln>
          </c:spPr>
          <c:invertIfNegative val="0"/>
          <c:cat>
            <c:numRef>
              <c:f>Sheet1!$B$1:$E$1</c:f>
              <c:numCache>
                <c:formatCode>General</c:formatCode>
                <c:ptCount val="4"/>
              </c:numCache>
            </c:numRef>
          </c:cat>
          <c:val>
            <c:numRef>
              <c:f>Sheet1!$B$8:$E$8</c:f>
              <c:numCache>
                <c:formatCode>General</c:formatCode>
                <c:ptCount val="4"/>
                <c:pt idx="0">
                  <c:v>115</c:v>
                </c:pt>
              </c:numCache>
            </c:numRef>
          </c:val>
        </c:ser>
        <c:dLbls>
          <c:showLegendKey val="0"/>
          <c:showVal val="0"/>
          <c:showCatName val="0"/>
          <c:showSerName val="0"/>
          <c:showPercent val="0"/>
          <c:showBubbleSize val="0"/>
        </c:dLbls>
        <c:gapWidth val="150"/>
        <c:gapDepth val="0"/>
        <c:shape val="box"/>
        <c:axId val="204833536"/>
        <c:axId val="204835072"/>
        <c:axId val="0"/>
      </c:bar3DChart>
      <c:catAx>
        <c:axId val="204833536"/>
        <c:scaling>
          <c:orientation val="minMax"/>
        </c:scaling>
        <c:delete val="0"/>
        <c:axPos val="b"/>
        <c:numFmt formatCode="General" sourceLinked="1"/>
        <c:majorTickMark val="out"/>
        <c:minorTickMark val="none"/>
        <c:tickLblPos val="low"/>
        <c:spPr>
          <a:ln w="3087">
            <a:solidFill>
              <a:srgbClr val="000000"/>
            </a:solidFill>
            <a:prstDash val="solid"/>
          </a:ln>
        </c:spPr>
        <c:txPr>
          <a:bodyPr rot="0" vert="horz"/>
          <a:lstStyle/>
          <a:p>
            <a:pPr>
              <a:defRPr sz="1436" b="1" i="0" u="none" strike="noStrike" baseline="0">
                <a:solidFill>
                  <a:srgbClr val="000000"/>
                </a:solidFill>
                <a:latin typeface="Arial Cyr"/>
                <a:ea typeface="Arial Cyr"/>
                <a:cs typeface="Arial Cyr"/>
              </a:defRPr>
            </a:pPr>
            <a:endParaRPr lang="ru-RU"/>
          </a:p>
        </c:txPr>
        <c:crossAx val="204835072"/>
        <c:crosses val="autoZero"/>
        <c:auto val="1"/>
        <c:lblAlgn val="ctr"/>
        <c:lblOffset val="100"/>
        <c:tickLblSkip val="1"/>
        <c:tickMarkSkip val="1"/>
        <c:noMultiLvlLbl val="0"/>
      </c:catAx>
      <c:valAx>
        <c:axId val="204835072"/>
        <c:scaling>
          <c:orientation val="minMax"/>
        </c:scaling>
        <c:delete val="0"/>
        <c:axPos val="l"/>
        <c:majorGridlines>
          <c:spPr>
            <a:ln w="3087">
              <a:solidFill>
                <a:srgbClr val="000000"/>
              </a:solidFill>
              <a:prstDash val="solid"/>
            </a:ln>
          </c:spPr>
        </c:majorGridlines>
        <c:numFmt formatCode="General" sourceLinked="1"/>
        <c:majorTickMark val="out"/>
        <c:minorTickMark val="none"/>
        <c:tickLblPos val="nextTo"/>
        <c:spPr>
          <a:ln w="3087">
            <a:solidFill>
              <a:srgbClr val="000000"/>
            </a:solidFill>
            <a:prstDash val="solid"/>
          </a:ln>
        </c:spPr>
        <c:txPr>
          <a:bodyPr rot="0" vert="horz"/>
          <a:lstStyle/>
          <a:p>
            <a:pPr>
              <a:defRPr sz="1164" b="1" i="0" u="none" strike="noStrike" baseline="0">
                <a:solidFill>
                  <a:srgbClr val="000000"/>
                </a:solidFill>
                <a:latin typeface="Arial Cyr"/>
                <a:ea typeface="Arial Cyr"/>
                <a:cs typeface="Arial Cyr"/>
              </a:defRPr>
            </a:pPr>
            <a:endParaRPr lang="ru-RU"/>
          </a:p>
        </c:txPr>
        <c:crossAx val="204833536"/>
        <c:crosses val="autoZero"/>
        <c:crossBetween val="between"/>
      </c:valAx>
      <c:spPr>
        <a:noFill/>
        <a:ln w="24641">
          <a:noFill/>
        </a:ln>
      </c:spPr>
    </c:plotArea>
    <c:legend>
      <c:legendPos val="r"/>
      <c:layout>
        <c:manualLayout>
          <c:xMode val="edge"/>
          <c:yMode val="edge"/>
          <c:x val="0.86458333333333337"/>
          <c:y val="0.20634920634920634"/>
          <c:w val="0.13020833333333334"/>
          <c:h val="0.64761904761904765"/>
        </c:manualLayout>
      </c:layout>
      <c:overlay val="0"/>
      <c:spPr>
        <a:noFill/>
        <a:ln w="3087">
          <a:solidFill>
            <a:srgbClr val="000000"/>
          </a:solidFill>
          <a:prstDash val="solid"/>
        </a:ln>
      </c:spPr>
      <c:txPr>
        <a:bodyPr/>
        <a:lstStyle/>
        <a:p>
          <a:pPr>
            <a:defRPr sz="116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436"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5700416088765602E-2"/>
          <c:y val="6.4133016627078404E-2"/>
          <c:w val="0.88904299583911239"/>
          <c:h val="0.85748218527315856"/>
        </c:manualLayout>
      </c:layout>
      <c:bar3DChart>
        <c:barDir val="col"/>
        <c:grouping val="clustered"/>
        <c:varyColors val="0"/>
        <c:ser>
          <c:idx val="0"/>
          <c:order val="0"/>
          <c:tx>
            <c:strRef>
              <c:f>Sheet1!$A$2</c:f>
              <c:strCache>
                <c:ptCount val="1"/>
                <c:pt idx="0">
                  <c:v>2010</c:v>
                </c:pt>
              </c:strCache>
            </c:strRef>
          </c:tx>
          <c:spPr>
            <a:solidFill>
              <a:srgbClr val="9999FF"/>
            </a:solidFill>
            <a:ln w="12738">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0%">
                  <c:v>0.25</c:v>
                </c:pt>
              </c:numCache>
            </c:numRef>
          </c:val>
        </c:ser>
        <c:ser>
          <c:idx val="1"/>
          <c:order val="1"/>
          <c:tx>
            <c:strRef>
              <c:f>Sheet1!$A$3</c:f>
              <c:strCache>
                <c:ptCount val="1"/>
                <c:pt idx="0">
                  <c:v>2011</c:v>
                </c:pt>
              </c:strCache>
            </c:strRef>
          </c:tx>
          <c:spPr>
            <a:solidFill>
              <a:srgbClr val="993366"/>
            </a:solidFill>
            <a:ln w="12738">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0%">
                  <c:v>0.32</c:v>
                </c:pt>
              </c:numCache>
            </c:numRef>
          </c:val>
        </c:ser>
        <c:ser>
          <c:idx val="2"/>
          <c:order val="2"/>
          <c:tx>
            <c:strRef>
              <c:f>Sheet1!$A$4</c:f>
              <c:strCache>
                <c:ptCount val="1"/>
                <c:pt idx="0">
                  <c:v>2012</c:v>
                </c:pt>
              </c:strCache>
            </c:strRef>
          </c:tx>
          <c:spPr>
            <a:solidFill>
              <a:srgbClr val="FFFFCC"/>
            </a:solidFill>
            <a:ln w="12738">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0%">
                  <c:v>0.34</c:v>
                </c:pt>
              </c:numCache>
            </c:numRef>
          </c:val>
        </c:ser>
        <c:ser>
          <c:idx val="4"/>
          <c:order val="3"/>
          <c:tx>
            <c:strRef>
              <c:f>Sheet1!$A$6</c:f>
              <c:strCache>
                <c:ptCount val="1"/>
              </c:strCache>
            </c:strRef>
          </c:tx>
          <c:spPr>
            <a:solidFill>
              <a:srgbClr val="660066"/>
            </a:solidFill>
            <a:ln w="12738">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numCache>
            </c:numRef>
          </c:val>
        </c:ser>
        <c:ser>
          <c:idx val="5"/>
          <c:order val="4"/>
          <c:tx>
            <c:strRef>
              <c:f>Sheet1!$A$7</c:f>
              <c:strCache>
                <c:ptCount val="1"/>
              </c:strCache>
            </c:strRef>
          </c:tx>
          <c:spPr>
            <a:solidFill>
              <a:srgbClr val="FF8080"/>
            </a:solidFill>
            <a:ln w="12738">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numCache>
            </c:numRef>
          </c:val>
        </c:ser>
        <c:ser>
          <c:idx val="6"/>
          <c:order val="5"/>
          <c:tx>
            <c:strRef>
              <c:f>Sheet1!$A$8</c:f>
              <c:strCache>
                <c:ptCount val="1"/>
              </c:strCache>
            </c:strRef>
          </c:tx>
          <c:spPr>
            <a:solidFill>
              <a:srgbClr val="0066CC"/>
            </a:solidFill>
            <a:ln w="12738">
              <a:solidFill>
                <a:srgbClr val="000000"/>
              </a:solidFill>
              <a:prstDash val="solid"/>
            </a:ln>
          </c:spPr>
          <c:invertIfNegative val="0"/>
          <c:cat>
            <c:numRef>
              <c:f>Sheet1!$B$1:$E$1</c:f>
              <c:numCache>
                <c:formatCode>General</c:formatCode>
                <c:ptCount val="4"/>
              </c:numCache>
            </c:numRef>
          </c:cat>
          <c:val>
            <c:numRef>
              <c:f>Sheet1!$B$8:$E$8</c:f>
              <c:numCache>
                <c:formatCode>General</c:formatCode>
                <c:ptCount val="4"/>
              </c:numCache>
            </c:numRef>
          </c:val>
        </c:ser>
        <c:dLbls>
          <c:showLegendKey val="0"/>
          <c:showVal val="0"/>
          <c:showCatName val="0"/>
          <c:showSerName val="0"/>
          <c:showPercent val="0"/>
          <c:showBubbleSize val="0"/>
        </c:dLbls>
        <c:gapWidth val="150"/>
        <c:gapDepth val="0"/>
        <c:shape val="box"/>
        <c:axId val="212805888"/>
        <c:axId val="212942848"/>
        <c:axId val="0"/>
      </c:bar3DChart>
      <c:catAx>
        <c:axId val="212805888"/>
        <c:scaling>
          <c:orientation val="minMax"/>
        </c:scaling>
        <c:delete val="0"/>
        <c:axPos val="b"/>
        <c:numFmt formatCode="General" sourceLinked="1"/>
        <c:majorTickMark val="out"/>
        <c:minorTickMark val="none"/>
        <c:tickLblPos val="low"/>
        <c:spPr>
          <a:ln w="3184">
            <a:solidFill>
              <a:srgbClr val="000000"/>
            </a:solidFill>
            <a:prstDash val="solid"/>
          </a:ln>
        </c:spPr>
        <c:txPr>
          <a:bodyPr rot="0" vert="horz"/>
          <a:lstStyle/>
          <a:p>
            <a:pPr>
              <a:defRPr sz="1481" b="1" i="0" u="none" strike="noStrike" baseline="0">
                <a:solidFill>
                  <a:srgbClr val="000000"/>
                </a:solidFill>
                <a:latin typeface="Arial Cyr"/>
                <a:ea typeface="Arial Cyr"/>
                <a:cs typeface="Arial Cyr"/>
              </a:defRPr>
            </a:pPr>
            <a:endParaRPr lang="ru-RU"/>
          </a:p>
        </c:txPr>
        <c:crossAx val="212942848"/>
        <c:crosses val="autoZero"/>
        <c:auto val="1"/>
        <c:lblAlgn val="ctr"/>
        <c:lblOffset val="100"/>
        <c:tickLblSkip val="1"/>
        <c:tickMarkSkip val="1"/>
        <c:noMultiLvlLbl val="0"/>
      </c:catAx>
      <c:valAx>
        <c:axId val="212942848"/>
        <c:scaling>
          <c:orientation val="minMax"/>
        </c:scaling>
        <c:delete val="0"/>
        <c:axPos val="l"/>
        <c:majorGridlines>
          <c:spPr>
            <a:ln w="3184">
              <a:solidFill>
                <a:srgbClr val="000000"/>
              </a:solidFill>
              <a:prstDash val="solid"/>
            </a:ln>
          </c:spPr>
        </c:majorGridlines>
        <c:numFmt formatCode="0%" sourceLinked="1"/>
        <c:majorTickMark val="out"/>
        <c:minorTickMark val="none"/>
        <c:tickLblPos val="nextTo"/>
        <c:spPr>
          <a:ln w="3184">
            <a:solidFill>
              <a:srgbClr val="000000"/>
            </a:solidFill>
            <a:prstDash val="solid"/>
          </a:ln>
        </c:spPr>
        <c:txPr>
          <a:bodyPr rot="0" vert="horz"/>
          <a:lstStyle/>
          <a:p>
            <a:pPr>
              <a:defRPr sz="1201" b="1" i="0" u="none" strike="noStrike" baseline="0">
                <a:solidFill>
                  <a:srgbClr val="000000"/>
                </a:solidFill>
                <a:latin typeface="Arial Cyr"/>
                <a:ea typeface="Arial Cyr"/>
                <a:cs typeface="Arial Cyr"/>
              </a:defRPr>
            </a:pPr>
            <a:endParaRPr lang="ru-RU"/>
          </a:p>
        </c:txPr>
        <c:crossAx val="212805888"/>
        <c:crosses val="autoZero"/>
        <c:crossBetween val="between"/>
      </c:valAx>
      <c:spPr>
        <a:noFill/>
        <a:ln w="25417">
          <a:noFill/>
        </a:ln>
      </c:spPr>
    </c:plotArea>
    <c:plotVisOnly val="1"/>
    <c:dispBlanksAs val="gap"/>
    <c:showDLblsOverMax val="0"/>
  </c:chart>
  <c:spPr>
    <a:noFill/>
    <a:ln>
      <a:noFill/>
    </a:ln>
  </c:spPr>
  <c:txPr>
    <a:bodyPr/>
    <a:lstStyle/>
    <a:p>
      <a:pPr>
        <a:defRPr sz="148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553956834532669E-2"/>
          <c:y val="3.9393939393939398E-2"/>
          <c:w val="0.78237410071942437"/>
          <c:h val="0.84545454545454568"/>
        </c:manualLayout>
      </c:layout>
      <c:bar3DChart>
        <c:barDir val="col"/>
        <c:grouping val="clustered"/>
        <c:varyColors val="0"/>
        <c:ser>
          <c:idx val="0"/>
          <c:order val="0"/>
          <c:tx>
            <c:strRef>
              <c:f>Sheet1!$A$2</c:f>
              <c:strCache>
                <c:ptCount val="1"/>
                <c:pt idx="0">
                  <c:v>высшая</c:v>
                </c:pt>
              </c:strCache>
            </c:strRef>
          </c:tx>
          <c:spPr>
            <a:solidFill>
              <a:srgbClr val="9999FF"/>
            </a:solidFill>
            <a:ln w="12688">
              <a:solidFill>
                <a:srgbClr val="000000"/>
              </a:solidFill>
              <a:prstDash val="solid"/>
            </a:ln>
          </c:spPr>
          <c:invertIfNegative val="0"/>
          <c:cat>
            <c:numRef>
              <c:f>Sheet1!$B$1:$H$1</c:f>
              <c:numCache>
                <c:formatCode>General</c:formatCode>
                <c:ptCount val="7"/>
                <c:pt idx="0">
                  <c:v>2006</c:v>
                </c:pt>
                <c:pt idx="1">
                  <c:v>2007</c:v>
                </c:pt>
                <c:pt idx="2">
                  <c:v>2008</c:v>
                </c:pt>
                <c:pt idx="3">
                  <c:v>2009</c:v>
                </c:pt>
                <c:pt idx="4">
                  <c:v>2010</c:v>
                </c:pt>
                <c:pt idx="5">
                  <c:v>2011</c:v>
                </c:pt>
                <c:pt idx="6">
                  <c:v>2012</c:v>
                </c:pt>
              </c:numCache>
            </c:numRef>
          </c:cat>
          <c:val>
            <c:numRef>
              <c:f>Sheet1!$B$2:$H$2</c:f>
              <c:numCache>
                <c:formatCode>General</c:formatCode>
                <c:ptCount val="7"/>
                <c:pt idx="0">
                  <c:v>0</c:v>
                </c:pt>
                <c:pt idx="1">
                  <c:v>0</c:v>
                </c:pt>
                <c:pt idx="2">
                  <c:v>0</c:v>
                </c:pt>
                <c:pt idx="3">
                  <c:v>0</c:v>
                </c:pt>
                <c:pt idx="4">
                  <c:v>0</c:v>
                </c:pt>
                <c:pt idx="5">
                  <c:v>0</c:v>
                </c:pt>
                <c:pt idx="6">
                  <c:v>1</c:v>
                </c:pt>
              </c:numCache>
            </c:numRef>
          </c:val>
        </c:ser>
        <c:ser>
          <c:idx val="1"/>
          <c:order val="1"/>
          <c:tx>
            <c:strRef>
              <c:f>Sheet1!$A$3</c:f>
              <c:strCache>
                <c:ptCount val="1"/>
                <c:pt idx="0">
                  <c:v>первая</c:v>
                </c:pt>
              </c:strCache>
            </c:strRef>
          </c:tx>
          <c:spPr>
            <a:solidFill>
              <a:srgbClr val="993366"/>
            </a:solidFill>
            <a:ln w="12688">
              <a:solidFill>
                <a:srgbClr val="000000"/>
              </a:solidFill>
              <a:prstDash val="solid"/>
            </a:ln>
          </c:spPr>
          <c:invertIfNegative val="0"/>
          <c:cat>
            <c:numRef>
              <c:f>Sheet1!$B$1:$H$1</c:f>
              <c:numCache>
                <c:formatCode>General</c:formatCode>
                <c:ptCount val="7"/>
                <c:pt idx="0">
                  <c:v>2006</c:v>
                </c:pt>
                <c:pt idx="1">
                  <c:v>2007</c:v>
                </c:pt>
                <c:pt idx="2">
                  <c:v>2008</c:v>
                </c:pt>
                <c:pt idx="3">
                  <c:v>2009</c:v>
                </c:pt>
                <c:pt idx="4">
                  <c:v>2010</c:v>
                </c:pt>
                <c:pt idx="5">
                  <c:v>2011</c:v>
                </c:pt>
                <c:pt idx="6">
                  <c:v>2012</c:v>
                </c:pt>
              </c:numCache>
            </c:numRef>
          </c:cat>
          <c:val>
            <c:numRef>
              <c:f>Sheet1!$B$3:$H$3</c:f>
              <c:numCache>
                <c:formatCode>General</c:formatCode>
                <c:ptCount val="7"/>
                <c:pt idx="0">
                  <c:v>9</c:v>
                </c:pt>
                <c:pt idx="1">
                  <c:v>14</c:v>
                </c:pt>
                <c:pt idx="2">
                  <c:v>20</c:v>
                </c:pt>
                <c:pt idx="3">
                  <c:v>21</c:v>
                </c:pt>
                <c:pt idx="4">
                  <c:v>22</c:v>
                </c:pt>
                <c:pt idx="5">
                  <c:v>25</c:v>
                </c:pt>
                <c:pt idx="6">
                  <c:v>30</c:v>
                </c:pt>
              </c:numCache>
            </c:numRef>
          </c:val>
        </c:ser>
        <c:ser>
          <c:idx val="2"/>
          <c:order val="2"/>
          <c:tx>
            <c:strRef>
              <c:f>Sheet1!$A$4</c:f>
              <c:strCache>
                <c:ptCount val="1"/>
                <c:pt idx="0">
                  <c:v>вторая</c:v>
                </c:pt>
              </c:strCache>
            </c:strRef>
          </c:tx>
          <c:spPr>
            <a:solidFill>
              <a:srgbClr val="FFFFCC"/>
            </a:solidFill>
            <a:ln w="12688">
              <a:solidFill>
                <a:srgbClr val="000000"/>
              </a:solidFill>
              <a:prstDash val="solid"/>
            </a:ln>
          </c:spPr>
          <c:invertIfNegative val="0"/>
          <c:cat>
            <c:numRef>
              <c:f>Sheet1!$B$1:$H$1</c:f>
              <c:numCache>
                <c:formatCode>General</c:formatCode>
                <c:ptCount val="7"/>
                <c:pt idx="0">
                  <c:v>2006</c:v>
                </c:pt>
                <c:pt idx="1">
                  <c:v>2007</c:v>
                </c:pt>
                <c:pt idx="2">
                  <c:v>2008</c:v>
                </c:pt>
                <c:pt idx="3">
                  <c:v>2009</c:v>
                </c:pt>
                <c:pt idx="4">
                  <c:v>2010</c:v>
                </c:pt>
                <c:pt idx="5">
                  <c:v>2011</c:v>
                </c:pt>
                <c:pt idx="6">
                  <c:v>2012</c:v>
                </c:pt>
              </c:numCache>
            </c:numRef>
          </c:cat>
          <c:val>
            <c:numRef>
              <c:f>Sheet1!$B$4:$H$4</c:f>
              <c:numCache>
                <c:formatCode>General</c:formatCode>
                <c:ptCount val="7"/>
                <c:pt idx="0">
                  <c:v>10</c:v>
                </c:pt>
                <c:pt idx="1">
                  <c:v>16</c:v>
                </c:pt>
                <c:pt idx="2">
                  <c:v>22</c:v>
                </c:pt>
                <c:pt idx="3">
                  <c:v>23</c:v>
                </c:pt>
                <c:pt idx="4">
                  <c:v>25</c:v>
                </c:pt>
                <c:pt idx="5">
                  <c:v>15</c:v>
                </c:pt>
                <c:pt idx="6">
                  <c:v>8</c:v>
                </c:pt>
              </c:numCache>
            </c:numRef>
          </c:val>
        </c:ser>
        <c:dLbls>
          <c:showLegendKey val="0"/>
          <c:showVal val="0"/>
          <c:showCatName val="0"/>
          <c:showSerName val="0"/>
          <c:showPercent val="0"/>
          <c:showBubbleSize val="0"/>
        </c:dLbls>
        <c:gapWidth val="150"/>
        <c:shape val="box"/>
        <c:axId val="213021824"/>
        <c:axId val="213023360"/>
        <c:axId val="0"/>
      </c:bar3DChart>
      <c:catAx>
        <c:axId val="213021824"/>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213023360"/>
        <c:crosses val="autoZero"/>
        <c:auto val="1"/>
        <c:lblAlgn val="ctr"/>
        <c:lblOffset val="100"/>
        <c:tickLblSkip val="1"/>
        <c:tickMarkSkip val="1"/>
        <c:noMultiLvlLbl val="0"/>
      </c:catAx>
      <c:valAx>
        <c:axId val="213023360"/>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213021824"/>
        <c:crosses val="autoZero"/>
        <c:crossBetween val="between"/>
      </c:valAx>
      <c:spPr>
        <a:noFill/>
        <a:ln w="25376">
          <a:noFill/>
        </a:ln>
      </c:spPr>
    </c:plotArea>
    <c:legend>
      <c:legendPos val="r"/>
      <c:layout>
        <c:manualLayout>
          <c:xMode val="edge"/>
          <c:yMode val="edge"/>
          <c:x val="0.86261261261261257"/>
          <c:y val="0.43153526970954359"/>
          <c:w val="0.13288288288288289"/>
          <c:h val="0.21576763485477179"/>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sz="1100"/>
            </a:pPr>
            <a:r>
              <a:rPr lang="ru-RU" sz="1100"/>
              <a:t>Распределение</a:t>
            </a:r>
            <a:r>
              <a:rPr lang="ru-RU" sz="1100" baseline="0"/>
              <a:t> учащихся по группам здоровья</a:t>
            </a:r>
            <a:endParaRPr lang="ru-RU" sz="1100"/>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Лист1!$B$5</c:f>
              <c:strCache>
                <c:ptCount val="1"/>
                <c:pt idx="0">
                  <c:v>2010-2011</c:v>
                </c:pt>
              </c:strCache>
            </c:strRef>
          </c:tx>
          <c:invertIfNegative val="1"/>
          <c:dLbls>
            <c:txPr>
              <a:bodyPr/>
              <a:lstStyle/>
              <a:p>
                <a:pPr>
                  <a:defRPr b="1"/>
                </a:pPr>
                <a:endParaRPr lang="ru-RU"/>
              </a:p>
            </c:txPr>
            <c:showLegendKey val="1"/>
            <c:showVal val="1"/>
            <c:showCatName val="1"/>
            <c:showSerName val="1"/>
            <c:showPercent val="1"/>
            <c:showBubbleSize val="1"/>
            <c:showLeaderLines val="0"/>
          </c:dLbls>
          <c:cat>
            <c:strRef>
              <c:f>Лист1!$A$6:$A$9</c:f>
              <c:strCache>
                <c:ptCount val="4"/>
                <c:pt idx="0">
                  <c:v>I группа</c:v>
                </c:pt>
                <c:pt idx="1">
                  <c:v>II группа</c:v>
                </c:pt>
                <c:pt idx="2">
                  <c:v>III группа</c:v>
                </c:pt>
                <c:pt idx="3">
                  <c:v>IV группа</c:v>
                </c:pt>
              </c:strCache>
            </c:strRef>
          </c:cat>
          <c:val>
            <c:numRef>
              <c:f>Лист1!$B$6:$B$9</c:f>
              <c:numCache>
                <c:formatCode>General</c:formatCode>
                <c:ptCount val="4"/>
                <c:pt idx="0">
                  <c:v>23.3</c:v>
                </c:pt>
                <c:pt idx="1">
                  <c:v>51.3</c:v>
                </c:pt>
                <c:pt idx="2">
                  <c:v>24.9</c:v>
                </c:pt>
                <c:pt idx="3">
                  <c:v>0.30000000000000032</c:v>
                </c:pt>
              </c:numCache>
            </c:numRef>
          </c:val>
        </c:ser>
        <c:ser>
          <c:idx val="1"/>
          <c:order val="1"/>
          <c:tx>
            <c:strRef>
              <c:f>Лист1!$C$5</c:f>
              <c:strCache>
                <c:ptCount val="1"/>
                <c:pt idx="0">
                  <c:v>2011-2012</c:v>
                </c:pt>
              </c:strCache>
            </c:strRef>
          </c:tx>
          <c:invertIfNegative val="1"/>
          <c:dLbls>
            <c:txPr>
              <a:bodyPr/>
              <a:lstStyle/>
              <a:p>
                <a:pPr>
                  <a:defRPr b="1"/>
                </a:pPr>
                <a:endParaRPr lang="ru-RU"/>
              </a:p>
            </c:txPr>
            <c:showLegendKey val="1"/>
            <c:showVal val="1"/>
            <c:showCatName val="1"/>
            <c:showSerName val="1"/>
            <c:showPercent val="1"/>
            <c:showBubbleSize val="1"/>
            <c:showLeaderLines val="0"/>
          </c:dLbls>
          <c:cat>
            <c:strRef>
              <c:f>Лист1!$A$6:$A$9</c:f>
              <c:strCache>
                <c:ptCount val="4"/>
                <c:pt idx="0">
                  <c:v>I группа</c:v>
                </c:pt>
                <c:pt idx="1">
                  <c:v>II группа</c:v>
                </c:pt>
                <c:pt idx="2">
                  <c:v>III группа</c:v>
                </c:pt>
                <c:pt idx="3">
                  <c:v>IV группа</c:v>
                </c:pt>
              </c:strCache>
            </c:strRef>
          </c:cat>
          <c:val>
            <c:numRef>
              <c:f>Лист1!$C$6:$C$9</c:f>
              <c:numCache>
                <c:formatCode>General</c:formatCode>
                <c:ptCount val="4"/>
                <c:pt idx="0">
                  <c:v>24.2</c:v>
                </c:pt>
                <c:pt idx="1">
                  <c:v>49.2</c:v>
                </c:pt>
                <c:pt idx="2">
                  <c:v>26.5</c:v>
                </c:pt>
                <c:pt idx="3">
                  <c:v>0.1</c:v>
                </c:pt>
              </c:numCache>
            </c:numRef>
          </c:val>
        </c:ser>
        <c:ser>
          <c:idx val="2"/>
          <c:order val="2"/>
          <c:tx>
            <c:strRef>
              <c:f>Лист1!$D$5</c:f>
              <c:strCache>
                <c:ptCount val="1"/>
                <c:pt idx="0">
                  <c:v>2012-2013</c:v>
                </c:pt>
              </c:strCache>
            </c:strRef>
          </c:tx>
          <c:invertIfNegative val="1"/>
          <c:dLbls>
            <c:txPr>
              <a:bodyPr/>
              <a:lstStyle/>
              <a:p>
                <a:pPr>
                  <a:defRPr b="1"/>
                </a:pPr>
                <a:endParaRPr lang="ru-RU"/>
              </a:p>
            </c:txPr>
            <c:showLegendKey val="1"/>
            <c:showVal val="1"/>
            <c:showCatName val="1"/>
            <c:showSerName val="1"/>
            <c:showPercent val="1"/>
            <c:showBubbleSize val="1"/>
            <c:showLeaderLines val="0"/>
          </c:dLbls>
          <c:cat>
            <c:strRef>
              <c:f>Лист1!$A$6:$A$9</c:f>
              <c:strCache>
                <c:ptCount val="4"/>
                <c:pt idx="0">
                  <c:v>I группа</c:v>
                </c:pt>
                <c:pt idx="1">
                  <c:v>II группа</c:v>
                </c:pt>
                <c:pt idx="2">
                  <c:v>III группа</c:v>
                </c:pt>
                <c:pt idx="3">
                  <c:v>IV группа</c:v>
                </c:pt>
              </c:strCache>
            </c:strRef>
          </c:cat>
          <c:val>
            <c:numRef>
              <c:f>Лист1!$D$6:$D$9</c:f>
              <c:numCache>
                <c:formatCode>General</c:formatCode>
                <c:ptCount val="4"/>
                <c:pt idx="0">
                  <c:v>23</c:v>
                </c:pt>
                <c:pt idx="1">
                  <c:v>52.3</c:v>
                </c:pt>
                <c:pt idx="2">
                  <c:v>24.7</c:v>
                </c:pt>
                <c:pt idx="3">
                  <c:v>0</c:v>
                </c:pt>
              </c:numCache>
            </c:numRef>
          </c:val>
        </c:ser>
        <c:dLbls>
          <c:showLegendKey val="1"/>
          <c:showVal val="1"/>
          <c:showCatName val="1"/>
          <c:showSerName val="1"/>
          <c:showPercent val="1"/>
          <c:showBubbleSize val="1"/>
        </c:dLbls>
        <c:gapWidth val="150"/>
        <c:shape val="cylinder"/>
        <c:axId val="213239296"/>
        <c:axId val="213240832"/>
        <c:axId val="0"/>
      </c:bar3DChart>
      <c:catAx>
        <c:axId val="213239296"/>
        <c:scaling>
          <c:orientation val="minMax"/>
        </c:scaling>
        <c:delete val="1"/>
        <c:axPos val="b"/>
        <c:majorTickMark val="cross"/>
        <c:minorTickMark val="cross"/>
        <c:tickLblPos val="nextTo"/>
        <c:crossAx val="213240832"/>
        <c:crosses val="autoZero"/>
        <c:auto val="1"/>
        <c:lblAlgn val="ctr"/>
        <c:lblOffset val="100"/>
        <c:noMultiLvlLbl val="1"/>
      </c:catAx>
      <c:valAx>
        <c:axId val="213240832"/>
        <c:scaling>
          <c:orientation val="minMax"/>
        </c:scaling>
        <c:delete val="1"/>
        <c:axPos val="l"/>
        <c:majorGridlines/>
        <c:numFmt formatCode="General" sourceLinked="1"/>
        <c:majorTickMark val="cross"/>
        <c:minorTickMark val="cross"/>
        <c:tickLblPos val="nextTo"/>
        <c:crossAx val="213239296"/>
        <c:crosses val="autoZero"/>
        <c:crossBetween val="between"/>
      </c:valAx>
    </c:plotArea>
    <c:legend>
      <c:legendPos val="r"/>
      <c:overlay val="1"/>
    </c:legend>
    <c:plotVisOnly val="1"/>
    <c:dispBlanksAs val="zero"/>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roundedCorners val="1"/>
  <c:style val="5"/>
  <c:chart>
    <c:title>
      <c:tx>
        <c:rich>
          <a:bodyPr/>
          <a:lstStyle/>
          <a:p>
            <a:pPr>
              <a:defRPr/>
            </a:pPr>
            <a:r>
              <a:rPr lang="ru-RU" sz="1100"/>
              <a:t>Распространенность</a:t>
            </a:r>
            <a:r>
              <a:rPr lang="ru-RU"/>
              <a:t> </a:t>
            </a:r>
            <a:r>
              <a:rPr lang="ru-RU" sz="1100"/>
              <a:t>хронических</a:t>
            </a:r>
            <a:r>
              <a:rPr lang="ru-RU" sz="1100" baseline="0"/>
              <a:t> заболеваний среди детей</a:t>
            </a:r>
            <a:endParaRPr lang="ru-RU" sz="1100"/>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Лист1!$B$31</c:f>
              <c:strCache>
                <c:ptCount val="1"/>
                <c:pt idx="0">
                  <c:v>2010-2011</c:v>
                </c:pt>
              </c:strCache>
            </c:strRef>
          </c:tx>
          <c:invertIfNegative val="1"/>
          <c:cat>
            <c:strRef>
              <c:f>Лист1!$A$32:$A$35</c:f>
              <c:strCache>
                <c:ptCount val="3"/>
                <c:pt idx="0">
                  <c:v>Заболевания ЦНС</c:v>
                </c:pt>
                <c:pt idx="1">
                  <c:v>Нарушения ЖКТ</c:v>
                </c:pt>
                <c:pt idx="2">
                  <c:v>Заболевания почек</c:v>
                </c:pt>
              </c:strCache>
            </c:strRef>
          </c:cat>
          <c:val>
            <c:numRef>
              <c:f>Лист1!$B$32:$B$35</c:f>
              <c:numCache>
                <c:formatCode>General</c:formatCode>
                <c:ptCount val="4"/>
                <c:pt idx="0">
                  <c:v>24.8</c:v>
                </c:pt>
                <c:pt idx="1">
                  <c:v>17.7</c:v>
                </c:pt>
                <c:pt idx="2">
                  <c:v>7.3</c:v>
                </c:pt>
              </c:numCache>
            </c:numRef>
          </c:val>
        </c:ser>
        <c:ser>
          <c:idx val="1"/>
          <c:order val="1"/>
          <c:tx>
            <c:strRef>
              <c:f>Лист1!$C$31</c:f>
              <c:strCache>
                <c:ptCount val="1"/>
                <c:pt idx="0">
                  <c:v>2011-2012</c:v>
                </c:pt>
              </c:strCache>
            </c:strRef>
          </c:tx>
          <c:invertIfNegative val="1"/>
          <c:cat>
            <c:strRef>
              <c:f>Лист1!$A$32:$A$35</c:f>
              <c:strCache>
                <c:ptCount val="3"/>
                <c:pt idx="0">
                  <c:v>Заболевания ЦНС</c:v>
                </c:pt>
                <c:pt idx="1">
                  <c:v>Нарушения ЖКТ</c:v>
                </c:pt>
                <c:pt idx="2">
                  <c:v>Заболевания почек</c:v>
                </c:pt>
              </c:strCache>
            </c:strRef>
          </c:cat>
          <c:val>
            <c:numRef>
              <c:f>Лист1!$C$32:$C$35</c:f>
              <c:numCache>
                <c:formatCode>General</c:formatCode>
                <c:ptCount val="4"/>
                <c:pt idx="0">
                  <c:v>15.3</c:v>
                </c:pt>
                <c:pt idx="1">
                  <c:v>7.3</c:v>
                </c:pt>
                <c:pt idx="2">
                  <c:v>7.7</c:v>
                </c:pt>
              </c:numCache>
            </c:numRef>
          </c:val>
        </c:ser>
        <c:ser>
          <c:idx val="2"/>
          <c:order val="2"/>
          <c:tx>
            <c:strRef>
              <c:f>Лист1!$D$31</c:f>
              <c:strCache>
                <c:ptCount val="1"/>
                <c:pt idx="0">
                  <c:v>2012-2013</c:v>
                </c:pt>
              </c:strCache>
            </c:strRef>
          </c:tx>
          <c:invertIfNegative val="1"/>
          <c:cat>
            <c:strRef>
              <c:f>Лист1!$A$32:$A$35</c:f>
              <c:strCache>
                <c:ptCount val="3"/>
                <c:pt idx="0">
                  <c:v>Заболевания ЦНС</c:v>
                </c:pt>
                <c:pt idx="1">
                  <c:v>Нарушения ЖКТ</c:v>
                </c:pt>
                <c:pt idx="2">
                  <c:v>Заболевания почек</c:v>
                </c:pt>
              </c:strCache>
            </c:strRef>
          </c:cat>
          <c:val>
            <c:numRef>
              <c:f>Лист1!$D$32:$D$35</c:f>
              <c:numCache>
                <c:formatCode>General</c:formatCode>
                <c:ptCount val="4"/>
                <c:pt idx="0">
                  <c:v>7.8</c:v>
                </c:pt>
                <c:pt idx="1">
                  <c:v>7.2</c:v>
                </c:pt>
                <c:pt idx="2">
                  <c:v>7</c:v>
                </c:pt>
              </c:numCache>
            </c:numRef>
          </c:val>
        </c:ser>
        <c:dLbls>
          <c:showLegendKey val="0"/>
          <c:showVal val="0"/>
          <c:showCatName val="0"/>
          <c:showSerName val="0"/>
          <c:showPercent val="0"/>
          <c:showBubbleSize val="0"/>
        </c:dLbls>
        <c:gapWidth val="150"/>
        <c:shape val="cylinder"/>
        <c:axId val="212223104"/>
        <c:axId val="212224640"/>
        <c:axId val="0"/>
      </c:bar3DChart>
      <c:catAx>
        <c:axId val="212223104"/>
        <c:scaling>
          <c:orientation val="minMax"/>
        </c:scaling>
        <c:delete val="1"/>
        <c:axPos val="b"/>
        <c:majorTickMark val="cross"/>
        <c:minorTickMark val="cross"/>
        <c:tickLblPos val="nextTo"/>
        <c:crossAx val="212224640"/>
        <c:crosses val="autoZero"/>
        <c:auto val="1"/>
        <c:lblAlgn val="ctr"/>
        <c:lblOffset val="100"/>
        <c:noMultiLvlLbl val="1"/>
      </c:catAx>
      <c:valAx>
        <c:axId val="212224640"/>
        <c:scaling>
          <c:orientation val="minMax"/>
        </c:scaling>
        <c:delete val="1"/>
        <c:axPos val="l"/>
        <c:majorGridlines/>
        <c:numFmt formatCode="General" sourceLinked="1"/>
        <c:majorTickMark val="cross"/>
        <c:minorTickMark val="cross"/>
        <c:tickLblPos val="nextTo"/>
        <c:crossAx val="212223104"/>
        <c:crosses val="autoZero"/>
        <c:crossBetween val="between"/>
      </c:valAx>
    </c:plotArea>
    <c:legend>
      <c:legendPos val="r"/>
      <c:overlay val="1"/>
    </c:legend>
    <c:plotVisOnly val="1"/>
    <c:dispBlanksAs val="zero"/>
    <c:showDLblsOverMax val="1"/>
  </c:chart>
  <c:externalData r:id="rId1">
    <c:autoUpdate val="1"/>
  </c:externalData>
</c:chartSpace>
</file>

<file path=word/theme/_rels/themeOverride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Перспектива">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Классическая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Перспектива">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100000"/>
              <a:shade val="80000"/>
              <a:satMod val="100000"/>
              <a:lumMod val="100000"/>
            </a:schemeClr>
          </a:gs>
          <a:gs pos="65000">
            <a:schemeClr val="phClr">
              <a:tint val="100000"/>
              <a:shade val="95000"/>
              <a:satMod val="100000"/>
              <a:lumMod val="100000"/>
            </a:schemeClr>
          </a:gs>
          <a:gs pos="100000">
            <a:schemeClr val="phClr">
              <a:tint val="88000"/>
              <a:shade val="100000"/>
              <a:satMod val="400000"/>
              <a:lumMod val="100000"/>
            </a:schemeClr>
          </a:gs>
        </a:gsLst>
        <a:lin ang="5400000" scaled="0"/>
      </a:gradFill>
      <a:blipFill rotWithShape="1">
        <a:blip xmlns:r="http://schemas.openxmlformats.org/officeDocument/2006/relationships" r:embed="rId1">
          <a:duotone>
            <a:schemeClr val="phClr">
              <a:tint val="95000"/>
              <a:satMod val="90000"/>
            </a:schemeClr>
            <a:schemeClr val="phClr">
              <a:shade val="92000"/>
            </a:schemeClr>
          </a:duotone>
        </a:blip>
        <a:tile tx="0" ty="0" sx="100000" sy="100000" flip="none" algn="tl"/>
      </a:blip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8D6B-9907-4EA7-BB69-9FDDBEE2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18360</Words>
  <Characters>104656</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Отдел образования администрации Янтиковского района</vt:lpstr>
    </vt:vector>
  </TitlesOfParts>
  <Company>Microsoft</Company>
  <LinksUpToDate>false</LinksUpToDate>
  <CharactersWithSpaces>122771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администрации Янтиковского района</dc:title>
  <dc:creator>alenyshka</dc:creator>
  <cp:lastModifiedBy>org3</cp:lastModifiedBy>
  <cp:revision>2</cp:revision>
  <dcterms:created xsi:type="dcterms:W3CDTF">2019-04-02T08:22:00Z</dcterms:created>
  <dcterms:modified xsi:type="dcterms:W3CDTF">2019-04-02T08:22:00Z</dcterms:modified>
</cp:coreProperties>
</file>