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text" w:horzAnchor="margin" w:tblpY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023C9F" w:rsidTr="00023C9F">
        <w:tc>
          <w:tcPr>
            <w:tcW w:w="9498" w:type="dxa"/>
          </w:tcPr>
          <w:p w:rsidR="00023C9F" w:rsidRPr="00D22315" w:rsidRDefault="00023C9F" w:rsidP="00023C9F">
            <w:pPr>
              <w:tabs>
                <w:tab w:val="left" w:pos="2310"/>
                <w:tab w:val="left" w:pos="4253"/>
                <w:tab w:val="left" w:pos="4395"/>
              </w:tabs>
              <w:ind w:right="4677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  <w:r w:rsidRPr="00E1320E">
              <w:rPr>
                <w:rFonts w:ascii="Times New Roman" w:hAnsi="Times New Roman"/>
                <w:b/>
                <w:bCs/>
                <w:szCs w:val="26"/>
              </w:rPr>
              <w:t>"</w:t>
            </w:r>
            <w:r w:rsidRPr="00E1320E">
              <w:rPr>
                <w:rFonts w:ascii="Times New Roman" w:hAnsi="Times New Roman"/>
                <w:b/>
                <w:szCs w:val="26"/>
              </w:rPr>
              <w:t xml:space="preserve">О внесении изменений в постановление администрации Чебоксарского района </w:t>
            </w:r>
            <w:r w:rsidRPr="00E1320E">
              <w:rPr>
                <w:rFonts w:ascii="Times New Roman" w:hAnsi="Times New Roman"/>
                <w:b/>
                <w:szCs w:val="26"/>
                <w:lang w:eastAsia="en-US"/>
              </w:rPr>
              <w:t>от 29.12.2017 N 1370 "Об утверждении Положения об оплате труда работников муниципальных учреждений Чебоксарского района, занятых в образовательных учреждениях дополнительного образования детей в сфере культуры (ДШИ)"</w:t>
            </w:r>
          </w:p>
        </w:tc>
      </w:tr>
    </w:tbl>
    <w:p w:rsidR="00D22315" w:rsidRDefault="00D22315" w:rsidP="00D22315">
      <w:pPr>
        <w:tabs>
          <w:tab w:val="left" w:pos="2310"/>
        </w:tabs>
        <w:jc w:val="both"/>
        <w:rPr>
          <w:rFonts w:ascii="Times New Roman" w:hAnsi="Times New Roman"/>
          <w:szCs w:val="26"/>
        </w:rPr>
      </w:pPr>
    </w:p>
    <w:p w:rsidR="00D22315" w:rsidRDefault="00D22315" w:rsidP="00D22315">
      <w:pPr>
        <w:ind w:firstLine="709"/>
        <w:jc w:val="both"/>
        <w:rPr>
          <w:rFonts w:ascii="Times New Roman" w:hAnsi="Times New Roman"/>
          <w:szCs w:val="26"/>
          <w:lang w:eastAsia="en-US"/>
        </w:rPr>
      </w:pPr>
      <w:proofErr w:type="gramStart"/>
      <w:r>
        <w:rPr>
          <w:rFonts w:ascii="Times New Roman" w:hAnsi="Times New Roman"/>
          <w:szCs w:val="26"/>
          <w:lang w:eastAsia="en-US"/>
        </w:rPr>
        <w:t xml:space="preserve">В соответствие с постановлениями </w:t>
      </w:r>
      <w:r w:rsidRPr="00D4642C">
        <w:rPr>
          <w:rFonts w:ascii="Times New Roman" w:hAnsi="Times New Roman"/>
          <w:szCs w:val="26"/>
          <w:lang w:eastAsia="en-US"/>
        </w:rPr>
        <w:t xml:space="preserve">Кабинета Министров Чувашской Республики от </w:t>
      </w:r>
      <w:r>
        <w:rPr>
          <w:rFonts w:ascii="Times New Roman" w:hAnsi="Times New Roman"/>
          <w:szCs w:val="26"/>
          <w:lang w:eastAsia="en-US"/>
        </w:rPr>
        <w:t xml:space="preserve">3 октября </w:t>
      </w:r>
      <w:r w:rsidRPr="00D4642C">
        <w:rPr>
          <w:rFonts w:ascii="Times New Roman" w:hAnsi="Times New Roman"/>
          <w:szCs w:val="26"/>
          <w:lang w:eastAsia="en-US"/>
        </w:rPr>
        <w:t>201</w:t>
      </w:r>
      <w:r>
        <w:rPr>
          <w:rFonts w:ascii="Times New Roman" w:hAnsi="Times New Roman"/>
          <w:szCs w:val="26"/>
          <w:lang w:eastAsia="en-US"/>
        </w:rPr>
        <w:t>9</w:t>
      </w:r>
      <w:r w:rsidRPr="00D4642C">
        <w:rPr>
          <w:rFonts w:ascii="Times New Roman" w:hAnsi="Times New Roman"/>
          <w:szCs w:val="26"/>
          <w:lang w:eastAsia="en-US"/>
        </w:rPr>
        <w:t xml:space="preserve"> г. </w:t>
      </w:r>
      <w:r>
        <w:rPr>
          <w:rFonts w:ascii="Times New Roman" w:hAnsi="Times New Roman"/>
          <w:szCs w:val="26"/>
          <w:lang w:eastAsia="en-US"/>
        </w:rPr>
        <w:t>№</w:t>
      </w:r>
      <w:r w:rsidRPr="00D4642C">
        <w:rPr>
          <w:rFonts w:ascii="Times New Roman" w:hAnsi="Times New Roman"/>
          <w:szCs w:val="26"/>
          <w:lang w:eastAsia="en-US"/>
        </w:rPr>
        <w:t> </w:t>
      </w:r>
      <w:r>
        <w:rPr>
          <w:rFonts w:ascii="Times New Roman" w:hAnsi="Times New Roman"/>
          <w:szCs w:val="26"/>
          <w:lang w:eastAsia="en-US"/>
        </w:rPr>
        <w:t>399</w:t>
      </w:r>
      <w:r w:rsidRPr="00D4642C">
        <w:rPr>
          <w:rFonts w:ascii="Times New Roman" w:hAnsi="Times New Roman"/>
          <w:szCs w:val="26"/>
          <w:lang w:eastAsia="en-US"/>
        </w:rPr>
        <w:t xml:space="preserve"> "О повышении оплаты труда работников государственных учреждений Чувашской Республики"</w:t>
      </w:r>
      <w:r>
        <w:rPr>
          <w:rFonts w:ascii="Times New Roman" w:hAnsi="Times New Roman"/>
          <w:szCs w:val="26"/>
          <w:lang w:eastAsia="en-US"/>
        </w:rPr>
        <w:t>, от 13.09.2013 г. № 377 «</w:t>
      </w:r>
      <w:r w:rsidRPr="00E1320E">
        <w:rPr>
          <w:rFonts w:ascii="Times New Roman" w:hAnsi="Times New Roman"/>
          <w:szCs w:val="26"/>
          <w:lang w:eastAsia="en-US"/>
        </w:rPr>
        <w:t xml:space="preserve">Об утверждении Примерного </w:t>
      </w:r>
      <w:r>
        <w:rPr>
          <w:rFonts w:ascii="Times New Roman" w:hAnsi="Times New Roman"/>
          <w:szCs w:val="26"/>
          <w:lang w:eastAsia="en-US"/>
        </w:rPr>
        <w:t>положения об оплате труда работ</w:t>
      </w:r>
      <w:r w:rsidRPr="00E1320E">
        <w:rPr>
          <w:rFonts w:ascii="Times New Roman" w:hAnsi="Times New Roman"/>
          <w:szCs w:val="26"/>
          <w:lang w:eastAsia="en-US"/>
        </w:rPr>
        <w:t>ников государственных учреждений Чувашской Рес</w:t>
      </w:r>
      <w:r>
        <w:rPr>
          <w:rFonts w:ascii="Times New Roman" w:hAnsi="Times New Roman"/>
          <w:szCs w:val="26"/>
          <w:lang w:eastAsia="en-US"/>
        </w:rPr>
        <w:t>публики, занятых в сфере образо</w:t>
      </w:r>
      <w:r w:rsidRPr="00E1320E">
        <w:rPr>
          <w:rFonts w:ascii="Times New Roman" w:hAnsi="Times New Roman"/>
          <w:szCs w:val="26"/>
          <w:lang w:eastAsia="en-US"/>
        </w:rPr>
        <w:t>вания и науки</w:t>
      </w:r>
      <w:r>
        <w:rPr>
          <w:rFonts w:ascii="Times New Roman" w:hAnsi="Times New Roman"/>
          <w:szCs w:val="26"/>
          <w:lang w:eastAsia="en-US"/>
        </w:rPr>
        <w:t>», постановлениями главы администрации Чебоксарского района Чувашской</w:t>
      </w:r>
      <w:proofErr w:type="gramEnd"/>
      <w:r>
        <w:rPr>
          <w:rFonts w:ascii="Times New Roman" w:hAnsi="Times New Roman"/>
          <w:szCs w:val="26"/>
          <w:lang w:eastAsia="en-US"/>
        </w:rPr>
        <w:t xml:space="preserve"> Республики от 08 октября 2019 года №1040 «О повышении оплаты труда работников муниципальных учреждений Чебоксарского района» и от 24.07.2019 № </w:t>
      </w:r>
      <w:r w:rsidRPr="0001069D">
        <w:rPr>
          <w:rFonts w:ascii="Times New Roman" w:hAnsi="Times New Roman"/>
          <w:szCs w:val="26"/>
          <w:lang w:eastAsia="en-US"/>
        </w:rPr>
        <w:t xml:space="preserve">765 </w:t>
      </w:r>
      <w:r>
        <w:rPr>
          <w:rFonts w:ascii="Times New Roman" w:hAnsi="Times New Roman"/>
          <w:szCs w:val="26"/>
          <w:lang w:eastAsia="en-US"/>
        </w:rPr>
        <w:t>«</w:t>
      </w:r>
      <w:r w:rsidRPr="0001069D">
        <w:rPr>
          <w:rFonts w:ascii="Times New Roman" w:hAnsi="Times New Roman"/>
          <w:szCs w:val="26"/>
          <w:lang w:eastAsia="en-US"/>
        </w:rPr>
        <w:t>О внесении изменений в постановление главы Чебоксарского района от 27.10.2008 № 1369/1</w:t>
      </w:r>
      <w:r>
        <w:rPr>
          <w:rFonts w:ascii="Times New Roman" w:hAnsi="Times New Roman"/>
          <w:szCs w:val="26"/>
          <w:lang w:eastAsia="en-US"/>
        </w:rPr>
        <w:t xml:space="preserve">» администрация Чебоксарского района </w:t>
      </w:r>
      <w:proofErr w:type="gramStart"/>
      <w:r>
        <w:rPr>
          <w:rFonts w:ascii="Times New Roman" w:hAnsi="Times New Roman"/>
          <w:szCs w:val="26"/>
          <w:lang w:eastAsia="en-US"/>
        </w:rPr>
        <w:t>п</w:t>
      </w:r>
      <w:proofErr w:type="gramEnd"/>
      <w:r w:rsidR="0006448A">
        <w:rPr>
          <w:rFonts w:ascii="Times New Roman" w:hAnsi="Times New Roman"/>
          <w:szCs w:val="26"/>
          <w:lang w:eastAsia="en-US"/>
        </w:rPr>
        <w:t xml:space="preserve"> </w:t>
      </w:r>
      <w:r>
        <w:rPr>
          <w:rFonts w:ascii="Times New Roman" w:hAnsi="Times New Roman"/>
          <w:szCs w:val="26"/>
          <w:lang w:eastAsia="en-US"/>
        </w:rPr>
        <w:t>о</w:t>
      </w:r>
      <w:r w:rsidR="0006448A">
        <w:rPr>
          <w:rFonts w:ascii="Times New Roman" w:hAnsi="Times New Roman"/>
          <w:szCs w:val="26"/>
          <w:lang w:eastAsia="en-US"/>
        </w:rPr>
        <w:t xml:space="preserve"> </w:t>
      </w:r>
      <w:r>
        <w:rPr>
          <w:rFonts w:ascii="Times New Roman" w:hAnsi="Times New Roman"/>
          <w:szCs w:val="26"/>
          <w:lang w:eastAsia="en-US"/>
        </w:rPr>
        <w:t>с</w:t>
      </w:r>
      <w:r w:rsidR="0006448A">
        <w:rPr>
          <w:rFonts w:ascii="Times New Roman" w:hAnsi="Times New Roman"/>
          <w:szCs w:val="26"/>
          <w:lang w:eastAsia="en-US"/>
        </w:rPr>
        <w:t xml:space="preserve"> </w:t>
      </w:r>
      <w:r>
        <w:rPr>
          <w:rFonts w:ascii="Times New Roman" w:hAnsi="Times New Roman"/>
          <w:szCs w:val="26"/>
          <w:lang w:eastAsia="en-US"/>
        </w:rPr>
        <w:t>т</w:t>
      </w:r>
      <w:r w:rsidR="0006448A">
        <w:rPr>
          <w:rFonts w:ascii="Times New Roman" w:hAnsi="Times New Roman"/>
          <w:szCs w:val="26"/>
          <w:lang w:eastAsia="en-US"/>
        </w:rPr>
        <w:t xml:space="preserve"> </w:t>
      </w:r>
      <w:r>
        <w:rPr>
          <w:rFonts w:ascii="Times New Roman" w:hAnsi="Times New Roman"/>
          <w:szCs w:val="26"/>
          <w:lang w:eastAsia="en-US"/>
        </w:rPr>
        <w:t>а</w:t>
      </w:r>
      <w:r w:rsidR="0006448A">
        <w:rPr>
          <w:rFonts w:ascii="Times New Roman" w:hAnsi="Times New Roman"/>
          <w:szCs w:val="26"/>
          <w:lang w:eastAsia="en-US"/>
        </w:rPr>
        <w:t xml:space="preserve"> </w:t>
      </w:r>
      <w:r>
        <w:rPr>
          <w:rFonts w:ascii="Times New Roman" w:hAnsi="Times New Roman"/>
          <w:szCs w:val="26"/>
          <w:lang w:eastAsia="en-US"/>
        </w:rPr>
        <w:t>н</w:t>
      </w:r>
      <w:r w:rsidR="0006448A">
        <w:rPr>
          <w:rFonts w:ascii="Times New Roman" w:hAnsi="Times New Roman"/>
          <w:szCs w:val="26"/>
          <w:lang w:eastAsia="en-US"/>
        </w:rPr>
        <w:t xml:space="preserve"> </w:t>
      </w:r>
      <w:r>
        <w:rPr>
          <w:rFonts w:ascii="Times New Roman" w:hAnsi="Times New Roman"/>
          <w:szCs w:val="26"/>
          <w:lang w:eastAsia="en-US"/>
        </w:rPr>
        <w:t>о</w:t>
      </w:r>
      <w:r w:rsidR="0006448A">
        <w:rPr>
          <w:rFonts w:ascii="Times New Roman" w:hAnsi="Times New Roman"/>
          <w:szCs w:val="26"/>
          <w:lang w:eastAsia="en-US"/>
        </w:rPr>
        <w:t xml:space="preserve"> </w:t>
      </w:r>
      <w:r>
        <w:rPr>
          <w:rFonts w:ascii="Times New Roman" w:hAnsi="Times New Roman"/>
          <w:szCs w:val="26"/>
          <w:lang w:eastAsia="en-US"/>
        </w:rPr>
        <w:t>в</w:t>
      </w:r>
      <w:r w:rsidR="0006448A">
        <w:rPr>
          <w:rFonts w:ascii="Times New Roman" w:hAnsi="Times New Roman"/>
          <w:szCs w:val="26"/>
          <w:lang w:eastAsia="en-US"/>
        </w:rPr>
        <w:t xml:space="preserve"> </w:t>
      </w:r>
      <w:r>
        <w:rPr>
          <w:rFonts w:ascii="Times New Roman" w:hAnsi="Times New Roman"/>
          <w:szCs w:val="26"/>
          <w:lang w:eastAsia="en-US"/>
        </w:rPr>
        <w:t>л</w:t>
      </w:r>
      <w:r w:rsidR="0006448A">
        <w:rPr>
          <w:rFonts w:ascii="Times New Roman" w:hAnsi="Times New Roman"/>
          <w:szCs w:val="26"/>
          <w:lang w:eastAsia="en-US"/>
        </w:rPr>
        <w:t xml:space="preserve"> </w:t>
      </w:r>
      <w:r>
        <w:rPr>
          <w:rFonts w:ascii="Times New Roman" w:hAnsi="Times New Roman"/>
          <w:szCs w:val="26"/>
          <w:lang w:eastAsia="en-US"/>
        </w:rPr>
        <w:t>я</w:t>
      </w:r>
      <w:r w:rsidR="0006448A">
        <w:rPr>
          <w:rFonts w:ascii="Times New Roman" w:hAnsi="Times New Roman"/>
          <w:szCs w:val="26"/>
          <w:lang w:eastAsia="en-US"/>
        </w:rPr>
        <w:t xml:space="preserve"> </w:t>
      </w:r>
      <w:r>
        <w:rPr>
          <w:rFonts w:ascii="Times New Roman" w:hAnsi="Times New Roman"/>
          <w:szCs w:val="26"/>
          <w:lang w:eastAsia="en-US"/>
        </w:rPr>
        <w:t>е</w:t>
      </w:r>
      <w:r w:rsidR="0006448A">
        <w:rPr>
          <w:rFonts w:ascii="Times New Roman" w:hAnsi="Times New Roman"/>
          <w:szCs w:val="26"/>
          <w:lang w:eastAsia="en-US"/>
        </w:rPr>
        <w:t xml:space="preserve"> </w:t>
      </w:r>
      <w:r>
        <w:rPr>
          <w:rFonts w:ascii="Times New Roman" w:hAnsi="Times New Roman"/>
          <w:szCs w:val="26"/>
          <w:lang w:eastAsia="en-US"/>
        </w:rPr>
        <w:t>т:</w:t>
      </w:r>
    </w:p>
    <w:p w:rsidR="00D22315" w:rsidRPr="00F56DF9" w:rsidRDefault="00456709" w:rsidP="00D22315">
      <w:pPr>
        <w:ind w:firstLine="709"/>
        <w:jc w:val="both"/>
        <w:rPr>
          <w:rFonts w:ascii="Times New Roman" w:hAnsi="Times New Roman"/>
          <w:szCs w:val="26"/>
          <w:lang w:eastAsia="en-US"/>
        </w:rPr>
      </w:pPr>
      <w:r>
        <w:rPr>
          <w:rFonts w:ascii="Times New Roman" w:hAnsi="Times New Roman"/>
          <w:szCs w:val="26"/>
          <w:lang w:eastAsia="en-US"/>
        </w:rPr>
        <w:t xml:space="preserve">1. </w:t>
      </w:r>
      <w:proofErr w:type="gramStart"/>
      <w:r>
        <w:rPr>
          <w:rFonts w:ascii="Times New Roman" w:hAnsi="Times New Roman"/>
          <w:szCs w:val="26"/>
          <w:lang w:eastAsia="en-US"/>
        </w:rPr>
        <w:t>Внести в Положение об оплате труда работников муниципальных учреждений Чебоксарского района, занятых в образовательных учреждениях дополнительного образования детей в сфере культуры (ДШИ)</w:t>
      </w:r>
      <w:r w:rsidR="00A80DAD">
        <w:rPr>
          <w:rFonts w:ascii="Times New Roman" w:hAnsi="Times New Roman"/>
          <w:szCs w:val="26"/>
          <w:lang w:eastAsia="en-US"/>
        </w:rPr>
        <w:t xml:space="preserve"> </w:t>
      </w:r>
      <w:r>
        <w:rPr>
          <w:rFonts w:ascii="Times New Roman" w:hAnsi="Times New Roman"/>
          <w:szCs w:val="26"/>
          <w:lang w:eastAsia="en-US"/>
        </w:rPr>
        <w:t>(далее Положение)</w:t>
      </w:r>
      <w:r w:rsidR="00A80DAD">
        <w:rPr>
          <w:rFonts w:ascii="Times New Roman" w:hAnsi="Times New Roman"/>
          <w:szCs w:val="26"/>
          <w:lang w:eastAsia="en-US"/>
        </w:rPr>
        <w:t>,</w:t>
      </w:r>
      <w:r>
        <w:rPr>
          <w:rFonts w:ascii="Times New Roman" w:hAnsi="Times New Roman"/>
          <w:szCs w:val="26"/>
          <w:lang w:eastAsia="en-US"/>
        </w:rPr>
        <w:t xml:space="preserve"> утвержденное постановлением </w:t>
      </w:r>
      <w:r w:rsidR="00D22315" w:rsidRPr="00F56DF9">
        <w:rPr>
          <w:rFonts w:ascii="Times New Roman" w:hAnsi="Times New Roman"/>
          <w:szCs w:val="26"/>
          <w:lang w:eastAsia="en-US"/>
        </w:rPr>
        <w:t xml:space="preserve"> администрации Чебоксарского района от </w:t>
      </w:r>
      <w:r w:rsidR="00D22315">
        <w:rPr>
          <w:rFonts w:ascii="Times New Roman" w:hAnsi="Times New Roman"/>
          <w:szCs w:val="26"/>
          <w:lang w:eastAsia="en-US"/>
        </w:rPr>
        <w:t>29.12.2017г. №</w:t>
      </w:r>
      <w:r w:rsidR="00D22315" w:rsidRPr="00E1320E">
        <w:rPr>
          <w:rFonts w:ascii="Times New Roman" w:hAnsi="Times New Roman"/>
          <w:szCs w:val="26"/>
          <w:lang w:eastAsia="en-US"/>
        </w:rPr>
        <w:t> 1370 "Об утверждении Положения об оплате труда работников муниципальных учреждений Чебоксарского района, занятых в образовательных учреждениях дополнительного образования детей в сфере культуры (ДШИ) (с изменениями</w:t>
      </w:r>
      <w:r w:rsidR="00D22315" w:rsidRPr="00F56DF9">
        <w:rPr>
          <w:rFonts w:ascii="Times New Roman" w:hAnsi="Times New Roman"/>
          <w:szCs w:val="26"/>
          <w:lang w:eastAsia="en-US"/>
        </w:rPr>
        <w:t>, внесенными постановлени</w:t>
      </w:r>
      <w:r w:rsidR="00D22315">
        <w:rPr>
          <w:rFonts w:ascii="Times New Roman" w:hAnsi="Times New Roman"/>
          <w:szCs w:val="26"/>
          <w:lang w:eastAsia="en-US"/>
        </w:rPr>
        <w:t xml:space="preserve">ем </w:t>
      </w:r>
      <w:r w:rsidR="00D22315" w:rsidRPr="00F56DF9">
        <w:rPr>
          <w:rFonts w:ascii="Times New Roman" w:hAnsi="Times New Roman"/>
          <w:szCs w:val="26"/>
          <w:lang w:eastAsia="en-US"/>
        </w:rPr>
        <w:t>администрации</w:t>
      </w:r>
      <w:proofErr w:type="gramEnd"/>
      <w:r w:rsidR="00D22315" w:rsidRPr="00F56DF9">
        <w:rPr>
          <w:rFonts w:ascii="Times New Roman" w:hAnsi="Times New Roman"/>
          <w:szCs w:val="26"/>
          <w:lang w:eastAsia="en-US"/>
        </w:rPr>
        <w:t xml:space="preserve"> </w:t>
      </w:r>
      <w:proofErr w:type="gramStart"/>
      <w:r w:rsidR="00D22315" w:rsidRPr="00F56DF9">
        <w:rPr>
          <w:rFonts w:ascii="Times New Roman" w:hAnsi="Times New Roman"/>
          <w:szCs w:val="26"/>
          <w:lang w:eastAsia="en-US"/>
        </w:rPr>
        <w:t>Чебо</w:t>
      </w:r>
      <w:r w:rsidR="00D22315">
        <w:rPr>
          <w:rFonts w:ascii="Times New Roman" w:hAnsi="Times New Roman"/>
          <w:szCs w:val="26"/>
          <w:lang w:eastAsia="en-US"/>
        </w:rPr>
        <w:t>ксарского района от 03.09.2018 г. №</w:t>
      </w:r>
      <w:r w:rsidR="00D22315" w:rsidRPr="00F56DF9">
        <w:rPr>
          <w:rFonts w:ascii="Times New Roman" w:hAnsi="Times New Roman"/>
          <w:szCs w:val="26"/>
          <w:lang w:eastAsia="en-US"/>
        </w:rPr>
        <w:t> </w:t>
      </w:r>
      <w:r w:rsidR="00D22315">
        <w:rPr>
          <w:rFonts w:ascii="Times New Roman" w:hAnsi="Times New Roman"/>
          <w:szCs w:val="26"/>
          <w:lang w:eastAsia="en-US"/>
        </w:rPr>
        <w:t>966</w:t>
      </w:r>
      <w:r w:rsidR="00D22315" w:rsidRPr="00F56DF9">
        <w:rPr>
          <w:rFonts w:ascii="Times New Roman" w:hAnsi="Times New Roman"/>
          <w:szCs w:val="26"/>
          <w:lang w:eastAsia="en-US"/>
        </w:rPr>
        <w:t>) следующие изменения:</w:t>
      </w:r>
      <w:r w:rsidR="00D22315">
        <w:rPr>
          <w:rFonts w:ascii="Times New Roman" w:hAnsi="Times New Roman"/>
          <w:szCs w:val="26"/>
          <w:lang w:eastAsia="en-US"/>
        </w:rPr>
        <w:t xml:space="preserve"> </w:t>
      </w:r>
      <w:proofErr w:type="gramEnd"/>
    </w:p>
    <w:p w:rsidR="00D22315" w:rsidRPr="00426958" w:rsidRDefault="00456709" w:rsidP="00D22315">
      <w:pPr>
        <w:ind w:firstLine="709"/>
        <w:jc w:val="both"/>
        <w:rPr>
          <w:rFonts w:ascii="Times New Roman" w:hAnsi="Times New Roman"/>
          <w:szCs w:val="26"/>
          <w:lang w:eastAsia="en-US"/>
        </w:rPr>
      </w:pPr>
      <w:r>
        <w:rPr>
          <w:rFonts w:ascii="Times New Roman" w:hAnsi="Times New Roman"/>
          <w:szCs w:val="26"/>
          <w:lang w:eastAsia="en-US"/>
        </w:rPr>
        <w:t>1.1. п</w:t>
      </w:r>
      <w:r w:rsidR="00D22315" w:rsidRPr="00E1320E">
        <w:rPr>
          <w:rFonts w:ascii="Times New Roman" w:hAnsi="Times New Roman"/>
          <w:szCs w:val="26"/>
          <w:lang w:eastAsia="en-US"/>
        </w:rPr>
        <w:t>ункт 1</w:t>
      </w:r>
      <w:r w:rsidR="00D22315">
        <w:rPr>
          <w:rFonts w:ascii="Times New Roman" w:hAnsi="Times New Roman"/>
          <w:szCs w:val="26"/>
          <w:lang w:eastAsia="en-US"/>
        </w:rPr>
        <w:t xml:space="preserve">.2 раздела </w:t>
      </w:r>
      <w:r w:rsidR="00D22315">
        <w:rPr>
          <w:rFonts w:ascii="Times New Roman" w:hAnsi="Times New Roman"/>
          <w:szCs w:val="26"/>
          <w:lang w:val="en-US" w:eastAsia="en-US"/>
        </w:rPr>
        <w:t>I</w:t>
      </w:r>
      <w:r w:rsidR="00D22315" w:rsidRPr="00E1320E">
        <w:rPr>
          <w:rFonts w:ascii="Times New Roman" w:hAnsi="Times New Roman"/>
          <w:szCs w:val="26"/>
          <w:lang w:eastAsia="en-US"/>
        </w:rPr>
        <w:t xml:space="preserve"> дополнить подпунктом 1.</w:t>
      </w:r>
      <w:r w:rsidR="00D22315">
        <w:rPr>
          <w:rFonts w:ascii="Times New Roman" w:hAnsi="Times New Roman"/>
          <w:szCs w:val="26"/>
          <w:lang w:eastAsia="en-US"/>
        </w:rPr>
        <w:t>2.</w:t>
      </w:r>
      <w:r w:rsidR="00D22315" w:rsidRPr="00E1320E">
        <w:rPr>
          <w:rFonts w:ascii="Times New Roman" w:hAnsi="Times New Roman"/>
          <w:szCs w:val="26"/>
          <w:lang w:eastAsia="en-US"/>
        </w:rPr>
        <w:t>1. следующего содержания: «</w:t>
      </w:r>
      <w:r w:rsidR="00D22315">
        <w:rPr>
          <w:rFonts w:ascii="Times New Roman" w:hAnsi="Times New Roman"/>
          <w:szCs w:val="26"/>
          <w:lang w:eastAsia="en-US"/>
        </w:rPr>
        <w:t>1.2.</w:t>
      </w:r>
      <w:r w:rsidR="00D22315" w:rsidRPr="00E1320E">
        <w:rPr>
          <w:rFonts w:ascii="Times New Roman" w:hAnsi="Times New Roman"/>
          <w:szCs w:val="26"/>
          <w:lang w:eastAsia="en-US"/>
        </w:rPr>
        <w:t xml:space="preserve">1. </w:t>
      </w:r>
      <w:proofErr w:type="gramStart"/>
      <w:r w:rsidR="00D22315" w:rsidRPr="00426958">
        <w:rPr>
          <w:rFonts w:ascii="Times New Roman" w:hAnsi="Times New Roman"/>
          <w:szCs w:val="26"/>
          <w:lang w:eastAsia="en-US"/>
        </w:rPr>
        <w:t>Расчетный среднемесячный уровень заработной платы работников муниципальных учреждений не может превышать расчетный среднемесячный уровень оплаты труда муниципальных служащих Чебоксарского района, работников, замещающих д</w:t>
      </w:r>
      <w:r w:rsidR="00D22315">
        <w:rPr>
          <w:rFonts w:ascii="Times New Roman" w:hAnsi="Times New Roman"/>
          <w:szCs w:val="26"/>
          <w:lang w:eastAsia="en-US"/>
        </w:rPr>
        <w:t>олжно</w:t>
      </w:r>
      <w:r w:rsidR="00D22315" w:rsidRPr="00426958">
        <w:rPr>
          <w:rFonts w:ascii="Times New Roman" w:hAnsi="Times New Roman"/>
          <w:szCs w:val="26"/>
          <w:lang w:eastAsia="en-US"/>
        </w:rPr>
        <w:t xml:space="preserve">сти, не являющиеся должностями муниципальной службы Чебоксарского района, и работников, осуществляющих профессиональную </w:t>
      </w:r>
      <w:r w:rsidR="00D22315">
        <w:rPr>
          <w:rFonts w:ascii="Times New Roman" w:hAnsi="Times New Roman"/>
          <w:szCs w:val="26"/>
          <w:lang w:eastAsia="en-US"/>
        </w:rPr>
        <w:t>деятельность по профессиям рабо</w:t>
      </w:r>
      <w:r w:rsidR="00D22315" w:rsidRPr="00426958">
        <w:rPr>
          <w:rFonts w:ascii="Times New Roman" w:hAnsi="Times New Roman"/>
          <w:szCs w:val="26"/>
          <w:lang w:eastAsia="en-US"/>
        </w:rPr>
        <w:t xml:space="preserve">чих, в органах местного самоуправления Чебоксарского района, осуществляющих функции и полномочия учредителя </w:t>
      </w:r>
      <w:r w:rsidR="00D22315" w:rsidRPr="00426958">
        <w:rPr>
          <w:rFonts w:ascii="Times New Roman" w:hAnsi="Times New Roman"/>
          <w:szCs w:val="26"/>
          <w:lang w:eastAsia="en-US"/>
        </w:rPr>
        <w:lastRenderedPageBreak/>
        <w:t>муниципал</w:t>
      </w:r>
      <w:r w:rsidR="00D22315">
        <w:rPr>
          <w:rFonts w:ascii="Times New Roman" w:hAnsi="Times New Roman"/>
          <w:szCs w:val="26"/>
          <w:lang w:eastAsia="en-US"/>
        </w:rPr>
        <w:t>ьных учреждений (далее – муници</w:t>
      </w:r>
      <w:r w:rsidR="00D22315" w:rsidRPr="00426958">
        <w:rPr>
          <w:rFonts w:ascii="Times New Roman" w:hAnsi="Times New Roman"/>
          <w:szCs w:val="26"/>
          <w:lang w:eastAsia="en-US"/>
        </w:rPr>
        <w:t>пальные служащие и работники органа местного самоуправления).</w:t>
      </w:r>
      <w:proofErr w:type="gramEnd"/>
    </w:p>
    <w:p w:rsidR="00D22315" w:rsidRPr="00426958" w:rsidRDefault="00D22315" w:rsidP="00D22315">
      <w:pPr>
        <w:ind w:firstLine="709"/>
        <w:jc w:val="both"/>
        <w:rPr>
          <w:rFonts w:ascii="Times New Roman" w:hAnsi="Times New Roman"/>
          <w:szCs w:val="26"/>
          <w:lang w:eastAsia="en-US"/>
        </w:rPr>
      </w:pPr>
      <w:proofErr w:type="gramStart"/>
      <w:r w:rsidRPr="00426958">
        <w:rPr>
          <w:rFonts w:ascii="Times New Roman" w:hAnsi="Times New Roman"/>
          <w:szCs w:val="26"/>
          <w:lang w:eastAsia="en-US"/>
        </w:rPr>
        <w:t>Указанное в абзаце первом настоящего пункта условие применяется в отношении муниципальных учреждений, осуществляющих исполнение муниципальных функций, наделенных в случаях, предусмотренны</w:t>
      </w:r>
      <w:r>
        <w:rPr>
          <w:rFonts w:ascii="Times New Roman" w:hAnsi="Times New Roman"/>
          <w:szCs w:val="26"/>
          <w:lang w:eastAsia="en-US"/>
        </w:rPr>
        <w:t>х федеральными законами и норма</w:t>
      </w:r>
      <w:r w:rsidRPr="00426958">
        <w:rPr>
          <w:rFonts w:ascii="Times New Roman" w:hAnsi="Times New Roman"/>
          <w:szCs w:val="26"/>
          <w:lang w:eastAsia="en-US"/>
        </w:rPr>
        <w:t>тивными правовыми актами Чувашской Республ</w:t>
      </w:r>
      <w:r>
        <w:rPr>
          <w:rFonts w:ascii="Times New Roman" w:hAnsi="Times New Roman"/>
          <w:szCs w:val="26"/>
          <w:lang w:eastAsia="en-US"/>
        </w:rPr>
        <w:t>ики, полномочиями по осуществле</w:t>
      </w:r>
      <w:r w:rsidRPr="00426958">
        <w:rPr>
          <w:rFonts w:ascii="Times New Roman" w:hAnsi="Times New Roman"/>
          <w:szCs w:val="26"/>
          <w:lang w:eastAsia="en-US"/>
        </w:rPr>
        <w:t>нию муниципальных функций, возложенных на орг</w:t>
      </w:r>
      <w:r>
        <w:rPr>
          <w:rFonts w:ascii="Times New Roman" w:hAnsi="Times New Roman"/>
          <w:szCs w:val="26"/>
          <w:lang w:eastAsia="en-US"/>
        </w:rPr>
        <w:t>аны местного самоуправления  Че</w:t>
      </w:r>
      <w:r w:rsidRPr="00426958">
        <w:rPr>
          <w:rFonts w:ascii="Times New Roman" w:hAnsi="Times New Roman"/>
          <w:szCs w:val="26"/>
          <w:lang w:eastAsia="en-US"/>
        </w:rPr>
        <w:t>боксарского района, осуществляющие функции</w:t>
      </w:r>
      <w:r>
        <w:rPr>
          <w:rFonts w:ascii="Times New Roman" w:hAnsi="Times New Roman"/>
          <w:szCs w:val="26"/>
          <w:lang w:eastAsia="en-US"/>
        </w:rPr>
        <w:t xml:space="preserve"> и полномочия учредителя муници</w:t>
      </w:r>
      <w:r w:rsidRPr="00426958">
        <w:rPr>
          <w:rFonts w:ascii="Times New Roman" w:hAnsi="Times New Roman"/>
          <w:szCs w:val="26"/>
          <w:lang w:eastAsia="en-US"/>
        </w:rPr>
        <w:t>пальных учреждений, а также обеспечивающих деятельность органов местного само-управления  Чебоксарского района, осуществляющих функции и полномочия</w:t>
      </w:r>
      <w:proofErr w:type="gramEnd"/>
      <w:r w:rsidRPr="00426958">
        <w:rPr>
          <w:rFonts w:ascii="Times New Roman" w:hAnsi="Times New Roman"/>
          <w:szCs w:val="26"/>
          <w:lang w:eastAsia="en-US"/>
        </w:rPr>
        <w:t xml:space="preserve"> </w:t>
      </w:r>
      <w:proofErr w:type="gramStart"/>
      <w:r w:rsidRPr="00426958">
        <w:rPr>
          <w:rFonts w:ascii="Times New Roman" w:hAnsi="Times New Roman"/>
          <w:szCs w:val="26"/>
          <w:lang w:eastAsia="en-US"/>
        </w:rPr>
        <w:t>учреди-теля</w:t>
      </w:r>
      <w:proofErr w:type="gramEnd"/>
      <w:r w:rsidRPr="00426958">
        <w:rPr>
          <w:rFonts w:ascii="Times New Roman" w:hAnsi="Times New Roman"/>
          <w:szCs w:val="26"/>
          <w:lang w:eastAsia="en-US"/>
        </w:rPr>
        <w:t xml:space="preserve"> муниципальных учреждений (административно-хозяйственное, информационно-техническое и кадровое обеспечение, делопроизводс</w:t>
      </w:r>
      <w:r>
        <w:rPr>
          <w:rFonts w:ascii="Times New Roman" w:hAnsi="Times New Roman"/>
          <w:szCs w:val="26"/>
          <w:lang w:eastAsia="en-US"/>
        </w:rPr>
        <w:t>тво, бухгалтерский учет и отчет</w:t>
      </w:r>
      <w:r w:rsidRPr="00426958">
        <w:rPr>
          <w:rFonts w:ascii="Times New Roman" w:hAnsi="Times New Roman"/>
          <w:szCs w:val="26"/>
          <w:lang w:eastAsia="en-US"/>
        </w:rPr>
        <w:t>ность).</w:t>
      </w:r>
    </w:p>
    <w:p w:rsidR="00D22315" w:rsidRPr="00426958" w:rsidRDefault="00D22315" w:rsidP="00D22315">
      <w:pPr>
        <w:ind w:firstLine="709"/>
        <w:jc w:val="both"/>
        <w:rPr>
          <w:rFonts w:ascii="Times New Roman" w:hAnsi="Times New Roman"/>
          <w:szCs w:val="26"/>
          <w:lang w:eastAsia="en-US"/>
        </w:rPr>
      </w:pPr>
      <w:proofErr w:type="gramStart"/>
      <w:r w:rsidRPr="00426958">
        <w:rPr>
          <w:rFonts w:ascii="Times New Roman" w:hAnsi="Times New Roman"/>
          <w:szCs w:val="26"/>
          <w:lang w:eastAsia="en-US"/>
        </w:rPr>
        <w:t>В целях настоящего Положения расчетный среднемесячный уровень оплаты труда муниципальных служащих и работников органа местного самоуправления определяется путем деления установленного объема бюджетных ассигнований на оплату труда муниципальных служащих и работни</w:t>
      </w:r>
      <w:r>
        <w:rPr>
          <w:rFonts w:ascii="Times New Roman" w:hAnsi="Times New Roman"/>
          <w:szCs w:val="26"/>
          <w:lang w:eastAsia="en-US"/>
        </w:rPr>
        <w:t>ков органа местного самоуправле</w:t>
      </w:r>
      <w:r w:rsidRPr="00426958">
        <w:rPr>
          <w:rFonts w:ascii="Times New Roman" w:hAnsi="Times New Roman"/>
          <w:szCs w:val="26"/>
          <w:lang w:eastAsia="en-US"/>
        </w:rPr>
        <w:t>ния на установленную численность муниципальных служащих и работников органа местного самоуправления и деления полученного ре</w:t>
      </w:r>
      <w:r>
        <w:rPr>
          <w:rFonts w:ascii="Times New Roman" w:hAnsi="Times New Roman"/>
          <w:szCs w:val="26"/>
          <w:lang w:eastAsia="en-US"/>
        </w:rPr>
        <w:t>зультата на 12 (количество меся</w:t>
      </w:r>
      <w:r w:rsidRPr="00426958">
        <w:rPr>
          <w:rFonts w:ascii="Times New Roman" w:hAnsi="Times New Roman"/>
          <w:szCs w:val="26"/>
          <w:lang w:eastAsia="en-US"/>
        </w:rPr>
        <w:t>цев в году) и доводится отделом администрации Ч</w:t>
      </w:r>
      <w:r>
        <w:rPr>
          <w:rFonts w:ascii="Times New Roman" w:hAnsi="Times New Roman"/>
          <w:szCs w:val="26"/>
          <w:lang w:eastAsia="en-US"/>
        </w:rPr>
        <w:t>ебоксарского района, осуществля</w:t>
      </w:r>
      <w:r w:rsidRPr="00426958">
        <w:rPr>
          <w:rFonts w:ascii="Times New Roman" w:hAnsi="Times New Roman"/>
          <w:szCs w:val="26"/>
          <w:lang w:eastAsia="en-US"/>
        </w:rPr>
        <w:t>ющим</w:t>
      </w:r>
      <w:proofErr w:type="gramEnd"/>
      <w:r w:rsidRPr="00426958">
        <w:rPr>
          <w:rFonts w:ascii="Times New Roman" w:hAnsi="Times New Roman"/>
          <w:szCs w:val="26"/>
          <w:lang w:eastAsia="en-US"/>
        </w:rPr>
        <w:t xml:space="preserve"> функции и полномочия учредителя муниципальных учреждений, до </w:t>
      </w:r>
      <w:proofErr w:type="gramStart"/>
      <w:r w:rsidRPr="00426958">
        <w:rPr>
          <w:rFonts w:ascii="Times New Roman" w:hAnsi="Times New Roman"/>
          <w:szCs w:val="26"/>
          <w:lang w:eastAsia="en-US"/>
        </w:rPr>
        <w:t>руководи-теля</w:t>
      </w:r>
      <w:proofErr w:type="gramEnd"/>
      <w:r w:rsidRPr="00426958">
        <w:rPr>
          <w:rFonts w:ascii="Times New Roman" w:hAnsi="Times New Roman"/>
          <w:szCs w:val="26"/>
          <w:lang w:eastAsia="en-US"/>
        </w:rPr>
        <w:t xml:space="preserve"> муниципального учреждения, указанного в абзаце втором настоящего пункта.</w:t>
      </w:r>
    </w:p>
    <w:p w:rsidR="00D22315" w:rsidRPr="00F778FA" w:rsidRDefault="00D22315" w:rsidP="00D22315">
      <w:pPr>
        <w:ind w:firstLine="709"/>
        <w:jc w:val="both"/>
        <w:rPr>
          <w:rFonts w:ascii="Times New Roman" w:hAnsi="Times New Roman"/>
          <w:szCs w:val="26"/>
          <w:lang w:eastAsia="en-US"/>
        </w:rPr>
      </w:pPr>
      <w:r w:rsidRPr="00426958">
        <w:rPr>
          <w:rFonts w:ascii="Times New Roman" w:hAnsi="Times New Roman"/>
          <w:szCs w:val="26"/>
          <w:lang w:eastAsia="en-US"/>
        </w:rPr>
        <w:t>Расчетный среднемесячный уровень зар</w:t>
      </w:r>
      <w:r>
        <w:rPr>
          <w:rFonts w:ascii="Times New Roman" w:hAnsi="Times New Roman"/>
          <w:szCs w:val="26"/>
          <w:lang w:eastAsia="en-US"/>
        </w:rPr>
        <w:t>аботной платы работников муници</w:t>
      </w:r>
      <w:r w:rsidRPr="00426958">
        <w:rPr>
          <w:rFonts w:ascii="Times New Roman" w:hAnsi="Times New Roman"/>
          <w:szCs w:val="26"/>
          <w:lang w:eastAsia="en-US"/>
        </w:rPr>
        <w:t xml:space="preserve">пального </w:t>
      </w:r>
      <w:r w:rsidRPr="00F778FA">
        <w:rPr>
          <w:rFonts w:ascii="Times New Roman" w:hAnsi="Times New Roman"/>
          <w:szCs w:val="26"/>
          <w:lang w:eastAsia="en-US"/>
        </w:rPr>
        <w:t>учреждения, указанного в абзаце втором настоящего пункта, определяется путем деления установленного объема бюджетных ассигнований на оплату труда работников муниципального учреждения на численность работников муниципального учреждения в соответствии с утвержденным штатным расписанием и деления полученного результата на 12 (количество м</w:t>
      </w:r>
      <w:r>
        <w:rPr>
          <w:rFonts w:ascii="Times New Roman" w:hAnsi="Times New Roman"/>
          <w:szCs w:val="26"/>
          <w:lang w:eastAsia="en-US"/>
        </w:rPr>
        <w:t>есяцев в году)</w:t>
      </w:r>
      <w:proofErr w:type="gramStart"/>
      <w:r>
        <w:rPr>
          <w:rFonts w:ascii="Times New Roman" w:hAnsi="Times New Roman"/>
          <w:szCs w:val="26"/>
          <w:lang w:eastAsia="en-US"/>
        </w:rPr>
        <w:t>.»</w:t>
      </w:r>
      <w:proofErr w:type="gramEnd"/>
      <w:r>
        <w:rPr>
          <w:rFonts w:ascii="Times New Roman" w:hAnsi="Times New Roman"/>
          <w:szCs w:val="26"/>
          <w:lang w:eastAsia="en-US"/>
        </w:rPr>
        <w:t>.</w:t>
      </w:r>
    </w:p>
    <w:p w:rsidR="00D22315" w:rsidRPr="00F778FA" w:rsidRDefault="00D22315" w:rsidP="00D22315">
      <w:pPr>
        <w:ind w:firstLine="709"/>
        <w:jc w:val="both"/>
        <w:rPr>
          <w:rFonts w:ascii="Times New Roman" w:hAnsi="Times New Roman"/>
          <w:szCs w:val="26"/>
          <w:lang w:eastAsia="en-US"/>
        </w:rPr>
      </w:pPr>
      <w:r w:rsidRPr="00F778FA">
        <w:rPr>
          <w:rFonts w:ascii="Times New Roman" w:hAnsi="Times New Roman"/>
          <w:szCs w:val="26"/>
          <w:lang w:eastAsia="en-US"/>
        </w:rPr>
        <w:t>1.2. В разделе II:</w:t>
      </w:r>
    </w:p>
    <w:p w:rsidR="00D22315" w:rsidRDefault="0006448A" w:rsidP="00D22315">
      <w:pPr>
        <w:ind w:firstLine="709"/>
        <w:jc w:val="both"/>
        <w:rPr>
          <w:rFonts w:ascii="Times New Roman" w:hAnsi="Times New Roman"/>
          <w:szCs w:val="26"/>
          <w:lang w:eastAsia="en-US"/>
        </w:rPr>
      </w:pPr>
      <w:r>
        <w:rPr>
          <w:rFonts w:ascii="Times New Roman" w:hAnsi="Times New Roman"/>
          <w:szCs w:val="26"/>
          <w:lang w:eastAsia="en-US"/>
        </w:rPr>
        <w:t>а) пункт 2.3 изложить в следующей редакции:</w:t>
      </w:r>
    </w:p>
    <w:p w:rsidR="00D22315" w:rsidRPr="00F778FA" w:rsidRDefault="0006448A" w:rsidP="0006448A">
      <w:pPr>
        <w:ind w:firstLine="709"/>
        <w:jc w:val="both"/>
        <w:rPr>
          <w:rFonts w:ascii="Times New Roman" w:hAnsi="Times New Roman"/>
          <w:szCs w:val="26"/>
          <w:lang w:eastAsia="en-US"/>
        </w:rPr>
      </w:pPr>
      <w:r>
        <w:rPr>
          <w:rFonts w:ascii="Times New Roman" w:hAnsi="Times New Roman"/>
          <w:szCs w:val="26"/>
          <w:lang w:eastAsia="en-US"/>
        </w:rPr>
        <w:t xml:space="preserve">«2.3. Минимальные размеры окладов (ставок) педагогических работников и работников учебно-вспомогательного персонала учреждений дополнительного образования детей устанавливаются по профессиональным квалификационным группам должностей работников </w:t>
      </w:r>
      <w:proofErr w:type="gramStart"/>
      <w:r>
        <w:rPr>
          <w:rFonts w:ascii="Times New Roman" w:hAnsi="Times New Roman"/>
          <w:szCs w:val="26"/>
          <w:lang w:eastAsia="en-US"/>
        </w:rPr>
        <w:t>образования</w:t>
      </w:r>
      <w:proofErr w:type="gramEnd"/>
      <w:r>
        <w:rPr>
          <w:rFonts w:ascii="Times New Roman" w:hAnsi="Times New Roman"/>
          <w:szCs w:val="26"/>
          <w:lang w:eastAsia="en-US"/>
        </w:rPr>
        <w:t xml:space="preserve"> на основе отнесения занимаемых ими должностей к ПКГ, утвержденным приказом Министерства здравоохранения и социального развития Россий</w:t>
      </w:r>
      <w:r w:rsidR="002A2B84">
        <w:rPr>
          <w:rFonts w:ascii="Times New Roman" w:hAnsi="Times New Roman"/>
          <w:szCs w:val="26"/>
          <w:lang w:eastAsia="en-US"/>
        </w:rPr>
        <w:t xml:space="preserve">ской Федерации от 5 мая 2008 г. </w:t>
      </w:r>
      <w:r>
        <w:rPr>
          <w:rFonts w:ascii="Times New Roman" w:hAnsi="Times New Roman"/>
          <w:szCs w:val="26"/>
          <w:lang w:eastAsia="en-US"/>
        </w:rPr>
        <w:t>№216н «Об утверждении профессиональных квалификационных групп должностей работников образования» (</w:t>
      </w:r>
      <w:r w:rsidR="002A2B84">
        <w:rPr>
          <w:rFonts w:ascii="Times New Roman" w:hAnsi="Times New Roman"/>
          <w:szCs w:val="26"/>
          <w:lang w:eastAsia="en-US"/>
        </w:rPr>
        <w:t>зарегистрирован</w:t>
      </w:r>
      <w:r>
        <w:rPr>
          <w:rFonts w:ascii="Times New Roman" w:hAnsi="Times New Roman"/>
          <w:szCs w:val="26"/>
          <w:lang w:eastAsia="en-US"/>
        </w:rPr>
        <w:t xml:space="preserve"> в Министерстве юстиции Российской Федерации 22 мая 2008 г., </w:t>
      </w:r>
      <w:proofErr w:type="gramStart"/>
      <w:r>
        <w:rPr>
          <w:rFonts w:ascii="Times New Roman" w:hAnsi="Times New Roman"/>
          <w:szCs w:val="26"/>
          <w:lang w:eastAsia="en-US"/>
        </w:rPr>
        <w:t>регистрационный</w:t>
      </w:r>
      <w:proofErr w:type="gramEnd"/>
      <w:r>
        <w:rPr>
          <w:rFonts w:ascii="Times New Roman" w:hAnsi="Times New Roman"/>
          <w:szCs w:val="26"/>
          <w:lang w:eastAsia="en-US"/>
        </w:rPr>
        <w:t xml:space="preserve"> №11731</w:t>
      </w:r>
      <w:r w:rsidR="002A2B84">
        <w:rPr>
          <w:rFonts w:ascii="Times New Roman" w:hAnsi="Times New Roman"/>
          <w:szCs w:val="26"/>
          <w:lang w:eastAsia="en-US"/>
        </w:rPr>
        <w:t>):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4744"/>
        <w:gridCol w:w="1955"/>
      </w:tblGrid>
      <w:tr w:rsidR="00D22315" w:rsidRPr="00002877" w:rsidTr="00D22315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15" w:rsidRPr="00002877" w:rsidRDefault="00D22315" w:rsidP="00254AC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02877">
              <w:rPr>
                <w:rFonts w:ascii="Times New Roman" w:hAnsi="Times New Roman" w:cs="Times New Roman"/>
              </w:rPr>
              <w:t>Профессиональные квалификационные группы должностей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15" w:rsidRPr="00002877" w:rsidRDefault="00D22315" w:rsidP="00254AC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02877">
              <w:rPr>
                <w:rFonts w:ascii="Times New Roman" w:hAnsi="Times New Roman" w:cs="Times New Roman"/>
              </w:rPr>
              <w:t>Квалификационные уровни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315" w:rsidRPr="00002877" w:rsidRDefault="00D22315" w:rsidP="00254AC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02877">
              <w:rPr>
                <w:rFonts w:ascii="Times New Roman" w:hAnsi="Times New Roman" w:cs="Times New Roman"/>
              </w:rPr>
              <w:t>Рекомендуемый минимальный размер оклада (ставки), рублей</w:t>
            </w:r>
          </w:p>
        </w:tc>
      </w:tr>
      <w:tr w:rsidR="00D22315" w:rsidRPr="00002877" w:rsidTr="00D22315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15" w:rsidRPr="00002877" w:rsidRDefault="00D22315" w:rsidP="00254AC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028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15" w:rsidRPr="00002877" w:rsidRDefault="00D22315" w:rsidP="00254AC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028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315" w:rsidRPr="00002877" w:rsidRDefault="00D22315" w:rsidP="00254AC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02877">
              <w:rPr>
                <w:rFonts w:ascii="Times New Roman" w:hAnsi="Times New Roman" w:cs="Times New Roman"/>
              </w:rPr>
              <w:t>3</w:t>
            </w:r>
          </w:p>
        </w:tc>
      </w:tr>
      <w:tr w:rsidR="00D22315" w:rsidRPr="00002877" w:rsidTr="00D22315">
        <w:tc>
          <w:tcPr>
            <w:tcW w:w="2940" w:type="dxa"/>
            <w:tcBorders>
              <w:top w:val="nil"/>
              <w:bottom w:val="nil"/>
              <w:right w:val="single" w:sz="4" w:space="0" w:color="auto"/>
            </w:tcBorders>
          </w:tcPr>
          <w:p w:rsidR="00D22315" w:rsidRPr="00002877" w:rsidRDefault="00D22315" w:rsidP="00254ACE">
            <w:pPr>
              <w:pStyle w:val="aa"/>
              <w:rPr>
                <w:rFonts w:ascii="Times New Roman" w:hAnsi="Times New Roman" w:cs="Times New Roman"/>
              </w:rPr>
            </w:pPr>
            <w:r w:rsidRPr="00002877">
              <w:rPr>
                <w:rFonts w:ascii="Times New Roman" w:hAnsi="Times New Roman" w:cs="Times New Roman"/>
              </w:rPr>
              <w:t xml:space="preserve">Профессиональная квалификационная группа </w:t>
            </w:r>
            <w:r w:rsidRPr="00002877">
              <w:rPr>
                <w:rFonts w:ascii="Times New Roman" w:hAnsi="Times New Roman" w:cs="Times New Roman"/>
              </w:rPr>
              <w:lastRenderedPageBreak/>
              <w:t>должностей работников учебно-вспомогательного персонала первого уровня</w:t>
            </w:r>
          </w:p>
        </w:tc>
        <w:tc>
          <w:tcPr>
            <w:tcW w:w="4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2315" w:rsidRPr="00002877" w:rsidRDefault="00D22315" w:rsidP="00254ACE">
            <w:pPr>
              <w:pStyle w:val="aa"/>
              <w:rPr>
                <w:rFonts w:ascii="Times New Roman" w:hAnsi="Times New Roman" w:cs="Times New Roman"/>
              </w:rPr>
            </w:pPr>
            <w:r w:rsidRPr="00002877">
              <w:rPr>
                <w:rFonts w:ascii="Times New Roman" w:hAnsi="Times New Roman" w:cs="Times New Roman"/>
              </w:rPr>
              <w:lastRenderedPageBreak/>
              <w:t>(секретарь учебной части)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nil"/>
            </w:tcBorders>
          </w:tcPr>
          <w:p w:rsidR="00D22315" w:rsidRPr="00002877" w:rsidRDefault="00D22315" w:rsidP="00254AC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02877">
              <w:rPr>
                <w:rFonts w:ascii="Times New Roman" w:hAnsi="Times New Roman" w:cs="Times New Roman"/>
              </w:rPr>
              <w:t>4131</w:t>
            </w:r>
          </w:p>
        </w:tc>
      </w:tr>
      <w:tr w:rsidR="00D22315" w:rsidRPr="00002877" w:rsidTr="00D22315">
        <w:tc>
          <w:tcPr>
            <w:tcW w:w="2940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2A2B84" w:rsidRDefault="002A2B84" w:rsidP="00254ACE">
            <w:pPr>
              <w:pStyle w:val="aa"/>
              <w:rPr>
                <w:rFonts w:ascii="Times New Roman" w:hAnsi="Times New Roman" w:cs="Times New Roman"/>
              </w:rPr>
            </w:pPr>
          </w:p>
          <w:p w:rsidR="00D22315" w:rsidRPr="00002877" w:rsidRDefault="00D22315" w:rsidP="00254ACE">
            <w:pPr>
              <w:pStyle w:val="aa"/>
              <w:rPr>
                <w:rFonts w:ascii="Times New Roman" w:hAnsi="Times New Roman" w:cs="Times New Roman"/>
              </w:rPr>
            </w:pPr>
            <w:r w:rsidRPr="00002877">
              <w:rPr>
                <w:rFonts w:ascii="Times New Roman" w:hAnsi="Times New Roman" w:cs="Times New Roman"/>
              </w:rPr>
              <w:t>Профессиональная квалификационная группа должностей педагогических работников</w:t>
            </w:r>
          </w:p>
        </w:tc>
        <w:tc>
          <w:tcPr>
            <w:tcW w:w="4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2B84" w:rsidRDefault="002A2B84" w:rsidP="00254ACE">
            <w:pPr>
              <w:pStyle w:val="aa"/>
              <w:rPr>
                <w:rFonts w:ascii="Times New Roman" w:hAnsi="Times New Roman" w:cs="Times New Roman"/>
              </w:rPr>
            </w:pPr>
          </w:p>
          <w:p w:rsidR="00D22315" w:rsidRPr="00002877" w:rsidRDefault="00D22315" w:rsidP="00254ACE">
            <w:pPr>
              <w:pStyle w:val="aa"/>
              <w:rPr>
                <w:rFonts w:ascii="Times New Roman" w:hAnsi="Times New Roman" w:cs="Times New Roman"/>
              </w:rPr>
            </w:pPr>
            <w:r w:rsidRPr="00002877">
              <w:rPr>
                <w:rFonts w:ascii="Times New Roman" w:hAnsi="Times New Roman" w:cs="Times New Roman"/>
              </w:rPr>
              <w:t>2 квалификационный уровень: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nil"/>
            </w:tcBorders>
          </w:tcPr>
          <w:p w:rsidR="00D22315" w:rsidRPr="00002877" w:rsidRDefault="00D22315" w:rsidP="00254ACE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D22315" w:rsidRPr="00002877" w:rsidTr="00D22315">
        <w:tc>
          <w:tcPr>
            <w:tcW w:w="29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22315" w:rsidRPr="00002877" w:rsidRDefault="00D22315" w:rsidP="00254AC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2315" w:rsidRPr="00002877" w:rsidRDefault="00D22315" w:rsidP="00254ACE">
            <w:pPr>
              <w:pStyle w:val="aa"/>
              <w:rPr>
                <w:rFonts w:ascii="Times New Roman" w:hAnsi="Times New Roman" w:cs="Times New Roman"/>
              </w:rPr>
            </w:pPr>
            <w:r w:rsidRPr="00002877">
              <w:rPr>
                <w:rFonts w:ascii="Times New Roman" w:hAnsi="Times New Roman" w:cs="Times New Roman"/>
              </w:rPr>
              <w:t>при наличии высшего образования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nil"/>
            </w:tcBorders>
          </w:tcPr>
          <w:p w:rsidR="00D22315" w:rsidRPr="00002877" w:rsidRDefault="00D22315" w:rsidP="00254AC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02877">
              <w:rPr>
                <w:rFonts w:ascii="Times New Roman" w:hAnsi="Times New Roman" w:cs="Times New Roman"/>
              </w:rPr>
              <w:t>5209</w:t>
            </w:r>
          </w:p>
        </w:tc>
      </w:tr>
      <w:tr w:rsidR="00D22315" w:rsidRPr="00002877" w:rsidTr="00D22315">
        <w:tc>
          <w:tcPr>
            <w:tcW w:w="29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22315" w:rsidRPr="00002877" w:rsidRDefault="00D22315" w:rsidP="00254AC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2B84" w:rsidRDefault="002A2B84" w:rsidP="00254ACE">
            <w:pPr>
              <w:pStyle w:val="aa"/>
              <w:rPr>
                <w:rFonts w:ascii="Times New Roman" w:hAnsi="Times New Roman" w:cs="Times New Roman"/>
              </w:rPr>
            </w:pPr>
          </w:p>
          <w:p w:rsidR="00D22315" w:rsidRPr="00002877" w:rsidRDefault="00D22315" w:rsidP="00254ACE">
            <w:pPr>
              <w:pStyle w:val="aa"/>
              <w:rPr>
                <w:rFonts w:ascii="Times New Roman" w:hAnsi="Times New Roman" w:cs="Times New Roman"/>
              </w:rPr>
            </w:pPr>
            <w:r w:rsidRPr="00002877">
              <w:rPr>
                <w:rFonts w:ascii="Times New Roman" w:hAnsi="Times New Roman" w:cs="Times New Roman"/>
              </w:rPr>
              <w:t>при наличии среднего профессионального образования по программам подготовки специалистов среднего звена (концертмейстер)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nil"/>
            </w:tcBorders>
          </w:tcPr>
          <w:p w:rsidR="002A2B84" w:rsidRDefault="002A2B84" w:rsidP="00254ACE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:rsidR="00D22315" w:rsidRPr="00002877" w:rsidRDefault="00D22315" w:rsidP="00254AC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02877">
              <w:rPr>
                <w:rFonts w:ascii="Times New Roman" w:hAnsi="Times New Roman" w:cs="Times New Roman"/>
              </w:rPr>
              <w:t>4714</w:t>
            </w:r>
          </w:p>
        </w:tc>
      </w:tr>
      <w:tr w:rsidR="00D22315" w:rsidRPr="00002877" w:rsidTr="00D22315">
        <w:tc>
          <w:tcPr>
            <w:tcW w:w="29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22315" w:rsidRPr="00002877" w:rsidRDefault="00D22315" w:rsidP="00254AC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2B84" w:rsidRDefault="002A2B84" w:rsidP="00254ACE">
            <w:pPr>
              <w:pStyle w:val="aa"/>
              <w:rPr>
                <w:rFonts w:ascii="Times New Roman" w:hAnsi="Times New Roman" w:cs="Times New Roman"/>
              </w:rPr>
            </w:pPr>
          </w:p>
          <w:p w:rsidR="00D22315" w:rsidRPr="00002877" w:rsidRDefault="00D22315" w:rsidP="00254ACE">
            <w:pPr>
              <w:pStyle w:val="aa"/>
              <w:rPr>
                <w:rFonts w:ascii="Times New Roman" w:hAnsi="Times New Roman" w:cs="Times New Roman"/>
              </w:rPr>
            </w:pPr>
            <w:r w:rsidRPr="00002877">
              <w:rPr>
                <w:rFonts w:ascii="Times New Roman" w:hAnsi="Times New Roman" w:cs="Times New Roman"/>
              </w:rPr>
              <w:t>4 квалификационный уровень: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nil"/>
            </w:tcBorders>
          </w:tcPr>
          <w:p w:rsidR="00D22315" w:rsidRPr="00002877" w:rsidRDefault="00D22315" w:rsidP="00254ACE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2315" w:rsidRPr="00002877" w:rsidTr="00D22315">
        <w:tc>
          <w:tcPr>
            <w:tcW w:w="2940" w:type="dxa"/>
            <w:tcBorders>
              <w:top w:val="nil"/>
              <w:bottom w:val="nil"/>
              <w:right w:val="single" w:sz="4" w:space="0" w:color="auto"/>
            </w:tcBorders>
          </w:tcPr>
          <w:p w:rsidR="00D22315" w:rsidRPr="00002877" w:rsidRDefault="00D22315" w:rsidP="00254AC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2315" w:rsidRPr="00002877" w:rsidRDefault="00D22315" w:rsidP="00254ACE">
            <w:pPr>
              <w:pStyle w:val="aa"/>
              <w:rPr>
                <w:rFonts w:ascii="Times New Roman" w:hAnsi="Times New Roman" w:cs="Times New Roman"/>
              </w:rPr>
            </w:pPr>
            <w:r w:rsidRPr="00002877">
              <w:rPr>
                <w:rFonts w:ascii="Times New Roman" w:hAnsi="Times New Roman" w:cs="Times New Roman"/>
              </w:rPr>
              <w:t>при наличии высшего образования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nil"/>
            </w:tcBorders>
          </w:tcPr>
          <w:p w:rsidR="00D22315" w:rsidRPr="00002877" w:rsidRDefault="00D22315" w:rsidP="00254AC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02877">
              <w:rPr>
                <w:rFonts w:ascii="Times New Roman" w:hAnsi="Times New Roman" w:cs="Times New Roman"/>
              </w:rPr>
              <w:t>5717</w:t>
            </w:r>
          </w:p>
        </w:tc>
      </w:tr>
      <w:tr w:rsidR="00D22315" w:rsidRPr="00002877" w:rsidTr="00D22315">
        <w:tc>
          <w:tcPr>
            <w:tcW w:w="29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22315" w:rsidRPr="00002877" w:rsidRDefault="00D22315" w:rsidP="00254AC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84" w:rsidRDefault="002A2B84" w:rsidP="00254ACE">
            <w:pPr>
              <w:pStyle w:val="aa"/>
              <w:rPr>
                <w:rFonts w:ascii="Times New Roman" w:hAnsi="Times New Roman" w:cs="Times New Roman"/>
              </w:rPr>
            </w:pPr>
          </w:p>
          <w:p w:rsidR="00D22315" w:rsidRPr="00002877" w:rsidRDefault="00D22315" w:rsidP="00254ACE">
            <w:pPr>
              <w:pStyle w:val="aa"/>
              <w:rPr>
                <w:rFonts w:ascii="Times New Roman" w:hAnsi="Times New Roman" w:cs="Times New Roman"/>
              </w:rPr>
            </w:pPr>
            <w:r w:rsidRPr="00002877">
              <w:rPr>
                <w:rFonts w:ascii="Times New Roman" w:hAnsi="Times New Roman" w:cs="Times New Roman"/>
              </w:rPr>
              <w:t>при наличии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A2B84" w:rsidRDefault="002A2B84" w:rsidP="00254ACE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:rsidR="00D22315" w:rsidRPr="00002877" w:rsidRDefault="00D22315" w:rsidP="00254AC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02877">
              <w:rPr>
                <w:rFonts w:ascii="Times New Roman" w:hAnsi="Times New Roman" w:cs="Times New Roman"/>
              </w:rPr>
              <w:t>5263</w:t>
            </w:r>
          </w:p>
        </w:tc>
      </w:tr>
    </w:tbl>
    <w:p w:rsidR="002A2B84" w:rsidRDefault="002A2B84" w:rsidP="00D22315">
      <w:pPr>
        <w:ind w:firstLine="709"/>
        <w:jc w:val="both"/>
        <w:rPr>
          <w:rFonts w:ascii="Times New Roman" w:hAnsi="Times New Roman"/>
          <w:szCs w:val="26"/>
          <w:lang w:eastAsia="en-US"/>
        </w:rPr>
      </w:pPr>
    </w:p>
    <w:p w:rsidR="002A2B84" w:rsidRDefault="002A2B84" w:rsidP="00D22315">
      <w:pPr>
        <w:ind w:firstLine="709"/>
        <w:jc w:val="both"/>
        <w:rPr>
          <w:rFonts w:ascii="Times New Roman" w:hAnsi="Times New Roman"/>
          <w:szCs w:val="26"/>
          <w:lang w:eastAsia="en-US"/>
        </w:rPr>
      </w:pPr>
      <w:r>
        <w:rPr>
          <w:rFonts w:ascii="Times New Roman" w:hAnsi="Times New Roman"/>
          <w:szCs w:val="26"/>
          <w:lang w:eastAsia="en-US"/>
        </w:rPr>
        <w:t>Минимальные размеры окладов (ставок) работников со средним общим образованием устанавливаются в размере 4131 рублей</w:t>
      </w:r>
      <w:proofErr w:type="gramStart"/>
      <w:r>
        <w:rPr>
          <w:rFonts w:ascii="Times New Roman" w:hAnsi="Times New Roman"/>
          <w:szCs w:val="26"/>
          <w:lang w:eastAsia="en-US"/>
        </w:rPr>
        <w:t>.»;</w:t>
      </w:r>
      <w:proofErr w:type="gramEnd"/>
    </w:p>
    <w:p w:rsidR="002A2B84" w:rsidRDefault="002A2B84" w:rsidP="00D22315">
      <w:pPr>
        <w:ind w:firstLine="709"/>
        <w:jc w:val="both"/>
        <w:rPr>
          <w:rFonts w:ascii="Times New Roman" w:hAnsi="Times New Roman"/>
          <w:szCs w:val="26"/>
          <w:lang w:eastAsia="en-US"/>
        </w:rPr>
      </w:pPr>
      <w:r>
        <w:rPr>
          <w:rFonts w:ascii="Times New Roman" w:hAnsi="Times New Roman"/>
          <w:szCs w:val="26"/>
          <w:lang w:eastAsia="en-US"/>
        </w:rPr>
        <w:t>б) пункт 2.4 изложить в следующей редакции:</w:t>
      </w:r>
    </w:p>
    <w:p w:rsidR="00D22315" w:rsidRPr="00F778FA" w:rsidRDefault="00D22315" w:rsidP="00D22315">
      <w:pPr>
        <w:ind w:firstLine="709"/>
        <w:jc w:val="both"/>
        <w:rPr>
          <w:rFonts w:ascii="Times New Roman" w:hAnsi="Times New Roman"/>
          <w:szCs w:val="26"/>
          <w:lang w:eastAsia="en-US"/>
        </w:rPr>
      </w:pPr>
      <w:r>
        <w:rPr>
          <w:rFonts w:ascii="Times New Roman" w:hAnsi="Times New Roman"/>
          <w:szCs w:val="26"/>
          <w:lang w:eastAsia="en-US"/>
        </w:rPr>
        <w:t xml:space="preserve">«2.4. </w:t>
      </w:r>
      <w:r w:rsidRPr="00F778FA">
        <w:rPr>
          <w:rFonts w:ascii="Times New Roman" w:hAnsi="Times New Roman"/>
          <w:szCs w:val="26"/>
          <w:lang w:eastAsia="en-US"/>
        </w:rPr>
        <w:t>К размерам окладов (ставок) предусматривается установление следующих коэффициентов:</w:t>
      </w:r>
    </w:p>
    <w:p w:rsidR="00D22315" w:rsidRPr="00F778FA" w:rsidRDefault="00D22315" w:rsidP="00D22315">
      <w:pPr>
        <w:ind w:firstLine="709"/>
        <w:jc w:val="both"/>
        <w:rPr>
          <w:rFonts w:ascii="Times New Roman" w:hAnsi="Times New Roman"/>
          <w:szCs w:val="26"/>
          <w:lang w:eastAsia="en-US"/>
        </w:rPr>
      </w:pPr>
      <w:r w:rsidRPr="00F778FA">
        <w:rPr>
          <w:rFonts w:ascii="Times New Roman" w:hAnsi="Times New Roman"/>
          <w:szCs w:val="26"/>
          <w:lang w:eastAsia="en-US"/>
        </w:rPr>
        <w:t>коэффициент за выслугу лет;</w:t>
      </w:r>
    </w:p>
    <w:p w:rsidR="00D22315" w:rsidRPr="00F778FA" w:rsidRDefault="00D22315" w:rsidP="00D22315">
      <w:pPr>
        <w:ind w:firstLine="709"/>
        <w:jc w:val="both"/>
        <w:rPr>
          <w:rFonts w:ascii="Times New Roman" w:hAnsi="Times New Roman"/>
          <w:szCs w:val="26"/>
          <w:lang w:eastAsia="en-US"/>
        </w:rPr>
      </w:pPr>
      <w:r w:rsidRPr="00F778FA">
        <w:rPr>
          <w:rFonts w:ascii="Times New Roman" w:hAnsi="Times New Roman"/>
          <w:szCs w:val="26"/>
          <w:lang w:eastAsia="en-US"/>
        </w:rPr>
        <w:t>коэффициент за квалификационную категорию;</w:t>
      </w:r>
    </w:p>
    <w:p w:rsidR="00D22315" w:rsidRPr="00F778FA" w:rsidRDefault="00D22315" w:rsidP="00D22315">
      <w:pPr>
        <w:ind w:firstLine="709"/>
        <w:jc w:val="both"/>
        <w:rPr>
          <w:rFonts w:ascii="Times New Roman" w:hAnsi="Times New Roman"/>
          <w:szCs w:val="26"/>
          <w:lang w:eastAsia="en-US"/>
        </w:rPr>
      </w:pPr>
      <w:r w:rsidRPr="00F778FA">
        <w:rPr>
          <w:rFonts w:ascii="Times New Roman" w:hAnsi="Times New Roman"/>
          <w:szCs w:val="26"/>
          <w:lang w:eastAsia="en-US"/>
        </w:rPr>
        <w:t>персональный коэффициент;</w:t>
      </w:r>
    </w:p>
    <w:p w:rsidR="00D22315" w:rsidRDefault="00D22315" w:rsidP="00D22315">
      <w:pPr>
        <w:ind w:firstLine="709"/>
        <w:jc w:val="both"/>
        <w:rPr>
          <w:rFonts w:ascii="Times New Roman" w:hAnsi="Times New Roman"/>
          <w:szCs w:val="26"/>
          <w:lang w:eastAsia="en-US"/>
        </w:rPr>
      </w:pPr>
      <w:r w:rsidRPr="00F778FA">
        <w:rPr>
          <w:rFonts w:ascii="Times New Roman" w:hAnsi="Times New Roman"/>
          <w:szCs w:val="26"/>
          <w:lang w:eastAsia="en-US"/>
        </w:rPr>
        <w:t>коэффициент за сложность</w:t>
      </w:r>
      <w:proofErr w:type="gramStart"/>
      <w:r w:rsidRPr="00F778FA">
        <w:rPr>
          <w:rFonts w:ascii="Times New Roman" w:hAnsi="Times New Roman"/>
          <w:szCs w:val="26"/>
          <w:lang w:eastAsia="en-US"/>
        </w:rPr>
        <w:t>.</w:t>
      </w:r>
      <w:r>
        <w:rPr>
          <w:rFonts w:ascii="Times New Roman" w:hAnsi="Times New Roman"/>
          <w:szCs w:val="26"/>
          <w:lang w:eastAsia="en-US"/>
        </w:rPr>
        <w:t>»;</w:t>
      </w:r>
      <w:proofErr w:type="gramEnd"/>
    </w:p>
    <w:p w:rsidR="00D22315" w:rsidRPr="00D22315" w:rsidRDefault="002A2B84" w:rsidP="00D22315">
      <w:pPr>
        <w:ind w:firstLine="709"/>
        <w:jc w:val="both"/>
        <w:rPr>
          <w:rFonts w:ascii="Times New Roman" w:hAnsi="Times New Roman"/>
          <w:szCs w:val="26"/>
          <w:lang w:eastAsia="en-US"/>
        </w:rPr>
      </w:pPr>
      <w:r>
        <w:rPr>
          <w:rFonts w:ascii="Times New Roman" w:hAnsi="Times New Roman"/>
        </w:rPr>
        <w:t xml:space="preserve">в) дополнить </w:t>
      </w:r>
      <w:r w:rsidR="00D22315" w:rsidRPr="00D22315">
        <w:rPr>
          <w:rFonts w:ascii="Times New Roman" w:hAnsi="Times New Roman"/>
        </w:rPr>
        <w:t>пункт</w:t>
      </w:r>
      <w:r>
        <w:rPr>
          <w:rFonts w:ascii="Times New Roman" w:hAnsi="Times New Roman"/>
        </w:rPr>
        <w:t>ом</w:t>
      </w:r>
      <w:r w:rsidR="00D22315" w:rsidRPr="00D22315">
        <w:rPr>
          <w:rFonts w:ascii="Times New Roman" w:hAnsi="Times New Roman"/>
        </w:rPr>
        <w:t xml:space="preserve"> 2.7. следующего содержания</w:t>
      </w:r>
      <w:r>
        <w:rPr>
          <w:rFonts w:ascii="Times New Roman" w:hAnsi="Times New Roman"/>
        </w:rPr>
        <w:t>:</w:t>
      </w:r>
    </w:p>
    <w:p w:rsidR="00D22315" w:rsidRPr="000D1E56" w:rsidRDefault="00D22315" w:rsidP="00D2231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proofErr w:type="gramStart"/>
      <w:r w:rsidRPr="00993DB3">
        <w:rPr>
          <w:rFonts w:ascii="Times New Roman" w:hAnsi="Times New Roman"/>
          <w:szCs w:val="26"/>
        </w:rPr>
        <w:t>«</w:t>
      </w:r>
      <w:r>
        <w:rPr>
          <w:rFonts w:ascii="Times New Roman" w:hAnsi="Times New Roman"/>
          <w:szCs w:val="26"/>
        </w:rPr>
        <w:t>2.7.</w:t>
      </w:r>
      <w:r w:rsidRPr="00993DB3">
        <w:rPr>
          <w:rFonts w:ascii="Times New Roman" w:hAnsi="Times New Roman"/>
          <w:szCs w:val="26"/>
        </w:rPr>
        <w:t>П</w:t>
      </w:r>
      <w:r w:rsidRPr="000D1E56">
        <w:rPr>
          <w:rFonts w:ascii="Times New Roman" w:hAnsi="Times New Roman"/>
          <w:szCs w:val="26"/>
        </w:rPr>
        <w:t>едагогическим работникам, работникам учебно-вспомогательного персонала, руководителям структурных подразделений учреждения устанавливается персональный коэффициент в зависимости от отнесения должности к квалификационному уровню ПКГ за дополнительные занятия с обучающимися (индивидуальные и групповые занятия, собеседования, занятия по ликвидации пробелов в знаниях, занятия с детьми с повышенной мотивацией и др.), методическую работу и иные формы работы с обучающимися и (или) их родителями (законными представителями</w:t>
      </w:r>
      <w:proofErr w:type="gramEnd"/>
      <w:r w:rsidRPr="000D1E56">
        <w:rPr>
          <w:rFonts w:ascii="Times New Roman" w:hAnsi="Times New Roman"/>
          <w:szCs w:val="26"/>
        </w:rPr>
        <w:t>), подготовку детей к праздничным выступлениям, разработку методических пособий, программ, проектов, проведение смотров, олимпиад, конкурсов, конференций и других мероприятий с детьми и работниками образования, туристских и других экспедиций с детьми и иные виды работ, выполняемые сверх основных обязанностей.</w:t>
      </w:r>
    </w:p>
    <w:p w:rsidR="00D22315" w:rsidRPr="000D1E56" w:rsidRDefault="00D22315" w:rsidP="00D2231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0D1E56">
        <w:rPr>
          <w:rFonts w:ascii="Times New Roman" w:hAnsi="Times New Roman"/>
          <w:szCs w:val="26"/>
        </w:rPr>
        <w:t>Рекомендуемые размеры персональных коэффициентов: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91"/>
        <w:gridCol w:w="3309"/>
        <w:gridCol w:w="2239"/>
      </w:tblGrid>
      <w:tr w:rsidR="00D22315" w:rsidRPr="000D1E56" w:rsidTr="008357B9">
        <w:tc>
          <w:tcPr>
            <w:tcW w:w="4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15" w:rsidRPr="000D1E56" w:rsidRDefault="00D22315" w:rsidP="00254A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D1E56">
              <w:rPr>
                <w:rFonts w:ascii="Times New Roman" w:hAnsi="Times New Roman"/>
                <w:sz w:val="24"/>
                <w:szCs w:val="24"/>
              </w:rPr>
              <w:t>Профессиональные квалификационные группы должностей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15" w:rsidRPr="000D1E56" w:rsidRDefault="00D22315" w:rsidP="00254A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D1E56">
              <w:rPr>
                <w:rFonts w:ascii="Times New Roman" w:hAnsi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315" w:rsidRPr="000D1E56" w:rsidRDefault="00D22315" w:rsidP="00254A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D1E56">
              <w:rPr>
                <w:rFonts w:ascii="Times New Roman" w:hAnsi="Times New Roman"/>
                <w:sz w:val="24"/>
                <w:szCs w:val="24"/>
              </w:rPr>
              <w:t>Размеры коэффициентов к окладам (ставкам)</w:t>
            </w:r>
          </w:p>
        </w:tc>
      </w:tr>
      <w:tr w:rsidR="00D22315" w:rsidRPr="000D1E56" w:rsidTr="008357B9">
        <w:tc>
          <w:tcPr>
            <w:tcW w:w="409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22315" w:rsidRPr="000D1E56" w:rsidRDefault="00D22315" w:rsidP="00254A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D1E56">
              <w:rPr>
                <w:rFonts w:ascii="Times New Roman" w:hAnsi="Times New Roman"/>
                <w:sz w:val="24"/>
                <w:szCs w:val="24"/>
              </w:rPr>
              <w:t>Профессиональная квалификационная группа должностей работников учебно-</w:t>
            </w:r>
            <w:r w:rsidRPr="000D1E56">
              <w:rPr>
                <w:rFonts w:ascii="Times New Roman" w:hAnsi="Times New Roman"/>
                <w:sz w:val="24"/>
                <w:szCs w:val="24"/>
              </w:rPr>
              <w:lastRenderedPageBreak/>
              <w:t>вспомогательного персонала первого уровня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2315" w:rsidRPr="000D1E56" w:rsidRDefault="00D22315" w:rsidP="00254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22315" w:rsidRPr="000D1E56" w:rsidRDefault="00D22315" w:rsidP="00254A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E56">
              <w:rPr>
                <w:rFonts w:ascii="Times New Roman" w:hAnsi="Times New Roman"/>
                <w:sz w:val="24"/>
                <w:szCs w:val="24"/>
              </w:rPr>
              <w:t>до 0,02</w:t>
            </w:r>
          </w:p>
        </w:tc>
      </w:tr>
      <w:tr w:rsidR="00D22315" w:rsidRPr="0007591B" w:rsidTr="008357B9">
        <w:tc>
          <w:tcPr>
            <w:tcW w:w="4091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D22315" w:rsidRPr="000D1E56" w:rsidRDefault="00D22315" w:rsidP="00254A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D1E56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  <w:tc>
          <w:tcPr>
            <w:tcW w:w="3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2315" w:rsidRPr="000D1E56" w:rsidRDefault="00D22315" w:rsidP="00254A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D1E56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  <w:r w:rsidRPr="0007591B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0D1E56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4" w:space="0" w:color="auto"/>
            </w:tcBorders>
          </w:tcPr>
          <w:p w:rsidR="00D22315" w:rsidRPr="0007591B" w:rsidRDefault="00D22315" w:rsidP="00254A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E56">
              <w:rPr>
                <w:rFonts w:ascii="Times New Roman" w:hAnsi="Times New Roman"/>
                <w:sz w:val="24"/>
                <w:szCs w:val="24"/>
              </w:rPr>
              <w:t>до 0,05</w:t>
            </w:r>
          </w:p>
          <w:p w:rsidR="00D22315" w:rsidRPr="000D1E56" w:rsidRDefault="00D22315" w:rsidP="00254A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E56">
              <w:rPr>
                <w:rFonts w:ascii="Times New Roman" w:hAnsi="Times New Roman"/>
                <w:sz w:val="24"/>
                <w:szCs w:val="24"/>
              </w:rPr>
              <w:t>до 0,10</w:t>
            </w:r>
          </w:p>
        </w:tc>
      </w:tr>
      <w:tr w:rsidR="00D22315" w:rsidRPr="0007591B" w:rsidTr="008357B9">
        <w:tc>
          <w:tcPr>
            <w:tcW w:w="409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22315" w:rsidRPr="000D1E56" w:rsidRDefault="00D22315" w:rsidP="00254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2315" w:rsidRPr="000D1E56" w:rsidRDefault="00D22315" w:rsidP="00254A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bottom w:val="nil"/>
            </w:tcBorders>
          </w:tcPr>
          <w:p w:rsidR="00D22315" w:rsidRPr="000D1E56" w:rsidRDefault="00D22315" w:rsidP="00254A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315" w:rsidRPr="000D1E56" w:rsidTr="008357B9">
        <w:tc>
          <w:tcPr>
            <w:tcW w:w="4091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D22315" w:rsidRPr="0007591B" w:rsidRDefault="00D22315" w:rsidP="00254A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D1E56">
              <w:rPr>
                <w:rFonts w:ascii="Times New Roman" w:hAnsi="Times New Roman"/>
                <w:sz w:val="24"/>
                <w:szCs w:val="24"/>
              </w:rPr>
              <w:t>Профессиональная квалификационная группа должностей педагогических работников</w:t>
            </w:r>
          </w:p>
          <w:p w:rsidR="00D22315" w:rsidRPr="000D1E56" w:rsidRDefault="00D22315" w:rsidP="00254A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2315" w:rsidRPr="000D1E56" w:rsidRDefault="00D22315" w:rsidP="00254A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D1E56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</w:tcBorders>
          </w:tcPr>
          <w:p w:rsidR="00D22315" w:rsidRPr="000D1E56" w:rsidRDefault="00D22315" w:rsidP="00254A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E56">
              <w:rPr>
                <w:rFonts w:ascii="Times New Roman" w:hAnsi="Times New Roman"/>
                <w:sz w:val="24"/>
                <w:szCs w:val="24"/>
              </w:rPr>
              <w:t>до 0,12</w:t>
            </w:r>
          </w:p>
        </w:tc>
      </w:tr>
      <w:tr w:rsidR="00D22315" w:rsidRPr="000D1E56" w:rsidTr="008357B9">
        <w:tc>
          <w:tcPr>
            <w:tcW w:w="409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22315" w:rsidRPr="000D1E56" w:rsidRDefault="00D22315" w:rsidP="00254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2315" w:rsidRPr="000D1E56" w:rsidRDefault="00D22315" w:rsidP="00254A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D1E56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</w:tcBorders>
          </w:tcPr>
          <w:p w:rsidR="00D22315" w:rsidRPr="000D1E56" w:rsidRDefault="00D22315" w:rsidP="00254A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E56">
              <w:rPr>
                <w:rFonts w:ascii="Times New Roman" w:hAnsi="Times New Roman"/>
                <w:sz w:val="24"/>
                <w:szCs w:val="24"/>
              </w:rPr>
              <w:t>до 0,15</w:t>
            </w:r>
          </w:p>
        </w:tc>
      </w:tr>
      <w:tr w:rsidR="00D22315" w:rsidRPr="0007591B" w:rsidTr="008357B9">
        <w:trPr>
          <w:trHeight w:val="299"/>
        </w:trPr>
        <w:tc>
          <w:tcPr>
            <w:tcW w:w="409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22315" w:rsidRPr="000D1E56" w:rsidRDefault="00D22315" w:rsidP="00254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22315" w:rsidRPr="0007591B" w:rsidRDefault="00D22315" w:rsidP="00254A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D1E56">
              <w:rPr>
                <w:rFonts w:ascii="Times New Roman" w:hAnsi="Times New Roman"/>
                <w:sz w:val="24"/>
                <w:szCs w:val="24"/>
              </w:rPr>
              <w:t>3 квалификационный уровень</w:t>
            </w:r>
            <w:r w:rsidRPr="0007591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07591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0D1E56">
              <w:rPr>
                <w:rFonts w:ascii="Times New Roman" w:hAnsi="Times New Roman"/>
                <w:sz w:val="24"/>
                <w:szCs w:val="24"/>
              </w:rPr>
              <w:t>4 квалификационный уровень</w:t>
            </w:r>
          </w:p>
          <w:p w:rsidR="00D22315" w:rsidRPr="0007591B" w:rsidRDefault="00D22315" w:rsidP="00254A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D1E56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  <w:p w:rsidR="00D22315" w:rsidRPr="0007591B" w:rsidRDefault="00D22315" w:rsidP="00254A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D1E56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  <w:p w:rsidR="00D22315" w:rsidRPr="000D1E56" w:rsidRDefault="00D22315" w:rsidP="00254A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D1E56">
              <w:rPr>
                <w:rFonts w:ascii="Times New Roman" w:hAnsi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D22315" w:rsidRPr="0007591B" w:rsidRDefault="00D22315" w:rsidP="00254A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E56">
              <w:rPr>
                <w:rFonts w:ascii="Times New Roman" w:hAnsi="Times New Roman"/>
                <w:sz w:val="24"/>
                <w:szCs w:val="24"/>
              </w:rPr>
              <w:t>до 0,18</w:t>
            </w:r>
          </w:p>
          <w:p w:rsidR="00D22315" w:rsidRPr="0007591B" w:rsidRDefault="00D22315" w:rsidP="00254A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1B">
              <w:rPr>
                <w:rFonts w:ascii="Times New Roman" w:hAnsi="Times New Roman"/>
                <w:sz w:val="24"/>
                <w:szCs w:val="24"/>
              </w:rPr>
              <w:t>до 0,20</w:t>
            </w:r>
          </w:p>
          <w:p w:rsidR="00D22315" w:rsidRPr="0007591B" w:rsidRDefault="00D22315" w:rsidP="00254A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E56">
              <w:rPr>
                <w:rFonts w:ascii="Times New Roman" w:hAnsi="Times New Roman"/>
                <w:sz w:val="24"/>
                <w:szCs w:val="24"/>
              </w:rPr>
              <w:t>до 0,20</w:t>
            </w:r>
          </w:p>
          <w:p w:rsidR="00D22315" w:rsidRPr="000D1E56" w:rsidRDefault="00D22315" w:rsidP="00254A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E56">
              <w:rPr>
                <w:rFonts w:ascii="Times New Roman" w:hAnsi="Times New Roman"/>
                <w:sz w:val="24"/>
                <w:szCs w:val="24"/>
              </w:rPr>
              <w:t>до 0,2</w:t>
            </w:r>
            <w:r w:rsidRPr="000759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22315" w:rsidRPr="0007591B" w:rsidTr="008357B9">
        <w:trPr>
          <w:trHeight w:val="299"/>
        </w:trPr>
        <w:tc>
          <w:tcPr>
            <w:tcW w:w="4091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22315" w:rsidRPr="000D1E56" w:rsidRDefault="00D22315" w:rsidP="00254A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D1E56">
              <w:rPr>
                <w:rFonts w:ascii="Times New Roman" w:hAnsi="Times New Roman"/>
                <w:sz w:val="24"/>
                <w:szCs w:val="24"/>
              </w:rPr>
              <w:t>Профессиональная квалификационная группа должностей руководителей структурных подразделений</w:t>
            </w: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315" w:rsidRPr="000D1E56" w:rsidRDefault="00D22315" w:rsidP="00254A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bottom w:val="nil"/>
            </w:tcBorders>
          </w:tcPr>
          <w:p w:rsidR="00D22315" w:rsidRPr="000D1E56" w:rsidRDefault="00D22315" w:rsidP="00254A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315" w:rsidRPr="0007591B" w:rsidTr="008357B9">
        <w:tc>
          <w:tcPr>
            <w:tcW w:w="409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22315" w:rsidRPr="000D1E56" w:rsidRDefault="00D22315" w:rsidP="00254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315" w:rsidRPr="000D1E56" w:rsidRDefault="00D22315" w:rsidP="00254A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</w:tcBorders>
          </w:tcPr>
          <w:p w:rsidR="00D22315" w:rsidRPr="000D1E56" w:rsidRDefault="00D22315" w:rsidP="00254A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E56">
              <w:rPr>
                <w:rFonts w:ascii="Times New Roman" w:hAnsi="Times New Roman"/>
                <w:sz w:val="24"/>
                <w:szCs w:val="24"/>
              </w:rPr>
              <w:t>до 0,2</w:t>
            </w:r>
            <w:r w:rsidRPr="000759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22315" w:rsidRPr="0007591B" w:rsidTr="008357B9">
        <w:tc>
          <w:tcPr>
            <w:tcW w:w="409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22315" w:rsidRPr="000D1E56" w:rsidRDefault="00D22315" w:rsidP="00254A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15" w:rsidRPr="000D1E56" w:rsidRDefault="00D22315" w:rsidP="00254A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22315" w:rsidRPr="000D1E56" w:rsidRDefault="00D22315" w:rsidP="00254A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2315" w:rsidRPr="000D1E56" w:rsidRDefault="00D22315" w:rsidP="00D2231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0D1E56">
        <w:rPr>
          <w:rFonts w:ascii="Times New Roman" w:hAnsi="Times New Roman"/>
          <w:szCs w:val="26"/>
        </w:rPr>
        <w:t>Решение об установлении персонального коэффициента и его размерах принимается руководителем учреждения персонально в отношении каждого работника. Персональный коэффициент не применяется при оплате труда педагогических работников за установленную при тарификации учебную нагрузку (педагогическую работу).</w:t>
      </w:r>
    </w:p>
    <w:p w:rsidR="00D22315" w:rsidRDefault="00D22315" w:rsidP="00D2231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0D1E56">
        <w:rPr>
          <w:rFonts w:ascii="Times New Roman" w:hAnsi="Times New Roman"/>
          <w:szCs w:val="26"/>
        </w:rPr>
        <w:t>Применение персонального коэффициента не учитывается при начислении иных стимулирующих и компенсационных выплат, устанавливаемых в процентном отношении к размеру оклада (ставки)</w:t>
      </w:r>
      <w:proofErr w:type="gramStart"/>
      <w:r w:rsidRPr="000D1E56">
        <w:rPr>
          <w:rFonts w:ascii="Times New Roman" w:hAnsi="Times New Roman"/>
          <w:szCs w:val="26"/>
        </w:rPr>
        <w:t>.</w:t>
      </w:r>
      <w:r w:rsidR="002A2B84">
        <w:rPr>
          <w:rFonts w:ascii="Times New Roman" w:hAnsi="Times New Roman"/>
          <w:szCs w:val="26"/>
        </w:rPr>
        <w:t>»</w:t>
      </w:r>
      <w:proofErr w:type="gramEnd"/>
      <w:r w:rsidR="002A2B84">
        <w:rPr>
          <w:rFonts w:ascii="Times New Roman" w:hAnsi="Times New Roman"/>
          <w:szCs w:val="26"/>
        </w:rPr>
        <w:t>;</w:t>
      </w:r>
    </w:p>
    <w:p w:rsidR="002A2B84" w:rsidRPr="001A6947" w:rsidRDefault="002A2B84" w:rsidP="00D2231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г) пункты 2.7,2</w:t>
      </w:r>
      <w:r w:rsidR="003D0A08">
        <w:rPr>
          <w:rFonts w:ascii="Times New Roman" w:hAnsi="Times New Roman"/>
          <w:szCs w:val="26"/>
        </w:rPr>
        <w:t>.8, 2.9, 2.10 считать пунктами 2.8,2.9,2.10,2.11 соответственно.</w:t>
      </w:r>
    </w:p>
    <w:p w:rsidR="00D22315" w:rsidRPr="001A6947" w:rsidRDefault="00D22315" w:rsidP="00D22315">
      <w:pPr>
        <w:ind w:firstLine="709"/>
        <w:jc w:val="both"/>
        <w:rPr>
          <w:rFonts w:ascii="Times New Roman" w:hAnsi="Times New Roman"/>
          <w:szCs w:val="26"/>
          <w:lang w:eastAsia="en-US"/>
        </w:rPr>
      </w:pPr>
      <w:r w:rsidRPr="001A6947">
        <w:rPr>
          <w:rFonts w:ascii="Times New Roman" w:hAnsi="Times New Roman"/>
          <w:szCs w:val="26"/>
          <w:lang w:eastAsia="en-US"/>
        </w:rPr>
        <w:t>1.3. В разделе III:</w:t>
      </w:r>
    </w:p>
    <w:p w:rsidR="00D22315" w:rsidRDefault="003D0A08" w:rsidP="00D22315">
      <w:pPr>
        <w:ind w:firstLine="709"/>
        <w:jc w:val="both"/>
        <w:rPr>
          <w:rFonts w:ascii="Times New Roman" w:hAnsi="Times New Roman"/>
          <w:szCs w:val="26"/>
          <w:lang w:eastAsia="en-US"/>
        </w:rPr>
      </w:pPr>
      <w:r>
        <w:rPr>
          <w:rFonts w:ascii="Times New Roman" w:hAnsi="Times New Roman"/>
          <w:szCs w:val="26"/>
          <w:lang w:eastAsia="en-US"/>
        </w:rPr>
        <w:t>пункт 3.1</w:t>
      </w:r>
      <w:r w:rsidR="00CC70EE">
        <w:rPr>
          <w:rFonts w:ascii="Times New Roman" w:hAnsi="Times New Roman"/>
          <w:szCs w:val="26"/>
          <w:lang w:eastAsia="en-US"/>
        </w:rPr>
        <w:t xml:space="preserve"> изложить в следующей редакции:</w:t>
      </w:r>
    </w:p>
    <w:p w:rsidR="003D0A08" w:rsidRDefault="003D0A08" w:rsidP="00D22315">
      <w:pPr>
        <w:ind w:firstLine="709"/>
        <w:jc w:val="both"/>
        <w:rPr>
          <w:rFonts w:ascii="Times New Roman" w:hAnsi="Times New Roman"/>
          <w:szCs w:val="26"/>
          <w:lang w:eastAsia="en-US"/>
        </w:rPr>
      </w:pPr>
      <w:r>
        <w:rPr>
          <w:rFonts w:ascii="Times New Roman" w:hAnsi="Times New Roman"/>
          <w:szCs w:val="26"/>
          <w:lang w:eastAsia="en-US"/>
        </w:rPr>
        <w:t xml:space="preserve">«3.1. </w:t>
      </w:r>
      <w:proofErr w:type="gramStart"/>
      <w:r>
        <w:rPr>
          <w:rFonts w:ascii="Times New Roman" w:hAnsi="Times New Roman"/>
          <w:szCs w:val="26"/>
          <w:lang w:eastAsia="en-US"/>
        </w:rPr>
        <w:t xml:space="preserve">Минимальные размеры окладов (ставок) работников учреждений, занимающих должности служащих (за исключением работников, указанных в разделе </w:t>
      </w:r>
      <w:r>
        <w:rPr>
          <w:rFonts w:ascii="Times New Roman" w:hAnsi="Times New Roman"/>
          <w:szCs w:val="26"/>
          <w:lang w:val="en-US" w:eastAsia="en-US"/>
        </w:rPr>
        <w:t>II</w:t>
      </w:r>
      <w:r>
        <w:rPr>
          <w:rFonts w:ascii="Times New Roman" w:hAnsi="Times New Roman"/>
          <w:szCs w:val="26"/>
          <w:lang w:eastAsia="en-US"/>
        </w:rPr>
        <w:t xml:space="preserve">настоящего Положения), устанавливаются по профессиональным квалификационным группам должностей руководителей, специалистов и служащих, утвержденным приказом Министерства здравоохранения и социального развития Российской </w:t>
      </w:r>
      <w:r w:rsidR="00BD223D">
        <w:rPr>
          <w:rFonts w:ascii="Times New Roman" w:hAnsi="Times New Roman"/>
          <w:szCs w:val="26"/>
          <w:lang w:eastAsia="en-US"/>
        </w:rPr>
        <w:t>Федерации</w:t>
      </w:r>
      <w:r>
        <w:rPr>
          <w:rFonts w:ascii="Times New Roman" w:hAnsi="Times New Roman"/>
          <w:szCs w:val="26"/>
          <w:lang w:eastAsia="en-US"/>
        </w:rPr>
        <w:t xml:space="preserve"> от 29 мая 2008 г. №247н «Об утверждении профессиональных квалификационных </w:t>
      </w:r>
      <w:r w:rsidR="00BD223D">
        <w:rPr>
          <w:rFonts w:ascii="Times New Roman" w:hAnsi="Times New Roman"/>
          <w:szCs w:val="26"/>
          <w:lang w:eastAsia="en-US"/>
        </w:rPr>
        <w:t>групп</w:t>
      </w:r>
      <w:r>
        <w:rPr>
          <w:rFonts w:ascii="Times New Roman" w:hAnsi="Times New Roman"/>
          <w:szCs w:val="26"/>
          <w:lang w:eastAsia="en-US"/>
        </w:rPr>
        <w:t xml:space="preserve"> общеотраслевых должностей руководителей, специалистов и служащих» (зарегистрирован в Министерстве юстиции Российской Федерации 18</w:t>
      </w:r>
      <w:proofErr w:type="gramEnd"/>
      <w:r>
        <w:rPr>
          <w:rFonts w:ascii="Times New Roman" w:hAnsi="Times New Roman"/>
          <w:szCs w:val="26"/>
          <w:lang w:eastAsia="en-US"/>
        </w:rPr>
        <w:t xml:space="preserve"> июня 2008 г., рег</w:t>
      </w:r>
      <w:r w:rsidR="008357B9">
        <w:rPr>
          <w:rFonts w:ascii="Times New Roman" w:hAnsi="Times New Roman"/>
          <w:szCs w:val="26"/>
          <w:lang w:eastAsia="en-US"/>
        </w:rPr>
        <w:t xml:space="preserve">истрационный №11858), приказом </w:t>
      </w:r>
      <w:proofErr w:type="spellStart"/>
      <w:r w:rsidR="008357B9">
        <w:rPr>
          <w:rFonts w:ascii="Times New Roman" w:hAnsi="Times New Roman"/>
          <w:szCs w:val="26"/>
          <w:lang w:eastAsia="en-US"/>
        </w:rPr>
        <w:t>Минздравсоцразвития</w:t>
      </w:r>
      <w:proofErr w:type="spellEnd"/>
      <w:r w:rsidR="008357B9">
        <w:rPr>
          <w:rFonts w:ascii="Times New Roman" w:hAnsi="Times New Roman"/>
          <w:szCs w:val="26"/>
          <w:lang w:eastAsia="en-US"/>
        </w:rPr>
        <w:t xml:space="preserve"> РФ от 14.03.2008 г. №121 «Об утверждении профессиональных квалификационных групп профессий рабочих культуры, искусства и кинематографии» (зарегистрировано в Минюсте РФ 3 апреля 2008 г. № 11452):</w:t>
      </w:r>
    </w:p>
    <w:p w:rsidR="00D22315" w:rsidRPr="00F778FA" w:rsidRDefault="00D22315" w:rsidP="008357B9">
      <w:pPr>
        <w:jc w:val="both"/>
        <w:rPr>
          <w:rFonts w:ascii="Times New Roman" w:hAnsi="Times New Roman"/>
          <w:szCs w:val="26"/>
          <w:lang w:eastAsia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8"/>
        <w:gridCol w:w="4856"/>
        <w:gridCol w:w="1955"/>
      </w:tblGrid>
      <w:tr w:rsidR="00D22315" w:rsidRPr="0007591B" w:rsidTr="008357B9">
        <w:tc>
          <w:tcPr>
            <w:tcW w:w="2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15" w:rsidRPr="0007591B" w:rsidRDefault="00D22315" w:rsidP="00254A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1B">
              <w:rPr>
                <w:rFonts w:ascii="Times New Roman" w:hAnsi="Times New Roman"/>
                <w:sz w:val="24"/>
                <w:szCs w:val="24"/>
              </w:rPr>
              <w:t>Профессиональные квалификационные группы должностей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15" w:rsidRPr="0007591B" w:rsidRDefault="00D22315" w:rsidP="00254A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1B">
              <w:rPr>
                <w:rFonts w:ascii="Times New Roman" w:hAnsi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315" w:rsidRPr="0007591B" w:rsidRDefault="00D22315" w:rsidP="00254A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1B">
              <w:rPr>
                <w:rFonts w:ascii="Times New Roman" w:hAnsi="Times New Roman"/>
                <w:sz w:val="24"/>
                <w:szCs w:val="24"/>
              </w:rPr>
              <w:t>Рекомендуемый минимальный размер оклада (ставки), рублей</w:t>
            </w:r>
          </w:p>
        </w:tc>
      </w:tr>
      <w:tr w:rsidR="00D22315" w:rsidRPr="0007591B" w:rsidTr="008357B9">
        <w:tc>
          <w:tcPr>
            <w:tcW w:w="2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15" w:rsidRPr="0007591B" w:rsidRDefault="00D22315" w:rsidP="00254A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15" w:rsidRPr="0007591B" w:rsidRDefault="00D22315" w:rsidP="00254A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315" w:rsidRPr="0007591B" w:rsidRDefault="00D22315" w:rsidP="00254A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22315" w:rsidRPr="0007591B" w:rsidTr="008357B9">
        <w:tc>
          <w:tcPr>
            <w:tcW w:w="282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22315" w:rsidRPr="0007591B" w:rsidRDefault="00D22315" w:rsidP="00254A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591B">
              <w:rPr>
                <w:rFonts w:ascii="Times New Roman" w:hAnsi="Times New Roman"/>
                <w:sz w:val="24"/>
                <w:szCs w:val="24"/>
              </w:rPr>
              <w:t xml:space="preserve">Профессиональная квалификационная группа должностей </w:t>
            </w:r>
            <w:r w:rsidRPr="0007591B">
              <w:rPr>
                <w:rFonts w:ascii="Times New Roman" w:hAnsi="Times New Roman"/>
                <w:sz w:val="24"/>
                <w:szCs w:val="24"/>
              </w:rPr>
              <w:lastRenderedPageBreak/>
              <w:t>служащих первого уровня</w:t>
            </w: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2315" w:rsidRPr="0007591B" w:rsidRDefault="00D22315" w:rsidP="008357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591B">
              <w:rPr>
                <w:rFonts w:ascii="Times New Roman" w:hAnsi="Times New Roman"/>
                <w:sz w:val="24"/>
                <w:szCs w:val="24"/>
              </w:rPr>
              <w:lastRenderedPageBreak/>
              <w:t>1 квалификационный уровень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nil"/>
            </w:tcBorders>
          </w:tcPr>
          <w:p w:rsidR="00D22315" w:rsidRPr="0007591B" w:rsidRDefault="00D22315" w:rsidP="00254A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1B">
              <w:rPr>
                <w:rFonts w:ascii="Times New Roman" w:hAnsi="Times New Roman"/>
                <w:sz w:val="24"/>
                <w:szCs w:val="24"/>
              </w:rPr>
              <w:t>4131</w:t>
            </w:r>
          </w:p>
        </w:tc>
      </w:tr>
      <w:tr w:rsidR="00D22315" w:rsidRPr="0007591B" w:rsidTr="008357B9">
        <w:tc>
          <w:tcPr>
            <w:tcW w:w="2828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8357B9" w:rsidRDefault="008357B9" w:rsidP="00254A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D22315" w:rsidRPr="0007591B" w:rsidRDefault="00D22315" w:rsidP="00254A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591B">
              <w:rPr>
                <w:rFonts w:ascii="Times New Roman" w:hAnsi="Times New Roman"/>
                <w:sz w:val="24"/>
                <w:szCs w:val="24"/>
              </w:rPr>
              <w:t>Профессиональная квалификационная группа должностей служащих второго уровня</w:t>
            </w: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57B9" w:rsidRDefault="008357B9" w:rsidP="008357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D22315" w:rsidRPr="0007591B" w:rsidRDefault="00D22315" w:rsidP="008357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591B">
              <w:rPr>
                <w:rFonts w:ascii="Times New Roman" w:hAnsi="Times New Roman"/>
                <w:sz w:val="24"/>
                <w:szCs w:val="24"/>
              </w:rPr>
              <w:t>1 квалификационный уровень: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nil"/>
            </w:tcBorders>
          </w:tcPr>
          <w:p w:rsidR="00D22315" w:rsidRPr="0007591B" w:rsidRDefault="00D22315" w:rsidP="00254A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315" w:rsidRPr="0007591B" w:rsidTr="008357B9">
        <w:tc>
          <w:tcPr>
            <w:tcW w:w="282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22315" w:rsidRPr="0007591B" w:rsidRDefault="00D22315" w:rsidP="00254A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2315" w:rsidRPr="0007591B" w:rsidRDefault="00D22315" w:rsidP="008357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591B">
              <w:rPr>
                <w:rFonts w:ascii="Times New Roman" w:hAnsi="Times New Roman"/>
                <w:sz w:val="24"/>
                <w:szCs w:val="24"/>
              </w:rPr>
              <w:t>при наличии высшего образования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nil"/>
            </w:tcBorders>
          </w:tcPr>
          <w:p w:rsidR="00D22315" w:rsidRPr="0007591B" w:rsidRDefault="00D22315" w:rsidP="00254A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1B">
              <w:rPr>
                <w:rFonts w:ascii="Times New Roman" w:hAnsi="Times New Roman"/>
                <w:sz w:val="24"/>
                <w:szCs w:val="24"/>
              </w:rPr>
              <w:t>5093</w:t>
            </w:r>
          </w:p>
        </w:tc>
      </w:tr>
      <w:tr w:rsidR="00D22315" w:rsidRPr="0007591B" w:rsidTr="008357B9">
        <w:tc>
          <w:tcPr>
            <w:tcW w:w="282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22315" w:rsidRPr="0007591B" w:rsidRDefault="00D22315" w:rsidP="00254A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2315" w:rsidRPr="0007591B" w:rsidRDefault="00D22315" w:rsidP="008357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591B">
              <w:rPr>
                <w:rFonts w:ascii="Times New Roman" w:hAnsi="Times New Roman"/>
                <w:sz w:val="24"/>
                <w:szCs w:val="24"/>
              </w:rPr>
              <w:t>при наличии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nil"/>
            </w:tcBorders>
          </w:tcPr>
          <w:p w:rsidR="00D22315" w:rsidRPr="0007591B" w:rsidRDefault="00D22315" w:rsidP="00254A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1B">
              <w:rPr>
                <w:rFonts w:ascii="Times New Roman" w:hAnsi="Times New Roman"/>
                <w:sz w:val="24"/>
                <w:szCs w:val="24"/>
              </w:rPr>
              <w:t>4599</w:t>
            </w:r>
          </w:p>
        </w:tc>
      </w:tr>
      <w:tr w:rsidR="00D22315" w:rsidRPr="0007591B" w:rsidTr="008357B9">
        <w:tc>
          <w:tcPr>
            <w:tcW w:w="282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22315" w:rsidRPr="0007591B" w:rsidRDefault="00D22315" w:rsidP="00254A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57B9" w:rsidRDefault="008357B9" w:rsidP="008357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D22315" w:rsidRPr="0007591B" w:rsidRDefault="00D22315" w:rsidP="008357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591B">
              <w:rPr>
                <w:rFonts w:ascii="Times New Roman" w:hAnsi="Times New Roman"/>
                <w:sz w:val="24"/>
                <w:szCs w:val="24"/>
              </w:rPr>
              <w:t>2 квалификационный уровень: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nil"/>
            </w:tcBorders>
          </w:tcPr>
          <w:p w:rsidR="00D22315" w:rsidRPr="0007591B" w:rsidRDefault="00D22315" w:rsidP="00254A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315" w:rsidRPr="0007591B" w:rsidTr="008357B9">
        <w:tc>
          <w:tcPr>
            <w:tcW w:w="282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22315" w:rsidRPr="0007591B" w:rsidRDefault="00D22315" w:rsidP="00254A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57B9" w:rsidRDefault="008357B9" w:rsidP="008357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D22315" w:rsidRPr="0007591B" w:rsidRDefault="00D22315" w:rsidP="008357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591B">
              <w:rPr>
                <w:rFonts w:ascii="Times New Roman" w:hAnsi="Times New Roman"/>
                <w:sz w:val="24"/>
                <w:szCs w:val="24"/>
              </w:rPr>
              <w:t>при наличии высшего образования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nil"/>
            </w:tcBorders>
          </w:tcPr>
          <w:p w:rsidR="008357B9" w:rsidRDefault="008357B9" w:rsidP="00254A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315" w:rsidRPr="0007591B" w:rsidRDefault="00D22315" w:rsidP="00254A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1B">
              <w:rPr>
                <w:rFonts w:ascii="Times New Roman" w:hAnsi="Times New Roman"/>
                <w:sz w:val="24"/>
                <w:szCs w:val="24"/>
              </w:rPr>
              <w:t>5093</w:t>
            </w:r>
          </w:p>
        </w:tc>
      </w:tr>
      <w:tr w:rsidR="00D22315" w:rsidRPr="0007591B" w:rsidTr="008357B9">
        <w:tc>
          <w:tcPr>
            <w:tcW w:w="282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22315" w:rsidRPr="0007591B" w:rsidRDefault="00D22315" w:rsidP="00254A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57B9" w:rsidRDefault="008357B9" w:rsidP="008357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D22315" w:rsidRPr="0007591B" w:rsidRDefault="00D22315" w:rsidP="008357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591B">
              <w:rPr>
                <w:rFonts w:ascii="Times New Roman" w:hAnsi="Times New Roman"/>
                <w:sz w:val="24"/>
                <w:szCs w:val="24"/>
              </w:rPr>
              <w:t>при наличии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nil"/>
            </w:tcBorders>
          </w:tcPr>
          <w:p w:rsidR="008357B9" w:rsidRDefault="008357B9" w:rsidP="00254A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315" w:rsidRPr="0007591B" w:rsidRDefault="00D22315" w:rsidP="00254A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1B">
              <w:rPr>
                <w:rFonts w:ascii="Times New Roman" w:hAnsi="Times New Roman"/>
                <w:sz w:val="24"/>
                <w:szCs w:val="24"/>
              </w:rPr>
              <w:t>4599</w:t>
            </w:r>
          </w:p>
        </w:tc>
      </w:tr>
      <w:tr w:rsidR="00D22315" w:rsidRPr="0007591B" w:rsidTr="008357B9">
        <w:tc>
          <w:tcPr>
            <w:tcW w:w="282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22315" w:rsidRPr="0007591B" w:rsidRDefault="00D22315" w:rsidP="00254A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57B9" w:rsidRDefault="008357B9" w:rsidP="008357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D22315" w:rsidRPr="0007591B" w:rsidRDefault="00D22315" w:rsidP="008357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591B">
              <w:rPr>
                <w:rFonts w:ascii="Times New Roman" w:hAnsi="Times New Roman"/>
                <w:sz w:val="24"/>
                <w:szCs w:val="24"/>
              </w:rPr>
              <w:t>3 квалификационный уровень: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nil"/>
            </w:tcBorders>
          </w:tcPr>
          <w:p w:rsidR="00D22315" w:rsidRPr="0007591B" w:rsidRDefault="00D22315" w:rsidP="00254A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315" w:rsidRPr="0007591B" w:rsidTr="008357B9">
        <w:tc>
          <w:tcPr>
            <w:tcW w:w="282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22315" w:rsidRPr="0007591B" w:rsidRDefault="00D22315" w:rsidP="00254A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57B9" w:rsidRDefault="008357B9" w:rsidP="008357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D22315" w:rsidRPr="0007591B" w:rsidRDefault="00D22315" w:rsidP="008357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591B">
              <w:rPr>
                <w:rFonts w:ascii="Times New Roman" w:hAnsi="Times New Roman"/>
                <w:sz w:val="24"/>
                <w:szCs w:val="24"/>
              </w:rPr>
              <w:t>при наличии высшего образования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nil"/>
            </w:tcBorders>
          </w:tcPr>
          <w:p w:rsidR="008357B9" w:rsidRDefault="008357B9" w:rsidP="00254A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315" w:rsidRPr="0007591B" w:rsidRDefault="00D22315" w:rsidP="00254A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1B">
              <w:rPr>
                <w:rFonts w:ascii="Times New Roman" w:hAnsi="Times New Roman"/>
                <w:sz w:val="24"/>
                <w:szCs w:val="24"/>
              </w:rPr>
              <w:t>5093</w:t>
            </w:r>
          </w:p>
        </w:tc>
      </w:tr>
      <w:tr w:rsidR="00D22315" w:rsidRPr="0007591B" w:rsidTr="008357B9">
        <w:tc>
          <w:tcPr>
            <w:tcW w:w="282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22315" w:rsidRPr="0007591B" w:rsidRDefault="00D22315" w:rsidP="00254A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57B9" w:rsidRDefault="008357B9" w:rsidP="008357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D22315" w:rsidRPr="0007591B" w:rsidRDefault="00D22315" w:rsidP="008357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591B">
              <w:rPr>
                <w:rFonts w:ascii="Times New Roman" w:hAnsi="Times New Roman"/>
                <w:sz w:val="24"/>
                <w:szCs w:val="24"/>
              </w:rPr>
              <w:t>при наличии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nil"/>
            </w:tcBorders>
          </w:tcPr>
          <w:p w:rsidR="008357B9" w:rsidRDefault="008357B9" w:rsidP="00254A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315" w:rsidRPr="0007591B" w:rsidRDefault="00D22315" w:rsidP="00254A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1B">
              <w:rPr>
                <w:rFonts w:ascii="Times New Roman" w:hAnsi="Times New Roman"/>
                <w:sz w:val="24"/>
                <w:szCs w:val="24"/>
              </w:rPr>
              <w:t>4599</w:t>
            </w:r>
          </w:p>
        </w:tc>
      </w:tr>
      <w:tr w:rsidR="00D22315" w:rsidRPr="0007591B" w:rsidTr="008357B9">
        <w:tc>
          <w:tcPr>
            <w:tcW w:w="282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22315" w:rsidRPr="0007591B" w:rsidRDefault="00D22315" w:rsidP="00254A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57B9" w:rsidRDefault="008357B9" w:rsidP="008357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D22315" w:rsidRPr="0007591B" w:rsidRDefault="00D22315" w:rsidP="008357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591B">
              <w:rPr>
                <w:rFonts w:ascii="Times New Roman" w:hAnsi="Times New Roman"/>
                <w:sz w:val="24"/>
                <w:szCs w:val="24"/>
              </w:rPr>
              <w:t>4 квалификационный уровень: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nil"/>
            </w:tcBorders>
          </w:tcPr>
          <w:p w:rsidR="00D22315" w:rsidRPr="0007591B" w:rsidRDefault="00D22315" w:rsidP="00254A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315" w:rsidRPr="0007591B" w:rsidTr="008357B9">
        <w:tc>
          <w:tcPr>
            <w:tcW w:w="282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22315" w:rsidRPr="0007591B" w:rsidRDefault="00D22315" w:rsidP="00254A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57B9" w:rsidRDefault="008357B9" w:rsidP="008357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D22315" w:rsidRPr="0007591B" w:rsidRDefault="00D22315" w:rsidP="008357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591B">
              <w:rPr>
                <w:rFonts w:ascii="Times New Roman" w:hAnsi="Times New Roman"/>
                <w:sz w:val="24"/>
                <w:szCs w:val="24"/>
              </w:rPr>
              <w:t>при наличии высшего образования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nil"/>
            </w:tcBorders>
          </w:tcPr>
          <w:p w:rsidR="008357B9" w:rsidRDefault="008357B9" w:rsidP="00254A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315" w:rsidRPr="0007591B" w:rsidRDefault="00D22315" w:rsidP="00254A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1B">
              <w:rPr>
                <w:rFonts w:ascii="Times New Roman" w:hAnsi="Times New Roman"/>
                <w:sz w:val="24"/>
                <w:szCs w:val="24"/>
              </w:rPr>
              <w:t>5093</w:t>
            </w:r>
          </w:p>
        </w:tc>
      </w:tr>
      <w:tr w:rsidR="00D22315" w:rsidRPr="0007591B" w:rsidTr="008357B9">
        <w:tc>
          <w:tcPr>
            <w:tcW w:w="282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22315" w:rsidRPr="0007591B" w:rsidRDefault="00D22315" w:rsidP="00254A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57B9" w:rsidRDefault="008357B9" w:rsidP="008357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D22315" w:rsidRPr="0007591B" w:rsidRDefault="00D22315" w:rsidP="008357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591B">
              <w:rPr>
                <w:rFonts w:ascii="Times New Roman" w:hAnsi="Times New Roman"/>
                <w:sz w:val="24"/>
                <w:szCs w:val="24"/>
              </w:rPr>
              <w:t>при наличии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nil"/>
            </w:tcBorders>
          </w:tcPr>
          <w:p w:rsidR="008357B9" w:rsidRDefault="008357B9" w:rsidP="00254A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315" w:rsidRPr="0007591B" w:rsidRDefault="00D22315" w:rsidP="00254A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1B">
              <w:rPr>
                <w:rFonts w:ascii="Times New Roman" w:hAnsi="Times New Roman"/>
                <w:sz w:val="24"/>
                <w:szCs w:val="24"/>
              </w:rPr>
              <w:t>4599</w:t>
            </w:r>
          </w:p>
        </w:tc>
      </w:tr>
      <w:tr w:rsidR="00D22315" w:rsidRPr="0007591B" w:rsidTr="008357B9">
        <w:tc>
          <w:tcPr>
            <w:tcW w:w="282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22315" w:rsidRPr="0007591B" w:rsidRDefault="00D22315" w:rsidP="00254A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57B9" w:rsidRDefault="008357B9" w:rsidP="008357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D22315" w:rsidRPr="0007591B" w:rsidRDefault="00D22315" w:rsidP="008357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591B">
              <w:rPr>
                <w:rFonts w:ascii="Times New Roman" w:hAnsi="Times New Roman"/>
                <w:sz w:val="24"/>
                <w:szCs w:val="24"/>
              </w:rPr>
              <w:t>5 квалификационный уровень: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nil"/>
            </w:tcBorders>
          </w:tcPr>
          <w:p w:rsidR="00D22315" w:rsidRPr="0007591B" w:rsidRDefault="00D22315" w:rsidP="00254A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315" w:rsidRPr="0007591B" w:rsidTr="008357B9">
        <w:tc>
          <w:tcPr>
            <w:tcW w:w="282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22315" w:rsidRPr="0007591B" w:rsidRDefault="00D22315" w:rsidP="00254A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57B9" w:rsidRDefault="008357B9" w:rsidP="008357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D22315" w:rsidRPr="0007591B" w:rsidRDefault="00D22315" w:rsidP="008357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591B">
              <w:rPr>
                <w:rFonts w:ascii="Times New Roman" w:hAnsi="Times New Roman"/>
                <w:sz w:val="24"/>
                <w:szCs w:val="24"/>
              </w:rPr>
              <w:t>при наличии высшего образования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nil"/>
            </w:tcBorders>
          </w:tcPr>
          <w:p w:rsidR="008357B9" w:rsidRDefault="008357B9" w:rsidP="00254A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315" w:rsidRPr="0007591B" w:rsidRDefault="00D22315" w:rsidP="00254A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1B">
              <w:rPr>
                <w:rFonts w:ascii="Times New Roman" w:hAnsi="Times New Roman"/>
                <w:sz w:val="24"/>
                <w:szCs w:val="24"/>
              </w:rPr>
              <w:t>5603</w:t>
            </w:r>
          </w:p>
        </w:tc>
      </w:tr>
      <w:tr w:rsidR="00D22315" w:rsidRPr="0007591B" w:rsidTr="008357B9">
        <w:tc>
          <w:tcPr>
            <w:tcW w:w="282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22315" w:rsidRPr="0007591B" w:rsidRDefault="00D22315" w:rsidP="00254A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B9" w:rsidRDefault="008357B9" w:rsidP="008357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D22315" w:rsidRPr="0007591B" w:rsidRDefault="00D22315" w:rsidP="008357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591B">
              <w:rPr>
                <w:rFonts w:ascii="Times New Roman" w:hAnsi="Times New Roman"/>
                <w:sz w:val="24"/>
                <w:szCs w:val="24"/>
              </w:rPr>
              <w:t>при наличии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357B9" w:rsidRDefault="008357B9" w:rsidP="00254A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315" w:rsidRPr="0007591B" w:rsidRDefault="00D22315" w:rsidP="00254A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1B">
              <w:rPr>
                <w:rFonts w:ascii="Times New Roman" w:hAnsi="Times New Roman"/>
                <w:sz w:val="24"/>
                <w:szCs w:val="24"/>
              </w:rPr>
              <w:t>5059</w:t>
            </w:r>
          </w:p>
        </w:tc>
      </w:tr>
      <w:tr w:rsidR="00D22315" w:rsidRPr="0007591B" w:rsidTr="008357B9">
        <w:tc>
          <w:tcPr>
            <w:tcW w:w="28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15" w:rsidRPr="0007591B" w:rsidRDefault="00D22315" w:rsidP="00254A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591B">
              <w:rPr>
                <w:rFonts w:ascii="Times New Roman" w:hAnsi="Times New Roman"/>
                <w:sz w:val="24"/>
                <w:szCs w:val="24"/>
              </w:rPr>
              <w:t>Профессиональная квалификационная группа должностей служащих третьего уровня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2315" w:rsidRPr="0007591B" w:rsidRDefault="00D22315" w:rsidP="00254A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591B">
              <w:rPr>
                <w:rFonts w:ascii="Times New Roman" w:hAnsi="Times New Roman"/>
                <w:sz w:val="24"/>
                <w:szCs w:val="24"/>
              </w:rPr>
              <w:t>1 квалификационный уровень: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22315" w:rsidRPr="0007591B" w:rsidRDefault="00D22315" w:rsidP="00254A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315" w:rsidRPr="0007591B" w:rsidTr="008357B9">
        <w:tc>
          <w:tcPr>
            <w:tcW w:w="2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15" w:rsidRPr="0007591B" w:rsidRDefault="00D22315" w:rsidP="00254A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2315" w:rsidRPr="0007591B" w:rsidRDefault="00D22315" w:rsidP="00254A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591B">
              <w:rPr>
                <w:rFonts w:ascii="Times New Roman" w:hAnsi="Times New Roman"/>
                <w:sz w:val="24"/>
                <w:szCs w:val="24"/>
              </w:rPr>
              <w:t>при наличии высшего образования 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nil"/>
            </w:tcBorders>
          </w:tcPr>
          <w:p w:rsidR="00D22315" w:rsidRPr="0007591B" w:rsidRDefault="00D22315" w:rsidP="00254A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1B">
              <w:rPr>
                <w:rFonts w:ascii="Times New Roman" w:hAnsi="Times New Roman"/>
                <w:sz w:val="24"/>
                <w:szCs w:val="24"/>
              </w:rPr>
              <w:t>4599</w:t>
            </w:r>
          </w:p>
        </w:tc>
      </w:tr>
      <w:tr w:rsidR="00D22315" w:rsidRPr="0007591B" w:rsidTr="008357B9">
        <w:tc>
          <w:tcPr>
            <w:tcW w:w="2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15" w:rsidRPr="0007591B" w:rsidRDefault="00D22315" w:rsidP="00254A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57B9" w:rsidRDefault="008357B9" w:rsidP="00254A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D22315" w:rsidRPr="0007591B" w:rsidRDefault="00D22315" w:rsidP="00254A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591B">
              <w:rPr>
                <w:rFonts w:ascii="Times New Roman" w:hAnsi="Times New Roman"/>
                <w:sz w:val="24"/>
                <w:szCs w:val="24"/>
              </w:rPr>
              <w:t>2 квалификационный уровень: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nil"/>
            </w:tcBorders>
          </w:tcPr>
          <w:p w:rsidR="008357B9" w:rsidRDefault="008357B9" w:rsidP="00254A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315" w:rsidRPr="0007591B" w:rsidRDefault="00D22315" w:rsidP="00254A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1B">
              <w:rPr>
                <w:rFonts w:ascii="Times New Roman" w:hAnsi="Times New Roman"/>
                <w:sz w:val="24"/>
                <w:szCs w:val="24"/>
              </w:rPr>
              <w:t>5059</w:t>
            </w:r>
          </w:p>
        </w:tc>
      </w:tr>
      <w:tr w:rsidR="00D22315" w:rsidRPr="0007591B" w:rsidTr="008357B9">
        <w:tc>
          <w:tcPr>
            <w:tcW w:w="2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15" w:rsidRPr="0007591B" w:rsidRDefault="00D22315" w:rsidP="00254A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57B9" w:rsidRDefault="008357B9" w:rsidP="00254A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D22315" w:rsidRPr="0007591B" w:rsidRDefault="00D22315" w:rsidP="00254A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591B">
              <w:rPr>
                <w:rFonts w:ascii="Times New Roman" w:hAnsi="Times New Roman"/>
                <w:sz w:val="24"/>
                <w:szCs w:val="24"/>
              </w:rPr>
              <w:t>3 квалификационный уровень: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nil"/>
            </w:tcBorders>
          </w:tcPr>
          <w:p w:rsidR="008357B9" w:rsidRDefault="008357B9" w:rsidP="00254A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315" w:rsidRPr="0007591B" w:rsidRDefault="00D22315" w:rsidP="00254A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1B">
              <w:rPr>
                <w:rFonts w:ascii="Times New Roman" w:hAnsi="Times New Roman"/>
                <w:sz w:val="24"/>
                <w:szCs w:val="24"/>
              </w:rPr>
              <w:t>5550</w:t>
            </w:r>
          </w:p>
        </w:tc>
      </w:tr>
      <w:tr w:rsidR="00D22315" w:rsidRPr="0007591B" w:rsidTr="008357B9">
        <w:tc>
          <w:tcPr>
            <w:tcW w:w="2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15" w:rsidRPr="0007591B" w:rsidRDefault="00D22315" w:rsidP="00254A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57B9" w:rsidRDefault="008357B9" w:rsidP="00254A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D22315" w:rsidRPr="0007591B" w:rsidRDefault="00D22315" w:rsidP="00254A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591B">
              <w:rPr>
                <w:rFonts w:ascii="Times New Roman" w:hAnsi="Times New Roman"/>
                <w:sz w:val="24"/>
                <w:szCs w:val="24"/>
              </w:rPr>
              <w:lastRenderedPageBreak/>
              <w:t>4 квалификационный уровень: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nil"/>
            </w:tcBorders>
          </w:tcPr>
          <w:p w:rsidR="008357B9" w:rsidRDefault="008357B9" w:rsidP="00254A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315" w:rsidRPr="0007591B" w:rsidRDefault="00D22315" w:rsidP="00254A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1B">
              <w:rPr>
                <w:rFonts w:ascii="Times New Roman" w:hAnsi="Times New Roman"/>
                <w:sz w:val="24"/>
                <w:szCs w:val="24"/>
              </w:rPr>
              <w:lastRenderedPageBreak/>
              <w:t>6666</w:t>
            </w:r>
          </w:p>
        </w:tc>
      </w:tr>
      <w:tr w:rsidR="00D22315" w:rsidRPr="0007591B" w:rsidTr="008357B9">
        <w:tc>
          <w:tcPr>
            <w:tcW w:w="2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15" w:rsidRPr="0007591B" w:rsidRDefault="00D22315" w:rsidP="00254A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B9" w:rsidRDefault="008357B9" w:rsidP="00254A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D22315" w:rsidRPr="0007591B" w:rsidRDefault="00D22315" w:rsidP="00254A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591B">
              <w:rPr>
                <w:rFonts w:ascii="Times New Roman" w:hAnsi="Times New Roman"/>
                <w:sz w:val="24"/>
                <w:szCs w:val="24"/>
              </w:rPr>
              <w:t>5 квалификационный уровень: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357B9" w:rsidRDefault="008357B9" w:rsidP="00254A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315" w:rsidRPr="0007591B" w:rsidRDefault="00D22315" w:rsidP="00254A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1B">
              <w:rPr>
                <w:rFonts w:ascii="Times New Roman" w:hAnsi="Times New Roman"/>
                <w:sz w:val="24"/>
                <w:szCs w:val="24"/>
              </w:rPr>
              <w:t>6813</w:t>
            </w:r>
          </w:p>
        </w:tc>
      </w:tr>
    </w:tbl>
    <w:p w:rsidR="00023C9F" w:rsidRDefault="00023C9F" w:rsidP="00D22315">
      <w:pPr>
        <w:ind w:firstLine="709"/>
        <w:jc w:val="both"/>
        <w:rPr>
          <w:rFonts w:ascii="Times New Roman" w:hAnsi="Times New Roman"/>
          <w:szCs w:val="26"/>
          <w:lang w:eastAsia="en-US"/>
        </w:rPr>
      </w:pPr>
    </w:p>
    <w:p w:rsidR="008357B9" w:rsidRDefault="008357B9" w:rsidP="00D22315">
      <w:pPr>
        <w:ind w:firstLine="709"/>
        <w:jc w:val="both"/>
        <w:rPr>
          <w:rFonts w:ascii="Times New Roman" w:hAnsi="Times New Roman"/>
          <w:szCs w:val="26"/>
          <w:lang w:eastAsia="en-US"/>
        </w:rPr>
      </w:pPr>
      <w:r>
        <w:rPr>
          <w:rFonts w:ascii="Times New Roman" w:hAnsi="Times New Roman"/>
          <w:szCs w:val="26"/>
          <w:lang w:eastAsia="en-US"/>
        </w:rPr>
        <w:t>Минимальный размер оклада (ставки) работников со средним общим образованием составляет 4131 рублей</w:t>
      </w:r>
      <w:proofErr w:type="gramStart"/>
      <w:r>
        <w:rPr>
          <w:rFonts w:ascii="Times New Roman" w:hAnsi="Times New Roman"/>
          <w:szCs w:val="26"/>
          <w:lang w:eastAsia="en-US"/>
        </w:rPr>
        <w:t>.</w:t>
      </w:r>
      <w:r w:rsidR="00BD223D">
        <w:rPr>
          <w:rFonts w:ascii="Times New Roman" w:hAnsi="Times New Roman"/>
          <w:szCs w:val="26"/>
          <w:lang w:eastAsia="en-US"/>
        </w:rPr>
        <w:t>».</w:t>
      </w:r>
      <w:proofErr w:type="gramEnd"/>
    </w:p>
    <w:p w:rsidR="00BD223D" w:rsidRDefault="00BD223D" w:rsidP="00D22315">
      <w:pPr>
        <w:ind w:firstLine="709"/>
        <w:jc w:val="both"/>
        <w:rPr>
          <w:rFonts w:ascii="Times New Roman" w:hAnsi="Times New Roman"/>
          <w:szCs w:val="26"/>
          <w:lang w:eastAsia="en-US"/>
        </w:rPr>
      </w:pPr>
    </w:p>
    <w:p w:rsidR="00BD223D" w:rsidRPr="00BD223D" w:rsidRDefault="00BD223D" w:rsidP="00D22315">
      <w:pPr>
        <w:ind w:firstLine="709"/>
        <w:jc w:val="both"/>
        <w:rPr>
          <w:rFonts w:ascii="Times New Roman" w:hAnsi="Times New Roman"/>
          <w:szCs w:val="26"/>
          <w:lang w:eastAsia="en-US"/>
        </w:rPr>
      </w:pPr>
      <w:r>
        <w:rPr>
          <w:rFonts w:ascii="Times New Roman" w:hAnsi="Times New Roman"/>
          <w:szCs w:val="26"/>
          <w:lang w:eastAsia="en-US"/>
        </w:rPr>
        <w:t xml:space="preserve">1.4. В разделе </w:t>
      </w:r>
      <w:r>
        <w:rPr>
          <w:rFonts w:ascii="Times New Roman" w:hAnsi="Times New Roman"/>
          <w:szCs w:val="26"/>
          <w:lang w:val="en-US" w:eastAsia="en-US"/>
        </w:rPr>
        <w:t>IV</w:t>
      </w:r>
      <w:r>
        <w:rPr>
          <w:rFonts w:ascii="Times New Roman" w:hAnsi="Times New Roman"/>
          <w:szCs w:val="26"/>
          <w:lang w:eastAsia="en-US"/>
        </w:rPr>
        <w:t>:</w:t>
      </w:r>
    </w:p>
    <w:p w:rsidR="00BD223D" w:rsidRDefault="00BD223D" w:rsidP="00D22315">
      <w:pPr>
        <w:ind w:firstLine="709"/>
        <w:jc w:val="both"/>
        <w:rPr>
          <w:rFonts w:ascii="Times New Roman" w:hAnsi="Times New Roman"/>
          <w:szCs w:val="26"/>
          <w:lang w:eastAsia="en-US"/>
        </w:rPr>
      </w:pPr>
      <w:r>
        <w:rPr>
          <w:rFonts w:ascii="Times New Roman" w:hAnsi="Times New Roman"/>
          <w:szCs w:val="26"/>
          <w:lang w:eastAsia="en-US"/>
        </w:rPr>
        <w:t>пункт 4.1. изложить в следующей редакции</w:t>
      </w:r>
      <w:proofErr w:type="gramStart"/>
      <w:r>
        <w:rPr>
          <w:rFonts w:ascii="Times New Roman" w:hAnsi="Times New Roman"/>
          <w:szCs w:val="26"/>
          <w:lang w:eastAsia="en-US"/>
        </w:rPr>
        <w:t xml:space="preserve"> :</w:t>
      </w:r>
      <w:proofErr w:type="gramEnd"/>
    </w:p>
    <w:p w:rsidR="003318FF" w:rsidRPr="00BD223D" w:rsidRDefault="003318FF" w:rsidP="00D22315">
      <w:pPr>
        <w:ind w:firstLine="709"/>
        <w:jc w:val="both"/>
        <w:rPr>
          <w:rFonts w:ascii="Times New Roman" w:hAnsi="Times New Roman"/>
          <w:szCs w:val="26"/>
          <w:lang w:eastAsia="en-US"/>
        </w:rPr>
      </w:pPr>
      <w:r>
        <w:rPr>
          <w:rFonts w:ascii="Times New Roman" w:hAnsi="Times New Roman"/>
          <w:szCs w:val="26"/>
          <w:lang w:eastAsia="en-US"/>
        </w:rPr>
        <w:t xml:space="preserve">«4.1. </w:t>
      </w:r>
      <w:proofErr w:type="gramStart"/>
      <w:r>
        <w:rPr>
          <w:rFonts w:ascii="Times New Roman" w:hAnsi="Times New Roman"/>
          <w:szCs w:val="26"/>
          <w:lang w:eastAsia="en-US"/>
        </w:rPr>
        <w:t xml:space="preserve">Рекомендуемые минимальные размеры окладов (ставок) работников учреждений, осуществляющих профессиональную деятельность по профессиям рабочих, устанавливаются по профессиональным квалификационным группам общеотраслевых профессий рабочих, утвержденным приказом Министерства здравоохранения и социального развития Российской Федерации от 29 мая 2008 г. №248н «Об утверждении </w:t>
      </w:r>
      <w:r w:rsidR="0024383B">
        <w:rPr>
          <w:rFonts w:ascii="Times New Roman" w:hAnsi="Times New Roman"/>
          <w:szCs w:val="26"/>
          <w:lang w:eastAsia="en-US"/>
        </w:rPr>
        <w:t>профессиональных</w:t>
      </w:r>
      <w:r>
        <w:rPr>
          <w:rFonts w:ascii="Times New Roman" w:hAnsi="Times New Roman"/>
          <w:szCs w:val="26"/>
          <w:lang w:eastAsia="en-US"/>
        </w:rPr>
        <w:t xml:space="preserve"> </w:t>
      </w:r>
      <w:r w:rsidR="0024383B">
        <w:rPr>
          <w:rFonts w:ascii="Times New Roman" w:hAnsi="Times New Roman"/>
          <w:szCs w:val="26"/>
          <w:lang w:eastAsia="en-US"/>
        </w:rPr>
        <w:t>квалификационных групп общеотраслевых профессий рабочих (з</w:t>
      </w:r>
      <w:r w:rsidR="00F97638">
        <w:rPr>
          <w:rFonts w:ascii="Times New Roman" w:hAnsi="Times New Roman"/>
          <w:szCs w:val="26"/>
          <w:lang w:eastAsia="en-US"/>
        </w:rPr>
        <w:t xml:space="preserve">арегистрирован в Министерстве юстиции Российской Федерации 23 июня 2008 г., регистрационный № 11861), приказом </w:t>
      </w:r>
      <w:proofErr w:type="spellStart"/>
      <w:r w:rsidR="00F97638">
        <w:rPr>
          <w:rFonts w:ascii="Times New Roman" w:hAnsi="Times New Roman"/>
          <w:szCs w:val="26"/>
          <w:lang w:eastAsia="en-US"/>
        </w:rPr>
        <w:t>Минздравсоцразвития</w:t>
      </w:r>
      <w:proofErr w:type="spellEnd"/>
      <w:r w:rsidR="00F97638">
        <w:rPr>
          <w:rFonts w:ascii="Times New Roman" w:hAnsi="Times New Roman"/>
          <w:szCs w:val="26"/>
          <w:lang w:eastAsia="en-US"/>
        </w:rPr>
        <w:t xml:space="preserve"> РФ от</w:t>
      </w:r>
      <w:proofErr w:type="gramEnd"/>
      <w:r w:rsidR="00F97638">
        <w:rPr>
          <w:rFonts w:ascii="Times New Roman" w:hAnsi="Times New Roman"/>
          <w:szCs w:val="26"/>
          <w:lang w:eastAsia="en-US"/>
        </w:rPr>
        <w:t xml:space="preserve"> 14.03.2008 №121н «Об утверждении профессиональных квалификационных групп профессий рабочих культуры, искусства и кинематографии» (зарегистрировано в Минюсте РФ 3 апреля 2008 г. №11452):</w:t>
      </w:r>
    </w:p>
    <w:p w:rsidR="00D22315" w:rsidRPr="00F778FA" w:rsidRDefault="00D22315" w:rsidP="00D22315">
      <w:pPr>
        <w:ind w:firstLine="709"/>
        <w:jc w:val="both"/>
        <w:rPr>
          <w:rFonts w:ascii="Times New Roman" w:hAnsi="Times New Roman"/>
          <w:szCs w:val="26"/>
          <w:lang w:eastAsia="en-US"/>
        </w:rPr>
      </w:pPr>
    </w:p>
    <w:tbl>
      <w:tblPr>
        <w:tblW w:w="9751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2258"/>
        <w:gridCol w:w="3266"/>
        <w:gridCol w:w="1818"/>
      </w:tblGrid>
      <w:tr w:rsidR="00D22315" w:rsidRPr="0007591B" w:rsidTr="00D22315"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15" w:rsidRPr="0007591B" w:rsidRDefault="00D22315" w:rsidP="00254A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1B">
              <w:rPr>
                <w:rFonts w:ascii="Times New Roman" w:hAnsi="Times New Roman"/>
                <w:sz w:val="24"/>
                <w:szCs w:val="24"/>
              </w:rPr>
              <w:t>Профессиональные квалификационные группы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15" w:rsidRPr="0007591B" w:rsidRDefault="00D22315" w:rsidP="00254A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1B">
              <w:rPr>
                <w:rFonts w:ascii="Times New Roman" w:hAnsi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15" w:rsidRPr="0007591B" w:rsidRDefault="00F97638" w:rsidP="00254A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Квалификационные раз</w:t>
            </w:r>
            <w:r w:rsidR="00D22315" w:rsidRPr="0007591B">
              <w:rPr>
                <w:rFonts w:ascii="Times New Roman" w:hAnsi="Times New Roman"/>
                <w:sz w:val="24"/>
                <w:szCs w:val="24"/>
              </w:rPr>
              <w:t>ряды в соответствии с Единым тарифно-квалификационным справочником работ и профессий рабочих, выпуск I, раздел "Профессии рабочих, общие для всех отраслей народного хозяйства"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315" w:rsidRPr="0007591B" w:rsidRDefault="00D22315" w:rsidP="00254A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1B">
              <w:rPr>
                <w:rFonts w:ascii="Times New Roman" w:hAnsi="Times New Roman"/>
                <w:sz w:val="24"/>
                <w:szCs w:val="24"/>
              </w:rPr>
              <w:t>Рекомендуемый минимальный размер оклада (ставки), рублей</w:t>
            </w:r>
          </w:p>
        </w:tc>
      </w:tr>
      <w:tr w:rsidR="00D22315" w:rsidRPr="0007591B" w:rsidTr="00D22315"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15" w:rsidRPr="0007591B" w:rsidRDefault="00D22315" w:rsidP="00254A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15" w:rsidRPr="0007591B" w:rsidRDefault="00D22315" w:rsidP="00254A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15" w:rsidRPr="0007591B" w:rsidRDefault="00D22315" w:rsidP="00254A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315" w:rsidRPr="0007591B" w:rsidRDefault="00D22315" w:rsidP="00254A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22315" w:rsidRPr="0007591B" w:rsidTr="00D22315">
        <w:tc>
          <w:tcPr>
            <w:tcW w:w="240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22315" w:rsidRPr="0007591B" w:rsidRDefault="00D22315" w:rsidP="00254A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591B">
              <w:rPr>
                <w:rFonts w:ascii="Times New Roman" w:hAnsi="Times New Roman"/>
                <w:sz w:val="24"/>
                <w:szCs w:val="24"/>
              </w:rPr>
              <w:t>Профессиональная квалификационная группа профессий рабочих первого уровня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2315" w:rsidRPr="0007591B" w:rsidRDefault="00D22315" w:rsidP="00254A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591B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2315" w:rsidRPr="0007591B" w:rsidRDefault="00D22315" w:rsidP="00254A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591B">
              <w:rPr>
                <w:rFonts w:ascii="Times New Roman" w:hAnsi="Times New Roman"/>
                <w:sz w:val="24"/>
                <w:szCs w:val="24"/>
              </w:rPr>
              <w:t>1 квалификационный разряд (сторож)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nil"/>
            </w:tcBorders>
          </w:tcPr>
          <w:p w:rsidR="00D22315" w:rsidRPr="0007591B" w:rsidRDefault="00D22315" w:rsidP="00254A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1B">
              <w:rPr>
                <w:rFonts w:ascii="Times New Roman" w:hAnsi="Times New Roman"/>
                <w:sz w:val="24"/>
                <w:szCs w:val="24"/>
              </w:rPr>
              <w:t>3168</w:t>
            </w:r>
          </w:p>
        </w:tc>
      </w:tr>
      <w:tr w:rsidR="00D22315" w:rsidRPr="0007591B" w:rsidTr="00D22315">
        <w:tc>
          <w:tcPr>
            <w:tcW w:w="24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22315" w:rsidRPr="0007591B" w:rsidRDefault="00D22315" w:rsidP="00254A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2315" w:rsidRPr="0007591B" w:rsidRDefault="00D22315" w:rsidP="00254A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7638" w:rsidRDefault="00F97638" w:rsidP="00254A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D22315" w:rsidRPr="0007591B" w:rsidRDefault="00D22315" w:rsidP="00254A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591B">
              <w:rPr>
                <w:rFonts w:ascii="Times New Roman" w:hAnsi="Times New Roman"/>
                <w:sz w:val="24"/>
                <w:szCs w:val="24"/>
              </w:rPr>
              <w:t>2 квалификационный разряд (уборщица)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nil"/>
            </w:tcBorders>
          </w:tcPr>
          <w:p w:rsidR="00F97638" w:rsidRDefault="00F97638" w:rsidP="00254A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315" w:rsidRPr="0007591B" w:rsidRDefault="00D22315" w:rsidP="00254A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1B">
              <w:rPr>
                <w:rFonts w:ascii="Times New Roman" w:hAnsi="Times New Roman"/>
                <w:sz w:val="24"/>
                <w:szCs w:val="24"/>
              </w:rPr>
              <w:t>3485</w:t>
            </w:r>
          </w:p>
        </w:tc>
      </w:tr>
      <w:tr w:rsidR="00D22315" w:rsidRPr="0007591B" w:rsidTr="00D22315">
        <w:tc>
          <w:tcPr>
            <w:tcW w:w="24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22315" w:rsidRPr="0007591B" w:rsidRDefault="00D22315" w:rsidP="00254A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2315" w:rsidRPr="0007591B" w:rsidRDefault="00D22315" w:rsidP="00254A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7638" w:rsidRDefault="00F97638" w:rsidP="00254A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D22315" w:rsidRPr="0007591B" w:rsidRDefault="00D22315" w:rsidP="00254A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591B">
              <w:rPr>
                <w:rFonts w:ascii="Times New Roman" w:hAnsi="Times New Roman"/>
                <w:sz w:val="24"/>
                <w:szCs w:val="24"/>
              </w:rPr>
              <w:t>3 квалификационный разряд (рабочий)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nil"/>
            </w:tcBorders>
          </w:tcPr>
          <w:p w:rsidR="00F97638" w:rsidRDefault="00F97638" w:rsidP="00254A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315" w:rsidRPr="0007591B" w:rsidRDefault="00D22315" w:rsidP="00254A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1B">
              <w:rPr>
                <w:rFonts w:ascii="Times New Roman" w:hAnsi="Times New Roman"/>
                <w:sz w:val="24"/>
                <w:szCs w:val="24"/>
              </w:rPr>
              <w:t>3828</w:t>
            </w:r>
          </w:p>
        </w:tc>
      </w:tr>
      <w:tr w:rsidR="00D22315" w:rsidRPr="0007591B" w:rsidTr="00D22315">
        <w:tc>
          <w:tcPr>
            <w:tcW w:w="24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22315" w:rsidRPr="0007591B" w:rsidRDefault="00D22315" w:rsidP="00254A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2315" w:rsidRPr="0007591B" w:rsidRDefault="00D22315" w:rsidP="00254A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591B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2315" w:rsidRPr="0007591B" w:rsidRDefault="00D22315" w:rsidP="00254A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nil"/>
            </w:tcBorders>
          </w:tcPr>
          <w:p w:rsidR="00D22315" w:rsidRPr="0007591B" w:rsidRDefault="00D22315" w:rsidP="00254A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1B">
              <w:rPr>
                <w:rFonts w:ascii="Times New Roman" w:hAnsi="Times New Roman"/>
                <w:sz w:val="24"/>
                <w:szCs w:val="24"/>
              </w:rPr>
              <w:t>4213</w:t>
            </w:r>
          </w:p>
        </w:tc>
      </w:tr>
      <w:tr w:rsidR="00D22315" w:rsidRPr="0007591B" w:rsidTr="00D22315">
        <w:tc>
          <w:tcPr>
            <w:tcW w:w="2409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97638" w:rsidRDefault="00F97638" w:rsidP="00254A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D22315" w:rsidRPr="0007591B" w:rsidRDefault="00F97638" w:rsidP="00254A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22315" w:rsidRPr="0007591B">
              <w:rPr>
                <w:rFonts w:ascii="Times New Roman" w:hAnsi="Times New Roman"/>
                <w:sz w:val="24"/>
                <w:szCs w:val="24"/>
              </w:rPr>
              <w:t>рофессиональная квалификационная группа профессий рабочих второго уровня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7638" w:rsidRDefault="00F97638" w:rsidP="00254A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D22315" w:rsidRPr="0007591B" w:rsidRDefault="00D22315" w:rsidP="00254A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591B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7638" w:rsidRDefault="00F97638" w:rsidP="00254A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D22315" w:rsidRPr="0007591B" w:rsidRDefault="00D22315" w:rsidP="00254A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591B">
              <w:rPr>
                <w:rFonts w:ascii="Times New Roman" w:hAnsi="Times New Roman"/>
                <w:sz w:val="24"/>
                <w:szCs w:val="24"/>
              </w:rPr>
              <w:t>4 квалификационный разряд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nil"/>
            </w:tcBorders>
          </w:tcPr>
          <w:p w:rsidR="00F97638" w:rsidRDefault="00F97638" w:rsidP="00254A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315" w:rsidRPr="0007591B" w:rsidRDefault="00D22315" w:rsidP="00254A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1B">
              <w:rPr>
                <w:rFonts w:ascii="Times New Roman" w:hAnsi="Times New Roman"/>
                <w:sz w:val="24"/>
                <w:szCs w:val="24"/>
              </w:rPr>
              <w:t>4405</w:t>
            </w:r>
          </w:p>
        </w:tc>
      </w:tr>
      <w:tr w:rsidR="00D22315" w:rsidRPr="0007591B" w:rsidTr="00D22315"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15" w:rsidRPr="0007591B" w:rsidRDefault="00D22315" w:rsidP="00254A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2315" w:rsidRPr="0007591B" w:rsidRDefault="00D22315" w:rsidP="00254A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7638" w:rsidRDefault="00F97638" w:rsidP="00254A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D22315" w:rsidRPr="0007591B" w:rsidRDefault="00D22315" w:rsidP="00254A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591B">
              <w:rPr>
                <w:rFonts w:ascii="Times New Roman" w:hAnsi="Times New Roman"/>
                <w:sz w:val="24"/>
                <w:szCs w:val="24"/>
              </w:rPr>
              <w:t>5 квалификационный разряд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nil"/>
            </w:tcBorders>
          </w:tcPr>
          <w:p w:rsidR="00F97638" w:rsidRDefault="00F97638" w:rsidP="00254A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315" w:rsidRPr="0007591B" w:rsidRDefault="00D22315" w:rsidP="00254A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1B">
              <w:rPr>
                <w:rFonts w:ascii="Times New Roman" w:hAnsi="Times New Roman"/>
                <w:sz w:val="24"/>
                <w:szCs w:val="24"/>
              </w:rPr>
              <w:t>4680</w:t>
            </w:r>
          </w:p>
        </w:tc>
      </w:tr>
      <w:tr w:rsidR="00D22315" w:rsidRPr="0007591B" w:rsidTr="00D22315"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15" w:rsidRPr="0007591B" w:rsidRDefault="00D22315" w:rsidP="00254A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7638" w:rsidRDefault="00F97638" w:rsidP="00254A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D22315" w:rsidRPr="0007591B" w:rsidRDefault="00D22315" w:rsidP="00254A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591B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07591B">
              <w:rPr>
                <w:rFonts w:ascii="Times New Roman" w:hAnsi="Times New Roman"/>
                <w:sz w:val="24"/>
                <w:szCs w:val="24"/>
              </w:rPr>
              <w:lastRenderedPageBreak/>
              <w:t>квалификационный уровень</w:t>
            </w:r>
          </w:p>
        </w:tc>
        <w:tc>
          <w:tcPr>
            <w:tcW w:w="3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7638" w:rsidRDefault="00F97638" w:rsidP="00254A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D22315" w:rsidRPr="0007591B" w:rsidRDefault="00D22315" w:rsidP="00254A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591B">
              <w:rPr>
                <w:rFonts w:ascii="Times New Roman" w:hAnsi="Times New Roman"/>
                <w:sz w:val="24"/>
                <w:szCs w:val="24"/>
              </w:rPr>
              <w:t>6 квалификационный разряд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nil"/>
            </w:tcBorders>
          </w:tcPr>
          <w:p w:rsidR="00F97638" w:rsidRDefault="00F97638" w:rsidP="00254A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315" w:rsidRPr="0007591B" w:rsidRDefault="00D22315" w:rsidP="00254A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1B">
              <w:rPr>
                <w:rFonts w:ascii="Times New Roman" w:hAnsi="Times New Roman"/>
                <w:sz w:val="24"/>
                <w:szCs w:val="24"/>
              </w:rPr>
              <w:t>4957</w:t>
            </w:r>
          </w:p>
        </w:tc>
      </w:tr>
      <w:tr w:rsidR="00D22315" w:rsidRPr="0007591B" w:rsidTr="00D22315"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15" w:rsidRPr="0007591B" w:rsidRDefault="00D22315" w:rsidP="00254A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2315" w:rsidRPr="0007591B" w:rsidRDefault="00D22315" w:rsidP="00254A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7638" w:rsidRDefault="00F97638" w:rsidP="00254A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D22315" w:rsidRPr="0007591B" w:rsidRDefault="00D22315" w:rsidP="00254A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591B">
              <w:rPr>
                <w:rFonts w:ascii="Times New Roman" w:hAnsi="Times New Roman"/>
                <w:sz w:val="24"/>
                <w:szCs w:val="24"/>
              </w:rPr>
              <w:t>7 квалификационный разряд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nil"/>
            </w:tcBorders>
          </w:tcPr>
          <w:p w:rsidR="00F97638" w:rsidRDefault="00F97638" w:rsidP="00254A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315" w:rsidRPr="0007591B" w:rsidRDefault="00D22315" w:rsidP="00254A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1B">
              <w:rPr>
                <w:rFonts w:ascii="Times New Roman" w:hAnsi="Times New Roman"/>
                <w:sz w:val="24"/>
                <w:szCs w:val="24"/>
              </w:rPr>
              <w:t>5231</w:t>
            </w:r>
          </w:p>
        </w:tc>
      </w:tr>
      <w:tr w:rsidR="00D22315" w:rsidRPr="0007591B" w:rsidTr="00D22315"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15" w:rsidRPr="0007591B" w:rsidRDefault="00D22315" w:rsidP="00254A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8" w:rsidRDefault="00F97638" w:rsidP="00254A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D22315" w:rsidRPr="0007591B" w:rsidRDefault="00D22315" w:rsidP="00254A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591B">
              <w:rPr>
                <w:rFonts w:ascii="Times New Roman" w:hAnsi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8" w:rsidRDefault="00F97638" w:rsidP="00254A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D22315" w:rsidRPr="0007591B" w:rsidRDefault="00D22315" w:rsidP="00254A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591B">
              <w:rPr>
                <w:rFonts w:ascii="Times New Roman" w:hAnsi="Times New Roman"/>
                <w:sz w:val="24"/>
                <w:szCs w:val="24"/>
              </w:rPr>
              <w:t>8 квалификационный разряд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97638" w:rsidRDefault="00F97638" w:rsidP="00254A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315" w:rsidRPr="0007591B" w:rsidRDefault="00D22315" w:rsidP="00254A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91B">
              <w:rPr>
                <w:rFonts w:ascii="Times New Roman" w:hAnsi="Times New Roman"/>
                <w:sz w:val="24"/>
                <w:szCs w:val="24"/>
              </w:rPr>
              <w:t>5550</w:t>
            </w:r>
          </w:p>
        </w:tc>
      </w:tr>
    </w:tbl>
    <w:p w:rsidR="00F97638" w:rsidRDefault="00F97638" w:rsidP="00D22315">
      <w:pPr>
        <w:ind w:firstLine="709"/>
        <w:jc w:val="both"/>
        <w:rPr>
          <w:rFonts w:ascii="Times New Roman" w:hAnsi="Times New Roman"/>
          <w:szCs w:val="26"/>
          <w:lang w:eastAsia="en-US"/>
        </w:rPr>
      </w:pPr>
      <w:r>
        <w:rPr>
          <w:rFonts w:ascii="Times New Roman" w:hAnsi="Times New Roman"/>
          <w:szCs w:val="26"/>
          <w:lang w:eastAsia="en-US"/>
        </w:rPr>
        <w:t>Оплата труда работников учреждений, осуществляющих профессиональную деятельность по профессиям рабочих, производится исходя из установленных размеров окладов (ставок) за работу в образовательных учреждениях, указанных в пункте 6.2 настоящего Положения.</w:t>
      </w:r>
    </w:p>
    <w:p w:rsidR="00D22315" w:rsidRDefault="00D22315" w:rsidP="00D22315">
      <w:pPr>
        <w:ind w:firstLine="709"/>
        <w:jc w:val="both"/>
        <w:rPr>
          <w:rFonts w:ascii="Times New Roman" w:hAnsi="Times New Roman"/>
          <w:szCs w:val="26"/>
          <w:lang w:eastAsia="en-US"/>
        </w:rPr>
      </w:pPr>
      <w:r w:rsidRPr="009920B4">
        <w:rPr>
          <w:rFonts w:ascii="Times New Roman" w:hAnsi="Times New Roman"/>
          <w:szCs w:val="26"/>
          <w:lang w:eastAsia="en-US"/>
        </w:rPr>
        <w:t>1.</w:t>
      </w:r>
      <w:r>
        <w:rPr>
          <w:rFonts w:ascii="Times New Roman" w:hAnsi="Times New Roman"/>
          <w:szCs w:val="26"/>
          <w:lang w:eastAsia="en-US"/>
        </w:rPr>
        <w:t xml:space="preserve">5. В разделе </w:t>
      </w:r>
      <w:r w:rsidRPr="009920B4">
        <w:rPr>
          <w:rFonts w:ascii="Times New Roman" w:hAnsi="Times New Roman"/>
          <w:szCs w:val="26"/>
          <w:lang w:eastAsia="en-US"/>
        </w:rPr>
        <w:t>V</w:t>
      </w:r>
      <w:r>
        <w:rPr>
          <w:rFonts w:ascii="Times New Roman" w:hAnsi="Times New Roman"/>
          <w:szCs w:val="26"/>
          <w:lang w:val="en-US" w:eastAsia="en-US"/>
        </w:rPr>
        <w:t>II</w:t>
      </w:r>
      <w:r>
        <w:rPr>
          <w:rFonts w:ascii="Times New Roman" w:hAnsi="Times New Roman"/>
          <w:szCs w:val="26"/>
          <w:lang w:eastAsia="en-US"/>
        </w:rPr>
        <w:t>:</w:t>
      </w:r>
    </w:p>
    <w:p w:rsidR="00F97638" w:rsidRDefault="00F97638" w:rsidP="00D22315">
      <w:pPr>
        <w:ind w:firstLine="709"/>
        <w:jc w:val="both"/>
        <w:rPr>
          <w:rFonts w:ascii="Times New Roman" w:hAnsi="Times New Roman"/>
          <w:szCs w:val="26"/>
          <w:lang w:eastAsia="en-US"/>
        </w:rPr>
      </w:pPr>
      <w:r>
        <w:rPr>
          <w:rFonts w:ascii="Times New Roman" w:hAnsi="Times New Roman"/>
          <w:szCs w:val="26"/>
          <w:lang w:eastAsia="en-US"/>
        </w:rPr>
        <w:t xml:space="preserve">абзац первый пункта 7.1. </w:t>
      </w:r>
      <w:r w:rsidR="00D22315">
        <w:rPr>
          <w:rFonts w:ascii="Times New Roman" w:hAnsi="Times New Roman"/>
          <w:szCs w:val="26"/>
          <w:lang w:eastAsia="en-US"/>
        </w:rPr>
        <w:t>изложить в следующей редакции:</w:t>
      </w:r>
    </w:p>
    <w:p w:rsidR="00D22315" w:rsidRDefault="00D22315" w:rsidP="00D22315">
      <w:pPr>
        <w:ind w:firstLine="709"/>
        <w:jc w:val="both"/>
        <w:rPr>
          <w:rFonts w:ascii="Times New Roman" w:hAnsi="Times New Roman"/>
          <w:szCs w:val="26"/>
          <w:lang w:eastAsia="en-US"/>
        </w:rPr>
      </w:pPr>
      <w:r>
        <w:rPr>
          <w:rFonts w:ascii="Times New Roman" w:hAnsi="Times New Roman"/>
          <w:szCs w:val="26"/>
          <w:lang w:eastAsia="en-US"/>
        </w:rPr>
        <w:t xml:space="preserve"> «</w:t>
      </w:r>
      <w:r w:rsidRPr="007B32C4">
        <w:rPr>
          <w:rFonts w:ascii="Times New Roman" w:hAnsi="Times New Roman"/>
          <w:szCs w:val="26"/>
          <w:lang w:eastAsia="en-US"/>
        </w:rPr>
        <w:t xml:space="preserve">Размеры и условия осуществления выплат стимулирующего характера устанавливаются в соответствии с пунктом 1.2.1 настоящего Положения коллективными договорами, соглашениями, локальными нормативными актами, трудовыми договорами с учетом разрабатываемых в учреждениях показателей и критериев </w:t>
      </w:r>
      <w:proofErr w:type="gramStart"/>
      <w:r w:rsidRPr="007B32C4">
        <w:rPr>
          <w:rFonts w:ascii="Times New Roman" w:hAnsi="Times New Roman"/>
          <w:szCs w:val="26"/>
          <w:lang w:eastAsia="en-US"/>
        </w:rPr>
        <w:t>оценки эффективности труда работников этих учреждений</w:t>
      </w:r>
      <w:proofErr w:type="gramEnd"/>
      <w:r w:rsidRPr="007B32C4">
        <w:rPr>
          <w:rFonts w:ascii="Times New Roman" w:hAnsi="Times New Roman"/>
          <w:szCs w:val="26"/>
          <w:lang w:eastAsia="en-US"/>
        </w:rPr>
        <w:t>.</w:t>
      </w:r>
      <w:r>
        <w:rPr>
          <w:rFonts w:ascii="Times New Roman" w:hAnsi="Times New Roman"/>
          <w:szCs w:val="26"/>
          <w:lang w:eastAsia="en-US"/>
        </w:rPr>
        <w:t>»;</w:t>
      </w:r>
    </w:p>
    <w:p w:rsidR="00CC70EE" w:rsidRDefault="00F97638" w:rsidP="00D22315">
      <w:pPr>
        <w:ind w:firstLine="709"/>
        <w:jc w:val="both"/>
        <w:rPr>
          <w:rFonts w:ascii="Times New Roman" w:hAnsi="Times New Roman"/>
          <w:szCs w:val="26"/>
          <w:lang w:eastAsia="en-US"/>
        </w:rPr>
      </w:pPr>
      <w:r>
        <w:rPr>
          <w:rFonts w:ascii="Times New Roman" w:hAnsi="Times New Roman"/>
          <w:szCs w:val="26"/>
          <w:lang w:eastAsia="en-US"/>
        </w:rPr>
        <w:t xml:space="preserve">1.6. в разделе </w:t>
      </w:r>
      <w:r>
        <w:rPr>
          <w:rFonts w:ascii="Times New Roman" w:hAnsi="Times New Roman"/>
          <w:szCs w:val="26"/>
          <w:lang w:val="en-US" w:eastAsia="en-US"/>
        </w:rPr>
        <w:t>VII</w:t>
      </w:r>
      <w:r w:rsidRPr="00CC70EE">
        <w:rPr>
          <w:rFonts w:ascii="Times New Roman" w:hAnsi="Times New Roman"/>
          <w:szCs w:val="26"/>
          <w:lang w:eastAsia="en-US"/>
        </w:rPr>
        <w:t>.</w:t>
      </w:r>
      <w:r>
        <w:rPr>
          <w:rFonts w:ascii="Times New Roman" w:hAnsi="Times New Roman"/>
          <w:szCs w:val="26"/>
          <w:lang w:val="en-US" w:eastAsia="en-US"/>
        </w:rPr>
        <w:t>I</w:t>
      </w:r>
      <w:r w:rsidR="00CC70EE">
        <w:rPr>
          <w:rFonts w:ascii="Times New Roman" w:hAnsi="Times New Roman"/>
          <w:szCs w:val="26"/>
          <w:lang w:eastAsia="en-US"/>
        </w:rPr>
        <w:t xml:space="preserve">: </w:t>
      </w:r>
    </w:p>
    <w:p w:rsidR="00CC70EE" w:rsidRDefault="00CC70EE" w:rsidP="00D22315">
      <w:pPr>
        <w:ind w:firstLine="709"/>
        <w:jc w:val="both"/>
        <w:rPr>
          <w:rFonts w:ascii="Times New Roman" w:hAnsi="Times New Roman"/>
          <w:szCs w:val="26"/>
          <w:lang w:eastAsia="en-US"/>
        </w:rPr>
      </w:pPr>
      <w:r>
        <w:rPr>
          <w:rFonts w:ascii="Times New Roman" w:hAnsi="Times New Roman"/>
          <w:szCs w:val="26"/>
          <w:lang w:eastAsia="en-US"/>
        </w:rPr>
        <w:t xml:space="preserve">абзац четвертый </w:t>
      </w:r>
      <w:r w:rsidR="00D22315">
        <w:rPr>
          <w:rFonts w:ascii="Times New Roman" w:hAnsi="Times New Roman"/>
          <w:szCs w:val="26"/>
          <w:lang w:eastAsia="en-US"/>
        </w:rPr>
        <w:t>пункта 7.1.1. изложить в следующей редакции:</w:t>
      </w:r>
    </w:p>
    <w:p w:rsidR="00D22315" w:rsidRPr="00F778FA" w:rsidRDefault="00D22315" w:rsidP="00D22315">
      <w:pPr>
        <w:ind w:firstLine="709"/>
        <w:jc w:val="both"/>
        <w:rPr>
          <w:rFonts w:ascii="Times New Roman" w:hAnsi="Times New Roman"/>
          <w:szCs w:val="26"/>
          <w:lang w:eastAsia="en-US"/>
        </w:rPr>
      </w:pPr>
      <w:r>
        <w:rPr>
          <w:rFonts w:ascii="Times New Roman" w:hAnsi="Times New Roman"/>
          <w:szCs w:val="26"/>
          <w:lang w:eastAsia="en-US"/>
        </w:rPr>
        <w:t xml:space="preserve"> «Материальная помощь руководителю учреждения оказывается на основании приказа отдела культуры, туризма и социального развития администрации Чебоксарского района Чувашской Республики».</w:t>
      </w:r>
    </w:p>
    <w:p w:rsidR="001460B2" w:rsidRPr="00D22315" w:rsidRDefault="00D22315" w:rsidP="00CC70EE">
      <w:pPr>
        <w:ind w:firstLine="709"/>
        <w:jc w:val="both"/>
        <w:rPr>
          <w:rFonts w:ascii="Times New Roman" w:hAnsi="Times New Roman"/>
          <w:szCs w:val="26"/>
          <w:lang w:eastAsia="en-US"/>
        </w:rPr>
      </w:pPr>
      <w:r w:rsidRPr="00F778FA">
        <w:rPr>
          <w:rFonts w:ascii="Times New Roman" w:hAnsi="Times New Roman"/>
          <w:szCs w:val="26"/>
          <w:lang w:eastAsia="en-US"/>
        </w:rPr>
        <w:t>2.</w:t>
      </w:r>
      <w:r w:rsidRPr="00F778FA">
        <w:rPr>
          <w:rFonts w:ascii="Times New Roman" w:hAnsi="Times New Roman"/>
          <w:szCs w:val="26"/>
          <w:lang w:eastAsia="en-US"/>
        </w:rPr>
        <w:tab/>
        <w:t>Настоящее постановление вступает в силу после его официального опубликования</w:t>
      </w:r>
      <w:r w:rsidR="00CC70EE">
        <w:rPr>
          <w:rFonts w:ascii="Times New Roman" w:hAnsi="Times New Roman"/>
          <w:szCs w:val="26"/>
          <w:lang w:eastAsia="en-US"/>
        </w:rPr>
        <w:t xml:space="preserve"> и </w:t>
      </w:r>
      <w:r>
        <w:rPr>
          <w:rFonts w:ascii="Times New Roman" w:hAnsi="Times New Roman"/>
          <w:szCs w:val="26"/>
          <w:lang w:eastAsia="en-US"/>
        </w:rPr>
        <w:t>распространяется на правоотноше</w:t>
      </w:r>
      <w:r w:rsidRPr="00E1320E">
        <w:rPr>
          <w:rFonts w:ascii="Times New Roman" w:hAnsi="Times New Roman"/>
          <w:szCs w:val="26"/>
          <w:lang w:eastAsia="en-US"/>
        </w:rPr>
        <w:t>ния, возникшие с 1 октября 2019 года.</w:t>
      </w:r>
    </w:p>
    <w:p w:rsidR="001460B2" w:rsidRDefault="001460B2">
      <w:pPr>
        <w:ind w:firstLine="709"/>
        <w:jc w:val="both"/>
        <w:rPr>
          <w:rFonts w:ascii="Times New Roman" w:hAnsi="Times New Roman"/>
          <w:szCs w:val="26"/>
        </w:rPr>
      </w:pPr>
    </w:p>
    <w:p w:rsidR="00023C9F" w:rsidRDefault="00023C9F">
      <w:pPr>
        <w:ind w:firstLine="709"/>
        <w:jc w:val="both"/>
        <w:rPr>
          <w:rFonts w:ascii="Times New Roman" w:hAnsi="Times New Roman"/>
          <w:szCs w:val="26"/>
        </w:rPr>
      </w:pPr>
    </w:p>
    <w:p w:rsidR="00023C9F" w:rsidRPr="00D22315" w:rsidRDefault="00023C9F">
      <w:pPr>
        <w:ind w:firstLine="709"/>
        <w:jc w:val="both"/>
        <w:rPr>
          <w:rFonts w:ascii="Times New Roman" w:hAnsi="Times New Roman"/>
          <w:szCs w:val="26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211"/>
        <w:gridCol w:w="4536"/>
      </w:tblGrid>
      <w:tr w:rsidR="001460B2" w:rsidTr="00B21053">
        <w:tc>
          <w:tcPr>
            <w:tcW w:w="5211" w:type="dxa"/>
          </w:tcPr>
          <w:p w:rsidR="001460B2" w:rsidRPr="00BC4C72" w:rsidRDefault="000E2583" w:rsidP="00BC4C72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Г</w:t>
            </w:r>
            <w:r w:rsidR="001460B2">
              <w:rPr>
                <w:rFonts w:ascii="Times New Roman" w:hAnsi="Times New Roman"/>
                <w:szCs w:val="26"/>
              </w:rPr>
              <w:t>лав</w:t>
            </w:r>
            <w:r>
              <w:rPr>
                <w:rFonts w:ascii="Times New Roman" w:hAnsi="Times New Roman"/>
                <w:szCs w:val="26"/>
              </w:rPr>
              <w:t>а</w:t>
            </w:r>
            <w:r w:rsidR="001460B2">
              <w:rPr>
                <w:rFonts w:ascii="Times New Roman" w:hAnsi="Times New Roman"/>
                <w:szCs w:val="26"/>
              </w:rPr>
              <w:t xml:space="preserve"> </w:t>
            </w:r>
            <w:r w:rsidR="00B21053">
              <w:rPr>
                <w:rFonts w:ascii="Times New Roman" w:hAnsi="Times New Roman"/>
                <w:szCs w:val="26"/>
              </w:rPr>
              <w:t>администрации</w:t>
            </w:r>
          </w:p>
        </w:tc>
        <w:tc>
          <w:tcPr>
            <w:tcW w:w="4536" w:type="dxa"/>
          </w:tcPr>
          <w:p w:rsidR="001460B2" w:rsidRDefault="00BC4C72">
            <w:pPr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В. П. Димитриев</w:t>
            </w:r>
          </w:p>
        </w:tc>
      </w:tr>
    </w:tbl>
    <w:p w:rsidR="001460B2" w:rsidRDefault="001460B2">
      <w:pPr>
        <w:ind w:firstLine="709"/>
        <w:jc w:val="both"/>
        <w:rPr>
          <w:rFonts w:ascii="Times New Roman" w:hAnsi="Times New Roman"/>
          <w:szCs w:val="26"/>
        </w:rPr>
      </w:pPr>
    </w:p>
    <w:p w:rsidR="001460B2" w:rsidRDefault="001460B2">
      <w:pPr>
        <w:ind w:firstLine="709"/>
        <w:rPr>
          <w:rFonts w:ascii="Times New Roman" w:hAnsi="Times New Roman"/>
          <w:szCs w:val="26"/>
        </w:rPr>
      </w:pPr>
    </w:p>
    <w:sectPr w:rsidR="001460B2" w:rsidSect="00D223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evenPage"/>
      <w:pgSz w:w="11907" w:h="16840"/>
      <w:pgMar w:top="993" w:right="850" w:bottom="1276" w:left="1418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3D2" w:rsidRDefault="003433D2">
      <w:r>
        <w:separator/>
      </w:r>
    </w:p>
  </w:endnote>
  <w:endnote w:type="continuationSeparator" w:id="0">
    <w:p w:rsidR="003433D2" w:rsidRDefault="00343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ltica">
    <w:panose1 w:val="00000000000000000000"/>
    <w:charset w:val="00"/>
    <w:family w:val="swiss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403" w:rsidRDefault="0016140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0B2" w:rsidRDefault="001460B2">
    <w:pPr>
      <w:pStyle w:val="a4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0B2" w:rsidRPr="00591B6B" w:rsidRDefault="001460B2">
    <w:pPr>
      <w:pStyle w:val="a4"/>
      <w:rPr>
        <w:rFonts w:ascii="Times New Roman" w:hAnsi="Times New Roman"/>
        <w:snapToGrid w:val="0"/>
        <w:sz w:val="12"/>
      </w:rPr>
    </w:pPr>
  </w:p>
  <w:p w:rsidR="001460B2" w:rsidRPr="003652FF" w:rsidRDefault="001460B2">
    <w:pPr>
      <w:pStyle w:val="a4"/>
      <w:rPr>
        <w:rFonts w:ascii="Times New Roman" w:hAnsi="Times New Roman"/>
        <w:sz w:val="12"/>
        <w:lang w:val="en-US"/>
      </w:rPr>
    </w:pPr>
    <w:r w:rsidRPr="003652FF">
      <w:rPr>
        <w:rFonts w:ascii="Times New Roman" w:hAnsi="Times New Roman"/>
        <w:snapToGrid w:val="0"/>
        <w:sz w:val="12"/>
        <w:lang w:val="en-US"/>
      </w:rPr>
      <w:fldChar w:fldCharType="begin"/>
    </w:r>
    <w:r w:rsidRPr="00023C9F">
      <w:rPr>
        <w:rFonts w:ascii="Times New Roman" w:hAnsi="Times New Roman"/>
        <w:snapToGrid w:val="0"/>
        <w:sz w:val="12"/>
        <w:lang w:val="en-US"/>
      </w:rPr>
      <w:instrText xml:space="preserve"> </w:instrText>
    </w:r>
    <w:r w:rsidRPr="003652FF">
      <w:rPr>
        <w:rFonts w:ascii="Times New Roman" w:hAnsi="Times New Roman"/>
        <w:snapToGrid w:val="0"/>
        <w:sz w:val="12"/>
        <w:lang w:val="en-US"/>
      </w:rPr>
      <w:instrText>FILENAME</w:instrText>
    </w:r>
    <w:r w:rsidRPr="00023C9F">
      <w:rPr>
        <w:rFonts w:ascii="Times New Roman" w:hAnsi="Times New Roman"/>
        <w:snapToGrid w:val="0"/>
        <w:sz w:val="12"/>
        <w:lang w:val="en-US"/>
      </w:rPr>
      <w:instrText xml:space="preserve"> \</w:instrText>
    </w:r>
    <w:r w:rsidRPr="003652FF">
      <w:rPr>
        <w:rFonts w:ascii="Times New Roman" w:hAnsi="Times New Roman"/>
        <w:snapToGrid w:val="0"/>
        <w:sz w:val="12"/>
        <w:lang w:val="en-US"/>
      </w:rPr>
      <w:instrText>p</w:instrText>
    </w:r>
    <w:r w:rsidRPr="00023C9F">
      <w:rPr>
        <w:rFonts w:ascii="Times New Roman" w:hAnsi="Times New Roman"/>
        <w:snapToGrid w:val="0"/>
        <w:sz w:val="12"/>
        <w:lang w:val="en-US"/>
      </w:rPr>
      <w:instrText xml:space="preserve"> </w:instrText>
    </w:r>
    <w:r w:rsidRPr="003652FF">
      <w:rPr>
        <w:rFonts w:ascii="Times New Roman" w:hAnsi="Times New Roman"/>
        <w:snapToGrid w:val="0"/>
        <w:sz w:val="12"/>
        <w:lang w:val="en-US"/>
      </w:rPr>
      <w:fldChar w:fldCharType="separate"/>
    </w:r>
    <w:r w:rsidR="00A80DAD">
      <w:rPr>
        <w:rFonts w:ascii="Times New Roman" w:hAnsi="Times New Roman"/>
        <w:noProof/>
        <w:snapToGrid w:val="0"/>
        <w:sz w:val="12"/>
        <w:lang w:val="en-US"/>
      </w:rPr>
      <w:t>Y:\sos\DOKUM\Sharedem\pozdr\0302.doc</w:t>
    </w:r>
    <w:r w:rsidRPr="003652FF">
      <w:rPr>
        <w:rFonts w:ascii="Times New Roman" w:hAnsi="Times New Roman"/>
        <w:snapToGrid w:val="0"/>
        <w:sz w:val="12"/>
        <w:lang w:val="en-US"/>
      </w:rPr>
      <w:fldChar w:fldCharType="end"/>
    </w:r>
    <w:r w:rsidRPr="00023C9F">
      <w:rPr>
        <w:rFonts w:ascii="Times New Roman" w:hAnsi="Times New Roman"/>
        <w:snapToGrid w:val="0"/>
        <w:sz w:val="12"/>
        <w:lang w:val="en-US"/>
      </w:rPr>
      <w:t xml:space="preserve">  </w:t>
    </w:r>
    <w:proofErr w:type="spellStart"/>
    <w:r w:rsidRPr="00591B6B">
      <w:rPr>
        <w:rFonts w:ascii="Times New Roman" w:hAnsi="Times New Roman"/>
        <w:snapToGrid w:val="0"/>
        <w:sz w:val="12"/>
      </w:rPr>
      <w:t>стр</w:t>
    </w:r>
    <w:proofErr w:type="spellEnd"/>
    <w:r w:rsidRPr="00023C9F">
      <w:rPr>
        <w:rFonts w:ascii="Times New Roman" w:hAnsi="Times New Roman"/>
        <w:snapToGrid w:val="0"/>
        <w:sz w:val="12"/>
        <w:lang w:val="en-US"/>
      </w:rPr>
      <w:t xml:space="preserve">. </w:t>
    </w:r>
    <w:r w:rsidRPr="003652FF">
      <w:rPr>
        <w:rFonts w:ascii="Times New Roman" w:hAnsi="Times New Roman"/>
        <w:snapToGrid w:val="0"/>
        <w:sz w:val="12"/>
        <w:lang w:val="en-US"/>
      </w:rPr>
      <w:fldChar w:fldCharType="begin"/>
    </w:r>
    <w:r w:rsidRPr="00023C9F">
      <w:rPr>
        <w:rFonts w:ascii="Times New Roman" w:hAnsi="Times New Roman"/>
        <w:snapToGrid w:val="0"/>
        <w:sz w:val="12"/>
        <w:lang w:val="en-US"/>
      </w:rPr>
      <w:instrText xml:space="preserve"> </w:instrText>
    </w:r>
    <w:r w:rsidRPr="003652FF">
      <w:rPr>
        <w:rFonts w:ascii="Times New Roman" w:hAnsi="Times New Roman"/>
        <w:snapToGrid w:val="0"/>
        <w:sz w:val="12"/>
        <w:lang w:val="en-US"/>
      </w:rPr>
      <w:instrText>PAGE</w:instrText>
    </w:r>
    <w:r w:rsidRPr="00023C9F">
      <w:rPr>
        <w:rFonts w:ascii="Times New Roman" w:hAnsi="Times New Roman"/>
        <w:snapToGrid w:val="0"/>
        <w:sz w:val="12"/>
        <w:lang w:val="en-US"/>
      </w:rPr>
      <w:instrText xml:space="preserve"> </w:instrText>
    </w:r>
    <w:r w:rsidRPr="003652FF">
      <w:rPr>
        <w:rFonts w:ascii="Times New Roman" w:hAnsi="Times New Roman"/>
        <w:snapToGrid w:val="0"/>
        <w:sz w:val="12"/>
        <w:lang w:val="en-US"/>
      </w:rPr>
      <w:fldChar w:fldCharType="separate"/>
    </w:r>
    <w:r w:rsidR="00C70BC0">
      <w:rPr>
        <w:rFonts w:ascii="Times New Roman" w:hAnsi="Times New Roman"/>
        <w:noProof/>
        <w:snapToGrid w:val="0"/>
        <w:sz w:val="12"/>
        <w:lang w:val="en-US"/>
      </w:rPr>
      <w:t>2</w:t>
    </w:r>
    <w:r w:rsidRPr="003652FF">
      <w:rPr>
        <w:rFonts w:ascii="Times New Roman" w:hAnsi="Times New Roman"/>
        <w:snapToGrid w:val="0"/>
        <w:sz w:val="12"/>
        <w:lang w:val="en-US"/>
      </w:rPr>
      <w:fldChar w:fldCharType="end"/>
    </w:r>
    <w:r w:rsidRPr="003652FF">
      <w:rPr>
        <w:rFonts w:ascii="Times New Roman" w:hAnsi="Times New Roman"/>
        <w:snapToGrid w:val="0"/>
        <w:sz w:val="12"/>
        <w:lang w:val="en-US"/>
      </w:rPr>
      <w:t xml:space="preserve"> </w:t>
    </w:r>
    <w:proofErr w:type="spellStart"/>
    <w:r w:rsidRPr="003652FF">
      <w:rPr>
        <w:rFonts w:ascii="Times New Roman" w:hAnsi="Times New Roman"/>
        <w:snapToGrid w:val="0"/>
        <w:sz w:val="12"/>
        <w:lang w:val="en-US"/>
      </w:rPr>
      <w:t>из</w:t>
    </w:r>
    <w:proofErr w:type="spellEnd"/>
    <w:r w:rsidRPr="003652FF">
      <w:rPr>
        <w:rFonts w:ascii="Times New Roman" w:hAnsi="Times New Roman"/>
        <w:snapToGrid w:val="0"/>
        <w:sz w:val="12"/>
        <w:lang w:val="en-US"/>
      </w:rPr>
      <w:t xml:space="preserve"> </w:t>
    </w:r>
    <w:r w:rsidRPr="003652FF">
      <w:rPr>
        <w:rFonts w:ascii="Times New Roman" w:hAnsi="Times New Roman"/>
        <w:snapToGrid w:val="0"/>
        <w:sz w:val="12"/>
        <w:lang w:val="en-US"/>
      </w:rPr>
      <w:fldChar w:fldCharType="begin"/>
    </w:r>
    <w:r w:rsidRPr="003652FF">
      <w:rPr>
        <w:rFonts w:ascii="Times New Roman" w:hAnsi="Times New Roman"/>
        <w:snapToGrid w:val="0"/>
        <w:sz w:val="12"/>
        <w:lang w:val="en-US"/>
      </w:rPr>
      <w:instrText xml:space="preserve"> NUMPAGES </w:instrText>
    </w:r>
    <w:r w:rsidRPr="003652FF">
      <w:rPr>
        <w:rFonts w:ascii="Times New Roman" w:hAnsi="Times New Roman"/>
        <w:snapToGrid w:val="0"/>
        <w:sz w:val="12"/>
        <w:lang w:val="en-US"/>
      </w:rPr>
      <w:fldChar w:fldCharType="separate"/>
    </w:r>
    <w:r w:rsidR="00C70BC0">
      <w:rPr>
        <w:rFonts w:ascii="Times New Roman" w:hAnsi="Times New Roman"/>
        <w:noProof/>
        <w:snapToGrid w:val="0"/>
        <w:sz w:val="12"/>
        <w:lang w:val="en-US"/>
      </w:rPr>
      <w:t>7</w:t>
    </w:r>
    <w:r w:rsidRPr="003652FF">
      <w:rPr>
        <w:rFonts w:ascii="Times New Roman" w:hAnsi="Times New Roman"/>
        <w:snapToGrid w:val="0"/>
        <w:sz w:val="12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3D2" w:rsidRDefault="003433D2">
      <w:r>
        <w:separator/>
      </w:r>
    </w:p>
  </w:footnote>
  <w:footnote w:type="continuationSeparator" w:id="0">
    <w:p w:rsidR="003433D2" w:rsidRDefault="00343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403" w:rsidRDefault="001614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403" w:rsidRDefault="0016140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85"/>
      <w:gridCol w:w="3285"/>
      <w:gridCol w:w="3285"/>
    </w:tblGrid>
    <w:tr w:rsidR="003652FF" w:rsidRPr="00AD02C4" w:rsidTr="00BC4C72">
      <w:tc>
        <w:tcPr>
          <w:tcW w:w="3285" w:type="dxa"/>
          <w:shd w:val="clear" w:color="auto" w:fill="auto"/>
        </w:tcPr>
        <w:p w:rsidR="003652FF" w:rsidRPr="00AD02C4" w:rsidRDefault="00924B8F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27305</wp:posOffset>
                </wp:positionV>
                <wp:extent cx="824230" cy="852170"/>
                <wp:effectExtent l="0" t="0" r="0" b="5080"/>
                <wp:wrapTopAndBottom/>
                <wp:docPr id="1" name="Рисунок 1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230" cy="852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proofErr w:type="spellStart"/>
          <w:r w:rsidR="003652FF" w:rsidRPr="00AD02C4">
            <w:rPr>
              <w:rFonts w:ascii="Arial Cyr Chuv" w:hAnsi="Arial Cyr Chuv"/>
              <w:b/>
              <w:sz w:val="24"/>
            </w:rPr>
            <w:t>Чёваш</w:t>
          </w:r>
          <w:proofErr w:type="spellEnd"/>
          <w:r w:rsidR="003652FF" w:rsidRPr="00AD02C4">
            <w:rPr>
              <w:rFonts w:ascii="Arial Cyr Chuv" w:hAnsi="Arial Cyr Chuv"/>
              <w:b/>
              <w:sz w:val="24"/>
            </w:rPr>
            <w:t xml:space="preserve"> </w:t>
          </w:r>
          <w:proofErr w:type="spellStart"/>
          <w:r w:rsidR="003652FF" w:rsidRPr="00AD02C4">
            <w:rPr>
              <w:rFonts w:ascii="Arial Cyr Chuv" w:hAnsi="Arial Cyr Chuv"/>
              <w:b/>
              <w:sz w:val="24"/>
            </w:rPr>
            <w:t>Республикин</w:t>
          </w:r>
          <w:proofErr w:type="spellEnd"/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proofErr w:type="spellStart"/>
          <w:r w:rsidRPr="00AD02C4">
            <w:rPr>
              <w:rFonts w:ascii="Arial Cyr Chuv" w:hAnsi="Arial Cyr Chuv"/>
              <w:b/>
              <w:sz w:val="24"/>
            </w:rPr>
            <w:t>Шупашкар</w:t>
          </w:r>
          <w:proofErr w:type="spellEnd"/>
          <w:r w:rsidRPr="00AD02C4">
            <w:rPr>
              <w:rFonts w:ascii="Arial Cyr Chuv" w:hAnsi="Arial Cyr Chuv"/>
              <w:b/>
              <w:sz w:val="24"/>
            </w:rPr>
            <w:t xml:space="preserve"> район</w:t>
          </w: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администраций.</w:t>
          </w: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sz w:val="24"/>
            </w:rPr>
          </w:pPr>
          <w:r w:rsidRPr="00AD02C4">
            <w:rPr>
              <w:rFonts w:ascii="Arial Cyr Chuv" w:hAnsi="Arial Cyr Chuv"/>
              <w:b/>
              <w:sz w:val="28"/>
            </w:rPr>
            <w:t>ЙЫШЁНУ</w:t>
          </w: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sz w:val="24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BC4C72" w:rsidRPr="00A527F6" w:rsidTr="00A527F6">
            <w:tc>
              <w:tcPr>
                <w:tcW w:w="1413" w:type="dxa"/>
              </w:tcPr>
              <w:p w:rsidR="00BC4C72" w:rsidRPr="00A527F6" w:rsidRDefault="00161403" w:rsidP="00A527F6">
                <w:pPr>
                  <w:pStyle w:val="a3"/>
                  <w:jc w:val="right"/>
                  <w:rPr>
                    <w:rFonts w:ascii="Times New Roman" w:hAnsi="Times New Roman"/>
                    <w:sz w:val="24"/>
                    <w:u w:val="single"/>
                  </w:rPr>
                </w:pPr>
                <w:r>
                  <w:rPr>
                    <w:rFonts w:ascii="Times New Roman" w:hAnsi="Times New Roman"/>
                    <w:sz w:val="24"/>
                    <w:u w:val="single"/>
                  </w:rPr>
                  <w:t>28.10.2019</w:t>
                </w:r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</w:tcPr>
              <w:p w:rsidR="00BC4C72" w:rsidRPr="00A527F6" w:rsidRDefault="00BC4C72" w:rsidP="00A527F6">
                <w:pPr>
                  <w:pStyle w:val="a3"/>
                  <w:jc w:val="center"/>
                  <w:rPr>
                    <w:rFonts w:ascii="Times New Roman" w:hAnsi="Times New Roman"/>
                    <w:b/>
                    <w:sz w:val="24"/>
                  </w:rPr>
                </w:pPr>
                <w:r w:rsidRPr="00A527F6">
                  <w:rPr>
                    <w:rFonts w:ascii="Times New Roman" w:hAnsi="Times New Roman"/>
                    <w:b/>
                    <w:sz w:val="24"/>
                  </w:rPr>
                  <w:t>№</w:t>
                </w:r>
              </w:p>
            </w:tc>
            <w:tc>
              <w:tcPr>
                <w:tcW w:w="1216" w:type="dxa"/>
              </w:tcPr>
              <w:p w:rsidR="00BC4C72" w:rsidRPr="00A527F6" w:rsidRDefault="00161403" w:rsidP="00BC4C72">
                <w:pPr>
                  <w:pStyle w:val="a3"/>
                  <w:rPr>
                    <w:rFonts w:ascii="Times New Roman" w:hAnsi="Times New Roman"/>
                    <w:sz w:val="24"/>
                    <w:u w:val="single"/>
                  </w:rPr>
                </w:pPr>
                <w:bookmarkStart w:id="0" w:name="_GoBack"/>
                <w:r>
                  <w:rPr>
                    <w:rFonts w:ascii="Times New Roman" w:hAnsi="Times New Roman"/>
                    <w:sz w:val="24"/>
                    <w:u w:val="single"/>
                  </w:rPr>
                  <w:t>1149</w:t>
                </w:r>
                <w:bookmarkEnd w:id="0"/>
              </w:p>
            </w:tc>
          </w:tr>
        </w:tbl>
        <w:p w:rsidR="003652FF" w:rsidRPr="00AD02C4" w:rsidRDefault="003652FF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К\</w:t>
          </w:r>
          <w:proofErr w:type="spellStart"/>
          <w:r w:rsidRPr="00AD02C4">
            <w:rPr>
              <w:rFonts w:ascii="Arial Cyr Chuv" w:hAnsi="Arial Cyr Chuv"/>
              <w:b/>
              <w:sz w:val="24"/>
            </w:rPr>
            <w:t>ке</w:t>
          </w:r>
          <w:proofErr w:type="spellEnd"/>
          <w:r w:rsidRPr="00AD02C4">
            <w:rPr>
              <w:rFonts w:ascii="Arial Cyr Chuv" w:hAnsi="Arial Cyr Chuv"/>
              <w:b/>
              <w:sz w:val="24"/>
            </w:rPr>
            <w:t>= поселок.</w:t>
          </w:r>
        </w:p>
      </w:tc>
      <w:tc>
        <w:tcPr>
          <w:tcW w:w="3285" w:type="dxa"/>
          <w:shd w:val="clear" w:color="auto" w:fill="auto"/>
        </w:tcPr>
        <w:p w:rsidR="003652FF" w:rsidRPr="00AD02C4" w:rsidRDefault="003652FF">
          <w:pPr>
            <w:pStyle w:val="a3"/>
            <w:rPr>
              <w:rFonts w:ascii="Times New Roman" w:hAnsi="Times New Roman"/>
              <w:b/>
              <w:sz w:val="24"/>
            </w:rPr>
          </w:pPr>
        </w:p>
      </w:tc>
      <w:tc>
        <w:tcPr>
          <w:tcW w:w="3285" w:type="dxa"/>
          <w:shd w:val="clear" w:color="auto" w:fill="auto"/>
        </w:tcPr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Чувашская Республика</w:t>
          </w: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Администрация</w:t>
          </w: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  <w:r w:rsidRPr="00AD02C4">
            <w:rPr>
              <w:rFonts w:ascii="Arial Cyr Chuv" w:hAnsi="Arial Cyr Chuv"/>
              <w:b/>
              <w:sz w:val="24"/>
            </w:rPr>
            <w:t>Чебоксарского  района</w:t>
          </w: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  <w:r w:rsidRPr="00AD02C4">
            <w:rPr>
              <w:rFonts w:ascii="Arial Cyr Chuv" w:hAnsi="Arial Cyr Chuv"/>
              <w:b/>
              <w:sz w:val="28"/>
            </w:rPr>
            <w:t>ПОСТАНОВЛЕНИЕ</w:t>
          </w: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BC4C72" w:rsidRPr="00BC4C72" w:rsidTr="00BC4C72">
            <w:tc>
              <w:tcPr>
                <w:tcW w:w="1413" w:type="dxa"/>
              </w:tcPr>
              <w:p w:rsidR="00BC4C72" w:rsidRPr="00BC4C72" w:rsidRDefault="00BC4C72" w:rsidP="00BC4C72">
                <w:pPr>
                  <w:pStyle w:val="a3"/>
                  <w:jc w:val="right"/>
                  <w:rPr>
                    <w:rFonts w:ascii="Times New Roman" w:hAnsi="Times New Roman"/>
                    <w:sz w:val="24"/>
                    <w:u w:val="single"/>
                  </w:rPr>
                </w:pPr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</w:tcPr>
              <w:p w:rsidR="00BC4C72" w:rsidRPr="00BC4C72" w:rsidRDefault="00BC4C72" w:rsidP="00BC4C72">
                <w:pPr>
                  <w:pStyle w:val="a3"/>
                  <w:jc w:val="center"/>
                  <w:rPr>
                    <w:rFonts w:ascii="Times New Roman" w:hAnsi="Times New Roman"/>
                    <w:b/>
                    <w:sz w:val="24"/>
                  </w:rPr>
                </w:pPr>
                <w:r w:rsidRPr="00BC4C72">
                  <w:rPr>
                    <w:rFonts w:ascii="Times New Roman" w:hAnsi="Times New Roman"/>
                    <w:b/>
                    <w:sz w:val="24"/>
                  </w:rPr>
                  <w:t>№</w:t>
                </w:r>
              </w:p>
            </w:tc>
            <w:tc>
              <w:tcPr>
                <w:tcW w:w="1216" w:type="dxa"/>
              </w:tcPr>
              <w:p w:rsidR="00BC4C72" w:rsidRPr="00BC4C72" w:rsidRDefault="00BC4C72" w:rsidP="00A527F6">
                <w:pPr>
                  <w:pStyle w:val="a3"/>
                  <w:rPr>
                    <w:rFonts w:ascii="Times New Roman" w:hAnsi="Times New Roman"/>
                    <w:sz w:val="24"/>
                    <w:u w:val="single"/>
                  </w:rPr>
                </w:pPr>
              </w:p>
            </w:tc>
          </w:tr>
        </w:tbl>
        <w:p w:rsidR="003652FF" w:rsidRPr="00AD02C4" w:rsidRDefault="003652FF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поселок Кугеси</w:t>
          </w:r>
        </w:p>
      </w:tc>
    </w:tr>
  </w:tbl>
  <w:p w:rsidR="001460B2" w:rsidRDefault="001460B2" w:rsidP="003652FF">
    <w:pPr>
      <w:pStyle w:val="a3"/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 </w:t>
    </w:r>
  </w:p>
  <w:p w:rsidR="001460B2" w:rsidRDefault="001460B2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BC5"/>
    <w:rsid w:val="00023C9F"/>
    <w:rsid w:val="0006448A"/>
    <w:rsid w:val="000B2461"/>
    <w:rsid w:val="000D575A"/>
    <w:rsid w:val="000E2583"/>
    <w:rsid w:val="00107F11"/>
    <w:rsid w:val="001460B2"/>
    <w:rsid w:val="00161403"/>
    <w:rsid w:val="0017767D"/>
    <w:rsid w:val="001A4D80"/>
    <w:rsid w:val="0024383B"/>
    <w:rsid w:val="002863DC"/>
    <w:rsid w:val="002A2B84"/>
    <w:rsid w:val="003318FF"/>
    <w:rsid w:val="003433D2"/>
    <w:rsid w:val="003652FF"/>
    <w:rsid w:val="00367432"/>
    <w:rsid w:val="003C7636"/>
    <w:rsid w:val="003D0A08"/>
    <w:rsid w:val="003D314D"/>
    <w:rsid w:val="003F5BE4"/>
    <w:rsid w:val="00456709"/>
    <w:rsid w:val="00462425"/>
    <w:rsid w:val="00466C7A"/>
    <w:rsid w:val="004D2D4A"/>
    <w:rsid w:val="004F2BC5"/>
    <w:rsid w:val="00504082"/>
    <w:rsid w:val="00527375"/>
    <w:rsid w:val="00563971"/>
    <w:rsid w:val="00591B6B"/>
    <w:rsid w:val="005A69CC"/>
    <w:rsid w:val="005F16B6"/>
    <w:rsid w:val="006161B6"/>
    <w:rsid w:val="00686156"/>
    <w:rsid w:val="0070442D"/>
    <w:rsid w:val="007046D2"/>
    <w:rsid w:val="0076051A"/>
    <w:rsid w:val="007F72D9"/>
    <w:rsid w:val="008357B9"/>
    <w:rsid w:val="008E2BE5"/>
    <w:rsid w:val="008F5F8F"/>
    <w:rsid w:val="00924B8F"/>
    <w:rsid w:val="009625EA"/>
    <w:rsid w:val="009D6852"/>
    <w:rsid w:val="00A229BE"/>
    <w:rsid w:val="00A258DC"/>
    <w:rsid w:val="00A508C7"/>
    <w:rsid w:val="00A527F6"/>
    <w:rsid w:val="00A80DAD"/>
    <w:rsid w:val="00AD02C4"/>
    <w:rsid w:val="00B21053"/>
    <w:rsid w:val="00BC4C72"/>
    <w:rsid w:val="00BD223D"/>
    <w:rsid w:val="00C447F2"/>
    <w:rsid w:val="00C457E6"/>
    <w:rsid w:val="00C70BC0"/>
    <w:rsid w:val="00CB7E29"/>
    <w:rsid w:val="00CC70EE"/>
    <w:rsid w:val="00D22315"/>
    <w:rsid w:val="00D61F6B"/>
    <w:rsid w:val="00DE328D"/>
    <w:rsid w:val="00DE756C"/>
    <w:rsid w:val="00DF761C"/>
    <w:rsid w:val="00E417C9"/>
    <w:rsid w:val="00F616A1"/>
    <w:rsid w:val="00F8553E"/>
    <w:rsid w:val="00F9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6">
    <w:name w:val="Balloon Text"/>
    <w:basedOn w:val="a"/>
    <w:link w:val="a7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DF761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D2231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D2231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6">
    <w:name w:val="Balloon Text"/>
    <w:basedOn w:val="a"/>
    <w:link w:val="a7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DF761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D2231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D2231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19BED-9741-4BCA-BB70-020F42CAE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00.DOT</Template>
  <TotalTime>0</TotalTime>
  <Pages>7</Pages>
  <Words>2080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Волкова</dc:creator>
  <cp:lastModifiedBy>Чеб . р-н - Антонов Геннадий</cp:lastModifiedBy>
  <cp:revision>2</cp:revision>
  <cp:lastPrinted>2019-10-30T07:05:00Z</cp:lastPrinted>
  <dcterms:created xsi:type="dcterms:W3CDTF">2020-06-07T16:24:00Z</dcterms:created>
  <dcterms:modified xsi:type="dcterms:W3CDTF">2020-06-07T16:24:00Z</dcterms:modified>
</cp:coreProperties>
</file>