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51" w:rsidRDefault="00323A51" w:rsidP="00323A51">
      <w:pPr>
        <w:pStyle w:val="ConsPlusTitle"/>
        <w:tabs>
          <w:tab w:val="left" w:pos="4860"/>
        </w:tabs>
        <w:ind w:right="4315"/>
        <w:jc w:val="both"/>
        <w:rPr>
          <w:color w:val="000000"/>
          <w:sz w:val="26"/>
          <w:szCs w:val="26"/>
        </w:rPr>
      </w:pPr>
    </w:p>
    <w:p w:rsidR="00323A51" w:rsidRPr="00323A51" w:rsidRDefault="00323A51" w:rsidP="00323A51">
      <w:pPr>
        <w:pStyle w:val="ConsPlusTitle"/>
        <w:tabs>
          <w:tab w:val="left" w:pos="4860"/>
        </w:tabs>
        <w:ind w:right="4315"/>
        <w:jc w:val="both"/>
        <w:rPr>
          <w:color w:val="000000"/>
          <w:sz w:val="26"/>
          <w:szCs w:val="26"/>
        </w:rPr>
      </w:pPr>
      <w:r w:rsidRPr="00323A51">
        <w:rPr>
          <w:color w:val="000000"/>
          <w:sz w:val="26"/>
          <w:szCs w:val="26"/>
        </w:rPr>
        <w:t xml:space="preserve">О внесении изменений в муниципальную программу Чебоксарского района Чувашской Республики «Управление общественными финансами и муниципальным долгом Чебоксарского района Чувашской Республики» </w:t>
      </w:r>
    </w:p>
    <w:p w:rsidR="00323A51" w:rsidRPr="00323A51" w:rsidRDefault="00323A51" w:rsidP="00323A51">
      <w:pPr>
        <w:ind w:firstLine="708"/>
        <w:jc w:val="both"/>
        <w:rPr>
          <w:rFonts w:ascii="Times New Roman" w:hAnsi="Times New Roman"/>
          <w:color w:val="000000"/>
          <w:szCs w:val="26"/>
        </w:rPr>
      </w:pPr>
    </w:p>
    <w:p w:rsidR="00323A51" w:rsidRPr="00323A51" w:rsidRDefault="00323A51" w:rsidP="00323A51">
      <w:pPr>
        <w:ind w:firstLine="708"/>
        <w:jc w:val="both"/>
        <w:rPr>
          <w:rFonts w:ascii="Times New Roman" w:hAnsi="Times New Roman"/>
          <w:color w:val="000000"/>
          <w:szCs w:val="26"/>
        </w:rPr>
      </w:pPr>
      <w:r w:rsidRPr="00323A51">
        <w:rPr>
          <w:rFonts w:ascii="Times New Roman" w:hAnsi="Times New Roman"/>
          <w:color w:val="000000"/>
          <w:szCs w:val="26"/>
        </w:rPr>
        <w:t>В соответствии со статьей 179 Бюджетного кодекса Российской Федерации администрация Чебоксарского района Чувашской Республики   п о с т а н о в л я е т:</w:t>
      </w:r>
    </w:p>
    <w:p w:rsidR="00323A51" w:rsidRPr="00323A51" w:rsidRDefault="00323A51" w:rsidP="00323A5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sub_1"/>
      <w:r w:rsidRPr="00323A51">
        <w:rPr>
          <w:rFonts w:ascii="Times New Roman" w:hAnsi="Times New Roman"/>
          <w:color w:val="000000"/>
          <w:sz w:val="26"/>
          <w:szCs w:val="26"/>
        </w:rPr>
        <w:t xml:space="preserve">Внести в муниципальную программу Чебоксарского района Чувашской Республики «Управление общественными финансами и муниципальным долгом Чебоксарского района Чувашской Республики», утвержденную </w:t>
      </w:r>
      <w:hyperlink r:id="rId7" w:history="1">
        <w:r w:rsidRPr="00323A51">
          <w:rPr>
            <w:rStyle w:val="aa"/>
            <w:rFonts w:ascii="Times New Roman" w:hAnsi="Times New Roman"/>
            <w:color w:val="000000"/>
            <w:sz w:val="26"/>
            <w:szCs w:val="26"/>
          </w:rPr>
          <w:t>постановлением</w:t>
        </w:r>
      </w:hyperlink>
      <w:r w:rsidRPr="00323A51">
        <w:rPr>
          <w:rFonts w:ascii="Times New Roman" w:hAnsi="Times New Roman"/>
          <w:color w:val="000000"/>
          <w:sz w:val="26"/>
          <w:szCs w:val="26"/>
        </w:rPr>
        <w:t xml:space="preserve"> администрации Чебоксарского района Чувашской Республики от 26 марта 2019 года         № 261 (с изменениями, внесенными постановлениями администрации Чебоксарского района Чувашской Республики от 14.11.2019 № 1210, 26.11.2019 № 1265, 05.12.2019    № 1299, 20.02.2020 № 175, 30.03.2020 № 340) (далее – Муниципальная программа), следующие изменения:</w:t>
      </w:r>
    </w:p>
    <w:bookmarkEnd w:id="0"/>
    <w:p w:rsidR="00323A51" w:rsidRPr="00323A51" w:rsidRDefault="00323A51" w:rsidP="00323A51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323A51">
        <w:rPr>
          <w:color w:val="000000"/>
          <w:sz w:val="26"/>
          <w:szCs w:val="26"/>
        </w:rPr>
        <w:t xml:space="preserve">в </w:t>
      </w:r>
      <w:bookmarkStart w:id="1" w:name="sub_2"/>
      <w:bookmarkStart w:id="2" w:name="sub_3042"/>
      <w:r w:rsidRPr="00323A51">
        <w:rPr>
          <w:color w:val="000000"/>
          <w:sz w:val="26"/>
          <w:szCs w:val="26"/>
        </w:rPr>
        <w:t xml:space="preserve">разделе «Подпрограмма «Совершенствование бюджетной политики и обеспечение сбалансированности консолидированного бюджета Чебоксарского района Чувашской Республики» </w:t>
      </w:r>
      <w:hyperlink r:id="rId8" w:anchor="/document/48761762/entry/10000" w:history="1">
        <w:r w:rsidRPr="00323A51">
          <w:rPr>
            <w:color w:val="000000"/>
            <w:sz w:val="26"/>
            <w:szCs w:val="26"/>
          </w:rPr>
          <w:t>приложения № 1</w:t>
        </w:r>
      </w:hyperlink>
      <w:r w:rsidRPr="00323A51">
        <w:rPr>
          <w:color w:val="000000"/>
          <w:sz w:val="26"/>
          <w:szCs w:val="26"/>
        </w:rPr>
        <w:t xml:space="preserve"> к Муниципальной программе:</w:t>
      </w:r>
    </w:p>
    <w:p w:rsidR="00323A51" w:rsidRDefault="002C6C7B" w:rsidP="00323A5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hyperlink r:id="rId9" w:anchor="/document/48761762/entry/1027" w:history="1">
        <w:r w:rsidR="00323A51" w:rsidRPr="00323A51">
          <w:rPr>
            <w:color w:val="000000"/>
            <w:sz w:val="26"/>
            <w:szCs w:val="26"/>
          </w:rPr>
          <w:t>пункты 7</w:t>
        </w:r>
      </w:hyperlink>
      <w:r w:rsidR="00323A51" w:rsidRPr="00323A51">
        <w:rPr>
          <w:color w:val="000000"/>
          <w:sz w:val="26"/>
          <w:szCs w:val="26"/>
        </w:rPr>
        <w:t xml:space="preserve"> и </w:t>
      </w:r>
      <w:hyperlink r:id="rId10" w:anchor="/document/48761762/entry/1028" w:history="1">
        <w:r w:rsidR="00323A51" w:rsidRPr="00323A51">
          <w:rPr>
            <w:color w:val="000000"/>
            <w:sz w:val="26"/>
            <w:szCs w:val="26"/>
          </w:rPr>
          <w:t>8</w:t>
        </w:r>
      </w:hyperlink>
      <w:r w:rsidR="00323A51" w:rsidRPr="00323A51">
        <w:rPr>
          <w:color w:val="000000"/>
          <w:sz w:val="26"/>
          <w:szCs w:val="26"/>
        </w:rPr>
        <w:t xml:space="preserve"> изложить в следующей редакции</w:t>
      </w:r>
      <w:r w:rsidR="00323A51" w:rsidRPr="00E454F1">
        <w:rPr>
          <w:sz w:val="26"/>
          <w:szCs w:val="26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3A51" w:rsidRPr="00E454F1" w:rsidTr="00BC610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23A51" w:rsidRPr="00E454F1" w:rsidTr="00BC610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«7.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Default="00323A51" w:rsidP="00BC610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  <w:p w:rsidR="00323A51" w:rsidRPr="00E454F1" w:rsidRDefault="00323A51" w:rsidP="00BC61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323A51" w:rsidRPr="00E454F1" w:rsidRDefault="00323A51" w:rsidP="00BC610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3A51" w:rsidRPr="00E454F1" w:rsidTr="00BC610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323A51" w:rsidRPr="00E454F1" w:rsidRDefault="00323A51" w:rsidP="00BC6101">
            <w:pPr>
              <w:rPr>
                <w:rFonts w:ascii="Times New Roman" w:hAnsi="Times New Roman"/>
              </w:rPr>
            </w:pPr>
            <w:r w:rsidRPr="00E454F1">
              <w:rPr>
                <w:rFonts w:ascii="Times New Roman" w:hAnsi="Times New Roman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</w:tbl>
    <w:p w:rsidR="00323A51" w:rsidRDefault="00323A51" w:rsidP="00323A51">
      <w:pPr>
        <w:pStyle w:val="s1"/>
        <w:spacing w:before="0" w:beforeAutospacing="0" w:after="0" w:afterAutospacing="0"/>
        <w:ind w:firstLine="708"/>
        <w:jc w:val="both"/>
      </w:pPr>
    </w:p>
    <w:p w:rsidR="00323A51" w:rsidRDefault="00323A51" w:rsidP="00323A51">
      <w:pPr>
        <w:pStyle w:val="s1"/>
        <w:spacing w:before="0" w:beforeAutospacing="0" w:after="0" w:afterAutospacing="0"/>
        <w:ind w:firstLine="708"/>
        <w:jc w:val="both"/>
      </w:pPr>
    </w:p>
    <w:p w:rsidR="00323A51" w:rsidRDefault="00323A51" w:rsidP="00323A51">
      <w:pPr>
        <w:pStyle w:val="s1"/>
        <w:spacing w:before="0" w:beforeAutospacing="0" w:after="0" w:afterAutospacing="0"/>
        <w:ind w:firstLine="708"/>
        <w:jc w:val="both"/>
      </w:pPr>
    </w:p>
    <w:p w:rsidR="00323A51" w:rsidRDefault="00323A51" w:rsidP="00323A51">
      <w:pPr>
        <w:pStyle w:val="s1"/>
        <w:spacing w:before="0" w:beforeAutospacing="0" w:after="0" w:afterAutospacing="0"/>
        <w:ind w:firstLine="708"/>
        <w:jc w:val="both"/>
      </w:pPr>
      <w:r>
        <w:lastRenderedPageBreak/>
        <w:t xml:space="preserve">дополнить </w:t>
      </w:r>
      <w:hyperlink r:id="rId11" w:anchor="/document/48761762/entry/1027" w:history="1">
        <w:r w:rsidRPr="00323A51">
          <w:rPr>
            <w:rStyle w:val="ad"/>
            <w:color w:val="000000"/>
          </w:rPr>
          <w:t>пунктом 9</w:t>
        </w:r>
      </w:hyperlink>
      <w:r>
        <w:t xml:space="preserve">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3A51" w:rsidRPr="00E454F1" w:rsidTr="00BC610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23A51" w:rsidRPr="00E454F1" w:rsidTr="00BC610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323A51" w:rsidRPr="00E454F1" w:rsidRDefault="00323A51" w:rsidP="00BC6101">
            <w:pPr>
              <w:rPr>
                <w:rFonts w:ascii="Times New Roman" w:hAnsi="Times New Roman"/>
              </w:rPr>
            </w:pPr>
            <w:r w:rsidRPr="00E454F1">
              <w:rPr>
                <w:rFonts w:ascii="Times New Roman" w:hAnsi="Times New Roman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A51" w:rsidRPr="00E454F1" w:rsidRDefault="00323A51" w:rsidP="00BC610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4F1">
              <w:rPr>
                <w:rFonts w:ascii="Times New Roman" w:hAnsi="Times New Roman" w:cs="Times New Roman"/>
                <w:sz w:val="22"/>
                <w:szCs w:val="22"/>
              </w:rPr>
              <w:t>-»;</w:t>
            </w:r>
          </w:p>
        </w:tc>
      </w:tr>
    </w:tbl>
    <w:p w:rsidR="00323A51" w:rsidRPr="00323A51" w:rsidRDefault="00323A51" w:rsidP="00323A51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323A51" w:rsidRPr="00323A51" w:rsidRDefault="00323A51" w:rsidP="00323A51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23A51">
        <w:rPr>
          <w:color w:val="000000"/>
          <w:sz w:val="26"/>
          <w:szCs w:val="26"/>
        </w:rPr>
        <w:t xml:space="preserve">2) в </w:t>
      </w:r>
      <w:hyperlink r:id="rId12" w:anchor="/document/48761762/entry/3000" w:history="1">
        <w:r w:rsidRPr="00323A51">
          <w:rPr>
            <w:rStyle w:val="ad"/>
            <w:color w:val="000000"/>
            <w:sz w:val="26"/>
            <w:szCs w:val="26"/>
          </w:rPr>
          <w:t>приложении № 3</w:t>
        </w:r>
      </w:hyperlink>
      <w:r w:rsidRPr="00323A51">
        <w:rPr>
          <w:color w:val="000000"/>
          <w:sz w:val="26"/>
          <w:szCs w:val="26"/>
        </w:rPr>
        <w:t xml:space="preserve"> к Муниципальной программе:</w:t>
      </w:r>
    </w:p>
    <w:p w:rsidR="00323A51" w:rsidRPr="00323A51" w:rsidRDefault="00323A51" w:rsidP="00323A51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23A51">
        <w:rPr>
          <w:color w:val="000000"/>
          <w:sz w:val="26"/>
          <w:szCs w:val="26"/>
        </w:rPr>
        <w:t xml:space="preserve">в </w:t>
      </w:r>
      <w:hyperlink r:id="rId13" w:anchor="/document/48761762/entry/310" w:history="1">
        <w:r w:rsidRPr="00323A51">
          <w:rPr>
            <w:rStyle w:val="ad"/>
            <w:color w:val="000000"/>
            <w:sz w:val="26"/>
            <w:szCs w:val="26"/>
          </w:rPr>
          <w:t>паспорте</w:t>
        </w:r>
      </w:hyperlink>
      <w:r w:rsidRPr="00323A51">
        <w:rPr>
          <w:color w:val="000000"/>
          <w:sz w:val="26"/>
          <w:szCs w:val="26"/>
        </w:rPr>
        <w:t xml:space="preserve"> подпрограммы «Совершенствование бюджетной политики и обеспечение сбалансированности консолидированного бюджета Чебоксарского района Чувашской Республики» Муниципальной программы (далее - подпрограмма):</w:t>
      </w:r>
    </w:p>
    <w:p w:rsidR="00323A51" w:rsidRPr="00323A51" w:rsidRDefault="00323A51" w:rsidP="00323A51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23A51">
        <w:rPr>
          <w:color w:val="000000"/>
          <w:sz w:val="26"/>
          <w:szCs w:val="26"/>
        </w:rPr>
        <w:t xml:space="preserve">в </w:t>
      </w:r>
      <w:hyperlink r:id="rId14" w:anchor="/document/48761762/entry/314" w:history="1">
        <w:r w:rsidRPr="00323A51">
          <w:rPr>
            <w:rStyle w:val="ad"/>
            <w:color w:val="000000"/>
            <w:sz w:val="26"/>
            <w:szCs w:val="26"/>
          </w:rPr>
          <w:t>позиции</w:t>
        </w:r>
      </w:hyperlink>
      <w:r w:rsidRPr="00323A51">
        <w:rPr>
          <w:color w:val="000000"/>
          <w:sz w:val="26"/>
          <w:szCs w:val="26"/>
        </w:rPr>
        <w:t xml:space="preserve"> «Целевые показатели (индикаторы) подпрограммы»:</w:t>
      </w:r>
    </w:p>
    <w:p w:rsidR="00323A51" w:rsidRPr="00323A51" w:rsidRDefault="00323A51" w:rsidP="00323A51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23A51">
        <w:rPr>
          <w:color w:val="000000"/>
          <w:sz w:val="26"/>
          <w:szCs w:val="26"/>
        </w:rPr>
        <w:t>абзацы восьмой – девятый изложить в следующей редакции: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>«достижение к концу 2020 года следующих целевых показателей (индикаторов):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>объем просроченной кредиторской задолженности муниципальных бюджетных и автономных учреждений в сфере образования - 0,0 тыс. рублей;»;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>дополнить абзацами десятым и одиннадцатым следующего содержания: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>«объем просроченной кредиторской задолженности муниципальных бюджетных и автономных учреждений в сфере физической культуры и спорта - 0,0 тыс. рублей;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>достижение к концу 2019 года следующего целевого показателя (индикатора): 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службы, - 0,0 тыс. рублей»;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 xml:space="preserve">в </w:t>
      </w:r>
      <w:hyperlink r:id="rId15" w:anchor="/document/48761762/entry/3003" w:history="1">
        <w:r w:rsidRPr="00323A51">
          <w:rPr>
            <w:rStyle w:val="ad"/>
            <w:color w:val="000000"/>
            <w:sz w:val="26"/>
            <w:szCs w:val="26"/>
          </w:rPr>
          <w:t>разделе II</w:t>
        </w:r>
      </w:hyperlink>
      <w:r w:rsidRPr="00E454F1">
        <w:rPr>
          <w:sz w:val="26"/>
          <w:szCs w:val="26"/>
        </w:rPr>
        <w:t xml:space="preserve"> подпрограммы: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>дополнить</w:t>
      </w:r>
      <w:r w:rsidRPr="00B574FD">
        <w:rPr>
          <w:sz w:val="26"/>
          <w:szCs w:val="26"/>
        </w:rPr>
        <w:t xml:space="preserve"> </w:t>
      </w:r>
      <w:r w:rsidRPr="00E454F1">
        <w:rPr>
          <w:sz w:val="26"/>
          <w:szCs w:val="26"/>
        </w:rPr>
        <w:t>абзацем десятым следующего содержания: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>«объем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службы.»;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>абзацы десятый – семьдесят второй считать соответственно абзацами одиннадцатым – семьдесят третьим;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>дополнить абзацем семьдесят четвертым</w:t>
      </w:r>
      <w:r w:rsidRPr="00B574FD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</w:t>
      </w:r>
      <w:r w:rsidRPr="00E454F1">
        <w:rPr>
          <w:sz w:val="26"/>
          <w:szCs w:val="26"/>
        </w:rPr>
        <w:t>: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54F1">
        <w:rPr>
          <w:sz w:val="26"/>
          <w:szCs w:val="26"/>
        </w:rPr>
        <w:t>«объем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службы, в 2019 году - 0,0 тыс. рублей.»;</w:t>
      </w:r>
    </w:p>
    <w:p w:rsidR="00323A51" w:rsidRPr="00E454F1" w:rsidRDefault="00323A51" w:rsidP="00323A51">
      <w:pPr>
        <w:pStyle w:val="s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54F1">
        <w:rPr>
          <w:sz w:val="26"/>
          <w:szCs w:val="26"/>
        </w:rPr>
        <w:t xml:space="preserve">в </w:t>
      </w:r>
      <w:hyperlink r:id="rId16" w:anchor="/document/48761762/entry/3003" w:history="1">
        <w:r w:rsidRPr="00323A51">
          <w:rPr>
            <w:rStyle w:val="ad"/>
            <w:color w:val="000000"/>
            <w:sz w:val="26"/>
            <w:szCs w:val="26"/>
          </w:rPr>
          <w:t>разделе III</w:t>
        </w:r>
      </w:hyperlink>
      <w:r w:rsidRPr="00E454F1">
        <w:rPr>
          <w:sz w:val="26"/>
          <w:szCs w:val="26"/>
        </w:rPr>
        <w:t xml:space="preserve"> подпрограммы:</w:t>
      </w:r>
    </w:p>
    <w:p w:rsidR="00323A51" w:rsidRPr="00E454F1" w:rsidRDefault="00323A51" w:rsidP="00323A5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4F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абзаце шестьдесят третьем </w:t>
      </w:r>
      <w:r w:rsidRPr="00E454F1">
        <w:rPr>
          <w:sz w:val="26"/>
          <w:szCs w:val="26"/>
        </w:rPr>
        <w:t>слова «, а также на возмещение ранее произведенных указанных расходов в 2019 году» исключить.</w:t>
      </w:r>
    </w:p>
    <w:p w:rsidR="00323A51" w:rsidRDefault="00323A51" w:rsidP="00323A51">
      <w:pPr>
        <w:ind w:firstLine="708"/>
        <w:jc w:val="both"/>
        <w:rPr>
          <w:rFonts w:ascii="Times New Roman" w:hAnsi="Times New Roman"/>
          <w:szCs w:val="26"/>
        </w:rPr>
      </w:pPr>
      <w:r w:rsidRPr="00323A51">
        <w:rPr>
          <w:rFonts w:ascii="Times New Roman" w:hAnsi="Times New Roman"/>
          <w:color w:val="000000"/>
          <w:szCs w:val="26"/>
        </w:rPr>
        <w:lastRenderedPageBreak/>
        <w:t xml:space="preserve">2. Настоящее постановление вступает в силу после его </w:t>
      </w:r>
      <w:hyperlink r:id="rId17" w:history="1">
        <w:r w:rsidRPr="00323A51">
          <w:rPr>
            <w:rStyle w:val="aa"/>
            <w:rFonts w:ascii="Times New Roman" w:hAnsi="Times New Roman"/>
            <w:color w:val="000000"/>
            <w:szCs w:val="26"/>
          </w:rPr>
          <w:t>официального опубликования</w:t>
        </w:r>
      </w:hyperlink>
      <w:r w:rsidRPr="00323A51">
        <w:rPr>
          <w:rStyle w:val="aa"/>
          <w:rFonts w:ascii="Times New Roman" w:hAnsi="Times New Roman"/>
          <w:color w:val="000000"/>
          <w:szCs w:val="26"/>
        </w:rPr>
        <w:t>.</w:t>
      </w:r>
    </w:p>
    <w:p w:rsidR="00323A51" w:rsidRDefault="00323A51" w:rsidP="00323A51">
      <w:pPr>
        <w:jc w:val="both"/>
        <w:rPr>
          <w:rFonts w:ascii="Times New Roman" w:hAnsi="Times New Roman"/>
          <w:szCs w:val="26"/>
        </w:rPr>
      </w:pPr>
    </w:p>
    <w:p w:rsidR="00323A51" w:rsidRPr="00323A51" w:rsidRDefault="00323A51" w:rsidP="00323A5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Pr="00E454F1">
        <w:rPr>
          <w:rFonts w:ascii="Times New Roman" w:hAnsi="Times New Roman"/>
          <w:szCs w:val="26"/>
        </w:rPr>
        <w:t xml:space="preserve">лава администрации </w:t>
      </w:r>
      <w:r w:rsidRPr="00E454F1">
        <w:rPr>
          <w:rFonts w:ascii="Times New Roman" w:hAnsi="Times New Roman"/>
          <w:szCs w:val="26"/>
        </w:rPr>
        <w:tab/>
      </w:r>
      <w:r w:rsidRPr="00E454F1">
        <w:rPr>
          <w:rFonts w:ascii="Times New Roman" w:hAnsi="Times New Roman"/>
          <w:szCs w:val="26"/>
        </w:rPr>
        <w:tab/>
      </w:r>
      <w:r w:rsidRPr="00E454F1">
        <w:rPr>
          <w:rFonts w:ascii="Times New Roman" w:hAnsi="Times New Roman"/>
          <w:szCs w:val="26"/>
        </w:rPr>
        <w:tab/>
      </w:r>
      <w:r w:rsidRPr="00E454F1">
        <w:rPr>
          <w:rFonts w:ascii="Times New Roman" w:hAnsi="Times New Roman"/>
          <w:szCs w:val="26"/>
        </w:rPr>
        <w:tab/>
      </w:r>
      <w:r w:rsidRPr="00E454F1">
        <w:rPr>
          <w:rFonts w:ascii="Times New Roman" w:hAnsi="Times New Roman"/>
          <w:szCs w:val="26"/>
        </w:rPr>
        <w:tab/>
      </w:r>
      <w:bookmarkEnd w:id="1"/>
      <w:bookmarkEnd w:id="2"/>
      <w:r>
        <w:rPr>
          <w:rFonts w:ascii="Times New Roman" w:hAnsi="Times New Roman"/>
          <w:szCs w:val="26"/>
        </w:rPr>
        <w:t xml:space="preserve">          </w:t>
      </w:r>
      <w:r w:rsidRPr="00E454F1">
        <w:rPr>
          <w:rFonts w:ascii="Times New Roman" w:hAnsi="Times New Roman"/>
          <w:szCs w:val="26"/>
        </w:rPr>
        <w:t xml:space="preserve">                   Н.Е. </w:t>
      </w:r>
      <w:proofErr w:type="spellStart"/>
      <w:r w:rsidRPr="00E454F1">
        <w:rPr>
          <w:rFonts w:ascii="Times New Roman" w:hAnsi="Times New Roman"/>
          <w:szCs w:val="26"/>
        </w:rPr>
        <w:t>Хорасев</w:t>
      </w:r>
      <w:proofErr w:type="spellEnd"/>
    </w:p>
    <w:p w:rsidR="001460B2" w:rsidRPr="00323A51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12C" w:rsidRDefault="005C312C">
      <w:r>
        <w:separator/>
      </w:r>
    </w:p>
  </w:endnote>
  <w:endnote w:type="continuationSeparator" w:id="0">
    <w:p w:rsidR="005C312C" w:rsidRDefault="005C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7B" w:rsidRDefault="002C6C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5C312C">
      <w:rPr>
        <w:rFonts w:ascii="Times New Roman" w:hAnsi="Times New Roman"/>
        <w:noProof/>
        <w:snapToGrid w:val="0"/>
        <w:sz w:val="12"/>
      </w:rPr>
      <w:t>chfin09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2C6C7B">
      <w:rPr>
        <w:rFonts w:ascii="Times New Roman" w:hAnsi="Times New Roman"/>
        <w:noProof/>
        <w:snapToGrid w:val="0"/>
        <w:sz w:val="12"/>
      </w:rPr>
      <w:t>21.04.2020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C312C">
      <w:rPr>
        <w:rFonts w:ascii="Times New Roman" w:hAnsi="Times New Roman"/>
        <w:noProof/>
        <w:snapToGrid w:val="0"/>
        <w:sz w:val="12"/>
        <w:lang w:val="en-US"/>
      </w:rPr>
      <w:t>Документ1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23A51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23A51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12C" w:rsidRDefault="005C312C">
      <w:r>
        <w:separator/>
      </w:r>
    </w:p>
  </w:footnote>
  <w:footnote w:type="continuationSeparator" w:id="0">
    <w:p w:rsidR="005C312C" w:rsidRDefault="005C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7B" w:rsidRDefault="002C6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7B" w:rsidRDefault="002C6C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2C6C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2C6C7B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20.04.2020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2C6C7B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427</w:t>
                </w:r>
                <w:bookmarkStart w:id="3" w:name="_GoBack"/>
                <w:bookmarkEnd w:id="3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63C743F"/>
    <w:multiLevelType w:val="hybridMultilevel"/>
    <w:tmpl w:val="256C0D32"/>
    <w:lvl w:ilvl="0" w:tplc="06321A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60445D19"/>
    <w:multiLevelType w:val="hybridMultilevel"/>
    <w:tmpl w:val="A41E8174"/>
    <w:lvl w:ilvl="0" w:tplc="2528F22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3A51"/>
    <w:rsid w:val="000B2461"/>
    <w:rsid w:val="000D575A"/>
    <w:rsid w:val="000E2583"/>
    <w:rsid w:val="00107F11"/>
    <w:rsid w:val="001460B2"/>
    <w:rsid w:val="0017767D"/>
    <w:rsid w:val="001A4D80"/>
    <w:rsid w:val="002863DC"/>
    <w:rsid w:val="002C6C7B"/>
    <w:rsid w:val="00323A51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C312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FB75CE"/>
  <w15:docId w15:val="{400F9896-EDF2-4108-B460-993680DF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323A5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3A51"/>
    <w:pPr>
      <w:widowControl w:val="0"/>
      <w:autoSpaceDE w:val="0"/>
      <w:autoSpaceDN w:val="0"/>
    </w:pPr>
    <w:rPr>
      <w:b/>
      <w:sz w:val="24"/>
    </w:rPr>
  </w:style>
  <w:style w:type="character" w:customStyle="1" w:styleId="aa">
    <w:name w:val="Гипертекстовая ссылка"/>
    <w:uiPriority w:val="99"/>
    <w:rsid w:val="00323A51"/>
    <w:rPr>
      <w:color w:val="106BBE"/>
    </w:rPr>
  </w:style>
  <w:style w:type="paragraph" w:styleId="ab">
    <w:name w:val="List Paragraph"/>
    <w:basedOn w:val="a"/>
    <w:uiPriority w:val="34"/>
    <w:qFormat/>
    <w:rsid w:val="00323A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323A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323A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unhideWhenUsed/>
    <w:rsid w:val="00323A51"/>
    <w:rPr>
      <w:color w:val="0000FF"/>
      <w:u w:val="single"/>
    </w:rPr>
  </w:style>
  <w:style w:type="paragraph" w:customStyle="1" w:styleId="s16">
    <w:name w:val="s_16"/>
    <w:basedOn w:val="a"/>
    <w:rsid w:val="00323A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garantf1://48661762.0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48677229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chfin09</dc:creator>
  <cp:keywords/>
  <cp:lastModifiedBy>Чеб -р-н. - Алекандрова Л.В.</cp:lastModifiedBy>
  <cp:revision>3</cp:revision>
  <cp:lastPrinted>2009-12-31T06:51:00Z</cp:lastPrinted>
  <dcterms:created xsi:type="dcterms:W3CDTF">2020-04-21T11:00:00Z</dcterms:created>
  <dcterms:modified xsi:type="dcterms:W3CDTF">2020-04-21T11:13:00Z</dcterms:modified>
</cp:coreProperties>
</file>