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ПОЯСНИТЕЛЬНАЯ ЗАПИСКА</w:t>
      </w:r>
      <w:bookmarkStart w:id="0" w:name="_GoBack"/>
      <w:bookmarkEnd w:id="0"/>
    </w:p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к проекту решения Чебоксарского городского Собрания депутатов</w:t>
      </w:r>
    </w:p>
    <w:p w:rsidR="00CB403D" w:rsidRPr="00546548" w:rsidRDefault="00CB403D" w:rsidP="00CB40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«</w:t>
      </w:r>
      <w:r w:rsidR="00F73360" w:rsidRPr="00F73360">
        <w:rPr>
          <w:sz w:val="26"/>
          <w:szCs w:val="26"/>
        </w:rPr>
        <w:t>О внесении изменения в Положение о Муниципальной избирательной комиссии города Чебоксары, утвержденное решением Чебоксарского городского Собрания депутатов Чувашской Республики от 27 мая 2010 года № 1677</w:t>
      </w:r>
      <w:r w:rsidR="00F73360">
        <w:rPr>
          <w:sz w:val="26"/>
          <w:szCs w:val="26"/>
        </w:rPr>
        <w:t xml:space="preserve">» </w:t>
      </w:r>
      <w:r w:rsidR="00F73360" w:rsidRPr="00F73360">
        <w:rPr>
          <w:sz w:val="26"/>
          <w:szCs w:val="26"/>
        </w:rPr>
        <w:t xml:space="preserve"> </w:t>
      </w:r>
    </w:p>
    <w:p w:rsidR="00CB403D" w:rsidRPr="00546548" w:rsidRDefault="00CB403D" w:rsidP="00AD72B7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</w:p>
    <w:p w:rsidR="00F73360" w:rsidRDefault="00DD2FCB" w:rsidP="00DD2FCB">
      <w:pPr>
        <w:pStyle w:val="a3"/>
        <w:tabs>
          <w:tab w:val="left" w:pos="7560"/>
        </w:tabs>
        <w:ind w:firstLine="851"/>
        <w:rPr>
          <w:sz w:val="26"/>
          <w:szCs w:val="26"/>
        </w:rPr>
      </w:pPr>
      <w:proofErr w:type="gramStart"/>
      <w:r w:rsidRPr="00DD2FCB">
        <w:rPr>
          <w:sz w:val="26"/>
          <w:szCs w:val="26"/>
        </w:rPr>
        <w:t>Проект решения «</w:t>
      </w:r>
      <w:r w:rsidR="00F73360" w:rsidRPr="00F73360">
        <w:rPr>
          <w:sz w:val="26"/>
          <w:szCs w:val="26"/>
        </w:rPr>
        <w:t>О внесении изменения в Положение о Муниципальной избирательной комиссии города Чебоксары, утвержденное решением Чебоксарского городского Собрания депутатов Чувашской Республики от 27 мая 2010 года № 1677</w:t>
      </w:r>
      <w:r w:rsidR="00F73360">
        <w:rPr>
          <w:sz w:val="26"/>
          <w:szCs w:val="26"/>
        </w:rPr>
        <w:t xml:space="preserve">» </w:t>
      </w:r>
      <w:r w:rsidRPr="00DD2FCB">
        <w:rPr>
          <w:sz w:val="26"/>
          <w:szCs w:val="26"/>
        </w:rPr>
        <w:t>подготовлен связи с</w:t>
      </w:r>
      <w:r w:rsidR="00F73360">
        <w:rPr>
          <w:sz w:val="26"/>
          <w:szCs w:val="26"/>
        </w:rPr>
        <w:t xml:space="preserve"> принятием Федерального закона от                     31 июля 2020 года № 264-ФЗ «О внесении изменений в отдельные законодательные акты Российской Федерации»</w:t>
      </w:r>
      <w:r w:rsidR="008D1180">
        <w:rPr>
          <w:sz w:val="26"/>
          <w:szCs w:val="26"/>
        </w:rPr>
        <w:t xml:space="preserve"> </w:t>
      </w:r>
      <w:r w:rsidR="00F73360">
        <w:rPr>
          <w:sz w:val="26"/>
          <w:szCs w:val="26"/>
        </w:rPr>
        <w:t>согласно которому статья 29 Федерального закона от 12 июня 2002 года № 67-ФЗ</w:t>
      </w:r>
      <w:proofErr w:type="gramEnd"/>
      <w:r w:rsidR="00F73360">
        <w:rPr>
          <w:sz w:val="26"/>
          <w:szCs w:val="26"/>
        </w:rPr>
        <w:t xml:space="preserve"> «</w:t>
      </w:r>
      <w:proofErr w:type="gramStart"/>
      <w:r w:rsidR="00F73360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дополнена пунктом 6.2.</w:t>
      </w:r>
      <w:r w:rsidR="008D1180">
        <w:rPr>
          <w:sz w:val="26"/>
          <w:szCs w:val="26"/>
        </w:rPr>
        <w:t xml:space="preserve"> </w:t>
      </w:r>
      <w:r w:rsidR="00314AA9">
        <w:rPr>
          <w:sz w:val="26"/>
          <w:szCs w:val="26"/>
        </w:rPr>
        <w:t>о том, что</w:t>
      </w:r>
      <w:r w:rsidR="008D1180">
        <w:rPr>
          <w:sz w:val="26"/>
          <w:szCs w:val="26"/>
        </w:rPr>
        <w:t xml:space="preserve"> </w:t>
      </w:r>
      <w:r w:rsidR="00F73360">
        <w:rPr>
          <w:sz w:val="26"/>
          <w:szCs w:val="26"/>
        </w:rPr>
        <w:t>член комиссии с правом решающего голоса может быть освобожден от обязанностей члена комиссии до истечения срока своих полномочий по решению органа, его назначившего, на основании мотивированного представления политической партии о досрочном прекращении его полномочий, внесенного в соответствии с пунктом 3.3</w:t>
      </w:r>
      <w:proofErr w:type="gramEnd"/>
      <w:r w:rsidR="00F73360">
        <w:rPr>
          <w:sz w:val="26"/>
          <w:szCs w:val="26"/>
        </w:rPr>
        <w:t>. статьи 22 Федерального закона.</w:t>
      </w:r>
    </w:p>
    <w:p w:rsidR="00D60FA8" w:rsidRDefault="00DD2FCB" w:rsidP="00F73360">
      <w:pPr>
        <w:pStyle w:val="a3"/>
        <w:tabs>
          <w:tab w:val="left" w:pos="7560"/>
        </w:tabs>
        <w:ind w:firstLine="851"/>
        <w:rPr>
          <w:sz w:val="26"/>
          <w:szCs w:val="26"/>
        </w:rPr>
      </w:pPr>
      <w:proofErr w:type="gramStart"/>
      <w:r w:rsidRPr="00DD2FCB">
        <w:rPr>
          <w:sz w:val="26"/>
          <w:szCs w:val="26"/>
        </w:rPr>
        <w:t xml:space="preserve">Проектом решения </w:t>
      </w:r>
      <w:r w:rsidR="00F73360" w:rsidRPr="00F73360">
        <w:rPr>
          <w:sz w:val="26"/>
          <w:szCs w:val="26"/>
        </w:rPr>
        <w:t>Положени</w:t>
      </w:r>
      <w:r w:rsidR="00D60FA8">
        <w:rPr>
          <w:sz w:val="26"/>
          <w:szCs w:val="26"/>
        </w:rPr>
        <w:t>е</w:t>
      </w:r>
      <w:r w:rsidR="00F73360" w:rsidRPr="00F73360">
        <w:rPr>
          <w:sz w:val="26"/>
          <w:szCs w:val="26"/>
        </w:rPr>
        <w:t xml:space="preserve"> о Муниципальной избирательной комиссии города Чебоксары дополн</w:t>
      </w:r>
      <w:r w:rsidR="00F73360">
        <w:rPr>
          <w:sz w:val="26"/>
          <w:szCs w:val="26"/>
        </w:rPr>
        <w:t>яется</w:t>
      </w:r>
      <w:r w:rsidR="00F73360" w:rsidRPr="00F73360">
        <w:rPr>
          <w:sz w:val="26"/>
          <w:szCs w:val="26"/>
        </w:rPr>
        <w:t xml:space="preserve"> пунктом 3.12.1 </w:t>
      </w:r>
      <w:r w:rsidR="008D1180">
        <w:rPr>
          <w:sz w:val="26"/>
          <w:szCs w:val="26"/>
        </w:rPr>
        <w:t xml:space="preserve">согласно которому </w:t>
      </w:r>
      <w:r w:rsidR="00D60FA8">
        <w:rPr>
          <w:sz w:val="26"/>
          <w:szCs w:val="26"/>
        </w:rPr>
        <w:t>ч</w:t>
      </w:r>
      <w:r w:rsidR="00F73360" w:rsidRPr="00F73360">
        <w:rPr>
          <w:sz w:val="26"/>
          <w:szCs w:val="26"/>
        </w:rPr>
        <w:t>лен комиссии с правом решающего голоса может быть освобожден от обязанностей члена комиссии до истечения срока своих полномочий по решению органа, его назначившего, на основании мотивированного представления политической партии о досрочном прекращении его полномочий, внесенного в соответствии с пунктом 3.3 статьи 22 Федерального закона «Об основных</w:t>
      </w:r>
      <w:proofErr w:type="gramEnd"/>
      <w:r w:rsidR="00F73360" w:rsidRPr="00F73360">
        <w:rPr>
          <w:sz w:val="26"/>
          <w:szCs w:val="26"/>
        </w:rPr>
        <w:t xml:space="preserve"> </w:t>
      </w:r>
      <w:proofErr w:type="gramStart"/>
      <w:r w:rsidR="00F73360" w:rsidRPr="00F73360">
        <w:rPr>
          <w:sz w:val="26"/>
          <w:szCs w:val="26"/>
        </w:rPr>
        <w:t>гарантиях</w:t>
      </w:r>
      <w:proofErr w:type="gramEnd"/>
      <w:r w:rsidR="00F73360" w:rsidRPr="00F73360">
        <w:rPr>
          <w:sz w:val="26"/>
          <w:szCs w:val="26"/>
        </w:rPr>
        <w:t xml:space="preserve"> избирательных прав и права на участие в референдуме граждан Российской Федерации».</w:t>
      </w:r>
    </w:p>
    <w:p w:rsidR="00FC4EBB" w:rsidRDefault="00DD2FCB" w:rsidP="00DD2FCB">
      <w:pPr>
        <w:pStyle w:val="a3"/>
        <w:tabs>
          <w:tab w:val="left" w:pos="7560"/>
        </w:tabs>
        <w:ind w:firstLine="851"/>
        <w:rPr>
          <w:sz w:val="26"/>
          <w:szCs w:val="26"/>
        </w:rPr>
      </w:pPr>
      <w:r w:rsidRPr="00DD2FCB">
        <w:rPr>
          <w:sz w:val="26"/>
          <w:szCs w:val="26"/>
        </w:rPr>
        <w:t>Принятие решения Чебоксарского городского Собрания депутатов                     «</w:t>
      </w:r>
      <w:r w:rsidR="00D60FA8" w:rsidRPr="00D60FA8">
        <w:rPr>
          <w:sz w:val="26"/>
          <w:szCs w:val="26"/>
        </w:rPr>
        <w:t xml:space="preserve">О внесении изменения в Положение о Муниципальной избирательной комиссии города Чебоксары, утвержденное решением Чебоксарского городского Собрания депутатов Чувашской Республики от 27 мая 2010 года № 1677» </w:t>
      </w:r>
      <w:r w:rsidRPr="00DD2FCB">
        <w:rPr>
          <w:sz w:val="26"/>
          <w:szCs w:val="26"/>
        </w:rPr>
        <w:t>не потребует выделения средств из бюджета города Чебоксары, а также внесения изменений в муниципальные нормативные правовые акты.</w:t>
      </w:r>
      <w:r w:rsidR="00546548">
        <w:rPr>
          <w:sz w:val="26"/>
          <w:szCs w:val="26"/>
        </w:rPr>
        <w:t xml:space="preserve">  </w:t>
      </w:r>
      <w:bookmarkStart w:id="1" w:name="sub_36"/>
    </w:p>
    <w:p w:rsidR="00D60FA8" w:rsidRDefault="00D60FA8" w:rsidP="00DD2FCB">
      <w:pPr>
        <w:pStyle w:val="a3"/>
        <w:tabs>
          <w:tab w:val="left" w:pos="7560"/>
        </w:tabs>
        <w:ind w:firstLine="851"/>
        <w:rPr>
          <w:sz w:val="26"/>
          <w:szCs w:val="26"/>
        </w:rPr>
      </w:pPr>
    </w:p>
    <w:p w:rsidR="00D60FA8" w:rsidRDefault="00D60FA8" w:rsidP="00DD2FCB">
      <w:pPr>
        <w:pStyle w:val="a3"/>
        <w:tabs>
          <w:tab w:val="left" w:pos="7560"/>
        </w:tabs>
        <w:ind w:firstLine="851"/>
        <w:rPr>
          <w:sz w:val="26"/>
          <w:szCs w:val="26"/>
        </w:rPr>
      </w:pPr>
    </w:p>
    <w:p w:rsidR="00767FDE" w:rsidRDefault="00767FDE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4EBB" w:rsidRPr="00767FDE" w:rsidRDefault="00546548" w:rsidP="00767F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Чебоксары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0FA8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D60FA8">
        <w:rPr>
          <w:sz w:val="26"/>
          <w:szCs w:val="26"/>
        </w:rPr>
        <w:t xml:space="preserve">                     О.И. </w:t>
      </w:r>
      <w:proofErr w:type="spellStart"/>
      <w:r w:rsidR="00D60FA8">
        <w:rPr>
          <w:sz w:val="26"/>
          <w:szCs w:val="26"/>
        </w:rPr>
        <w:t>Кортунов</w:t>
      </w:r>
      <w:bookmarkEnd w:id="1"/>
      <w:proofErr w:type="spellEnd"/>
    </w:p>
    <w:sectPr w:rsidR="00FC4EBB" w:rsidRPr="00767FDE" w:rsidSect="00501FC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DC" w:rsidRDefault="006A7CDC">
      <w:r>
        <w:separator/>
      </w:r>
    </w:p>
  </w:endnote>
  <w:endnote w:type="continuationSeparator" w:id="0">
    <w:p w:rsidR="006A7CDC" w:rsidRDefault="006A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DC" w:rsidRDefault="006A7CDC">
      <w:r>
        <w:separator/>
      </w:r>
    </w:p>
  </w:footnote>
  <w:footnote w:type="continuationSeparator" w:id="0">
    <w:p w:rsidR="006A7CDC" w:rsidRDefault="006A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6A7C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3360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6A7C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7001C"/>
    <w:rsid w:val="000B58C1"/>
    <w:rsid w:val="000E03B6"/>
    <w:rsid w:val="001719E5"/>
    <w:rsid w:val="00237624"/>
    <w:rsid w:val="0028726F"/>
    <w:rsid w:val="00314AA9"/>
    <w:rsid w:val="00322381"/>
    <w:rsid w:val="003A744E"/>
    <w:rsid w:val="003E0DC0"/>
    <w:rsid w:val="004D0F7A"/>
    <w:rsid w:val="0054161A"/>
    <w:rsid w:val="005460D6"/>
    <w:rsid w:val="00546548"/>
    <w:rsid w:val="0057381B"/>
    <w:rsid w:val="005F7AFA"/>
    <w:rsid w:val="006A7CDC"/>
    <w:rsid w:val="00767FDE"/>
    <w:rsid w:val="007C6A2E"/>
    <w:rsid w:val="008D1180"/>
    <w:rsid w:val="008E4FC8"/>
    <w:rsid w:val="008E633E"/>
    <w:rsid w:val="00AD72B7"/>
    <w:rsid w:val="00B32C1B"/>
    <w:rsid w:val="00BC0EB3"/>
    <w:rsid w:val="00C2566B"/>
    <w:rsid w:val="00C454EC"/>
    <w:rsid w:val="00C524B5"/>
    <w:rsid w:val="00C65373"/>
    <w:rsid w:val="00CB403D"/>
    <w:rsid w:val="00D60FA8"/>
    <w:rsid w:val="00D92DDF"/>
    <w:rsid w:val="00DD2FCB"/>
    <w:rsid w:val="00E935DA"/>
    <w:rsid w:val="00EF4317"/>
    <w:rsid w:val="00F73360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EA2A-6FE1-4CAA-9502-B113F472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7</cp:revision>
  <cp:lastPrinted>2020-10-21T08:22:00Z</cp:lastPrinted>
  <dcterms:created xsi:type="dcterms:W3CDTF">2020-05-12T11:38:00Z</dcterms:created>
  <dcterms:modified xsi:type="dcterms:W3CDTF">2020-10-21T08:23:00Z</dcterms:modified>
</cp:coreProperties>
</file>