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5267687"/>
        <w:docPartObj>
          <w:docPartGallery w:val="Cover Pages"/>
          <w:docPartUnique/>
        </w:docPartObj>
      </w:sdtPr>
      <w:sdtEndPr>
        <w:rPr>
          <w:rFonts w:asciiTheme="minorHAnsi" w:eastAsiaTheme="minorHAnsi" w:hAnsiTheme="minorHAnsi" w:cstheme="minorBidi"/>
          <w:bCs/>
          <w:caps w:val="0"/>
        </w:rPr>
      </w:sdtEndPr>
      <w:sdtContent>
        <w:tbl>
          <w:tblPr>
            <w:tblW w:w="5000" w:type="pct"/>
            <w:jc w:val="center"/>
            <w:tblLook w:val="04A0" w:firstRow="1" w:lastRow="0" w:firstColumn="1" w:lastColumn="0" w:noHBand="0" w:noVBand="1"/>
          </w:tblPr>
          <w:tblGrid>
            <w:gridCol w:w="9637"/>
          </w:tblGrid>
          <w:tr w:rsidR="0051366B">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b/>
                  <w:bCs/>
                  <w:caps w:val="0"/>
                  <w:sz w:val="32"/>
                  <w:szCs w:val="32"/>
                  <w:lang w:eastAsia="ru-RU"/>
                </w:rPr>
              </w:sdtEndPr>
              <w:sdtContent>
                <w:tc>
                  <w:tcPr>
                    <w:tcW w:w="5000" w:type="pct"/>
                  </w:tcPr>
                  <w:p w:rsidR="0051366B" w:rsidRDefault="0051366B">
                    <w:pPr>
                      <w:pStyle w:val="af8"/>
                      <w:jc w:val="center"/>
                      <w:rPr>
                        <w:rFonts w:asciiTheme="majorHAnsi" w:eastAsiaTheme="majorEastAsia" w:hAnsiTheme="majorHAnsi" w:cstheme="majorBidi"/>
                        <w:caps/>
                      </w:rPr>
                    </w:pPr>
                    <w:r w:rsidRPr="0051366B">
                      <w:rPr>
                        <w:rFonts w:ascii="Times New Roman" w:hAnsi="Times New Roman" w:cstheme="majorBidi"/>
                        <w:b/>
                        <w:bCs/>
                        <w:sz w:val="32"/>
                        <w:szCs w:val="32"/>
                        <w:lang w:eastAsia="ru-RU"/>
                      </w:rPr>
                      <w:t>Чувашская Республика</w:t>
                    </w:r>
                  </w:p>
                </w:tc>
              </w:sdtContent>
            </w:sdt>
          </w:tr>
          <w:tr w:rsidR="0051366B">
            <w:trPr>
              <w:trHeight w:val="1440"/>
              <w:jc w:val="center"/>
            </w:trPr>
            <w:sdt>
              <w:sdtPr>
                <w:rPr>
                  <w:rFonts w:ascii="Times New Roman" w:eastAsiaTheme="minorHAnsi" w:hAnsi="Times New Roman" w:cs="Times New Roman"/>
                  <w:b/>
                  <w:sz w:val="40"/>
                  <w:szCs w:val="40"/>
                  <w:lang w:eastAsia="ru-RU"/>
                </w:rPr>
                <w:alias w:val="Заголовок"/>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rsidR="0051366B" w:rsidRPr="0051366B" w:rsidRDefault="00F477F7" w:rsidP="0051366B">
                    <w:pPr>
                      <w:pStyle w:val="af8"/>
                      <w:jc w:val="center"/>
                      <w:rPr>
                        <w:rFonts w:asciiTheme="majorHAnsi" w:eastAsiaTheme="majorEastAsia" w:hAnsiTheme="majorHAnsi" w:cstheme="majorBidi"/>
                        <w:sz w:val="40"/>
                        <w:szCs w:val="40"/>
                      </w:rPr>
                    </w:pPr>
                    <w:r>
                      <w:rPr>
                        <w:rFonts w:ascii="Times New Roman" w:eastAsiaTheme="minorHAnsi" w:hAnsi="Times New Roman" w:cs="Times New Roman"/>
                        <w:b/>
                        <w:sz w:val="40"/>
                        <w:szCs w:val="40"/>
                        <w:lang w:eastAsia="ru-RU"/>
                      </w:rPr>
                      <w:t>Доклад</w:t>
                    </w:r>
                  </w:p>
                </w:tc>
              </w:sdtContent>
            </w:sdt>
          </w:tr>
          <w:tr w:rsidR="0051366B">
            <w:trPr>
              <w:trHeight w:val="720"/>
              <w:jc w:val="center"/>
            </w:trPr>
            <w:tc>
              <w:tcPr>
                <w:tcW w:w="5000" w:type="pct"/>
                <w:tcBorders>
                  <w:top w:val="single" w:sz="4" w:space="0" w:color="4472C4" w:themeColor="accent1"/>
                </w:tcBorders>
                <w:vAlign w:val="center"/>
              </w:tcPr>
              <w:p w:rsidR="0051366B" w:rsidRPr="0051366B" w:rsidRDefault="0051366B" w:rsidP="00E84D93">
                <w:pPr>
                  <w:pStyle w:val="af8"/>
                  <w:jc w:val="center"/>
                  <w:rPr>
                    <w:rFonts w:asciiTheme="majorHAnsi" w:eastAsiaTheme="majorEastAsia" w:hAnsiTheme="majorHAnsi" w:cstheme="majorBidi"/>
                    <w:sz w:val="40"/>
                    <w:szCs w:val="40"/>
                  </w:rPr>
                </w:pPr>
              </w:p>
            </w:tc>
          </w:tr>
          <w:tr w:rsidR="0051366B">
            <w:trPr>
              <w:trHeight w:val="360"/>
              <w:jc w:val="center"/>
            </w:trPr>
            <w:tc>
              <w:tcPr>
                <w:tcW w:w="5000" w:type="pct"/>
                <w:vAlign w:val="center"/>
              </w:tcPr>
              <w:p w:rsidR="0051366B" w:rsidRDefault="0051366B">
                <w:pPr>
                  <w:pStyle w:val="af8"/>
                  <w:jc w:val="center"/>
                </w:pPr>
              </w:p>
              <w:p w:rsidR="00452A4C"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 xml:space="preserve">«О деятельности Уполномоченного </w:t>
                </w:r>
              </w:p>
              <w:p w:rsidR="00452A4C"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 xml:space="preserve">по правам ребенка в Чувашской Республике, </w:t>
                </w:r>
              </w:p>
              <w:p w:rsidR="00452A4C"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 xml:space="preserve">о соблюдении прав и законных интересов детей </w:t>
                </w:r>
              </w:p>
              <w:p w:rsidR="0051366B"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в Чувашской Республике</w:t>
                </w:r>
              </w:p>
              <w:p w:rsidR="00452A4C" w:rsidRPr="00452A4C" w:rsidRDefault="00452A4C">
                <w:pPr>
                  <w:pStyle w:val="af8"/>
                  <w:jc w:val="center"/>
                  <w:rPr>
                    <w:rFonts w:ascii="Times New Roman" w:hAnsi="Times New Roman" w:cs="Times New Roman"/>
                    <w:b/>
                    <w:sz w:val="40"/>
                    <w:szCs w:val="40"/>
                  </w:rPr>
                </w:pPr>
                <w:r>
                  <w:rPr>
                    <w:rFonts w:ascii="Times New Roman" w:hAnsi="Times New Roman" w:cs="Times New Roman"/>
                    <w:b/>
                    <w:sz w:val="40"/>
                    <w:szCs w:val="40"/>
                  </w:rPr>
                  <w:t>за 2018 год</w:t>
                </w:r>
                <w:r w:rsidR="000050FD">
                  <w:rPr>
                    <w:rFonts w:ascii="Times New Roman" w:hAnsi="Times New Roman" w:cs="Times New Roman"/>
                    <w:b/>
                    <w:sz w:val="40"/>
                    <w:szCs w:val="40"/>
                  </w:rPr>
                  <w:t>»</w:t>
                </w:r>
                <w:bookmarkStart w:id="0" w:name="_GoBack"/>
                <w:bookmarkEnd w:id="0"/>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tc>
          </w:tr>
          <w:tr w:rsidR="0051366B">
            <w:trPr>
              <w:trHeight w:val="360"/>
              <w:jc w:val="center"/>
            </w:trPr>
            <w:tc>
              <w:tcPr>
                <w:tcW w:w="5000" w:type="pct"/>
                <w:vAlign w:val="center"/>
              </w:tcPr>
              <w:p w:rsidR="0051366B" w:rsidRDefault="0051366B">
                <w:pPr>
                  <w:pStyle w:val="af8"/>
                  <w:jc w:val="center"/>
                  <w:rPr>
                    <w:b/>
                    <w:bCs/>
                  </w:rPr>
                </w:pPr>
              </w:p>
            </w:tc>
          </w:tr>
          <w:tr w:rsidR="0051366B">
            <w:trPr>
              <w:trHeight w:val="360"/>
              <w:jc w:val="center"/>
            </w:trPr>
            <w:sdt>
              <w:sdtPr>
                <w:rPr>
                  <w:rFonts w:ascii="Times New Roman" w:hAnsi="Times New Roman" w:cs="Times New Roman"/>
                  <w:b/>
                  <w:sz w:val="28"/>
                  <w:szCs w:val="28"/>
                  <w:lang w:eastAsia="ru-RU"/>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51366B" w:rsidRDefault="0051366B" w:rsidP="009430EB">
                    <w:pPr>
                      <w:pStyle w:val="af8"/>
                      <w:jc w:val="center"/>
                      <w:rPr>
                        <w:b/>
                        <w:bCs/>
                      </w:rPr>
                    </w:pPr>
                    <w:r w:rsidRPr="0051366B">
                      <w:rPr>
                        <w:rFonts w:ascii="Times New Roman" w:hAnsi="Times New Roman" w:cs="Times New Roman"/>
                        <w:b/>
                        <w:sz w:val="28"/>
                        <w:szCs w:val="28"/>
                        <w:lang w:eastAsia="ru-RU"/>
                      </w:rPr>
                      <w:t>г. Чебоксары, 201</w:t>
                    </w:r>
                    <w:r w:rsidR="009430EB">
                      <w:rPr>
                        <w:rFonts w:ascii="Times New Roman" w:hAnsi="Times New Roman" w:cs="Times New Roman"/>
                        <w:b/>
                        <w:sz w:val="28"/>
                        <w:szCs w:val="28"/>
                        <w:lang w:eastAsia="ru-RU"/>
                      </w:rPr>
                      <w:t>9</w:t>
                    </w:r>
                    <w:r w:rsidRPr="0051366B">
                      <w:rPr>
                        <w:rFonts w:ascii="Times New Roman" w:hAnsi="Times New Roman" w:cs="Times New Roman"/>
                        <w:b/>
                        <w:sz w:val="28"/>
                        <w:szCs w:val="28"/>
                        <w:lang w:eastAsia="ru-RU"/>
                      </w:rPr>
                      <w:t xml:space="preserve"> г.</w:t>
                    </w:r>
                  </w:p>
                </w:tc>
              </w:sdtContent>
            </w:sdt>
          </w:tr>
        </w:tbl>
        <w:p w:rsidR="0051366B" w:rsidRDefault="00356DC8">
          <w:pPr>
            <w:spacing w:after="160" w:line="259" w:lineRule="auto"/>
          </w:pPr>
        </w:p>
      </w:sdtContent>
    </w:sdt>
    <w:sdt>
      <w:sdtPr>
        <w:rPr>
          <w:rFonts w:asciiTheme="minorHAnsi" w:eastAsiaTheme="minorHAnsi" w:hAnsiTheme="minorHAnsi" w:cstheme="minorBidi"/>
          <w:bCs w:val="0"/>
          <w:sz w:val="22"/>
          <w:szCs w:val="22"/>
          <w:lang w:eastAsia="en-US"/>
        </w:rPr>
        <w:id w:val="1313521904"/>
        <w:docPartObj>
          <w:docPartGallery w:val="Table of Contents"/>
          <w:docPartUnique/>
        </w:docPartObj>
      </w:sdtPr>
      <w:sdtEndPr>
        <w:rPr>
          <w:b/>
        </w:rPr>
      </w:sdtEndPr>
      <w:sdtContent>
        <w:p w:rsidR="007A6F08" w:rsidRPr="00452A4C" w:rsidRDefault="007A6F08">
          <w:pPr>
            <w:pStyle w:val="a3"/>
            <w:rPr>
              <w:sz w:val="26"/>
              <w:szCs w:val="26"/>
            </w:rPr>
          </w:pPr>
          <w:r w:rsidRPr="00452A4C">
            <w:rPr>
              <w:sz w:val="26"/>
              <w:szCs w:val="26"/>
            </w:rPr>
            <w:t>Оглавление</w:t>
          </w:r>
        </w:p>
        <w:p w:rsidR="00DB15A2" w:rsidRPr="00DB15A2" w:rsidRDefault="0091512B">
          <w:pPr>
            <w:pStyle w:val="11"/>
            <w:rPr>
              <w:rFonts w:asciiTheme="minorHAnsi" w:eastAsiaTheme="minorEastAsia" w:hAnsiTheme="minorHAnsi" w:cstheme="minorBidi"/>
              <w:color w:val="auto"/>
              <w:sz w:val="22"/>
              <w:szCs w:val="22"/>
              <w:lang w:eastAsia="ru-RU"/>
            </w:rPr>
          </w:pPr>
          <w:r w:rsidRPr="00452A4C">
            <w:rPr>
              <w:color w:val="auto"/>
            </w:rPr>
            <w:fldChar w:fldCharType="begin"/>
          </w:r>
          <w:r w:rsidR="007A6F08" w:rsidRPr="00452A4C">
            <w:rPr>
              <w:color w:val="auto"/>
            </w:rPr>
            <w:instrText xml:space="preserve"> TOC \o "1-3" \h \z \u </w:instrText>
          </w:r>
          <w:r w:rsidRPr="00452A4C">
            <w:rPr>
              <w:color w:val="auto"/>
            </w:rPr>
            <w:fldChar w:fldCharType="separate"/>
          </w:r>
          <w:hyperlink w:anchor="_Toc6832981" w:history="1">
            <w:r w:rsidR="00DB15A2" w:rsidRPr="00DB15A2">
              <w:rPr>
                <w:rStyle w:val="aa"/>
                <w:color w:val="auto"/>
              </w:rPr>
              <w:t>ВВЕДЕНИЕ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_Toc6832981 \h </w:instrText>
            </w:r>
            <w:r w:rsidR="00DB15A2" w:rsidRPr="00DB15A2">
              <w:rPr>
                <w:webHidden/>
                <w:color w:val="auto"/>
              </w:rPr>
            </w:r>
            <w:r w:rsidR="00DB15A2" w:rsidRPr="00DB15A2">
              <w:rPr>
                <w:webHidden/>
                <w:color w:val="auto"/>
              </w:rPr>
              <w:fldChar w:fldCharType="separate"/>
            </w:r>
            <w:r w:rsidR="00DB15A2" w:rsidRPr="00DB15A2">
              <w:rPr>
                <w:webHidden/>
                <w:color w:val="auto"/>
              </w:rPr>
              <w:t>4</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82" w:history="1">
            <w:r w:rsidR="00DB15A2" w:rsidRPr="00DB15A2">
              <w:rPr>
                <w:rStyle w:val="aa"/>
                <w:color w:val="auto"/>
              </w:rPr>
              <w:t xml:space="preserve">Обращения к Уполномоченному по правам ребёнка                        </w:t>
            </w:r>
            <w:r w:rsidR="00DB15A2">
              <w:rPr>
                <w:rStyle w:val="aa"/>
                <w:color w:val="auto"/>
              </w:rPr>
              <w:t xml:space="preserve">                                  </w:t>
            </w:r>
            <w:r w:rsidR="00DB15A2" w:rsidRPr="00DB15A2">
              <w:rPr>
                <w:rStyle w:val="aa"/>
                <w:color w:val="auto"/>
              </w:rPr>
              <w:t>в Чувашской Республике за 2018 год</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_Toc6832982 \h </w:instrText>
            </w:r>
            <w:r w:rsidR="00DB15A2" w:rsidRPr="00DB15A2">
              <w:rPr>
                <w:webHidden/>
                <w:color w:val="auto"/>
              </w:rPr>
            </w:r>
            <w:r w:rsidR="00DB15A2" w:rsidRPr="00DB15A2">
              <w:rPr>
                <w:webHidden/>
                <w:color w:val="auto"/>
              </w:rPr>
              <w:fldChar w:fldCharType="separate"/>
            </w:r>
            <w:r w:rsidR="00DB15A2" w:rsidRPr="00DB15A2">
              <w:rPr>
                <w:webHidden/>
                <w:color w:val="auto"/>
              </w:rPr>
              <w:t>6</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83" w:history="1">
            <w:r w:rsidR="00DB15A2" w:rsidRPr="00DB15A2">
              <w:rPr>
                <w:rStyle w:val="aa"/>
                <w:color w:val="auto"/>
              </w:rPr>
              <w:t>Мероприятия в интересах несовершеннолетних детей и семей с детьми, проводимых Уполномоченным в 2018 году.</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_Toc6832983 \h </w:instrText>
            </w:r>
            <w:r w:rsidR="00DB15A2" w:rsidRPr="00DB15A2">
              <w:rPr>
                <w:webHidden/>
                <w:color w:val="auto"/>
              </w:rPr>
            </w:r>
            <w:r w:rsidR="00DB15A2" w:rsidRPr="00DB15A2">
              <w:rPr>
                <w:webHidden/>
                <w:color w:val="auto"/>
              </w:rPr>
              <w:fldChar w:fldCharType="separate"/>
            </w:r>
            <w:r w:rsidR="00DB15A2" w:rsidRPr="00DB15A2">
              <w:rPr>
                <w:webHidden/>
                <w:color w:val="auto"/>
              </w:rPr>
              <w:t>24</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84" w:history="1">
            <w:r w:rsidR="00DB15A2" w:rsidRPr="00DB15A2">
              <w:rPr>
                <w:rStyle w:val="aa"/>
                <w:color w:val="auto"/>
              </w:rPr>
              <w:t>Демографическая ситуация в Чувашской Республике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_Toc6832984 \h </w:instrText>
            </w:r>
            <w:r w:rsidR="00DB15A2" w:rsidRPr="00DB15A2">
              <w:rPr>
                <w:webHidden/>
                <w:color w:val="auto"/>
              </w:rPr>
            </w:r>
            <w:r w:rsidR="00DB15A2" w:rsidRPr="00DB15A2">
              <w:rPr>
                <w:webHidden/>
                <w:color w:val="auto"/>
              </w:rPr>
              <w:fldChar w:fldCharType="separate"/>
            </w:r>
            <w:r w:rsidR="00DB15A2" w:rsidRPr="00DB15A2">
              <w:rPr>
                <w:webHidden/>
                <w:color w:val="auto"/>
              </w:rPr>
              <w:t>32</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85" w:history="1">
            <w:r w:rsidR="00DB15A2" w:rsidRPr="00DB15A2">
              <w:rPr>
                <w:rStyle w:val="aa"/>
                <w:color w:val="auto"/>
                <w:lang w:eastAsia="ru-RU"/>
              </w:rPr>
              <w:t>Рождаемость в Чувашской Республике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_Toc6832985 \h </w:instrText>
            </w:r>
            <w:r w:rsidR="00DB15A2" w:rsidRPr="00DB15A2">
              <w:rPr>
                <w:webHidden/>
                <w:color w:val="auto"/>
              </w:rPr>
            </w:r>
            <w:r w:rsidR="00DB15A2" w:rsidRPr="00DB15A2">
              <w:rPr>
                <w:webHidden/>
                <w:color w:val="auto"/>
              </w:rPr>
              <w:fldChar w:fldCharType="separate"/>
            </w:r>
            <w:r w:rsidR="00DB15A2" w:rsidRPr="00DB15A2">
              <w:rPr>
                <w:webHidden/>
                <w:color w:val="auto"/>
              </w:rPr>
              <w:t>32</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86" w:history="1">
            <w:r w:rsidR="00DB15A2" w:rsidRPr="00DB15A2">
              <w:rPr>
                <w:rStyle w:val="aa"/>
                <w:color w:val="auto"/>
                <w:lang w:eastAsia="ru-RU"/>
              </w:rPr>
              <w:t>Анализ детской смертности</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_Toc6832986 \h </w:instrText>
            </w:r>
            <w:r w:rsidR="00DB15A2" w:rsidRPr="00DB15A2">
              <w:rPr>
                <w:webHidden/>
                <w:color w:val="auto"/>
              </w:rPr>
            </w:r>
            <w:r w:rsidR="00DB15A2" w:rsidRPr="00DB15A2">
              <w:rPr>
                <w:webHidden/>
                <w:color w:val="auto"/>
              </w:rPr>
              <w:fldChar w:fldCharType="separate"/>
            </w:r>
            <w:r w:rsidR="00DB15A2" w:rsidRPr="00DB15A2">
              <w:rPr>
                <w:webHidden/>
                <w:color w:val="auto"/>
              </w:rPr>
              <w:t>32</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87" w:history="1">
            <w:r w:rsidR="00DB15A2" w:rsidRPr="00DB15A2">
              <w:rPr>
                <w:rStyle w:val="aa"/>
                <w:color w:val="auto"/>
                <w:lang w:eastAsia="ru-RU"/>
              </w:rPr>
              <w:t>Смертность детей от внешних причин</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_Toc6832987 \h </w:instrText>
            </w:r>
            <w:r w:rsidR="00DB15A2" w:rsidRPr="00DB15A2">
              <w:rPr>
                <w:webHidden/>
                <w:color w:val="auto"/>
              </w:rPr>
            </w:r>
            <w:r w:rsidR="00DB15A2" w:rsidRPr="00DB15A2">
              <w:rPr>
                <w:webHidden/>
                <w:color w:val="auto"/>
              </w:rPr>
              <w:fldChar w:fldCharType="separate"/>
            </w:r>
            <w:r w:rsidR="00DB15A2" w:rsidRPr="00DB15A2">
              <w:rPr>
                <w:webHidden/>
                <w:color w:val="auto"/>
              </w:rPr>
              <w:t>35</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88" w:history="1">
            <w:r w:rsidR="00DB15A2" w:rsidRPr="00DB15A2">
              <w:rPr>
                <w:rStyle w:val="aa"/>
                <w:color w:val="auto"/>
                <w:lang w:eastAsia="ru-RU"/>
              </w:rPr>
              <w:t>Гибель детей на пожарах</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_Toc6832988 \h </w:instrText>
            </w:r>
            <w:r w:rsidR="00DB15A2" w:rsidRPr="00DB15A2">
              <w:rPr>
                <w:webHidden/>
                <w:color w:val="auto"/>
              </w:rPr>
            </w:r>
            <w:r w:rsidR="00DB15A2" w:rsidRPr="00DB15A2">
              <w:rPr>
                <w:webHidden/>
                <w:color w:val="auto"/>
              </w:rPr>
              <w:fldChar w:fldCharType="separate"/>
            </w:r>
            <w:r w:rsidR="00DB15A2" w:rsidRPr="00DB15A2">
              <w:rPr>
                <w:webHidden/>
                <w:color w:val="auto"/>
              </w:rPr>
              <w:t>36</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89" w:history="1">
            <w:r w:rsidR="00DB15A2" w:rsidRPr="00DB15A2">
              <w:rPr>
                <w:rStyle w:val="aa"/>
                <w:color w:val="auto"/>
                <w:lang w:eastAsia="ru-RU"/>
              </w:rPr>
              <w:t>Гибель детей на воде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_Toc6832989 \h </w:instrText>
            </w:r>
            <w:r w:rsidR="00DB15A2" w:rsidRPr="00DB15A2">
              <w:rPr>
                <w:webHidden/>
                <w:color w:val="auto"/>
              </w:rPr>
            </w:r>
            <w:r w:rsidR="00DB15A2" w:rsidRPr="00DB15A2">
              <w:rPr>
                <w:webHidden/>
                <w:color w:val="auto"/>
              </w:rPr>
              <w:fldChar w:fldCharType="separate"/>
            </w:r>
            <w:r w:rsidR="00DB15A2" w:rsidRPr="00DB15A2">
              <w:rPr>
                <w:webHidden/>
                <w:color w:val="auto"/>
              </w:rPr>
              <w:t>36</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90" w:history="1">
            <w:r w:rsidR="00DB15A2" w:rsidRPr="00DB15A2">
              <w:rPr>
                <w:rStyle w:val="aa"/>
                <w:color w:val="auto"/>
                <w:lang w:eastAsia="ru-RU"/>
              </w:rPr>
              <w:t>Детский дорожно-транспортный травматизм</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_Toc6832990 \h </w:instrText>
            </w:r>
            <w:r w:rsidR="00DB15A2" w:rsidRPr="00DB15A2">
              <w:rPr>
                <w:webHidden/>
                <w:color w:val="auto"/>
              </w:rPr>
            </w:r>
            <w:r w:rsidR="00DB15A2" w:rsidRPr="00DB15A2">
              <w:rPr>
                <w:webHidden/>
                <w:color w:val="auto"/>
              </w:rPr>
              <w:fldChar w:fldCharType="separate"/>
            </w:r>
            <w:r w:rsidR="00DB15A2" w:rsidRPr="00DB15A2">
              <w:rPr>
                <w:webHidden/>
                <w:color w:val="auto"/>
              </w:rPr>
              <w:t>37</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91" w:history="1">
            <w:r w:rsidR="00DB15A2" w:rsidRPr="00DB15A2">
              <w:rPr>
                <w:rStyle w:val="aa"/>
                <w:color w:val="auto"/>
                <w:lang w:eastAsia="ru-RU"/>
              </w:rPr>
              <w:t>О суицидах среди несовершеннолетних</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_Toc6832991 \h </w:instrText>
            </w:r>
            <w:r w:rsidR="00DB15A2" w:rsidRPr="00DB15A2">
              <w:rPr>
                <w:webHidden/>
                <w:color w:val="auto"/>
              </w:rPr>
            </w:r>
            <w:r w:rsidR="00DB15A2" w:rsidRPr="00DB15A2">
              <w:rPr>
                <w:webHidden/>
                <w:color w:val="auto"/>
              </w:rPr>
              <w:fldChar w:fldCharType="separate"/>
            </w:r>
            <w:r w:rsidR="00DB15A2" w:rsidRPr="00DB15A2">
              <w:rPr>
                <w:webHidden/>
                <w:color w:val="auto"/>
              </w:rPr>
              <w:t>37</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92" w:history="1">
            <w:r w:rsidR="00DB15A2" w:rsidRPr="00DB15A2">
              <w:rPr>
                <w:rStyle w:val="aa"/>
                <w:color w:val="auto"/>
                <w:lang w:eastAsia="ru-RU"/>
              </w:rPr>
              <w:t>Детский телефон доверия</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_Toc6832992 \h </w:instrText>
            </w:r>
            <w:r w:rsidR="00DB15A2" w:rsidRPr="00DB15A2">
              <w:rPr>
                <w:webHidden/>
                <w:color w:val="auto"/>
              </w:rPr>
            </w:r>
            <w:r w:rsidR="00DB15A2" w:rsidRPr="00DB15A2">
              <w:rPr>
                <w:webHidden/>
                <w:color w:val="auto"/>
              </w:rPr>
              <w:fldChar w:fldCharType="separate"/>
            </w:r>
            <w:r w:rsidR="00DB15A2" w:rsidRPr="00DB15A2">
              <w:rPr>
                <w:webHidden/>
                <w:color w:val="auto"/>
              </w:rPr>
              <w:t>38</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93" w:history="1">
            <w:r w:rsidR="00DB15A2" w:rsidRPr="00DB15A2">
              <w:rPr>
                <w:rStyle w:val="aa"/>
                <w:color w:val="auto"/>
              </w:rPr>
              <w:t>О реализации права детей на охрану здоровья</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_Toc6832993 \h </w:instrText>
            </w:r>
            <w:r w:rsidR="00DB15A2" w:rsidRPr="00DB15A2">
              <w:rPr>
                <w:webHidden/>
                <w:color w:val="auto"/>
              </w:rPr>
            </w:r>
            <w:r w:rsidR="00DB15A2" w:rsidRPr="00DB15A2">
              <w:rPr>
                <w:webHidden/>
                <w:color w:val="auto"/>
              </w:rPr>
              <w:fldChar w:fldCharType="separate"/>
            </w:r>
            <w:r w:rsidR="00DB15A2" w:rsidRPr="00DB15A2">
              <w:rPr>
                <w:webHidden/>
                <w:color w:val="auto"/>
              </w:rPr>
              <w:t>41</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94" w:history="1">
            <w:r w:rsidR="00DB15A2" w:rsidRPr="00DB15A2">
              <w:rPr>
                <w:rStyle w:val="aa"/>
                <w:rFonts w:eastAsia="Andale Sans UI"/>
                <w:color w:val="auto"/>
                <w:lang w:eastAsia="ja-JP" w:bidi="fa-IR"/>
              </w:rPr>
              <w:t>Оказание паллиативной медицинской помощи детям Чувашской Республики и вы</w:t>
            </w:r>
            <w:r w:rsidR="00DB15A2" w:rsidRPr="00DB15A2">
              <w:rPr>
                <w:rStyle w:val="aa"/>
                <w:color w:val="auto"/>
                <w:lang w:eastAsia="ru-RU"/>
              </w:rPr>
              <w:t>сокотехнологичная  медицинская помощь</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_Toc6832994 \h </w:instrText>
            </w:r>
            <w:r w:rsidR="00DB15A2" w:rsidRPr="00DB15A2">
              <w:rPr>
                <w:webHidden/>
                <w:color w:val="auto"/>
              </w:rPr>
            </w:r>
            <w:r w:rsidR="00DB15A2" w:rsidRPr="00DB15A2">
              <w:rPr>
                <w:webHidden/>
                <w:color w:val="auto"/>
              </w:rPr>
              <w:fldChar w:fldCharType="separate"/>
            </w:r>
            <w:r w:rsidR="00DB15A2" w:rsidRPr="00DB15A2">
              <w:rPr>
                <w:webHidden/>
                <w:color w:val="auto"/>
              </w:rPr>
              <w:t>45</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95" w:history="1">
            <w:r w:rsidR="00DB15A2" w:rsidRPr="00DB15A2">
              <w:rPr>
                <w:rStyle w:val="aa"/>
                <w:color w:val="auto"/>
                <w:lang w:eastAsia="ru-RU"/>
              </w:rPr>
              <w:t>Дети-инвалиды</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_Toc6832995 \h </w:instrText>
            </w:r>
            <w:r w:rsidR="00DB15A2" w:rsidRPr="00DB15A2">
              <w:rPr>
                <w:webHidden/>
                <w:color w:val="auto"/>
              </w:rPr>
            </w:r>
            <w:r w:rsidR="00DB15A2" w:rsidRPr="00DB15A2">
              <w:rPr>
                <w:webHidden/>
                <w:color w:val="auto"/>
              </w:rPr>
              <w:fldChar w:fldCharType="separate"/>
            </w:r>
            <w:r w:rsidR="00DB15A2" w:rsidRPr="00DB15A2">
              <w:rPr>
                <w:webHidden/>
                <w:color w:val="auto"/>
              </w:rPr>
              <w:t>48</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2996" w:history="1">
            <w:r w:rsidR="00DB15A2" w:rsidRPr="00DB15A2">
              <w:rPr>
                <w:rStyle w:val="aa"/>
                <w:color w:val="auto"/>
                <w:lang w:eastAsia="ru-RU"/>
              </w:rPr>
              <w:t>Кадровое обеспечение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_Toc6832996 \h </w:instrText>
            </w:r>
            <w:r w:rsidR="00DB15A2" w:rsidRPr="00DB15A2">
              <w:rPr>
                <w:webHidden/>
                <w:color w:val="auto"/>
              </w:rPr>
            </w:r>
            <w:r w:rsidR="00DB15A2" w:rsidRPr="00DB15A2">
              <w:rPr>
                <w:webHidden/>
                <w:color w:val="auto"/>
              </w:rPr>
              <w:fldChar w:fldCharType="separate"/>
            </w:r>
            <w:r w:rsidR="00DB15A2" w:rsidRPr="00DB15A2">
              <w:rPr>
                <w:webHidden/>
                <w:color w:val="auto"/>
              </w:rPr>
              <w:t>48</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97" w:history="1">
            <w:r w:rsidR="00DB15A2" w:rsidRPr="00DB15A2">
              <w:rPr>
                <w:rStyle w:val="aa"/>
                <w:color w:val="auto"/>
              </w:rPr>
              <w:t>О реализации права детей на отдых, оздоровление и занятость</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_Toc6832997 \h </w:instrText>
            </w:r>
            <w:r w:rsidR="00DB15A2" w:rsidRPr="00DB15A2">
              <w:rPr>
                <w:webHidden/>
                <w:color w:val="auto"/>
              </w:rPr>
            </w:r>
            <w:r w:rsidR="00DB15A2" w:rsidRPr="00DB15A2">
              <w:rPr>
                <w:webHidden/>
                <w:color w:val="auto"/>
              </w:rPr>
              <w:fldChar w:fldCharType="separate"/>
            </w:r>
            <w:r w:rsidR="00DB15A2" w:rsidRPr="00DB15A2">
              <w:rPr>
                <w:webHidden/>
                <w:color w:val="auto"/>
              </w:rPr>
              <w:t>49</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98" w:history="1">
            <w:r w:rsidR="00DB15A2" w:rsidRPr="00DB15A2">
              <w:rPr>
                <w:rStyle w:val="aa"/>
                <w:color w:val="auto"/>
              </w:rPr>
              <w:t>Меры социальной поддержки</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_Toc6832998 \h </w:instrText>
            </w:r>
            <w:r w:rsidR="00DB15A2" w:rsidRPr="00DB15A2">
              <w:rPr>
                <w:webHidden/>
                <w:color w:val="auto"/>
              </w:rPr>
            </w:r>
            <w:r w:rsidR="00DB15A2" w:rsidRPr="00DB15A2">
              <w:rPr>
                <w:webHidden/>
                <w:color w:val="auto"/>
              </w:rPr>
              <w:fldChar w:fldCharType="separate"/>
            </w:r>
            <w:r w:rsidR="00DB15A2" w:rsidRPr="00DB15A2">
              <w:rPr>
                <w:webHidden/>
                <w:color w:val="auto"/>
              </w:rPr>
              <w:t>51</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2999" w:history="1">
            <w:r w:rsidR="00DB15A2" w:rsidRPr="00DB15A2">
              <w:rPr>
                <w:rStyle w:val="aa"/>
                <w:color w:val="auto"/>
              </w:rPr>
              <w:t>Право на образование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_Toc6832999 \h </w:instrText>
            </w:r>
            <w:r w:rsidR="00DB15A2" w:rsidRPr="00DB15A2">
              <w:rPr>
                <w:webHidden/>
                <w:color w:val="auto"/>
              </w:rPr>
            </w:r>
            <w:r w:rsidR="00DB15A2" w:rsidRPr="00DB15A2">
              <w:rPr>
                <w:webHidden/>
                <w:color w:val="auto"/>
              </w:rPr>
              <w:fldChar w:fldCharType="separate"/>
            </w:r>
            <w:r w:rsidR="00DB15A2" w:rsidRPr="00DB15A2">
              <w:rPr>
                <w:webHidden/>
                <w:color w:val="auto"/>
              </w:rPr>
              <w:t>54</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0" w:history="1">
            <w:r w:rsidR="00DB15A2" w:rsidRPr="00DB15A2">
              <w:rPr>
                <w:rStyle w:val="aa"/>
                <w:rFonts w:eastAsia="SimSun"/>
                <w:color w:val="auto"/>
                <w:lang w:eastAsia="zh-CN"/>
              </w:rPr>
              <w:t>Строительство детских садов</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_Toc6833000 \h </w:instrText>
            </w:r>
            <w:r w:rsidR="00DB15A2" w:rsidRPr="00DB15A2">
              <w:rPr>
                <w:webHidden/>
                <w:color w:val="auto"/>
              </w:rPr>
            </w:r>
            <w:r w:rsidR="00DB15A2" w:rsidRPr="00DB15A2">
              <w:rPr>
                <w:webHidden/>
                <w:color w:val="auto"/>
              </w:rPr>
              <w:fldChar w:fldCharType="separate"/>
            </w:r>
            <w:r w:rsidR="00DB15A2" w:rsidRPr="00DB15A2">
              <w:rPr>
                <w:webHidden/>
                <w:color w:val="auto"/>
              </w:rPr>
              <w:t>54</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1" w:history="1">
            <w:r w:rsidR="00DB15A2" w:rsidRPr="00DB15A2">
              <w:rPr>
                <w:rStyle w:val="aa"/>
                <w:rFonts w:eastAsia="SimSun"/>
                <w:color w:val="auto"/>
                <w:lang w:eastAsia="zh-CN"/>
              </w:rPr>
              <w:t>Строительство школ</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_Toc6833001 \h </w:instrText>
            </w:r>
            <w:r w:rsidR="00DB15A2" w:rsidRPr="00DB15A2">
              <w:rPr>
                <w:webHidden/>
                <w:color w:val="auto"/>
              </w:rPr>
            </w:r>
            <w:r w:rsidR="00DB15A2" w:rsidRPr="00DB15A2">
              <w:rPr>
                <w:webHidden/>
                <w:color w:val="auto"/>
              </w:rPr>
              <w:fldChar w:fldCharType="separate"/>
            </w:r>
            <w:r w:rsidR="00DB15A2" w:rsidRPr="00DB15A2">
              <w:rPr>
                <w:webHidden/>
                <w:color w:val="auto"/>
              </w:rPr>
              <w:t>54</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2" w:history="1">
            <w:r w:rsidR="00DB15A2" w:rsidRPr="00DB15A2">
              <w:rPr>
                <w:rStyle w:val="aa"/>
                <w:rFonts w:eastAsia="SimSun"/>
                <w:color w:val="auto"/>
                <w:lang w:eastAsia="ru-RU"/>
              </w:rPr>
              <w:t>Капитальный ремонт школ, имеющих износ 50% и более, и спортзалов сельских школ</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_Toc6833002 \h </w:instrText>
            </w:r>
            <w:r w:rsidR="00DB15A2" w:rsidRPr="00DB15A2">
              <w:rPr>
                <w:webHidden/>
                <w:color w:val="auto"/>
              </w:rPr>
            </w:r>
            <w:r w:rsidR="00DB15A2" w:rsidRPr="00DB15A2">
              <w:rPr>
                <w:webHidden/>
                <w:color w:val="auto"/>
              </w:rPr>
              <w:fldChar w:fldCharType="separate"/>
            </w:r>
            <w:r w:rsidR="00DB15A2" w:rsidRPr="00DB15A2">
              <w:rPr>
                <w:webHidden/>
                <w:color w:val="auto"/>
              </w:rPr>
              <w:t>55</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3" w:history="1">
            <w:r w:rsidR="00DB15A2" w:rsidRPr="00DB15A2">
              <w:rPr>
                <w:rStyle w:val="aa"/>
                <w:color w:val="auto"/>
                <w:lang w:eastAsia="ru-RU"/>
              </w:rPr>
              <w:t>Безопасность образовательных организаций</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_Toc6833003 \h </w:instrText>
            </w:r>
            <w:r w:rsidR="00DB15A2" w:rsidRPr="00DB15A2">
              <w:rPr>
                <w:webHidden/>
                <w:color w:val="auto"/>
              </w:rPr>
            </w:r>
            <w:r w:rsidR="00DB15A2" w:rsidRPr="00DB15A2">
              <w:rPr>
                <w:webHidden/>
                <w:color w:val="auto"/>
              </w:rPr>
              <w:fldChar w:fldCharType="separate"/>
            </w:r>
            <w:r w:rsidR="00DB15A2" w:rsidRPr="00DB15A2">
              <w:rPr>
                <w:webHidden/>
                <w:color w:val="auto"/>
              </w:rPr>
              <w:t>56</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4" w:history="1">
            <w:r w:rsidR="00DB15A2" w:rsidRPr="00DB15A2">
              <w:rPr>
                <w:rStyle w:val="aa"/>
                <w:color w:val="auto"/>
                <w:lang w:eastAsia="ru-RU"/>
              </w:rPr>
              <w:t>Школьные автобусы</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_Toc6833004 \h </w:instrText>
            </w:r>
            <w:r w:rsidR="00DB15A2" w:rsidRPr="00DB15A2">
              <w:rPr>
                <w:webHidden/>
                <w:color w:val="auto"/>
              </w:rPr>
            </w:r>
            <w:r w:rsidR="00DB15A2" w:rsidRPr="00DB15A2">
              <w:rPr>
                <w:webHidden/>
                <w:color w:val="auto"/>
              </w:rPr>
              <w:fldChar w:fldCharType="separate"/>
            </w:r>
            <w:r w:rsidR="00DB15A2" w:rsidRPr="00DB15A2">
              <w:rPr>
                <w:webHidden/>
                <w:color w:val="auto"/>
              </w:rPr>
              <w:t>57</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5" w:history="1">
            <w:r w:rsidR="00DB15A2" w:rsidRPr="00DB15A2">
              <w:rPr>
                <w:rStyle w:val="aa"/>
                <w:color w:val="auto"/>
                <w:lang w:eastAsia="ru-RU"/>
              </w:rPr>
              <w:t>Школьное питание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_Toc6833005 \h </w:instrText>
            </w:r>
            <w:r w:rsidR="00DB15A2" w:rsidRPr="00DB15A2">
              <w:rPr>
                <w:webHidden/>
                <w:color w:val="auto"/>
              </w:rPr>
            </w:r>
            <w:r w:rsidR="00DB15A2" w:rsidRPr="00DB15A2">
              <w:rPr>
                <w:webHidden/>
                <w:color w:val="auto"/>
              </w:rPr>
              <w:fldChar w:fldCharType="separate"/>
            </w:r>
            <w:r w:rsidR="00DB15A2" w:rsidRPr="00DB15A2">
              <w:rPr>
                <w:webHidden/>
                <w:color w:val="auto"/>
              </w:rPr>
              <w:t>58</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6" w:history="1">
            <w:r w:rsidR="00DB15A2" w:rsidRPr="00DB15A2">
              <w:rPr>
                <w:rStyle w:val="aa"/>
                <w:color w:val="auto"/>
                <w:lang w:eastAsia="ru-RU"/>
              </w:rPr>
              <w:t>Дошкольное образование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_Toc6833006 \h </w:instrText>
            </w:r>
            <w:r w:rsidR="00DB15A2" w:rsidRPr="00DB15A2">
              <w:rPr>
                <w:webHidden/>
                <w:color w:val="auto"/>
              </w:rPr>
            </w:r>
            <w:r w:rsidR="00DB15A2" w:rsidRPr="00DB15A2">
              <w:rPr>
                <w:webHidden/>
                <w:color w:val="auto"/>
              </w:rPr>
              <w:fldChar w:fldCharType="separate"/>
            </w:r>
            <w:r w:rsidR="00DB15A2" w:rsidRPr="00DB15A2">
              <w:rPr>
                <w:webHidden/>
                <w:color w:val="auto"/>
              </w:rPr>
              <w:t>59</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7" w:history="1">
            <w:r w:rsidR="00DB15A2" w:rsidRPr="00DB15A2">
              <w:rPr>
                <w:rStyle w:val="aa"/>
                <w:color w:val="auto"/>
                <w:lang w:eastAsia="ru-RU"/>
              </w:rPr>
              <w:t>Обучение детей с ОВЗ</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_Toc6833007 \h </w:instrText>
            </w:r>
            <w:r w:rsidR="00DB15A2" w:rsidRPr="00DB15A2">
              <w:rPr>
                <w:webHidden/>
                <w:color w:val="auto"/>
              </w:rPr>
            </w:r>
            <w:r w:rsidR="00DB15A2" w:rsidRPr="00DB15A2">
              <w:rPr>
                <w:webHidden/>
                <w:color w:val="auto"/>
              </w:rPr>
              <w:fldChar w:fldCharType="separate"/>
            </w:r>
            <w:r w:rsidR="00DB15A2" w:rsidRPr="00DB15A2">
              <w:rPr>
                <w:webHidden/>
                <w:color w:val="auto"/>
              </w:rPr>
              <w:t>60</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3008" w:history="1">
            <w:r w:rsidR="00DB15A2" w:rsidRPr="00DB15A2">
              <w:rPr>
                <w:rStyle w:val="aa"/>
                <w:color w:val="auto"/>
              </w:rPr>
              <w:t>Защита прав детей-сирот и детей, оставшихся без попечения родителей</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_Toc6833008 \h </w:instrText>
            </w:r>
            <w:r w:rsidR="00DB15A2" w:rsidRPr="00DB15A2">
              <w:rPr>
                <w:webHidden/>
                <w:color w:val="auto"/>
              </w:rPr>
            </w:r>
            <w:r w:rsidR="00DB15A2" w:rsidRPr="00DB15A2">
              <w:rPr>
                <w:webHidden/>
                <w:color w:val="auto"/>
              </w:rPr>
              <w:fldChar w:fldCharType="separate"/>
            </w:r>
            <w:r w:rsidR="00DB15A2" w:rsidRPr="00DB15A2">
              <w:rPr>
                <w:webHidden/>
                <w:color w:val="auto"/>
              </w:rPr>
              <w:t>65</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09" w:history="1">
            <w:r w:rsidR="00DB15A2" w:rsidRPr="00DB15A2">
              <w:rPr>
                <w:rStyle w:val="aa"/>
                <w:rFonts w:eastAsia="Calibri"/>
                <w:color w:val="auto"/>
              </w:rPr>
              <w:t>Профилактика социального сиротства</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_Toc6833009 \h </w:instrText>
            </w:r>
            <w:r w:rsidR="00DB15A2" w:rsidRPr="00DB15A2">
              <w:rPr>
                <w:webHidden/>
                <w:color w:val="auto"/>
              </w:rPr>
            </w:r>
            <w:r w:rsidR="00DB15A2" w:rsidRPr="00DB15A2">
              <w:rPr>
                <w:webHidden/>
                <w:color w:val="auto"/>
              </w:rPr>
              <w:fldChar w:fldCharType="separate"/>
            </w:r>
            <w:r w:rsidR="00DB15A2" w:rsidRPr="00DB15A2">
              <w:rPr>
                <w:webHidden/>
                <w:color w:val="auto"/>
              </w:rPr>
              <w:t>65</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10" w:history="1">
            <w:r w:rsidR="00DB15A2" w:rsidRPr="00DB15A2">
              <w:rPr>
                <w:rStyle w:val="aa"/>
                <w:color w:val="auto"/>
                <w:lang w:eastAsia="ru-RU"/>
              </w:rPr>
              <w:t>Информация о детях-сиротах и детях, оставшихся без попечения родителей</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_Toc6833010 \h </w:instrText>
            </w:r>
            <w:r w:rsidR="00DB15A2" w:rsidRPr="00DB15A2">
              <w:rPr>
                <w:webHidden/>
                <w:color w:val="auto"/>
              </w:rPr>
            </w:r>
            <w:r w:rsidR="00DB15A2" w:rsidRPr="00DB15A2">
              <w:rPr>
                <w:webHidden/>
                <w:color w:val="auto"/>
              </w:rPr>
              <w:fldChar w:fldCharType="separate"/>
            </w:r>
            <w:r w:rsidR="00DB15A2" w:rsidRPr="00DB15A2">
              <w:rPr>
                <w:webHidden/>
                <w:color w:val="auto"/>
              </w:rPr>
              <w:t>71</w:t>
            </w:r>
            <w:r w:rsidR="00DB15A2" w:rsidRPr="00DB15A2">
              <w:rPr>
                <w:webHidden/>
                <w:color w:val="auto"/>
              </w:rPr>
              <w:fldChar w:fldCharType="end"/>
            </w:r>
          </w:hyperlink>
        </w:p>
        <w:p w:rsidR="00DB15A2" w:rsidRPr="00DB15A2" w:rsidRDefault="00356DC8">
          <w:pPr>
            <w:pStyle w:val="21"/>
            <w:rPr>
              <w:rFonts w:asciiTheme="minorHAnsi" w:eastAsiaTheme="minorEastAsia" w:hAnsiTheme="minorHAnsi" w:cstheme="minorBidi"/>
              <w:color w:val="auto"/>
              <w:sz w:val="22"/>
              <w:szCs w:val="22"/>
              <w:lang w:eastAsia="ru-RU"/>
            </w:rPr>
          </w:pPr>
          <w:hyperlink w:anchor="_Toc6833011" w:history="1">
            <w:r w:rsidR="00DB15A2" w:rsidRPr="00DB15A2">
              <w:rPr>
                <w:rStyle w:val="aa"/>
                <w:color w:val="auto"/>
                <w:lang w:eastAsia="ru-RU"/>
              </w:rPr>
              <w:t>Постинтернатное сопровождение детей - сирот</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_Toc6833011 \h </w:instrText>
            </w:r>
            <w:r w:rsidR="00DB15A2" w:rsidRPr="00DB15A2">
              <w:rPr>
                <w:webHidden/>
                <w:color w:val="auto"/>
              </w:rPr>
            </w:r>
            <w:r w:rsidR="00DB15A2" w:rsidRPr="00DB15A2">
              <w:rPr>
                <w:webHidden/>
                <w:color w:val="auto"/>
              </w:rPr>
              <w:fldChar w:fldCharType="separate"/>
            </w:r>
            <w:r w:rsidR="00DB15A2" w:rsidRPr="00DB15A2">
              <w:rPr>
                <w:webHidden/>
                <w:color w:val="auto"/>
              </w:rPr>
              <w:t>72</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3012" w:history="1">
            <w:r w:rsidR="00DB15A2" w:rsidRPr="00DB15A2">
              <w:rPr>
                <w:rStyle w:val="aa"/>
                <w:color w:val="auto"/>
              </w:rPr>
              <w:t>О состоянии преступности против несовершеннолетних</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_Toc6833012 \h </w:instrText>
            </w:r>
            <w:r w:rsidR="00DB15A2" w:rsidRPr="00DB15A2">
              <w:rPr>
                <w:webHidden/>
                <w:color w:val="auto"/>
              </w:rPr>
            </w:r>
            <w:r w:rsidR="00DB15A2" w:rsidRPr="00DB15A2">
              <w:rPr>
                <w:webHidden/>
                <w:color w:val="auto"/>
              </w:rPr>
              <w:fldChar w:fldCharType="separate"/>
            </w:r>
            <w:r w:rsidR="00DB15A2" w:rsidRPr="00DB15A2">
              <w:rPr>
                <w:webHidden/>
                <w:color w:val="auto"/>
              </w:rPr>
              <w:t>74</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3013" w:history="1">
            <w:r w:rsidR="00DB15A2" w:rsidRPr="00DB15A2">
              <w:rPr>
                <w:rStyle w:val="aa"/>
                <w:color w:val="auto"/>
              </w:rPr>
              <w:t>Состояние преступности среди несовершеннолетних</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_Toc6833013 \h </w:instrText>
            </w:r>
            <w:r w:rsidR="00DB15A2" w:rsidRPr="00DB15A2">
              <w:rPr>
                <w:webHidden/>
                <w:color w:val="auto"/>
              </w:rPr>
            </w:r>
            <w:r w:rsidR="00DB15A2" w:rsidRPr="00DB15A2">
              <w:rPr>
                <w:webHidden/>
                <w:color w:val="auto"/>
              </w:rPr>
              <w:fldChar w:fldCharType="separate"/>
            </w:r>
            <w:r w:rsidR="00DB15A2" w:rsidRPr="00DB15A2">
              <w:rPr>
                <w:webHidden/>
                <w:color w:val="auto"/>
              </w:rPr>
              <w:t>75</w:t>
            </w:r>
            <w:r w:rsidR="00DB15A2" w:rsidRPr="00DB15A2">
              <w:rPr>
                <w:webHidden/>
                <w:color w:val="auto"/>
              </w:rPr>
              <w:fldChar w:fldCharType="end"/>
            </w:r>
          </w:hyperlink>
        </w:p>
        <w:p w:rsidR="00DB15A2" w:rsidRPr="00DB15A2" w:rsidRDefault="00356DC8">
          <w:pPr>
            <w:pStyle w:val="11"/>
            <w:rPr>
              <w:rFonts w:asciiTheme="minorHAnsi" w:eastAsiaTheme="minorEastAsia" w:hAnsiTheme="minorHAnsi" w:cstheme="minorBidi"/>
              <w:color w:val="auto"/>
              <w:sz w:val="22"/>
              <w:szCs w:val="22"/>
              <w:lang w:eastAsia="ru-RU"/>
            </w:rPr>
          </w:pPr>
          <w:hyperlink w:anchor="_Toc6833014" w:history="1">
            <w:r w:rsidR="00DB15A2" w:rsidRPr="00DB15A2">
              <w:rPr>
                <w:rStyle w:val="aa"/>
                <w:color w:val="auto"/>
              </w:rPr>
              <w:t>Заключение.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_Toc6833014 \h </w:instrText>
            </w:r>
            <w:r w:rsidR="00DB15A2" w:rsidRPr="00DB15A2">
              <w:rPr>
                <w:webHidden/>
                <w:color w:val="auto"/>
              </w:rPr>
            </w:r>
            <w:r w:rsidR="00DB15A2" w:rsidRPr="00DB15A2">
              <w:rPr>
                <w:webHidden/>
                <w:color w:val="auto"/>
              </w:rPr>
              <w:fldChar w:fldCharType="separate"/>
            </w:r>
            <w:r w:rsidR="00DB15A2" w:rsidRPr="00DB15A2">
              <w:rPr>
                <w:webHidden/>
                <w:color w:val="auto"/>
              </w:rPr>
              <w:t>79</w:t>
            </w:r>
            <w:r w:rsidR="00DB15A2" w:rsidRPr="00DB15A2">
              <w:rPr>
                <w:webHidden/>
                <w:color w:val="auto"/>
              </w:rPr>
              <w:fldChar w:fldCharType="end"/>
            </w:r>
          </w:hyperlink>
        </w:p>
        <w:p w:rsidR="00DB15A2" w:rsidRDefault="00356DC8">
          <w:pPr>
            <w:pStyle w:val="11"/>
            <w:rPr>
              <w:rFonts w:asciiTheme="minorHAnsi" w:eastAsiaTheme="minorEastAsia" w:hAnsiTheme="minorHAnsi" w:cstheme="minorBidi"/>
              <w:color w:val="auto"/>
              <w:sz w:val="22"/>
              <w:szCs w:val="22"/>
              <w:lang w:eastAsia="ru-RU"/>
            </w:rPr>
          </w:pPr>
          <w:hyperlink w:anchor="_Toc6833015" w:history="1">
            <w:r w:rsidR="00DB15A2" w:rsidRPr="00DB15A2">
              <w:rPr>
                <w:rStyle w:val="aa"/>
                <w:color w:val="auto"/>
              </w:rPr>
              <w:t>Приложение</w:t>
            </w:r>
            <w:r w:rsidR="00DB15A2" w:rsidRPr="00DB15A2">
              <w:rPr>
                <w:webHidden/>
                <w:color w:val="auto"/>
              </w:rPr>
              <w:tab/>
            </w:r>
            <w:r w:rsidR="00DB15A2" w:rsidRPr="00DB15A2">
              <w:rPr>
                <w:webHidden/>
                <w:color w:val="auto"/>
              </w:rPr>
              <w:fldChar w:fldCharType="begin"/>
            </w:r>
            <w:r w:rsidR="00DB15A2" w:rsidRPr="00DB15A2">
              <w:rPr>
                <w:webHidden/>
                <w:color w:val="auto"/>
              </w:rPr>
              <w:instrText xml:space="preserve"> PAGEREF _Toc6833015 \h </w:instrText>
            </w:r>
            <w:r w:rsidR="00DB15A2" w:rsidRPr="00DB15A2">
              <w:rPr>
                <w:webHidden/>
                <w:color w:val="auto"/>
              </w:rPr>
            </w:r>
            <w:r w:rsidR="00DB15A2" w:rsidRPr="00DB15A2">
              <w:rPr>
                <w:webHidden/>
                <w:color w:val="auto"/>
              </w:rPr>
              <w:fldChar w:fldCharType="separate"/>
            </w:r>
            <w:r w:rsidR="00DB15A2" w:rsidRPr="00DB15A2">
              <w:rPr>
                <w:webHidden/>
                <w:color w:val="auto"/>
              </w:rPr>
              <w:t>85</w:t>
            </w:r>
            <w:r w:rsidR="00DB15A2" w:rsidRPr="00DB15A2">
              <w:rPr>
                <w:webHidden/>
                <w:color w:val="auto"/>
              </w:rPr>
              <w:fldChar w:fldCharType="end"/>
            </w:r>
          </w:hyperlink>
        </w:p>
        <w:p w:rsidR="007A6F08" w:rsidRDefault="0091512B" w:rsidP="007A6F08">
          <w:pPr>
            <w:spacing w:line="360" w:lineRule="auto"/>
          </w:pPr>
          <w:r w:rsidRPr="00452A4C">
            <w:rPr>
              <w:b/>
              <w:bCs/>
              <w:sz w:val="26"/>
              <w:szCs w:val="26"/>
            </w:rPr>
            <w:fldChar w:fldCharType="end"/>
          </w:r>
        </w:p>
      </w:sdtContent>
    </w:sdt>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C638B3" w:rsidRDefault="00C638B3">
      <w:pPr>
        <w:spacing w:after="160" w:line="259" w:lineRule="auto"/>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14795A" w:rsidRPr="009371E6" w:rsidRDefault="0014795A" w:rsidP="000978C3">
      <w:pPr>
        <w:spacing w:after="120" w:line="360" w:lineRule="auto"/>
        <w:ind w:left="4536"/>
        <w:jc w:val="both"/>
        <w:rPr>
          <w:rFonts w:ascii="Times New Roman" w:hAnsi="Times New Roman" w:cs="Times New Roman"/>
          <w:sz w:val="26"/>
          <w:szCs w:val="26"/>
          <w:lang w:eastAsia="ru-RU"/>
        </w:rPr>
      </w:pPr>
      <w:r w:rsidRPr="002024EA">
        <w:rPr>
          <w:rFonts w:ascii="Times New Roman" w:hAnsi="Times New Roman" w:cs="Times New Roman"/>
          <w:sz w:val="26"/>
          <w:szCs w:val="26"/>
          <w:lang w:eastAsia="ru-RU"/>
        </w:rPr>
        <w:t>«</w:t>
      </w:r>
      <w:r w:rsidR="009371E6" w:rsidRPr="009371E6">
        <w:rPr>
          <w:rFonts w:ascii="Times New Roman" w:hAnsi="Times New Roman" w:cs="Times New Roman"/>
          <w:sz w:val="26"/>
          <w:szCs w:val="26"/>
          <w:lang w:eastAsia="ru-RU"/>
        </w:rPr>
        <w:t>Созидательная мощь нашего единства, уверенный взгляд в будущее, опора на лучшие практики и опыт – это прочный фундамент для воплощения в жизнь всех планов, залог успешного движения вверх!</w:t>
      </w:r>
      <w:r w:rsidR="009371E6">
        <w:rPr>
          <w:rFonts w:ascii="Times New Roman" w:hAnsi="Times New Roman" w:cs="Times New Roman"/>
          <w:sz w:val="26"/>
          <w:szCs w:val="26"/>
          <w:lang w:eastAsia="ru-RU"/>
        </w:rPr>
        <w:t>»</w:t>
      </w:r>
    </w:p>
    <w:p w:rsidR="0014795A" w:rsidRPr="002024EA" w:rsidRDefault="0014795A" w:rsidP="0094192B">
      <w:pPr>
        <w:spacing w:after="120" w:line="360" w:lineRule="auto"/>
        <w:ind w:left="4536"/>
        <w:jc w:val="both"/>
        <w:rPr>
          <w:rFonts w:ascii="Times New Roman" w:hAnsi="Times New Roman" w:cs="Times New Roman"/>
          <w:sz w:val="26"/>
          <w:szCs w:val="26"/>
          <w:lang w:eastAsia="ru-RU"/>
        </w:rPr>
      </w:pPr>
      <w:r w:rsidRPr="002024EA">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w:t>
      </w:r>
      <w:r w:rsidR="009371E6">
        <w:rPr>
          <w:rFonts w:ascii="Times New Roman" w:hAnsi="Times New Roman" w:cs="Times New Roman"/>
          <w:sz w:val="26"/>
          <w:szCs w:val="26"/>
          <w:lang w:eastAsia="ru-RU"/>
        </w:rPr>
        <w:t xml:space="preserve">23 </w:t>
      </w:r>
      <w:r w:rsidRPr="002024EA">
        <w:rPr>
          <w:rFonts w:ascii="Times New Roman" w:hAnsi="Times New Roman" w:cs="Times New Roman"/>
          <w:sz w:val="26"/>
          <w:szCs w:val="26"/>
          <w:lang w:eastAsia="ru-RU"/>
        </w:rPr>
        <w:t>января 201</w:t>
      </w:r>
      <w:r w:rsidR="005F1757" w:rsidRPr="005F1757">
        <w:rPr>
          <w:rFonts w:ascii="Times New Roman" w:hAnsi="Times New Roman" w:cs="Times New Roman"/>
          <w:sz w:val="26"/>
          <w:szCs w:val="26"/>
          <w:lang w:eastAsia="ru-RU"/>
        </w:rPr>
        <w:t>9</w:t>
      </w:r>
      <w:r w:rsidRPr="002024EA">
        <w:rPr>
          <w:rFonts w:ascii="Times New Roman" w:hAnsi="Times New Roman" w:cs="Times New Roman"/>
          <w:sz w:val="26"/>
          <w:szCs w:val="26"/>
          <w:lang w:eastAsia="ru-RU"/>
        </w:rPr>
        <w:t xml:space="preserve"> г. </w:t>
      </w:r>
    </w:p>
    <w:p w:rsidR="0014795A" w:rsidRPr="002024EA" w:rsidRDefault="0014795A" w:rsidP="0094192B">
      <w:pPr>
        <w:spacing w:after="0" w:line="360" w:lineRule="auto"/>
        <w:ind w:left="4536"/>
        <w:jc w:val="both"/>
        <w:rPr>
          <w:rFonts w:ascii="Times New Roman" w:hAnsi="Times New Roman" w:cs="Times New Roman"/>
          <w:sz w:val="26"/>
          <w:szCs w:val="26"/>
        </w:rPr>
      </w:pPr>
    </w:p>
    <w:p w:rsidR="0014795A" w:rsidRPr="002024EA" w:rsidRDefault="0014795A" w:rsidP="00670227">
      <w:pPr>
        <w:pStyle w:val="1"/>
      </w:pPr>
      <w:bookmarkStart w:id="1" w:name="_Toc387905425"/>
      <w:bookmarkStart w:id="2" w:name="_Toc511735178"/>
      <w:bookmarkStart w:id="3" w:name="_Toc6832981"/>
      <w:r w:rsidRPr="002024EA">
        <w:t>ВВЕДЕНИЕ</w:t>
      </w:r>
      <w:bookmarkEnd w:id="1"/>
      <w:bookmarkEnd w:id="2"/>
      <w:bookmarkEnd w:id="3"/>
    </w:p>
    <w:p w:rsidR="0014795A" w:rsidRPr="00ED14C9" w:rsidRDefault="0014795A" w:rsidP="0094192B">
      <w:pPr>
        <w:spacing w:after="0" w:line="360" w:lineRule="auto"/>
        <w:rPr>
          <w:rFonts w:ascii="Times New Roman" w:hAnsi="Times New Roman" w:cs="Times New Roman"/>
          <w:sz w:val="26"/>
          <w:szCs w:val="26"/>
          <w:lang w:eastAsia="ru-RU"/>
        </w:rPr>
      </w:pPr>
    </w:p>
    <w:p w:rsidR="0014795A" w:rsidRPr="00ED14C9" w:rsidRDefault="0014795A" w:rsidP="0094192B">
      <w:pPr>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Должность Уполномоченного учреждена Законом Чувашской Республики от 2 октября 2012 г. №55 «Об Уполномоченном по правам ребёнка в Чувашской Республике» в целях обеспечения основных гарантий государственной защиты прав и законных интересов ребёнка в Чувашской Республике, соблюдения этих прав и законных интересов органами государственной власти Чувашской Республики, органами местного самоуправления в Чувашской Республике.</w:t>
      </w:r>
    </w:p>
    <w:p w:rsidR="0014795A" w:rsidRPr="00ED14C9" w:rsidRDefault="0014795A" w:rsidP="0094192B">
      <w:pPr>
        <w:spacing w:after="0" w:line="360" w:lineRule="auto"/>
        <w:ind w:firstLine="708"/>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Основной задачей деятельности Уполномоченного по правам ребенка является защита прав ребенка и содействие в восстановлении нарушенных прав ребенка, на особом контроле Уполномоченного – защита интересов детей-сирот, детей, оставшихся без попечения родителей, детей-инвалидов, профилактика социального сиротства детей, защита права ребенка на воспитание в семье в условиях любви и понимания.</w:t>
      </w:r>
    </w:p>
    <w:p w:rsidR="0014795A" w:rsidRPr="00ED14C9" w:rsidRDefault="0014795A" w:rsidP="0094192B">
      <w:pPr>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Уполномоченным уделяется пристальное внимание вопросам профилактики подростковой преступности, соблюдения прав детей на здравоохранение и образование, безопасности детского отдыха, профилактики соци</w:t>
      </w:r>
      <w:r w:rsidR="002308B1" w:rsidRPr="00ED14C9">
        <w:rPr>
          <w:rFonts w:ascii="Times New Roman" w:hAnsi="Times New Roman" w:cs="Times New Roman"/>
          <w:sz w:val="26"/>
          <w:szCs w:val="26"/>
        </w:rPr>
        <w:t xml:space="preserve">ального сиротства, профилактики детской и младенческой смертности. </w:t>
      </w:r>
    </w:p>
    <w:p w:rsidR="0014795A" w:rsidRPr="00ED14C9" w:rsidRDefault="0014795A" w:rsidP="0094192B">
      <w:pPr>
        <w:spacing w:after="0" w:line="360" w:lineRule="auto"/>
        <w:ind w:firstLine="709"/>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настоящем докладе отражены вопросы деятельности Уполномоченного в 201</w:t>
      </w:r>
      <w:r w:rsidR="009371E6" w:rsidRPr="00ED14C9">
        <w:rPr>
          <w:rFonts w:ascii="Times New Roman" w:eastAsiaTheme="minorEastAsia" w:hAnsi="Times New Roman" w:cs="Times New Roman"/>
          <w:sz w:val="26"/>
          <w:szCs w:val="26"/>
          <w:lang w:eastAsia="ru-RU"/>
        </w:rPr>
        <w:t>8</w:t>
      </w:r>
      <w:r w:rsidRPr="00ED14C9">
        <w:rPr>
          <w:rFonts w:ascii="Times New Roman" w:eastAsiaTheme="minorEastAsia" w:hAnsi="Times New Roman" w:cs="Times New Roman"/>
          <w:sz w:val="26"/>
          <w:szCs w:val="26"/>
          <w:lang w:eastAsia="ru-RU"/>
        </w:rPr>
        <w:t xml:space="preserve"> году</w:t>
      </w:r>
      <w:r w:rsidR="0094192B"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а также оценки, выводы и рекомендации по обеспечению прав, законных интересов и свобод ребёнка в Чувашской Республике. </w:t>
      </w:r>
    </w:p>
    <w:p w:rsidR="0014795A" w:rsidRPr="00ED14C9" w:rsidRDefault="0014795A" w:rsidP="0094192B">
      <w:pPr>
        <w:spacing w:after="0" w:line="360" w:lineRule="auto"/>
        <w:ind w:firstLine="709"/>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Доклад подготовлен на основе анализа и обобщения письменных и устных обращений граждан, результатов</w:t>
      </w:r>
      <w:r w:rsidR="002308B1" w:rsidRPr="00ED14C9">
        <w:rPr>
          <w:rFonts w:ascii="Times New Roman" w:eastAsiaTheme="minorEastAsia" w:hAnsi="Times New Roman" w:cs="Times New Roman"/>
          <w:sz w:val="26"/>
          <w:szCs w:val="26"/>
          <w:lang w:eastAsia="ru-RU"/>
        </w:rPr>
        <w:t xml:space="preserve"> мониторингов, анализов и</w:t>
      </w:r>
      <w:r w:rsidRPr="00ED14C9">
        <w:rPr>
          <w:rFonts w:ascii="Times New Roman" w:eastAsiaTheme="minorEastAsia" w:hAnsi="Times New Roman" w:cs="Times New Roman"/>
          <w:sz w:val="26"/>
          <w:szCs w:val="26"/>
          <w:lang w:eastAsia="ru-RU"/>
        </w:rPr>
        <w:t xml:space="preserve"> проверок, проведенных Уполномоченным по правам ребёнка, посещений администраций районов и городов, организаций и учреждений, официальной статистической информации органов государственной власти и местного самоуправления. </w:t>
      </w:r>
    </w:p>
    <w:p w:rsidR="0014795A" w:rsidRPr="00ED14C9" w:rsidRDefault="0014795A" w:rsidP="0094192B">
      <w:pPr>
        <w:spacing w:after="0" w:line="360" w:lineRule="auto"/>
        <w:ind w:firstLine="709"/>
        <w:jc w:val="both"/>
        <w:rPr>
          <w:rFonts w:ascii="Times New Roman" w:eastAsia="MS Mincho" w:hAnsi="Times New Roman" w:cs="Times New Roman"/>
          <w:sz w:val="26"/>
          <w:szCs w:val="26"/>
          <w:lang w:eastAsia="ja-JP"/>
        </w:rPr>
      </w:pPr>
      <w:r w:rsidRPr="00ED14C9">
        <w:rPr>
          <w:rFonts w:ascii="Times New Roman" w:eastAsiaTheme="minorEastAsia" w:hAnsi="Times New Roman" w:cs="Times New Roman"/>
          <w:sz w:val="26"/>
          <w:szCs w:val="26"/>
          <w:lang w:eastAsia="ru-RU"/>
        </w:rPr>
        <w:t xml:space="preserve"> В настоящем докладе обозначены проблемы, наиболее часто поднимаемые в обращениях граждан, а также требующие</w:t>
      </w:r>
      <w:r w:rsidR="002308B1" w:rsidRPr="00ED14C9">
        <w:rPr>
          <w:rFonts w:ascii="Times New Roman" w:eastAsia="MS Mincho" w:hAnsi="Times New Roman" w:cs="Times New Roman"/>
          <w:sz w:val="26"/>
          <w:szCs w:val="26"/>
          <w:lang w:eastAsia="ja-JP"/>
        </w:rPr>
        <w:t xml:space="preserve"> совершенствования механизмы</w:t>
      </w:r>
      <w:r w:rsidRPr="00ED14C9">
        <w:rPr>
          <w:rFonts w:ascii="Times New Roman" w:eastAsia="MS Mincho" w:hAnsi="Times New Roman" w:cs="Times New Roman"/>
          <w:sz w:val="26"/>
          <w:szCs w:val="26"/>
          <w:lang w:eastAsia="ja-JP"/>
        </w:rPr>
        <w:t xml:space="preserve"> обеспечения прав несовершеннолетних с учетом первоочередных задач государственной политики и региональных особенностей.</w:t>
      </w:r>
    </w:p>
    <w:p w:rsidR="0014795A" w:rsidRPr="00ED14C9" w:rsidRDefault="0014795A" w:rsidP="0094192B">
      <w:pPr>
        <w:autoSpaceDE w:val="0"/>
        <w:autoSpaceDN w:val="0"/>
        <w:adjustRightInd w:val="0"/>
        <w:spacing w:after="0" w:line="360" w:lineRule="auto"/>
        <w:ind w:firstLine="709"/>
        <w:jc w:val="both"/>
        <w:rPr>
          <w:rFonts w:ascii="Times New Roman" w:hAnsi="Times New Roman" w:cs="Times New Roman"/>
          <w:sz w:val="26"/>
          <w:szCs w:val="26"/>
        </w:rPr>
      </w:pPr>
      <w:r w:rsidRPr="00ED14C9">
        <w:rPr>
          <w:rFonts w:ascii="Times New Roman" w:hAnsi="Times New Roman" w:cs="Times New Roman"/>
          <w:sz w:val="26"/>
          <w:szCs w:val="26"/>
        </w:rPr>
        <w:t>В течение 201</w:t>
      </w:r>
      <w:r w:rsidR="00815FCB" w:rsidRPr="00ED14C9">
        <w:rPr>
          <w:rFonts w:ascii="Times New Roman" w:hAnsi="Times New Roman" w:cs="Times New Roman"/>
          <w:sz w:val="26"/>
          <w:szCs w:val="26"/>
        </w:rPr>
        <w:t>8</w:t>
      </w:r>
      <w:r w:rsidRPr="00ED14C9">
        <w:rPr>
          <w:rFonts w:ascii="Times New Roman" w:hAnsi="Times New Roman" w:cs="Times New Roman"/>
          <w:sz w:val="26"/>
          <w:szCs w:val="26"/>
        </w:rPr>
        <w:t xml:space="preserve"> года Уполномоченным проводилась работа в нескольких основных направлениях:</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работа с обращениями граждан, консультация граждан по вопросам защиты прав детей и их законных интересов;</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мониторинг соблюдения прав и законных интересов ребёнка в Чувашской Республике;</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проведение выездных приемов граждан в районах Чувашской Республики;</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правовое просвещение в области прав и законных интересов несовершеннолетних;</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взаимодействие с органами власти, правоохранительными органами, судами по вопросам защиты прав и законных интересов детей;</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участие в мероприятиях с целью обмена опытом и внесения предложений и изменений в законодательство;</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проведение совещаний по актуальным вопросам защиты прав и законных интересов детей;</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 xml:space="preserve">внесение предложений по совершенствованию нормативных правовых актов Чувашской Республики </w:t>
      </w:r>
      <w:r w:rsidR="008F3C86" w:rsidRPr="00ED14C9">
        <w:rPr>
          <w:rFonts w:ascii="Times New Roman" w:hAnsi="Times New Roman" w:cs="Times New Roman"/>
          <w:sz w:val="26"/>
          <w:szCs w:val="26"/>
        </w:rPr>
        <w:t xml:space="preserve">и муниципальных образований </w:t>
      </w:r>
      <w:r w:rsidRPr="00ED14C9">
        <w:rPr>
          <w:rFonts w:ascii="Times New Roman" w:hAnsi="Times New Roman" w:cs="Times New Roman"/>
          <w:sz w:val="26"/>
          <w:szCs w:val="26"/>
        </w:rPr>
        <w:t>в сфере защиты прав и законных интересов детей.</w:t>
      </w:r>
    </w:p>
    <w:p w:rsidR="0014795A" w:rsidRPr="00ED14C9" w:rsidRDefault="0014795A" w:rsidP="0094192B">
      <w:pPr>
        <w:autoSpaceDE w:val="0"/>
        <w:autoSpaceDN w:val="0"/>
        <w:adjustRightInd w:val="0"/>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 xml:space="preserve">Материалы и выводы доклада могут быть учтены </w:t>
      </w:r>
      <w:r w:rsidR="008F3C86" w:rsidRPr="00ED14C9">
        <w:rPr>
          <w:rFonts w:ascii="Times New Roman" w:hAnsi="Times New Roman" w:cs="Times New Roman"/>
          <w:sz w:val="26"/>
          <w:szCs w:val="26"/>
        </w:rPr>
        <w:t>при</w:t>
      </w:r>
      <w:r w:rsidRPr="00ED14C9">
        <w:rPr>
          <w:rFonts w:ascii="Times New Roman" w:hAnsi="Times New Roman" w:cs="Times New Roman"/>
          <w:sz w:val="26"/>
          <w:szCs w:val="26"/>
        </w:rPr>
        <w:t xml:space="preserve"> дальнейшем развитии государственной политики в сфере детства, направленной на улучшение положения детей</w:t>
      </w:r>
      <w:r w:rsidR="008F3C86" w:rsidRPr="00ED14C9">
        <w:rPr>
          <w:rFonts w:ascii="Times New Roman" w:hAnsi="Times New Roman" w:cs="Times New Roman"/>
          <w:sz w:val="26"/>
          <w:szCs w:val="26"/>
        </w:rPr>
        <w:t xml:space="preserve"> и семей с детьми</w:t>
      </w:r>
      <w:r w:rsidRPr="00ED14C9">
        <w:rPr>
          <w:rFonts w:ascii="Times New Roman" w:hAnsi="Times New Roman" w:cs="Times New Roman"/>
          <w:sz w:val="26"/>
          <w:szCs w:val="26"/>
        </w:rPr>
        <w:t>.</w:t>
      </w:r>
    </w:p>
    <w:p w:rsidR="0014795A" w:rsidRPr="00ED14C9" w:rsidRDefault="0014795A" w:rsidP="0094192B">
      <w:pPr>
        <w:spacing w:line="360" w:lineRule="auto"/>
        <w:rPr>
          <w:rFonts w:ascii="Times New Roman" w:hAnsi="Times New Roman" w:cs="Times New Roman"/>
          <w:sz w:val="26"/>
          <w:szCs w:val="26"/>
        </w:rPr>
      </w:pPr>
      <w:r w:rsidRPr="00ED14C9">
        <w:rPr>
          <w:rFonts w:ascii="Times New Roman" w:hAnsi="Times New Roman" w:cs="Times New Roman"/>
          <w:sz w:val="26"/>
          <w:szCs w:val="26"/>
        </w:rPr>
        <w:br w:type="page"/>
      </w:r>
    </w:p>
    <w:p w:rsidR="00C3646B" w:rsidRPr="00ED14C9" w:rsidRDefault="002E7231" w:rsidP="00670227">
      <w:pPr>
        <w:pStyle w:val="1"/>
      </w:pPr>
      <w:bookmarkStart w:id="4" w:name="_Toc511735179"/>
      <w:bookmarkStart w:id="5" w:name="_Toc6832982"/>
      <w:r w:rsidRPr="00ED14C9">
        <w:t>Обращения к</w:t>
      </w:r>
      <w:r w:rsidR="00C3646B" w:rsidRPr="00ED14C9">
        <w:t xml:space="preserve"> Уполномоченно</w:t>
      </w:r>
      <w:r w:rsidRPr="00ED14C9">
        <w:t>му</w:t>
      </w:r>
      <w:r w:rsidR="00C3646B" w:rsidRPr="00ED14C9">
        <w:t xml:space="preserve"> по правам ребёнка</w:t>
      </w:r>
      <w:r w:rsidR="00ED14C9">
        <w:t xml:space="preserve">                      </w:t>
      </w:r>
      <w:r w:rsidR="00452A4C">
        <w:t xml:space="preserve">  </w:t>
      </w:r>
      <w:r w:rsidR="00C3646B" w:rsidRPr="00ED14C9">
        <w:t>в Чувашской Республике за 201</w:t>
      </w:r>
      <w:r w:rsidR="00815FCB" w:rsidRPr="00ED14C9">
        <w:t xml:space="preserve">8 </w:t>
      </w:r>
      <w:r w:rsidR="00C3646B" w:rsidRPr="00ED14C9">
        <w:t>год</w:t>
      </w:r>
      <w:bookmarkEnd w:id="4"/>
      <w:bookmarkEnd w:id="5"/>
    </w:p>
    <w:p w:rsidR="003469EB" w:rsidRPr="00ED14C9" w:rsidRDefault="003469E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3646B" w:rsidRPr="00ED14C9"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За 201</w:t>
      </w:r>
      <w:r w:rsidR="00815FCB" w:rsidRPr="00ED14C9">
        <w:rPr>
          <w:rFonts w:ascii="Times New Roman" w:eastAsiaTheme="minorEastAsia" w:hAnsi="Times New Roman" w:cs="Times New Roman"/>
          <w:sz w:val="26"/>
          <w:szCs w:val="26"/>
          <w:lang w:eastAsia="ru-RU"/>
        </w:rPr>
        <w:t>8</w:t>
      </w:r>
      <w:r w:rsidRPr="00ED14C9">
        <w:rPr>
          <w:rFonts w:ascii="Times New Roman" w:eastAsiaTheme="minorEastAsia" w:hAnsi="Times New Roman" w:cs="Times New Roman"/>
          <w:sz w:val="26"/>
          <w:szCs w:val="26"/>
          <w:lang w:eastAsia="ru-RU"/>
        </w:rPr>
        <w:t xml:space="preserve"> год к Уполномоченному поступило 5</w:t>
      </w:r>
      <w:r w:rsidR="00815FCB" w:rsidRPr="00ED14C9">
        <w:rPr>
          <w:rFonts w:ascii="Times New Roman" w:eastAsiaTheme="minorEastAsia" w:hAnsi="Times New Roman" w:cs="Times New Roman"/>
          <w:sz w:val="26"/>
          <w:szCs w:val="26"/>
          <w:lang w:eastAsia="ru-RU"/>
        </w:rPr>
        <w:t>43</w:t>
      </w:r>
      <w:r w:rsidRPr="00ED14C9">
        <w:rPr>
          <w:rFonts w:ascii="Times New Roman" w:eastAsiaTheme="minorEastAsia" w:hAnsi="Times New Roman" w:cs="Times New Roman"/>
          <w:sz w:val="26"/>
          <w:szCs w:val="26"/>
          <w:lang w:eastAsia="ru-RU"/>
        </w:rPr>
        <w:t xml:space="preserve"> обращени</w:t>
      </w:r>
      <w:r w:rsidR="007777BC" w:rsidRPr="00ED14C9">
        <w:rPr>
          <w:rFonts w:ascii="Times New Roman" w:eastAsiaTheme="minorEastAsia" w:hAnsi="Times New Roman" w:cs="Times New Roman"/>
          <w:sz w:val="26"/>
          <w:szCs w:val="26"/>
          <w:lang w:eastAsia="ru-RU"/>
        </w:rPr>
        <w:t>я</w:t>
      </w:r>
      <w:r w:rsidRPr="00ED14C9">
        <w:rPr>
          <w:rFonts w:ascii="Times New Roman" w:eastAsiaTheme="minorEastAsia" w:hAnsi="Times New Roman" w:cs="Times New Roman"/>
          <w:sz w:val="26"/>
          <w:szCs w:val="26"/>
          <w:lang w:eastAsia="ru-RU"/>
        </w:rPr>
        <w:t xml:space="preserve"> (</w:t>
      </w:r>
      <w:r w:rsidR="00815FCB" w:rsidRPr="00ED14C9">
        <w:rPr>
          <w:rFonts w:ascii="Times New Roman" w:eastAsiaTheme="minorEastAsia" w:hAnsi="Times New Roman" w:cs="Times New Roman"/>
          <w:sz w:val="26"/>
          <w:szCs w:val="26"/>
          <w:lang w:eastAsia="ru-RU"/>
        </w:rPr>
        <w:t xml:space="preserve">за 2017 год – 597, </w:t>
      </w:r>
      <w:r w:rsidRPr="00ED14C9">
        <w:rPr>
          <w:rFonts w:ascii="Times New Roman" w:eastAsiaTheme="minorEastAsia" w:hAnsi="Times New Roman" w:cs="Times New Roman"/>
          <w:sz w:val="26"/>
          <w:szCs w:val="26"/>
          <w:lang w:eastAsia="ru-RU"/>
        </w:rPr>
        <w:t>за 2016 год – 794, за 2015 г. – 943, за 2014 г. – 718, за 2013 г. – 536)</w:t>
      </w:r>
      <w:r w:rsidR="00167F32" w:rsidRPr="00ED14C9">
        <w:rPr>
          <w:rFonts w:ascii="Times New Roman" w:eastAsiaTheme="minorEastAsia" w:hAnsi="Times New Roman" w:cs="Times New Roman"/>
          <w:sz w:val="26"/>
          <w:szCs w:val="26"/>
          <w:lang w:eastAsia="ru-RU"/>
        </w:rPr>
        <w:t>.</w:t>
      </w:r>
    </w:p>
    <w:p w:rsidR="00C3646B" w:rsidRPr="00ED14C9"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Уполномоченным проводились приемы граждан в Приёмной Президента Российской Федерации В.В. Путина в Чувашской Республике, </w:t>
      </w:r>
      <w:r w:rsidR="008A0FA0" w:rsidRPr="00ED14C9">
        <w:rPr>
          <w:rFonts w:ascii="Times New Roman" w:eastAsiaTheme="minorEastAsia" w:hAnsi="Times New Roman" w:cs="Times New Roman"/>
          <w:sz w:val="26"/>
          <w:szCs w:val="26"/>
          <w:lang w:eastAsia="ru-RU"/>
        </w:rPr>
        <w:t xml:space="preserve">выездные приемы в районах и городах республики, </w:t>
      </w:r>
      <w:r w:rsidRPr="00ED14C9">
        <w:rPr>
          <w:rFonts w:ascii="Times New Roman" w:eastAsiaTheme="minorEastAsia" w:hAnsi="Times New Roman" w:cs="Times New Roman"/>
          <w:sz w:val="26"/>
          <w:szCs w:val="26"/>
          <w:lang w:eastAsia="ru-RU"/>
        </w:rPr>
        <w:t>в</w:t>
      </w:r>
      <w:r w:rsidR="002024EA" w:rsidRPr="00ED14C9">
        <w:rPr>
          <w:rFonts w:ascii="Times New Roman" w:eastAsiaTheme="minorEastAsia" w:hAnsi="Times New Roman" w:cs="Times New Roman"/>
          <w:sz w:val="26"/>
          <w:szCs w:val="26"/>
          <w:lang w:eastAsia="ru-RU"/>
        </w:rPr>
        <w:t xml:space="preserve"> учреждениях для детей - сирот</w:t>
      </w:r>
      <w:r w:rsidRPr="00ED14C9">
        <w:rPr>
          <w:rFonts w:ascii="Times New Roman" w:eastAsiaTheme="minorEastAsia" w:hAnsi="Times New Roman" w:cs="Times New Roman"/>
          <w:sz w:val="26"/>
          <w:szCs w:val="26"/>
          <w:lang w:eastAsia="ru-RU"/>
        </w:rPr>
        <w:t>, школах-интернатах, друг</w:t>
      </w:r>
      <w:r w:rsidR="008A0FA0" w:rsidRPr="00ED14C9">
        <w:rPr>
          <w:rFonts w:ascii="Times New Roman" w:eastAsiaTheme="minorEastAsia" w:hAnsi="Times New Roman" w:cs="Times New Roman"/>
          <w:sz w:val="26"/>
          <w:szCs w:val="26"/>
          <w:lang w:eastAsia="ru-RU"/>
        </w:rPr>
        <w:t xml:space="preserve">их образовательных организациях. </w:t>
      </w:r>
    </w:p>
    <w:p w:rsidR="00C3646B" w:rsidRPr="00ED14C9" w:rsidRDefault="008A0FA0"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Кроме того, более 400 гражданам даны ответы, оказаны консультации на устные обращения и вопросы п</w:t>
      </w:r>
      <w:r w:rsidR="008F3C86" w:rsidRPr="00ED14C9">
        <w:rPr>
          <w:rFonts w:ascii="Times New Roman" w:eastAsiaTheme="minorEastAsia" w:hAnsi="Times New Roman" w:cs="Times New Roman"/>
          <w:sz w:val="26"/>
          <w:szCs w:val="26"/>
          <w:lang w:eastAsia="ru-RU"/>
        </w:rPr>
        <w:t>ри посещении муниципалитетов, организаций, учреждений</w:t>
      </w:r>
      <w:r w:rsidR="004F0A3D" w:rsidRPr="00ED14C9">
        <w:rPr>
          <w:rFonts w:ascii="Times New Roman" w:eastAsiaTheme="minorEastAsia" w:hAnsi="Times New Roman" w:cs="Times New Roman"/>
          <w:sz w:val="26"/>
          <w:szCs w:val="26"/>
          <w:lang w:eastAsia="ru-RU"/>
        </w:rPr>
        <w:t>, а также по телефонным обращениям</w:t>
      </w:r>
      <w:r w:rsidR="00C3646B" w:rsidRPr="00ED14C9">
        <w:rPr>
          <w:rFonts w:ascii="Times New Roman" w:eastAsiaTheme="minorEastAsia" w:hAnsi="Times New Roman" w:cs="Times New Roman"/>
          <w:sz w:val="26"/>
          <w:szCs w:val="26"/>
          <w:lang w:eastAsia="ru-RU"/>
        </w:rPr>
        <w:t xml:space="preserve">. </w:t>
      </w:r>
    </w:p>
    <w:p w:rsidR="004F0A3D" w:rsidRPr="00ED14C9" w:rsidRDefault="004F0A3D" w:rsidP="004F0A3D">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Всего в 2018 году дано более 540 письменных ответов и консультаций гражданам без нарушения сроков ответа, работа проводилась своевременно. 134 обращения (24,5%) из 546 принятых в работу и рассмотренных в 2018 году решились полностью или частично положительно после вмешательства Уполномоченного (в 2017 году процент решенных положительно – 24,3%), десятки обращений на рассмотрении и стадии разрешения. 192 гражданам оказана помощь в составлении исковых заявлений в суд, заявлений в органы власти, МВД.</w:t>
      </w:r>
    </w:p>
    <w:p w:rsidR="00A2685F" w:rsidRPr="00ED14C9" w:rsidRDefault="008A0FA0"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Из 543 принятых обращений большинство поступило</w:t>
      </w:r>
      <w:r w:rsidR="00A2685F" w:rsidRPr="00ED14C9">
        <w:rPr>
          <w:rFonts w:ascii="Times New Roman" w:eastAsiaTheme="minorEastAsia" w:hAnsi="Times New Roman" w:cs="Times New Roman"/>
          <w:sz w:val="26"/>
          <w:szCs w:val="26"/>
          <w:lang w:eastAsia="ru-RU"/>
        </w:rPr>
        <w:t xml:space="preserve"> на личном приеме граждан</w:t>
      </w:r>
      <w:r w:rsidR="007777BC" w:rsidRPr="00ED14C9">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 xml:space="preserve"> 201</w:t>
      </w:r>
      <w:r w:rsidR="007777BC" w:rsidRPr="00ED14C9">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 xml:space="preserve">обращение, по электронной почте </w:t>
      </w:r>
      <w:r w:rsidR="007777BC" w:rsidRPr="00ED14C9">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 xml:space="preserve">153 обращения, </w:t>
      </w:r>
      <w:r w:rsidR="004F0A3D" w:rsidRPr="00ED14C9">
        <w:rPr>
          <w:rFonts w:ascii="Times New Roman" w:eastAsiaTheme="minorEastAsia" w:hAnsi="Times New Roman" w:cs="Times New Roman"/>
          <w:sz w:val="26"/>
          <w:szCs w:val="26"/>
          <w:lang w:eastAsia="ru-RU"/>
        </w:rPr>
        <w:t>по почте</w:t>
      </w:r>
      <w:r w:rsidR="00A2685F" w:rsidRPr="00ED14C9">
        <w:rPr>
          <w:rFonts w:ascii="Times New Roman" w:eastAsiaTheme="minorEastAsia" w:hAnsi="Times New Roman" w:cs="Times New Roman"/>
          <w:sz w:val="26"/>
          <w:szCs w:val="26"/>
          <w:lang w:eastAsia="ru-RU"/>
        </w:rPr>
        <w:t xml:space="preserve"> – 10</w:t>
      </w:r>
      <w:r w:rsidR="001B6EFB" w:rsidRPr="00ED14C9">
        <w:rPr>
          <w:rFonts w:ascii="Times New Roman" w:eastAsiaTheme="minorEastAsia" w:hAnsi="Times New Roman" w:cs="Times New Roman"/>
          <w:sz w:val="26"/>
          <w:szCs w:val="26"/>
          <w:lang w:eastAsia="ru-RU"/>
        </w:rPr>
        <w:t>2</w:t>
      </w:r>
      <w:r w:rsidR="00A2685F" w:rsidRPr="00ED14C9">
        <w:rPr>
          <w:rFonts w:ascii="Times New Roman" w:eastAsiaTheme="minorEastAsia" w:hAnsi="Times New Roman" w:cs="Times New Roman"/>
          <w:sz w:val="26"/>
          <w:szCs w:val="26"/>
          <w:lang w:eastAsia="ru-RU"/>
        </w:rPr>
        <w:t xml:space="preserve"> обращени</w:t>
      </w:r>
      <w:r w:rsidR="001B6EFB" w:rsidRPr="00ED14C9">
        <w:rPr>
          <w:rFonts w:ascii="Times New Roman" w:eastAsiaTheme="minorEastAsia" w:hAnsi="Times New Roman" w:cs="Times New Roman"/>
          <w:sz w:val="26"/>
          <w:szCs w:val="26"/>
          <w:lang w:eastAsia="ru-RU"/>
        </w:rPr>
        <w:t>я</w:t>
      </w:r>
      <w:r w:rsidR="00A2685F" w:rsidRPr="00ED14C9">
        <w:rPr>
          <w:rFonts w:ascii="Times New Roman" w:eastAsiaTheme="minorEastAsia" w:hAnsi="Times New Roman" w:cs="Times New Roman"/>
          <w:sz w:val="26"/>
          <w:szCs w:val="26"/>
          <w:lang w:eastAsia="ru-RU"/>
        </w:rPr>
        <w:t xml:space="preserve">, по телефону 37 обращений, с сайта </w:t>
      </w:r>
      <w:r w:rsidR="00A2685F" w:rsidRPr="00ED14C9">
        <w:rPr>
          <w:rFonts w:ascii="Times New Roman" w:eastAsiaTheme="minorEastAsia" w:hAnsi="Times New Roman" w:cs="Times New Roman"/>
          <w:sz w:val="26"/>
          <w:szCs w:val="26"/>
          <w:lang w:val="en-US" w:eastAsia="ru-RU"/>
        </w:rPr>
        <w:t>deti</w:t>
      </w:r>
      <w:r w:rsidR="00A2685F" w:rsidRPr="00ED14C9">
        <w:rPr>
          <w:rFonts w:ascii="Times New Roman" w:eastAsiaTheme="minorEastAsia" w:hAnsi="Times New Roman" w:cs="Times New Roman"/>
          <w:sz w:val="26"/>
          <w:szCs w:val="26"/>
          <w:lang w:eastAsia="ru-RU"/>
        </w:rPr>
        <w:t>.</w:t>
      </w:r>
      <w:r w:rsidR="00A2685F" w:rsidRPr="00ED14C9">
        <w:rPr>
          <w:rFonts w:ascii="Times New Roman" w:eastAsiaTheme="minorEastAsia" w:hAnsi="Times New Roman" w:cs="Times New Roman"/>
          <w:sz w:val="26"/>
          <w:szCs w:val="26"/>
          <w:lang w:val="en-US" w:eastAsia="ru-RU"/>
        </w:rPr>
        <w:t>gov</w:t>
      </w:r>
      <w:r w:rsidR="00A2685F" w:rsidRPr="00ED14C9">
        <w:rPr>
          <w:rFonts w:ascii="Times New Roman" w:eastAsiaTheme="minorEastAsia" w:hAnsi="Times New Roman" w:cs="Times New Roman"/>
          <w:sz w:val="26"/>
          <w:szCs w:val="26"/>
          <w:lang w:eastAsia="ru-RU"/>
        </w:rPr>
        <w:t>.</w:t>
      </w:r>
      <w:r w:rsidR="00A2685F" w:rsidRPr="00ED14C9">
        <w:rPr>
          <w:rFonts w:ascii="Times New Roman" w:eastAsiaTheme="minorEastAsia" w:hAnsi="Times New Roman" w:cs="Times New Roman"/>
          <w:sz w:val="26"/>
          <w:szCs w:val="26"/>
          <w:lang w:val="en-US" w:eastAsia="ru-RU"/>
        </w:rPr>
        <w:t>ru</w:t>
      </w:r>
      <w:r w:rsidR="00A2685F" w:rsidRPr="00ED14C9">
        <w:rPr>
          <w:rFonts w:ascii="Times New Roman" w:eastAsiaTheme="minorEastAsia" w:hAnsi="Times New Roman" w:cs="Times New Roman"/>
          <w:sz w:val="26"/>
          <w:szCs w:val="26"/>
          <w:lang w:eastAsia="ru-RU"/>
        </w:rPr>
        <w:t xml:space="preserve"> – 24 обращения, через аппарат Уполномоченного при Президенте Российской Федерации по правам ребенка – 19, через органы власти Чувашии</w:t>
      </w:r>
      <w:r w:rsidR="007777BC" w:rsidRPr="00ED14C9">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 xml:space="preserve"> 7.</w:t>
      </w:r>
    </w:p>
    <w:p w:rsidR="00A2685F" w:rsidRPr="00ED14C9" w:rsidRDefault="00A2685F"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3</w:t>
      </w:r>
      <w:r w:rsidR="001B6EFB" w:rsidRPr="00ED14C9">
        <w:rPr>
          <w:rFonts w:ascii="Times New Roman" w:eastAsiaTheme="minorEastAsia" w:hAnsi="Times New Roman" w:cs="Times New Roman"/>
          <w:sz w:val="26"/>
          <w:szCs w:val="26"/>
          <w:lang w:eastAsia="ru-RU"/>
        </w:rPr>
        <w:t>85</w:t>
      </w:r>
      <w:r w:rsidRPr="00ED14C9">
        <w:rPr>
          <w:rFonts w:ascii="Times New Roman" w:eastAsiaTheme="minorEastAsia" w:hAnsi="Times New Roman" w:cs="Times New Roman"/>
          <w:sz w:val="26"/>
          <w:szCs w:val="26"/>
          <w:lang w:eastAsia="ru-RU"/>
        </w:rPr>
        <w:t xml:space="preserve"> обращений поступило от родителей несовершеннолетних, 61 обращение – от иных лиц (адвокаты, соседи, неравнодушные граждане), 51 обращение от опекунов и приемных родителей, 38 обращений от родственников детей, 4 обращения от депутатов, 2 обращения от несовершеннолетних и 2 обращения анонимно. </w:t>
      </w:r>
    </w:p>
    <w:p w:rsidR="00C3646B" w:rsidRPr="00ED14C9" w:rsidRDefault="00C3646B" w:rsidP="00991D2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География обращений: </w:t>
      </w:r>
      <w:r w:rsidR="00815FCB" w:rsidRPr="00ED14C9">
        <w:rPr>
          <w:rFonts w:ascii="Times New Roman" w:eastAsiaTheme="minorEastAsia" w:hAnsi="Times New Roman" w:cs="Times New Roman"/>
          <w:sz w:val="26"/>
          <w:szCs w:val="26"/>
          <w:lang w:eastAsia="ru-RU"/>
        </w:rPr>
        <w:t xml:space="preserve">220 </w:t>
      </w:r>
      <w:r w:rsidRPr="00ED14C9">
        <w:rPr>
          <w:rFonts w:ascii="Times New Roman" w:eastAsiaTheme="minorEastAsia" w:hAnsi="Times New Roman" w:cs="Times New Roman"/>
          <w:sz w:val="26"/>
          <w:szCs w:val="26"/>
          <w:lang w:eastAsia="ru-RU"/>
        </w:rPr>
        <w:t>обращений (</w:t>
      </w:r>
      <w:r w:rsidR="00815FCB" w:rsidRPr="00ED14C9">
        <w:rPr>
          <w:rFonts w:ascii="Times New Roman" w:eastAsiaTheme="minorEastAsia" w:hAnsi="Times New Roman" w:cs="Times New Roman"/>
          <w:sz w:val="26"/>
          <w:szCs w:val="26"/>
          <w:lang w:eastAsia="ru-RU"/>
        </w:rPr>
        <w:t>40</w:t>
      </w:r>
      <w:r w:rsidRPr="00ED14C9">
        <w:rPr>
          <w:rFonts w:ascii="Times New Roman" w:eastAsiaTheme="minorEastAsia" w:hAnsi="Times New Roman" w:cs="Times New Roman"/>
          <w:sz w:val="26"/>
          <w:szCs w:val="26"/>
          <w:lang w:eastAsia="ru-RU"/>
        </w:rPr>
        <w:t>,</w:t>
      </w:r>
      <w:r w:rsidR="00815FCB" w:rsidRPr="00ED14C9">
        <w:rPr>
          <w:rFonts w:ascii="Times New Roman" w:eastAsiaTheme="minorEastAsia" w:hAnsi="Times New Roman" w:cs="Times New Roman"/>
          <w:sz w:val="26"/>
          <w:szCs w:val="26"/>
          <w:lang w:eastAsia="ru-RU"/>
        </w:rPr>
        <w:t>52</w:t>
      </w:r>
      <w:r w:rsidRPr="00ED14C9">
        <w:rPr>
          <w:rFonts w:ascii="Times New Roman" w:eastAsiaTheme="minorEastAsia" w:hAnsi="Times New Roman" w:cs="Times New Roman"/>
          <w:sz w:val="26"/>
          <w:szCs w:val="26"/>
          <w:lang w:eastAsia="ru-RU"/>
        </w:rPr>
        <w:t>%) поступило из г.</w:t>
      </w:r>
      <w:r w:rsidR="00F0215B" w:rsidRPr="00ED14C9">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sz w:val="26"/>
          <w:szCs w:val="26"/>
          <w:lang w:eastAsia="ru-RU"/>
        </w:rPr>
        <w:t xml:space="preserve">Чебоксары, на втором месте – </w:t>
      </w:r>
      <w:r w:rsidR="00F0215B" w:rsidRPr="00ED14C9">
        <w:rPr>
          <w:rFonts w:ascii="Times New Roman" w:eastAsiaTheme="minorEastAsia" w:hAnsi="Times New Roman" w:cs="Times New Roman"/>
          <w:sz w:val="26"/>
          <w:szCs w:val="26"/>
          <w:lang w:eastAsia="ru-RU"/>
        </w:rPr>
        <w:t xml:space="preserve">г. Новочебоксарск – </w:t>
      </w:r>
      <w:r w:rsidR="00815FCB" w:rsidRPr="00ED14C9">
        <w:rPr>
          <w:rFonts w:ascii="Times New Roman" w:eastAsiaTheme="minorEastAsia" w:hAnsi="Times New Roman" w:cs="Times New Roman"/>
          <w:sz w:val="26"/>
          <w:szCs w:val="26"/>
          <w:lang w:eastAsia="ru-RU"/>
        </w:rPr>
        <w:t>52</w:t>
      </w:r>
      <w:r w:rsidR="00F0215B" w:rsidRPr="00ED14C9">
        <w:rPr>
          <w:rFonts w:ascii="Times New Roman" w:eastAsiaTheme="minorEastAsia" w:hAnsi="Times New Roman" w:cs="Times New Roman"/>
          <w:sz w:val="26"/>
          <w:szCs w:val="26"/>
          <w:lang w:eastAsia="ru-RU"/>
        </w:rPr>
        <w:t xml:space="preserve"> (</w:t>
      </w:r>
      <w:r w:rsidR="00815FCB" w:rsidRPr="00ED14C9">
        <w:rPr>
          <w:rFonts w:ascii="Times New Roman" w:eastAsiaTheme="minorEastAsia" w:hAnsi="Times New Roman" w:cs="Times New Roman"/>
          <w:sz w:val="26"/>
          <w:szCs w:val="26"/>
          <w:lang w:eastAsia="ru-RU"/>
        </w:rPr>
        <w:t>9,58</w:t>
      </w:r>
      <w:r w:rsidR="00F0215B" w:rsidRPr="00ED14C9">
        <w:rPr>
          <w:rFonts w:ascii="Times New Roman" w:eastAsiaTheme="minorEastAsia" w:hAnsi="Times New Roman" w:cs="Times New Roman"/>
          <w:sz w:val="26"/>
          <w:szCs w:val="26"/>
          <w:lang w:eastAsia="ru-RU"/>
        </w:rPr>
        <w:t>%), на треть</w:t>
      </w:r>
      <w:r w:rsidR="00815FCB" w:rsidRPr="00ED14C9">
        <w:rPr>
          <w:rFonts w:ascii="Times New Roman" w:eastAsiaTheme="minorEastAsia" w:hAnsi="Times New Roman" w:cs="Times New Roman"/>
          <w:sz w:val="26"/>
          <w:szCs w:val="26"/>
          <w:lang w:eastAsia="ru-RU"/>
        </w:rPr>
        <w:t xml:space="preserve">ем месте – Чебоксарский район </w:t>
      </w:r>
      <w:r w:rsidR="007777BC" w:rsidRPr="00ED14C9">
        <w:rPr>
          <w:rFonts w:ascii="Times New Roman" w:eastAsiaTheme="minorEastAsia" w:hAnsi="Times New Roman" w:cs="Times New Roman"/>
          <w:sz w:val="26"/>
          <w:szCs w:val="26"/>
          <w:lang w:eastAsia="ru-RU"/>
        </w:rPr>
        <w:t xml:space="preserve">– </w:t>
      </w:r>
      <w:r w:rsidR="00815FCB" w:rsidRPr="00ED14C9">
        <w:rPr>
          <w:rFonts w:ascii="Times New Roman" w:eastAsiaTheme="minorEastAsia" w:hAnsi="Times New Roman" w:cs="Times New Roman"/>
          <w:sz w:val="26"/>
          <w:szCs w:val="26"/>
          <w:lang w:eastAsia="ru-RU"/>
        </w:rPr>
        <w:t>28 (5</w:t>
      </w:r>
      <w:r w:rsidR="00F0215B" w:rsidRPr="00ED14C9">
        <w:rPr>
          <w:rFonts w:ascii="Times New Roman" w:eastAsiaTheme="minorEastAsia" w:hAnsi="Times New Roman" w:cs="Times New Roman"/>
          <w:sz w:val="26"/>
          <w:szCs w:val="26"/>
          <w:lang w:eastAsia="ru-RU"/>
        </w:rPr>
        <w:t>,</w:t>
      </w:r>
      <w:r w:rsidR="00815FCB" w:rsidRPr="00ED14C9">
        <w:rPr>
          <w:rFonts w:ascii="Times New Roman" w:eastAsiaTheme="minorEastAsia" w:hAnsi="Times New Roman" w:cs="Times New Roman"/>
          <w:sz w:val="26"/>
          <w:szCs w:val="26"/>
          <w:lang w:eastAsia="ru-RU"/>
        </w:rPr>
        <w:t>16</w:t>
      </w:r>
      <w:r w:rsidR="00F0215B" w:rsidRPr="00ED14C9">
        <w:rPr>
          <w:rFonts w:ascii="Times New Roman" w:eastAsiaTheme="minorEastAsia" w:hAnsi="Times New Roman" w:cs="Times New Roman"/>
          <w:sz w:val="26"/>
          <w:szCs w:val="26"/>
          <w:lang w:eastAsia="ru-RU"/>
        </w:rPr>
        <w:t>%)</w:t>
      </w:r>
      <w:r w:rsidR="00982FBF" w:rsidRPr="00ED14C9">
        <w:rPr>
          <w:rFonts w:ascii="Times New Roman" w:eastAsiaTheme="minorEastAsia" w:hAnsi="Times New Roman" w:cs="Times New Roman"/>
          <w:sz w:val="26"/>
          <w:szCs w:val="26"/>
          <w:lang w:eastAsia="ru-RU"/>
        </w:rPr>
        <w:t xml:space="preserve">. </w:t>
      </w:r>
    </w:p>
    <w:p w:rsidR="008A0FA0" w:rsidRPr="00ED14C9" w:rsidRDefault="008A0FA0" w:rsidP="002A2DE2">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p>
    <w:p w:rsidR="00C638B3" w:rsidRDefault="002A2DE2" w:rsidP="002A2DE2">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t>Всего обращений граждан</w:t>
      </w:r>
      <w:r w:rsidR="008A0FA0" w:rsidRPr="00ED14C9">
        <w:rPr>
          <w:rFonts w:ascii="Times New Roman" w:eastAsiaTheme="minorEastAsia" w:hAnsi="Times New Roman" w:cs="Times New Roman"/>
          <w:b/>
          <w:sz w:val="26"/>
          <w:szCs w:val="26"/>
          <w:lang w:eastAsia="ru-RU"/>
        </w:rPr>
        <w:t>, принятых к рассмотрению</w:t>
      </w:r>
      <w:r w:rsidRPr="00ED14C9">
        <w:rPr>
          <w:rFonts w:ascii="Times New Roman" w:eastAsiaTheme="minorEastAsia" w:hAnsi="Times New Roman" w:cs="Times New Roman"/>
          <w:b/>
          <w:sz w:val="26"/>
          <w:szCs w:val="26"/>
          <w:lang w:eastAsia="ru-RU"/>
        </w:rPr>
        <w:t xml:space="preserve"> за 201</w:t>
      </w:r>
      <w:r w:rsidR="00815FCB" w:rsidRPr="00ED14C9">
        <w:rPr>
          <w:rFonts w:ascii="Times New Roman" w:eastAsiaTheme="minorEastAsia" w:hAnsi="Times New Roman" w:cs="Times New Roman"/>
          <w:b/>
          <w:sz w:val="26"/>
          <w:szCs w:val="26"/>
          <w:lang w:eastAsia="ru-RU"/>
        </w:rPr>
        <w:t>8</w:t>
      </w:r>
      <w:r w:rsidRPr="00ED14C9">
        <w:rPr>
          <w:rFonts w:ascii="Times New Roman" w:eastAsiaTheme="minorEastAsia" w:hAnsi="Times New Roman" w:cs="Times New Roman"/>
          <w:b/>
          <w:sz w:val="26"/>
          <w:szCs w:val="26"/>
          <w:lang w:eastAsia="ru-RU"/>
        </w:rPr>
        <w:t xml:space="preserve"> год</w:t>
      </w:r>
      <w:r w:rsidR="008A0FA0" w:rsidRPr="00ED14C9">
        <w:rPr>
          <w:rFonts w:ascii="Times New Roman" w:eastAsiaTheme="minorEastAsia" w:hAnsi="Times New Roman" w:cs="Times New Roman"/>
          <w:b/>
          <w:sz w:val="26"/>
          <w:szCs w:val="26"/>
          <w:lang w:eastAsia="ru-RU"/>
        </w:rPr>
        <w:t>,</w:t>
      </w:r>
    </w:p>
    <w:p w:rsidR="00F0215B" w:rsidRPr="00ED14C9" w:rsidRDefault="002A2DE2" w:rsidP="002A2DE2">
      <w:pPr>
        <w:widowControl w:val="0"/>
        <w:autoSpaceDE w:val="0"/>
        <w:autoSpaceDN w:val="0"/>
        <w:adjustRightInd w:val="0"/>
        <w:spacing w:after="0" w:line="360" w:lineRule="auto"/>
        <w:jc w:val="center"/>
        <w:rPr>
          <w:rFonts w:ascii="Times New Roman" w:hAnsi="Times New Roman" w:cs="Times New Roman"/>
          <w:b/>
          <w:noProof/>
          <w:sz w:val="26"/>
          <w:szCs w:val="26"/>
          <w:lang w:eastAsia="ru-RU"/>
        </w:rPr>
      </w:pPr>
      <w:r w:rsidRPr="00ED14C9">
        <w:rPr>
          <w:rFonts w:ascii="Times New Roman" w:eastAsiaTheme="minorEastAsia" w:hAnsi="Times New Roman" w:cs="Times New Roman"/>
          <w:b/>
          <w:sz w:val="26"/>
          <w:szCs w:val="26"/>
          <w:lang w:eastAsia="ru-RU"/>
        </w:rPr>
        <w:t xml:space="preserve"> по характеру вопросов</w:t>
      </w:r>
    </w:p>
    <w:tbl>
      <w:tblPr>
        <w:tblStyle w:val="afb"/>
        <w:tblW w:w="9763" w:type="dxa"/>
        <w:tblLook w:val="04A0" w:firstRow="1" w:lastRow="0" w:firstColumn="1" w:lastColumn="0" w:noHBand="0" w:noVBand="1"/>
      </w:tblPr>
      <w:tblGrid>
        <w:gridCol w:w="5969"/>
        <w:gridCol w:w="992"/>
        <w:gridCol w:w="992"/>
        <w:gridCol w:w="850"/>
        <w:gridCol w:w="960"/>
      </w:tblGrid>
      <w:tr w:rsidR="00ED14C9" w:rsidRPr="00C17C6C" w:rsidTr="00C638B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69" w:type="dxa"/>
            <w:vMerge w:val="restart"/>
            <w:noWrap/>
            <w:hideMark/>
          </w:tcPr>
          <w:p w:rsidR="00C17C6C" w:rsidRPr="00C17C6C" w:rsidRDefault="00C17C6C" w:rsidP="00C17C6C">
            <w:pPr>
              <w:spacing w:after="0" w:line="240" w:lineRule="auto"/>
              <w:jc w:val="center"/>
              <w:rPr>
                <w:rFonts w:ascii="Times New Roman" w:eastAsia="Times New Roman" w:hAnsi="Times New Roman" w:cs="Times New Roman"/>
                <w:b w:val="0"/>
                <w:bCs w:val="0"/>
                <w:sz w:val="26"/>
                <w:szCs w:val="26"/>
                <w:lang w:eastAsia="ru-RU"/>
              </w:rPr>
            </w:pPr>
            <w:r w:rsidRPr="00C17C6C">
              <w:rPr>
                <w:rFonts w:ascii="Times New Roman" w:eastAsia="Times New Roman" w:hAnsi="Times New Roman" w:cs="Times New Roman"/>
                <w:b w:val="0"/>
                <w:bCs w:val="0"/>
                <w:sz w:val="26"/>
                <w:szCs w:val="26"/>
                <w:lang w:eastAsia="ru-RU"/>
              </w:rPr>
              <w:t>Тематика обращений</w:t>
            </w:r>
          </w:p>
        </w:tc>
        <w:tc>
          <w:tcPr>
            <w:tcW w:w="3794" w:type="dxa"/>
            <w:gridSpan w:val="4"/>
            <w:hideMark/>
          </w:tcPr>
          <w:p w:rsidR="00C17C6C" w:rsidRPr="00C17C6C" w:rsidRDefault="00C17C6C" w:rsidP="00C17C6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6"/>
                <w:szCs w:val="26"/>
                <w:lang w:eastAsia="ru-RU"/>
              </w:rPr>
            </w:pPr>
            <w:r w:rsidRPr="00C17C6C">
              <w:rPr>
                <w:rFonts w:ascii="Times New Roman" w:eastAsia="Times New Roman" w:hAnsi="Times New Roman" w:cs="Times New Roman"/>
                <w:b w:val="0"/>
                <w:bCs w:val="0"/>
                <w:sz w:val="26"/>
                <w:szCs w:val="26"/>
                <w:lang w:eastAsia="ru-RU"/>
              </w:rPr>
              <w:t>Количество обращений</w:t>
            </w:r>
          </w:p>
        </w:tc>
      </w:tr>
      <w:tr w:rsidR="00ED14C9" w:rsidRPr="00C17C6C" w:rsidTr="00C638B3">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969" w:type="dxa"/>
            <w:vMerge/>
            <w:hideMark/>
          </w:tcPr>
          <w:p w:rsidR="00C17C6C" w:rsidRPr="00C17C6C" w:rsidRDefault="00C17C6C" w:rsidP="00C17C6C">
            <w:pPr>
              <w:spacing w:after="0" w:line="240" w:lineRule="auto"/>
              <w:rPr>
                <w:rFonts w:ascii="Times New Roman" w:eastAsia="Times New Roman" w:hAnsi="Times New Roman" w:cs="Times New Roman"/>
                <w:b w:val="0"/>
                <w:bCs w:val="0"/>
                <w:sz w:val="26"/>
                <w:szCs w:val="26"/>
                <w:lang w:eastAsia="ru-RU"/>
              </w:rPr>
            </w:pP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2017 год</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Доля</w:t>
            </w:r>
          </w:p>
        </w:tc>
        <w:tc>
          <w:tcPr>
            <w:tcW w:w="850"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2018 год</w:t>
            </w:r>
          </w:p>
        </w:tc>
        <w:tc>
          <w:tcPr>
            <w:tcW w:w="960"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Доля</w:t>
            </w:r>
          </w:p>
        </w:tc>
      </w:tr>
      <w:tr w:rsidR="00ED14C9" w:rsidRPr="00C17C6C" w:rsidTr="00C638B3">
        <w:trPr>
          <w:trHeight w:val="330"/>
        </w:trPr>
        <w:tc>
          <w:tcPr>
            <w:cnfStyle w:val="001000000000" w:firstRow="0" w:lastRow="0" w:firstColumn="1" w:lastColumn="0" w:oddVBand="0" w:evenVBand="0" w:oddHBand="0" w:evenHBand="0" w:firstRowFirstColumn="0" w:firstRowLastColumn="0" w:lastRowFirstColumn="0" w:lastRowLastColumn="0"/>
            <w:tcW w:w="5969" w:type="dxa"/>
            <w:hideMark/>
          </w:tcPr>
          <w:p w:rsidR="00C17C6C" w:rsidRPr="00C17C6C" w:rsidRDefault="00C17C6C"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Обращения по вопросам образования и воспитания</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130</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21,8%</w:t>
            </w:r>
          </w:p>
        </w:tc>
        <w:tc>
          <w:tcPr>
            <w:tcW w:w="850" w:type="dxa"/>
            <w:noWrap/>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147</w:t>
            </w:r>
          </w:p>
        </w:tc>
        <w:tc>
          <w:tcPr>
            <w:tcW w:w="960"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27,1%</w:t>
            </w:r>
          </w:p>
        </w:tc>
      </w:tr>
      <w:tr w:rsidR="00ED14C9" w:rsidRPr="00C17C6C" w:rsidTr="00C638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69" w:type="dxa"/>
            <w:hideMark/>
          </w:tcPr>
          <w:p w:rsidR="00C17C6C" w:rsidRPr="00C17C6C" w:rsidRDefault="00C17C6C"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Обращения по вопросам социального обеспечения</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61</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10,2%</w:t>
            </w:r>
          </w:p>
        </w:tc>
        <w:tc>
          <w:tcPr>
            <w:tcW w:w="850" w:type="dxa"/>
            <w:noWrap/>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76</w:t>
            </w:r>
          </w:p>
        </w:tc>
        <w:tc>
          <w:tcPr>
            <w:tcW w:w="960"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14,0%</w:t>
            </w:r>
          </w:p>
        </w:tc>
      </w:tr>
      <w:tr w:rsidR="00ED14C9" w:rsidRPr="00C17C6C" w:rsidTr="00C638B3">
        <w:trPr>
          <w:trHeight w:val="330"/>
        </w:trPr>
        <w:tc>
          <w:tcPr>
            <w:cnfStyle w:val="001000000000" w:firstRow="0" w:lastRow="0" w:firstColumn="1" w:lastColumn="0" w:oddVBand="0" w:evenVBand="0" w:oddHBand="0" w:evenHBand="0" w:firstRowFirstColumn="0" w:firstRowLastColumn="0" w:lastRowFirstColumn="0" w:lastRowLastColumn="0"/>
            <w:tcW w:w="5969" w:type="dxa"/>
            <w:hideMark/>
          </w:tcPr>
          <w:p w:rsidR="00C17C6C" w:rsidRPr="00C17C6C" w:rsidRDefault="00C17C6C"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Жалобы на нарушения жилищных прав детей</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80</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13,4%</w:t>
            </w:r>
          </w:p>
        </w:tc>
        <w:tc>
          <w:tcPr>
            <w:tcW w:w="850"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33</w:t>
            </w:r>
          </w:p>
        </w:tc>
        <w:tc>
          <w:tcPr>
            <w:tcW w:w="960"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6,1%</w:t>
            </w:r>
          </w:p>
        </w:tc>
      </w:tr>
      <w:tr w:rsidR="00ED14C9" w:rsidRPr="00C17C6C" w:rsidTr="00C638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69" w:type="dxa"/>
            <w:hideMark/>
          </w:tcPr>
          <w:p w:rsidR="00C17C6C" w:rsidRPr="00C17C6C" w:rsidRDefault="00C17C6C"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Обращения по вопросам здравоохранения</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40</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6,7%</w:t>
            </w:r>
          </w:p>
        </w:tc>
        <w:tc>
          <w:tcPr>
            <w:tcW w:w="850" w:type="dxa"/>
            <w:noWrap/>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24</w:t>
            </w:r>
          </w:p>
        </w:tc>
        <w:tc>
          <w:tcPr>
            <w:tcW w:w="960"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4,4%</w:t>
            </w:r>
          </w:p>
        </w:tc>
      </w:tr>
      <w:tr w:rsidR="00ED14C9" w:rsidRPr="00C17C6C" w:rsidTr="00C638B3">
        <w:trPr>
          <w:trHeight w:val="660"/>
        </w:trPr>
        <w:tc>
          <w:tcPr>
            <w:cnfStyle w:val="001000000000" w:firstRow="0" w:lastRow="0" w:firstColumn="1" w:lastColumn="0" w:oddVBand="0" w:evenVBand="0" w:oddHBand="0" w:evenHBand="0" w:firstRowFirstColumn="0" w:firstRowLastColumn="0" w:lastRowFirstColumn="0" w:lastRowLastColumn="0"/>
            <w:tcW w:w="5969" w:type="dxa"/>
            <w:hideMark/>
          </w:tcPr>
          <w:p w:rsidR="00C17C6C" w:rsidRPr="00C17C6C" w:rsidRDefault="00C17C6C"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По вопросам защиты прав детей-сирот и детей, оставшихся без попечения родителей</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0,3%</w:t>
            </w:r>
          </w:p>
        </w:tc>
        <w:tc>
          <w:tcPr>
            <w:tcW w:w="850" w:type="dxa"/>
            <w:noWrap/>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20</w:t>
            </w:r>
          </w:p>
        </w:tc>
        <w:tc>
          <w:tcPr>
            <w:tcW w:w="960"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3,7%</w:t>
            </w:r>
          </w:p>
        </w:tc>
      </w:tr>
      <w:tr w:rsidR="00ED14C9" w:rsidRPr="00C17C6C" w:rsidTr="00C638B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69" w:type="dxa"/>
            <w:hideMark/>
          </w:tcPr>
          <w:p w:rsidR="00C17C6C" w:rsidRPr="00C17C6C" w:rsidRDefault="00C17C6C"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Иные обращения</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284</w:t>
            </w:r>
          </w:p>
        </w:tc>
        <w:tc>
          <w:tcPr>
            <w:tcW w:w="992"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47,6%</w:t>
            </w:r>
          </w:p>
        </w:tc>
        <w:tc>
          <w:tcPr>
            <w:tcW w:w="850" w:type="dxa"/>
            <w:noWrap/>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243</w:t>
            </w:r>
          </w:p>
        </w:tc>
        <w:tc>
          <w:tcPr>
            <w:tcW w:w="960" w:type="dxa"/>
            <w:hideMark/>
          </w:tcPr>
          <w:p w:rsidR="00C17C6C" w:rsidRPr="00C17C6C" w:rsidRDefault="00C17C6C" w:rsidP="00C17C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44,8%</w:t>
            </w:r>
          </w:p>
        </w:tc>
      </w:tr>
      <w:tr w:rsidR="00ED14C9" w:rsidRPr="00C17C6C" w:rsidTr="00C638B3">
        <w:trPr>
          <w:trHeight w:val="330"/>
        </w:trPr>
        <w:tc>
          <w:tcPr>
            <w:cnfStyle w:val="001000000000" w:firstRow="0" w:lastRow="0" w:firstColumn="1" w:lastColumn="0" w:oddVBand="0" w:evenVBand="0" w:oddHBand="0" w:evenHBand="0" w:firstRowFirstColumn="0" w:firstRowLastColumn="0" w:lastRowFirstColumn="0" w:lastRowLastColumn="0"/>
            <w:tcW w:w="5969" w:type="dxa"/>
            <w:noWrap/>
            <w:hideMark/>
          </w:tcPr>
          <w:p w:rsidR="00C17C6C" w:rsidRPr="00C17C6C" w:rsidRDefault="00C17C6C" w:rsidP="00C17C6C">
            <w:pPr>
              <w:spacing w:after="0" w:line="240" w:lineRule="auto"/>
              <w:rPr>
                <w:rFonts w:ascii="Times New Roman" w:eastAsia="Times New Roman" w:hAnsi="Times New Roman" w:cs="Times New Roman"/>
                <w:b w:val="0"/>
                <w:bCs w:val="0"/>
                <w:sz w:val="26"/>
                <w:szCs w:val="26"/>
                <w:lang w:eastAsia="ru-RU"/>
              </w:rPr>
            </w:pPr>
            <w:r w:rsidRPr="00C17C6C">
              <w:rPr>
                <w:rFonts w:ascii="Times New Roman" w:eastAsia="Times New Roman" w:hAnsi="Times New Roman" w:cs="Times New Roman"/>
                <w:b w:val="0"/>
                <w:bCs w:val="0"/>
                <w:sz w:val="26"/>
                <w:szCs w:val="26"/>
                <w:lang w:eastAsia="ru-RU"/>
              </w:rPr>
              <w:t>ИТОГО</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597</w:t>
            </w:r>
          </w:p>
        </w:tc>
        <w:tc>
          <w:tcPr>
            <w:tcW w:w="992"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 </w:t>
            </w:r>
          </w:p>
        </w:tc>
        <w:tc>
          <w:tcPr>
            <w:tcW w:w="850" w:type="dxa"/>
            <w:noWrap/>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543</w:t>
            </w:r>
          </w:p>
        </w:tc>
        <w:tc>
          <w:tcPr>
            <w:tcW w:w="960" w:type="dxa"/>
            <w:hideMark/>
          </w:tcPr>
          <w:p w:rsidR="00C17C6C" w:rsidRPr="00C17C6C" w:rsidRDefault="00C17C6C" w:rsidP="00C17C6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 </w:t>
            </w:r>
          </w:p>
        </w:tc>
      </w:tr>
    </w:tbl>
    <w:p w:rsidR="005F1757" w:rsidRDefault="005F1757" w:rsidP="002A2DE2">
      <w:pPr>
        <w:widowControl w:val="0"/>
        <w:autoSpaceDE w:val="0"/>
        <w:autoSpaceDN w:val="0"/>
        <w:adjustRightInd w:val="0"/>
        <w:spacing w:after="0" w:line="360" w:lineRule="auto"/>
        <w:jc w:val="center"/>
        <w:rPr>
          <w:rFonts w:ascii="Times New Roman" w:eastAsiaTheme="minorEastAsia" w:hAnsi="Times New Roman" w:cs="Times New Roman"/>
          <w:sz w:val="26"/>
          <w:szCs w:val="26"/>
          <w:lang w:eastAsia="ru-RU"/>
        </w:rPr>
      </w:pPr>
    </w:p>
    <w:p w:rsidR="009D7AD9" w:rsidRPr="00ED14C9" w:rsidRDefault="00C3646B" w:rsidP="00C638B3">
      <w:pPr>
        <w:widowControl w:val="0"/>
        <w:autoSpaceDE w:val="0"/>
        <w:autoSpaceDN w:val="0"/>
        <w:adjustRightInd w:val="0"/>
        <w:spacing w:after="0" w:line="240" w:lineRule="auto"/>
        <w:ind w:firstLine="709"/>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t xml:space="preserve">Вопросы образования и воспитания детей – </w:t>
      </w:r>
      <w:r w:rsidR="00EC26A6" w:rsidRPr="00ED14C9">
        <w:rPr>
          <w:rFonts w:ascii="Times New Roman" w:eastAsiaTheme="minorEastAsia" w:hAnsi="Times New Roman" w:cs="Times New Roman"/>
          <w:b/>
          <w:sz w:val="26"/>
          <w:szCs w:val="26"/>
          <w:lang w:eastAsia="ru-RU"/>
        </w:rPr>
        <w:t>147</w:t>
      </w:r>
      <w:r w:rsidRPr="00ED14C9">
        <w:rPr>
          <w:rFonts w:ascii="Times New Roman" w:eastAsiaTheme="minorEastAsia" w:hAnsi="Times New Roman" w:cs="Times New Roman"/>
          <w:b/>
          <w:sz w:val="26"/>
          <w:szCs w:val="26"/>
          <w:lang w:eastAsia="ru-RU"/>
        </w:rPr>
        <w:t xml:space="preserve"> обращений, что составило </w:t>
      </w:r>
      <w:r w:rsidR="00EC26A6" w:rsidRPr="00ED14C9">
        <w:rPr>
          <w:rFonts w:ascii="Times New Roman" w:eastAsiaTheme="minorEastAsia" w:hAnsi="Times New Roman" w:cs="Times New Roman"/>
          <w:b/>
          <w:sz w:val="26"/>
          <w:szCs w:val="26"/>
          <w:lang w:eastAsia="ru-RU"/>
        </w:rPr>
        <w:t>27</w:t>
      </w:r>
      <w:r w:rsidRPr="00ED14C9">
        <w:rPr>
          <w:rFonts w:ascii="Times New Roman" w:eastAsiaTheme="minorEastAsia" w:hAnsi="Times New Roman" w:cs="Times New Roman"/>
          <w:b/>
          <w:sz w:val="26"/>
          <w:szCs w:val="26"/>
          <w:lang w:eastAsia="ru-RU"/>
        </w:rPr>
        <w:t>% от общего количества обращений</w:t>
      </w:r>
      <w:r w:rsidR="00D8464E" w:rsidRPr="00ED14C9">
        <w:rPr>
          <w:rFonts w:ascii="Times New Roman" w:eastAsiaTheme="minorEastAsia" w:hAnsi="Times New Roman" w:cs="Times New Roman"/>
          <w:b/>
          <w:sz w:val="26"/>
          <w:szCs w:val="26"/>
          <w:lang w:eastAsia="ru-RU"/>
        </w:rPr>
        <w:t>.</w:t>
      </w:r>
    </w:p>
    <w:tbl>
      <w:tblPr>
        <w:tblW w:w="96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3"/>
        <w:gridCol w:w="1276"/>
        <w:gridCol w:w="1240"/>
      </w:tblGrid>
      <w:tr w:rsidR="006F1437" w:rsidRPr="00ED14C9" w:rsidTr="006F1437">
        <w:trPr>
          <w:trHeight w:val="528"/>
        </w:trPr>
        <w:tc>
          <w:tcPr>
            <w:tcW w:w="7103" w:type="dxa"/>
            <w:vMerge w:val="restart"/>
            <w:shd w:val="clear" w:color="auto" w:fill="auto"/>
            <w:hideMark/>
          </w:tcPr>
          <w:p w:rsidR="006F1437" w:rsidRPr="00ED14C9" w:rsidRDefault="006F1437"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Обращения по вопросам образования и воспитания</w:t>
            </w:r>
          </w:p>
        </w:tc>
        <w:tc>
          <w:tcPr>
            <w:tcW w:w="2516" w:type="dxa"/>
            <w:gridSpan w:val="2"/>
          </w:tcPr>
          <w:p w:rsidR="006F1437" w:rsidRPr="00ED14C9" w:rsidRDefault="006F1437"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Количество обращений</w:t>
            </w:r>
          </w:p>
        </w:tc>
      </w:tr>
      <w:tr w:rsidR="006F1437" w:rsidRPr="00ED14C9" w:rsidTr="006F1437">
        <w:trPr>
          <w:trHeight w:val="528"/>
        </w:trPr>
        <w:tc>
          <w:tcPr>
            <w:tcW w:w="7103" w:type="dxa"/>
            <w:vMerge/>
            <w:shd w:val="clear" w:color="auto" w:fill="auto"/>
          </w:tcPr>
          <w:p w:rsidR="006F1437" w:rsidRPr="00ED14C9" w:rsidRDefault="006F1437" w:rsidP="00C638B3">
            <w:pPr>
              <w:spacing w:after="0" w:line="240" w:lineRule="auto"/>
              <w:jc w:val="center"/>
              <w:rPr>
                <w:rFonts w:ascii="Times New Roman" w:hAnsi="Times New Roman" w:cs="Times New Roman"/>
                <w:b/>
                <w:bCs/>
                <w:sz w:val="26"/>
                <w:szCs w:val="26"/>
              </w:rPr>
            </w:pPr>
          </w:p>
        </w:tc>
        <w:tc>
          <w:tcPr>
            <w:tcW w:w="1276" w:type="dxa"/>
          </w:tcPr>
          <w:p w:rsidR="006F1437" w:rsidRPr="00ED14C9" w:rsidRDefault="006F1437"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2017 год</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2018 год</w:t>
            </w:r>
          </w:p>
        </w:tc>
      </w:tr>
      <w:tr w:rsidR="006F1437" w:rsidRPr="00ED14C9" w:rsidTr="006F1437">
        <w:trPr>
          <w:trHeight w:val="528"/>
        </w:trPr>
        <w:tc>
          <w:tcPr>
            <w:tcW w:w="7103" w:type="dxa"/>
            <w:shd w:val="clear" w:color="auto" w:fill="auto"/>
            <w:vAlign w:val="center"/>
            <w:hideMark/>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руководство образовательных учреждений, педагогических работников;</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42</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42</w:t>
            </w:r>
          </w:p>
        </w:tc>
      </w:tr>
      <w:tr w:rsidR="006F1437" w:rsidRPr="00ED14C9" w:rsidTr="006F1437">
        <w:trPr>
          <w:trHeight w:val="288"/>
        </w:trPr>
        <w:tc>
          <w:tcPr>
            <w:tcW w:w="7103" w:type="dxa"/>
            <w:shd w:val="clear" w:color="auto" w:fill="auto"/>
            <w:vAlign w:val="center"/>
            <w:hideMark/>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непредставление места в детском саду;</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23</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17</w:t>
            </w:r>
          </w:p>
        </w:tc>
      </w:tr>
      <w:tr w:rsidR="006F1437" w:rsidRPr="00ED14C9" w:rsidTr="00C638B3">
        <w:trPr>
          <w:trHeight w:val="849"/>
        </w:trPr>
        <w:tc>
          <w:tcPr>
            <w:tcW w:w="7103" w:type="dxa"/>
            <w:shd w:val="clear" w:color="auto" w:fill="auto"/>
            <w:vAlign w:val="center"/>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по вопросу отстранения детей от учебы, не зачисления в образовательное учреждение из-за отсутствия прививок и проб Манту</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8</w:t>
            </w:r>
          </w:p>
        </w:tc>
      </w:tr>
      <w:tr w:rsidR="006F1437" w:rsidRPr="00ED14C9" w:rsidTr="00C638B3">
        <w:trPr>
          <w:trHeight w:val="595"/>
        </w:trPr>
        <w:tc>
          <w:tcPr>
            <w:tcW w:w="7103" w:type="dxa"/>
            <w:shd w:val="clear" w:color="auto" w:fill="auto"/>
            <w:vAlign w:val="center"/>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по вопросу получения путевок в детские оздоровительные лагеря</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8</w:t>
            </w:r>
          </w:p>
        </w:tc>
      </w:tr>
      <w:tr w:rsidR="006F1437" w:rsidRPr="00ED14C9" w:rsidTr="006F1437">
        <w:trPr>
          <w:trHeight w:val="288"/>
        </w:trPr>
        <w:tc>
          <w:tcPr>
            <w:tcW w:w="7103" w:type="dxa"/>
            <w:shd w:val="clear" w:color="auto" w:fill="auto"/>
            <w:vAlign w:val="center"/>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вопросы перевода из одной школы в другую</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8</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r>
      <w:tr w:rsidR="006F1437" w:rsidRPr="00ED14C9" w:rsidTr="006F1437">
        <w:trPr>
          <w:trHeight w:val="288"/>
        </w:trPr>
        <w:tc>
          <w:tcPr>
            <w:tcW w:w="7103" w:type="dxa"/>
            <w:shd w:val="clear" w:color="auto" w:fill="auto"/>
            <w:vAlign w:val="center"/>
            <w:hideMark/>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-вопросы поступления в 1 класс.</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13</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6</w:t>
            </w:r>
          </w:p>
        </w:tc>
      </w:tr>
      <w:tr w:rsidR="006F1437" w:rsidRPr="00ED14C9" w:rsidTr="006F1437">
        <w:trPr>
          <w:trHeight w:val="516"/>
        </w:trPr>
        <w:tc>
          <w:tcPr>
            <w:tcW w:w="7103" w:type="dxa"/>
            <w:shd w:val="clear" w:color="auto" w:fill="auto"/>
            <w:vAlign w:val="center"/>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других детей в классе;</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6</w:t>
            </w:r>
          </w:p>
        </w:tc>
      </w:tr>
      <w:tr w:rsidR="006F1437" w:rsidRPr="00ED14C9" w:rsidTr="006F1437">
        <w:trPr>
          <w:trHeight w:val="528"/>
        </w:trPr>
        <w:tc>
          <w:tcPr>
            <w:tcW w:w="7103" w:type="dxa"/>
            <w:shd w:val="clear" w:color="auto" w:fill="auto"/>
            <w:vAlign w:val="center"/>
            <w:hideMark/>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непредставление места в специализированном детском саду;</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r>
      <w:tr w:rsidR="006F1437" w:rsidRPr="00ED14C9" w:rsidTr="006F1437">
        <w:trPr>
          <w:trHeight w:val="288"/>
        </w:trPr>
        <w:tc>
          <w:tcPr>
            <w:tcW w:w="7103" w:type="dxa"/>
            <w:shd w:val="clear" w:color="auto" w:fill="auto"/>
            <w:vAlign w:val="center"/>
            <w:hideMark/>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-заявления по поводу перевода из одного детского сада в другой</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r>
      <w:tr w:rsidR="006F1437" w:rsidRPr="00ED14C9" w:rsidTr="006F1437">
        <w:trPr>
          <w:trHeight w:val="528"/>
        </w:trPr>
        <w:tc>
          <w:tcPr>
            <w:tcW w:w="7103" w:type="dxa"/>
            <w:shd w:val="clear" w:color="auto" w:fill="auto"/>
            <w:vAlign w:val="center"/>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по вопросам сдачи ГИА и ЕГЭ, проведения олимпиад</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r>
      <w:tr w:rsidR="006F1437" w:rsidRPr="00ED14C9" w:rsidTr="006F1437">
        <w:trPr>
          <w:trHeight w:val="540"/>
        </w:trPr>
        <w:tc>
          <w:tcPr>
            <w:tcW w:w="7103" w:type="dxa"/>
            <w:shd w:val="clear" w:color="auto" w:fill="auto"/>
            <w:vAlign w:val="center"/>
            <w:hideMark/>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о реорганизации школ и ремонте зданий детских садов и школ, закрытии групп в детских садах;</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r>
      <w:tr w:rsidR="006F1437" w:rsidRPr="00ED14C9" w:rsidTr="006F1437">
        <w:trPr>
          <w:trHeight w:val="288"/>
        </w:trPr>
        <w:tc>
          <w:tcPr>
            <w:tcW w:w="7103" w:type="dxa"/>
            <w:shd w:val="clear" w:color="auto" w:fill="auto"/>
            <w:vAlign w:val="center"/>
            <w:hideMark/>
          </w:tcPr>
          <w:p w:rsidR="006F1437" w:rsidRPr="00ED14C9" w:rsidRDefault="006F1437"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по вопросу перевозки детей к месту учебы.</w:t>
            </w:r>
          </w:p>
        </w:tc>
        <w:tc>
          <w:tcPr>
            <w:tcW w:w="1276" w:type="dxa"/>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r>
      <w:tr w:rsidR="006F1437" w:rsidRPr="00ED14C9" w:rsidTr="006F1437">
        <w:trPr>
          <w:trHeight w:val="336"/>
        </w:trPr>
        <w:tc>
          <w:tcPr>
            <w:tcW w:w="7103" w:type="dxa"/>
            <w:shd w:val="clear" w:color="auto" w:fill="auto"/>
            <w:vAlign w:val="center"/>
            <w:hideMark/>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-жалобы на питание в образовательных учреждениях</w:t>
            </w:r>
          </w:p>
        </w:tc>
        <w:tc>
          <w:tcPr>
            <w:tcW w:w="1276" w:type="dxa"/>
          </w:tcPr>
          <w:p w:rsidR="006F1437" w:rsidRPr="00ED14C9" w:rsidRDefault="004531F6"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r>
      <w:tr w:rsidR="006F1437" w:rsidRPr="00ED14C9" w:rsidTr="006F1437">
        <w:trPr>
          <w:trHeight w:val="336"/>
        </w:trPr>
        <w:tc>
          <w:tcPr>
            <w:tcW w:w="7103" w:type="dxa"/>
            <w:shd w:val="clear" w:color="auto" w:fill="auto"/>
            <w:vAlign w:val="center"/>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конфликты между родителями </w:t>
            </w:r>
          </w:p>
        </w:tc>
        <w:tc>
          <w:tcPr>
            <w:tcW w:w="1276" w:type="dxa"/>
          </w:tcPr>
          <w:p w:rsidR="006F1437" w:rsidRPr="00ED14C9" w:rsidRDefault="004531F6"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r>
      <w:tr w:rsidR="006F1437" w:rsidRPr="00ED14C9" w:rsidTr="006F1437">
        <w:trPr>
          <w:trHeight w:val="336"/>
        </w:trPr>
        <w:tc>
          <w:tcPr>
            <w:tcW w:w="7103" w:type="dxa"/>
            <w:shd w:val="clear" w:color="auto" w:fill="auto"/>
            <w:vAlign w:val="center"/>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-в детском саду, школе нет отопления</w:t>
            </w:r>
          </w:p>
        </w:tc>
        <w:tc>
          <w:tcPr>
            <w:tcW w:w="1276" w:type="dxa"/>
          </w:tcPr>
          <w:p w:rsidR="006F1437" w:rsidRPr="00ED14C9" w:rsidRDefault="004531F6"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240" w:type="dxa"/>
            <w:shd w:val="clear" w:color="auto" w:fill="auto"/>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r>
      <w:tr w:rsidR="006F1437" w:rsidRPr="00ED14C9" w:rsidTr="006F1437">
        <w:trPr>
          <w:trHeight w:val="312"/>
        </w:trPr>
        <w:tc>
          <w:tcPr>
            <w:tcW w:w="7103" w:type="dxa"/>
            <w:shd w:val="clear" w:color="auto" w:fill="auto"/>
            <w:vAlign w:val="center"/>
            <w:hideMark/>
          </w:tcPr>
          <w:p w:rsidR="006F1437" w:rsidRPr="00ED14C9" w:rsidRDefault="006F1437"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другое. </w:t>
            </w:r>
          </w:p>
        </w:tc>
        <w:tc>
          <w:tcPr>
            <w:tcW w:w="1276" w:type="dxa"/>
          </w:tcPr>
          <w:p w:rsidR="006F1437" w:rsidRPr="00ED14C9" w:rsidRDefault="004531F6"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9</w:t>
            </w:r>
          </w:p>
        </w:tc>
        <w:tc>
          <w:tcPr>
            <w:tcW w:w="1240" w:type="dxa"/>
            <w:shd w:val="clear" w:color="auto" w:fill="auto"/>
            <w:hideMark/>
          </w:tcPr>
          <w:p w:rsidR="006F1437" w:rsidRPr="00ED14C9" w:rsidRDefault="006F1437"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29</w:t>
            </w:r>
          </w:p>
        </w:tc>
      </w:tr>
      <w:tr w:rsidR="004531F6" w:rsidRPr="00ED14C9" w:rsidTr="006F1437">
        <w:trPr>
          <w:trHeight w:val="312"/>
        </w:trPr>
        <w:tc>
          <w:tcPr>
            <w:tcW w:w="7103" w:type="dxa"/>
            <w:shd w:val="clear" w:color="auto" w:fill="auto"/>
            <w:vAlign w:val="center"/>
          </w:tcPr>
          <w:p w:rsidR="004531F6" w:rsidRPr="00ED14C9" w:rsidRDefault="004531F6" w:rsidP="00C638B3">
            <w:pPr>
              <w:spacing w:after="0" w:line="240" w:lineRule="auto"/>
              <w:jc w:val="both"/>
              <w:rPr>
                <w:rFonts w:ascii="Times New Roman" w:hAnsi="Times New Roman" w:cs="Times New Roman"/>
                <w:b/>
                <w:sz w:val="26"/>
                <w:szCs w:val="26"/>
              </w:rPr>
            </w:pPr>
            <w:r w:rsidRPr="00ED14C9">
              <w:rPr>
                <w:rFonts w:ascii="Times New Roman" w:hAnsi="Times New Roman" w:cs="Times New Roman"/>
                <w:b/>
                <w:sz w:val="26"/>
                <w:szCs w:val="26"/>
              </w:rPr>
              <w:t>ИТОГО</w:t>
            </w:r>
          </w:p>
        </w:tc>
        <w:tc>
          <w:tcPr>
            <w:tcW w:w="1276" w:type="dxa"/>
          </w:tcPr>
          <w:p w:rsidR="004531F6" w:rsidRPr="00ED14C9" w:rsidRDefault="004531F6" w:rsidP="00C638B3">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130</w:t>
            </w:r>
          </w:p>
        </w:tc>
        <w:tc>
          <w:tcPr>
            <w:tcW w:w="1240" w:type="dxa"/>
            <w:shd w:val="clear" w:color="auto" w:fill="auto"/>
          </w:tcPr>
          <w:p w:rsidR="004531F6" w:rsidRPr="00ED14C9" w:rsidRDefault="004531F6" w:rsidP="00C638B3">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147</w:t>
            </w:r>
          </w:p>
        </w:tc>
      </w:tr>
    </w:tbl>
    <w:p w:rsidR="006F3FE0" w:rsidRPr="00ED14C9" w:rsidRDefault="00B850DF" w:rsidP="00C638B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ab/>
      </w:r>
    </w:p>
    <w:p w:rsidR="00B850DF" w:rsidRPr="00ED14C9" w:rsidRDefault="00B850DF" w:rsidP="006F3FE0">
      <w:pPr>
        <w:widowControl w:val="0"/>
        <w:autoSpaceDE w:val="0"/>
        <w:autoSpaceDN w:val="0"/>
        <w:adjustRightInd w:val="0"/>
        <w:spacing w:after="0" w:line="360" w:lineRule="auto"/>
        <w:ind w:firstLine="567"/>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2018 году к Уполномоченному поступило 17 обращений граждан по вопросу непредставления места детям в детском саду,  а также 5 жалоб на непредставление места в специализированном детском саду.</w:t>
      </w:r>
    </w:p>
    <w:p w:rsidR="00B850DF" w:rsidRPr="00ED14C9" w:rsidRDefault="00B850DF" w:rsidP="00B850DF">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i/>
          <w:sz w:val="26"/>
          <w:szCs w:val="26"/>
        </w:rPr>
        <w:t>18 апреля 2018 года к Уполномоченному обратилась житель г.Чебоксары по вопросу продления обучения семилетнего ребенка с ОВЗ в детском саду. После обращения Уполномоченного в Управление образования администрации города Чебоксары вопрос был решен положительно.</w:t>
      </w:r>
    </w:p>
    <w:p w:rsidR="00B850DF" w:rsidRPr="00ED14C9" w:rsidRDefault="00B850DF" w:rsidP="00B850DF">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i/>
          <w:sz w:val="26"/>
          <w:szCs w:val="26"/>
        </w:rPr>
        <w:t>19 июня 2018 года к Уполномоченному обратилась жительница г. Чебоксары,  по вопросу зачисления ребенка, 2015 г.р.,  в детский сад по месту жительства. Семья малоимущая, в связи с тем, что ребенку не предоставлено место в детском саду, мать не может выйти на работу, что ставит семью в крайне тяжелое материальное положение. После вмешательства Уполномоченного ребенок был зачислен на свободное место в близлежащий детский сад.</w:t>
      </w:r>
    </w:p>
    <w:p w:rsidR="00B13285" w:rsidRPr="00ED14C9" w:rsidRDefault="00B850DF" w:rsidP="00B850DF">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6 жалоб граждан поступило по вопросу зачисления детей в 1 класс.</w:t>
      </w:r>
    </w:p>
    <w:p w:rsidR="00B13285" w:rsidRPr="00ED14C9" w:rsidRDefault="00B13285" w:rsidP="00B13285">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i/>
          <w:sz w:val="26"/>
          <w:szCs w:val="26"/>
        </w:rPr>
        <w:t>18 июня 2018 года к Уполномоченному обратилась жительница г. Чебоксары, по вопросу зачисления ребенка, 2011 г.р.,  в 1 класс. Ребенку было отказано в зачислении в связи с отсутствием мест, несмотря на то, что ребенок проживал в микрорайоне школы. После вмешательства Уполномоченного ребенок был зачислен 1 класс.</w:t>
      </w:r>
    </w:p>
    <w:p w:rsidR="00B850DF" w:rsidRPr="00ED14C9" w:rsidRDefault="00B850DF" w:rsidP="00B850DF">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i/>
          <w:sz w:val="26"/>
          <w:szCs w:val="26"/>
        </w:rPr>
        <w:t xml:space="preserve"> </w:t>
      </w:r>
      <w:r w:rsidR="00E9337F" w:rsidRPr="00ED14C9">
        <w:rPr>
          <w:rFonts w:ascii="Times New Roman" w:hAnsi="Times New Roman" w:cs="Times New Roman"/>
          <w:sz w:val="26"/>
          <w:szCs w:val="26"/>
        </w:rPr>
        <w:t>В последнее время к Уполномоченному обращают</w:t>
      </w:r>
      <w:r w:rsidRPr="00ED14C9">
        <w:rPr>
          <w:rFonts w:ascii="Times New Roman" w:hAnsi="Times New Roman" w:cs="Times New Roman"/>
          <w:sz w:val="26"/>
          <w:szCs w:val="26"/>
        </w:rPr>
        <w:t xml:space="preserve">ся родители с просьбой оказать содействие </w:t>
      </w:r>
      <w:r w:rsidRPr="00ED14C9">
        <w:rPr>
          <w:rFonts w:ascii="Times New Roman" w:hAnsi="Times New Roman" w:cs="Times New Roman"/>
          <w:b/>
          <w:i/>
          <w:sz w:val="26"/>
          <w:szCs w:val="26"/>
        </w:rPr>
        <w:t xml:space="preserve">в </w:t>
      </w:r>
      <w:r w:rsidR="00E9337F" w:rsidRPr="00ED14C9">
        <w:rPr>
          <w:rFonts w:ascii="Times New Roman" w:hAnsi="Times New Roman" w:cs="Times New Roman"/>
          <w:b/>
          <w:i/>
          <w:sz w:val="26"/>
          <w:szCs w:val="26"/>
        </w:rPr>
        <w:t>устройстве детей-инвалидов в близлежащие школы, а также устройстве младших детей в те же школы, которые посещают старшие дети.</w:t>
      </w:r>
      <w:r w:rsidR="00E9337F" w:rsidRPr="00ED14C9">
        <w:rPr>
          <w:rFonts w:ascii="Times New Roman" w:hAnsi="Times New Roman" w:cs="Times New Roman"/>
          <w:i/>
          <w:sz w:val="26"/>
          <w:szCs w:val="26"/>
        </w:rPr>
        <w:t xml:space="preserve"> </w:t>
      </w:r>
      <w:r w:rsidRPr="00ED14C9">
        <w:rPr>
          <w:rFonts w:ascii="Times New Roman" w:hAnsi="Times New Roman" w:cs="Times New Roman"/>
          <w:sz w:val="26"/>
          <w:szCs w:val="26"/>
        </w:rPr>
        <w:t xml:space="preserve"> Учитывая высокую социальную значимость вопроса, </w:t>
      </w:r>
      <w:r w:rsidR="00E9337F" w:rsidRPr="00ED14C9">
        <w:rPr>
          <w:rFonts w:ascii="Times New Roman" w:hAnsi="Times New Roman" w:cs="Times New Roman"/>
          <w:sz w:val="26"/>
          <w:szCs w:val="26"/>
        </w:rPr>
        <w:t>мной направлено письмо главе администрации г. Чебоксары о  возможности</w:t>
      </w:r>
      <w:r w:rsidRPr="00ED14C9">
        <w:rPr>
          <w:rFonts w:ascii="Times New Roman" w:hAnsi="Times New Roman" w:cs="Times New Roman"/>
          <w:sz w:val="26"/>
          <w:szCs w:val="26"/>
        </w:rPr>
        <w:t xml:space="preserve"> пересмот</w:t>
      </w:r>
      <w:r w:rsidR="00E9337F" w:rsidRPr="00ED14C9">
        <w:rPr>
          <w:rFonts w:ascii="Times New Roman" w:hAnsi="Times New Roman" w:cs="Times New Roman"/>
          <w:sz w:val="26"/>
          <w:szCs w:val="26"/>
        </w:rPr>
        <w:t xml:space="preserve">ра </w:t>
      </w:r>
      <w:r w:rsidRPr="00ED14C9">
        <w:rPr>
          <w:rFonts w:ascii="Times New Roman" w:hAnsi="Times New Roman" w:cs="Times New Roman"/>
          <w:sz w:val="26"/>
          <w:szCs w:val="26"/>
        </w:rPr>
        <w:t>поряд</w:t>
      </w:r>
      <w:r w:rsidR="00E9337F" w:rsidRPr="00ED14C9">
        <w:rPr>
          <w:rFonts w:ascii="Times New Roman" w:hAnsi="Times New Roman" w:cs="Times New Roman"/>
          <w:sz w:val="26"/>
          <w:szCs w:val="26"/>
        </w:rPr>
        <w:t>ка</w:t>
      </w:r>
      <w:r w:rsidRPr="00ED14C9">
        <w:rPr>
          <w:rFonts w:ascii="Times New Roman" w:hAnsi="Times New Roman" w:cs="Times New Roman"/>
          <w:sz w:val="26"/>
          <w:szCs w:val="26"/>
        </w:rPr>
        <w:t xml:space="preserve"> приема детей в школу, а именно: </w:t>
      </w:r>
    </w:p>
    <w:p w:rsidR="00B850DF" w:rsidRPr="00ED14C9" w:rsidRDefault="00B850DF" w:rsidP="00B850DF">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1) предусмотреть возможность внеочередного права зачисления детей-инвалидов и детей с ОВЗ в ближайшие к месту жительства школы;</w:t>
      </w:r>
    </w:p>
    <w:p w:rsidR="00B850DF" w:rsidRPr="00ED14C9" w:rsidRDefault="00B850DF" w:rsidP="00B850DF">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2) предусмотреть возможность внеочередного права зачисления детей в ближайшие к месту жительства школы при наличии в семье старших детей, посещающих данные школы, а также детей-инвалидов или детей с ОВЗ.</w:t>
      </w:r>
    </w:p>
    <w:p w:rsidR="00B850DF" w:rsidRPr="00ED14C9" w:rsidRDefault="00D845F8" w:rsidP="00B850DF">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sz w:val="26"/>
          <w:szCs w:val="26"/>
        </w:rPr>
        <w:t xml:space="preserve">Также для урегулирования аналогичных ситуаций мной направлено письмо </w:t>
      </w:r>
      <w:r w:rsidR="00732ABD" w:rsidRPr="00ED14C9">
        <w:rPr>
          <w:rFonts w:ascii="Times New Roman" w:hAnsi="Times New Roman" w:cs="Times New Roman"/>
          <w:sz w:val="26"/>
          <w:szCs w:val="26"/>
        </w:rPr>
        <w:t>министру</w:t>
      </w:r>
      <w:r w:rsidRPr="00ED14C9">
        <w:rPr>
          <w:rFonts w:ascii="Times New Roman" w:hAnsi="Times New Roman" w:cs="Times New Roman"/>
          <w:sz w:val="26"/>
          <w:szCs w:val="26"/>
        </w:rPr>
        <w:t xml:space="preserve"> образования и молодежно</w:t>
      </w:r>
      <w:r w:rsidR="00732ABD" w:rsidRPr="00ED14C9">
        <w:rPr>
          <w:rFonts w:ascii="Times New Roman" w:hAnsi="Times New Roman" w:cs="Times New Roman"/>
          <w:sz w:val="26"/>
          <w:szCs w:val="26"/>
        </w:rPr>
        <w:t xml:space="preserve">й политики Чувашской Республики  с просьбой </w:t>
      </w:r>
      <w:r w:rsidRPr="00ED14C9">
        <w:rPr>
          <w:rFonts w:ascii="Times New Roman" w:hAnsi="Times New Roman" w:cs="Times New Roman"/>
          <w:sz w:val="26"/>
          <w:szCs w:val="26"/>
        </w:rPr>
        <w:t>рассмотреть возможность принятия нормативного правового акта, которым будет установлен приоритет посещения детьми из одной семьи одного образовательного учреждения, если старшие дети уже посещают эту же школу или детский сад (за исключением учреждений, в которые осуществляется прием на основании результатов конкурса и других отборочных мероприятий). Считаю, что данная мера улучшит положение семей с детьми на территории городских округов Чувашии и положительно скажется на социальном самочувствии жителей республики.</w:t>
      </w:r>
    </w:p>
    <w:p w:rsidR="00FD3584" w:rsidRPr="00ED14C9" w:rsidRDefault="00471F01"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eastAsiaTheme="minorEastAsia" w:hAnsi="Times New Roman" w:cs="Times New Roman"/>
          <w:b/>
          <w:i/>
          <w:sz w:val="26"/>
          <w:szCs w:val="26"/>
          <w:lang w:eastAsia="ru-RU"/>
        </w:rPr>
        <w:t>8</w:t>
      </w:r>
      <w:r w:rsidR="00C3646B" w:rsidRPr="00ED14C9">
        <w:rPr>
          <w:rFonts w:ascii="Times New Roman" w:eastAsiaTheme="minorEastAsia" w:hAnsi="Times New Roman" w:cs="Times New Roman"/>
          <w:b/>
          <w:i/>
          <w:sz w:val="26"/>
          <w:szCs w:val="26"/>
          <w:lang w:eastAsia="ru-RU"/>
        </w:rPr>
        <w:t xml:space="preserve"> обращений </w:t>
      </w:r>
      <w:r w:rsidRPr="00ED14C9">
        <w:rPr>
          <w:rFonts w:ascii="Times New Roman" w:eastAsiaTheme="minorEastAsia" w:hAnsi="Times New Roman" w:cs="Times New Roman"/>
          <w:b/>
          <w:i/>
          <w:sz w:val="26"/>
          <w:szCs w:val="26"/>
          <w:lang w:eastAsia="ru-RU"/>
        </w:rPr>
        <w:t xml:space="preserve">родителей </w:t>
      </w:r>
      <w:r w:rsidR="00C3646B" w:rsidRPr="00ED14C9">
        <w:rPr>
          <w:rFonts w:ascii="Times New Roman" w:eastAsiaTheme="minorEastAsia" w:hAnsi="Times New Roman" w:cs="Times New Roman"/>
          <w:b/>
          <w:i/>
          <w:sz w:val="26"/>
          <w:szCs w:val="26"/>
          <w:lang w:eastAsia="ru-RU"/>
        </w:rPr>
        <w:t>поступило по вопросу отстранения детей от учебы, не зачисления в образовательное учреждение из-за отсутствия прививок и проб Манту</w:t>
      </w:r>
      <w:r w:rsidR="00D8464E" w:rsidRPr="00ED14C9">
        <w:rPr>
          <w:rFonts w:ascii="Times New Roman" w:eastAsiaTheme="minorEastAsia" w:hAnsi="Times New Roman" w:cs="Times New Roman"/>
          <w:b/>
          <w:i/>
          <w:sz w:val="26"/>
          <w:szCs w:val="26"/>
          <w:lang w:eastAsia="ru-RU"/>
        </w:rPr>
        <w:t>.</w:t>
      </w:r>
      <w:r w:rsidR="00D8464E" w:rsidRPr="00ED14C9">
        <w:rPr>
          <w:rFonts w:ascii="Times New Roman" w:eastAsiaTheme="minorEastAsia" w:hAnsi="Times New Roman" w:cs="Times New Roman"/>
          <w:sz w:val="26"/>
          <w:szCs w:val="26"/>
          <w:lang w:eastAsia="ru-RU"/>
        </w:rPr>
        <w:t xml:space="preserve"> </w:t>
      </w:r>
      <w:r w:rsidR="00D8464E" w:rsidRPr="00ED14C9">
        <w:rPr>
          <w:rFonts w:ascii="Times New Roman" w:hAnsi="Times New Roman" w:cs="Times New Roman"/>
          <w:sz w:val="26"/>
          <w:szCs w:val="26"/>
        </w:rPr>
        <w:t xml:space="preserve">Этот вопрос имеет высокую важность, родители отказываются от проведения туберкулинодиагностики в виде реакции Манту или проведения рентгенологического исследования. </w:t>
      </w:r>
    </w:p>
    <w:p w:rsidR="00FD3584" w:rsidRPr="00ED14C9" w:rsidRDefault="00FD3584"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hAnsi="Times New Roman" w:cs="Times New Roman"/>
          <w:sz w:val="26"/>
          <w:szCs w:val="26"/>
        </w:rPr>
        <w:t>Право на охрану здоровья гарантируется каждому статьей 41 Конституции России, так же как и то, что за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Право на образование установлено в статье 43 Конституции России.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И ни в одной статье Конституции или иного федерального закона нет ни слова о том, что образование ребенок может получать при условии, если у него есть все прививки и проведена диагностика на туберкулез с помощью реакции Манту или рентгена. Никаких условий для получения образования Конституция не ставит. Более того, получать образование ребенок может в разных формах – в т.ч. дома, а не каждый день ходить в школу. Но решать, как именно обучать своего ребенка, вправе именно родитель.</w:t>
      </w:r>
    </w:p>
    <w:p w:rsidR="00C3646B" w:rsidRPr="00ED14C9" w:rsidRDefault="00D8464E"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hAnsi="Times New Roman" w:cs="Times New Roman"/>
          <w:sz w:val="26"/>
          <w:szCs w:val="26"/>
        </w:rPr>
        <w:t>Проблема усугубляется тем, что не выработана единая тактика признания ребенка здоровым, свободным от туберкулеза. Возникает правовая коллизия, при которой родители имеют право отказаться от медицинского вмешательства в виде туберкулинодиагностики или рентген</w:t>
      </w:r>
      <w:r w:rsidR="006703D8" w:rsidRPr="00ED14C9">
        <w:rPr>
          <w:rFonts w:ascii="Times New Roman" w:hAnsi="Times New Roman" w:cs="Times New Roman"/>
          <w:sz w:val="26"/>
          <w:szCs w:val="26"/>
        </w:rPr>
        <w:t>о</w:t>
      </w:r>
      <w:r w:rsidRPr="00ED14C9">
        <w:rPr>
          <w:rFonts w:ascii="Times New Roman" w:hAnsi="Times New Roman" w:cs="Times New Roman"/>
          <w:sz w:val="26"/>
          <w:szCs w:val="26"/>
        </w:rPr>
        <w:t>диагностики и не</w:t>
      </w:r>
      <w:r w:rsidR="00471F01" w:rsidRPr="00ED14C9">
        <w:rPr>
          <w:rFonts w:ascii="Times New Roman" w:hAnsi="Times New Roman" w:cs="Times New Roman"/>
          <w:sz w:val="26"/>
          <w:szCs w:val="26"/>
        </w:rPr>
        <w:t>возможностью</w:t>
      </w:r>
      <w:r w:rsidRPr="00ED14C9">
        <w:rPr>
          <w:rFonts w:ascii="Times New Roman" w:hAnsi="Times New Roman" w:cs="Times New Roman"/>
          <w:sz w:val="26"/>
          <w:szCs w:val="26"/>
        </w:rPr>
        <w:t xml:space="preserve"> медицинских работников в связи с этим поставить ребенку достоверный диагноз</w:t>
      </w:r>
      <w:r w:rsidR="00471F01" w:rsidRPr="00ED14C9">
        <w:rPr>
          <w:rFonts w:ascii="Times New Roman" w:hAnsi="Times New Roman" w:cs="Times New Roman"/>
          <w:sz w:val="26"/>
          <w:szCs w:val="26"/>
        </w:rPr>
        <w:t>.</w:t>
      </w:r>
      <w:r w:rsidRPr="00ED14C9">
        <w:rPr>
          <w:rFonts w:ascii="Times New Roman" w:hAnsi="Times New Roman" w:cs="Times New Roman"/>
          <w:sz w:val="26"/>
          <w:szCs w:val="26"/>
        </w:rPr>
        <w:t xml:space="preserve"> Минздравом</w:t>
      </w:r>
      <w:r w:rsidR="00471F01" w:rsidRPr="00ED14C9">
        <w:rPr>
          <w:rFonts w:ascii="Times New Roman" w:hAnsi="Times New Roman" w:cs="Times New Roman"/>
          <w:sz w:val="26"/>
          <w:szCs w:val="26"/>
        </w:rPr>
        <w:t xml:space="preserve"> Чувашии</w:t>
      </w:r>
      <w:r w:rsidRPr="00ED14C9">
        <w:rPr>
          <w:rFonts w:ascii="Times New Roman" w:hAnsi="Times New Roman" w:cs="Times New Roman"/>
          <w:sz w:val="26"/>
          <w:szCs w:val="26"/>
        </w:rPr>
        <w:t xml:space="preserve"> разраб</w:t>
      </w:r>
      <w:r w:rsidR="007E775D" w:rsidRPr="00ED14C9">
        <w:rPr>
          <w:rFonts w:ascii="Times New Roman" w:hAnsi="Times New Roman" w:cs="Times New Roman"/>
          <w:sz w:val="26"/>
          <w:szCs w:val="26"/>
        </w:rPr>
        <w:t>отан</w:t>
      </w:r>
      <w:r w:rsidRPr="00ED14C9">
        <w:rPr>
          <w:rFonts w:ascii="Times New Roman" w:hAnsi="Times New Roman" w:cs="Times New Roman"/>
          <w:sz w:val="26"/>
          <w:szCs w:val="26"/>
        </w:rPr>
        <w:t xml:space="preserve"> совместный алгоритм действий в случае отказа родителей от проведения стандартной туберкулинодиагностики.</w:t>
      </w:r>
    </w:p>
    <w:p w:rsidR="00614189" w:rsidRPr="00ED14C9" w:rsidRDefault="004531F6"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hAnsi="Times New Roman" w:cs="Times New Roman"/>
          <w:sz w:val="26"/>
          <w:szCs w:val="26"/>
        </w:rPr>
        <w:t xml:space="preserve">При этом имеется альтернативный и безопасный метод обследования на наличие </w:t>
      </w:r>
      <w:r w:rsidR="005F29E0" w:rsidRPr="00ED14C9">
        <w:rPr>
          <w:rFonts w:ascii="Times New Roman" w:hAnsi="Times New Roman" w:cs="Times New Roman"/>
          <w:sz w:val="26"/>
          <w:szCs w:val="26"/>
        </w:rPr>
        <w:t>бактерии туберкулеза в детском организме – Т-</w:t>
      </w:r>
      <w:r w:rsidR="005F29E0" w:rsidRPr="00ED14C9">
        <w:rPr>
          <w:rFonts w:ascii="Times New Roman" w:hAnsi="Times New Roman" w:cs="Times New Roman"/>
          <w:sz w:val="26"/>
          <w:szCs w:val="26"/>
          <w:lang w:val="en-US"/>
        </w:rPr>
        <w:t>SPOT</w:t>
      </w:r>
      <w:r w:rsidR="005F29E0" w:rsidRPr="00ED14C9">
        <w:rPr>
          <w:rFonts w:ascii="Times New Roman" w:hAnsi="Times New Roman" w:cs="Times New Roman"/>
          <w:sz w:val="26"/>
          <w:szCs w:val="26"/>
        </w:rPr>
        <w:t>, однако данный метод обследования не оплачивается за счет средств</w:t>
      </w:r>
      <w:r w:rsidR="00614189" w:rsidRPr="00ED14C9">
        <w:rPr>
          <w:rFonts w:ascii="Times New Roman" w:hAnsi="Times New Roman" w:cs="Times New Roman"/>
          <w:sz w:val="26"/>
          <w:szCs w:val="26"/>
        </w:rPr>
        <w:t xml:space="preserve"> фонда</w:t>
      </w:r>
      <w:r w:rsidR="005F29E0" w:rsidRPr="00ED14C9">
        <w:rPr>
          <w:rFonts w:ascii="Times New Roman" w:hAnsi="Times New Roman" w:cs="Times New Roman"/>
          <w:sz w:val="26"/>
          <w:szCs w:val="26"/>
        </w:rPr>
        <w:t xml:space="preserve"> обязательного медицинского страхования</w:t>
      </w:r>
      <w:r w:rsidR="00614189" w:rsidRPr="00ED14C9">
        <w:rPr>
          <w:rFonts w:ascii="Times New Roman" w:hAnsi="Times New Roman" w:cs="Times New Roman"/>
          <w:sz w:val="26"/>
          <w:szCs w:val="26"/>
        </w:rPr>
        <w:t xml:space="preserve"> (далее – ОМС)</w:t>
      </w:r>
      <w:r w:rsidR="005F29E0" w:rsidRPr="00ED14C9">
        <w:rPr>
          <w:rFonts w:ascii="Times New Roman" w:hAnsi="Times New Roman" w:cs="Times New Roman"/>
          <w:sz w:val="26"/>
          <w:szCs w:val="26"/>
        </w:rPr>
        <w:t xml:space="preserve"> и его стоимость существенная, особенно если в семье воспитывается несколько детей (</w:t>
      </w:r>
      <w:r w:rsidR="003F26D0" w:rsidRPr="00ED14C9">
        <w:rPr>
          <w:rFonts w:ascii="Times New Roman" w:hAnsi="Times New Roman" w:cs="Times New Roman"/>
          <w:sz w:val="26"/>
          <w:szCs w:val="26"/>
        </w:rPr>
        <w:t xml:space="preserve">в среднем </w:t>
      </w:r>
      <w:r w:rsidR="005F29E0" w:rsidRPr="00ED14C9">
        <w:rPr>
          <w:rFonts w:ascii="Times New Roman" w:hAnsi="Times New Roman" w:cs="Times New Roman"/>
          <w:sz w:val="26"/>
          <w:szCs w:val="26"/>
        </w:rPr>
        <w:t xml:space="preserve">от 6 тысяч рублей за 1 анализ). </w:t>
      </w:r>
      <w:r w:rsidR="00614189" w:rsidRPr="00ED14C9">
        <w:rPr>
          <w:rFonts w:ascii="Times New Roman" w:hAnsi="Times New Roman" w:cs="Times New Roman"/>
          <w:sz w:val="26"/>
          <w:szCs w:val="26"/>
        </w:rPr>
        <w:t>В связи с чем на законодательном уровне необходимо прописать, к примеру, когда родители могут выбрать более дорогостоящий способ диагностики и провести его за счет средств фонда ОМС, а не оплачивать это из своего семейного бюджета.</w:t>
      </w:r>
    </w:p>
    <w:p w:rsidR="003F26D0" w:rsidRPr="00ED14C9" w:rsidRDefault="003F26D0"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hAnsi="Times New Roman" w:cs="Times New Roman"/>
          <w:sz w:val="26"/>
          <w:szCs w:val="26"/>
        </w:rPr>
        <w:t xml:space="preserve">Данный вопрос усложняется еще и тем, что в последнее время в адрес Уполномоченного поступают жалобы родителей детей, прошедших </w:t>
      </w:r>
      <w:r w:rsidR="00FD3584" w:rsidRPr="00ED14C9">
        <w:rPr>
          <w:rFonts w:ascii="Times New Roman" w:hAnsi="Times New Roman" w:cs="Times New Roman"/>
          <w:sz w:val="26"/>
          <w:szCs w:val="26"/>
        </w:rPr>
        <w:t>стандартную бесплатную</w:t>
      </w:r>
      <w:r w:rsidRPr="00ED14C9">
        <w:rPr>
          <w:rFonts w:ascii="Times New Roman" w:hAnsi="Times New Roman" w:cs="Times New Roman"/>
          <w:sz w:val="26"/>
          <w:szCs w:val="26"/>
        </w:rPr>
        <w:t xml:space="preserve"> диагностику, на посещение вместе с их детьми детей, не прошедших туберкулинодиагностику.</w:t>
      </w:r>
    </w:p>
    <w:p w:rsidR="006E7113" w:rsidRPr="00ED14C9" w:rsidRDefault="00D8464E" w:rsidP="00614189">
      <w:pPr>
        <w:spacing w:after="0" w:line="360" w:lineRule="auto"/>
        <w:ind w:firstLine="709"/>
        <w:jc w:val="both"/>
        <w:rPr>
          <w:rFonts w:ascii="Times New Roman" w:hAnsi="Times New Roman" w:cs="Times New Roman"/>
          <w:b/>
          <w:i/>
          <w:sz w:val="26"/>
          <w:szCs w:val="26"/>
        </w:rPr>
      </w:pPr>
      <w:r w:rsidRPr="00ED14C9">
        <w:rPr>
          <w:rFonts w:ascii="Times New Roman" w:hAnsi="Times New Roman" w:cs="Times New Roman"/>
          <w:b/>
          <w:i/>
          <w:sz w:val="26"/>
          <w:szCs w:val="26"/>
        </w:rPr>
        <w:t>3</w:t>
      </w:r>
      <w:r w:rsidR="00C3646B" w:rsidRPr="00ED14C9">
        <w:rPr>
          <w:rFonts w:ascii="Times New Roman" w:hAnsi="Times New Roman" w:cs="Times New Roman"/>
          <w:b/>
          <w:i/>
          <w:sz w:val="26"/>
          <w:szCs w:val="26"/>
        </w:rPr>
        <w:t xml:space="preserve"> обращени</w:t>
      </w:r>
      <w:r w:rsidRPr="00ED14C9">
        <w:rPr>
          <w:rFonts w:ascii="Times New Roman" w:hAnsi="Times New Roman" w:cs="Times New Roman"/>
          <w:b/>
          <w:i/>
          <w:sz w:val="26"/>
          <w:szCs w:val="26"/>
        </w:rPr>
        <w:t xml:space="preserve">я </w:t>
      </w:r>
      <w:r w:rsidR="00C3646B" w:rsidRPr="00ED14C9">
        <w:rPr>
          <w:rFonts w:ascii="Times New Roman" w:hAnsi="Times New Roman" w:cs="Times New Roman"/>
          <w:b/>
          <w:i/>
          <w:sz w:val="26"/>
          <w:szCs w:val="26"/>
        </w:rPr>
        <w:t xml:space="preserve">поступило по вопросам бесплатного (льготного) питания в школах. </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Вопросы обеспечения доступности и качества питания в образовательных организациях Чувашской Республики находятся на постоянном контроле Главы Чувашской Республики Михаила Игнатьева и Уполномоченного по правами ребенка в Чувашской Республике.</w:t>
      </w:r>
    </w:p>
    <w:p w:rsidR="009A6963" w:rsidRPr="00ED14C9" w:rsidRDefault="009A6963" w:rsidP="006F3FE0">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Уполномоченным в целях защиты прав детей проведен анализ предоставления льготного питания и льгот по содержанию в дошкольном образовательном учреждении детям с ограниченными возможностями здоровья и детям из многодетных семей в муниципальных образовательных учреждениях республики. </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Согласно ч. 7 ст. 79 Федерального закона от 29.12.2012 № 273-ФЗ «Об образовании в Российской Федерации», ст. 14 Закона Чувашской Республики от 30.07.2013 № 50 «Об образовании в Чувашской Республике» обучающиеся с ограниченными возможностями здоровья (далее – ОВЗ) обеспечиваются бесплатным двухразовым питанием. В каждом муниципальном образовании Чувашской Республики приняты соответствующие нормативные акты, регулирующие предельную стоимость питания обучающихся муниципальных общеобразовательных учреждений, организацию питания льготных категорий обучающихся. </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В 2018-2019 учебном году в общеобразовательных организациях республики бесплатным двухразовым питанием охвачено 100% учащихся – 3284 ребенка с ОВЗ (в 2017-2018 уч.г. – 84,3% из 3142 детей с ОВЗ).</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Кроме того, в </w:t>
      </w:r>
      <w:r w:rsidR="00A36F27" w:rsidRPr="00ED14C9">
        <w:rPr>
          <w:rFonts w:ascii="Times New Roman" w:hAnsi="Times New Roman" w:cs="Times New Roman"/>
          <w:sz w:val="26"/>
          <w:szCs w:val="26"/>
        </w:rPr>
        <w:t>о</w:t>
      </w:r>
      <w:r w:rsidRPr="00ED14C9">
        <w:rPr>
          <w:rFonts w:ascii="Times New Roman" w:hAnsi="Times New Roman" w:cs="Times New Roman"/>
          <w:sz w:val="26"/>
          <w:szCs w:val="26"/>
        </w:rPr>
        <w:t>бразовательных организациях республики установлены льготы по питанию детей, относящихся к льготной категории.</w:t>
      </w:r>
      <w:r w:rsidR="00FB0322" w:rsidRPr="00ED14C9">
        <w:rPr>
          <w:rFonts w:ascii="Times New Roman" w:hAnsi="Times New Roman" w:cs="Times New Roman"/>
          <w:sz w:val="26"/>
          <w:szCs w:val="26"/>
        </w:rPr>
        <w:t xml:space="preserve"> </w:t>
      </w:r>
      <w:r w:rsidRPr="00ED14C9">
        <w:rPr>
          <w:rFonts w:ascii="Times New Roman" w:hAnsi="Times New Roman" w:cs="Times New Roman"/>
          <w:sz w:val="26"/>
          <w:szCs w:val="26"/>
        </w:rPr>
        <w:t>Льготы на питание в дошкольных образовательных организациях предоставляются 9076 обучающимся, в том числе 3071 ребенок питается бесплатно. Льготы на питание в общеобразовательных учреждениях предоставляются 10312 обучающимся (7,5% от общего количества обучающихся).</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Однако на сегодня в муниципалитетах республики отсутствует единый подход к вопросу предоставления льгот по питанию школьников и дошкольников, как по количеству детей в </w:t>
      </w:r>
      <w:r w:rsidR="00A36F27" w:rsidRPr="00ED14C9">
        <w:rPr>
          <w:rFonts w:ascii="Times New Roman" w:hAnsi="Times New Roman" w:cs="Times New Roman"/>
          <w:sz w:val="26"/>
          <w:szCs w:val="26"/>
        </w:rPr>
        <w:t xml:space="preserve">семье, так и по размеру льготы. </w:t>
      </w:r>
      <w:r w:rsidRPr="00ED14C9">
        <w:rPr>
          <w:rFonts w:ascii="Times New Roman" w:hAnsi="Times New Roman" w:cs="Times New Roman"/>
          <w:sz w:val="26"/>
          <w:szCs w:val="26"/>
        </w:rPr>
        <w:t>Так, например, льготами на питание в школах могут воспользоваться:</w:t>
      </w:r>
    </w:p>
    <w:p w:rsidR="009A6963" w:rsidRPr="00ED14C9" w:rsidRDefault="009A6963" w:rsidP="00A36F27">
      <w:pPr>
        <w:pStyle w:val="a4"/>
        <w:numPr>
          <w:ilvl w:val="0"/>
          <w:numId w:val="39"/>
        </w:numPr>
        <w:tabs>
          <w:tab w:val="left" w:pos="993"/>
        </w:tabs>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 xml:space="preserve">в Алатырском, Красноармейском, Моргаушском, Порецком районах – дети из малоимущих семей, имеющих трех и более детей; </w:t>
      </w:r>
    </w:p>
    <w:p w:rsidR="009A6963" w:rsidRPr="00ED14C9" w:rsidRDefault="009A6963" w:rsidP="00A36F27">
      <w:pPr>
        <w:pStyle w:val="a4"/>
        <w:numPr>
          <w:ilvl w:val="0"/>
          <w:numId w:val="39"/>
        </w:numPr>
        <w:tabs>
          <w:tab w:val="left" w:pos="993"/>
        </w:tabs>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 xml:space="preserve">в Вурнарском районе </w:t>
      </w:r>
      <w:r w:rsidR="007F7660" w:rsidRPr="00ED14C9">
        <w:rPr>
          <w:rFonts w:ascii="Times New Roman" w:hAnsi="Times New Roman" w:cs="Times New Roman"/>
          <w:sz w:val="26"/>
          <w:szCs w:val="26"/>
        </w:rPr>
        <w:t>–</w:t>
      </w:r>
      <w:r w:rsidRPr="00ED14C9">
        <w:rPr>
          <w:rFonts w:ascii="Times New Roman" w:hAnsi="Times New Roman" w:cs="Times New Roman"/>
          <w:sz w:val="26"/>
          <w:szCs w:val="26"/>
        </w:rPr>
        <w:t xml:space="preserve"> дети из многодетных малоимущих семей, имеющих четырех и более детей; </w:t>
      </w:r>
    </w:p>
    <w:p w:rsidR="009A6963" w:rsidRPr="00ED14C9" w:rsidRDefault="009A6963" w:rsidP="00A36F27">
      <w:pPr>
        <w:pStyle w:val="a4"/>
        <w:numPr>
          <w:ilvl w:val="0"/>
          <w:numId w:val="39"/>
        </w:numPr>
        <w:tabs>
          <w:tab w:val="left" w:pos="993"/>
        </w:tabs>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в Аликовском, Батыревском, Комсомольском, Ядринском, Яльчикском районах – дети из многодетных семей, имеющих пять и более детей.</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В целях совершенствования работы по обеспечению нуждающихся категорий детей доступным и качественным питанием, а также обеспечения равного положения многодетных семей на территории всей республики Уполномоченным направлено письмо Председателю Кабинета Министров Чувашской Республики с просьбой поручить Министерству образования и молодежной политики Чувашской Республики разработать для администраций муниципальных районов и городских округов рекомендации по единообразному применению льгот по питанию детей в школах и по содержанию ребенка в дошкольных образовательных учреждениях и осуществля</w:t>
      </w:r>
      <w:r w:rsidR="00A36F27" w:rsidRPr="00ED14C9">
        <w:rPr>
          <w:rFonts w:ascii="Times New Roman" w:hAnsi="Times New Roman" w:cs="Times New Roman"/>
          <w:sz w:val="26"/>
          <w:szCs w:val="26"/>
        </w:rPr>
        <w:t>ть контроль за их применением.</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На сегодняшний день такие рекомендации разработаны, кроме того, организован постоянный контроль за их применением администрациями муниципальных районов и городских округов.</w:t>
      </w:r>
    </w:p>
    <w:p w:rsidR="00AA65F8"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Вопрос находится на контроле Уполномоченного до его полного положительного решения.      </w:t>
      </w:r>
    </w:p>
    <w:p w:rsidR="009A6963" w:rsidRPr="00ED14C9" w:rsidRDefault="00A36F27" w:rsidP="009A6963">
      <w:pPr>
        <w:spacing w:after="0" w:line="360" w:lineRule="auto"/>
        <w:ind w:firstLine="567"/>
        <w:jc w:val="both"/>
        <w:rPr>
          <w:rFonts w:ascii="Times New Roman" w:hAnsi="Times New Roman" w:cs="Times New Roman"/>
          <w:b/>
          <w:i/>
          <w:sz w:val="26"/>
          <w:szCs w:val="26"/>
        </w:rPr>
      </w:pPr>
      <w:r w:rsidRPr="00ED14C9">
        <w:rPr>
          <w:rFonts w:ascii="Times New Roman" w:hAnsi="Times New Roman" w:cs="Times New Roman"/>
          <w:b/>
          <w:i/>
          <w:sz w:val="26"/>
          <w:szCs w:val="26"/>
        </w:rPr>
        <w:t xml:space="preserve">По вопросу получения путевок в детские оздоровительные лагеря </w:t>
      </w:r>
      <w:r w:rsidR="00AA65F8" w:rsidRPr="00ED14C9">
        <w:rPr>
          <w:rFonts w:ascii="Times New Roman" w:hAnsi="Times New Roman" w:cs="Times New Roman"/>
          <w:b/>
          <w:i/>
          <w:sz w:val="26"/>
          <w:szCs w:val="26"/>
        </w:rPr>
        <w:t>к Уполномоченному поступило 8 обращений граждан.</w:t>
      </w:r>
    </w:p>
    <w:p w:rsidR="00D6169B" w:rsidRPr="00ED14C9" w:rsidRDefault="00D6169B" w:rsidP="00D6169B">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i/>
          <w:sz w:val="26"/>
          <w:szCs w:val="26"/>
        </w:rPr>
        <w:t>25 апреля 2018 года к Уполномоченному обратились жительница г.Шумерля и житель г.Чебоксары по вопросу отказа в предоставлении её ребенку путевки в ФГБОУ «Международный детский центр «Артек» после всех оплат и одобрения поездки. После обращения Уполномоченного в Министерство образования и молодежной политики Чувашии вопрос был решен положительно в течение короткого времени.</w:t>
      </w:r>
    </w:p>
    <w:p w:rsidR="00D6169B" w:rsidRPr="00ED14C9" w:rsidRDefault="00D6169B" w:rsidP="00D6169B">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i/>
          <w:sz w:val="26"/>
          <w:szCs w:val="26"/>
        </w:rPr>
        <w:t>04 июня 2018 года к Уполномоченному обратилась жительница г.Ядрин по вопросу предоставления её ребенку путевки в летний оздоровительный лагерь по льготной цене. После обращения Уполномоченного в адрес администрации района вопрос был решен положительно в течение короткого времени.</w:t>
      </w:r>
    </w:p>
    <w:p w:rsidR="006E7113" w:rsidRPr="00ED14C9" w:rsidRDefault="00167F32" w:rsidP="00AA65F8">
      <w:pPr>
        <w:tabs>
          <w:tab w:val="left" w:pos="0"/>
        </w:tabs>
        <w:spacing w:after="0" w:line="360" w:lineRule="auto"/>
        <w:jc w:val="both"/>
        <w:rPr>
          <w:rFonts w:ascii="Times New Roman" w:eastAsiaTheme="minorEastAsia" w:hAnsi="Times New Roman" w:cs="Times New Roman"/>
          <w:sz w:val="26"/>
          <w:szCs w:val="26"/>
          <w:lang w:eastAsia="ru-RU"/>
        </w:rPr>
      </w:pPr>
      <w:r w:rsidRPr="00ED14C9">
        <w:rPr>
          <w:rFonts w:ascii="Times New Roman" w:hAnsi="Times New Roman" w:cs="Times New Roman"/>
          <w:sz w:val="26"/>
          <w:szCs w:val="26"/>
        </w:rPr>
        <w:tab/>
      </w:r>
      <w:r w:rsidR="00C3646B" w:rsidRPr="00ED14C9">
        <w:rPr>
          <w:rFonts w:ascii="Times New Roman" w:eastAsiaTheme="minorEastAsia" w:hAnsi="Times New Roman" w:cs="Times New Roman"/>
          <w:sz w:val="26"/>
          <w:szCs w:val="26"/>
          <w:lang w:eastAsia="ru-RU"/>
        </w:rPr>
        <w:t xml:space="preserve">На сегодняшний день одной из проблем в образовательных учреждениях является </w:t>
      </w:r>
      <w:r w:rsidR="00C3646B" w:rsidRPr="00ED14C9">
        <w:rPr>
          <w:rFonts w:ascii="Times New Roman" w:eastAsiaTheme="minorEastAsia" w:hAnsi="Times New Roman" w:cs="Times New Roman"/>
          <w:b/>
          <w:i/>
          <w:sz w:val="26"/>
          <w:szCs w:val="26"/>
          <w:lang w:eastAsia="ru-RU"/>
        </w:rPr>
        <w:t>возникновение конфликтных ситуаций между обучающимися, педагогами и родителями.</w:t>
      </w:r>
      <w:r w:rsidR="00C3646B" w:rsidRPr="00ED14C9">
        <w:rPr>
          <w:rFonts w:ascii="Times New Roman" w:eastAsiaTheme="minorEastAsia" w:hAnsi="Times New Roman" w:cs="Times New Roman"/>
          <w:sz w:val="26"/>
          <w:szCs w:val="26"/>
          <w:lang w:eastAsia="ru-RU"/>
        </w:rPr>
        <w:t xml:space="preserve"> </w:t>
      </w:r>
      <w:r w:rsidR="006E7113" w:rsidRPr="00ED14C9">
        <w:rPr>
          <w:rFonts w:ascii="Times New Roman" w:eastAsiaTheme="minorEastAsia" w:hAnsi="Times New Roman" w:cs="Times New Roman"/>
          <w:sz w:val="26"/>
          <w:szCs w:val="26"/>
          <w:lang w:eastAsia="ru-RU"/>
        </w:rPr>
        <w:t>Статья 34 Федерального закона «Об образовании в Российской Федерации» гарантирует обучающимся уважение человеческого достоинства, защиту от всех форм физического и психического насилия, оскорбления личности, охрану жизни и здоровья. Рассматривая обращения, связанные с обеспечением прав детей на получение образования, для разрешения возникших конфликтов Уполномоченный выезжал в образовательные учреждения, проводил совещания с участием педагогов и представителей управления образования.</w:t>
      </w:r>
    </w:p>
    <w:p w:rsidR="006E7113" w:rsidRPr="00ED14C9" w:rsidRDefault="006E7113"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Сфера образования имеет большие возможности для профилактики насилия, прежде всего это ресурс в виде профессиональных педагогов, чей уровень образования и квалификации</w:t>
      </w:r>
      <w:r w:rsidR="00402A49"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прежде всего</w:t>
      </w:r>
      <w:r w:rsidR="00402A49"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должен способствовать как профилактике конфликтов, так и их своевременному разрешению.</w:t>
      </w:r>
    </w:p>
    <w:p w:rsidR="00C3646B" w:rsidRPr="00ED14C9" w:rsidRDefault="006E7113"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К сожалению, часто конфликты в образовательной среде провоцируются руководством образовательных учреждений и их сотрудниками. </w:t>
      </w:r>
      <w:r w:rsidR="00C3646B" w:rsidRPr="00ED14C9">
        <w:rPr>
          <w:rFonts w:ascii="Times New Roman" w:eastAsiaTheme="minorEastAsia" w:hAnsi="Times New Roman" w:cs="Times New Roman"/>
          <w:sz w:val="26"/>
          <w:szCs w:val="26"/>
          <w:lang w:eastAsia="ru-RU"/>
        </w:rPr>
        <w:t>Руководители образовательных учреждений не всегда принимают исчерпывающие меры для предупреждения конфликта, своевременного  разрешения возникшей конфликтной ситуации. Во многом жалобы родителей обусловлены нежеланием педагогов находить индивидуальный подход к ребёнку, который нуждается в таком подходе.</w:t>
      </w:r>
    </w:p>
    <w:p w:rsidR="00260099" w:rsidRPr="00ED14C9" w:rsidRDefault="00260099" w:rsidP="00260099">
      <w:pPr>
        <w:spacing w:after="0" w:line="360" w:lineRule="auto"/>
        <w:ind w:firstLine="567"/>
        <w:jc w:val="both"/>
        <w:rPr>
          <w:rFonts w:ascii="Times New Roman" w:hAnsi="Times New Roman" w:cs="Times New Roman"/>
          <w:i/>
          <w:sz w:val="26"/>
          <w:szCs w:val="26"/>
        </w:rPr>
      </w:pPr>
      <w:r w:rsidRPr="00ED14C9">
        <w:rPr>
          <w:rFonts w:ascii="Times New Roman" w:hAnsi="Times New Roman" w:cs="Times New Roman"/>
          <w:i/>
          <w:sz w:val="26"/>
          <w:szCs w:val="26"/>
        </w:rPr>
        <w:t>Так, 05 июня 2018 года к Уполномоченному обратилась жительница г.Чебоксары с просьбой оказать содействие в получении необходимого питания для ребенка с хроническим заболеванием (пищевая аллергия) в дошкольном образовательном учреждении. После обращения Уполномоченного в Управление образования администрации города Чебоксары и Управление Роспотребнадзора по Чувашской Республике-Чувашии, вопрос был решен положительно.</w:t>
      </w:r>
    </w:p>
    <w:p w:rsidR="00F4649A" w:rsidRPr="00ED14C9" w:rsidRDefault="005D47C1" w:rsidP="00F4649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b/>
          <w:i/>
          <w:sz w:val="26"/>
          <w:szCs w:val="26"/>
          <w:lang w:eastAsia="ru-RU"/>
        </w:rPr>
        <w:t xml:space="preserve">Перевозка </w:t>
      </w:r>
      <w:r w:rsidR="00E21E9C" w:rsidRPr="00ED14C9">
        <w:rPr>
          <w:rFonts w:ascii="Times New Roman" w:eastAsiaTheme="minorEastAsia" w:hAnsi="Times New Roman" w:cs="Times New Roman"/>
          <w:b/>
          <w:i/>
          <w:sz w:val="26"/>
          <w:szCs w:val="26"/>
          <w:lang w:eastAsia="ru-RU"/>
        </w:rPr>
        <w:t>дошкольников на школьных автобусах.</w:t>
      </w:r>
      <w:r w:rsidR="00E21E9C" w:rsidRPr="00ED14C9">
        <w:rPr>
          <w:rFonts w:ascii="Times New Roman" w:eastAsiaTheme="minorEastAsia" w:hAnsi="Times New Roman" w:cs="Times New Roman"/>
          <w:sz w:val="26"/>
          <w:szCs w:val="26"/>
          <w:lang w:eastAsia="ru-RU"/>
        </w:rPr>
        <w:t xml:space="preserve"> </w:t>
      </w:r>
      <w:r w:rsidR="00F4649A" w:rsidRPr="00ED14C9">
        <w:rPr>
          <w:rFonts w:ascii="Times New Roman" w:eastAsiaTheme="minorEastAsia" w:hAnsi="Times New Roman" w:cs="Times New Roman"/>
          <w:sz w:val="26"/>
          <w:szCs w:val="26"/>
          <w:lang w:eastAsia="ru-RU"/>
        </w:rPr>
        <w:t>В конце января 2019 года Уполномоченному стало известно о том, что дети из многодетной семьи Орловых, проживающей в выселках Первое мая Моргаушском районе, вынуждены добираться по трассе пешком до детского сада, расположенного в с. Юнга Моргаушского района. В ходе проведенных переговоров с Министерством образования и молодежной политики Чувашской Республики, Управлением ГИБДД по Чувашской Республике и администрацией Моргаушского района Чувашской Республики 4 марта 2019 года в МБДОУ  «Детский сад 35» «Рябинушка» Моргаушского района открыта группа круглосуточного пребывания, которую посещают 9 детей (в т.ч. Орловы).</w:t>
      </w:r>
      <w:r w:rsidR="00FD3584" w:rsidRPr="00ED14C9">
        <w:rPr>
          <w:rFonts w:ascii="Times New Roman" w:eastAsiaTheme="minorEastAsia" w:hAnsi="Times New Roman" w:cs="Times New Roman"/>
          <w:sz w:val="26"/>
          <w:szCs w:val="26"/>
          <w:lang w:eastAsia="ru-RU"/>
        </w:rPr>
        <w:t xml:space="preserve"> Кроме того, администрацией муниципалитета урегулирован вопрос межмуниципальных перевозок с учетом заезда автобусов в выселки Первое мая, Юнга и Кубасы.</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Одной из причин сложившейся ситуации являются противоречия в различных нормативных документах, которые регулируют вопросы осуществления организованных перевозок групп детей.</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Так, например, согласно «Правилам перевозки группы детей автобусами»: «при организованной перевозке группы детей запрещено допускать в автобус и (или) перевозить в нем лиц, не включенных в список детей и список назначенных сопровождающих».</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то же время в соответствии с постановлением Правительства РФ «О Правилах дорожного движения»: «организованная перевозка группы детей – это перевозка в автобусе группы детей численностью 8 и более человек, осуществляемая без их родителей или иных законных представителей». Другими словами, родители не могут быть включены в список сопровождающих и, соответственно, находится в автобусе.</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А в «Санитарно-эпидемиологических требованиях к устройству, содержанию и организации режима работы дошкольных образовательных организаций» пунктом 11.2. предусмотрено, что «ежедневный утренний прием детей проводится воспитателями и (или) медицинскими работниками, которые опрашивают родителей (законных представителей) о состоянии здоровья детей». То есть, родители/законные представители должны сопровождать детей.</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итоге получается замкнутый круг – родители не могут находиться в школьном автобусе, а в детском саду воспитатели не имеют права принять ребенка, которого не сопровождает законный представитель. Для решения данного вопроса необходимо внесение изменений в действующие нормативно-правовые акты.</w:t>
      </w:r>
    </w:p>
    <w:p w:rsidR="00DB15A2" w:rsidRDefault="00DB15A2" w:rsidP="00DB15A2">
      <w:pPr>
        <w:spacing w:after="160" w:line="259" w:lineRule="auto"/>
        <w:ind w:firstLine="708"/>
        <w:rPr>
          <w:rFonts w:ascii="Times New Roman" w:eastAsiaTheme="minorEastAsia" w:hAnsi="Times New Roman" w:cs="Times New Roman"/>
          <w:sz w:val="26"/>
          <w:szCs w:val="26"/>
          <w:lang w:eastAsia="ru-RU"/>
        </w:rPr>
      </w:pPr>
    </w:p>
    <w:p w:rsidR="00C3646B" w:rsidRPr="00ED14C9" w:rsidRDefault="00C3646B" w:rsidP="00DB15A2">
      <w:pPr>
        <w:spacing w:after="160" w:line="259" w:lineRule="auto"/>
        <w:ind w:firstLine="708"/>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sz w:val="26"/>
          <w:szCs w:val="26"/>
          <w:lang w:eastAsia="ru-RU"/>
        </w:rPr>
        <w:t xml:space="preserve">В </w:t>
      </w:r>
      <w:r w:rsidR="006E7113" w:rsidRPr="00ED14C9">
        <w:rPr>
          <w:rFonts w:ascii="Times New Roman" w:eastAsiaTheme="minorEastAsia" w:hAnsi="Times New Roman" w:cs="Times New Roman"/>
          <w:sz w:val="26"/>
          <w:szCs w:val="26"/>
          <w:lang w:eastAsia="ru-RU"/>
        </w:rPr>
        <w:t>201</w:t>
      </w:r>
      <w:r w:rsidR="006A588C" w:rsidRPr="00ED14C9">
        <w:rPr>
          <w:rFonts w:ascii="Times New Roman" w:eastAsiaTheme="minorEastAsia" w:hAnsi="Times New Roman" w:cs="Times New Roman"/>
          <w:sz w:val="26"/>
          <w:szCs w:val="26"/>
          <w:lang w:eastAsia="ru-RU"/>
        </w:rPr>
        <w:t>8</w:t>
      </w:r>
      <w:r w:rsidR="006E7113" w:rsidRPr="00ED14C9">
        <w:rPr>
          <w:rFonts w:ascii="Times New Roman" w:eastAsiaTheme="minorEastAsia" w:hAnsi="Times New Roman" w:cs="Times New Roman"/>
          <w:sz w:val="26"/>
          <w:szCs w:val="26"/>
          <w:lang w:eastAsia="ru-RU"/>
        </w:rPr>
        <w:t xml:space="preserve"> году к Уполном</w:t>
      </w:r>
      <w:r w:rsidR="0088036A" w:rsidRPr="00ED14C9">
        <w:rPr>
          <w:rFonts w:ascii="Times New Roman" w:eastAsiaTheme="minorEastAsia" w:hAnsi="Times New Roman" w:cs="Times New Roman"/>
          <w:sz w:val="26"/>
          <w:szCs w:val="26"/>
          <w:lang w:eastAsia="ru-RU"/>
        </w:rPr>
        <w:t xml:space="preserve">оченному поступило </w:t>
      </w:r>
      <w:r w:rsidR="006A588C" w:rsidRPr="00ED14C9">
        <w:rPr>
          <w:rFonts w:ascii="Times New Roman" w:eastAsiaTheme="minorEastAsia" w:hAnsi="Times New Roman" w:cs="Times New Roman"/>
          <w:b/>
          <w:sz w:val="26"/>
          <w:szCs w:val="26"/>
          <w:lang w:eastAsia="ru-RU"/>
        </w:rPr>
        <w:t>3</w:t>
      </w:r>
      <w:r w:rsidR="00D63E8B" w:rsidRPr="00ED14C9">
        <w:rPr>
          <w:rFonts w:ascii="Times New Roman" w:eastAsiaTheme="minorEastAsia" w:hAnsi="Times New Roman" w:cs="Times New Roman"/>
          <w:b/>
          <w:sz w:val="26"/>
          <w:szCs w:val="26"/>
          <w:lang w:eastAsia="ru-RU"/>
        </w:rPr>
        <w:t>3</w:t>
      </w:r>
      <w:r w:rsidRPr="00ED14C9">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b/>
          <w:sz w:val="26"/>
          <w:szCs w:val="26"/>
          <w:lang w:eastAsia="ru-RU"/>
        </w:rPr>
        <w:t>жалоб</w:t>
      </w:r>
      <w:r w:rsidR="006A588C" w:rsidRPr="00ED14C9">
        <w:rPr>
          <w:rFonts w:ascii="Times New Roman" w:eastAsiaTheme="minorEastAsia" w:hAnsi="Times New Roman" w:cs="Times New Roman"/>
          <w:b/>
          <w:sz w:val="26"/>
          <w:szCs w:val="26"/>
          <w:lang w:eastAsia="ru-RU"/>
        </w:rPr>
        <w:t>ы</w:t>
      </w:r>
      <w:r w:rsidRPr="00ED14C9">
        <w:rPr>
          <w:rFonts w:ascii="Times New Roman" w:eastAsiaTheme="minorEastAsia" w:hAnsi="Times New Roman" w:cs="Times New Roman"/>
          <w:b/>
          <w:sz w:val="26"/>
          <w:szCs w:val="26"/>
          <w:lang w:eastAsia="ru-RU"/>
        </w:rPr>
        <w:t xml:space="preserve"> на нарушения жилищных прав детей (</w:t>
      </w:r>
      <w:r w:rsidR="006A588C" w:rsidRPr="00ED14C9">
        <w:rPr>
          <w:rFonts w:ascii="Times New Roman" w:eastAsiaTheme="minorEastAsia" w:hAnsi="Times New Roman" w:cs="Times New Roman"/>
          <w:b/>
          <w:sz w:val="26"/>
          <w:szCs w:val="26"/>
          <w:lang w:eastAsia="ru-RU"/>
        </w:rPr>
        <w:t>6</w:t>
      </w:r>
      <w:r w:rsidRPr="00ED14C9">
        <w:rPr>
          <w:rFonts w:ascii="Times New Roman" w:eastAsiaTheme="minorEastAsia" w:hAnsi="Times New Roman" w:cs="Times New Roman"/>
          <w:b/>
          <w:sz w:val="26"/>
          <w:szCs w:val="26"/>
          <w:lang w:eastAsia="ru-RU"/>
        </w:rPr>
        <w:t>% обращений)</w:t>
      </w:r>
      <w:r w:rsidR="0088036A" w:rsidRPr="00ED14C9">
        <w:rPr>
          <w:rFonts w:ascii="Times New Roman" w:eastAsiaTheme="minorEastAsia" w:hAnsi="Times New Roman" w:cs="Times New Roman"/>
          <w:b/>
          <w:sz w:val="26"/>
          <w:szCs w:val="26"/>
          <w:lang w:eastAsia="ru-RU"/>
        </w:rPr>
        <w:t xml:space="preserve">. </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76"/>
        <w:gridCol w:w="1240"/>
      </w:tblGrid>
      <w:tr w:rsidR="00E93EF5" w:rsidRPr="00ED14C9" w:rsidTr="00D63E8B">
        <w:trPr>
          <w:trHeight w:val="552"/>
        </w:trPr>
        <w:tc>
          <w:tcPr>
            <w:tcW w:w="7088" w:type="dxa"/>
            <w:vMerge w:val="restart"/>
            <w:shd w:val="clear" w:color="auto" w:fill="auto"/>
            <w:hideMark/>
          </w:tcPr>
          <w:p w:rsidR="00E93EF5" w:rsidRPr="00ED14C9" w:rsidRDefault="00E93EF5"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Жалобы на нарушения жилищных прав детей</w:t>
            </w:r>
          </w:p>
        </w:tc>
        <w:tc>
          <w:tcPr>
            <w:tcW w:w="2516" w:type="dxa"/>
            <w:gridSpan w:val="2"/>
          </w:tcPr>
          <w:p w:rsidR="00E93EF5" w:rsidRPr="00ED14C9" w:rsidRDefault="00E93EF5"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Количество обращений</w:t>
            </w:r>
          </w:p>
        </w:tc>
      </w:tr>
      <w:tr w:rsidR="00E93EF5" w:rsidRPr="00ED14C9" w:rsidTr="00D63E8B">
        <w:trPr>
          <w:trHeight w:val="552"/>
        </w:trPr>
        <w:tc>
          <w:tcPr>
            <w:tcW w:w="7088" w:type="dxa"/>
            <w:vMerge/>
            <w:shd w:val="clear" w:color="auto" w:fill="auto"/>
          </w:tcPr>
          <w:p w:rsidR="00E93EF5" w:rsidRPr="00ED14C9" w:rsidRDefault="00E93EF5" w:rsidP="00E93EF5">
            <w:pPr>
              <w:spacing w:after="0" w:line="240" w:lineRule="auto"/>
              <w:jc w:val="center"/>
              <w:rPr>
                <w:rFonts w:ascii="Times New Roman" w:hAnsi="Times New Roman" w:cs="Times New Roman"/>
                <w:b/>
                <w:bCs/>
                <w:sz w:val="26"/>
                <w:szCs w:val="26"/>
              </w:rPr>
            </w:pPr>
          </w:p>
        </w:tc>
        <w:tc>
          <w:tcPr>
            <w:tcW w:w="1276" w:type="dxa"/>
          </w:tcPr>
          <w:p w:rsidR="00E93EF5" w:rsidRPr="00ED14C9" w:rsidRDefault="00E93EF5"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2017 год</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2018 год</w:t>
            </w:r>
          </w:p>
        </w:tc>
      </w:tr>
      <w:tr w:rsidR="00E93EF5" w:rsidRPr="00ED14C9" w:rsidTr="00D63E8B">
        <w:trPr>
          <w:trHeight w:val="333"/>
        </w:trPr>
        <w:tc>
          <w:tcPr>
            <w:tcW w:w="7088" w:type="dxa"/>
            <w:shd w:val="clear" w:color="auto" w:fill="auto"/>
            <w:vAlign w:val="center"/>
          </w:tcPr>
          <w:p w:rsidR="00E93EF5" w:rsidRPr="00ED14C9" w:rsidRDefault="00E93EF5" w:rsidP="00B12F39">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выселение семьи с ребенком</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10</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r>
      <w:tr w:rsidR="00E93EF5" w:rsidRPr="00ED14C9" w:rsidTr="00D63E8B">
        <w:trPr>
          <w:trHeight w:val="423"/>
        </w:trPr>
        <w:tc>
          <w:tcPr>
            <w:tcW w:w="7088" w:type="dxa"/>
            <w:shd w:val="clear" w:color="auto" w:fill="auto"/>
            <w:vAlign w:val="center"/>
          </w:tcPr>
          <w:p w:rsidR="00E93EF5" w:rsidRPr="00ED14C9" w:rsidRDefault="00E93EF5" w:rsidP="00B12F39">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жилье для многодетных семей;</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r>
      <w:tr w:rsidR="00E93EF5" w:rsidRPr="00ED14C9" w:rsidTr="00D63E8B">
        <w:trPr>
          <w:trHeight w:val="552"/>
        </w:trPr>
        <w:tc>
          <w:tcPr>
            <w:tcW w:w="7088" w:type="dxa"/>
            <w:shd w:val="clear" w:color="auto" w:fill="auto"/>
            <w:vAlign w:val="center"/>
          </w:tcPr>
          <w:p w:rsidR="00E93EF5" w:rsidRPr="00ED14C9" w:rsidRDefault="00E93EF5" w:rsidP="009B6CC4">
            <w:pPr>
              <w:spacing w:after="0" w:line="240" w:lineRule="auto"/>
              <w:rPr>
                <w:rFonts w:ascii="Times New Roman" w:hAnsi="Times New Roman" w:cs="Times New Roman"/>
                <w:bCs/>
                <w:sz w:val="26"/>
                <w:szCs w:val="26"/>
              </w:rPr>
            </w:pPr>
            <w:r w:rsidRPr="00ED14C9">
              <w:rPr>
                <w:rFonts w:ascii="Times New Roman" w:hAnsi="Times New Roman" w:cs="Times New Roman"/>
                <w:bCs/>
                <w:sz w:val="26"/>
                <w:szCs w:val="26"/>
              </w:rPr>
              <w:t>- жалобы на техническое состояние жилья,</w:t>
            </w:r>
            <w:r w:rsidRPr="00ED14C9">
              <w:rPr>
                <w:rFonts w:ascii="Times New Roman" w:hAnsi="Times New Roman" w:cs="Times New Roman"/>
                <w:sz w:val="26"/>
                <w:szCs w:val="26"/>
              </w:rPr>
              <w:t xml:space="preserve"> качество и размеры жилья, предоставленного вместо аварийного</w:t>
            </w:r>
          </w:p>
        </w:tc>
        <w:tc>
          <w:tcPr>
            <w:tcW w:w="1276" w:type="dxa"/>
          </w:tcPr>
          <w:p w:rsidR="00E93EF5" w:rsidRPr="00ED14C9" w:rsidRDefault="00E93EF5" w:rsidP="00E93EF5">
            <w:pPr>
              <w:spacing w:after="0"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w:t>
            </w:r>
          </w:p>
        </w:tc>
      </w:tr>
      <w:tr w:rsidR="00E93EF5" w:rsidRPr="00ED14C9" w:rsidTr="00D63E8B">
        <w:trPr>
          <w:trHeight w:val="288"/>
        </w:trPr>
        <w:tc>
          <w:tcPr>
            <w:tcW w:w="7088" w:type="dxa"/>
            <w:shd w:val="clear" w:color="auto" w:fill="auto"/>
            <w:vAlign w:val="center"/>
            <w:hideMark/>
          </w:tcPr>
          <w:p w:rsidR="00E93EF5" w:rsidRPr="00ED14C9" w:rsidRDefault="00E93EF5" w:rsidP="009B6CC4">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жалобы жителей проезда Мясокомбинатский г. Чебоксары</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13</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r>
      <w:tr w:rsidR="00E93EF5" w:rsidRPr="00ED14C9" w:rsidTr="00D63E8B">
        <w:trPr>
          <w:trHeight w:val="552"/>
        </w:trPr>
        <w:tc>
          <w:tcPr>
            <w:tcW w:w="7088" w:type="dxa"/>
            <w:shd w:val="clear" w:color="auto" w:fill="auto"/>
            <w:vAlign w:val="center"/>
            <w:hideMark/>
          </w:tcPr>
          <w:p w:rsidR="00E93EF5" w:rsidRPr="00ED14C9" w:rsidRDefault="00E93EF5" w:rsidP="009B6CC4">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-непредставление отдельного жилья ребенку-инвалиду, нуждающемуся в жилье по решению врачебной комиссии;</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p>
        </w:tc>
      </w:tr>
      <w:tr w:rsidR="00E93EF5" w:rsidRPr="00ED14C9" w:rsidTr="00D63E8B">
        <w:trPr>
          <w:trHeight w:val="552"/>
        </w:trPr>
        <w:tc>
          <w:tcPr>
            <w:tcW w:w="7088" w:type="dxa"/>
            <w:shd w:val="clear" w:color="auto" w:fill="auto"/>
            <w:vAlign w:val="center"/>
          </w:tcPr>
          <w:p w:rsidR="00E93EF5" w:rsidRPr="00ED14C9" w:rsidRDefault="00E93EF5" w:rsidP="009B6CC4">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-непредставление жилья семье, проживающей в ветхом (аварийном) доме</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p>
        </w:tc>
      </w:tr>
      <w:tr w:rsidR="00E93EF5" w:rsidRPr="00ED14C9" w:rsidTr="00D63E8B">
        <w:trPr>
          <w:trHeight w:val="288"/>
        </w:trPr>
        <w:tc>
          <w:tcPr>
            <w:tcW w:w="7088" w:type="dxa"/>
            <w:shd w:val="clear" w:color="auto" w:fill="auto"/>
            <w:vAlign w:val="center"/>
          </w:tcPr>
          <w:p w:rsidR="00E93EF5" w:rsidRPr="00ED14C9" w:rsidRDefault="00E93EF5" w:rsidP="00B12F39">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другое (отдельные вопросы защиты жилищных прав). </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10</w:t>
            </w:r>
          </w:p>
        </w:tc>
        <w:tc>
          <w:tcPr>
            <w:tcW w:w="1240" w:type="dxa"/>
            <w:shd w:val="clear" w:color="auto" w:fill="auto"/>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r w:rsidR="00D63E8B" w:rsidRPr="00ED14C9">
              <w:rPr>
                <w:rFonts w:ascii="Times New Roman" w:hAnsi="Times New Roman" w:cs="Times New Roman"/>
                <w:sz w:val="26"/>
                <w:szCs w:val="26"/>
              </w:rPr>
              <w:t>6</w:t>
            </w:r>
          </w:p>
        </w:tc>
      </w:tr>
      <w:tr w:rsidR="00E93EF5" w:rsidRPr="00ED14C9" w:rsidTr="00D63E8B">
        <w:trPr>
          <w:trHeight w:val="288"/>
        </w:trPr>
        <w:tc>
          <w:tcPr>
            <w:tcW w:w="7088" w:type="dxa"/>
            <w:shd w:val="clear" w:color="auto" w:fill="auto"/>
            <w:vAlign w:val="center"/>
          </w:tcPr>
          <w:p w:rsidR="00E93EF5" w:rsidRPr="00ED14C9" w:rsidRDefault="00E93EF5" w:rsidP="00E93EF5">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жалобы на переселение в Соляное</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18</w:t>
            </w:r>
          </w:p>
        </w:tc>
        <w:tc>
          <w:tcPr>
            <w:tcW w:w="1240" w:type="dxa"/>
            <w:shd w:val="clear" w:color="auto" w:fill="auto"/>
          </w:tcPr>
          <w:p w:rsidR="00E93EF5" w:rsidRPr="00ED14C9" w:rsidRDefault="00D63E8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r>
      <w:tr w:rsidR="00E93EF5" w:rsidRPr="00ED14C9" w:rsidTr="00D63E8B">
        <w:trPr>
          <w:trHeight w:val="288"/>
        </w:trPr>
        <w:tc>
          <w:tcPr>
            <w:tcW w:w="7088" w:type="dxa"/>
            <w:shd w:val="clear" w:color="auto" w:fill="auto"/>
            <w:vAlign w:val="center"/>
          </w:tcPr>
          <w:p w:rsidR="00E93EF5" w:rsidRPr="00ED14C9" w:rsidRDefault="00D63E8B" w:rsidP="00A36F27">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w:t>
            </w:r>
            <w:r w:rsidR="00E93EF5" w:rsidRPr="00ED14C9">
              <w:rPr>
                <w:rFonts w:ascii="Times New Roman" w:hAnsi="Times New Roman" w:cs="Times New Roman"/>
                <w:sz w:val="26"/>
                <w:szCs w:val="26"/>
              </w:rPr>
              <w:t>жалоба на движение очереди по предоставлению жилья детям-сиротам и детям, оставшимся без попечения родителей</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c>
          <w:tcPr>
            <w:tcW w:w="1240" w:type="dxa"/>
            <w:shd w:val="clear" w:color="auto" w:fill="auto"/>
          </w:tcPr>
          <w:p w:rsidR="00E93EF5" w:rsidRPr="00ED14C9" w:rsidRDefault="00D63E8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r>
      <w:tr w:rsidR="00E93EF5" w:rsidRPr="00ED14C9" w:rsidTr="00D63E8B">
        <w:trPr>
          <w:trHeight w:val="288"/>
        </w:trPr>
        <w:tc>
          <w:tcPr>
            <w:tcW w:w="7088" w:type="dxa"/>
            <w:shd w:val="clear" w:color="auto" w:fill="auto"/>
            <w:vAlign w:val="center"/>
          </w:tcPr>
          <w:p w:rsidR="00E93EF5" w:rsidRPr="00ED14C9" w:rsidRDefault="00E93EF5" w:rsidP="00E93EF5">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по вопросу предоставления жилья семьям с детьми, нуждающимся в улучшении жилищных условий; </w:t>
            </w:r>
          </w:p>
        </w:tc>
        <w:tc>
          <w:tcPr>
            <w:tcW w:w="1276" w:type="dxa"/>
          </w:tcPr>
          <w:p w:rsidR="00E93EF5" w:rsidRPr="00ED14C9" w:rsidRDefault="00E93EF5"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240" w:type="dxa"/>
            <w:shd w:val="clear" w:color="auto" w:fill="auto"/>
          </w:tcPr>
          <w:p w:rsidR="00E93EF5" w:rsidRPr="00ED14C9" w:rsidRDefault="00D63E8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r>
      <w:tr w:rsidR="00E93EF5" w:rsidRPr="00ED14C9" w:rsidTr="00D63E8B">
        <w:trPr>
          <w:trHeight w:val="288"/>
        </w:trPr>
        <w:tc>
          <w:tcPr>
            <w:tcW w:w="7088" w:type="dxa"/>
            <w:shd w:val="clear" w:color="auto" w:fill="auto"/>
            <w:vAlign w:val="center"/>
          </w:tcPr>
          <w:p w:rsidR="00E93EF5" w:rsidRPr="00ED14C9" w:rsidRDefault="00E93EF5" w:rsidP="00E93EF5">
            <w:pPr>
              <w:spacing w:after="0" w:line="240" w:lineRule="auto"/>
              <w:jc w:val="both"/>
              <w:rPr>
                <w:rFonts w:ascii="Times New Roman" w:hAnsi="Times New Roman" w:cs="Times New Roman"/>
                <w:b/>
                <w:sz w:val="26"/>
                <w:szCs w:val="26"/>
              </w:rPr>
            </w:pPr>
            <w:r w:rsidRPr="00ED14C9">
              <w:rPr>
                <w:rFonts w:ascii="Times New Roman" w:hAnsi="Times New Roman" w:cs="Times New Roman"/>
                <w:b/>
                <w:sz w:val="26"/>
                <w:szCs w:val="26"/>
              </w:rPr>
              <w:t>Итого</w:t>
            </w:r>
          </w:p>
        </w:tc>
        <w:tc>
          <w:tcPr>
            <w:tcW w:w="1276" w:type="dxa"/>
            <w:vAlign w:val="center"/>
          </w:tcPr>
          <w:p w:rsidR="00E93EF5" w:rsidRPr="00ED14C9" w:rsidRDefault="00E93EF5" w:rsidP="00E93EF5">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80</w:t>
            </w:r>
          </w:p>
        </w:tc>
        <w:tc>
          <w:tcPr>
            <w:tcW w:w="1240" w:type="dxa"/>
            <w:shd w:val="clear" w:color="auto" w:fill="auto"/>
            <w:vAlign w:val="center"/>
          </w:tcPr>
          <w:p w:rsidR="00E93EF5" w:rsidRPr="00ED14C9" w:rsidRDefault="00D63E8B" w:rsidP="00E93EF5">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33</w:t>
            </w:r>
          </w:p>
        </w:tc>
      </w:tr>
    </w:tbl>
    <w:p w:rsidR="00AE0972" w:rsidRPr="00ED14C9" w:rsidRDefault="00AE0972" w:rsidP="009B6CC4">
      <w:pPr>
        <w:widowControl w:val="0"/>
        <w:autoSpaceDE w:val="0"/>
        <w:autoSpaceDN w:val="0"/>
        <w:adjustRightInd w:val="0"/>
        <w:spacing w:after="0" w:line="240" w:lineRule="auto"/>
        <w:ind w:left="-567"/>
        <w:jc w:val="both"/>
        <w:rPr>
          <w:rFonts w:ascii="Times New Roman" w:eastAsiaTheme="minorEastAsia" w:hAnsi="Times New Roman" w:cs="Times New Roman"/>
          <w:i/>
          <w:sz w:val="26"/>
          <w:szCs w:val="26"/>
          <w:lang w:eastAsia="ru-RU"/>
        </w:rPr>
      </w:pPr>
    </w:p>
    <w:p w:rsidR="003C3E00" w:rsidRPr="00ED14C9" w:rsidRDefault="003C3E00" w:rsidP="0094192B">
      <w:pPr>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i/>
          <w:sz w:val="26"/>
          <w:szCs w:val="26"/>
          <w:lang w:eastAsia="ru-RU"/>
        </w:rPr>
        <w:t>28 февраля 2018 года к Уполномоченному обратилась жительница г. Ядрин в интересах несовершеннолетней дочери-инвалида-колясочника по вопросу улучшения жилищных условий. Семья живет в комнате общежития, условия проживания неблагополучные и не подходят для проживания инвалида.  После вмешательства Уполномоченного администрацией Ядринского городского поселения гражданке было предложено на коммерческой основе жилое помещение. В адрес Уполномоченного направлена благодарность от семьи девочки.</w:t>
      </w:r>
    </w:p>
    <w:p w:rsidR="00C3646B" w:rsidRPr="00ED14C9" w:rsidRDefault="00C3646B" w:rsidP="0094192B">
      <w:pPr>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Также</w:t>
      </w:r>
      <w:r w:rsidR="00737FA4" w:rsidRPr="00ED14C9">
        <w:rPr>
          <w:rFonts w:ascii="Times New Roman" w:eastAsiaTheme="minorEastAsia" w:hAnsi="Times New Roman" w:cs="Times New Roman"/>
          <w:sz w:val="26"/>
          <w:szCs w:val="26"/>
          <w:lang w:eastAsia="ru-RU"/>
        </w:rPr>
        <w:t xml:space="preserve"> к Уполномоченному</w:t>
      </w:r>
      <w:r w:rsidRPr="00ED14C9">
        <w:rPr>
          <w:rFonts w:ascii="Times New Roman" w:eastAsiaTheme="minorEastAsia" w:hAnsi="Times New Roman" w:cs="Times New Roman"/>
          <w:sz w:val="26"/>
          <w:szCs w:val="26"/>
          <w:lang w:eastAsia="ru-RU"/>
        </w:rPr>
        <w:t xml:space="preserve"> </w:t>
      </w:r>
      <w:r w:rsidR="00737FA4" w:rsidRPr="00ED14C9">
        <w:rPr>
          <w:rFonts w:ascii="Times New Roman" w:eastAsiaTheme="minorEastAsia" w:hAnsi="Times New Roman" w:cs="Times New Roman"/>
          <w:sz w:val="26"/>
          <w:szCs w:val="26"/>
          <w:lang w:eastAsia="ru-RU"/>
        </w:rPr>
        <w:t xml:space="preserve">продолжают поступать обращения жителей </w:t>
      </w:r>
      <w:r w:rsidRPr="00ED14C9">
        <w:rPr>
          <w:rFonts w:ascii="Times New Roman" w:eastAsiaTheme="minorEastAsia" w:hAnsi="Times New Roman" w:cs="Times New Roman"/>
          <w:sz w:val="26"/>
          <w:szCs w:val="26"/>
          <w:lang w:eastAsia="ru-RU"/>
        </w:rPr>
        <w:t>проезда Мясокомбинатский г. Чебоксары</w:t>
      </w:r>
      <w:r w:rsidR="00CF23AC" w:rsidRPr="00ED14C9">
        <w:rPr>
          <w:rFonts w:ascii="Times New Roman" w:eastAsiaTheme="minorEastAsia" w:hAnsi="Times New Roman" w:cs="Times New Roman"/>
          <w:sz w:val="26"/>
          <w:szCs w:val="26"/>
          <w:lang w:eastAsia="ru-RU"/>
        </w:rPr>
        <w:t xml:space="preserve"> (</w:t>
      </w:r>
      <w:r w:rsidR="00737FA4" w:rsidRPr="00ED14C9">
        <w:rPr>
          <w:rFonts w:ascii="Times New Roman" w:eastAsiaTheme="minorEastAsia" w:hAnsi="Times New Roman" w:cs="Times New Roman"/>
          <w:sz w:val="26"/>
          <w:szCs w:val="26"/>
          <w:lang w:eastAsia="ru-RU"/>
        </w:rPr>
        <w:t>2 обращения</w:t>
      </w:r>
      <w:r w:rsidR="00CF23AC"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в связи с несогласием с переселением с нажитых мест, признанных самовольными постройками, на условиях застройщика ООО «Лидер». Вместо имеющихся просторных жилых комнат им предлагают квартиры с гораздо меньшей площадью, не учитывая действующие нормы предоставления жилья. </w:t>
      </w:r>
      <w:r w:rsidR="00D63E8B" w:rsidRPr="00ED14C9">
        <w:rPr>
          <w:rFonts w:ascii="Times New Roman" w:eastAsiaTheme="minorEastAsia" w:hAnsi="Times New Roman" w:cs="Times New Roman"/>
          <w:sz w:val="26"/>
          <w:szCs w:val="26"/>
          <w:lang w:eastAsia="ru-RU"/>
        </w:rPr>
        <w:t>П</w:t>
      </w:r>
      <w:r w:rsidRPr="00ED14C9">
        <w:rPr>
          <w:rFonts w:ascii="Times New Roman" w:eastAsiaTheme="minorEastAsia" w:hAnsi="Times New Roman" w:cs="Times New Roman"/>
          <w:sz w:val="26"/>
          <w:szCs w:val="26"/>
          <w:lang w:eastAsia="ru-RU"/>
        </w:rPr>
        <w:t>ереселение семей с детьми</w:t>
      </w:r>
      <w:r w:rsidR="00CD5038" w:rsidRPr="00ED14C9">
        <w:rPr>
          <w:rFonts w:ascii="Times New Roman" w:eastAsiaTheme="minorEastAsia" w:hAnsi="Times New Roman" w:cs="Times New Roman"/>
          <w:sz w:val="26"/>
          <w:szCs w:val="26"/>
          <w:lang w:eastAsia="ru-RU"/>
        </w:rPr>
        <w:t xml:space="preserve"> в данном случае</w:t>
      </w:r>
      <w:r w:rsidRPr="00ED14C9">
        <w:rPr>
          <w:rFonts w:ascii="Times New Roman" w:eastAsiaTheme="minorEastAsia" w:hAnsi="Times New Roman" w:cs="Times New Roman"/>
          <w:sz w:val="26"/>
          <w:szCs w:val="26"/>
          <w:lang w:eastAsia="ru-RU"/>
        </w:rPr>
        <w:t xml:space="preserve"> должно осуществляться с учетом интересов детей и предпочтительно в микрорайоны с развитой инфраструктурой.</w:t>
      </w:r>
    </w:p>
    <w:p w:rsidR="00CB11B8" w:rsidRPr="00ED14C9" w:rsidRDefault="00CB11B8" w:rsidP="0094192B">
      <w:pPr>
        <w:spacing w:after="0" w:line="360" w:lineRule="auto"/>
        <w:ind w:firstLine="720"/>
        <w:jc w:val="both"/>
        <w:rPr>
          <w:rFonts w:ascii="Times New Roman" w:eastAsiaTheme="minorEastAsia" w:hAnsi="Times New Roman" w:cs="Times New Roman"/>
          <w:sz w:val="26"/>
          <w:szCs w:val="26"/>
          <w:lang w:eastAsia="ru-RU"/>
        </w:rPr>
      </w:pPr>
    </w:p>
    <w:p w:rsidR="00C3646B" w:rsidRPr="00ED14C9" w:rsidRDefault="00C3646B" w:rsidP="0094192B">
      <w:pPr>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sz w:val="26"/>
          <w:szCs w:val="26"/>
          <w:lang w:eastAsia="ru-RU"/>
        </w:rPr>
        <w:t xml:space="preserve">Особо необходимо остановиться на </w:t>
      </w:r>
      <w:r w:rsidR="00CB11B8" w:rsidRPr="00ED14C9">
        <w:rPr>
          <w:rFonts w:ascii="Times New Roman" w:eastAsiaTheme="minorEastAsia" w:hAnsi="Times New Roman" w:cs="Times New Roman"/>
          <w:b/>
          <w:sz w:val="26"/>
          <w:szCs w:val="26"/>
          <w:lang w:eastAsia="ru-RU"/>
        </w:rPr>
        <w:t>вопросах</w:t>
      </w:r>
      <w:r w:rsidRPr="00ED14C9">
        <w:rPr>
          <w:rFonts w:ascii="Times New Roman" w:eastAsiaTheme="minorEastAsia" w:hAnsi="Times New Roman" w:cs="Times New Roman"/>
          <w:b/>
          <w:sz w:val="26"/>
          <w:szCs w:val="26"/>
          <w:lang w:eastAsia="ru-RU"/>
        </w:rPr>
        <w:t xml:space="preserve"> нарушен</w:t>
      </w:r>
      <w:r w:rsidR="00CB11B8" w:rsidRPr="00ED14C9">
        <w:rPr>
          <w:rFonts w:ascii="Times New Roman" w:eastAsiaTheme="minorEastAsia" w:hAnsi="Times New Roman" w:cs="Times New Roman"/>
          <w:b/>
          <w:sz w:val="26"/>
          <w:szCs w:val="26"/>
          <w:lang w:eastAsia="ru-RU"/>
        </w:rPr>
        <w:t>ия</w:t>
      </w:r>
      <w:r w:rsidRPr="00ED14C9">
        <w:rPr>
          <w:rFonts w:ascii="Times New Roman" w:eastAsiaTheme="minorEastAsia" w:hAnsi="Times New Roman" w:cs="Times New Roman"/>
          <w:b/>
          <w:sz w:val="26"/>
          <w:szCs w:val="26"/>
          <w:lang w:eastAsia="ru-RU"/>
        </w:rPr>
        <w:t xml:space="preserve"> прав детей-сирот, детей, оставшихся без попечения родителей, лиц из числа детей-сирот и детей, оставшихся без попечения родителей. </w:t>
      </w:r>
      <w:r w:rsidRPr="00ED14C9">
        <w:rPr>
          <w:rFonts w:ascii="Times New Roman" w:eastAsiaTheme="minorEastAsia" w:hAnsi="Times New Roman" w:cs="Times New Roman"/>
          <w:sz w:val="26"/>
          <w:szCs w:val="26"/>
          <w:lang w:eastAsia="ru-RU"/>
        </w:rPr>
        <w:t xml:space="preserve">Поступило </w:t>
      </w:r>
      <w:r w:rsidR="006A588C" w:rsidRPr="00ED14C9">
        <w:rPr>
          <w:rFonts w:ascii="Times New Roman" w:eastAsiaTheme="minorEastAsia" w:hAnsi="Times New Roman" w:cs="Times New Roman"/>
          <w:sz w:val="26"/>
          <w:szCs w:val="26"/>
          <w:lang w:eastAsia="ru-RU"/>
        </w:rPr>
        <w:t>всего 20</w:t>
      </w:r>
      <w:r w:rsidRPr="00ED14C9">
        <w:rPr>
          <w:rFonts w:ascii="Times New Roman" w:eastAsiaTheme="minorEastAsia" w:hAnsi="Times New Roman" w:cs="Times New Roman"/>
          <w:sz w:val="26"/>
          <w:szCs w:val="26"/>
          <w:lang w:eastAsia="ru-RU"/>
        </w:rPr>
        <w:t xml:space="preserve"> таких обращений</w:t>
      </w:r>
      <w:r w:rsidR="00D63E8B" w:rsidRPr="00ED14C9">
        <w:rPr>
          <w:rFonts w:ascii="Times New Roman" w:eastAsiaTheme="minorEastAsia" w:hAnsi="Times New Roman" w:cs="Times New Roman"/>
          <w:sz w:val="26"/>
          <w:szCs w:val="26"/>
          <w:lang w:eastAsia="ru-RU"/>
        </w:rPr>
        <w:t xml:space="preserve"> (в 2017 году – 9)</w:t>
      </w:r>
      <w:r w:rsidR="00E36547" w:rsidRPr="00ED14C9">
        <w:rPr>
          <w:rFonts w:ascii="Times New Roman" w:eastAsiaTheme="minorEastAsia" w:hAnsi="Times New Roman" w:cs="Times New Roman"/>
          <w:sz w:val="26"/>
          <w:szCs w:val="26"/>
          <w:lang w:eastAsia="ru-RU"/>
        </w:rPr>
        <w:t xml:space="preserve">. </w:t>
      </w:r>
      <w:r w:rsidR="006A588C" w:rsidRPr="00ED14C9">
        <w:rPr>
          <w:rFonts w:ascii="Times New Roman" w:eastAsiaTheme="minorEastAsia" w:hAnsi="Times New Roman" w:cs="Times New Roman"/>
          <w:sz w:val="26"/>
          <w:szCs w:val="26"/>
          <w:lang w:eastAsia="ru-RU"/>
        </w:rPr>
        <w:t xml:space="preserve">13 обращений касались вопросов социального обеспечения и льгот, 2 вопроса - </w:t>
      </w:r>
      <w:r w:rsidRPr="00ED14C9">
        <w:rPr>
          <w:rFonts w:ascii="Times New Roman" w:eastAsiaTheme="minorEastAsia" w:hAnsi="Times New Roman" w:cs="Times New Roman"/>
          <w:sz w:val="26"/>
          <w:szCs w:val="26"/>
          <w:lang w:eastAsia="ru-RU"/>
        </w:rPr>
        <w:t xml:space="preserve">невключения в список для предоставления жилья из специализированного жилищного фонда детей-сирот, детей, оставшихся без попечения родителей, лиц из числа детей-сирот и детей, оставшихся без попечения родителей. </w:t>
      </w:r>
      <w:r w:rsidR="006A588C" w:rsidRPr="00ED14C9">
        <w:rPr>
          <w:rFonts w:ascii="Times New Roman" w:eastAsiaTheme="minorEastAsia" w:hAnsi="Times New Roman" w:cs="Times New Roman"/>
          <w:sz w:val="26"/>
          <w:szCs w:val="26"/>
          <w:lang w:eastAsia="ru-RU"/>
        </w:rPr>
        <w:t>3</w:t>
      </w:r>
      <w:r w:rsidRPr="00ED14C9">
        <w:rPr>
          <w:rFonts w:ascii="Times New Roman" w:eastAsiaTheme="minorEastAsia" w:hAnsi="Times New Roman" w:cs="Times New Roman"/>
          <w:sz w:val="26"/>
          <w:szCs w:val="26"/>
          <w:lang w:eastAsia="ru-RU"/>
        </w:rPr>
        <w:t xml:space="preserve"> обращени</w:t>
      </w:r>
      <w:r w:rsidR="006A588C" w:rsidRPr="00ED14C9">
        <w:rPr>
          <w:rFonts w:ascii="Times New Roman" w:eastAsiaTheme="minorEastAsia" w:hAnsi="Times New Roman" w:cs="Times New Roman"/>
          <w:sz w:val="26"/>
          <w:szCs w:val="26"/>
          <w:lang w:eastAsia="ru-RU"/>
        </w:rPr>
        <w:t>я</w:t>
      </w:r>
      <w:r w:rsidRPr="00ED14C9">
        <w:rPr>
          <w:rFonts w:ascii="Times New Roman" w:eastAsiaTheme="minorEastAsia" w:hAnsi="Times New Roman" w:cs="Times New Roman"/>
          <w:sz w:val="26"/>
          <w:szCs w:val="26"/>
          <w:lang w:eastAsia="ru-RU"/>
        </w:rPr>
        <w:t xml:space="preserve"> поступило от включенных в список по вопросу непредставления своевременно </w:t>
      </w:r>
      <w:r w:rsidR="006A588C" w:rsidRPr="00ED14C9">
        <w:rPr>
          <w:rFonts w:ascii="Times New Roman" w:eastAsiaTheme="minorEastAsia" w:hAnsi="Times New Roman" w:cs="Times New Roman"/>
          <w:sz w:val="26"/>
          <w:szCs w:val="26"/>
          <w:lang w:eastAsia="ru-RU"/>
        </w:rPr>
        <w:t>жилья таким категориям граждан. 2 обращения касались ремонта жилья лиц из числа детей-сирот и детей, оставшихся без попечения родителей.</w:t>
      </w:r>
    </w:p>
    <w:p w:rsidR="005A157F" w:rsidRPr="00ED14C9" w:rsidRDefault="00CB11B8" w:rsidP="0094192B">
      <w:pPr>
        <w:spacing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 xml:space="preserve">Начиная с 2011 года заметно улучшилась ситуация с выделением средств на предоставление жилья для детей-сирот, детей, оставшихся без попечения родителей, лиц из числа детей-сирот и детей, оставшихся без попечения родителей. Если до этого в год жильем обеспечивались от 30 до 134 лиц этой категории, то в 2011 г. </w:t>
      </w:r>
      <w:r w:rsidR="00CD5038" w:rsidRPr="00ED14C9">
        <w:rPr>
          <w:rFonts w:ascii="Times New Roman" w:hAnsi="Times New Roman" w:cs="Times New Roman"/>
          <w:sz w:val="26"/>
          <w:szCs w:val="26"/>
        </w:rPr>
        <w:t xml:space="preserve">были </w:t>
      </w:r>
      <w:r w:rsidRPr="00ED14C9">
        <w:rPr>
          <w:rFonts w:ascii="Times New Roman" w:hAnsi="Times New Roman" w:cs="Times New Roman"/>
          <w:sz w:val="26"/>
          <w:szCs w:val="26"/>
        </w:rPr>
        <w:t>выделены средства на 337</w:t>
      </w:r>
      <w:r w:rsidR="00CD5038" w:rsidRPr="00ED14C9">
        <w:rPr>
          <w:rFonts w:ascii="Times New Roman" w:hAnsi="Times New Roman" w:cs="Times New Roman"/>
          <w:sz w:val="26"/>
          <w:szCs w:val="26"/>
        </w:rPr>
        <w:t xml:space="preserve"> квартир</w:t>
      </w:r>
      <w:r w:rsidRPr="00ED14C9">
        <w:rPr>
          <w:rFonts w:ascii="Times New Roman" w:hAnsi="Times New Roman" w:cs="Times New Roman"/>
          <w:sz w:val="26"/>
          <w:szCs w:val="26"/>
        </w:rPr>
        <w:t>, в 2012 г.- 242, в 2013- 455, в 2014 г.- 447,</w:t>
      </w:r>
      <w:r w:rsidR="00CD5038" w:rsidRPr="00ED14C9">
        <w:rPr>
          <w:rFonts w:ascii="Times New Roman" w:hAnsi="Times New Roman" w:cs="Times New Roman"/>
          <w:sz w:val="26"/>
          <w:szCs w:val="26"/>
        </w:rPr>
        <w:t xml:space="preserve"> но</w:t>
      </w:r>
      <w:r w:rsidRPr="00ED14C9">
        <w:rPr>
          <w:rFonts w:ascii="Times New Roman" w:hAnsi="Times New Roman" w:cs="Times New Roman"/>
          <w:sz w:val="26"/>
          <w:szCs w:val="26"/>
        </w:rPr>
        <w:t xml:space="preserve"> с 2015 года ситуация ухудшилась</w:t>
      </w:r>
      <w:r w:rsidR="00D017BC" w:rsidRPr="00ED14C9">
        <w:rPr>
          <w:rFonts w:ascii="Times New Roman" w:hAnsi="Times New Roman" w:cs="Times New Roman"/>
          <w:sz w:val="26"/>
          <w:szCs w:val="26"/>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276"/>
        <w:gridCol w:w="1134"/>
        <w:gridCol w:w="1276"/>
        <w:gridCol w:w="1275"/>
        <w:gridCol w:w="1276"/>
        <w:gridCol w:w="1276"/>
      </w:tblGrid>
      <w:tr w:rsidR="00F92CB6" w:rsidRPr="00ED14C9" w:rsidTr="00F92CB6">
        <w:tc>
          <w:tcPr>
            <w:tcW w:w="2518" w:type="dxa"/>
            <w:gridSpan w:val="2"/>
            <w:tcBorders>
              <w:top w:val="single" w:sz="4" w:space="0" w:color="auto"/>
              <w:left w:val="single" w:sz="4" w:space="0" w:color="auto"/>
              <w:bottom w:val="single" w:sz="4" w:space="0" w:color="auto"/>
              <w:right w:val="single" w:sz="4" w:space="0" w:color="auto"/>
            </w:tcBorders>
          </w:tcPr>
          <w:p w:rsidR="00F92CB6" w:rsidRPr="00ED14C9" w:rsidRDefault="00F92CB6" w:rsidP="00A5719C">
            <w:pPr>
              <w:spacing w:line="240" w:lineRule="auto"/>
              <w:jc w:val="both"/>
              <w:rPr>
                <w:rFonts w:ascii="Times New Roman" w:hAnsi="Times New Roman" w:cs="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2014 год</w:t>
            </w:r>
          </w:p>
        </w:tc>
        <w:tc>
          <w:tcPr>
            <w:tcW w:w="1134"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2015 год</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2016 год</w:t>
            </w:r>
          </w:p>
        </w:tc>
        <w:tc>
          <w:tcPr>
            <w:tcW w:w="1275" w:type="dxa"/>
            <w:tcBorders>
              <w:top w:val="single" w:sz="4" w:space="0" w:color="auto"/>
              <w:left w:val="single" w:sz="4" w:space="0" w:color="auto"/>
              <w:bottom w:val="single" w:sz="4" w:space="0" w:color="auto"/>
              <w:right w:val="single" w:sz="4" w:space="0" w:color="auto"/>
            </w:tcBorders>
          </w:tcPr>
          <w:p w:rsidR="00F92CB6" w:rsidRPr="00ED14C9" w:rsidRDefault="00F92CB6" w:rsidP="0075605F">
            <w:pPr>
              <w:spacing w:line="240" w:lineRule="auto"/>
              <w:jc w:val="center"/>
              <w:rPr>
                <w:rFonts w:ascii="Times New Roman" w:hAnsi="Times New Roman" w:cs="Times New Roman"/>
                <w:bCs/>
                <w:sz w:val="26"/>
                <w:szCs w:val="26"/>
                <w:lang w:val="en-US"/>
              </w:rPr>
            </w:pPr>
            <w:r w:rsidRPr="00ED14C9">
              <w:rPr>
                <w:rFonts w:ascii="Times New Roman" w:hAnsi="Times New Roman" w:cs="Times New Roman"/>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737FA4">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2018 год</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F92CB6">
            <w:pPr>
              <w:spacing w:line="240" w:lineRule="auto"/>
              <w:ind w:right="176"/>
              <w:jc w:val="center"/>
              <w:rPr>
                <w:rFonts w:ascii="Times New Roman" w:hAnsi="Times New Roman" w:cs="Times New Roman"/>
                <w:bCs/>
                <w:sz w:val="26"/>
                <w:szCs w:val="26"/>
              </w:rPr>
            </w:pPr>
            <w:r w:rsidRPr="00ED14C9">
              <w:rPr>
                <w:rFonts w:ascii="Times New Roman" w:hAnsi="Times New Roman" w:cs="Times New Roman"/>
                <w:bCs/>
                <w:sz w:val="26"/>
                <w:szCs w:val="26"/>
              </w:rPr>
              <w:t>План на 2019 год</w:t>
            </w:r>
          </w:p>
        </w:tc>
      </w:tr>
      <w:tr w:rsidR="00F92CB6" w:rsidRPr="00ED14C9" w:rsidTr="00F92CB6">
        <w:tc>
          <w:tcPr>
            <w:tcW w:w="2518" w:type="dxa"/>
            <w:gridSpan w:val="2"/>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both"/>
              <w:rPr>
                <w:rFonts w:ascii="Times New Roman" w:hAnsi="Times New Roman" w:cs="Times New Roman"/>
                <w:bCs/>
                <w:sz w:val="26"/>
                <w:szCs w:val="26"/>
              </w:rPr>
            </w:pPr>
            <w:r w:rsidRPr="00ED14C9">
              <w:rPr>
                <w:rFonts w:ascii="Times New Roman" w:hAnsi="Times New Roman" w:cs="Times New Roman"/>
                <w:bCs/>
                <w:sz w:val="26"/>
                <w:szCs w:val="26"/>
              </w:rPr>
              <w:t>Общий объем финансирования на реализацию прав детей-сирот на жилое помещение (тыс. руб.)</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310 030,5</w:t>
            </w:r>
          </w:p>
        </w:tc>
        <w:tc>
          <w:tcPr>
            <w:tcW w:w="1134"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83 589,2</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106 506,6</w:t>
            </w:r>
          </w:p>
        </w:tc>
        <w:tc>
          <w:tcPr>
            <w:tcW w:w="1275" w:type="dxa"/>
            <w:tcBorders>
              <w:top w:val="single" w:sz="4" w:space="0" w:color="auto"/>
              <w:left w:val="single" w:sz="4" w:space="0" w:color="auto"/>
              <w:bottom w:val="single" w:sz="4" w:space="0" w:color="auto"/>
              <w:right w:val="single" w:sz="4" w:space="0" w:color="auto"/>
            </w:tcBorders>
          </w:tcPr>
          <w:p w:rsidR="00F92CB6" w:rsidRPr="00ED14C9" w:rsidRDefault="00F92CB6" w:rsidP="0075605F">
            <w:pPr>
              <w:spacing w:line="240" w:lineRule="auto"/>
              <w:jc w:val="center"/>
              <w:rPr>
                <w:rFonts w:ascii="Times New Roman" w:hAnsi="Times New Roman" w:cs="Times New Roman"/>
                <w:bCs/>
                <w:sz w:val="26"/>
                <w:szCs w:val="26"/>
                <w:lang w:val="en-US"/>
              </w:rPr>
            </w:pPr>
            <w:r w:rsidRPr="00ED14C9">
              <w:rPr>
                <w:rFonts w:ascii="Times New Roman" w:hAnsi="Times New Roman" w:cs="Times New Roman"/>
                <w:bCs/>
                <w:sz w:val="26"/>
                <w:szCs w:val="26"/>
              </w:rPr>
              <w:t>160787,8</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A75697">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110725,9</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A75697">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154966,0</w:t>
            </w:r>
          </w:p>
        </w:tc>
      </w:tr>
      <w:tr w:rsidR="00F92CB6" w:rsidRPr="00ED14C9" w:rsidTr="00F92CB6">
        <w:tc>
          <w:tcPr>
            <w:tcW w:w="959" w:type="dxa"/>
            <w:vMerge w:val="restart"/>
            <w:tcBorders>
              <w:top w:val="single" w:sz="4" w:space="0" w:color="auto"/>
              <w:left w:val="single" w:sz="4" w:space="0" w:color="auto"/>
              <w:right w:val="single" w:sz="4" w:space="0" w:color="auto"/>
            </w:tcBorders>
          </w:tcPr>
          <w:p w:rsidR="00F92CB6" w:rsidRPr="00ED14C9" w:rsidRDefault="00F92CB6" w:rsidP="00A5719C">
            <w:pPr>
              <w:spacing w:line="240" w:lineRule="auto"/>
              <w:rPr>
                <w:rFonts w:ascii="Times New Roman" w:hAnsi="Times New Roman" w:cs="Times New Roman"/>
                <w:bCs/>
                <w:sz w:val="26"/>
                <w:szCs w:val="26"/>
              </w:rPr>
            </w:pPr>
            <w:r w:rsidRPr="00ED14C9">
              <w:rPr>
                <w:rFonts w:ascii="Times New Roman" w:hAnsi="Times New Roman" w:cs="Times New Roman"/>
                <w:bCs/>
                <w:sz w:val="26"/>
                <w:szCs w:val="26"/>
              </w:rPr>
              <w:t>В том числе:</w:t>
            </w:r>
          </w:p>
        </w:tc>
        <w:tc>
          <w:tcPr>
            <w:tcW w:w="1559" w:type="dxa"/>
            <w:tcBorders>
              <w:top w:val="single" w:sz="4" w:space="0" w:color="auto"/>
              <w:left w:val="single" w:sz="4" w:space="0" w:color="auto"/>
              <w:bottom w:val="single" w:sz="4" w:space="0" w:color="auto"/>
              <w:right w:val="single" w:sz="4" w:space="0" w:color="auto"/>
            </w:tcBorders>
          </w:tcPr>
          <w:p w:rsidR="00F92CB6" w:rsidRPr="00ED14C9" w:rsidRDefault="00F92CB6" w:rsidP="00A5719C">
            <w:pPr>
              <w:spacing w:line="240" w:lineRule="auto"/>
              <w:rPr>
                <w:rFonts w:ascii="Times New Roman" w:hAnsi="Times New Roman" w:cs="Times New Roman"/>
                <w:bCs/>
                <w:sz w:val="26"/>
                <w:szCs w:val="26"/>
              </w:rPr>
            </w:pPr>
            <w:r w:rsidRPr="00ED14C9">
              <w:rPr>
                <w:rFonts w:ascii="Times New Roman" w:hAnsi="Times New Roman" w:cs="Times New Roman"/>
                <w:bCs/>
                <w:sz w:val="26"/>
                <w:szCs w:val="26"/>
              </w:rPr>
              <w:t>федеральные средства (тыс. руб.)</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24 699,9</w:t>
            </w:r>
          </w:p>
        </w:tc>
        <w:tc>
          <w:tcPr>
            <w:tcW w:w="1134"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33 617,3</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44 249,0</w:t>
            </w:r>
          </w:p>
        </w:tc>
        <w:tc>
          <w:tcPr>
            <w:tcW w:w="1275" w:type="dxa"/>
            <w:tcBorders>
              <w:top w:val="single" w:sz="4" w:space="0" w:color="auto"/>
              <w:left w:val="single" w:sz="4" w:space="0" w:color="auto"/>
              <w:bottom w:val="single" w:sz="4" w:space="0" w:color="auto"/>
              <w:right w:val="single" w:sz="4" w:space="0" w:color="auto"/>
            </w:tcBorders>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46394,5</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51571,8</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54604,0</w:t>
            </w:r>
          </w:p>
        </w:tc>
      </w:tr>
      <w:tr w:rsidR="00F92CB6" w:rsidRPr="00ED14C9" w:rsidTr="00F92CB6">
        <w:tc>
          <w:tcPr>
            <w:tcW w:w="959" w:type="dxa"/>
            <w:vMerge/>
            <w:tcBorders>
              <w:left w:val="single" w:sz="4" w:space="0" w:color="auto"/>
              <w:bottom w:val="single" w:sz="4" w:space="0" w:color="auto"/>
              <w:right w:val="single" w:sz="4" w:space="0" w:color="auto"/>
            </w:tcBorders>
          </w:tcPr>
          <w:p w:rsidR="00F92CB6" w:rsidRPr="00ED14C9" w:rsidRDefault="00F92CB6" w:rsidP="00A5719C">
            <w:pPr>
              <w:spacing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F92CB6" w:rsidRPr="00ED14C9" w:rsidRDefault="00F92CB6" w:rsidP="00A5719C">
            <w:pPr>
              <w:spacing w:line="240" w:lineRule="auto"/>
              <w:rPr>
                <w:rFonts w:ascii="Times New Roman" w:hAnsi="Times New Roman" w:cs="Times New Roman"/>
                <w:bCs/>
                <w:sz w:val="26"/>
                <w:szCs w:val="26"/>
              </w:rPr>
            </w:pPr>
            <w:r w:rsidRPr="00ED14C9">
              <w:rPr>
                <w:rFonts w:ascii="Times New Roman" w:hAnsi="Times New Roman" w:cs="Times New Roman"/>
                <w:bCs/>
                <w:sz w:val="26"/>
                <w:szCs w:val="26"/>
              </w:rPr>
              <w:t>региональные средства (тыс. руб.)</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285 330,6</w:t>
            </w:r>
          </w:p>
        </w:tc>
        <w:tc>
          <w:tcPr>
            <w:tcW w:w="1134"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49 971,9</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62 257,6</w:t>
            </w:r>
          </w:p>
        </w:tc>
        <w:tc>
          <w:tcPr>
            <w:tcW w:w="1275" w:type="dxa"/>
            <w:tcBorders>
              <w:top w:val="single" w:sz="4" w:space="0" w:color="auto"/>
              <w:left w:val="single" w:sz="4" w:space="0" w:color="auto"/>
              <w:bottom w:val="single" w:sz="4" w:space="0" w:color="auto"/>
              <w:right w:val="single" w:sz="4" w:space="0" w:color="auto"/>
            </w:tcBorders>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114393,3</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59154,1</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100362,0</w:t>
            </w:r>
          </w:p>
        </w:tc>
      </w:tr>
      <w:tr w:rsidR="00F92CB6" w:rsidRPr="00ED14C9" w:rsidTr="00F92CB6">
        <w:tc>
          <w:tcPr>
            <w:tcW w:w="2518" w:type="dxa"/>
            <w:gridSpan w:val="2"/>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both"/>
              <w:rPr>
                <w:rFonts w:ascii="Times New Roman" w:hAnsi="Times New Roman" w:cs="Times New Roman"/>
                <w:bCs/>
                <w:sz w:val="26"/>
                <w:szCs w:val="26"/>
              </w:rPr>
            </w:pPr>
            <w:r w:rsidRPr="00ED14C9">
              <w:rPr>
                <w:rFonts w:ascii="Times New Roman" w:hAnsi="Times New Roman" w:cs="Times New Roman"/>
                <w:bCs/>
                <w:sz w:val="26"/>
                <w:szCs w:val="26"/>
              </w:rPr>
              <w:t>количество детей-сирот, обеспеченных жильем</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319</w:t>
            </w:r>
          </w:p>
        </w:tc>
        <w:tc>
          <w:tcPr>
            <w:tcW w:w="1134"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95</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138</w:t>
            </w:r>
          </w:p>
        </w:tc>
        <w:tc>
          <w:tcPr>
            <w:tcW w:w="1275" w:type="dxa"/>
            <w:tcBorders>
              <w:top w:val="single" w:sz="4" w:space="0" w:color="auto"/>
              <w:left w:val="single" w:sz="4" w:space="0" w:color="auto"/>
              <w:bottom w:val="single" w:sz="4" w:space="0" w:color="auto"/>
              <w:right w:val="single" w:sz="4" w:space="0" w:color="auto"/>
            </w:tcBorders>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175</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119</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149</w:t>
            </w:r>
          </w:p>
        </w:tc>
      </w:tr>
      <w:tr w:rsidR="00F92CB6" w:rsidRPr="00ED14C9" w:rsidTr="00F92CB6">
        <w:tc>
          <w:tcPr>
            <w:tcW w:w="2518" w:type="dxa"/>
            <w:gridSpan w:val="2"/>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both"/>
              <w:rPr>
                <w:rFonts w:ascii="Times New Roman" w:hAnsi="Times New Roman" w:cs="Times New Roman"/>
                <w:bCs/>
                <w:sz w:val="26"/>
                <w:szCs w:val="26"/>
              </w:rPr>
            </w:pPr>
            <w:r w:rsidRPr="00ED14C9">
              <w:rPr>
                <w:rFonts w:ascii="Times New Roman" w:hAnsi="Times New Roman" w:cs="Times New Roman"/>
                <w:bCs/>
                <w:sz w:val="26"/>
                <w:szCs w:val="26"/>
              </w:rPr>
              <w:t>количество детей-сирот, не реализовавших свое право на получение жилого помещения на 1 января</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757</w:t>
            </w:r>
          </w:p>
        </w:tc>
        <w:tc>
          <w:tcPr>
            <w:tcW w:w="1134"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777</w:t>
            </w:r>
          </w:p>
        </w:tc>
        <w:tc>
          <w:tcPr>
            <w:tcW w:w="1276" w:type="dxa"/>
            <w:tcBorders>
              <w:top w:val="single" w:sz="4" w:space="0" w:color="auto"/>
              <w:left w:val="single" w:sz="4" w:space="0" w:color="auto"/>
              <w:bottom w:val="single" w:sz="4" w:space="0" w:color="auto"/>
              <w:right w:val="single" w:sz="4" w:space="0" w:color="auto"/>
            </w:tcBorders>
            <w:hideMark/>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1165</w:t>
            </w:r>
          </w:p>
        </w:tc>
        <w:tc>
          <w:tcPr>
            <w:tcW w:w="1275" w:type="dxa"/>
            <w:tcBorders>
              <w:top w:val="single" w:sz="4" w:space="0" w:color="auto"/>
              <w:left w:val="single" w:sz="4" w:space="0" w:color="auto"/>
              <w:bottom w:val="single" w:sz="4" w:space="0" w:color="auto"/>
              <w:right w:val="single" w:sz="4" w:space="0" w:color="auto"/>
            </w:tcBorders>
          </w:tcPr>
          <w:p w:rsidR="00F92CB6" w:rsidRPr="00ED14C9" w:rsidRDefault="00F92CB6" w:rsidP="0075605F">
            <w:pPr>
              <w:spacing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1211</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1402</w:t>
            </w:r>
          </w:p>
        </w:tc>
        <w:tc>
          <w:tcPr>
            <w:tcW w:w="1276" w:type="dxa"/>
            <w:tcBorders>
              <w:top w:val="single" w:sz="4" w:space="0" w:color="auto"/>
              <w:left w:val="single" w:sz="4" w:space="0" w:color="auto"/>
              <w:bottom w:val="single" w:sz="4" w:space="0" w:color="auto"/>
              <w:right w:val="single" w:sz="4" w:space="0" w:color="auto"/>
            </w:tcBorders>
          </w:tcPr>
          <w:p w:rsidR="00F92CB6" w:rsidRPr="00ED14C9" w:rsidRDefault="00F92CB6" w:rsidP="00B12F39">
            <w:pPr>
              <w:rPr>
                <w:rFonts w:ascii="Times New Roman" w:hAnsi="Times New Roman" w:cs="Times New Roman"/>
                <w:sz w:val="26"/>
                <w:szCs w:val="26"/>
              </w:rPr>
            </w:pPr>
            <w:r w:rsidRPr="00ED14C9">
              <w:rPr>
                <w:rFonts w:ascii="Times New Roman" w:hAnsi="Times New Roman" w:cs="Times New Roman"/>
                <w:sz w:val="26"/>
                <w:szCs w:val="26"/>
              </w:rPr>
              <w:t>1576</w:t>
            </w:r>
          </w:p>
        </w:tc>
      </w:tr>
    </w:tbl>
    <w:p w:rsidR="00DB15A2" w:rsidRDefault="00DB15A2" w:rsidP="00DB15A2">
      <w:pPr>
        <w:spacing w:after="0" w:line="360" w:lineRule="auto"/>
        <w:ind w:firstLine="708"/>
        <w:jc w:val="both"/>
        <w:rPr>
          <w:rFonts w:ascii="Times New Roman" w:hAnsi="Times New Roman" w:cs="Times New Roman"/>
          <w:b/>
          <w:sz w:val="26"/>
          <w:szCs w:val="26"/>
        </w:rPr>
      </w:pPr>
    </w:p>
    <w:p w:rsidR="00CB11B8" w:rsidRPr="00ED14C9" w:rsidRDefault="00CB11B8" w:rsidP="00DB15A2">
      <w:pPr>
        <w:spacing w:after="0" w:line="360" w:lineRule="auto"/>
        <w:ind w:firstLine="708"/>
        <w:jc w:val="both"/>
        <w:rPr>
          <w:rFonts w:ascii="Times New Roman" w:hAnsi="Times New Roman" w:cs="Times New Roman"/>
          <w:b/>
          <w:sz w:val="26"/>
          <w:szCs w:val="26"/>
        </w:rPr>
      </w:pPr>
      <w:r w:rsidRPr="00ED14C9">
        <w:rPr>
          <w:rFonts w:ascii="Times New Roman" w:hAnsi="Times New Roman" w:cs="Times New Roman"/>
          <w:b/>
          <w:sz w:val="26"/>
          <w:szCs w:val="26"/>
        </w:rPr>
        <w:t>На сегодняшний день имеется ряд важных моментов в данной сфере:</w:t>
      </w:r>
    </w:p>
    <w:p w:rsidR="00D63E8B" w:rsidRPr="00ED14C9" w:rsidRDefault="00CB11B8" w:rsidP="00DB15A2">
      <w:pPr>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1)</w:t>
      </w:r>
      <w:r w:rsidR="00D63E8B" w:rsidRPr="00ED14C9">
        <w:rPr>
          <w:rFonts w:ascii="Times New Roman" w:hAnsi="Times New Roman" w:cs="Times New Roman"/>
          <w:sz w:val="26"/>
          <w:szCs w:val="26"/>
        </w:rPr>
        <w:t xml:space="preserve"> </w:t>
      </w:r>
      <w:r w:rsidR="00D63E8B" w:rsidRPr="00ED14C9">
        <w:rPr>
          <w:rFonts w:ascii="Times New Roman" w:hAnsi="Times New Roman" w:cs="Times New Roman"/>
          <w:b/>
          <w:sz w:val="26"/>
          <w:szCs w:val="26"/>
        </w:rPr>
        <w:t>низкая нормативная стоимость квадратного метра жилья</w:t>
      </w:r>
      <w:r w:rsidR="00D63E8B" w:rsidRPr="00ED14C9">
        <w:rPr>
          <w:rFonts w:ascii="Times New Roman" w:hAnsi="Times New Roman" w:cs="Times New Roman"/>
          <w:sz w:val="26"/>
          <w:szCs w:val="26"/>
        </w:rPr>
        <w:t>, используе</w:t>
      </w:r>
      <w:r w:rsidR="00CD5038" w:rsidRPr="00ED14C9">
        <w:rPr>
          <w:rFonts w:ascii="Times New Roman" w:hAnsi="Times New Roman" w:cs="Times New Roman"/>
          <w:sz w:val="26"/>
          <w:szCs w:val="26"/>
        </w:rPr>
        <w:t>мая для приобретения жилья.</w:t>
      </w:r>
    </w:p>
    <w:p w:rsidR="00CB11B8" w:rsidRPr="00ED14C9" w:rsidRDefault="00D63E8B" w:rsidP="00DB15A2">
      <w:pPr>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2)</w:t>
      </w:r>
      <w:r w:rsidR="00CB11B8" w:rsidRPr="00ED14C9">
        <w:rPr>
          <w:rFonts w:ascii="Times New Roman" w:hAnsi="Times New Roman" w:cs="Times New Roman"/>
          <w:sz w:val="26"/>
          <w:szCs w:val="26"/>
        </w:rPr>
        <w:t xml:space="preserve"> </w:t>
      </w:r>
      <w:r w:rsidR="00CB11B8" w:rsidRPr="00ED14C9">
        <w:rPr>
          <w:rFonts w:ascii="Times New Roman" w:hAnsi="Times New Roman" w:cs="Times New Roman"/>
          <w:b/>
          <w:sz w:val="26"/>
          <w:szCs w:val="26"/>
        </w:rPr>
        <w:t>предоставление сиротам жилья в одном доме (в одном подъезде).</w:t>
      </w:r>
      <w:r w:rsidR="00CB11B8" w:rsidRPr="00ED14C9">
        <w:rPr>
          <w:rFonts w:ascii="Times New Roman" w:hAnsi="Times New Roman" w:cs="Times New Roman"/>
          <w:sz w:val="26"/>
          <w:szCs w:val="26"/>
        </w:rPr>
        <w:t xml:space="preserve"> К сожалению, не все дети-сироты и дети, оставшиеся без попечения родителей, готовы к самостоятельной жизни. При предоставлении им отдельного жилья, не все вовремя оплачивают коммунальные услуги и бережно относятся к жилью. Во избежание негативных последствий необходимо как в федеральном, так и в региональном законодательстве предусмотреть проведение муниципальными органами власти проверок условий жизни лиц из числа детей-сирот и детей, оставшихся без попечения родителей, получивших жилье из специализированного жилого фонда, не менее раз в год с составлением акта проверки.</w:t>
      </w:r>
      <w:r w:rsidR="00CD5038" w:rsidRPr="00ED14C9">
        <w:rPr>
          <w:rFonts w:ascii="Times New Roman" w:hAnsi="Times New Roman" w:cs="Times New Roman"/>
          <w:sz w:val="26"/>
          <w:szCs w:val="26"/>
        </w:rPr>
        <w:t xml:space="preserve"> Кроме того, необходимо усилить направление постинтернатного сопровождения для профилактики негативных последствий от неумелого обращения с полученным жильем.</w:t>
      </w:r>
    </w:p>
    <w:p w:rsidR="00CB11B8" w:rsidRPr="00ED14C9" w:rsidRDefault="00D63E8B" w:rsidP="00DB15A2">
      <w:pPr>
        <w:spacing w:after="0" w:line="360" w:lineRule="auto"/>
        <w:ind w:firstLine="709"/>
        <w:jc w:val="both"/>
        <w:rPr>
          <w:rFonts w:ascii="Times New Roman" w:hAnsi="Times New Roman" w:cs="Times New Roman"/>
          <w:sz w:val="26"/>
          <w:szCs w:val="26"/>
        </w:rPr>
      </w:pPr>
      <w:r w:rsidRPr="00ED14C9">
        <w:rPr>
          <w:rFonts w:ascii="Times New Roman" w:hAnsi="Times New Roman" w:cs="Times New Roman"/>
          <w:sz w:val="26"/>
          <w:szCs w:val="26"/>
        </w:rPr>
        <w:t>3</w:t>
      </w:r>
      <w:r w:rsidR="00CB11B8" w:rsidRPr="00ED14C9">
        <w:rPr>
          <w:rFonts w:ascii="Times New Roman" w:hAnsi="Times New Roman" w:cs="Times New Roman"/>
          <w:sz w:val="26"/>
          <w:szCs w:val="26"/>
        </w:rPr>
        <w:t xml:space="preserve">) </w:t>
      </w:r>
      <w:r w:rsidR="00CB11B8" w:rsidRPr="00ED14C9">
        <w:rPr>
          <w:rFonts w:ascii="Times New Roman" w:hAnsi="Times New Roman" w:cs="Times New Roman"/>
          <w:b/>
          <w:sz w:val="26"/>
          <w:szCs w:val="26"/>
        </w:rPr>
        <w:t>сохранность закрепленного жилья.</w:t>
      </w:r>
      <w:r w:rsidR="00CB11B8" w:rsidRPr="00ED14C9">
        <w:rPr>
          <w:rFonts w:ascii="Times New Roman" w:hAnsi="Times New Roman" w:cs="Times New Roman"/>
          <w:sz w:val="26"/>
          <w:szCs w:val="26"/>
        </w:rPr>
        <w:t xml:space="preserve"> На сегодняшний день на учете на получение жилья в органах опеки и попечительства состоят порядка 2000 сирот, и</w:t>
      </w:r>
      <w:r w:rsidR="00F652E7" w:rsidRPr="00ED14C9">
        <w:rPr>
          <w:rFonts w:ascii="Times New Roman" w:hAnsi="Times New Roman" w:cs="Times New Roman"/>
          <w:sz w:val="26"/>
          <w:szCs w:val="26"/>
        </w:rPr>
        <w:t>з</w:t>
      </w:r>
      <w:r w:rsidR="00CB11B8" w:rsidRPr="00ED14C9">
        <w:rPr>
          <w:rFonts w:ascii="Times New Roman" w:hAnsi="Times New Roman" w:cs="Times New Roman"/>
          <w:sz w:val="26"/>
          <w:szCs w:val="26"/>
        </w:rPr>
        <w:t xml:space="preserve"> них более полутора тысяч не имеют закрепленного жилья. Также имеются сироты, не состоящие на учете на предоставление жилья (ввиду не достижения 14-летнего возраста или отсутствия оснований для включения в список на предоставление жилья).</w:t>
      </w:r>
    </w:p>
    <w:p w:rsidR="00C3646B" w:rsidRPr="00ED14C9" w:rsidRDefault="00CB11B8" w:rsidP="00DB15A2">
      <w:pPr>
        <w:spacing w:after="0" w:line="360" w:lineRule="auto"/>
        <w:ind w:firstLine="709"/>
        <w:jc w:val="both"/>
        <w:rPr>
          <w:rFonts w:ascii="Times New Roman" w:eastAsiaTheme="minorEastAsia" w:hAnsi="Times New Roman" w:cs="Times New Roman"/>
          <w:i/>
          <w:sz w:val="26"/>
          <w:szCs w:val="26"/>
          <w:lang w:eastAsia="ru-RU"/>
        </w:rPr>
      </w:pPr>
      <w:r w:rsidRPr="00ED14C9">
        <w:rPr>
          <w:rFonts w:ascii="Times New Roman" w:hAnsi="Times New Roman" w:cs="Times New Roman"/>
          <w:sz w:val="26"/>
          <w:szCs w:val="26"/>
        </w:rPr>
        <w:t>Имеют место факты, когда в закрепленном жилье проживают родители, лишенные родительских прав, или посторонние лица. Органы опеки должны держать на контроле подобные факты и не допускать ухудшения качества такого жилья, своевременно выходить в суды с исками о выселении таких лиц.</w:t>
      </w:r>
    </w:p>
    <w:p w:rsidR="00CD5038" w:rsidRPr="00ED14C9" w:rsidRDefault="00CD5038" w:rsidP="00DB15A2">
      <w:pPr>
        <w:tabs>
          <w:tab w:val="left" w:pos="0"/>
        </w:tabs>
        <w:spacing w:after="0" w:line="360" w:lineRule="auto"/>
        <w:ind w:firstLine="720"/>
        <w:jc w:val="both"/>
        <w:rPr>
          <w:rFonts w:ascii="Times New Roman" w:eastAsiaTheme="minorEastAsia" w:hAnsi="Times New Roman" w:cs="Times New Roman"/>
          <w:b/>
          <w:sz w:val="26"/>
          <w:szCs w:val="26"/>
          <w:lang w:eastAsia="ru-RU"/>
        </w:rPr>
      </w:pPr>
    </w:p>
    <w:p w:rsidR="00BE5849" w:rsidRPr="00ED14C9" w:rsidRDefault="0094192B" w:rsidP="0094192B">
      <w:pPr>
        <w:tabs>
          <w:tab w:val="left" w:pos="0"/>
        </w:tabs>
        <w:spacing w:after="0" w:line="360" w:lineRule="auto"/>
        <w:ind w:firstLine="720"/>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t xml:space="preserve">По </w:t>
      </w:r>
      <w:r w:rsidR="00C3646B" w:rsidRPr="00ED14C9">
        <w:rPr>
          <w:rFonts w:ascii="Times New Roman" w:eastAsiaTheme="minorEastAsia" w:hAnsi="Times New Roman" w:cs="Times New Roman"/>
          <w:b/>
          <w:sz w:val="26"/>
          <w:szCs w:val="26"/>
          <w:lang w:eastAsia="ru-RU"/>
        </w:rPr>
        <w:t xml:space="preserve">вопросам социального обеспечения поступило </w:t>
      </w:r>
      <w:r w:rsidR="00A27352" w:rsidRPr="00ED14C9">
        <w:rPr>
          <w:rFonts w:ascii="Times New Roman" w:eastAsiaTheme="minorEastAsia" w:hAnsi="Times New Roman" w:cs="Times New Roman"/>
          <w:b/>
          <w:sz w:val="26"/>
          <w:szCs w:val="26"/>
          <w:lang w:eastAsia="ru-RU"/>
        </w:rPr>
        <w:t>76</w:t>
      </w:r>
      <w:r w:rsidR="00C3646B" w:rsidRPr="00ED14C9">
        <w:rPr>
          <w:rFonts w:ascii="Times New Roman" w:eastAsiaTheme="minorEastAsia" w:hAnsi="Times New Roman" w:cs="Times New Roman"/>
          <w:b/>
          <w:sz w:val="26"/>
          <w:szCs w:val="26"/>
          <w:lang w:eastAsia="ru-RU"/>
        </w:rPr>
        <w:t xml:space="preserve"> обращени</w:t>
      </w:r>
      <w:r w:rsidR="00A27352" w:rsidRPr="00ED14C9">
        <w:rPr>
          <w:rFonts w:ascii="Times New Roman" w:eastAsiaTheme="minorEastAsia" w:hAnsi="Times New Roman" w:cs="Times New Roman"/>
          <w:b/>
          <w:sz w:val="26"/>
          <w:szCs w:val="26"/>
          <w:lang w:eastAsia="ru-RU"/>
        </w:rPr>
        <w:t>й</w:t>
      </w:r>
      <w:r w:rsidR="00C3646B" w:rsidRPr="00ED14C9">
        <w:rPr>
          <w:rFonts w:ascii="Times New Roman" w:eastAsiaTheme="minorEastAsia" w:hAnsi="Times New Roman" w:cs="Times New Roman"/>
          <w:b/>
          <w:sz w:val="26"/>
          <w:szCs w:val="26"/>
          <w:lang w:eastAsia="ru-RU"/>
        </w:rPr>
        <w:t xml:space="preserve"> (</w:t>
      </w:r>
      <w:r w:rsidR="00A27352" w:rsidRPr="00ED14C9">
        <w:rPr>
          <w:rFonts w:ascii="Times New Roman" w:eastAsiaTheme="minorEastAsia" w:hAnsi="Times New Roman" w:cs="Times New Roman"/>
          <w:b/>
          <w:sz w:val="26"/>
          <w:szCs w:val="26"/>
          <w:lang w:eastAsia="ru-RU"/>
        </w:rPr>
        <w:t>14</w:t>
      </w:r>
      <w:r w:rsidR="00C3646B" w:rsidRPr="00ED14C9">
        <w:rPr>
          <w:rFonts w:ascii="Times New Roman" w:eastAsiaTheme="minorEastAsia" w:hAnsi="Times New Roman" w:cs="Times New Roman"/>
          <w:b/>
          <w:sz w:val="26"/>
          <w:szCs w:val="26"/>
          <w:lang w:eastAsia="ru-RU"/>
        </w:rPr>
        <w:t>%)</w:t>
      </w:r>
      <w:r w:rsidRPr="00ED14C9">
        <w:rPr>
          <w:rFonts w:ascii="Times New Roman" w:eastAsiaTheme="minorEastAsia" w:hAnsi="Times New Roman" w:cs="Times New Roman"/>
          <w:b/>
          <w:sz w:val="26"/>
          <w:szCs w:val="26"/>
          <w:lang w:eastAsia="ru-RU"/>
        </w:rPr>
        <w:t xml:space="preserve"> граждан</w:t>
      </w:r>
      <w:r w:rsidR="00CD5038" w:rsidRPr="00ED14C9">
        <w:rPr>
          <w:rFonts w:ascii="Times New Roman" w:eastAsiaTheme="minorEastAsia" w:hAnsi="Times New Roman" w:cs="Times New Roman"/>
          <w:b/>
          <w:sz w:val="26"/>
          <w:szCs w:val="26"/>
          <w:lang w:eastAsia="ru-RU"/>
        </w:rPr>
        <w:t xml:space="preserve"> (61 – в 2017 году (10</w:t>
      </w:r>
      <w:r w:rsidR="00517AF7" w:rsidRPr="00ED14C9">
        <w:rPr>
          <w:rFonts w:ascii="Times New Roman" w:eastAsiaTheme="minorEastAsia" w:hAnsi="Times New Roman" w:cs="Times New Roman"/>
          <w:b/>
          <w:sz w:val="26"/>
          <w:szCs w:val="26"/>
          <w:lang w:eastAsia="ru-RU"/>
        </w:rPr>
        <w:t>,</w:t>
      </w:r>
      <w:r w:rsidR="00CD5038" w:rsidRPr="00ED14C9">
        <w:rPr>
          <w:rFonts w:ascii="Times New Roman" w:eastAsiaTheme="minorEastAsia" w:hAnsi="Times New Roman" w:cs="Times New Roman"/>
          <w:b/>
          <w:sz w:val="26"/>
          <w:szCs w:val="26"/>
          <w:lang w:eastAsia="ru-RU"/>
        </w:rPr>
        <w:t>2%))</w:t>
      </w:r>
      <w:r w:rsidR="00BE5849" w:rsidRPr="00ED14C9">
        <w:rPr>
          <w:rFonts w:ascii="Times New Roman" w:eastAsiaTheme="minorEastAsia" w:hAnsi="Times New Roman" w:cs="Times New Roman"/>
          <w:b/>
          <w:sz w:val="26"/>
          <w:szCs w:val="26"/>
          <w:lang w:eastAsia="ru-RU"/>
        </w:rPr>
        <w:t>.</w:t>
      </w:r>
      <w:r w:rsidR="00C3646B" w:rsidRPr="00ED14C9">
        <w:rPr>
          <w:rFonts w:ascii="Times New Roman" w:eastAsiaTheme="minorEastAsia" w:hAnsi="Times New Roman" w:cs="Times New Roman"/>
          <w:b/>
          <w:sz w:val="26"/>
          <w:szCs w:val="26"/>
          <w:lang w:eastAsia="ru-RU"/>
        </w:rPr>
        <w:t xml:space="preserve"> </w:t>
      </w:r>
    </w:p>
    <w:p w:rsidR="00C3646B" w:rsidRPr="00ED14C9" w:rsidRDefault="00BE5849" w:rsidP="0094192B">
      <w:pPr>
        <w:tabs>
          <w:tab w:val="left" w:pos="0"/>
        </w:tabs>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Ж</w:t>
      </w:r>
      <w:r w:rsidR="00C3646B" w:rsidRPr="00ED14C9">
        <w:rPr>
          <w:rFonts w:ascii="Times New Roman" w:eastAsiaTheme="minorEastAsia" w:hAnsi="Times New Roman" w:cs="Times New Roman"/>
          <w:sz w:val="26"/>
          <w:szCs w:val="26"/>
          <w:lang w:eastAsia="ru-RU"/>
        </w:rPr>
        <w:t xml:space="preserve">алобы на невыплату государственных денежных пособий, компенсаций, субсидий гражданам, имеющим детей – </w:t>
      </w:r>
      <w:r w:rsidR="00A27352" w:rsidRPr="00ED14C9">
        <w:rPr>
          <w:rFonts w:ascii="Times New Roman" w:eastAsiaTheme="minorEastAsia" w:hAnsi="Times New Roman" w:cs="Times New Roman"/>
          <w:sz w:val="26"/>
          <w:szCs w:val="26"/>
          <w:lang w:eastAsia="ru-RU"/>
        </w:rPr>
        <w:t>4</w:t>
      </w:r>
      <w:r w:rsidR="00C3646B" w:rsidRPr="00ED14C9">
        <w:rPr>
          <w:rFonts w:ascii="Times New Roman" w:eastAsiaTheme="minorEastAsia" w:hAnsi="Times New Roman" w:cs="Times New Roman"/>
          <w:sz w:val="26"/>
          <w:szCs w:val="26"/>
          <w:lang w:eastAsia="ru-RU"/>
        </w:rPr>
        <w:t xml:space="preserve"> обращени</w:t>
      </w:r>
      <w:r w:rsidR="00A27352" w:rsidRPr="00ED14C9">
        <w:rPr>
          <w:rFonts w:ascii="Times New Roman" w:eastAsiaTheme="minorEastAsia" w:hAnsi="Times New Roman" w:cs="Times New Roman"/>
          <w:sz w:val="26"/>
          <w:szCs w:val="26"/>
          <w:lang w:eastAsia="ru-RU"/>
        </w:rPr>
        <w:t>я</w:t>
      </w:r>
      <w:r w:rsidR="00C3646B" w:rsidRPr="00ED14C9">
        <w:rPr>
          <w:rFonts w:ascii="Times New Roman" w:eastAsiaTheme="minorEastAsia" w:hAnsi="Times New Roman" w:cs="Times New Roman"/>
          <w:sz w:val="26"/>
          <w:szCs w:val="26"/>
          <w:lang w:eastAsia="ru-RU"/>
        </w:rPr>
        <w:t>, по вопросам выплаты материнского капитала обратил</w:t>
      </w:r>
      <w:r w:rsidR="001B0B33" w:rsidRPr="00ED14C9">
        <w:rPr>
          <w:rFonts w:ascii="Times New Roman" w:eastAsiaTheme="minorEastAsia" w:hAnsi="Times New Roman" w:cs="Times New Roman"/>
          <w:sz w:val="26"/>
          <w:szCs w:val="26"/>
          <w:lang w:eastAsia="ru-RU"/>
        </w:rPr>
        <w:t>ось</w:t>
      </w:r>
      <w:r w:rsidR="00C3646B" w:rsidRPr="00ED14C9">
        <w:rPr>
          <w:rFonts w:ascii="Times New Roman" w:eastAsiaTheme="minorEastAsia" w:hAnsi="Times New Roman" w:cs="Times New Roman"/>
          <w:sz w:val="26"/>
          <w:szCs w:val="26"/>
          <w:lang w:eastAsia="ru-RU"/>
        </w:rPr>
        <w:t xml:space="preserve"> </w:t>
      </w:r>
      <w:r w:rsidR="00A27352" w:rsidRPr="00ED14C9">
        <w:rPr>
          <w:rFonts w:ascii="Times New Roman" w:eastAsiaTheme="minorEastAsia" w:hAnsi="Times New Roman" w:cs="Times New Roman"/>
          <w:sz w:val="26"/>
          <w:szCs w:val="26"/>
          <w:lang w:eastAsia="ru-RU"/>
        </w:rPr>
        <w:t>4</w:t>
      </w:r>
      <w:r w:rsidR="00C3646B" w:rsidRPr="00ED14C9">
        <w:rPr>
          <w:rFonts w:ascii="Times New Roman" w:eastAsiaTheme="minorEastAsia" w:hAnsi="Times New Roman" w:cs="Times New Roman"/>
          <w:sz w:val="26"/>
          <w:szCs w:val="26"/>
          <w:lang w:eastAsia="ru-RU"/>
        </w:rPr>
        <w:t xml:space="preserve"> человек</w:t>
      </w:r>
      <w:r w:rsidR="00B0545E" w:rsidRPr="00ED14C9">
        <w:rPr>
          <w:rFonts w:ascii="Times New Roman" w:eastAsiaTheme="minorEastAsia" w:hAnsi="Times New Roman" w:cs="Times New Roman"/>
          <w:sz w:val="26"/>
          <w:szCs w:val="26"/>
          <w:lang w:eastAsia="ru-RU"/>
        </w:rPr>
        <w:t>а</w:t>
      </w:r>
      <w:r w:rsidR="00C3646B" w:rsidRPr="00ED14C9">
        <w:rPr>
          <w:rFonts w:ascii="Times New Roman" w:eastAsiaTheme="minorEastAsia" w:hAnsi="Times New Roman" w:cs="Times New Roman"/>
          <w:sz w:val="26"/>
          <w:szCs w:val="26"/>
          <w:lang w:eastAsia="ru-RU"/>
        </w:rPr>
        <w:t>.</w:t>
      </w:r>
    </w:p>
    <w:p w:rsidR="00C3646B" w:rsidRPr="00ED14C9" w:rsidRDefault="00A27352"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21</w:t>
      </w:r>
      <w:r w:rsidR="00C3646B" w:rsidRPr="00ED14C9">
        <w:rPr>
          <w:rFonts w:ascii="Times New Roman" w:eastAsiaTheme="minorEastAsia" w:hAnsi="Times New Roman" w:cs="Times New Roman"/>
          <w:sz w:val="26"/>
          <w:szCs w:val="26"/>
          <w:lang w:eastAsia="ru-RU"/>
        </w:rPr>
        <w:t xml:space="preserve"> обращени</w:t>
      </w:r>
      <w:r w:rsidRPr="00ED14C9">
        <w:rPr>
          <w:rFonts w:ascii="Times New Roman" w:eastAsiaTheme="minorEastAsia" w:hAnsi="Times New Roman" w:cs="Times New Roman"/>
          <w:sz w:val="26"/>
          <w:szCs w:val="26"/>
          <w:lang w:eastAsia="ru-RU"/>
        </w:rPr>
        <w:t>е</w:t>
      </w:r>
      <w:r w:rsidR="00C3646B" w:rsidRPr="00ED14C9">
        <w:rPr>
          <w:rFonts w:ascii="Times New Roman" w:eastAsiaTheme="minorEastAsia" w:hAnsi="Times New Roman" w:cs="Times New Roman"/>
          <w:sz w:val="26"/>
          <w:szCs w:val="26"/>
          <w:lang w:eastAsia="ru-RU"/>
        </w:rPr>
        <w:t xml:space="preserve"> касал</w:t>
      </w:r>
      <w:r w:rsidRPr="00ED14C9">
        <w:rPr>
          <w:rFonts w:ascii="Times New Roman" w:eastAsiaTheme="minorEastAsia" w:hAnsi="Times New Roman" w:cs="Times New Roman"/>
          <w:sz w:val="26"/>
          <w:szCs w:val="26"/>
          <w:lang w:eastAsia="ru-RU"/>
        </w:rPr>
        <w:t>о</w:t>
      </w:r>
      <w:r w:rsidR="00C3646B" w:rsidRPr="00ED14C9">
        <w:rPr>
          <w:rFonts w:ascii="Times New Roman" w:eastAsiaTheme="minorEastAsia" w:hAnsi="Times New Roman" w:cs="Times New Roman"/>
          <w:sz w:val="26"/>
          <w:szCs w:val="26"/>
          <w:lang w:eastAsia="ru-RU"/>
        </w:rPr>
        <w:t xml:space="preserve">сь предоставления льгот многодетным семьям, прежде всего по предоставлению жилья, земельных участков, увеличения размера детских пособий. </w:t>
      </w:r>
      <w:r w:rsidRPr="00ED14C9">
        <w:rPr>
          <w:rFonts w:ascii="Times New Roman" w:eastAsiaTheme="minorEastAsia" w:hAnsi="Times New Roman" w:cs="Times New Roman"/>
          <w:sz w:val="26"/>
          <w:szCs w:val="26"/>
          <w:lang w:eastAsia="ru-RU"/>
        </w:rPr>
        <w:t>16</w:t>
      </w:r>
      <w:r w:rsidR="00C3646B" w:rsidRPr="00ED14C9">
        <w:rPr>
          <w:rFonts w:ascii="Times New Roman" w:eastAsiaTheme="minorEastAsia" w:hAnsi="Times New Roman" w:cs="Times New Roman"/>
          <w:sz w:val="26"/>
          <w:szCs w:val="26"/>
          <w:lang w:eastAsia="ru-RU"/>
        </w:rPr>
        <w:t xml:space="preserve"> обращени</w:t>
      </w:r>
      <w:r w:rsidRPr="00ED14C9">
        <w:rPr>
          <w:rFonts w:ascii="Times New Roman" w:eastAsiaTheme="minorEastAsia" w:hAnsi="Times New Roman" w:cs="Times New Roman"/>
          <w:sz w:val="26"/>
          <w:szCs w:val="26"/>
          <w:lang w:eastAsia="ru-RU"/>
        </w:rPr>
        <w:t>й</w:t>
      </w:r>
      <w:r w:rsidR="00C3646B" w:rsidRPr="00ED14C9">
        <w:rPr>
          <w:rFonts w:ascii="Times New Roman" w:eastAsiaTheme="minorEastAsia" w:hAnsi="Times New Roman" w:cs="Times New Roman"/>
          <w:sz w:val="26"/>
          <w:szCs w:val="26"/>
          <w:lang w:eastAsia="ru-RU"/>
        </w:rPr>
        <w:t xml:space="preserve"> по поводу предоставления льгот детям-инвалидам, </w:t>
      </w:r>
      <w:r w:rsidRPr="00ED14C9">
        <w:rPr>
          <w:rFonts w:ascii="Times New Roman" w:eastAsiaTheme="minorEastAsia" w:hAnsi="Times New Roman" w:cs="Times New Roman"/>
          <w:sz w:val="26"/>
          <w:szCs w:val="26"/>
          <w:lang w:eastAsia="ru-RU"/>
        </w:rPr>
        <w:t>3</w:t>
      </w:r>
      <w:r w:rsidR="00C3646B" w:rsidRPr="00ED14C9">
        <w:rPr>
          <w:rFonts w:ascii="Times New Roman" w:eastAsiaTheme="minorEastAsia" w:hAnsi="Times New Roman" w:cs="Times New Roman"/>
          <w:sz w:val="26"/>
          <w:szCs w:val="26"/>
          <w:lang w:eastAsia="ru-RU"/>
        </w:rPr>
        <w:t>-х человек интересовали меры поддержки матерей-одиночек,</w:t>
      </w:r>
      <w:r w:rsidR="00F23241" w:rsidRPr="00ED14C9">
        <w:rPr>
          <w:rFonts w:ascii="Times New Roman" w:eastAsiaTheme="minorEastAsia" w:hAnsi="Times New Roman" w:cs="Times New Roman"/>
          <w:sz w:val="26"/>
          <w:szCs w:val="26"/>
          <w:lang w:eastAsia="ru-RU"/>
        </w:rPr>
        <w:t xml:space="preserve"> 2</w:t>
      </w:r>
      <w:r w:rsidRPr="00ED14C9">
        <w:rPr>
          <w:rFonts w:ascii="Times New Roman" w:eastAsiaTheme="minorEastAsia" w:hAnsi="Times New Roman" w:cs="Times New Roman"/>
          <w:sz w:val="26"/>
          <w:szCs w:val="26"/>
          <w:lang w:eastAsia="ru-RU"/>
        </w:rPr>
        <w:t>1</w:t>
      </w:r>
      <w:r w:rsidR="00C3646B" w:rsidRPr="00ED14C9">
        <w:rPr>
          <w:rFonts w:ascii="Times New Roman" w:eastAsiaTheme="minorEastAsia" w:hAnsi="Times New Roman" w:cs="Times New Roman"/>
          <w:sz w:val="26"/>
          <w:szCs w:val="26"/>
          <w:lang w:eastAsia="ru-RU"/>
        </w:rPr>
        <w:t xml:space="preserve"> опекун и приемны</w:t>
      </w:r>
      <w:r w:rsidRPr="00ED14C9">
        <w:rPr>
          <w:rFonts w:ascii="Times New Roman" w:eastAsiaTheme="minorEastAsia" w:hAnsi="Times New Roman" w:cs="Times New Roman"/>
          <w:sz w:val="26"/>
          <w:szCs w:val="26"/>
          <w:lang w:eastAsia="ru-RU"/>
        </w:rPr>
        <w:t xml:space="preserve">й </w:t>
      </w:r>
      <w:r w:rsidR="00C3646B" w:rsidRPr="00ED14C9">
        <w:rPr>
          <w:rFonts w:ascii="Times New Roman" w:eastAsiaTheme="minorEastAsia" w:hAnsi="Times New Roman" w:cs="Times New Roman"/>
          <w:sz w:val="26"/>
          <w:szCs w:val="26"/>
          <w:lang w:eastAsia="ru-RU"/>
        </w:rPr>
        <w:t>родител</w:t>
      </w:r>
      <w:r w:rsidRPr="00ED14C9">
        <w:rPr>
          <w:rFonts w:ascii="Times New Roman" w:eastAsiaTheme="minorEastAsia" w:hAnsi="Times New Roman" w:cs="Times New Roman"/>
          <w:sz w:val="26"/>
          <w:szCs w:val="26"/>
          <w:lang w:eastAsia="ru-RU"/>
        </w:rPr>
        <w:t>ь</w:t>
      </w:r>
      <w:r w:rsidR="00C3646B" w:rsidRPr="00ED14C9">
        <w:rPr>
          <w:rFonts w:ascii="Times New Roman" w:eastAsiaTheme="minorEastAsia" w:hAnsi="Times New Roman" w:cs="Times New Roman"/>
          <w:sz w:val="26"/>
          <w:szCs w:val="26"/>
          <w:lang w:eastAsia="ru-RU"/>
        </w:rPr>
        <w:t xml:space="preserve"> обратились за разъяснением мер социальной поддержки семей опекунов и приемных родителей.</w:t>
      </w:r>
    </w:p>
    <w:p w:rsidR="00982FBF" w:rsidRPr="00ED14C9" w:rsidRDefault="00A32817" w:rsidP="0094192B">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В Чувашии большое внимание уделяется государственной поддержке материнства и детства</w:t>
      </w:r>
      <w:r w:rsidR="0084632F" w:rsidRPr="00ED14C9">
        <w:rPr>
          <w:rFonts w:ascii="Times New Roman" w:eastAsia="Times New Roman" w:hAnsi="Times New Roman" w:cs="Times New Roman"/>
          <w:sz w:val="26"/>
          <w:szCs w:val="26"/>
          <w:lang w:eastAsia="ru-RU"/>
        </w:rPr>
        <w:t>.</w:t>
      </w:r>
    </w:p>
    <w:p w:rsidR="009E248F" w:rsidRPr="00ED14C9" w:rsidRDefault="00B70204"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rPr>
        <w:t xml:space="preserve">В адрес Уполномоченного </w:t>
      </w:r>
      <w:r w:rsidR="001B0B33" w:rsidRPr="00ED14C9">
        <w:rPr>
          <w:rFonts w:ascii="Times New Roman" w:hAnsi="Times New Roman" w:cs="Times New Roman"/>
          <w:sz w:val="26"/>
          <w:szCs w:val="26"/>
        </w:rPr>
        <w:t>поступали</w:t>
      </w:r>
      <w:r w:rsidRPr="00ED14C9">
        <w:rPr>
          <w:rFonts w:ascii="Times New Roman" w:hAnsi="Times New Roman" w:cs="Times New Roman"/>
          <w:sz w:val="26"/>
          <w:szCs w:val="26"/>
        </w:rPr>
        <w:t xml:space="preserve"> обращения от многодетных семей, проживающих в Чувашской Республике. В своих обращениях заявители прос</w:t>
      </w:r>
      <w:r w:rsidR="00517AF7" w:rsidRPr="00ED14C9">
        <w:rPr>
          <w:rFonts w:ascii="Times New Roman" w:hAnsi="Times New Roman" w:cs="Times New Roman"/>
          <w:sz w:val="26"/>
          <w:szCs w:val="26"/>
        </w:rPr>
        <w:t>или</w:t>
      </w:r>
      <w:r w:rsidRPr="00ED14C9">
        <w:rPr>
          <w:rFonts w:ascii="Times New Roman" w:hAnsi="Times New Roman" w:cs="Times New Roman"/>
          <w:sz w:val="26"/>
          <w:szCs w:val="26"/>
        </w:rPr>
        <w:t xml:space="preserve"> оказать им содействие в выдаче у</w:t>
      </w:r>
      <w:r w:rsidR="007D7568" w:rsidRPr="00ED14C9">
        <w:rPr>
          <w:rFonts w:ascii="Times New Roman" w:hAnsi="Times New Roman" w:cs="Times New Roman"/>
          <w:sz w:val="26"/>
          <w:szCs w:val="26"/>
        </w:rPr>
        <w:t xml:space="preserve">достоверения многодетной семьи. </w:t>
      </w:r>
      <w:r w:rsidRPr="00ED14C9">
        <w:rPr>
          <w:rFonts w:ascii="Times New Roman" w:hAnsi="Times New Roman" w:cs="Times New Roman"/>
          <w:sz w:val="26"/>
          <w:szCs w:val="26"/>
        </w:rPr>
        <w:t xml:space="preserve">Свою </w:t>
      </w:r>
      <w:r w:rsidR="007D7568" w:rsidRPr="00ED14C9">
        <w:rPr>
          <w:rFonts w:ascii="Times New Roman" w:hAnsi="Times New Roman" w:cs="Times New Roman"/>
          <w:sz w:val="26"/>
          <w:szCs w:val="26"/>
        </w:rPr>
        <w:t>п</w:t>
      </w:r>
      <w:r w:rsidRPr="00ED14C9">
        <w:rPr>
          <w:rFonts w:ascii="Times New Roman" w:hAnsi="Times New Roman" w:cs="Times New Roman"/>
          <w:sz w:val="26"/>
          <w:szCs w:val="26"/>
        </w:rPr>
        <w:t xml:space="preserve">росьбу заявители обосновывают тем, что из-за отсутствия </w:t>
      </w:r>
      <w:r w:rsidR="001B0B33" w:rsidRPr="00ED14C9">
        <w:rPr>
          <w:rFonts w:ascii="Times New Roman" w:hAnsi="Times New Roman" w:cs="Times New Roman"/>
          <w:sz w:val="26"/>
          <w:szCs w:val="26"/>
        </w:rPr>
        <w:t xml:space="preserve">такого </w:t>
      </w:r>
      <w:r w:rsidRPr="00ED14C9">
        <w:rPr>
          <w:rFonts w:ascii="Times New Roman" w:hAnsi="Times New Roman" w:cs="Times New Roman"/>
          <w:sz w:val="26"/>
          <w:szCs w:val="26"/>
        </w:rPr>
        <w:t>удостоверения они не могут в полной мере воспользоваться полагающимися им мерами социальной поддержки, а именно, для получения льготы при посещении спортивных, культурных, детских развлекательных центров</w:t>
      </w:r>
      <w:r w:rsidR="001B0B33" w:rsidRPr="00ED14C9">
        <w:rPr>
          <w:rFonts w:ascii="Times New Roman" w:hAnsi="Times New Roman" w:cs="Times New Roman"/>
          <w:sz w:val="26"/>
          <w:szCs w:val="26"/>
        </w:rPr>
        <w:t>, учреждений дополнительного образования</w:t>
      </w:r>
      <w:r w:rsidRPr="00ED14C9">
        <w:rPr>
          <w:rFonts w:ascii="Times New Roman" w:hAnsi="Times New Roman" w:cs="Times New Roman"/>
          <w:sz w:val="26"/>
          <w:szCs w:val="26"/>
        </w:rPr>
        <w:t xml:space="preserve"> </w:t>
      </w:r>
      <w:r w:rsidR="001B0B33" w:rsidRPr="00ED14C9">
        <w:rPr>
          <w:rFonts w:ascii="Times New Roman" w:hAnsi="Times New Roman" w:cs="Times New Roman"/>
          <w:sz w:val="26"/>
          <w:szCs w:val="26"/>
        </w:rPr>
        <w:t>необходимо предъявлять разные документы</w:t>
      </w:r>
      <w:r w:rsidRPr="00ED14C9">
        <w:rPr>
          <w:rFonts w:ascii="Times New Roman" w:hAnsi="Times New Roman" w:cs="Times New Roman"/>
          <w:sz w:val="26"/>
          <w:szCs w:val="26"/>
        </w:rPr>
        <w:t xml:space="preserve">. </w:t>
      </w:r>
      <w:r w:rsidR="007E1BC0" w:rsidRPr="00ED14C9">
        <w:rPr>
          <w:rFonts w:ascii="Times New Roman" w:hAnsi="Times New Roman" w:cs="Times New Roman"/>
          <w:sz w:val="26"/>
          <w:szCs w:val="26"/>
        </w:rPr>
        <w:t xml:space="preserve"> </w:t>
      </w:r>
      <w:r w:rsidRPr="00ED14C9">
        <w:rPr>
          <w:rFonts w:ascii="Times New Roman" w:hAnsi="Times New Roman" w:cs="Times New Roman"/>
          <w:sz w:val="26"/>
          <w:szCs w:val="26"/>
        </w:rPr>
        <w:t>В</w:t>
      </w:r>
      <w:r w:rsidRPr="00ED14C9">
        <w:rPr>
          <w:rFonts w:ascii="Times New Roman" w:hAnsi="Times New Roman" w:cs="Times New Roman"/>
          <w:sz w:val="26"/>
          <w:szCs w:val="26"/>
          <w:lang w:eastAsia="ru-RU"/>
        </w:rPr>
        <w:t xml:space="preserve"> целях оказания поддержки многодетным семьям при получении ими указанных льгот Уполномоченным</w:t>
      </w:r>
      <w:r w:rsidR="00517AF7" w:rsidRPr="00ED14C9">
        <w:rPr>
          <w:rFonts w:ascii="Times New Roman" w:hAnsi="Times New Roman" w:cs="Times New Roman"/>
          <w:sz w:val="26"/>
          <w:szCs w:val="26"/>
          <w:lang w:eastAsia="ru-RU"/>
        </w:rPr>
        <w:t xml:space="preserve"> </w:t>
      </w:r>
      <w:r w:rsidRPr="00ED14C9">
        <w:rPr>
          <w:rFonts w:ascii="Times New Roman" w:hAnsi="Times New Roman" w:cs="Times New Roman"/>
          <w:sz w:val="26"/>
          <w:szCs w:val="26"/>
          <w:lang w:eastAsia="ru-RU"/>
        </w:rPr>
        <w:t xml:space="preserve">направлено письмо Председателю Кабинета Министров Чувашской Республики с просьбой рассмотреть </w:t>
      </w:r>
      <w:r w:rsidR="00744441" w:rsidRPr="00ED14C9">
        <w:rPr>
          <w:rFonts w:ascii="Times New Roman" w:hAnsi="Times New Roman" w:cs="Times New Roman"/>
          <w:sz w:val="26"/>
          <w:szCs w:val="26"/>
          <w:lang w:eastAsia="ru-RU"/>
        </w:rPr>
        <w:t>вопрос</w:t>
      </w:r>
      <w:r w:rsidRPr="00ED14C9">
        <w:rPr>
          <w:rFonts w:ascii="Times New Roman" w:hAnsi="Times New Roman" w:cs="Times New Roman"/>
          <w:sz w:val="26"/>
          <w:szCs w:val="26"/>
          <w:lang w:eastAsia="ru-RU"/>
        </w:rPr>
        <w:t xml:space="preserve"> </w:t>
      </w:r>
      <w:r w:rsidR="00744441" w:rsidRPr="00ED14C9">
        <w:rPr>
          <w:rFonts w:ascii="Times New Roman" w:hAnsi="Times New Roman" w:cs="Times New Roman"/>
          <w:sz w:val="26"/>
          <w:szCs w:val="26"/>
          <w:lang w:eastAsia="ru-RU"/>
        </w:rPr>
        <w:t>выдачи</w:t>
      </w:r>
      <w:r w:rsidRPr="00ED14C9">
        <w:rPr>
          <w:rFonts w:ascii="Times New Roman" w:hAnsi="Times New Roman" w:cs="Times New Roman"/>
          <w:sz w:val="26"/>
          <w:szCs w:val="26"/>
          <w:lang w:eastAsia="ru-RU"/>
        </w:rPr>
        <w:t xml:space="preserve"> многодетным семьям Чувашской Республики удостоверени</w:t>
      </w:r>
      <w:r w:rsidR="006E5629" w:rsidRPr="00ED14C9">
        <w:rPr>
          <w:rFonts w:ascii="Times New Roman" w:hAnsi="Times New Roman" w:cs="Times New Roman"/>
          <w:sz w:val="26"/>
          <w:szCs w:val="26"/>
          <w:lang w:eastAsia="ru-RU"/>
        </w:rPr>
        <w:t>й</w:t>
      </w:r>
      <w:r w:rsidRPr="00ED14C9">
        <w:rPr>
          <w:rFonts w:ascii="Times New Roman" w:hAnsi="Times New Roman" w:cs="Times New Roman"/>
          <w:sz w:val="26"/>
          <w:szCs w:val="26"/>
          <w:lang w:eastAsia="ru-RU"/>
        </w:rPr>
        <w:t xml:space="preserve"> многодетной семьи.</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Удостоверения многодетной семьи учреждены по инициативе Главы Чувашии Михаила Игнатьева постановлением Кабинета Министров Чувашской Республики от 28 февраля 2019 г. № 63 в целях повышения статуса многодетной семьи.</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Выдача удостоверения осуществляется отделами социальной защиты КУ «Центр предоставления мер социальной поддержки» Минтруда Чувашии по месту жительства. Удостоверение позволяет многодетным семьям посещать учреждения культуры и физкультурно-спортивные организации, парки и выставки на льготных условиях.</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Ранее при бесплатном посещении учреждений культуры многодетной семье требовалось предъявление справки о составе семьи, которая действительна в течение месяца. Удостоверение, которое действует в течение трех лет, упрощает получение многодетными семьями льготных услуг.</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В настоящее время культурными и физкультурно-спортивными организациями муниципальных образований Чувашской Республики приняты и уточняются нормативные документы по предоставлению льготных услуг многодетным семьям.</w:t>
      </w:r>
    </w:p>
    <w:p w:rsidR="004D3D54" w:rsidRPr="00ED14C9" w:rsidRDefault="004D3D54" w:rsidP="004D3D54">
      <w:pPr>
        <w:autoSpaceDE w:val="0"/>
        <w:autoSpaceDN w:val="0"/>
        <w:adjustRightInd w:val="0"/>
        <w:spacing w:after="0" w:line="360" w:lineRule="auto"/>
        <w:ind w:firstLine="709"/>
        <w:jc w:val="both"/>
        <w:rPr>
          <w:rFonts w:ascii="Times New Roman" w:eastAsiaTheme="minorEastAsia" w:hAnsi="Times New Roman" w:cs="Times New Roman"/>
          <w:b/>
          <w:sz w:val="26"/>
          <w:szCs w:val="26"/>
          <w:lang w:eastAsia="ru-RU"/>
        </w:rPr>
      </w:pPr>
    </w:p>
    <w:p w:rsidR="00C3646B" w:rsidRPr="00ED14C9" w:rsidRDefault="00C3646B" w:rsidP="009E248F">
      <w:pPr>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b/>
          <w:sz w:val="26"/>
          <w:szCs w:val="26"/>
          <w:lang w:eastAsia="ru-RU"/>
        </w:rPr>
        <w:t xml:space="preserve">Обращения по вопросам здравоохранения – </w:t>
      </w:r>
      <w:r w:rsidR="00BB0722" w:rsidRPr="00ED14C9">
        <w:rPr>
          <w:rFonts w:ascii="Times New Roman" w:eastAsiaTheme="minorEastAsia" w:hAnsi="Times New Roman" w:cs="Times New Roman"/>
          <w:b/>
          <w:sz w:val="26"/>
          <w:szCs w:val="26"/>
          <w:lang w:eastAsia="ru-RU"/>
        </w:rPr>
        <w:t>24</w:t>
      </w:r>
      <w:r w:rsidR="00827444" w:rsidRPr="00ED14C9">
        <w:rPr>
          <w:rFonts w:ascii="Times New Roman" w:eastAsiaTheme="minorEastAsia" w:hAnsi="Times New Roman" w:cs="Times New Roman"/>
          <w:b/>
          <w:sz w:val="26"/>
          <w:szCs w:val="26"/>
          <w:lang w:eastAsia="ru-RU"/>
        </w:rPr>
        <w:t xml:space="preserve"> (</w:t>
      </w:r>
      <w:r w:rsidR="00BB0722" w:rsidRPr="00ED14C9">
        <w:rPr>
          <w:rFonts w:ascii="Times New Roman" w:eastAsiaTheme="minorEastAsia" w:hAnsi="Times New Roman" w:cs="Times New Roman"/>
          <w:b/>
          <w:sz w:val="26"/>
          <w:szCs w:val="26"/>
          <w:lang w:eastAsia="ru-RU"/>
        </w:rPr>
        <w:t>4,4</w:t>
      </w:r>
      <w:r w:rsidR="00827444" w:rsidRPr="00ED14C9">
        <w:rPr>
          <w:rFonts w:ascii="Times New Roman" w:eastAsiaTheme="minorEastAsia" w:hAnsi="Times New Roman" w:cs="Times New Roman"/>
          <w:b/>
          <w:sz w:val="26"/>
          <w:szCs w:val="26"/>
          <w:lang w:eastAsia="ru-RU"/>
        </w:rPr>
        <w:t>%)</w:t>
      </w:r>
      <w:r w:rsidR="004921D1" w:rsidRPr="00ED14C9">
        <w:rPr>
          <w:rFonts w:ascii="Times New Roman" w:eastAsiaTheme="minorEastAsia" w:hAnsi="Times New Roman" w:cs="Times New Roman"/>
          <w:b/>
          <w:sz w:val="26"/>
          <w:szCs w:val="26"/>
          <w:lang w:eastAsia="ru-RU"/>
        </w:rPr>
        <w:t xml:space="preserve"> (в 2017 году – 40 обращений (6.7%))</w:t>
      </w:r>
      <w:r w:rsidRPr="00ED14C9">
        <w:rPr>
          <w:rFonts w:ascii="Times New Roman" w:eastAsiaTheme="minorEastAsia" w:hAnsi="Times New Roman" w:cs="Times New Roman"/>
          <w:sz w:val="26"/>
          <w:szCs w:val="26"/>
          <w:lang w:eastAsia="ru-RU"/>
        </w:rPr>
        <w:t>, они включили в себя</w:t>
      </w:r>
      <w:r w:rsidR="001B09F7" w:rsidRPr="00ED14C9">
        <w:rPr>
          <w:rFonts w:ascii="Times New Roman" w:eastAsiaTheme="minorEastAsia" w:hAnsi="Times New Roman" w:cs="Times New Roman"/>
          <w:sz w:val="26"/>
          <w:szCs w:val="26"/>
          <w:lang w:eastAsia="ru-RU"/>
        </w:rPr>
        <w:t xml:space="preserve"> 11 обращений с просьбой о помощи в выделении средств индивидуальной реабилитации, медицинских и иных препаратов,</w:t>
      </w:r>
      <w:r w:rsidRPr="00ED14C9">
        <w:rPr>
          <w:rFonts w:ascii="Times New Roman" w:eastAsiaTheme="minorEastAsia" w:hAnsi="Times New Roman" w:cs="Times New Roman"/>
          <w:sz w:val="26"/>
          <w:szCs w:val="26"/>
          <w:lang w:eastAsia="ru-RU"/>
        </w:rPr>
        <w:t xml:space="preserve"> </w:t>
      </w:r>
      <w:r w:rsidR="00BB0722" w:rsidRPr="00ED14C9">
        <w:rPr>
          <w:rFonts w:ascii="Times New Roman" w:eastAsiaTheme="minorEastAsia" w:hAnsi="Times New Roman" w:cs="Times New Roman"/>
          <w:sz w:val="26"/>
          <w:szCs w:val="26"/>
          <w:lang w:eastAsia="ru-RU"/>
        </w:rPr>
        <w:t xml:space="preserve">10 жалоб на медработников, </w:t>
      </w:r>
      <w:r w:rsidR="001B09F7" w:rsidRPr="00ED14C9">
        <w:rPr>
          <w:rFonts w:ascii="Times New Roman" w:eastAsiaTheme="minorEastAsia" w:hAnsi="Times New Roman" w:cs="Times New Roman"/>
          <w:sz w:val="26"/>
          <w:szCs w:val="26"/>
          <w:lang w:eastAsia="ru-RU"/>
        </w:rPr>
        <w:t xml:space="preserve">2 просьбы о содействии в оказании медицинской помощи (в т.ч. высокотехнологичной), </w:t>
      </w:r>
      <w:r w:rsidR="00BB0722" w:rsidRPr="00ED14C9">
        <w:rPr>
          <w:rFonts w:ascii="Times New Roman" w:eastAsiaTheme="minorEastAsia" w:hAnsi="Times New Roman" w:cs="Times New Roman"/>
          <w:sz w:val="26"/>
          <w:szCs w:val="26"/>
          <w:lang w:eastAsia="ru-RU"/>
        </w:rPr>
        <w:t>1</w:t>
      </w:r>
      <w:r w:rsidRPr="00ED14C9">
        <w:rPr>
          <w:rFonts w:ascii="Times New Roman" w:eastAsiaTheme="minorEastAsia" w:hAnsi="Times New Roman" w:cs="Times New Roman"/>
          <w:sz w:val="26"/>
          <w:szCs w:val="26"/>
          <w:lang w:eastAsia="ru-RU"/>
        </w:rPr>
        <w:t xml:space="preserve"> обращени</w:t>
      </w:r>
      <w:r w:rsidR="00BB0722" w:rsidRPr="00ED14C9">
        <w:rPr>
          <w:rFonts w:ascii="Times New Roman" w:eastAsiaTheme="minorEastAsia" w:hAnsi="Times New Roman" w:cs="Times New Roman"/>
          <w:sz w:val="26"/>
          <w:szCs w:val="26"/>
          <w:lang w:eastAsia="ru-RU"/>
        </w:rPr>
        <w:t>е</w:t>
      </w:r>
      <w:r w:rsidRPr="00ED14C9">
        <w:rPr>
          <w:rFonts w:ascii="Times New Roman" w:eastAsiaTheme="minorEastAsia" w:hAnsi="Times New Roman" w:cs="Times New Roman"/>
          <w:sz w:val="26"/>
          <w:szCs w:val="26"/>
          <w:lang w:eastAsia="ru-RU"/>
        </w:rPr>
        <w:t xml:space="preserve"> – с жалобой на </w:t>
      </w:r>
      <w:r w:rsidR="00AE0972" w:rsidRPr="00ED14C9">
        <w:rPr>
          <w:rFonts w:ascii="Times New Roman" w:eastAsiaTheme="minorEastAsia" w:hAnsi="Times New Roman" w:cs="Times New Roman"/>
          <w:sz w:val="26"/>
          <w:szCs w:val="26"/>
          <w:lang w:eastAsia="ru-RU"/>
        </w:rPr>
        <w:t>неустановление</w:t>
      </w:r>
      <w:r w:rsidR="00BB0722" w:rsidRPr="00ED14C9">
        <w:rPr>
          <w:rFonts w:ascii="Times New Roman" w:eastAsiaTheme="minorEastAsia" w:hAnsi="Times New Roman" w:cs="Times New Roman"/>
          <w:sz w:val="26"/>
          <w:szCs w:val="26"/>
          <w:lang w:eastAsia="ru-RU"/>
        </w:rPr>
        <w:t xml:space="preserve"> инвалидности.</w:t>
      </w:r>
    </w:p>
    <w:p w:rsidR="004D3D54" w:rsidRPr="00ED14C9" w:rsidRDefault="004D3D54" w:rsidP="00452186">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 xml:space="preserve">Хочу отметить, что обращения законных представителей по вопросам </w:t>
      </w:r>
      <w:r w:rsidR="000E2BF2" w:rsidRPr="00ED14C9">
        <w:rPr>
          <w:rFonts w:ascii="Times New Roman" w:eastAsia="Times New Roman" w:hAnsi="Times New Roman" w:cs="Times New Roman"/>
          <w:sz w:val="26"/>
          <w:szCs w:val="26"/>
          <w:lang w:eastAsia="ru-RU"/>
        </w:rPr>
        <w:t xml:space="preserve">обеспечения </w:t>
      </w:r>
      <w:r w:rsidRPr="00ED14C9">
        <w:rPr>
          <w:rFonts w:ascii="Times New Roman" w:eastAsia="Times New Roman" w:hAnsi="Times New Roman" w:cs="Times New Roman"/>
          <w:sz w:val="26"/>
          <w:szCs w:val="26"/>
          <w:lang w:eastAsia="ru-RU"/>
        </w:rPr>
        <w:t>лекарственными препаратами разрешались в максимально короткие сроки. Хочу выразить благодарность министру здравоохранения Чувашской Республики и сотрудникам Министерства за оказанное содействие.</w:t>
      </w:r>
    </w:p>
    <w:p w:rsidR="00452186" w:rsidRPr="00ED14C9" w:rsidRDefault="00452186" w:rsidP="00452186">
      <w:pPr>
        <w:autoSpaceDE w:val="0"/>
        <w:autoSpaceDN w:val="0"/>
        <w:adjustRightInd w:val="0"/>
        <w:spacing w:after="0" w:line="360" w:lineRule="auto"/>
        <w:ind w:firstLine="708"/>
        <w:jc w:val="both"/>
        <w:rPr>
          <w:rFonts w:ascii="Times New Roman" w:eastAsia="Times New Roman" w:hAnsi="Times New Roman" w:cs="Times New Roman"/>
          <w:i/>
          <w:sz w:val="26"/>
          <w:szCs w:val="26"/>
          <w:lang w:eastAsia="ru-RU"/>
        </w:rPr>
      </w:pPr>
      <w:r w:rsidRPr="00ED14C9">
        <w:rPr>
          <w:rFonts w:ascii="Times New Roman" w:eastAsia="Times New Roman" w:hAnsi="Times New Roman" w:cs="Times New Roman"/>
          <w:i/>
          <w:sz w:val="26"/>
          <w:szCs w:val="26"/>
          <w:lang w:eastAsia="ru-RU"/>
        </w:rPr>
        <w:t>12 января 2018 года к Уполномоченному обратилась жительница п. Ибреси по вопросу обеспечения несовершеннолетнего сына, 2011г.р., лекарственным препаратом после пересадки ему почки. После обращения Уполномоченного в Министерство здравоохранения Чувашии вопрос был решен положительно в течение короткого времени. Она же обратилась повторно к Уполномоченному 29 января 2018 года по аналогичному обращению, вопрос также разрешен положительно: ребенок вовремя был обеспечен лекарственным препаратом.</w:t>
      </w:r>
    </w:p>
    <w:p w:rsidR="00D6169B" w:rsidRPr="00ED14C9" w:rsidRDefault="00D6169B" w:rsidP="00D6169B">
      <w:pPr>
        <w:autoSpaceDE w:val="0"/>
        <w:autoSpaceDN w:val="0"/>
        <w:adjustRightInd w:val="0"/>
        <w:spacing w:after="0" w:line="360" w:lineRule="auto"/>
        <w:ind w:firstLine="708"/>
        <w:jc w:val="both"/>
        <w:rPr>
          <w:rFonts w:ascii="Times New Roman" w:eastAsia="Times New Roman" w:hAnsi="Times New Roman" w:cs="Times New Roman"/>
          <w:i/>
          <w:sz w:val="26"/>
          <w:szCs w:val="26"/>
          <w:lang w:eastAsia="ru-RU"/>
        </w:rPr>
      </w:pPr>
      <w:r w:rsidRPr="00ED14C9">
        <w:rPr>
          <w:rFonts w:ascii="Times New Roman" w:eastAsia="Times New Roman" w:hAnsi="Times New Roman" w:cs="Times New Roman"/>
          <w:i/>
          <w:sz w:val="26"/>
          <w:szCs w:val="26"/>
          <w:lang w:eastAsia="ru-RU"/>
        </w:rPr>
        <w:t>18 мая 2018 года к Уполномоченному обратилась жительница г.Чебоксар по вопросу обеспечения ребенка-инвалида жизненно важными лекарственными препаратами, благодаря совместной работе Уполномоченного и Минздрава Чувашии вопрос решен положительно, ребенок препаратами обеспечен.</w:t>
      </w:r>
    </w:p>
    <w:p w:rsidR="00D6169B" w:rsidRPr="00ED14C9" w:rsidRDefault="00D6169B" w:rsidP="00D6169B">
      <w:pPr>
        <w:autoSpaceDE w:val="0"/>
        <w:autoSpaceDN w:val="0"/>
        <w:adjustRightInd w:val="0"/>
        <w:spacing w:after="0" w:line="360" w:lineRule="auto"/>
        <w:ind w:firstLine="708"/>
        <w:jc w:val="both"/>
        <w:rPr>
          <w:rFonts w:ascii="Times New Roman" w:eastAsia="Times New Roman" w:hAnsi="Times New Roman" w:cs="Times New Roman"/>
          <w:i/>
          <w:sz w:val="26"/>
          <w:szCs w:val="26"/>
          <w:lang w:eastAsia="ru-RU"/>
        </w:rPr>
      </w:pPr>
      <w:r w:rsidRPr="00ED14C9">
        <w:rPr>
          <w:rFonts w:ascii="Times New Roman" w:eastAsia="Times New Roman" w:hAnsi="Times New Roman" w:cs="Times New Roman"/>
          <w:i/>
          <w:sz w:val="26"/>
          <w:szCs w:val="26"/>
          <w:lang w:eastAsia="ru-RU"/>
        </w:rPr>
        <w:t>07 июня 2018 года к Уполномоченному обратилась жительница г.Чебоксары с просьбой оказать содействие в увеличении количества порций детского питания в молочной кухне. Благодаря совместной работе Уполномоченного и Минздрава Чувашии вопрос решен положительно, количество порций молочной продукции было увеличено.</w:t>
      </w:r>
    </w:p>
    <w:p w:rsidR="00256D0A" w:rsidRPr="00ED14C9" w:rsidRDefault="00256D0A" w:rsidP="00256D0A">
      <w:pPr>
        <w:autoSpaceDE w:val="0"/>
        <w:autoSpaceDN w:val="0"/>
        <w:adjustRightInd w:val="0"/>
        <w:spacing w:after="0" w:line="360" w:lineRule="auto"/>
        <w:ind w:firstLine="708"/>
        <w:jc w:val="both"/>
        <w:rPr>
          <w:rFonts w:ascii="Times New Roman" w:eastAsia="Times New Roman" w:hAnsi="Times New Roman" w:cs="Times New Roman"/>
          <w:i/>
          <w:sz w:val="26"/>
          <w:szCs w:val="26"/>
          <w:lang w:eastAsia="ru-RU"/>
        </w:rPr>
      </w:pPr>
      <w:r w:rsidRPr="00ED14C9">
        <w:rPr>
          <w:rFonts w:ascii="Times New Roman" w:eastAsia="Times New Roman" w:hAnsi="Times New Roman" w:cs="Times New Roman"/>
          <w:sz w:val="26"/>
          <w:szCs w:val="26"/>
          <w:lang w:eastAsia="ru-RU"/>
        </w:rPr>
        <w:t>К сожалению, не решенным остается вопрос обеспечения детей-инвалидов и детей, нуждающихся в специализированном пит</w:t>
      </w:r>
      <w:r w:rsidR="007F7660" w:rsidRPr="00ED14C9">
        <w:rPr>
          <w:rFonts w:ascii="Times New Roman" w:eastAsia="Times New Roman" w:hAnsi="Times New Roman" w:cs="Times New Roman"/>
          <w:sz w:val="26"/>
          <w:szCs w:val="26"/>
          <w:lang w:eastAsia="ru-RU"/>
        </w:rPr>
        <w:t>ании,</w:t>
      </w:r>
      <w:r w:rsidRPr="00ED14C9">
        <w:rPr>
          <w:rFonts w:ascii="Times New Roman" w:eastAsia="Times New Roman" w:hAnsi="Times New Roman" w:cs="Times New Roman"/>
          <w:sz w:val="26"/>
          <w:szCs w:val="26"/>
          <w:lang w:eastAsia="ru-RU"/>
        </w:rPr>
        <w:t xml:space="preserve"> таким питанием</w:t>
      </w:r>
      <w:r w:rsidRPr="00ED14C9">
        <w:rPr>
          <w:rFonts w:ascii="Times New Roman" w:eastAsia="Times New Roman" w:hAnsi="Times New Roman" w:cs="Times New Roman"/>
          <w:b/>
          <w:sz w:val="26"/>
          <w:szCs w:val="26"/>
          <w:lang w:eastAsia="ru-RU"/>
        </w:rPr>
        <w:t>.</w:t>
      </w:r>
      <w:r w:rsidRPr="00ED14C9">
        <w:rPr>
          <w:rFonts w:ascii="Times New Roman" w:eastAsia="Times New Roman" w:hAnsi="Times New Roman" w:cs="Times New Roman"/>
          <w:sz w:val="26"/>
          <w:szCs w:val="26"/>
          <w:lang w:eastAsia="ru-RU"/>
        </w:rPr>
        <w:t xml:space="preserve"> В настоящее время помощь в решении данного вопроса оказывают фонды. </w:t>
      </w:r>
      <w:r w:rsidRPr="00ED14C9">
        <w:rPr>
          <w:rFonts w:ascii="Times New Roman" w:eastAsia="Times New Roman" w:hAnsi="Times New Roman" w:cs="Times New Roman"/>
          <w:i/>
          <w:sz w:val="26"/>
          <w:szCs w:val="26"/>
          <w:lang w:eastAsia="ru-RU"/>
        </w:rPr>
        <w:t>Так, 22 января 2018 года к Уполномоченному обратилась жительница  г. Чебоксары с просьбой оказать содействие в получении необходимого лечебного питания для ребенка с проблемами со здоровьем. Вопрос был обусловлен тем, что данное питание не входит в перечень по ОМС, однако для ребенка было жизненно важным получить такое специализированное питание. После обращения Уполномоченного в благотворительный фонд, вопрос был решен положительно.</w:t>
      </w:r>
    </w:p>
    <w:p w:rsidR="00C3646B" w:rsidRPr="00ED14C9"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К сожалению, в последнее время по всей России становится актуальной проблема отказа родителей от обследования</w:t>
      </w:r>
      <w:r w:rsidR="00900A83" w:rsidRPr="00ED14C9">
        <w:rPr>
          <w:rFonts w:ascii="Times New Roman" w:eastAsiaTheme="minorEastAsia" w:hAnsi="Times New Roman" w:cs="Times New Roman"/>
          <w:sz w:val="26"/>
          <w:szCs w:val="26"/>
          <w:lang w:eastAsia="ru-RU"/>
        </w:rPr>
        <w:t xml:space="preserve"> и лечения</w:t>
      </w:r>
      <w:r w:rsidRPr="00ED14C9">
        <w:rPr>
          <w:rFonts w:ascii="Times New Roman" w:eastAsiaTheme="minorEastAsia" w:hAnsi="Times New Roman" w:cs="Times New Roman"/>
          <w:sz w:val="26"/>
          <w:szCs w:val="26"/>
          <w:lang w:eastAsia="ru-RU"/>
        </w:rPr>
        <w:t xml:space="preserve"> детей, рожденны</w:t>
      </w:r>
      <w:r w:rsidR="000E2BF2" w:rsidRPr="00ED14C9">
        <w:rPr>
          <w:rFonts w:ascii="Times New Roman" w:eastAsiaTheme="minorEastAsia" w:hAnsi="Times New Roman" w:cs="Times New Roman"/>
          <w:sz w:val="26"/>
          <w:szCs w:val="26"/>
          <w:lang w:eastAsia="ru-RU"/>
        </w:rPr>
        <w:t>х от ВИЧ-инфицированных матерей</w:t>
      </w:r>
      <w:r w:rsidRPr="00ED14C9">
        <w:rPr>
          <w:rFonts w:ascii="Times New Roman" w:eastAsiaTheme="minorEastAsia" w:hAnsi="Times New Roman" w:cs="Times New Roman"/>
          <w:sz w:val="26"/>
          <w:szCs w:val="26"/>
          <w:lang w:eastAsia="ru-RU"/>
        </w:rPr>
        <w:t>, родители не всегда в полной мере осознают опасность, грозящую в данном случае детям. Риск перинатальной передачи ВИЧ-инфекции ребенку в утробе матери при отказе её от химиопрофилактики увеличивается с 1 до 30 %. При грудном вскармливании и отказе от приема препаратов</w:t>
      </w:r>
      <w:r w:rsidR="00900A83"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как матери, так и ребенка риск заражения ребенка возрастает еще на 30%. </w:t>
      </w:r>
      <w:r w:rsidR="00900A83" w:rsidRPr="00ED14C9">
        <w:rPr>
          <w:rFonts w:ascii="Times New Roman" w:eastAsiaTheme="minorEastAsia" w:hAnsi="Times New Roman" w:cs="Times New Roman"/>
          <w:sz w:val="26"/>
          <w:szCs w:val="26"/>
          <w:lang w:eastAsia="ru-RU"/>
        </w:rPr>
        <w:t>Существующая в настоящее время</w:t>
      </w:r>
      <w:r w:rsidRPr="00ED14C9">
        <w:rPr>
          <w:rFonts w:ascii="Times New Roman" w:eastAsiaTheme="minorEastAsia" w:hAnsi="Times New Roman" w:cs="Times New Roman"/>
          <w:sz w:val="26"/>
          <w:szCs w:val="26"/>
          <w:lang w:eastAsia="ru-RU"/>
        </w:rPr>
        <w:t xml:space="preserve"> практи</w:t>
      </w:r>
      <w:r w:rsidR="00900A83" w:rsidRPr="00ED14C9">
        <w:rPr>
          <w:rFonts w:ascii="Times New Roman" w:eastAsiaTheme="minorEastAsia" w:hAnsi="Times New Roman" w:cs="Times New Roman"/>
          <w:sz w:val="26"/>
          <w:szCs w:val="26"/>
          <w:lang w:eastAsia="ru-RU"/>
        </w:rPr>
        <w:t>ка</w:t>
      </w:r>
      <w:r w:rsidRPr="00ED14C9">
        <w:rPr>
          <w:rFonts w:ascii="Times New Roman" w:eastAsiaTheme="minorEastAsia" w:hAnsi="Times New Roman" w:cs="Times New Roman"/>
          <w:sz w:val="26"/>
          <w:szCs w:val="26"/>
          <w:lang w:eastAsia="ru-RU"/>
        </w:rPr>
        <w:t xml:space="preserve"> других регионов</w:t>
      </w:r>
      <w:r w:rsidR="00900A83" w:rsidRPr="00ED14C9">
        <w:rPr>
          <w:rFonts w:ascii="Times New Roman" w:eastAsiaTheme="minorEastAsia" w:hAnsi="Times New Roman" w:cs="Times New Roman"/>
          <w:sz w:val="26"/>
          <w:szCs w:val="26"/>
          <w:lang w:eastAsia="ru-RU"/>
        </w:rPr>
        <w:t xml:space="preserve"> предусматривает привлечение родителей к административной ответственности за уклонение от выполнения своих родительских обязанностей</w:t>
      </w:r>
      <w:r w:rsidRPr="00ED14C9">
        <w:rPr>
          <w:rFonts w:ascii="Times New Roman" w:eastAsiaTheme="minorEastAsia" w:hAnsi="Times New Roman" w:cs="Times New Roman"/>
          <w:sz w:val="26"/>
          <w:szCs w:val="26"/>
          <w:lang w:eastAsia="ru-RU"/>
        </w:rPr>
        <w:t xml:space="preserve">, </w:t>
      </w:r>
      <w:r w:rsidR="00900A83" w:rsidRPr="00ED14C9">
        <w:rPr>
          <w:rFonts w:ascii="Times New Roman" w:eastAsiaTheme="minorEastAsia" w:hAnsi="Times New Roman" w:cs="Times New Roman"/>
          <w:sz w:val="26"/>
          <w:szCs w:val="26"/>
          <w:lang w:eastAsia="ru-RU"/>
        </w:rPr>
        <w:t xml:space="preserve">в частности, </w:t>
      </w:r>
      <w:r w:rsidRPr="00ED14C9">
        <w:rPr>
          <w:rFonts w:ascii="Times New Roman" w:eastAsiaTheme="minorEastAsia" w:hAnsi="Times New Roman" w:cs="Times New Roman"/>
          <w:sz w:val="26"/>
          <w:szCs w:val="26"/>
          <w:lang w:eastAsia="ru-RU"/>
        </w:rPr>
        <w:t xml:space="preserve"> от лечения, наблюдения, обследования детей, имеющих риск заражения ВИЧ-инфекцией</w:t>
      </w:r>
      <w:r w:rsidR="00900A83" w:rsidRPr="00ED14C9">
        <w:rPr>
          <w:rFonts w:ascii="Times New Roman" w:eastAsiaTheme="minorEastAsia" w:hAnsi="Times New Roman" w:cs="Times New Roman"/>
          <w:sz w:val="26"/>
          <w:szCs w:val="26"/>
          <w:lang w:eastAsia="ru-RU"/>
        </w:rPr>
        <w:t>, а при возникновении ситуации, угрожающей жизни и здоровью ребенка, отобрание ребенка и применение мер по ограничению или лишению родительских прав</w:t>
      </w:r>
      <w:r w:rsidRPr="00ED14C9">
        <w:rPr>
          <w:rFonts w:ascii="Times New Roman" w:eastAsiaTheme="minorEastAsia" w:hAnsi="Times New Roman" w:cs="Times New Roman"/>
          <w:sz w:val="26"/>
          <w:szCs w:val="26"/>
          <w:lang w:eastAsia="ru-RU"/>
        </w:rPr>
        <w:t>.</w:t>
      </w:r>
    </w:p>
    <w:p w:rsidR="00C3646B" w:rsidRPr="00ED14C9"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t>Обращения на другие темы</w:t>
      </w:r>
      <w:r w:rsidR="00ED14C9" w:rsidRPr="00ED14C9">
        <w:rPr>
          <w:rFonts w:ascii="Times New Roman" w:eastAsiaTheme="minorEastAsia" w:hAnsi="Times New Roman" w:cs="Times New Roman"/>
          <w:b/>
          <w:sz w:val="26"/>
          <w:szCs w:val="26"/>
          <w:lang w:eastAsia="ru-RU"/>
        </w:rPr>
        <w:t xml:space="preserve"> – 243 обращения </w:t>
      </w:r>
      <w:r w:rsidR="00ED14C9" w:rsidRPr="00ED14C9">
        <w:rPr>
          <w:rFonts w:ascii="Times New Roman" w:eastAsiaTheme="minorEastAsia" w:hAnsi="Times New Roman" w:cs="Times New Roman"/>
          <w:sz w:val="26"/>
          <w:szCs w:val="26"/>
          <w:lang w:eastAsia="ru-RU"/>
        </w:rPr>
        <w:t>(в 2017 году – 284)</w:t>
      </w:r>
      <w:r w:rsidRPr="00ED14C9">
        <w:rPr>
          <w:rFonts w:ascii="Times New Roman" w:eastAsiaTheme="minorEastAsia" w:hAnsi="Times New Roman" w:cs="Times New Roman"/>
          <w:sz w:val="26"/>
          <w:szCs w:val="26"/>
          <w:lang w:eastAsia="ru-RU"/>
        </w:rPr>
        <w:t>:</w:t>
      </w:r>
    </w:p>
    <w:tbl>
      <w:tblPr>
        <w:tblW w:w="0" w:type="auto"/>
        <w:tblInd w:w="93" w:type="dxa"/>
        <w:tblLook w:val="04A0" w:firstRow="1" w:lastRow="0" w:firstColumn="1" w:lastColumn="0" w:noHBand="0" w:noVBand="1"/>
      </w:tblPr>
      <w:tblGrid>
        <w:gridCol w:w="7301"/>
        <w:gridCol w:w="1129"/>
        <w:gridCol w:w="1094"/>
      </w:tblGrid>
      <w:tr w:rsidR="00ED14C9" w:rsidRPr="00ED14C9" w:rsidTr="000E2BF2">
        <w:trPr>
          <w:trHeight w:val="763"/>
        </w:trPr>
        <w:tc>
          <w:tcPr>
            <w:tcW w:w="7386" w:type="dxa"/>
            <w:tcBorders>
              <w:top w:val="single" w:sz="8" w:space="0" w:color="auto"/>
              <w:left w:val="single" w:sz="8" w:space="0" w:color="auto"/>
              <w:bottom w:val="single" w:sz="8" w:space="0" w:color="auto"/>
              <w:right w:val="single" w:sz="4" w:space="0" w:color="auto"/>
            </w:tcBorders>
            <w:shd w:val="clear" w:color="auto" w:fill="auto"/>
          </w:tcPr>
          <w:p w:rsidR="000E2BF2" w:rsidRPr="00ED14C9" w:rsidRDefault="000E2BF2" w:rsidP="000E2BF2">
            <w:pPr>
              <w:spacing w:after="0" w:line="240" w:lineRule="auto"/>
              <w:jc w:val="center"/>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Тематика обращения</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0E2BF2">
            <w:pPr>
              <w:spacing w:after="0" w:line="240" w:lineRule="auto"/>
              <w:jc w:val="center"/>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2017 год</w:t>
            </w:r>
          </w:p>
        </w:tc>
        <w:tc>
          <w:tcPr>
            <w:tcW w:w="1099" w:type="dxa"/>
            <w:tcBorders>
              <w:top w:val="single" w:sz="8" w:space="0" w:color="auto"/>
              <w:left w:val="single" w:sz="4" w:space="0" w:color="auto"/>
              <w:bottom w:val="single" w:sz="8" w:space="0" w:color="auto"/>
              <w:right w:val="single" w:sz="8" w:space="0" w:color="auto"/>
            </w:tcBorders>
            <w:shd w:val="clear" w:color="auto" w:fill="auto"/>
          </w:tcPr>
          <w:p w:rsidR="000E2BF2" w:rsidRPr="00ED14C9" w:rsidRDefault="000E2BF2" w:rsidP="000E2BF2">
            <w:pPr>
              <w:spacing w:after="0" w:line="240" w:lineRule="auto"/>
              <w:jc w:val="center"/>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2018 год</w:t>
            </w:r>
          </w:p>
        </w:tc>
      </w:tr>
      <w:tr w:rsidR="00ED14C9" w:rsidRPr="00ED14C9" w:rsidTr="000E2BF2">
        <w:trPr>
          <w:trHeight w:val="614"/>
        </w:trPr>
        <w:tc>
          <w:tcPr>
            <w:tcW w:w="7386" w:type="dxa"/>
            <w:tcBorders>
              <w:top w:val="single" w:sz="8" w:space="0" w:color="auto"/>
              <w:left w:val="single" w:sz="8" w:space="0" w:color="auto"/>
              <w:bottom w:val="single" w:sz="8" w:space="0" w:color="auto"/>
              <w:right w:val="single" w:sz="4"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за юридической помощью в области защиты прав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112</w:t>
            </w:r>
          </w:p>
        </w:tc>
        <w:tc>
          <w:tcPr>
            <w:tcW w:w="1099" w:type="dxa"/>
            <w:tcBorders>
              <w:top w:val="single" w:sz="8" w:space="0" w:color="auto"/>
              <w:left w:val="single" w:sz="4" w:space="0" w:color="auto"/>
              <w:bottom w:val="single" w:sz="8" w:space="0" w:color="auto"/>
              <w:right w:val="single" w:sz="8"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105</w:t>
            </w:r>
          </w:p>
        </w:tc>
      </w:tr>
      <w:tr w:rsidR="00ED14C9" w:rsidRPr="00ED14C9" w:rsidTr="000E2BF2">
        <w:trPr>
          <w:trHeight w:val="763"/>
        </w:trPr>
        <w:tc>
          <w:tcPr>
            <w:tcW w:w="7386" w:type="dxa"/>
            <w:tcBorders>
              <w:top w:val="single" w:sz="8" w:space="0" w:color="auto"/>
              <w:left w:val="single" w:sz="8" w:space="0" w:color="auto"/>
              <w:bottom w:val="single" w:sz="8" w:space="0" w:color="auto"/>
              <w:right w:val="single" w:sz="4"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Нарушение права отдельно проживающего родителя, а также прав других родственников на общение с ребенком, участие в его воспитании, споры о месте жительства ребенка</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24</w:t>
            </w:r>
          </w:p>
        </w:tc>
        <w:tc>
          <w:tcPr>
            <w:tcW w:w="1099" w:type="dxa"/>
            <w:tcBorders>
              <w:top w:val="single" w:sz="8" w:space="0" w:color="auto"/>
              <w:left w:val="single" w:sz="4" w:space="0" w:color="auto"/>
              <w:bottom w:val="single" w:sz="8" w:space="0" w:color="auto"/>
              <w:right w:val="single" w:sz="8"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36</w:t>
            </w:r>
          </w:p>
        </w:tc>
      </w:tr>
      <w:tr w:rsidR="00ED14C9" w:rsidRPr="00ED14C9" w:rsidTr="000E2BF2">
        <w:trPr>
          <w:trHeight w:val="408"/>
        </w:trPr>
        <w:tc>
          <w:tcPr>
            <w:tcW w:w="7386" w:type="dxa"/>
            <w:tcBorders>
              <w:top w:val="single" w:sz="8" w:space="0" w:color="auto"/>
              <w:left w:val="single" w:sz="8" w:space="0" w:color="auto"/>
              <w:bottom w:val="single" w:sz="8"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уклонение родителей от выполнения своих обязанностей, злоупотребление родительскими правами, по вопросу лишения родительских прав, злоупотребление алкоголем, жестокое обращение с детьми</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66</w:t>
            </w:r>
          </w:p>
        </w:tc>
        <w:tc>
          <w:tcPr>
            <w:tcW w:w="1099" w:type="dxa"/>
            <w:tcBorders>
              <w:top w:val="single" w:sz="8" w:space="0" w:color="auto"/>
              <w:left w:val="single" w:sz="4" w:space="0" w:color="auto"/>
              <w:bottom w:val="single" w:sz="8" w:space="0" w:color="auto"/>
              <w:right w:val="single" w:sz="8"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34</w:t>
            </w:r>
          </w:p>
        </w:tc>
      </w:tr>
      <w:tr w:rsidR="00ED14C9" w:rsidRPr="00ED14C9" w:rsidTr="000E2BF2">
        <w:trPr>
          <w:trHeight w:val="333"/>
        </w:trPr>
        <w:tc>
          <w:tcPr>
            <w:tcW w:w="7386" w:type="dxa"/>
            <w:tcBorders>
              <w:top w:val="nil"/>
              <w:left w:val="single" w:sz="8" w:space="0" w:color="auto"/>
              <w:bottom w:val="single" w:sz="8" w:space="0" w:color="auto"/>
              <w:right w:val="single" w:sz="4"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Неисполнение алиментных обязательств</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22</w:t>
            </w:r>
          </w:p>
        </w:tc>
        <w:tc>
          <w:tcPr>
            <w:tcW w:w="1099" w:type="dxa"/>
            <w:tcBorders>
              <w:top w:val="nil"/>
              <w:left w:val="single" w:sz="4" w:space="0" w:color="auto"/>
              <w:bottom w:val="single" w:sz="8" w:space="0" w:color="auto"/>
              <w:right w:val="single" w:sz="8"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17</w:t>
            </w:r>
          </w:p>
        </w:tc>
      </w:tr>
      <w:tr w:rsidR="00ED14C9" w:rsidRPr="00ED14C9" w:rsidTr="000E2BF2">
        <w:trPr>
          <w:trHeight w:val="402"/>
        </w:trPr>
        <w:tc>
          <w:tcPr>
            <w:tcW w:w="7386" w:type="dxa"/>
            <w:tcBorders>
              <w:top w:val="nil"/>
              <w:left w:val="single" w:sz="8" w:space="0" w:color="auto"/>
              <w:bottom w:val="single" w:sz="8" w:space="0" w:color="auto"/>
              <w:right w:val="single" w:sz="4"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по вопросам опеки и попечительства, приемной семьи, усыновления</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19</w:t>
            </w:r>
          </w:p>
        </w:tc>
        <w:tc>
          <w:tcPr>
            <w:tcW w:w="1099" w:type="dxa"/>
            <w:tcBorders>
              <w:top w:val="nil"/>
              <w:left w:val="single" w:sz="4" w:space="0" w:color="auto"/>
              <w:bottom w:val="single" w:sz="8" w:space="0" w:color="auto"/>
              <w:right w:val="single" w:sz="8"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17</w:t>
            </w:r>
          </w:p>
        </w:tc>
      </w:tr>
      <w:tr w:rsidR="00ED14C9" w:rsidRPr="00ED14C9" w:rsidTr="000E2BF2">
        <w:trPr>
          <w:trHeight w:val="541"/>
        </w:trPr>
        <w:tc>
          <w:tcPr>
            <w:tcW w:w="7386" w:type="dxa"/>
            <w:tcBorders>
              <w:top w:val="nil"/>
              <w:left w:val="single" w:sz="8" w:space="0" w:color="auto"/>
              <w:bottom w:val="single" w:sz="8" w:space="0" w:color="auto"/>
              <w:right w:val="single" w:sz="4" w:space="0" w:color="auto"/>
            </w:tcBorders>
            <w:shd w:val="clear" w:color="auto" w:fill="auto"/>
            <w:hideMark/>
          </w:tcPr>
          <w:p w:rsidR="000E2BF2" w:rsidRPr="00ED14C9" w:rsidRDefault="000E2BF2" w:rsidP="00785A8F">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действие (бездействие) судебных приставов, в т.ч. в части обращения взыскания на социальные пособия</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16</w:t>
            </w:r>
          </w:p>
        </w:tc>
        <w:tc>
          <w:tcPr>
            <w:tcW w:w="1099" w:type="dxa"/>
            <w:tcBorders>
              <w:top w:val="nil"/>
              <w:left w:val="single" w:sz="4" w:space="0" w:color="auto"/>
              <w:bottom w:val="single" w:sz="8" w:space="0" w:color="auto"/>
              <w:right w:val="single" w:sz="8"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14</w:t>
            </w:r>
          </w:p>
        </w:tc>
      </w:tr>
      <w:tr w:rsidR="00ED14C9" w:rsidRPr="00ED14C9" w:rsidTr="000E2BF2">
        <w:trPr>
          <w:trHeight w:val="421"/>
        </w:trPr>
        <w:tc>
          <w:tcPr>
            <w:tcW w:w="7386" w:type="dxa"/>
            <w:tcBorders>
              <w:top w:val="nil"/>
              <w:left w:val="single" w:sz="8" w:space="0" w:color="auto"/>
              <w:bottom w:val="single" w:sz="8"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действия (бездействие) органов опеки и попечительства, КДН и ЗП</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14</w:t>
            </w:r>
          </w:p>
        </w:tc>
        <w:tc>
          <w:tcPr>
            <w:tcW w:w="1099" w:type="dxa"/>
            <w:tcBorders>
              <w:top w:val="nil"/>
              <w:left w:val="single" w:sz="4" w:space="0" w:color="auto"/>
              <w:bottom w:val="single" w:sz="8" w:space="0" w:color="auto"/>
              <w:right w:val="single" w:sz="8"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12</w:t>
            </w:r>
          </w:p>
        </w:tc>
      </w:tr>
      <w:tr w:rsidR="00ED14C9" w:rsidRPr="00ED14C9" w:rsidTr="000E2BF2">
        <w:trPr>
          <w:trHeight w:val="421"/>
        </w:trPr>
        <w:tc>
          <w:tcPr>
            <w:tcW w:w="7386" w:type="dxa"/>
            <w:tcBorders>
              <w:top w:val="nil"/>
              <w:left w:val="single" w:sz="8" w:space="0" w:color="auto"/>
              <w:bottom w:val="single" w:sz="8" w:space="0" w:color="auto"/>
              <w:right w:val="single" w:sz="4"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органы власти</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0</w:t>
            </w:r>
          </w:p>
        </w:tc>
        <w:tc>
          <w:tcPr>
            <w:tcW w:w="1099" w:type="dxa"/>
            <w:tcBorders>
              <w:top w:val="nil"/>
              <w:left w:val="single" w:sz="4" w:space="0" w:color="auto"/>
              <w:bottom w:val="single" w:sz="8" w:space="0" w:color="auto"/>
              <w:right w:val="single" w:sz="8"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4</w:t>
            </w:r>
          </w:p>
        </w:tc>
      </w:tr>
      <w:tr w:rsidR="00ED14C9" w:rsidRPr="00ED14C9" w:rsidTr="000E2BF2">
        <w:trPr>
          <w:trHeight w:val="421"/>
        </w:trPr>
        <w:tc>
          <w:tcPr>
            <w:tcW w:w="7386" w:type="dxa"/>
            <w:tcBorders>
              <w:top w:val="nil"/>
              <w:left w:val="single" w:sz="8" w:space="0" w:color="auto"/>
              <w:bottom w:val="single" w:sz="8" w:space="0" w:color="auto"/>
              <w:right w:val="single" w:sz="4"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по вопросам восстановления родительских прав</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c>
          <w:tcPr>
            <w:tcW w:w="1099" w:type="dxa"/>
            <w:tcBorders>
              <w:top w:val="nil"/>
              <w:left w:val="single" w:sz="4" w:space="0" w:color="auto"/>
              <w:bottom w:val="single" w:sz="8" w:space="0" w:color="auto"/>
              <w:right w:val="single" w:sz="8" w:space="0" w:color="auto"/>
            </w:tcBorders>
            <w:shd w:val="clear" w:color="auto" w:fill="auto"/>
          </w:tcPr>
          <w:p w:rsidR="000E2BF2" w:rsidRPr="00ED14C9" w:rsidRDefault="000E2BF2"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w:t>
            </w:r>
          </w:p>
        </w:tc>
      </w:tr>
      <w:tr w:rsidR="00ED14C9" w:rsidRPr="00ED14C9" w:rsidTr="000E2BF2">
        <w:trPr>
          <w:trHeight w:val="683"/>
        </w:trPr>
        <w:tc>
          <w:tcPr>
            <w:tcW w:w="7386" w:type="dxa"/>
            <w:tcBorders>
              <w:top w:val="nil"/>
              <w:left w:val="single" w:sz="8" w:space="0" w:color="auto"/>
              <w:bottom w:val="single" w:sz="8"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по вопросам регистрации, получения гражданства и  паспортизации несовершеннолетних, иные вопросы миграции</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0</w:t>
            </w:r>
          </w:p>
        </w:tc>
        <w:tc>
          <w:tcPr>
            <w:tcW w:w="1099" w:type="dxa"/>
            <w:tcBorders>
              <w:top w:val="nil"/>
              <w:left w:val="single" w:sz="4" w:space="0" w:color="auto"/>
              <w:bottom w:val="single" w:sz="8" w:space="0" w:color="auto"/>
              <w:right w:val="single" w:sz="8"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r>
      <w:tr w:rsidR="00ED14C9" w:rsidRPr="00ED14C9" w:rsidTr="000E2BF2">
        <w:trPr>
          <w:trHeight w:val="395"/>
        </w:trPr>
        <w:tc>
          <w:tcPr>
            <w:tcW w:w="7386" w:type="dxa"/>
            <w:tcBorders>
              <w:top w:val="nil"/>
              <w:left w:val="single" w:sz="8" w:space="0" w:color="auto"/>
              <w:bottom w:val="single" w:sz="8"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нарушения имущественных и наследственных прав ребенка.</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0</w:t>
            </w:r>
          </w:p>
        </w:tc>
        <w:tc>
          <w:tcPr>
            <w:tcW w:w="1099" w:type="dxa"/>
            <w:tcBorders>
              <w:top w:val="nil"/>
              <w:left w:val="single" w:sz="4" w:space="0" w:color="auto"/>
              <w:bottom w:val="single" w:sz="8" w:space="0" w:color="auto"/>
              <w:right w:val="single" w:sz="8"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r>
      <w:tr w:rsidR="00ED14C9" w:rsidRPr="00ED14C9" w:rsidTr="000E2BF2">
        <w:trPr>
          <w:trHeight w:val="536"/>
        </w:trPr>
        <w:tc>
          <w:tcPr>
            <w:tcW w:w="7386" w:type="dxa"/>
            <w:tcBorders>
              <w:top w:val="nil"/>
              <w:left w:val="single" w:sz="8" w:space="0" w:color="auto"/>
              <w:bottom w:val="single" w:sz="4"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действия (бездействие) органов прокуратуры, МВД</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6</w:t>
            </w:r>
          </w:p>
        </w:tc>
        <w:tc>
          <w:tcPr>
            <w:tcW w:w="1099" w:type="dxa"/>
            <w:tcBorders>
              <w:top w:val="nil"/>
              <w:left w:val="single" w:sz="4" w:space="0" w:color="auto"/>
              <w:bottom w:val="single" w:sz="4" w:space="0" w:color="auto"/>
              <w:right w:val="single" w:sz="8"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r>
      <w:tr w:rsidR="00ED14C9" w:rsidRPr="00ED14C9" w:rsidTr="000E2BF2">
        <w:trPr>
          <w:trHeight w:val="273"/>
        </w:trPr>
        <w:tc>
          <w:tcPr>
            <w:tcW w:w="7386" w:type="dxa"/>
            <w:tcBorders>
              <w:top w:val="single" w:sz="4" w:space="0" w:color="auto"/>
              <w:left w:val="single" w:sz="4" w:space="0" w:color="auto"/>
              <w:bottom w:val="single" w:sz="4"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опекунов (попечителей)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4</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E2BF2" w:rsidRPr="00ED14C9" w:rsidRDefault="000E2BF2"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r>
      <w:tr w:rsidR="00ED14C9" w:rsidRPr="00ED14C9" w:rsidTr="000E2BF2">
        <w:trPr>
          <w:trHeight w:val="273"/>
        </w:trPr>
        <w:tc>
          <w:tcPr>
            <w:tcW w:w="7386" w:type="dxa"/>
            <w:tcBorders>
              <w:top w:val="single" w:sz="4" w:space="0" w:color="auto"/>
              <w:left w:val="single" w:sz="4" w:space="0" w:color="auto"/>
              <w:bottom w:val="single" w:sz="4" w:space="0" w:color="auto"/>
              <w:right w:val="single" w:sz="4" w:space="0" w:color="auto"/>
            </w:tcBorders>
            <w:shd w:val="clear" w:color="auto" w:fill="auto"/>
          </w:tcPr>
          <w:p w:rsidR="000E2BF2" w:rsidRPr="00ED14C9" w:rsidRDefault="000E2BF2" w:rsidP="007F7660">
            <w:pPr>
              <w:spacing w:after="0" w:line="240" w:lineRule="auto"/>
              <w:jc w:val="both"/>
              <w:rPr>
                <w:rFonts w:ascii="Times New Roman" w:eastAsia="Times New Roman" w:hAnsi="Times New Roman" w:cs="Times New Roman"/>
                <w:b/>
                <w:sz w:val="26"/>
                <w:szCs w:val="26"/>
                <w:lang w:eastAsia="ru-RU"/>
              </w:rPr>
            </w:pPr>
            <w:r w:rsidRPr="00ED14C9">
              <w:rPr>
                <w:rFonts w:ascii="Times New Roman" w:eastAsia="Times New Roman" w:hAnsi="Times New Roman" w:cs="Times New Roman"/>
                <w:b/>
                <w:sz w:val="26"/>
                <w:szCs w:val="26"/>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0E2BF2" w:rsidRPr="00ED14C9" w:rsidRDefault="000E2BF2" w:rsidP="007F7660">
            <w:pPr>
              <w:spacing w:after="0" w:line="240" w:lineRule="auto"/>
              <w:jc w:val="both"/>
              <w:rPr>
                <w:rFonts w:ascii="Times New Roman" w:eastAsia="Times New Roman" w:hAnsi="Times New Roman" w:cs="Times New Roman"/>
                <w:b/>
                <w:sz w:val="26"/>
                <w:szCs w:val="26"/>
                <w:lang w:eastAsia="ru-RU"/>
              </w:rPr>
            </w:pPr>
            <w:r w:rsidRPr="00ED14C9">
              <w:rPr>
                <w:rFonts w:ascii="Times New Roman" w:eastAsia="Times New Roman" w:hAnsi="Times New Roman" w:cs="Times New Roman"/>
                <w:b/>
                <w:sz w:val="26"/>
                <w:szCs w:val="26"/>
                <w:lang w:eastAsia="ru-RU"/>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0E2BF2" w:rsidRPr="00ED14C9" w:rsidRDefault="000E2BF2" w:rsidP="007F7660">
            <w:pPr>
              <w:spacing w:after="0" w:line="240" w:lineRule="auto"/>
              <w:jc w:val="both"/>
              <w:rPr>
                <w:rFonts w:ascii="Times New Roman" w:eastAsia="Times New Roman" w:hAnsi="Times New Roman" w:cs="Times New Roman"/>
                <w:b/>
                <w:sz w:val="26"/>
                <w:szCs w:val="26"/>
                <w:lang w:eastAsia="ru-RU"/>
              </w:rPr>
            </w:pPr>
            <w:r w:rsidRPr="00ED14C9">
              <w:rPr>
                <w:rFonts w:ascii="Times New Roman" w:eastAsia="Times New Roman" w:hAnsi="Times New Roman" w:cs="Times New Roman"/>
                <w:b/>
                <w:sz w:val="26"/>
                <w:szCs w:val="26"/>
                <w:lang w:eastAsia="ru-RU"/>
              </w:rPr>
              <w:t>245</w:t>
            </w:r>
          </w:p>
        </w:tc>
      </w:tr>
    </w:tbl>
    <w:p w:rsidR="00C67E66" w:rsidRPr="00ED14C9" w:rsidRDefault="00C67E66"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3646B" w:rsidRPr="00ED14C9"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адрес Уполномоченного постоянно поступают обращения о внутрисемейных конфликтах с жалобами на уклонение родителей от выполнения своих обязанностей по содержанию, воспитанию ребенка и вопросу лишения родительских прав</w:t>
      </w:r>
      <w:r w:rsidR="00E96122" w:rsidRPr="00ED14C9">
        <w:rPr>
          <w:rFonts w:ascii="Times New Roman" w:eastAsiaTheme="minorEastAsia" w:hAnsi="Times New Roman" w:cs="Times New Roman"/>
          <w:sz w:val="26"/>
          <w:szCs w:val="26"/>
          <w:lang w:eastAsia="ru-RU"/>
        </w:rPr>
        <w:t>, а также по соблюдению порядка общения с детьми</w:t>
      </w:r>
      <w:r w:rsidRPr="00ED14C9">
        <w:rPr>
          <w:rFonts w:ascii="Times New Roman" w:eastAsiaTheme="minorEastAsia" w:hAnsi="Times New Roman" w:cs="Times New Roman"/>
          <w:sz w:val="26"/>
          <w:szCs w:val="26"/>
          <w:lang w:eastAsia="ru-RU"/>
        </w:rPr>
        <w:t xml:space="preserve">. </w:t>
      </w:r>
      <w:r w:rsidR="00490413" w:rsidRPr="00ED14C9">
        <w:rPr>
          <w:rFonts w:ascii="Times New Roman" w:eastAsiaTheme="minorEastAsia" w:hAnsi="Times New Roman" w:cs="Times New Roman"/>
          <w:sz w:val="26"/>
          <w:szCs w:val="26"/>
          <w:lang w:eastAsia="ru-RU"/>
        </w:rPr>
        <w:t>И в данных спорах невольно страдают несовершеннолетние дети. Считаю недопустимым решать спорные вопросы при разводе родителей в ущерб психо-эмоционального состоянию ребенка, родителям необходимо принять все возможные меры, чтобы для ребенка последствия развода были минимальными, а не использовать его в своих интересах.</w:t>
      </w:r>
    </w:p>
    <w:p w:rsidR="00C3646B" w:rsidRPr="00ED14C9"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Поступило </w:t>
      </w:r>
      <w:r w:rsidR="001B09F7" w:rsidRPr="00ED14C9">
        <w:rPr>
          <w:rFonts w:ascii="Times New Roman" w:eastAsiaTheme="minorEastAsia" w:hAnsi="Times New Roman" w:cs="Times New Roman"/>
          <w:sz w:val="26"/>
          <w:szCs w:val="26"/>
          <w:lang w:eastAsia="ru-RU"/>
        </w:rPr>
        <w:t>36</w:t>
      </w:r>
      <w:r w:rsidRPr="00ED14C9">
        <w:rPr>
          <w:rFonts w:ascii="Times New Roman" w:eastAsiaTheme="minorEastAsia" w:hAnsi="Times New Roman" w:cs="Times New Roman"/>
          <w:sz w:val="26"/>
          <w:szCs w:val="26"/>
          <w:lang w:eastAsia="ru-RU"/>
        </w:rPr>
        <w:t xml:space="preserve"> обращени</w:t>
      </w:r>
      <w:r w:rsidR="001B09F7" w:rsidRPr="00ED14C9">
        <w:rPr>
          <w:rFonts w:ascii="Times New Roman" w:eastAsiaTheme="minorEastAsia" w:hAnsi="Times New Roman" w:cs="Times New Roman"/>
          <w:sz w:val="26"/>
          <w:szCs w:val="26"/>
          <w:lang w:eastAsia="ru-RU"/>
        </w:rPr>
        <w:t>й</w:t>
      </w:r>
      <w:r w:rsidRPr="00ED14C9">
        <w:rPr>
          <w:rFonts w:ascii="Times New Roman" w:eastAsiaTheme="minorEastAsia" w:hAnsi="Times New Roman" w:cs="Times New Roman"/>
          <w:sz w:val="26"/>
          <w:szCs w:val="26"/>
          <w:lang w:eastAsia="ru-RU"/>
        </w:rPr>
        <w:t xml:space="preserve"> по спорам об определении места жительства ребёнка</w:t>
      </w:r>
      <w:r w:rsidR="001B09F7"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w:t>
      </w:r>
    </w:p>
    <w:p w:rsidR="005A157F" w:rsidRPr="00ED14C9" w:rsidRDefault="005A157F" w:rsidP="005A157F">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i/>
          <w:sz w:val="26"/>
          <w:szCs w:val="26"/>
          <w:lang w:eastAsia="ru-RU"/>
        </w:rPr>
        <w:t>В январе-феврале 2019 года в СМИ появилась информация о резонансном споре между отцом - гражданином Сирии и бабушкой ребенка об определении места жительства малолетнего. Мать мальчика скончалась, после ее смерти ребенок проживал в России с бабушкой, отец малолетнего проживал не в России. Решением одного из городского суда Московской области опека бабушки над ребенком была прекращена. Не согласившись с этим</w:t>
      </w:r>
      <w:r w:rsidR="00490413" w:rsidRPr="00ED14C9">
        <w:rPr>
          <w:rFonts w:ascii="Times New Roman" w:eastAsiaTheme="minorEastAsia" w:hAnsi="Times New Roman" w:cs="Times New Roman"/>
          <w:i/>
          <w:sz w:val="26"/>
          <w:szCs w:val="26"/>
          <w:lang w:eastAsia="ru-RU"/>
        </w:rPr>
        <w:t>,</w:t>
      </w:r>
      <w:r w:rsidRPr="00ED14C9">
        <w:rPr>
          <w:rFonts w:ascii="Times New Roman" w:eastAsiaTheme="minorEastAsia" w:hAnsi="Times New Roman" w:cs="Times New Roman"/>
          <w:i/>
          <w:sz w:val="26"/>
          <w:szCs w:val="26"/>
          <w:lang w:eastAsia="ru-RU"/>
        </w:rPr>
        <w:t xml:space="preserve"> бабушка обжаловала данное решение, мотивируя это тем, что ребенок привык жить в России и его переезд может повл</w:t>
      </w:r>
      <w:r w:rsidR="009A4D30" w:rsidRPr="00ED14C9">
        <w:rPr>
          <w:rFonts w:ascii="Times New Roman" w:eastAsiaTheme="minorEastAsia" w:hAnsi="Times New Roman" w:cs="Times New Roman"/>
          <w:i/>
          <w:sz w:val="26"/>
          <w:szCs w:val="26"/>
          <w:lang w:eastAsia="ru-RU"/>
        </w:rPr>
        <w:t>ечь психологическую травму ребенка. Уполномоченным направлено письмо в о</w:t>
      </w:r>
      <w:r w:rsidRPr="00ED14C9">
        <w:rPr>
          <w:rFonts w:ascii="Times New Roman" w:eastAsiaTheme="minorEastAsia" w:hAnsi="Times New Roman" w:cs="Times New Roman"/>
          <w:i/>
          <w:sz w:val="26"/>
          <w:szCs w:val="26"/>
          <w:lang w:eastAsia="ru-RU"/>
        </w:rPr>
        <w:t>тдел охраны детства</w:t>
      </w:r>
      <w:r w:rsidR="009A4D30" w:rsidRPr="00ED14C9">
        <w:rPr>
          <w:rFonts w:ascii="Times New Roman" w:eastAsiaTheme="minorEastAsia" w:hAnsi="Times New Roman" w:cs="Times New Roman"/>
          <w:i/>
          <w:sz w:val="26"/>
          <w:szCs w:val="26"/>
          <w:lang w:eastAsia="ru-RU"/>
        </w:rPr>
        <w:t xml:space="preserve"> по месту жительства ребенка </w:t>
      </w:r>
      <w:r w:rsidRPr="00ED14C9">
        <w:rPr>
          <w:rFonts w:ascii="Times New Roman" w:eastAsiaTheme="minorEastAsia" w:hAnsi="Times New Roman" w:cs="Times New Roman"/>
          <w:i/>
          <w:sz w:val="26"/>
          <w:szCs w:val="26"/>
          <w:lang w:eastAsia="ru-RU"/>
        </w:rPr>
        <w:t>с просьбой оказать содействие в проведении психолого-педагогической помощи малолетнему для налаживания внутрисемейных отношений с целью восстановления детско-родительских отношений между отцом и ребенком.</w:t>
      </w:r>
      <w:r w:rsidR="009A4D30" w:rsidRPr="00ED14C9">
        <w:rPr>
          <w:rFonts w:ascii="Times New Roman" w:eastAsiaTheme="minorEastAsia" w:hAnsi="Times New Roman" w:cs="Times New Roman"/>
          <w:i/>
          <w:sz w:val="26"/>
          <w:szCs w:val="26"/>
          <w:lang w:eastAsia="ru-RU"/>
        </w:rPr>
        <w:t xml:space="preserve"> Однако отец </w:t>
      </w:r>
      <w:r w:rsidRPr="00ED14C9">
        <w:rPr>
          <w:rFonts w:ascii="Times New Roman" w:eastAsiaTheme="minorEastAsia" w:hAnsi="Times New Roman" w:cs="Times New Roman"/>
          <w:i/>
          <w:sz w:val="26"/>
          <w:szCs w:val="26"/>
          <w:lang w:eastAsia="ru-RU"/>
        </w:rPr>
        <w:t>20 марта 2019  т.г. самостоятельно забрал ребенка у бабушки и увез его в г. Москву.</w:t>
      </w:r>
    </w:p>
    <w:p w:rsidR="009A4D30" w:rsidRPr="00ED14C9" w:rsidRDefault="00500D6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i/>
          <w:sz w:val="26"/>
          <w:szCs w:val="26"/>
          <w:lang w:eastAsia="ru-RU"/>
        </w:rPr>
        <w:t>С 2017 года Уполномоченным оказыва</w:t>
      </w:r>
      <w:r w:rsidR="00BE52EC" w:rsidRPr="00ED14C9">
        <w:rPr>
          <w:rFonts w:ascii="Times New Roman" w:eastAsiaTheme="minorEastAsia" w:hAnsi="Times New Roman" w:cs="Times New Roman"/>
          <w:i/>
          <w:sz w:val="26"/>
          <w:szCs w:val="26"/>
          <w:lang w:eastAsia="ru-RU"/>
        </w:rPr>
        <w:t>лась</w:t>
      </w:r>
      <w:r w:rsidRPr="00ED14C9">
        <w:rPr>
          <w:rFonts w:ascii="Times New Roman" w:eastAsiaTheme="minorEastAsia" w:hAnsi="Times New Roman" w:cs="Times New Roman"/>
          <w:i/>
          <w:sz w:val="26"/>
          <w:szCs w:val="26"/>
          <w:lang w:eastAsia="ru-RU"/>
        </w:rPr>
        <w:t xml:space="preserve"> помощь гражданке России, проживающей в Чувашии вместе с несовершеннолетней дочерью, 2015 г.р., в споре с гражданином Великобритании о месте жительстве ребенка. Заявительница после резкого ухудшения отношений с отцом ребенка была вынуждена вернуться в Росси</w:t>
      </w:r>
      <w:r w:rsidR="00BE52EC" w:rsidRPr="00ED14C9">
        <w:rPr>
          <w:rFonts w:ascii="Times New Roman" w:eastAsiaTheme="minorEastAsia" w:hAnsi="Times New Roman" w:cs="Times New Roman"/>
          <w:i/>
          <w:sz w:val="26"/>
          <w:szCs w:val="26"/>
          <w:lang w:eastAsia="ru-RU"/>
        </w:rPr>
        <w:t>ю вместе с дочерью</w:t>
      </w:r>
      <w:r w:rsidRPr="00ED14C9">
        <w:rPr>
          <w:rFonts w:ascii="Times New Roman" w:eastAsiaTheme="minorEastAsia" w:hAnsi="Times New Roman" w:cs="Times New Roman"/>
          <w:i/>
          <w:sz w:val="26"/>
          <w:szCs w:val="26"/>
          <w:lang w:eastAsia="ru-RU"/>
        </w:rPr>
        <w:t>. Уполномоченным неоднократно направлялись письма в суд, в которых было указано, что несовершеннолетняя привыкла жить в России, адаптировалась к условиям проживания, посещает детский сад, ребенку созданы все условия проживания. А</w:t>
      </w:r>
      <w:r w:rsidR="00BE52EC" w:rsidRPr="00ED14C9">
        <w:rPr>
          <w:rFonts w:ascii="Times New Roman" w:eastAsiaTheme="minorEastAsia" w:hAnsi="Times New Roman" w:cs="Times New Roman"/>
          <w:i/>
          <w:sz w:val="26"/>
          <w:szCs w:val="26"/>
          <w:lang w:eastAsia="ru-RU"/>
        </w:rPr>
        <w:t xml:space="preserve"> в</w:t>
      </w:r>
      <w:r w:rsidRPr="00ED14C9">
        <w:rPr>
          <w:rFonts w:ascii="Times New Roman" w:eastAsiaTheme="minorEastAsia" w:hAnsi="Times New Roman" w:cs="Times New Roman"/>
          <w:i/>
          <w:sz w:val="26"/>
          <w:szCs w:val="26"/>
          <w:lang w:eastAsia="ru-RU"/>
        </w:rPr>
        <w:t xml:space="preserve"> 2018 году решение суда было принято в интересах мамы и дочери.</w:t>
      </w:r>
    </w:p>
    <w:p w:rsidR="00BE52EC" w:rsidRPr="00ED14C9" w:rsidRDefault="00C3646B" w:rsidP="00BE52EC">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sz w:val="26"/>
          <w:szCs w:val="26"/>
          <w:lang w:eastAsia="ru-RU"/>
        </w:rPr>
        <w:t>За 201</w:t>
      </w:r>
      <w:r w:rsidR="004C0DDF" w:rsidRPr="00ED14C9">
        <w:rPr>
          <w:rFonts w:ascii="Times New Roman" w:eastAsiaTheme="minorEastAsia" w:hAnsi="Times New Roman" w:cs="Times New Roman"/>
          <w:sz w:val="26"/>
          <w:szCs w:val="26"/>
          <w:lang w:eastAsia="ru-RU"/>
        </w:rPr>
        <w:t>8</w:t>
      </w:r>
      <w:r w:rsidRPr="00ED14C9">
        <w:rPr>
          <w:rFonts w:ascii="Times New Roman" w:eastAsiaTheme="minorEastAsia" w:hAnsi="Times New Roman" w:cs="Times New Roman"/>
          <w:sz w:val="26"/>
          <w:szCs w:val="26"/>
          <w:lang w:eastAsia="ru-RU"/>
        </w:rPr>
        <w:t xml:space="preserve"> год поступило </w:t>
      </w:r>
      <w:r w:rsidR="001B09F7" w:rsidRPr="00ED14C9">
        <w:rPr>
          <w:rFonts w:ascii="Times New Roman" w:eastAsiaTheme="minorEastAsia" w:hAnsi="Times New Roman" w:cs="Times New Roman"/>
          <w:sz w:val="26"/>
          <w:szCs w:val="26"/>
          <w:lang w:eastAsia="ru-RU"/>
        </w:rPr>
        <w:t>17</w:t>
      </w:r>
      <w:r w:rsidRPr="00ED14C9">
        <w:rPr>
          <w:rFonts w:ascii="Times New Roman" w:eastAsiaTheme="minorEastAsia" w:hAnsi="Times New Roman" w:cs="Times New Roman"/>
          <w:sz w:val="26"/>
          <w:szCs w:val="26"/>
          <w:lang w:eastAsia="ru-RU"/>
        </w:rPr>
        <w:t xml:space="preserve"> обращени</w:t>
      </w:r>
      <w:r w:rsidR="001B09F7" w:rsidRPr="00ED14C9">
        <w:rPr>
          <w:rFonts w:ascii="Times New Roman" w:eastAsiaTheme="minorEastAsia" w:hAnsi="Times New Roman" w:cs="Times New Roman"/>
          <w:sz w:val="26"/>
          <w:szCs w:val="26"/>
          <w:lang w:eastAsia="ru-RU"/>
        </w:rPr>
        <w:t>й</w:t>
      </w:r>
      <w:r w:rsidRPr="00ED14C9">
        <w:rPr>
          <w:rFonts w:ascii="Times New Roman" w:eastAsiaTheme="minorEastAsia" w:hAnsi="Times New Roman" w:cs="Times New Roman"/>
          <w:sz w:val="26"/>
          <w:szCs w:val="26"/>
          <w:lang w:eastAsia="ru-RU"/>
        </w:rPr>
        <w:t xml:space="preserve"> по вопросу взыскания алиментов на содержание несовершеннолетних детей</w:t>
      </w:r>
      <w:r w:rsidR="00656EFD" w:rsidRPr="00ED14C9">
        <w:rPr>
          <w:rFonts w:ascii="Times New Roman" w:eastAsiaTheme="minorEastAsia" w:hAnsi="Times New Roman" w:cs="Times New Roman"/>
          <w:sz w:val="26"/>
          <w:szCs w:val="26"/>
          <w:lang w:eastAsia="ru-RU"/>
        </w:rPr>
        <w:t>.</w:t>
      </w:r>
      <w:r w:rsidR="004D62BD" w:rsidRPr="00ED14C9">
        <w:rPr>
          <w:rFonts w:ascii="Times New Roman" w:eastAsiaTheme="minorEastAsia" w:hAnsi="Times New Roman" w:cs="Times New Roman"/>
          <w:sz w:val="26"/>
          <w:szCs w:val="26"/>
          <w:lang w:eastAsia="ru-RU"/>
        </w:rPr>
        <w:t xml:space="preserve"> </w:t>
      </w:r>
      <w:r w:rsidR="00490413" w:rsidRPr="00ED14C9">
        <w:rPr>
          <w:rFonts w:ascii="Times New Roman" w:eastAsiaTheme="minorEastAsia" w:hAnsi="Times New Roman" w:cs="Times New Roman"/>
          <w:sz w:val="26"/>
          <w:szCs w:val="26"/>
          <w:lang w:eastAsia="ru-RU"/>
        </w:rPr>
        <w:t>С целью защиты прав детей Уполномоченным проводились совместные приемы граждан с руководством Управления Федеральной службы судебных приставов.</w:t>
      </w:r>
      <w:r w:rsidR="00BE52EC" w:rsidRPr="00ED14C9">
        <w:rPr>
          <w:rFonts w:ascii="Times New Roman" w:eastAsiaTheme="minorEastAsia" w:hAnsi="Times New Roman" w:cs="Times New Roman"/>
          <w:i/>
          <w:sz w:val="26"/>
          <w:szCs w:val="26"/>
          <w:lang w:eastAsia="ru-RU"/>
        </w:rPr>
        <w:t xml:space="preserve"> </w:t>
      </w:r>
    </w:p>
    <w:p w:rsidR="00BE52EC" w:rsidRPr="00ED14C9" w:rsidRDefault="00BE52EC" w:rsidP="00BE52EC">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i/>
          <w:sz w:val="26"/>
          <w:szCs w:val="26"/>
          <w:lang w:eastAsia="ru-RU"/>
        </w:rPr>
        <w:t>03 апреля 2018 года к Уполномоченному обратилась жительница г. Казани Республики Татарстан с просьбой оказать помощь в розыске должника по алиментным обязательствам - бывшего мужа. После обращения Уполномоченного в Прокуратуру Чувашской Республики и Управление ФССП по Чувашской Республике – Чувашии повторно было вынесено постановление об исполнительном розыске и в тот же день заведено розыскное дело, начата работа по розыску должника.</w:t>
      </w:r>
    </w:p>
    <w:p w:rsidR="00BE52EC" w:rsidRPr="00ED14C9" w:rsidRDefault="00BE52EC" w:rsidP="00BE52EC">
      <w:pPr>
        <w:spacing w:after="0" w:line="360" w:lineRule="auto"/>
        <w:ind w:firstLine="709"/>
        <w:jc w:val="both"/>
        <w:rPr>
          <w:rFonts w:ascii="Times New Roman" w:hAnsi="Times New Roman" w:cs="Times New Roman"/>
          <w:b/>
          <w:sz w:val="26"/>
          <w:szCs w:val="26"/>
        </w:rPr>
      </w:pPr>
      <w:r w:rsidRPr="00ED14C9">
        <w:rPr>
          <w:rFonts w:ascii="Times New Roman" w:hAnsi="Times New Roman" w:cs="Times New Roman"/>
          <w:sz w:val="26"/>
          <w:szCs w:val="26"/>
        </w:rPr>
        <w:t>В 2018 году Управлением Федеральной службы судебных приставов по Чувашской Республике взыскано порядка 175 миллионов рублей алиментных платежей в пользу 8,5 тысяч детей.</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8"/>
        <w:gridCol w:w="981"/>
        <w:gridCol w:w="896"/>
        <w:gridCol w:w="4698"/>
        <w:gridCol w:w="893"/>
        <w:gridCol w:w="884"/>
        <w:gridCol w:w="884"/>
      </w:tblGrid>
      <w:tr w:rsidR="00ED14C9" w:rsidRPr="00ED14C9" w:rsidTr="00BE52EC">
        <w:trPr>
          <w:trHeight w:val="644"/>
        </w:trPr>
        <w:tc>
          <w:tcPr>
            <w:tcW w:w="448" w:type="dxa"/>
          </w:tcPr>
          <w:p w:rsidR="00BE52EC" w:rsidRPr="00ED14C9" w:rsidRDefault="00BE52EC" w:rsidP="00A8089E">
            <w:pPr>
              <w:jc w:val="center"/>
              <w:rPr>
                <w:rFonts w:ascii="Times New Roman" w:hAnsi="Times New Roman" w:cs="Times New Roman"/>
                <w:b/>
                <w:sz w:val="26"/>
                <w:szCs w:val="26"/>
              </w:rPr>
            </w:pPr>
            <w:r w:rsidRPr="00ED14C9">
              <w:rPr>
                <w:rFonts w:ascii="Times New Roman" w:hAnsi="Times New Roman" w:cs="Times New Roman"/>
                <w:b/>
                <w:sz w:val="26"/>
                <w:szCs w:val="26"/>
              </w:rPr>
              <w:t>№ п/п</w:t>
            </w:r>
          </w:p>
        </w:tc>
        <w:tc>
          <w:tcPr>
            <w:tcW w:w="6575" w:type="dxa"/>
            <w:gridSpan w:val="3"/>
            <w:tcMar>
              <w:left w:w="28" w:type="dxa"/>
              <w:right w:w="28" w:type="dxa"/>
            </w:tcMar>
            <w:vAlign w:val="center"/>
          </w:tcPr>
          <w:p w:rsidR="00BE52EC" w:rsidRPr="00ED14C9" w:rsidRDefault="00BE52EC" w:rsidP="00A8089E">
            <w:pPr>
              <w:jc w:val="center"/>
              <w:rPr>
                <w:rFonts w:ascii="Times New Roman" w:hAnsi="Times New Roman" w:cs="Times New Roman"/>
                <w:b/>
                <w:sz w:val="26"/>
                <w:szCs w:val="26"/>
              </w:rPr>
            </w:pPr>
            <w:r w:rsidRPr="00ED14C9">
              <w:rPr>
                <w:rFonts w:ascii="Times New Roman" w:hAnsi="Times New Roman" w:cs="Times New Roman"/>
                <w:b/>
                <w:sz w:val="26"/>
                <w:szCs w:val="26"/>
              </w:rPr>
              <w:t>Наименование</w:t>
            </w:r>
          </w:p>
        </w:tc>
        <w:tc>
          <w:tcPr>
            <w:tcW w:w="893" w:type="dxa"/>
            <w:vAlign w:val="center"/>
          </w:tcPr>
          <w:p w:rsidR="00BE52EC" w:rsidRPr="00ED14C9" w:rsidRDefault="00BE52EC" w:rsidP="00A8089E">
            <w:pPr>
              <w:jc w:val="center"/>
              <w:rPr>
                <w:rFonts w:ascii="Times New Roman" w:hAnsi="Times New Roman" w:cs="Times New Roman"/>
                <w:b/>
                <w:sz w:val="26"/>
                <w:szCs w:val="26"/>
              </w:rPr>
            </w:pPr>
            <w:r w:rsidRPr="00ED14C9">
              <w:rPr>
                <w:rFonts w:ascii="Times New Roman" w:hAnsi="Times New Roman" w:cs="Times New Roman"/>
                <w:b/>
                <w:sz w:val="26"/>
                <w:szCs w:val="26"/>
              </w:rPr>
              <w:t>2016 г.</w:t>
            </w:r>
          </w:p>
        </w:tc>
        <w:tc>
          <w:tcPr>
            <w:tcW w:w="884" w:type="dxa"/>
            <w:vAlign w:val="center"/>
          </w:tcPr>
          <w:p w:rsidR="00BE52EC" w:rsidRPr="00ED14C9" w:rsidRDefault="00BE52EC" w:rsidP="00A8089E">
            <w:pPr>
              <w:jc w:val="center"/>
              <w:rPr>
                <w:rFonts w:ascii="Times New Roman" w:hAnsi="Times New Roman" w:cs="Times New Roman"/>
                <w:b/>
                <w:sz w:val="26"/>
                <w:szCs w:val="26"/>
              </w:rPr>
            </w:pPr>
            <w:r w:rsidRPr="00ED14C9">
              <w:rPr>
                <w:rFonts w:ascii="Times New Roman" w:hAnsi="Times New Roman" w:cs="Times New Roman"/>
                <w:b/>
                <w:sz w:val="26"/>
                <w:szCs w:val="26"/>
              </w:rPr>
              <w:t>2017 г.</w:t>
            </w:r>
          </w:p>
        </w:tc>
        <w:tc>
          <w:tcPr>
            <w:tcW w:w="884" w:type="dxa"/>
            <w:vAlign w:val="center"/>
          </w:tcPr>
          <w:p w:rsidR="00BE52EC" w:rsidRPr="00ED14C9" w:rsidRDefault="00BE52EC" w:rsidP="00A8089E">
            <w:pPr>
              <w:jc w:val="center"/>
              <w:rPr>
                <w:rFonts w:ascii="Times New Roman" w:hAnsi="Times New Roman" w:cs="Times New Roman"/>
                <w:b/>
                <w:sz w:val="26"/>
                <w:szCs w:val="26"/>
              </w:rPr>
            </w:pPr>
            <w:r w:rsidRPr="00ED14C9">
              <w:rPr>
                <w:rFonts w:ascii="Times New Roman" w:hAnsi="Times New Roman" w:cs="Times New Roman"/>
                <w:b/>
                <w:sz w:val="26"/>
                <w:szCs w:val="26"/>
              </w:rPr>
              <w:t>2018 г.</w:t>
            </w:r>
          </w:p>
        </w:tc>
      </w:tr>
      <w:tr w:rsidR="00BE52EC" w:rsidRPr="00ED14C9" w:rsidTr="00A8089E">
        <w:tc>
          <w:tcPr>
            <w:tcW w:w="448" w:type="dxa"/>
          </w:tcPr>
          <w:p w:rsidR="00BE52EC" w:rsidRPr="00ED14C9" w:rsidRDefault="00BE52EC" w:rsidP="00A8089E">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Количество исполнительных производств, возбужденных в связи с исполнением судебных постановлений</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5028</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5042</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4945</w:t>
            </w:r>
          </w:p>
        </w:tc>
      </w:tr>
      <w:tr w:rsidR="00BE52EC" w:rsidRPr="00ED14C9" w:rsidTr="00A8089E">
        <w:tc>
          <w:tcPr>
            <w:tcW w:w="448" w:type="dxa"/>
          </w:tcPr>
          <w:p w:rsidR="00BE52EC" w:rsidRPr="00ED14C9" w:rsidRDefault="00BE52EC" w:rsidP="00A8089E">
            <w:pPr>
              <w:numPr>
                <w:ilvl w:val="0"/>
                <w:numId w:val="29"/>
              </w:numPr>
              <w:spacing w:after="0" w:line="240" w:lineRule="auto"/>
              <w:jc w:val="center"/>
              <w:rPr>
                <w:rFonts w:ascii="Times New Roman" w:hAnsi="Times New Roman" w:cs="Times New Roman"/>
                <w:sz w:val="26"/>
                <w:szCs w:val="26"/>
              </w:rPr>
            </w:pPr>
          </w:p>
        </w:tc>
        <w:tc>
          <w:tcPr>
            <w:tcW w:w="981" w:type="dxa"/>
            <w:tcMar>
              <w:left w:w="28" w:type="dxa"/>
              <w:right w:w="28" w:type="dxa"/>
            </w:tcMar>
            <w:vAlign w:val="center"/>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из них</w:t>
            </w:r>
          </w:p>
        </w:tc>
        <w:tc>
          <w:tcPr>
            <w:tcW w:w="5594" w:type="dxa"/>
            <w:gridSpan w:val="2"/>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исполнено</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5174</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5418</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5206</w:t>
            </w:r>
          </w:p>
        </w:tc>
      </w:tr>
      <w:tr w:rsidR="00BE52EC" w:rsidRPr="00ED14C9" w:rsidTr="00A8089E">
        <w:tc>
          <w:tcPr>
            <w:tcW w:w="448" w:type="dxa"/>
          </w:tcPr>
          <w:p w:rsidR="00BE52EC" w:rsidRPr="00ED14C9" w:rsidRDefault="00BE52EC" w:rsidP="00A8089E">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Количество должников по алиментным обязательствам, объявленных в розыск</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1057</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469</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536</w:t>
            </w:r>
          </w:p>
        </w:tc>
      </w:tr>
      <w:tr w:rsidR="00BE52EC" w:rsidRPr="00ED14C9" w:rsidTr="00A8089E">
        <w:tc>
          <w:tcPr>
            <w:tcW w:w="448" w:type="dxa"/>
          </w:tcPr>
          <w:p w:rsidR="00BE52EC" w:rsidRPr="00ED14C9" w:rsidRDefault="00BE52EC" w:rsidP="00A8089E">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Количество постановлений о возбуждении уголовных дел по ст. 157 УК РФ</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442</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672</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673</w:t>
            </w:r>
          </w:p>
        </w:tc>
      </w:tr>
      <w:tr w:rsidR="00BE52EC" w:rsidRPr="00ED14C9" w:rsidTr="00A8089E">
        <w:tc>
          <w:tcPr>
            <w:tcW w:w="448" w:type="dxa"/>
          </w:tcPr>
          <w:p w:rsidR="00BE52EC" w:rsidRPr="00ED14C9" w:rsidRDefault="00BE52EC" w:rsidP="00A8089E">
            <w:pPr>
              <w:numPr>
                <w:ilvl w:val="0"/>
                <w:numId w:val="29"/>
              </w:numPr>
              <w:spacing w:after="0" w:line="240" w:lineRule="auto"/>
              <w:jc w:val="center"/>
              <w:rPr>
                <w:rFonts w:ascii="Times New Roman" w:hAnsi="Times New Roman" w:cs="Times New Roman"/>
                <w:sz w:val="26"/>
                <w:szCs w:val="26"/>
              </w:rPr>
            </w:pPr>
          </w:p>
        </w:tc>
        <w:tc>
          <w:tcPr>
            <w:tcW w:w="981" w:type="dxa"/>
            <w:vMerge w:val="restart"/>
            <w:tcMar>
              <w:left w:w="28" w:type="dxa"/>
              <w:right w:w="28" w:type="dxa"/>
            </w:tcMar>
            <w:vAlign w:val="center"/>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из них</w:t>
            </w:r>
          </w:p>
        </w:tc>
        <w:tc>
          <w:tcPr>
            <w:tcW w:w="5594" w:type="dxa"/>
            <w:gridSpan w:val="2"/>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возбуждено</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442</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672</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673</w:t>
            </w:r>
          </w:p>
        </w:tc>
      </w:tr>
      <w:tr w:rsidR="00BE52EC" w:rsidRPr="00ED14C9" w:rsidTr="00A8089E">
        <w:tc>
          <w:tcPr>
            <w:tcW w:w="448" w:type="dxa"/>
          </w:tcPr>
          <w:p w:rsidR="00BE52EC" w:rsidRPr="00ED14C9" w:rsidRDefault="00BE52EC" w:rsidP="00A8089E">
            <w:pPr>
              <w:numPr>
                <w:ilvl w:val="0"/>
                <w:numId w:val="29"/>
              </w:numPr>
              <w:spacing w:after="0" w:line="240" w:lineRule="auto"/>
              <w:jc w:val="both"/>
              <w:rPr>
                <w:rFonts w:ascii="Times New Roman" w:hAnsi="Times New Roman" w:cs="Times New Roman"/>
                <w:sz w:val="26"/>
                <w:szCs w:val="26"/>
              </w:rPr>
            </w:pPr>
          </w:p>
        </w:tc>
        <w:tc>
          <w:tcPr>
            <w:tcW w:w="981" w:type="dxa"/>
            <w:vMerge/>
            <w:tcMar>
              <w:left w:w="28" w:type="dxa"/>
              <w:right w:w="28" w:type="dxa"/>
            </w:tcMar>
          </w:tcPr>
          <w:p w:rsidR="00BE52EC" w:rsidRPr="00ED14C9" w:rsidRDefault="00BE52EC" w:rsidP="00A8089E">
            <w:pPr>
              <w:jc w:val="both"/>
              <w:rPr>
                <w:rFonts w:ascii="Times New Roman" w:hAnsi="Times New Roman" w:cs="Times New Roman"/>
                <w:sz w:val="26"/>
                <w:szCs w:val="26"/>
              </w:rPr>
            </w:pPr>
          </w:p>
        </w:tc>
        <w:tc>
          <w:tcPr>
            <w:tcW w:w="896" w:type="dxa"/>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из них</w:t>
            </w:r>
          </w:p>
        </w:tc>
        <w:tc>
          <w:tcPr>
            <w:tcW w:w="4698" w:type="dxa"/>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вынесено приговоров</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281</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322</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575</w:t>
            </w:r>
          </w:p>
        </w:tc>
      </w:tr>
      <w:tr w:rsidR="00BE52EC" w:rsidRPr="00ED14C9" w:rsidTr="00A8089E">
        <w:tc>
          <w:tcPr>
            <w:tcW w:w="448" w:type="dxa"/>
          </w:tcPr>
          <w:p w:rsidR="00BE52EC" w:rsidRPr="00ED14C9" w:rsidRDefault="00BE52EC" w:rsidP="00A8089E">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BE52EC" w:rsidRPr="00ED14C9" w:rsidRDefault="00BE52EC" w:rsidP="00A8089E">
            <w:pPr>
              <w:jc w:val="both"/>
              <w:rPr>
                <w:rFonts w:ascii="Times New Roman" w:hAnsi="Times New Roman" w:cs="Times New Roman"/>
                <w:sz w:val="26"/>
                <w:szCs w:val="26"/>
              </w:rPr>
            </w:pPr>
            <w:r w:rsidRPr="00ED14C9">
              <w:rPr>
                <w:rFonts w:ascii="Times New Roman" w:hAnsi="Times New Roman" w:cs="Times New Roman"/>
                <w:sz w:val="26"/>
                <w:szCs w:val="26"/>
              </w:rPr>
              <w:t>Количество лиц, привлеченных к административной ответственности</w:t>
            </w:r>
          </w:p>
        </w:tc>
        <w:tc>
          <w:tcPr>
            <w:tcW w:w="893"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591</w:t>
            </w:r>
          </w:p>
        </w:tc>
        <w:tc>
          <w:tcPr>
            <w:tcW w:w="884" w:type="dxa"/>
          </w:tcPr>
          <w:p w:rsidR="00BE52EC" w:rsidRPr="00ED14C9" w:rsidRDefault="00BE52EC" w:rsidP="00A8089E">
            <w:pPr>
              <w:jc w:val="center"/>
              <w:rPr>
                <w:rFonts w:ascii="Times New Roman" w:hAnsi="Times New Roman" w:cs="Times New Roman"/>
                <w:sz w:val="26"/>
                <w:szCs w:val="26"/>
                <w:lang w:val="en-US"/>
              </w:rPr>
            </w:pPr>
            <w:r w:rsidRPr="00ED14C9">
              <w:rPr>
                <w:rFonts w:ascii="Times New Roman" w:hAnsi="Times New Roman" w:cs="Times New Roman"/>
                <w:sz w:val="26"/>
                <w:szCs w:val="26"/>
                <w:lang w:val="en-US"/>
              </w:rPr>
              <w:t>1484</w:t>
            </w:r>
          </w:p>
        </w:tc>
        <w:tc>
          <w:tcPr>
            <w:tcW w:w="884"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1402</w:t>
            </w:r>
          </w:p>
        </w:tc>
      </w:tr>
    </w:tbl>
    <w:p w:rsidR="00BE52EC" w:rsidRPr="00ED14C9" w:rsidRDefault="00BE52EC" w:rsidP="00BE52EC">
      <w:pPr>
        <w:spacing w:after="0" w:line="360" w:lineRule="auto"/>
        <w:ind w:firstLine="709"/>
        <w:jc w:val="both"/>
        <w:rPr>
          <w:rFonts w:ascii="Times New Roman" w:hAnsi="Times New Roman" w:cs="Times New Roman"/>
          <w:sz w:val="26"/>
          <w:szCs w:val="26"/>
        </w:rPr>
      </w:pPr>
    </w:p>
    <w:p w:rsidR="00BE52EC" w:rsidRPr="00ED14C9" w:rsidRDefault="00BE52EC" w:rsidP="00BE52EC">
      <w:pPr>
        <w:spacing w:after="0" w:line="360" w:lineRule="auto"/>
        <w:ind w:firstLine="709"/>
        <w:jc w:val="both"/>
        <w:rPr>
          <w:rFonts w:ascii="Times New Roman" w:hAnsi="Times New Roman" w:cs="Times New Roman"/>
          <w:sz w:val="26"/>
          <w:szCs w:val="26"/>
        </w:rPr>
      </w:pPr>
      <w:r w:rsidRPr="00ED14C9">
        <w:rPr>
          <w:rFonts w:ascii="Times New Roman" w:hAnsi="Times New Roman" w:cs="Times New Roman"/>
          <w:sz w:val="26"/>
          <w:szCs w:val="26"/>
        </w:rPr>
        <w:t>1400 должников по алиментам (каждый восьмой) привлечены к административной ответственности по статье 5.351 Кодекса об административных правонарушениях. Возбуждено 673 уголовных дела по ст.157 Уголовного кодекса Российской Федерации.</w:t>
      </w:r>
    </w:p>
    <w:p w:rsidR="00BE52EC" w:rsidRPr="00ED14C9" w:rsidRDefault="00BE52EC" w:rsidP="00BE52EC">
      <w:pPr>
        <w:spacing w:after="0" w:line="360" w:lineRule="auto"/>
        <w:ind w:firstLine="709"/>
        <w:jc w:val="both"/>
        <w:rPr>
          <w:rFonts w:ascii="Times New Roman" w:hAnsi="Times New Roman" w:cs="Times New Roman"/>
          <w:sz w:val="26"/>
          <w:szCs w:val="26"/>
        </w:rPr>
      </w:pPr>
      <w:r w:rsidRPr="00ED14C9">
        <w:rPr>
          <w:rFonts w:ascii="Times New Roman" w:hAnsi="Times New Roman" w:cs="Times New Roman"/>
          <w:sz w:val="26"/>
          <w:szCs w:val="26"/>
        </w:rPr>
        <w:t>Больше всех должников, исходя из количества исполнительных производств, проживает в Шумерлинском, Алатырском, Вурнарском и Мариинско-Посадском районах, а также в г.Новочебоксарск. Наиболее благоприятная ситуация в Комсомольском, Батыревском, Яльчикском, Ядринском и Моргаушском районах. 9% должников по алиментам – это женщины.</w:t>
      </w:r>
    </w:p>
    <w:p w:rsidR="00BE52EC" w:rsidRPr="00ED14C9" w:rsidRDefault="00BE52EC" w:rsidP="00BE52EC">
      <w:pPr>
        <w:spacing w:after="0" w:line="360" w:lineRule="auto"/>
        <w:ind w:firstLine="709"/>
        <w:jc w:val="both"/>
        <w:rPr>
          <w:rFonts w:ascii="Times New Roman" w:hAnsi="Times New Roman" w:cs="Times New Roman"/>
          <w:sz w:val="26"/>
          <w:szCs w:val="26"/>
        </w:rPr>
      </w:pPr>
      <w:r w:rsidRPr="00ED14C9">
        <w:rPr>
          <w:rFonts w:ascii="Times New Roman" w:hAnsi="Times New Roman" w:cs="Times New Roman"/>
          <w:sz w:val="26"/>
          <w:szCs w:val="26"/>
        </w:rPr>
        <w:t>Чаще всего такая мера, как временное ограничение в пользовании специальным правом устанавливается именно в отношении должников по исполнительным производствам о взыскании алиментов. Так, по состоянию на 1 января этого года почти 2 тысячи должников по алиментам были ограничены в правах на управление транспортным средством до полного погашения задолженности.</w:t>
      </w:r>
    </w:p>
    <w:p w:rsidR="00BE52EC" w:rsidRPr="00ED14C9" w:rsidRDefault="00BE52EC" w:rsidP="00BE52EC">
      <w:pPr>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Особое значение имеет взыскание алиментов в интересах детей-сирот и детей, оставшихся без попечения родителей, получающих алименты:</w:t>
      </w:r>
    </w:p>
    <w:tbl>
      <w:tblPr>
        <w:tblStyle w:val="a7"/>
        <w:tblW w:w="0" w:type="auto"/>
        <w:tblCellMar>
          <w:left w:w="28" w:type="dxa"/>
          <w:right w:w="28" w:type="dxa"/>
        </w:tblCellMar>
        <w:tblLook w:val="04A0" w:firstRow="1" w:lastRow="0" w:firstColumn="1" w:lastColumn="0" w:noHBand="0" w:noVBand="1"/>
      </w:tblPr>
      <w:tblGrid>
        <w:gridCol w:w="428"/>
        <w:gridCol w:w="6373"/>
        <w:gridCol w:w="878"/>
        <w:gridCol w:w="878"/>
        <w:gridCol w:w="878"/>
      </w:tblGrid>
      <w:tr w:rsidR="00BE52EC" w:rsidRPr="00ED14C9" w:rsidTr="00A8089E">
        <w:tc>
          <w:tcPr>
            <w:tcW w:w="403" w:type="dxa"/>
          </w:tcPr>
          <w:p w:rsidR="00BE52EC" w:rsidRPr="00ED14C9" w:rsidRDefault="00BE52EC" w:rsidP="00A8089E">
            <w:pPr>
              <w:spacing w:after="0"/>
              <w:jc w:val="center"/>
              <w:rPr>
                <w:rFonts w:ascii="Times New Roman" w:hAnsi="Times New Roman" w:cs="Times New Roman"/>
                <w:b/>
                <w:sz w:val="26"/>
                <w:szCs w:val="26"/>
              </w:rPr>
            </w:pPr>
            <w:r w:rsidRPr="00ED14C9">
              <w:rPr>
                <w:rFonts w:ascii="Times New Roman" w:hAnsi="Times New Roman" w:cs="Times New Roman"/>
                <w:b/>
                <w:sz w:val="26"/>
                <w:szCs w:val="26"/>
              </w:rPr>
              <w:t>№ п/п</w:t>
            </w:r>
          </w:p>
        </w:tc>
        <w:tc>
          <w:tcPr>
            <w:tcW w:w="6373" w:type="dxa"/>
            <w:vAlign w:val="center"/>
          </w:tcPr>
          <w:p w:rsidR="00BE52EC" w:rsidRPr="00ED14C9" w:rsidRDefault="00BE52EC" w:rsidP="00A8089E">
            <w:pPr>
              <w:spacing w:after="0"/>
              <w:jc w:val="center"/>
              <w:rPr>
                <w:rFonts w:ascii="Times New Roman" w:hAnsi="Times New Roman" w:cs="Times New Roman"/>
                <w:b/>
                <w:sz w:val="26"/>
                <w:szCs w:val="26"/>
              </w:rPr>
            </w:pPr>
            <w:r w:rsidRPr="00ED14C9">
              <w:rPr>
                <w:rFonts w:ascii="Times New Roman" w:hAnsi="Times New Roman" w:cs="Times New Roman"/>
                <w:b/>
                <w:sz w:val="26"/>
                <w:szCs w:val="26"/>
              </w:rPr>
              <w:t>Наименование</w:t>
            </w:r>
          </w:p>
        </w:tc>
        <w:tc>
          <w:tcPr>
            <w:tcW w:w="878" w:type="dxa"/>
            <w:vAlign w:val="center"/>
          </w:tcPr>
          <w:p w:rsidR="00BE52EC" w:rsidRPr="00ED14C9" w:rsidRDefault="00BE52EC" w:rsidP="00A8089E">
            <w:pPr>
              <w:spacing w:after="0"/>
              <w:jc w:val="center"/>
              <w:rPr>
                <w:rFonts w:ascii="Times New Roman" w:hAnsi="Times New Roman" w:cs="Times New Roman"/>
                <w:b/>
                <w:sz w:val="26"/>
                <w:szCs w:val="26"/>
              </w:rPr>
            </w:pPr>
            <w:r w:rsidRPr="00ED14C9">
              <w:rPr>
                <w:rFonts w:ascii="Times New Roman" w:hAnsi="Times New Roman" w:cs="Times New Roman"/>
                <w:b/>
                <w:sz w:val="26"/>
                <w:szCs w:val="26"/>
              </w:rPr>
              <w:t>2016 г.</w:t>
            </w:r>
          </w:p>
        </w:tc>
        <w:tc>
          <w:tcPr>
            <w:tcW w:w="878" w:type="dxa"/>
            <w:vAlign w:val="center"/>
          </w:tcPr>
          <w:p w:rsidR="00BE52EC" w:rsidRPr="00ED14C9" w:rsidRDefault="00BE52EC" w:rsidP="00A8089E">
            <w:pPr>
              <w:spacing w:after="0"/>
              <w:jc w:val="center"/>
              <w:rPr>
                <w:rFonts w:ascii="Times New Roman" w:hAnsi="Times New Roman" w:cs="Times New Roman"/>
                <w:b/>
                <w:sz w:val="26"/>
                <w:szCs w:val="26"/>
              </w:rPr>
            </w:pPr>
            <w:r w:rsidRPr="00ED14C9">
              <w:rPr>
                <w:rFonts w:ascii="Times New Roman" w:hAnsi="Times New Roman" w:cs="Times New Roman"/>
                <w:b/>
                <w:sz w:val="26"/>
                <w:szCs w:val="26"/>
              </w:rPr>
              <w:t>2017 г.</w:t>
            </w:r>
          </w:p>
        </w:tc>
        <w:tc>
          <w:tcPr>
            <w:tcW w:w="878" w:type="dxa"/>
            <w:vAlign w:val="center"/>
          </w:tcPr>
          <w:p w:rsidR="00BE52EC" w:rsidRPr="00ED14C9" w:rsidRDefault="00BE52EC" w:rsidP="00A8089E">
            <w:pPr>
              <w:spacing w:after="0"/>
              <w:jc w:val="center"/>
              <w:rPr>
                <w:rFonts w:ascii="Times New Roman" w:hAnsi="Times New Roman" w:cs="Times New Roman"/>
                <w:b/>
                <w:sz w:val="26"/>
                <w:szCs w:val="26"/>
              </w:rPr>
            </w:pPr>
            <w:r w:rsidRPr="00ED14C9">
              <w:rPr>
                <w:rFonts w:ascii="Times New Roman" w:hAnsi="Times New Roman" w:cs="Times New Roman"/>
                <w:b/>
                <w:sz w:val="26"/>
                <w:szCs w:val="26"/>
              </w:rPr>
              <w:t>2018 г.</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spacing w:after="0"/>
              <w:rPr>
                <w:rFonts w:ascii="Times New Roman" w:hAnsi="Times New Roman" w:cs="Times New Roman"/>
                <w:sz w:val="26"/>
                <w:szCs w:val="26"/>
              </w:rPr>
            </w:pPr>
            <w:r w:rsidRPr="00ED14C9">
              <w:rPr>
                <w:rFonts w:ascii="Times New Roman" w:hAnsi="Times New Roman" w:cs="Times New Roman"/>
                <w:sz w:val="26"/>
                <w:szCs w:val="26"/>
              </w:rPr>
              <w:t>Число детей, находящихся в замещающих семьях, имеющих право на получение алиментов</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1847</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1761</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1689</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spacing w:after="0"/>
              <w:rPr>
                <w:rFonts w:ascii="Times New Roman" w:hAnsi="Times New Roman" w:cs="Times New Roman"/>
                <w:sz w:val="26"/>
                <w:szCs w:val="26"/>
              </w:rPr>
            </w:pPr>
            <w:r w:rsidRPr="00ED14C9">
              <w:rPr>
                <w:rFonts w:ascii="Times New Roman" w:hAnsi="Times New Roman" w:cs="Times New Roman"/>
                <w:sz w:val="26"/>
                <w:szCs w:val="26"/>
              </w:rPr>
              <w:t>из них: получают алименты</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821</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774</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719</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spacing w:after="0"/>
              <w:rPr>
                <w:rFonts w:ascii="Times New Roman" w:hAnsi="Times New Roman" w:cs="Times New Roman"/>
                <w:sz w:val="26"/>
                <w:szCs w:val="26"/>
              </w:rPr>
            </w:pPr>
            <w:r w:rsidRPr="00ED14C9">
              <w:rPr>
                <w:rFonts w:ascii="Times New Roman" w:hAnsi="Times New Roman" w:cs="Times New Roman"/>
                <w:sz w:val="26"/>
                <w:szCs w:val="26"/>
              </w:rPr>
              <w:t>Число воспитанников организаций для детей-сирот, имеющих право на получение алиментов</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94</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94</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105</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spacing w:after="0"/>
              <w:rPr>
                <w:rFonts w:ascii="Times New Roman" w:hAnsi="Times New Roman" w:cs="Times New Roman"/>
                <w:sz w:val="26"/>
                <w:szCs w:val="26"/>
              </w:rPr>
            </w:pPr>
            <w:r w:rsidRPr="00ED14C9">
              <w:rPr>
                <w:rFonts w:ascii="Times New Roman" w:hAnsi="Times New Roman" w:cs="Times New Roman"/>
                <w:sz w:val="26"/>
                <w:szCs w:val="26"/>
              </w:rPr>
              <w:t>из них: получают алименты</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26</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30</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32</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spacing w:after="0"/>
              <w:rPr>
                <w:rFonts w:ascii="Times New Roman" w:hAnsi="Times New Roman" w:cs="Times New Roman"/>
                <w:sz w:val="26"/>
                <w:szCs w:val="26"/>
              </w:rPr>
            </w:pPr>
            <w:r w:rsidRPr="00ED14C9">
              <w:rPr>
                <w:rFonts w:ascii="Times New Roman" w:hAnsi="Times New Roman" w:cs="Times New Roman"/>
                <w:sz w:val="26"/>
                <w:szCs w:val="26"/>
              </w:rPr>
              <w:t>Число воспитанников организаций для детей-сирот, на воспитание которых взысканы алименты с родителей, не лишенных и не ограниченных в родительских правах</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878" w:type="dxa"/>
          </w:tcPr>
          <w:p w:rsidR="00BE52EC" w:rsidRPr="00ED14C9" w:rsidRDefault="00BE52EC" w:rsidP="00A8089E">
            <w:pPr>
              <w:spacing w:after="0"/>
              <w:jc w:val="center"/>
              <w:rPr>
                <w:rFonts w:ascii="Times New Roman" w:hAnsi="Times New Roman" w:cs="Times New Roman"/>
                <w:sz w:val="26"/>
                <w:szCs w:val="26"/>
              </w:rPr>
            </w:pPr>
            <w:r w:rsidRPr="00ED14C9">
              <w:rPr>
                <w:rFonts w:ascii="Times New Roman" w:hAnsi="Times New Roman" w:cs="Times New Roman"/>
                <w:sz w:val="26"/>
                <w:szCs w:val="26"/>
              </w:rPr>
              <w:t>1</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rPr>
                <w:rFonts w:ascii="Times New Roman" w:hAnsi="Times New Roman" w:cs="Times New Roman"/>
                <w:sz w:val="26"/>
                <w:szCs w:val="26"/>
              </w:rPr>
            </w:pPr>
            <w:r w:rsidRPr="00ED14C9">
              <w:rPr>
                <w:rFonts w:ascii="Times New Roman" w:hAnsi="Times New Roman" w:cs="Times New Roman"/>
                <w:sz w:val="26"/>
                <w:szCs w:val="26"/>
              </w:rPr>
              <w:t>из них: получают алименты</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1</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rPr>
                <w:rFonts w:ascii="Times New Roman" w:hAnsi="Times New Roman" w:cs="Times New Roman"/>
                <w:sz w:val="26"/>
                <w:szCs w:val="26"/>
              </w:rPr>
            </w:pPr>
            <w:r w:rsidRPr="00ED14C9">
              <w:rPr>
                <w:rFonts w:ascii="Times New Roman" w:hAnsi="Times New Roman" w:cs="Times New Roman"/>
                <w:sz w:val="26"/>
                <w:szCs w:val="26"/>
              </w:rPr>
              <w:t>Число выпускников организаций для детей-сирот, имеющих право на получение алиментов</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13</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10</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16</w:t>
            </w:r>
          </w:p>
        </w:tc>
      </w:tr>
      <w:tr w:rsidR="00BE52EC" w:rsidRPr="00ED14C9" w:rsidTr="00A8089E">
        <w:tc>
          <w:tcPr>
            <w:tcW w:w="403" w:type="dxa"/>
          </w:tcPr>
          <w:p w:rsidR="00BE52EC" w:rsidRPr="00ED14C9" w:rsidRDefault="00BE52EC" w:rsidP="00A8089E">
            <w:pPr>
              <w:numPr>
                <w:ilvl w:val="0"/>
                <w:numId w:val="36"/>
              </w:numPr>
              <w:spacing w:after="0" w:line="240" w:lineRule="auto"/>
              <w:rPr>
                <w:rFonts w:ascii="Times New Roman" w:hAnsi="Times New Roman" w:cs="Times New Roman"/>
                <w:sz w:val="26"/>
                <w:szCs w:val="26"/>
              </w:rPr>
            </w:pPr>
          </w:p>
        </w:tc>
        <w:tc>
          <w:tcPr>
            <w:tcW w:w="6373" w:type="dxa"/>
          </w:tcPr>
          <w:p w:rsidR="00BE52EC" w:rsidRPr="00ED14C9" w:rsidRDefault="00BE52EC" w:rsidP="00A8089E">
            <w:pPr>
              <w:rPr>
                <w:rFonts w:ascii="Times New Roman" w:hAnsi="Times New Roman" w:cs="Times New Roman"/>
                <w:sz w:val="26"/>
                <w:szCs w:val="26"/>
              </w:rPr>
            </w:pPr>
            <w:r w:rsidRPr="00ED14C9">
              <w:rPr>
                <w:rFonts w:ascii="Times New Roman" w:hAnsi="Times New Roman" w:cs="Times New Roman"/>
                <w:sz w:val="26"/>
                <w:szCs w:val="26"/>
              </w:rPr>
              <w:t>из них: получают алименты</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878" w:type="dxa"/>
          </w:tcPr>
          <w:p w:rsidR="00BE52EC" w:rsidRPr="00ED14C9" w:rsidRDefault="00BE52EC" w:rsidP="00A8089E">
            <w:pPr>
              <w:jc w:val="center"/>
              <w:rPr>
                <w:rFonts w:ascii="Times New Roman" w:hAnsi="Times New Roman" w:cs="Times New Roman"/>
                <w:sz w:val="26"/>
                <w:szCs w:val="26"/>
              </w:rPr>
            </w:pPr>
            <w:r w:rsidRPr="00ED14C9">
              <w:rPr>
                <w:rFonts w:ascii="Times New Roman" w:hAnsi="Times New Roman" w:cs="Times New Roman"/>
                <w:sz w:val="26"/>
                <w:szCs w:val="26"/>
              </w:rPr>
              <w:t>6</w:t>
            </w:r>
          </w:p>
        </w:tc>
      </w:tr>
    </w:tbl>
    <w:p w:rsidR="00BE52EC" w:rsidRPr="00ED14C9" w:rsidRDefault="00BE52EC" w:rsidP="00BE52EC">
      <w:pPr>
        <w:spacing w:after="0"/>
        <w:ind w:firstLine="709"/>
        <w:jc w:val="both"/>
        <w:rPr>
          <w:rFonts w:ascii="Times New Roman" w:hAnsi="Times New Roman" w:cs="Times New Roman"/>
          <w:sz w:val="26"/>
          <w:szCs w:val="26"/>
        </w:rPr>
      </w:pPr>
    </w:p>
    <w:p w:rsidR="00BE52EC" w:rsidRPr="00ED14C9" w:rsidRDefault="00BE52EC"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p>
    <w:p w:rsidR="0094192B" w:rsidRPr="00ED14C9" w:rsidRDefault="00BE52EC"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Иные обращения по вопросам оказания</w:t>
      </w:r>
      <w:r w:rsidR="0094192B" w:rsidRPr="00ED14C9">
        <w:rPr>
          <w:rFonts w:ascii="Times New Roman" w:eastAsiaTheme="minorEastAsia" w:hAnsi="Times New Roman" w:cs="Times New Roman"/>
          <w:sz w:val="26"/>
          <w:szCs w:val="26"/>
          <w:lang w:eastAsia="ru-RU"/>
        </w:rPr>
        <w:t xml:space="preserve"> юридическ</w:t>
      </w:r>
      <w:r w:rsidRPr="00ED14C9">
        <w:rPr>
          <w:rFonts w:ascii="Times New Roman" w:eastAsiaTheme="minorEastAsia" w:hAnsi="Times New Roman" w:cs="Times New Roman"/>
          <w:sz w:val="26"/>
          <w:szCs w:val="26"/>
          <w:lang w:eastAsia="ru-RU"/>
        </w:rPr>
        <w:t>ой помощи</w:t>
      </w:r>
      <w:r w:rsidR="0094192B" w:rsidRPr="00ED14C9">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sz w:val="26"/>
          <w:szCs w:val="26"/>
          <w:lang w:eastAsia="ru-RU"/>
        </w:rPr>
        <w:t>в области</w:t>
      </w:r>
      <w:r w:rsidR="0094192B" w:rsidRPr="00ED14C9">
        <w:rPr>
          <w:rFonts w:ascii="Times New Roman" w:eastAsiaTheme="minorEastAsia" w:hAnsi="Times New Roman" w:cs="Times New Roman"/>
          <w:sz w:val="26"/>
          <w:szCs w:val="26"/>
          <w:lang w:eastAsia="ru-RU"/>
        </w:rPr>
        <w:t xml:space="preserve"> защиты прав детей, восстановления их нарушенных прав</w:t>
      </w:r>
      <w:r w:rsidRPr="00ED14C9">
        <w:rPr>
          <w:rFonts w:ascii="Times New Roman" w:eastAsiaTheme="minorEastAsia" w:hAnsi="Times New Roman" w:cs="Times New Roman"/>
          <w:sz w:val="26"/>
          <w:szCs w:val="26"/>
          <w:lang w:eastAsia="ru-RU"/>
        </w:rPr>
        <w:t xml:space="preserve"> – 105 (в 2017 году – 112)</w:t>
      </w:r>
      <w:r w:rsidR="0094192B" w:rsidRPr="00ED14C9">
        <w:rPr>
          <w:rFonts w:ascii="Times New Roman" w:eastAsiaTheme="minorEastAsia" w:hAnsi="Times New Roman" w:cs="Times New Roman"/>
          <w:sz w:val="26"/>
          <w:szCs w:val="26"/>
          <w:lang w:eastAsia="ru-RU"/>
        </w:rPr>
        <w:t>.</w:t>
      </w:r>
      <w:r w:rsidR="0021104C" w:rsidRPr="00ED14C9">
        <w:rPr>
          <w:rFonts w:ascii="Times New Roman" w:eastAsiaTheme="minorEastAsia" w:hAnsi="Times New Roman" w:cs="Times New Roman"/>
          <w:sz w:val="26"/>
          <w:szCs w:val="26"/>
          <w:lang w:eastAsia="ru-RU"/>
        </w:rPr>
        <w:t xml:space="preserve"> </w:t>
      </w:r>
    </w:p>
    <w:p w:rsidR="0021104C" w:rsidRPr="00ED14C9" w:rsidRDefault="0021104C"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i/>
          <w:sz w:val="26"/>
          <w:szCs w:val="26"/>
          <w:lang w:eastAsia="ru-RU"/>
        </w:rPr>
        <w:t>13 февраля 2018 года к Уполномоченному поступило обращение гражданки Российской Федерации, проживающей за рубежом, с просьбой оказать содействие в получении гражданства России её малолетним сыном. С отцом ребенка сложились неприязненные отношения. Уполномоченным проведена работа с миграционной службой МВД по Чувашской Республики, на сегодня ребенку оформляется гражданство России.</w:t>
      </w:r>
    </w:p>
    <w:p w:rsidR="004F0A3D" w:rsidRPr="00ED14C9" w:rsidRDefault="004F0A3D" w:rsidP="0094192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ED14C9" w:rsidRDefault="00ED14C9" w:rsidP="0094192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ED14C9" w:rsidRDefault="00ED14C9">
      <w:pPr>
        <w:spacing w:after="160" w:line="259"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br w:type="page"/>
      </w:r>
    </w:p>
    <w:p w:rsidR="00357DE5" w:rsidRPr="00ED14C9" w:rsidRDefault="00ED14C9" w:rsidP="00ED14C9">
      <w:pPr>
        <w:pStyle w:val="1"/>
      </w:pPr>
      <w:bookmarkStart w:id="6" w:name="_Toc6832983"/>
      <w:r w:rsidRPr="00ED14C9">
        <w:t xml:space="preserve">Мероприятия в интересах несовершеннолетних детей и семей с детьми, проводимых </w:t>
      </w:r>
      <w:r w:rsidR="00357DE5" w:rsidRPr="00ED14C9">
        <w:t xml:space="preserve">Уполномоченным </w:t>
      </w:r>
      <w:r w:rsidRPr="00ED14C9">
        <w:t>в 2018 году</w:t>
      </w:r>
      <w:r w:rsidR="00357DE5" w:rsidRPr="00ED14C9">
        <w:t>.</w:t>
      </w:r>
      <w:bookmarkEnd w:id="6"/>
    </w:p>
    <w:p w:rsidR="00ED14C9" w:rsidRDefault="00ED14C9" w:rsidP="004C0DD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ED14C9" w:rsidRDefault="00ED14C9" w:rsidP="00ED14C9">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лета 2018 года в Чувашии стартовала </w:t>
      </w:r>
      <w:r w:rsidRPr="00A8089E">
        <w:rPr>
          <w:rFonts w:ascii="Times New Roman" w:eastAsiaTheme="minorEastAsia" w:hAnsi="Times New Roman" w:cs="Times New Roman"/>
          <w:b/>
          <w:sz w:val="26"/>
          <w:szCs w:val="26"/>
          <w:lang w:eastAsia="ru-RU"/>
        </w:rPr>
        <w:t>Всероссийская Акция «Безопасность детства»</w:t>
      </w:r>
      <w:r>
        <w:rPr>
          <w:rFonts w:ascii="Times New Roman" w:eastAsiaTheme="minorEastAsia" w:hAnsi="Times New Roman" w:cs="Times New Roman"/>
          <w:sz w:val="26"/>
          <w:szCs w:val="26"/>
          <w:lang w:eastAsia="ru-RU"/>
        </w:rPr>
        <w:t>, объявленная Уполномоченным при Президенте Российской Федерации по правам ребенка А.Ю. Кузнецовой. В рамках Акции</w:t>
      </w:r>
      <w:r w:rsidR="00A8089E">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w:t>
      </w:r>
      <w:r w:rsidR="00A8089E">
        <w:rPr>
          <w:rFonts w:ascii="Times New Roman" w:eastAsiaTheme="minorEastAsia" w:hAnsi="Times New Roman" w:cs="Times New Roman"/>
          <w:sz w:val="26"/>
          <w:szCs w:val="26"/>
          <w:lang w:eastAsia="ru-RU"/>
        </w:rPr>
        <w:t xml:space="preserve">проводимой совместно с Советом отцов Чувашии, </w:t>
      </w:r>
      <w:r>
        <w:rPr>
          <w:rFonts w:ascii="Times New Roman" w:eastAsiaTheme="minorEastAsia" w:hAnsi="Times New Roman" w:cs="Times New Roman"/>
          <w:sz w:val="26"/>
          <w:szCs w:val="26"/>
          <w:lang w:eastAsia="ru-RU"/>
        </w:rPr>
        <w:t>было проведено более 6 тысяч проверок скверов, парков, детских учреждений, посещены семьи с детьми.</w:t>
      </w:r>
      <w:r w:rsidR="00352727">
        <w:rPr>
          <w:rFonts w:ascii="Times New Roman" w:eastAsiaTheme="minorEastAsia" w:hAnsi="Times New Roman" w:cs="Times New Roman"/>
          <w:sz w:val="26"/>
          <w:szCs w:val="26"/>
          <w:lang w:eastAsia="ru-RU"/>
        </w:rPr>
        <w:t xml:space="preserve"> Выявленные нарушения и замечания своевременно устранены.</w:t>
      </w:r>
    </w:p>
    <w:p w:rsidR="004C0DDF" w:rsidRPr="004C0DDF" w:rsidRDefault="004C0DDF" w:rsidP="004C0DD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C0DDF">
        <w:rPr>
          <w:rFonts w:ascii="Times New Roman" w:eastAsiaTheme="minorEastAsia" w:hAnsi="Times New Roman" w:cs="Times New Roman"/>
          <w:sz w:val="26"/>
          <w:szCs w:val="26"/>
          <w:lang w:eastAsia="ru-RU"/>
        </w:rPr>
        <w:t xml:space="preserve">С 10 декабря 2018 года по 10 марта 2019 года в Чувашской Республике под патронажем Уполномоченного стартовала </w:t>
      </w:r>
      <w:r w:rsidRPr="00A8089E">
        <w:rPr>
          <w:rFonts w:ascii="Times New Roman" w:eastAsiaTheme="minorEastAsia" w:hAnsi="Times New Roman" w:cs="Times New Roman"/>
          <w:b/>
          <w:sz w:val="26"/>
          <w:szCs w:val="26"/>
          <w:lang w:eastAsia="ru-RU"/>
        </w:rPr>
        <w:t>Всероссийская акция «Отцовский патруль. Мы ГоТОвы!»</w:t>
      </w:r>
      <w:r w:rsidRPr="004C0DDF">
        <w:rPr>
          <w:rFonts w:ascii="Times New Roman" w:eastAsiaTheme="minorEastAsia" w:hAnsi="Times New Roman" w:cs="Times New Roman"/>
          <w:sz w:val="26"/>
          <w:szCs w:val="26"/>
          <w:lang w:eastAsia="ru-RU"/>
        </w:rPr>
        <w:t xml:space="preserve"> (далее – Акция), направленная на пропаганду здорового образа жизни отцов и детей, продвижение совместного семейного спорта и досуга, популяризацию семейного подхода к сдаче ГТО. 17 февраля 2019 года состоялся республиканский Фестиваль «Чувашия. Мы ГоТОвы!», в котором приняли участие по две семьи с каждого муниципального района и городского округа Чувашии – всего 108 человек. Акция получила большую поддержку общественности. В муниципальных районах и городских округах Чувашской Республики проводились спортивные соревнования «Я и моя спортивная семья», сдача норм ГТО родителями и детьми, встречи детей и родителей с ветеранами спорта, знаменитыми спортсменами и тренерами республики, встречи представителей Совета отцов. </w:t>
      </w:r>
    </w:p>
    <w:p w:rsidR="00EB6582" w:rsidRPr="00EB6582" w:rsidRDefault="004C0DDF"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C0DDF">
        <w:rPr>
          <w:rFonts w:ascii="Times New Roman" w:eastAsiaTheme="minorEastAsia" w:hAnsi="Times New Roman" w:cs="Times New Roman"/>
          <w:sz w:val="26"/>
          <w:szCs w:val="26"/>
          <w:lang w:eastAsia="ru-RU"/>
        </w:rPr>
        <w:t xml:space="preserve">С 25 декабря 2018 года по 10 января 2019 год в целях создания безопасной среды для детей и профилактики гибели и травматизма детей, а также несчастных случаев с детьми Уполномоченным инициировано проведение на территории Чувашской Республики </w:t>
      </w:r>
      <w:r w:rsidRPr="00A8089E">
        <w:rPr>
          <w:rFonts w:ascii="Times New Roman" w:eastAsiaTheme="minorEastAsia" w:hAnsi="Times New Roman" w:cs="Times New Roman"/>
          <w:b/>
          <w:sz w:val="26"/>
          <w:szCs w:val="26"/>
          <w:lang w:eastAsia="ru-RU"/>
        </w:rPr>
        <w:t>акции «БезОпасные каникулы» и «БезОпасный Новый год»</w:t>
      </w:r>
      <w:r w:rsidRPr="004C0DDF">
        <w:rPr>
          <w:rFonts w:ascii="Times New Roman" w:eastAsiaTheme="minorEastAsia" w:hAnsi="Times New Roman" w:cs="Times New Roman"/>
          <w:sz w:val="26"/>
          <w:szCs w:val="26"/>
          <w:lang w:eastAsia="ru-RU"/>
        </w:rPr>
        <w:t>. К данным акциям присоединились все муниципальные образования, были реализованы профилактические меры по обеспечению безопасности нес</w:t>
      </w:r>
      <w:r w:rsidR="00EB6582">
        <w:rPr>
          <w:rFonts w:ascii="Times New Roman" w:eastAsiaTheme="minorEastAsia" w:hAnsi="Times New Roman" w:cs="Times New Roman"/>
          <w:sz w:val="26"/>
          <w:szCs w:val="26"/>
          <w:lang w:eastAsia="ru-RU"/>
        </w:rPr>
        <w:t>овершеннолетних в зимний период, а именно:</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1) проверено жилье многодетных и малообеспеченных семей, семей, находящихся в социально-опасном положении, на предмет соблюдения требований пожарной безопасности и инструктажа данных граждан о возможных рисках их несоблюдения;</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2) проведены проверки управляющих компаний на предмет исполнения законодательства по уборке и расчистке крыш зданий и сооружений, прилегающих к проезжей и пешеходной части, от снега и наледи;</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3) проведены профилактические мероприятия по недопущению выхода несовершеннолетних на тонкий лед и несчастных случаев на воде;</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4) проведены профилактические мероприятия по недопущению употребления алкоголя несовершеннолетними;</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5) проведены проверки мест отдыха детей на предмет их безопасности;</w:t>
      </w:r>
    </w:p>
    <w:p w:rsidR="004C0DDF"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6) проинспектированы места реализации и хранения пиротехнических изделий и ёлочных электрогирлянд, а так же места проведения новогодних праздников.</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xml:space="preserve">В целях обеспечения безопасности детей на территории Чувашской Республики организованы и проведены тематические дни: «Осторожно, огонь!» и «Дни открытых дверей» с демонстрацией пожарно-спасательной техники и оборудования. В школах были организованы и проведены инструктажи и уроки безопасности с учащимися, преподавательским составом и обслуживающим персоналом на противопожарную тематику. </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xml:space="preserve">  В образовательных учреждениях проведены тренировочные занятия по эвакуации учащихся, организованы и проведены «открытые» уроки по вопросам соблюдения правил пожарной безопасности, в ходе которых учащимся были разъяснены основные правила поведения в случае пожара или чрезвычайной ситуации, а также были даны рекомендации по их действию в условиях возникновения экстремальной ситуации. Ученикам и их наставникам дополнительно были вручены брошюры и памятки с правилами безопасного поведения в быту:</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открытые уроки «Пожарная безопасность»;</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экскурсии в пожарные части, ознакомление с пожарной техникой, аварийно-спасательным оборудованием и встречи с пожарными;</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конкурсы рисунков на тему: «Не шути с огнем!» среди воспитанников дошкольных учреждений и учащихся начальных классов;</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тренировочные эвакуации из здания школ и детских садов;</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активизирована агитационная работа Дружины Юных Пожарных.</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Например, </w:t>
      </w:r>
      <w:r w:rsidRPr="00BB50E3">
        <w:rPr>
          <w:rFonts w:ascii="Times New Roman" w:eastAsiaTheme="minorEastAsia" w:hAnsi="Times New Roman" w:cs="Times New Roman"/>
          <w:sz w:val="26"/>
          <w:szCs w:val="26"/>
          <w:lang w:eastAsia="ru-RU"/>
        </w:rPr>
        <w:t>в г. Шумерля в канун нового года выявлена в семья, находящаяся в трудной жизненной ситуации, в которой родился 3 ребенок.  На момент выписки из родильного отделения семье была оказана материальная помощь в проведении косметического ремонта комнаты, приобретении необходимой мебели и средств по уходу за младенцем. Оказано содействие в восстановлении документов удостоверяющих личность, и оформлении социальных пособий;</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Еще одной многодетной семье, при содействии организаций, предоставляющих услуги по газоснабжению и обеспечению безопасности употребления газового оборудования, оказана помощь в восстановлении отопительной системы жилого дома.</w:t>
      </w:r>
    </w:p>
    <w:p w:rsid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В муниципальных образованиях к проведению Акции были привлечены волонтеры, которые общались с населением на предмет безопасного поведения детей в быту и на улице.</w:t>
      </w:r>
    </w:p>
    <w:p w:rsidR="00352727" w:rsidRDefault="00143703"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143703">
        <w:rPr>
          <w:rFonts w:ascii="Times New Roman" w:eastAsiaTheme="minorEastAsia" w:hAnsi="Times New Roman" w:cs="Times New Roman"/>
          <w:sz w:val="26"/>
          <w:szCs w:val="26"/>
          <w:lang w:eastAsia="ru-RU"/>
        </w:rPr>
        <w:t xml:space="preserve">15 февраля 2019 года под председательством Уполномоченного по правам ребенка в Чувашской Республике состоялось заседание рабочей группы по проведению всестороннего </w:t>
      </w:r>
      <w:r w:rsidRPr="00352727">
        <w:rPr>
          <w:rFonts w:ascii="Times New Roman" w:eastAsiaTheme="minorEastAsia" w:hAnsi="Times New Roman" w:cs="Times New Roman"/>
          <w:b/>
          <w:sz w:val="26"/>
          <w:szCs w:val="26"/>
          <w:lang w:eastAsia="ru-RU"/>
        </w:rPr>
        <w:t>анализа практики изъятия несовершеннолетних из семьи</w:t>
      </w:r>
      <w:r w:rsidRPr="00143703">
        <w:rPr>
          <w:rFonts w:ascii="Times New Roman" w:eastAsiaTheme="minorEastAsia" w:hAnsi="Times New Roman" w:cs="Times New Roman"/>
          <w:sz w:val="26"/>
          <w:szCs w:val="26"/>
          <w:lang w:eastAsia="ru-RU"/>
        </w:rPr>
        <w:t>. Уполномоченным предложено субъектам профилактики своевременно осуществлять обмен информацией о детях, совершивших самовольные уходы из семей, в т.ч. замещающих семей, досконально выяснять причины самовольных уходов, а также рассматривать вопросы о постановке на учет таких семей. Кроме того, Уполномоченным направлено предложение в Министерство внутренних дел по Чувашской Республике о проведении акции «Неравнодушный сосед», которая подразумевала бы призыв гражданам незамедлительно сообщать в полицию о ставших им известными фактах семейного и бытового насилия, особенно в отношении детей, женщин и пожилых людей.</w:t>
      </w:r>
      <w:r w:rsidR="0052528F">
        <w:rPr>
          <w:rFonts w:ascii="Times New Roman" w:eastAsiaTheme="minorEastAsia" w:hAnsi="Times New Roman" w:cs="Times New Roman"/>
          <w:sz w:val="26"/>
          <w:szCs w:val="26"/>
          <w:lang w:eastAsia="ru-RU"/>
        </w:rPr>
        <w:t xml:space="preserve"> </w:t>
      </w:r>
    </w:p>
    <w:p w:rsidR="0052528F" w:rsidRPr="0052528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В Чувашской Республик</w:t>
      </w:r>
      <w:r w:rsidR="00352727">
        <w:rPr>
          <w:rFonts w:ascii="Times New Roman" w:eastAsiaTheme="minorEastAsia" w:hAnsi="Times New Roman" w:cs="Times New Roman"/>
          <w:sz w:val="26"/>
          <w:szCs w:val="26"/>
          <w:lang w:eastAsia="ru-RU"/>
        </w:rPr>
        <w:t>е</w:t>
      </w:r>
      <w:r w:rsidRPr="0052528F">
        <w:rPr>
          <w:rFonts w:ascii="Times New Roman" w:eastAsiaTheme="minorEastAsia" w:hAnsi="Times New Roman" w:cs="Times New Roman"/>
          <w:sz w:val="26"/>
          <w:szCs w:val="26"/>
          <w:lang w:eastAsia="ru-RU"/>
        </w:rPr>
        <w:t xml:space="preserve"> органами опеки и попечительства муниципальных районов и городских округов совместно с иными органами и учреждениями профилактики безнадзорности и правонарушений несовершеннолетних (далее – субъекты профилактики) за 2018 год в соответствии со ст. 77 Семейного кодекса Российской Федерации в связи с реальной угрозой жизни и здоровью были отобраны из с</w:t>
      </w:r>
      <w:r w:rsidR="00352727">
        <w:rPr>
          <w:rFonts w:ascii="Times New Roman" w:eastAsiaTheme="minorEastAsia" w:hAnsi="Times New Roman" w:cs="Times New Roman"/>
          <w:sz w:val="26"/>
          <w:szCs w:val="26"/>
          <w:lang w:eastAsia="ru-RU"/>
        </w:rPr>
        <w:t xml:space="preserve">емьи 6 несовершеннолетних детей. </w:t>
      </w:r>
      <w:r w:rsidRPr="0052528F">
        <w:rPr>
          <w:rFonts w:ascii="Times New Roman" w:eastAsiaTheme="minorEastAsia" w:hAnsi="Times New Roman" w:cs="Times New Roman"/>
          <w:sz w:val="26"/>
          <w:szCs w:val="26"/>
          <w:lang w:eastAsia="ru-RU"/>
        </w:rPr>
        <w:t>Во всех случаях отобрание было обоснованно, целесообразно и правомерно, что в дальнейшем было подтверждено судебными органами, принявшими решение об ограничении или лишении родительских прав родителей в отношении данных детей.</w:t>
      </w:r>
    </w:p>
    <w:p w:rsidR="0052528F" w:rsidRPr="0052528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В абсолютном большинстве случаев родители (родитель), у которых приходится забирать детей, являются хроническими алкоголиками, привлекались к административной ответственной за ненадлежащее выполнение родительских обязанностей по ст.5.35 КоАП РФ, семья состояла на профилактическом учете.</w:t>
      </w:r>
    </w:p>
    <w:p w:rsidR="0052528F" w:rsidRPr="0052528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При сложной ситуации в жизни субъекты профилактики во всех муниципалитетах республики строят работу таким образом, чтобы сохранить семью, используются правовые инструменты для регулирования конфликтных ситуаций. Приняты и действуют Программы по ранней профилактической работе с неблагополучными семьями и семьями, находящимися в ТЖС.</w:t>
      </w:r>
    </w:p>
    <w:p w:rsidR="00BB50E3" w:rsidRPr="004C0DD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Изъятие детей из семей должно стать крайней мерой защиты ребенка: Действительно, вряд ли кто-то будет спорить с тем, что изъятие ребенка из семьи необходимо, когда есть угроза его жизни или здоровью. Но здесь не должно быть крайностей. Если же исходить из того, что семья – основной источник угрозы, то оправданным станет любое изъятие ребенка из семьи по любому, даже самому незначительному поводу.</w:t>
      </w:r>
    </w:p>
    <w:p w:rsidR="00D65250" w:rsidRPr="00352727" w:rsidRDefault="00D65250" w:rsidP="004C0DD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A8089E">
        <w:rPr>
          <w:rFonts w:ascii="Times New Roman" w:eastAsiaTheme="minorEastAsia" w:hAnsi="Times New Roman" w:cs="Times New Roman"/>
          <w:sz w:val="26"/>
          <w:szCs w:val="26"/>
          <w:lang w:eastAsia="ru-RU"/>
        </w:rPr>
        <w:t xml:space="preserve">Уполномоченным особое внимание уделяется </w:t>
      </w:r>
      <w:r w:rsidRPr="00352727">
        <w:rPr>
          <w:rFonts w:ascii="Times New Roman" w:eastAsiaTheme="minorEastAsia" w:hAnsi="Times New Roman" w:cs="Times New Roman"/>
          <w:b/>
          <w:sz w:val="26"/>
          <w:szCs w:val="26"/>
          <w:lang w:eastAsia="ru-RU"/>
        </w:rPr>
        <w:t>профилактике социального неблагополучия</w:t>
      </w:r>
      <w:r w:rsidR="00A8089E">
        <w:rPr>
          <w:rFonts w:ascii="Times New Roman" w:eastAsiaTheme="minorEastAsia" w:hAnsi="Times New Roman" w:cs="Times New Roman"/>
          <w:b/>
          <w:sz w:val="26"/>
          <w:szCs w:val="26"/>
          <w:lang w:eastAsia="ru-RU"/>
        </w:rPr>
        <w:t xml:space="preserve"> и социального сиротства</w:t>
      </w:r>
      <w:r w:rsidRPr="00352727">
        <w:rPr>
          <w:rFonts w:ascii="Times New Roman" w:eastAsiaTheme="minorEastAsia" w:hAnsi="Times New Roman" w:cs="Times New Roman"/>
          <w:b/>
          <w:sz w:val="26"/>
          <w:szCs w:val="26"/>
          <w:lang w:eastAsia="ru-RU"/>
        </w:rPr>
        <w:t xml:space="preserve">. </w:t>
      </w:r>
    </w:p>
    <w:p w:rsidR="00BC2E77" w:rsidRP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C2E77">
        <w:rPr>
          <w:rFonts w:ascii="Times New Roman" w:eastAsiaTheme="minorEastAsia" w:hAnsi="Times New Roman" w:cs="Times New Roman"/>
          <w:sz w:val="26"/>
          <w:szCs w:val="26"/>
          <w:lang w:eastAsia="ru-RU"/>
        </w:rPr>
        <w:t>По состоянию на 1 февраля 2019 года на учете в районных (городских) комиссиях по делам несовершеннолетних и защите их прав состоят 1122 несовершеннолетних и 1296 семей, находящихся в социально опасном положении.</w:t>
      </w:r>
    </w:p>
    <w:p w:rsid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C2E77">
        <w:rPr>
          <w:rFonts w:ascii="Times New Roman" w:eastAsiaTheme="minorEastAsia" w:hAnsi="Times New Roman" w:cs="Times New Roman"/>
          <w:sz w:val="26"/>
          <w:szCs w:val="26"/>
          <w:lang w:eastAsia="ru-RU"/>
        </w:rPr>
        <w:t>Согласно постановлению Кабинета Министров Чувашской Республики от 29 ноября 2007 г. № 310 «Об утверждении Правил формирования единой базы данных о выявленных несовершеннолетних и семьях, находящихся в социально опасном положении» в отношении данной категории несовершеннолетних и их семей реализуется индивидуальная программа реабилитации всеми заинтересованными субъектами профилактики.</w:t>
      </w:r>
    </w:p>
    <w:p w:rsidR="00EE3224" w:rsidRPr="00EE3224" w:rsidRDefault="00EE3224" w:rsidP="00EE3224">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E3224">
        <w:rPr>
          <w:rFonts w:ascii="Times New Roman" w:eastAsiaTheme="minorEastAsia" w:hAnsi="Times New Roman" w:cs="Times New Roman"/>
          <w:sz w:val="26"/>
          <w:szCs w:val="26"/>
          <w:lang w:eastAsia="ru-RU"/>
        </w:rPr>
        <w:t>В ходе рабочих визитов в муниципальны</w:t>
      </w:r>
      <w:r>
        <w:rPr>
          <w:rFonts w:ascii="Times New Roman" w:eastAsiaTheme="minorEastAsia" w:hAnsi="Times New Roman" w:cs="Times New Roman"/>
          <w:sz w:val="26"/>
          <w:szCs w:val="26"/>
          <w:lang w:eastAsia="ru-RU"/>
        </w:rPr>
        <w:t>е</w:t>
      </w:r>
      <w:r w:rsidRPr="00EE3224">
        <w:rPr>
          <w:rFonts w:ascii="Times New Roman" w:eastAsiaTheme="minorEastAsia" w:hAnsi="Times New Roman" w:cs="Times New Roman"/>
          <w:sz w:val="26"/>
          <w:szCs w:val="26"/>
          <w:lang w:eastAsia="ru-RU"/>
        </w:rPr>
        <w:t xml:space="preserve"> район</w:t>
      </w:r>
      <w:r>
        <w:rPr>
          <w:rFonts w:ascii="Times New Roman" w:eastAsiaTheme="minorEastAsia" w:hAnsi="Times New Roman" w:cs="Times New Roman"/>
          <w:sz w:val="26"/>
          <w:szCs w:val="26"/>
          <w:lang w:eastAsia="ru-RU"/>
        </w:rPr>
        <w:t>ы</w:t>
      </w:r>
      <w:r w:rsidRPr="00EE3224">
        <w:rPr>
          <w:rFonts w:ascii="Times New Roman" w:eastAsiaTheme="minorEastAsia" w:hAnsi="Times New Roman" w:cs="Times New Roman"/>
          <w:sz w:val="26"/>
          <w:szCs w:val="26"/>
          <w:lang w:eastAsia="ru-RU"/>
        </w:rPr>
        <w:t xml:space="preserve"> и городски</w:t>
      </w:r>
      <w:r>
        <w:rPr>
          <w:rFonts w:ascii="Times New Roman" w:eastAsiaTheme="minorEastAsia" w:hAnsi="Times New Roman" w:cs="Times New Roman"/>
          <w:sz w:val="26"/>
          <w:szCs w:val="26"/>
          <w:lang w:eastAsia="ru-RU"/>
        </w:rPr>
        <w:t>е</w:t>
      </w:r>
      <w:r w:rsidRPr="00EE3224">
        <w:rPr>
          <w:rFonts w:ascii="Times New Roman" w:eastAsiaTheme="minorEastAsia" w:hAnsi="Times New Roman" w:cs="Times New Roman"/>
          <w:sz w:val="26"/>
          <w:szCs w:val="26"/>
          <w:lang w:eastAsia="ru-RU"/>
        </w:rPr>
        <w:t xml:space="preserve"> округ</w:t>
      </w:r>
      <w:r>
        <w:rPr>
          <w:rFonts w:ascii="Times New Roman" w:eastAsiaTheme="minorEastAsia" w:hAnsi="Times New Roman" w:cs="Times New Roman"/>
          <w:sz w:val="26"/>
          <w:szCs w:val="26"/>
          <w:lang w:eastAsia="ru-RU"/>
        </w:rPr>
        <w:t xml:space="preserve">а </w:t>
      </w:r>
      <w:r w:rsidRPr="00EE3224">
        <w:rPr>
          <w:rFonts w:ascii="Times New Roman" w:eastAsiaTheme="minorEastAsia" w:hAnsi="Times New Roman" w:cs="Times New Roman"/>
          <w:sz w:val="26"/>
          <w:szCs w:val="26"/>
          <w:lang w:eastAsia="ru-RU"/>
        </w:rPr>
        <w:t xml:space="preserve">республики в течение 2018 года Уполномоченным проводились проверки организации работы с семьями, состоящими на межведомственном учете, обеспечения и соблюдения прав и законных интересов детей. </w:t>
      </w:r>
    </w:p>
    <w:p w:rsidR="000D08DB" w:rsidRDefault="00B27772" w:rsidP="00EE3224">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Уполномоченным </w:t>
      </w:r>
      <w:r w:rsidR="00EE3224" w:rsidRPr="00EE3224">
        <w:rPr>
          <w:rFonts w:ascii="Times New Roman" w:eastAsiaTheme="minorEastAsia" w:hAnsi="Times New Roman" w:cs="Times New Roman"/>
          <w:sz w:val="26"/>
          <w:szCs w:val="26"/>
          <w:lang w:eastAsia="ru-RU"/>
        </w:rPr>
        <w:t>изучалась документация о семьях, состоящих на межведомственном учете семей, оказавшихся в социально опасном положении, анализировалась деятельность органов опеки и попечительства, иных служб системы органов профилактики семейного неблагополучия, комиссии по делам несовершеннолетних и защиты их прав в решении вопросов жизнеустройства детей, оказавшихся в социально-опасном положении.</w:t>
      </w:r>
    </w:p>
    <w:p w:rsidR="000D08DB" w:rsidRPr="000D08DB" w:rsidRDefault="00352727" w:rsidP="000D08D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w:t>
      </w:r>
      <w:r w:rsidR="000D08DB" w:rsidRPr="000D08DB">
        <w:rPr>
          <w:rFonts w:ascii="Times New Roman" w:eastAsiaTheme="minorEastAsia" w:hAnsi="Times New Roman" w:cs="Times New Roman"/>
          <w:sz w:val="26"/>
          <w:szCs w:val="26"/>
          <w:lang w:eastAsia="ru-RU"/>
        </w:rPr>
        <w:t xml:space="preserve"> ходе анализа эффективности работы субъектов профилактики было выявлено ряд замечаний и нарушений действующего законодательства и постановления Кабинета Министров Чувашской Республики от 29.11.2007 № 310 (далее – Постановление № 310): </w:t>
      </w:r>
    </w:p>
    <w:p w:rsidR="000D08DB" w:rsidRPr="000D08DB" w:rsidRDefault="000D08DB" w:rsidP="000D08D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D08DB">
        <w:rPr>
          <w:rFonts w:ascii="Times New Roman" w:eastAsiaTheme="minorEastAsia" w:hAnsi="Times New Roman" w:cs="Times New Roman"/>
          <w:sz w:val="26"/>
          <w:szCs w:val="26"/>
          <w:lang w:eastAsia="ru-RU"/>
        </w:rPr>
        <w:t>1) оформление индивидуальных программ реабилитации (далее – ИПР) семей, находящихся в социально-опасном положении: несоответствие утвержденной форме (отсутствие даты составления; отсутствие утверждения ИПР); ИПР составлены по шаблону, прописаны неактуальные мероприятия, ИПР не актуализируются. В ИПР отсутствуют мероприятия, которые на самом деле проводятся с семьей или в которых нуждается семья;</w:t>
      </w:r>
    </w:p>
    <w:p w:rsidR="000D08DB" w:rsidRPr="000D08DB" w:rsidRDefault="000D08DB" w:rsidP="000D08D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D08DB">
        <w:rPr>
          <w:rFonts w:ascii="Times New Roman" w:eastAsiaTheme="minorEastAsia" w:hAnsi="Times New Roman" w:cs="Times New Roman"/>
          <w:sz w:val="26"/>
          <w:szCs w:val="26"/>
          <w:lang w:eastAsia="ru-RU"/>
        </w:rPr>
        <w:t>2) отсутствие в ИПР действенных мероприятий, направленных на преодоление алкогольной зависимости родителей. Роль нарколога в работе с такими семьями в рамках индивидуальной программы реабилитации не прослеживается.</w:t>
      </w:r>
    </w:p>
    <w:p w:rsidR="000D08DB" w:rsidRPr="000D08DB" w:rsidRDefault="000D08DB" w:rsidP="000D08D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D08DB">
        <w:rPr>
          <w:rFonts w:ascii="Times New Roman" w:eastAsiaTheme="minorEastAsia" w:hAnsi="Times New Roman" w:cs="Times New Roman"/>
          <w:sz w:val="26"/>
          <w:szCs w:val="26"/>
          <w:lang w:eastAsia="ru-RU"/>
        </w:rPr>
        <w:t xml:space="preserve">3) отсутствие контроля о выполнении субъектами профилактики, прописанных в ИПР мероприятий. Не выполняется пункт 2.8 Постановления № 310 в части контроля качества предоставляемых субъектами профилактики услуг. В целях исполнения данного пункта рекомендовано всем субъектам профилактики, указанным в ИПР в качестве исполнителя, представлять в КДН информацию о выполнении мероприятий, прописанных в ИПР и проводимых с каждой семьей. </w:t>
      </w:r>
    </w:p>
    <w:p w:rsidR="000D08DB" w:rsidRPr="000D08DB" w:rsidRDefault="00B27772" w:rsidP="00B27772">
      <w:pPr>
        <w:widowControl w:val="0"/>
        <w:tabs>
          <w:tab w:val="left" w:pos="0"/>
        </w:tabs>
        <w:autoSpaceDE w:val="0"/>
        <w:autoSpaceDN w:val="0"/>
        <w:adjustRightInd w:val="0"/>
        <w:spacing w:after="0" w:line="36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0D08DB" w:rsidRPr="000D08DB">
        <w:rPr>
          <w:rFonts w:ascii="Times New Roman" w:eastAsiaTheme="minorEastAsia" w:hAnsi="Times New Roman" w:cs="Times New Roman"/>
          <w:sz w:val="26"/>
          <w:szCs w:val="26"/>
          <w:lang w:eastAsia="ru-RU"/>
        </w:rPr>
        <w:t>4) в предоставленных отчетах о выполненных мероприятиях содержатся только информация о выездах и беседах, и нет информации о конкретных результатах (положительных, отрицательных, без изменения). Все профилактические мероприятия ограничиваются только беседами, когда с семьями по факту проводятся либо не проводятся различные профилактические мероприятия: элементарно направить ребенка в детский лагерь, оказание психологической помощи профессиональным психологом, консультации и лечение у нарколога и т.п.</w:t>
      </w:r>
    </w:p>
    <w:p w:rsidR="000D08DB" w:rsidRDefault="000D08DB" w:rsidP="000D08D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D08DB">
        <w:rPr>
          <w:rFonts w:ascii="Times New Roman" w:eastAsiaTheme="minorEastAsia" w:hAnsi="Times New Roman" w:cs="Times New Roman"/>
          <w:sz w:val="26"/>
          <w:szCs w:val="26"/>
          <w:lang w:eastAsia="ru-RU"/>
        </w:rPr>
        <w:t>В связи с чем</w:t>
      </w:r>
      <w:r w:rsidR="00B27772">
        <w:rPr>
          <w:rFonts w:ascii="Times New Roman" w:eastAsiaTheme="minorEastAsia" w:hAnsi="Times New Roman" w:cs="Times New Roman"/>
          <w:sz w:val="26"/>
          <w:szCs w:val="26"/>
          <w:lang w:eastAsia="ru-RU"/>
        </w:rPr>
        <w:t xml:space="preserve"> Уполномоченным</w:t>
      </w:r>
      <w:r w:rsidRPr="000D08DB">
        <w:rPr>
          <w:rFonts w:ascii="Times New Roman" w:eastAsiaTheme="minorEastAsia" w:hAnsi="Times New Roman" w:cs="Times New Roman"/>
          <w:sz w:val="26"/>
          <w:szCs w:val="26"/>
          <w:lang w:eastAsia="ru-RU"/>
        </w:rPr>
        <w:t xml:space="preserve"> предл</w:t>
      </w:r>
      <w:r w:rsidR="00B27772">
        <w:rPr>
          <w:rFonts w:ascii="Times New Roman" w:eastAsiaTheme="minorEastAsia" w:hAnsi="Times New Roman" w:cs="Times New Roman"/>
          <w:sz w:val="26"/>
          <w:szCs w:val="26"/>
          <w:lang w:eastAsia="ru-RU"/>
        </w:rPr>
        <w:t>ожено Министерству образования и молодежной политики Чувашской Республики</w:t>
      </w:r>
      <w:r w:rsidRPr="000D08DB">
        <w:rPr>
          <w:rFonts w:ascii="Times New Roman" w:eastAsiaTheme="minorEastAsia" w:hAnsi="Times New Roman" w:cs="Times New Roman"/>
          <w:sz w:val="26"/>
          <w:szCs w:val="26"/>
          <w:lang w:eastAsia="ru-RU"/>
        </w:rPr>
        <w:t xml:space="preserve"> провести детальный анализ нормативно-правовых актов, регулирующих деятельность КДН, и разработать для них соответствующие методические рекомендации, направленные на повышение эффективности деятельности субъектов профилактики и раннее выявление семейного неблагополучия.</w:t>
      </w:r>
    </w:p>
    <w:p w:rsidR="00BC2E77" w:rsidRP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C2E77">
        <w:rPr>
          <w:rFonts w:ascii="Times New Roman" w:eastAsiaTheme="minorEastAsia" w:hAnsi="Times New Roman" w:cs="Times New Roman"/>
          <w:sz w:val="26"/>
          <w:szCs w:val="26"/>
          <w:lang w:eastAsia="ru-RU"/>
        </w:rPr>
        <w:t>Для повышения эффективности работы по профилактике безнадзорности и правонарушений несовершеннолетних, защиты их прав и законных интересов необходимо уделить больше внимания:</w:t>
      </w:r>
    </w:p>
    <w:p w:rsidR="00BC2E77" w:rsidRP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BF44E2">
        <w:rPr>
          <w:rFonts w:ascii="Times New Roman" w:eastAsiaTheme="minorEastAsia" w:hAnsi="Times New Roman" w:cs="Times New Roman"/>
          <w:sz w:val="26"/>
          <w:szCs w:val="26"/>
          <w:lang w:eastAsia="ru-RU"/>
        </w:rPr>
        <w:t xml:space="preserve"> </w:t>
      </w:r>
      <w:r w:rsidRPr="00BC2E77">
        <w:rPr>
          <w:rFonts w:ascii="Times New Roman" w:eastAsiaTheme="minorEastAsia" w:hAnsi="Times New Roman" w:cs="Times New Roman"/>
          <w:sz w:val="26"/>
          <w:szCs w:val="26"/>
          <w:lang w:eastAsia="ru-RU"/>
        </w:rPr>
        <w:t>организации межведомственного обмена информацией о несовершеннолетних и семьях, имеющих ранние признаки социального неблагополучия;</w:t>
      </w:r>
    </w:p>
    <w:p w:rsidR="00BC2E77" w:rsidRP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C2E77">
        <w:rPr>
          <w:rFonts w:ascii="Times New Roman" w:eastAsiaTheme="minorEastAsia" w:hAnsi="Times New Roman" w:cs="Times New Roman"/>
          <w:sz w:val="26"/>
          <w:szCs w:val="26"/>
          <w:lang w:eastAsia="ru-RU"/>
        </w:rPr>
        <w:t>-</w:t>
      </w:r>
      <w:r w:rsidR="00BF44E2">
        <w:rPr>
          <w:rFonts w:ascii="Times New Roman" w:eastAsiaTheme="minorEastAsia" w:hAnsi="Times New Roman" w:cs="Times New Roman"/>
          <w:sz w:val="26"/>
          <w:szCs w:val="26"/>
          <w:lang w:eastAsia="ru-RU"/>
        </w:rPr>
        <w:t xml:space="preserve">  </w:t>
      </w:r>
      <w:r w:rsidRPr="00BC2E77">
        <w:rPr>
          <w:rFonts w:ascii="Times New Roman" w:eastAsiaTheme="minorEastAsia" w:hAnsi="Times New Roman" w:cs="Times New Roman"/>
          <w:sz w:val="26"/>
          <w:szCs w:val="26"/>
          <w:lang w:eastAsia="ru-RU"/>
        </w:rPr>
        <w:t xml:space="preserve"> осуществления на должном уровне координации деятельности всех органов и учреждений системы профилактики;</w:t>
      </w:r>
    </w:p>
    <w:p w:rsidR="00BC2E77" w:rsidRP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C2E77">
        <w:rPr>
          <w:rFonts w:ascii="Times New Roman" w:eastAsiaTheme="minorEastAsia" w:hAnsi="Times New Roman" w:cs="Times New Roman"/>
          <w:sz w:val="26"/>
          <w:szCs w:val="26"/>
          <w:lang w:eastAsia="ru-RU"/>
        </w:rPr>
        <w:t>-</w:t>
      </w:r>
      <w:r w:rsidR="00BF44E2">
        <w:rPr>
          <w:rFonts w:ascii="Times New Roman" w:eastAsiaTheme="minorEastAsia" w:hAnsi="Times New Roman" w:cs="Times New Roman"/>
          <w:sz w:val="26"/>
          <w:szCs w:val="26"/>
          <w:lang w:eastAsia="ru-RU"/>
        </w:rPr>
        <w:t xml:space="preserve">  </w:t>
      </w:r>
      <w:r w:rsidRPr="00BC2E77">
        <w:rPr>
          <w:rFonts w:ascii="Times New Roman" w:eastAsiaTheme="minorEastAsia" w:hAnsi="Times New Roman" w:cs="Times New Roman"/>
          <w:sz w:val="26"/>
          <w:szCs w:val="26"/>
          <w:lang w:eastAsia="ru-RU"/>
        </w:rPr>
        <w:t xml:space="preserve"> осуществлению комплексного анализа причин и условий детского и семейного неблагополучия;</w:t>
      </w:r>
    </w:p>
    <w:p w:rsidR="00BC2E77" w:rsidRP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Pr="00BC2E77">
        <w:rPr>
          <w:rFonts w:ascii="Times New Roman" w:eastAsiaTheme="minorEastAsia" w:hAnsi="Times New Roman" w:cs="Times New Roman"/>
          <w:sz w:val="26"/>
          <w:szCs w:val="26"/>
          <w:lang w:eastAsia="ru-RU"/>
        </w:rPr>
        <w:t>координации индивидуальной профилактической работы с несовершеннолетними и семьями, находящимися в социально опасном положении;</w:t>
      </w:r>
    </w:p>
    <w:p w:rsidR="00BC2E77" w:rsidRDefault="00BC2E77" w:rsidP="00BC2E77">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C2E77">
        <w:rPr>
          <w:rFonts w:ascii="Times New Roman" w:eastAsiaTheme="minorEastAsia" w:hAnsi="Times New Roman" w:cs="Times New Roman"/>
          <w:sz w:val="26"/>
          <w:szCs w:val="26"/>
          <w:lang w:eastAsia="ru-RU"/>
        </w:rPr>
        <w:t>- организации занятости несовершеннолетних, склонных к правонарушающему поведению.</w:t>
      </w:r>
    </w:p>
    <w:p w:rsidR="00A8089E" w:rsidRPr="00F246A2" w:rsidRDefault="00A8089E" w:rsidP="00A8089E">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246A2">
        <w:rPr>
          <w:rFonts w:ascii="Times New Roman" w:eastAsiaTheme="minorEastAsia" w:hAnsi="Times New Roman" w:cs="Times New Roman"/>
          <w:sz w:val="26"/>
          <w:szCs w:val="26"/>
          <w:lang w:eastAsia="ru-RU"/>
        </w:rPr>
        <w:t xml:space="preserve">Также необходима скоординированная работа всех субъектов профилактики по работе с несовершеннолетними, склонными к </w:t>
      </w:r>
      <w:r w:rsidR="00F246A2" w:rsidRPr="00F246A2">
        <w:rPr>
          <w:rFonts w:ascii="Times New Roman" w:eastAsiaTheme="minorEastAsia" w:hAnsi="Times New Roman" w:cs="Times New Roman"/>
          <w:sz w:val="26"/>
          <w:szCs w:val="26"/>
          <w:lang w:eastAsia="ru-RU"/>
        </w:rPr>
        <w:t xml:space="preserve">бродяжничеству и </w:t>
      </w:r>
      <w:r w:rsidRPr="00F246A2">
        <w:rPr>
          <w:rFonts w:ascii="Times New Roman" w:eastAsiaTheme="minorEastAsia" w:hAnsi="Times New Roman" w:cs="Times New Roman"/>
          <w:sz w:val="26"/>
          <w:szCs w:val="26"/>
          <w:lang w:eastAsia="ru-RU"/>
        </w:rPr>
        <w:t>самовольным уходам из дома или из учреждений для детей, оставшихся без попечения родителей,</w:t>
      </w:r>
    </w:p>
    <w:p w:rsidR="00A8089E" w:rsidRDefault="00A8089E" w:rsidP="00A8089E">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0D2FCD">
        <w:rPr>
          <w:rFonts w:ascii="Times New Roman" w:eastAsiaTheme="minorEastAsia" w:hAnsi="Times New Roman" w:cs="Times New Roman"/>
          <w:i/>
          <w:sz w:val="26"/>
          <w:szCs w:val="26"/>
          <w:lang w:eastAsia="ru-RU"/>
        </w:rPr>
        <w:t>В январе 2019 года к Уполномоченному поступила информация о несовершеннолетней девочке, 2005 г.р., попавшей в трудную жизненную ситуацию, совершившей самовольный уход из дома в г. Чебоксары и уехавшей в г. Москва</w:t>
      </w:r>
      <w:r w:rsidR="00F246A2">
        <w:rPr>
          <w:rFonts w:ascii="Times New Roman" w:eastAsiaTheme="minorEastAsia" w:hAnsi="Times New Roman" w:cs="Times New Roman"/>
          <w:i/>
          <w:sz w:val="26"/>
          <w:szCs w:val="26"/>
          <w:lang w:eastAsia="ru-RU"/>
        </w:rPr>
        <w:t xml:space="preserve"> (такие уходы совершались и ранее)</w:t>
      </w:r>
      <w:r w:rsidRPr="000D2FCD">
        <w:rPr>
          <w:rFonts w:ascii="Times New Roman" w:eastAsiaTheme="minorEastAsia" w:hAnsi="Times New Roman" w:cs="Times New Roman"/>
          <w:i/>
          <w:sz w:val="26"/>
          <w:szCs w:val="26"/>
          <w:lang w:eastAsia="ru-RU"/>
        </w:rPr>
        <w:t>. В семье сложилась сложная ситуация, ребенок высказывал суицидальные мысли. Уполномоченным с привлечением компетентных органов оказана помощь семье, ребенок проходит необходимую реабилитацию.</w:t>
      </w:r>
    </w:p>
    <w:p w:rsidR="00A8089E" w:rsidRDefault="00A8089E"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0D08DB" w:rsidRDefault="005C75C0"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C75C0">
        <w:rPr>
          <w:rFonts w:ascii="Times New Roman" w:eastAsiaTheme="minorEastAsia" w:hAnsi="Times New Roman" w:cs="Times New Roman"/>
          <w:sz w:val="26"/>
          <w:szCs w:val="26"/>
          <w:lang w:eastAsia="ru-RU"/>
        </w:rPr>
        <w:t>Одним из инструментов профилактики социального сиротства также является формирование у обучающихся семейных ценностей, подготовка подрастающего поколения к семейной жизни, ознакомление их с основами ответственного родительства.</w:t>
      </w:r>
    </w:p>
    <w:p w:rsidR="005C75C0" w:rsidRPr="005C75C0" w:rsidRDefault="005C75C0"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C75C0">
        <w:rPr>
          <w:rFonts w:ascii="Times New Roman" w:eastAsiaTheme="minorEastAsia" w:hAnsi="Times New Roman" w:cs="Times New Roman"/>
          <w:sz w:val="26"/>
          <w:szCs w:val="26"/>
          <w:lang w:eastAsia="ru-RU"/>
        </w:rPr>
        <w:t xml:space="preserve">С 2014 года в общеобразовательных организациях республики изучается курс «Этика и психология семейной жизни», содержание которого направлено на духовно-нравственное воспитание обучающихся, формирование представлений о семье, ее значении в жизни человека, нравственных правилах поведения и др. </w:t>
      </w:r>
    </w:p>
    <w:p w:rsidR="005C75C0" w:rsidRDefault="005C75C0"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C75C0">
        <w:rPr>
          <w:rFonts w:ascii="Times New Roman" w:eastAsiaTheme="minorEastAsia" w:hAnsi="Times New Roman" w:cs="Times New Roman"/>
          <w:sz w:val="26"/>
          <w:szCs w:val="26"/>
          <w:lang w:eastAsia="ru-RU"/>
        </w:rPr>
        <w:t>В 2018-2019 учебном году курс «Этика и психологии семейной жизни» введен в 329 (74,8 %) общеобразовательных организациях республики, в остальных – темы курса изучаются в рамках классных часов.</w:t>
      </w:r>
    </w:p>
    <w:p w:rsidR="005C75C0" w:rsidRPr="00143703" w:rsidRDefault="005C75C0"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При </w:t>
      </w:r>
      <w:r w:rsidRPr="00143703">
        <w:rPr>
          <w:rFonts w:ascii="Times New Roman" w:eastAsiaTheme="minorEastAsia" w:hAnsi="Times New Roman" w:cs="Times New Roman"/>
          <w:sz w:val="26"/>
          <w:szCs w:val="26"/>
          <w:lang w:eastAsia="ru-RU"/>
        </w:rPr>
        <w:t>Уполномоченн</w:t>
      </w:r>
      <w:r>
        <w:rPr>
          <w:rFonts w:ascii="Times New Roman" w:eastAsiaTheme="minorEastAsia" w:hAnsi="Times New Roman" w:cs="Times New Roman"/>
          <w:sz w:val="26"/>
          <w:szCs w:val="26"/>
          <w:lang w:eastAsia="ru-RU"/>
        </w:rPr>
        <w:t>ом</w:t>
      </w:r>
      <w:r w:rsidRPr="00143703">
        <w:rPr>
          <w:rFonts w:ascii="Times New Roman" w:eastAsiaTheme="minorEastAsia" w:hAnsi="Times New Roman" w:cs="Times New Roman"/>
          <w:sz w:val="26"/>
          <w:szCs w:val="26"/>
          <w:lang w:eastAsia="ru-RU"/>
        </w:rPr>
        <w:t xml:space="preserve"> пров</w:t>
      </w:r>
      <w:r>
        <w:rPr>
          <w:rFonts w:ascii="Times New Roman" w:eastAsiaTheme="minorEastAsia" w:hAnsi="Times New Roman" w:cs="Times New Roman"/>
          <w:sz w:val="26"/>
          <w:szCs w:val="26"/>
          <w:lang w:eastAsia="ru-RU"/>
        </w:rPr>
        <w:t xml:space="preserve">одятся </w:t>
      </w:r>
      <w:r w:rsidRPr="00A8089E">
        <w:rPr>
          <w:rFonts w:ascii="Times New Roman" w:eastAsiaTheme="minorEastAsia" w:hAnsi="Times New Roman" w:cs="Times New Roman"/>
          <w:b/>
          <w:sz w:val="26"/>
          <w:szCs w:val="26"/>
          <w:lang w:eastAsia="ru-RU"/>
        </w:rPr>
        <w:t>заседания рабочей группы по вопросам формирования системы скоординированной и постоянной работы по половому воспитанию несовершеннолетних</w:t>
      </w:r>
      <w:r w:rsidRPr="00143703">
        <w:rPr>
          <w:rFonts w:ascii="Times New Roman" w:eastAsiaTheme="minorEastAsia" w:hAnsi="Times New Roman" w:cs="Times New Roman"/>
          <w:sz w:val="26"/>
          <w:szCs w:val="26"/>
          <w:lang w:eastAsia="ru-RU"/>
        </w:rPr>
        <w:t>. Уполномоченным предложено в связи с совершением детьми и в отношении детей до 14 лет преступлений против половой неприкосновенности личности рассмотреть вопрос о введении адаптированного с учетом возраста и деликатности вопроса курса «Этика и психология семейной жизни» для детей более раннего возраста, а также рассмотреть вопрос о введении предмета «Этика и психология семейной жизни» в профессиональных образовательных организациях».</w:t>
      </w:r>
    </w:p>
    <w:p w:rsidR="000D2FCD" w:rsidRDefault="000D2FCD" w:rsidP="006863B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w:t>
      </w:r>
      <w:r w:rsidRPr="000D2FCD">
        <w:rPr>
          <w:rFonts w:ascii="Times New Roman" w:eastAsiaTheme="minorEastAsia" w:hAnsi="Times New Roman" w:cs="Times New Roman"/>
          <w:sz w:val="26"/>
          <w:szCs w:val="26"/>
          <w:lang w:eastAsia="ru-RU"/>
        </w:rPr>
        <w:t xml:space="preserve"> целью оказания содействия Уполномоченному в защите прав детей и их законных интересов на территории муниципальных районов и городских округов Республики, проведе</w:t>
      </w:r>
      <w:r>
        <w:rPr>
          <w:rFonts w:ascii="Times New Roman" w:eastAsiaTheme="minorEastAsia" w:hAnsi="Times New Roman" w:cs="Times New Roman"/>
          <w:sz w:val="26"/>
          <w:szCs w:val="26"/>
          <w:lang w:eastAsia="ru-RU"/>
        </w:rPr>
        <w:t xml:space="preserve">ния приема граждан </w:t>
      </w:r>
      <w:r w:rsidRPr="000D2FCD">
        <w:rPr>
          <w:rFonts w:ascii="Times New Roman" w:eastAsiaTheme="minorEastAsia" w:hAnsi="Times New Roman" w:cs="Times New Roman"/>
          <w:sz w:val="26"/>
          <w:szCs w:val="26"/>
          <w:lang w:eastAsia="ru-RU"/>
        </w:rPr>
        <w:t xml:space="preserve">в Чувашской Республике </w:t>
      </w:r>
      <w:r>
        <w:rPr>
          <w:rFonts w:ascii="Times New Roman" w:eastAsiaTheme="minorEastAsia" w:hAnsi="Times New Roman" w:cs="Times New Roman"/>
          <w:sz w:val="26"/>
          <w:szCs w:val="26"/>
          <w:lang w:eastAsia="ru-RU"/>
        </w:rPr>
        <w:t>назначены общественные помощники Уполномоченного.</w:t>
      </w:r>
      <w:r w:rsidR="006863BB">
        <w:rPr>
          <w:rFonts w:ascii="Times New Roman" w:eastAsiaTheme="minorEastAsia" w:hAnsi="Times New Roman" w:cs="Times New Roman"/>
          <w:sz w:val="26"/>
          <w:szCs w:val="26"/>
          <w:lang w:eastAsia="ru-RU"/>
        </w:rPr>
        <w:t xml:space="preserve"> С целью их обучения в феврале 2019 года Уполномоченным проведен</w:t>
      </w:r>
      <w:r>
        <w:rPr>
          <w:rFonts w:ascii="Times New Roman" w:eastAsiaTheme="minorEastAsia" w:hAnsi="Times New Roman" w:cs="Times New Roman"/>
          <w:sz w:val="26"/>
          <w:szCs w:val="26"/>
          <w:lang w:eastAsia="ru-RU"/>
        </w:rPr>
        <w:t xml:space="preserve"> </w:t>
      </w:r>
      <w:r w:rsidRPr="000D2FCD">
        <w:rPr>
          <w:rFonts w:ascii="Times New Roman" w:eastAsiaTheme="minorEastAsia" w:hAnsi="Times New Roman" w:cs="Times New Roman"/>
          <w:sz w:val="26"/>
          <w:szCs w:val="26"/>
          <w:lang w:eastAsia="ru-RU"/>
        </w:rPr>
        <w:t>семинар-совещание</w:t>
      </w:r>
      <w:r w:rsidR="006863BB">
        <w:rPr>
          <w:rFonts w:ascii="Times New Roman" w:eastAsiaTheme="minorEastAsia" w:hAnsi="Times New Roman" w:cs="Times New Roman"/>
          <w:sz w:val="26"/>
          <w:szCs w:val="26"/>
          <w:lang w:eastAsia="ru-RU"/>
        </w:rPr>
        <w:t>, в котором</w:t>
      </w:r>
      <w:r w:rsidRPr="000D2FCD">
        <w:rPr>
          <w:rFonts w:ascii="Times New Roman" w:eastAsiaTheme="minorEastAsia" w:hAnsi="Times New Roman" w:cs="Times New Roman"/>
          <w:sz w:val="26"/>
          <w:szCs w:val="26"/>
          <w:lang w:eastAsia="ru-RU"/>
        </w:rPr>
        <w:t xml:space="preserve"> приняли участие представители Прокуратуры Чувашской Республики, МВД по Чувашской Республике, Следственного Управления Следственного Комитета РФ по Чувашской Республике, Управления ФССП по Чувашии, Минздрава Чувашии, Минобразования Чувашии и Минтруда Чувашии. </w:t>
      </w:r>
    </w:p>
    <w:p w:rsidR="00EE3212" w:rsidRPr="00EE3212" w:rsidRDefault="00F246A2" w:rsidP="00EE321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течение 2018 года Уполномоченным проведена работа по реализации инициативы о принятии закона, вводящего запрет на продажу на территории Чувашской Республики «электронных сигарет» несовершеннолетним.</w:t>
      </w:r>
    </w:p>
    <w:p w:rsidR="00C30857" w:rsidRPr="000D2FCD" w:rsidRDefault="00EE3212" w:rsidP="00B12F39">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E3212">
        <w:rPr>
          <w:rFonts w:ascii="Times New Roman" w:eastAsiaTheme="minorEastAsia" w:hAnsi="Times New Roman" w:cs="Times New Roman"/>
          <w:sz w:val="26"/>
          <w:szCs w:val="26"/>
          <w:lang w:eastAsia="ru-RU"/>
        </w:rPr>
        <w:t xml:space="preserve"> В целях защиты прав детей на благоприятную окружающую среду и охрану их здоровья </w:t>
      </w:r>
      <w:r>
        <w:rPr>
          <w:rFonts w:ascii="Times New Roman" w:eastAsiaTheme="minorEastAsia" w:hAnsi="Times New Roman" w:cs="Times New Roman"/>
          <w:sz w:val="26"/>
          <w:szCs w:val="26"/>
          <w:lang w:eastAsia="ru-RU"/>
        </w:rPr>
        <w:t>Уполномоченным</w:t>
      </w:r>
      <w:r w:rsidRPr="00EE3212">
        <w:rPr>
          <w:rFonts w:ascii="Times New Roman" w:eastAsiaTheme="minorEastAsia" w:hAnsi="Times New Roman" w:cs="Times New Roman"/>
          <w:sz w:val="26"/>
          <w:szCs w:val="26"/>
          <w:lang w:eastAsia="ru-RU"/>
        </w:rPr>
        <w:t xml:space="preserve"> в Госсовет Чувашии было направлено предложение о принятии закона «Об ограничении продажи электронных систем доставки никотина, жидкостей для электронных систем доставки никотина и безникотиновых жидкостей для электронных систем доставки никотина на территории Чувашской Республики» и о внесении изменений в Закон Чувашской Республики «Об административных правонарушениях в Чувашской Республике». Я благодарна Главе Чувашской Республики, депутатам Госсовета Чувашии, Минздраву республики, что они поддержали мою инициативу и соответствующие законы были приняты.</w:t>
      </w:r>
    </w:p>
    <w:p w:rsidR="005F2D9E" w:rsidRPr="005F2D9E" w:rsidRDefault="000D2FCD" w:rsidP="00B12F39">
      <w:pPr>
        <w:spacing w:after="0" w:line="36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b/>
          <w:sz w:val="26"/>
          <w:szCs w:val="26"/>
          <w:lang w:eastAsia="ru-RU"/>
        </w:rPr>
        <w:tab/>
      </w:r>
      <w:r w:rsidR="005F2D9E" w:rsidRPr="005F2D9E">
        <w:rPr>
          <w:rFonts w:ascii="Times New Roman" w:eastAsiaTheme="minorEastAsia" w:hAnsi="Times New Roman" w:cs="Times New Roman"/>
          <w:sz w:val="26"/>
          <w:szCs w:val="26"/>
          <w:lang w:eastAsia="ru-RU"/>
        </w:rPr>
        <w:t>Советом Уполномоченных по Чувашской Республике 31 октября</w:t>
      </w:r>
      <w:r w:rsidR="005F2D9E">
        <w:rPr>
          <w:rFonts w:ascii="Times New Roman" w:eastAsiaTheme="minorEastAsia" w:hAnsi="Times New Roman" w:cs="Times New Roman"/>
          <w:sz w:val="26"/>
          <w:szCs w:val="26"/>
          <w:lang w:eastAsia="ru-RU"/>
        </w:rPr>
        <w:t xml:space="preserve"> 2018</w:t>
      </w:r>
      <w:r w:rsidR="005F2D9E" w:rsidRPr="005F2D9E">
        <w:rPr>
          <w:rFonts w:ascii="Times New Roman" w:eastAsiaTheme="minorEastAsia" w:hAnsi="Times New Roman" w:cs="Times New Roman"/>
          <w:sz w:val="26"/>
          <w:szCs w:val="26"/>
          <w:lang w:eastAsia="ru-RU"/>
        </w:rPr>
        <w:t xml:space="preserve"> года проведен круглый стол на тему: «О реализации в Чувашской Республике мероприятий, направленных на охрану  и  укрепление здоровья жителей республики через развитие физической культуры и массовых видов спорта».</w:t>
      </w:r>
    </w:p>
    <w:p w:rsidR="000E6FCB" w:rsidRPr="000E6FCB" w:rsidRDefault="005F2D9E" w:rsidP="006F13C8">
      <w:pPr>
        <w:spacing w:after="0" w:line="360" w:lineRule="auto"/>
        <w:ind w:firstLine="708"/>
        <w:jc w:val="both"/>
        <w:rPr>
          <w:rFonts w:ascii="Times New Roman" w:eastAsiaTheme="minorEastAsia" w:hAnsi="Times New Roman" w:cs="Times New Roman"/>
          <w:sz w:val="26"/>
          <w:szCs w:val="26"/>
          <w:lang w:eastAsia="ru-RU"/>
        </w:rPr>
      </w:pPr>
      <w:r w:rsidRPr="005F2D9E">
        <w:rPr>
          <w:rFonts w:ascii="Times New Roman" w:eastAsiaTheme="minorEastAsia" w:hAnsi="Times New Roman" w:cs="Times New Roman"/>
          <w:sz w:val="26"/>
          <w:szCs w:val="26"/>
          <w:lang w:eastAsia="ru-RU"/>
        </w:rPr>
        <w:t>В работе круглого стола приняли участие Уполномоченный по правам человека в Чувашской Республики, Уполномоченный по защите прав предпринимателей в Чувашской Республике, председатель Общественной палаты Чувашской Республики, представители Министерства здравоохранения Чувашской Республики, Министерства образования и молодежной политики Чувашской Республики, Министерства физической культуры и спорта Чувашской Республики, администрации г. Чебоксары, администрации г. Новочебоксарска, ЧРОО «Союз женщин Чувашии», директора подведомственных учреждений УФКиС.</w:t>
      </w:r>
      <w:r>
        <w:rPr>
          <w:rFonts w:ascii="Times New Roman" w:eastAsiaTheme="minorEastAsia" w:hAnsi="Times New Roman" w:cs="Times New Roman"/>
          <w:sz w:val="26"/>
          <w:szCs w:val="26"/>
          <w:lang w:eastAsia="ru-RU"/>
        </w:rPr>
        <w:t xml:space="preserve"> </w:t>
      </w:r>
      <w:r w:rsidRPr="005F2D9E">
        <w:rPr>
          <w:rFonts w:ascii="Times New Roman" w:eastAsiaTheme="minorEastAsia" w:hAnsi="Times New Roman" w:cs="Times New Roman"/>
          <w:sz w:val="26"/>
          <w:szCs w:val="26"/>
          <w:lang w:eastAsia="ru-RU"/>
        </w:rPr>
        <w:t xml:space="preserve">В рамках круглого стола, были обсуждены вопросы реализации мероприятий, направленных на дальнейшее развитие физической культуры и спорта в республике и как следствие - на увеличение продолжительности жизни. </w:t>
      </w:r>
      <w:r w:rsidR="000E6FCB" w:rsidRPr="000E6FCB">
        <w:rPr>
          <w:rFonts w:ascii="Times New Roman" w:eastAsiaTheme="minorEastAsia" w:hAnsi="Times New Roman" w:cs="Times New Roman"/>
          <w:sz w:val="26"/>
          <w:szCs w:val="26"/>
          <w:lang w:eastAsia="ru-RU"/>
        </w:rPr>
        <w:t>Итогом заседания стало принятие резолюции</w:t>
      </w:r>
      <w:r w:rsidR="009C32E8">
        <w:rPr>
          <w:rFonts w:ascii="Times New Roman" w:eastAsiaTheme="minorEastAsia" w:hAnsi="Times New Roman" w:cs="Times New Roman"/>
          <w:sz w:val="26"/>
          <w:szCs w:val="26"/>
          <w:lang w:eastAsia="ru-RU"/>
        </w:rPr>
        <w:t>, в которой от</w:t>
      </w:r>
      <w:r w:rsidR="00C32B8A">
        <w:rPr>
          <w:rFonts w:ascii="Times New Roman" w:eastAsiaTheme="minorEastAsia" w:hAnsi="Times New Roman" w:cs="Times New Roman"/>
          <w:sz w:val="26"/>
          <w:szCs w:val="26"/>
          <w:lang w:eastAsia="ru-RU"/>
        </w:rPr>
        <w:t>ражены рекомендации, способствующие приобщению детей и взрослых к систематическим занятиям спортом</w:t>
      </w:r>
      <w:r w:rsidR="000E6FCB" w:rsidRPr="000E6FCB">
        <w:rPr>
          <w:rFonts w:ascii="Times New Roman" w:eastAsiaTheme="minorEastAsia" w:hAnsi="Times New Roman" w:cs="Times New Roman"/>
          <w:sz w:val="26"/>
          <w:szCs w:val="26"/>
          <w:lang w:eastAsia="ru-RU"/>
        </w:rPr>
        <w:t>.</w:t>
      </w:r>
    </w:p>
    <w:p w:rsidR="009743A7" w:rsidRPr="000E6FCB" w:rsidRDefault="009743A7" w:rsidP="00B12F39">
      <w:pPr>
        <w:spacing w:after="0" w:line="360" w:lineRule="auto"/>
        <w:jc w:val="both"/>
        <w:rPr>
          <w:rFonts w:ascii="Times New Roman" w:eastAsiaTheme="minorEastAsia" w:hAnsi="Times New Roman" w:cs="Times New Roman"/>
          <w:sz w:val="26"/>
          <w:szCs w:val="26"/>
          <w:lang w:eastAsia="ru-RU"/>
        </w:rPr>
      </w:pPr>
      <w:r w:rsidRPr="000E6FCB">
        <w:rPr>
          <w:rFonts w:ascii="Times New Roman" w:eastAsiaTheme="minorEastAsia" w:hAnsi="Times New Roman" w:cs="Times New Roman"/>
          <w:sz w:val="26"/>
          <w:szCs w:val="26"/>
          <w:lang w:eastAsia="ru-RU"/>
        </w:rPr>
        <w:br w:type="page"/>
      </w:r>
    </w:p>
    <w:p w:rsidR="00742CDA" w:rsidRPr="00670227" w:rsidRDefault="00742CDA" w:rsidP="00670227">
      <w:pPr>
        <w:pStyle w:val="1"/>
      </w:pPr>
      <w:bookmarkStart w:id="7" w:name="_Toc511735180"/>
      <w:bookmarkStart w:id="8" w:name="_Toc6832984"/>
      <w:r w:rsidRPr="00670227">
        <w:t>Демографическая ситуация в Чувашской Республике</w:t>
      </w:r>
      <w:bookmarkEnd w:id="7"/>
      <w:bookmarkEnd w:id="8"/>
    </w:p>
    <w:p w:rsidR="00742CDA" w:rsidRPr="008D4C48"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8D4C48" w:rsidRDefault="00742CDA" w:rsidP="00C2597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r w:rsidRPr="008D4C48">
        <w:rPr>
          <w:rFonts w:ascii="Times New Roman" w:eastAsiaTheme="minorEastAsia" w:hAnsi="Times New Roman" w:cs="Times New Roman"/>
          <w:sz w:val="26"/>
          <w:szCs w:val="26"/>
          <w:lang w:eastAsia="ru-RU"/>
        </w:rPr>
        <w:t>«</w:t>
      </w:r>
      <w:r w:rsidR="000F186E" w:rsidRPr="000F186E">
        <w:rPr>
          <w:rFonts w:ascii="Times New Roman" w:eastAsiaTheme="minorEastAsia" w:hAnsi="Times New Roman" w:cs="Times New Roman"/>
          <w:sz w:val="26"/>
          <w:szCs w:val="26"/>
          <w:lang w:eastAsia="ru-RU"/>
        </w:rPr>
        <w:t>Мы строим будущее для наших детей!</w:t>
      </w:r>
      <w:r w:rsidR="000F186E">
        <w:rPr>
          <w:rFonts w:ascii="Times New Roman" w:eastAsiaTheme="minorEastAsia" w:hAnsi="Times New Roman" w:cs="Times New Roman"/>
          <w:sz w:val="26"/>
          <w:szCs w:val="26"/>
          <w:lang w:eastAsia="ru-RU"/>
        </w:rPr>
        <w:t>»</w:t>
      </w:r>
    </w:p>
    <w:p w:rsidR="00742CDA" w:rsidRPr="008D4C48" w:rsidRDefault="00742CDA" w:rsidP="00C2597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r w:rsidRPr="008D4C48">
        <w:rPr>
          <w:rFonts w:ascii="Times New Roman" w:eastAsiaTheme="minorEastAsia"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w:t>
      </w:r>
      <w:r w:rsidR="000F186E">
        <w:rPr>
          <w:rFonts w:ascii="Times New Roman" w:hAnsi="Times New Roman" w:cs="Times New Roman"/>
          <w:sz w:val="26"/>
          <w:szCs w:val="26"/>
          <w:lang w:eastAsia="ru-RU"/>
        </w:rPr>
        <w:t>23</w:t>
      </w:r>
      <w:r w:rsidR="00C25971" w:rsidRPr="008D4C48">
        <w:rPr>
          <w:rFonts w:ascii="Times New Roman" w:hAnsi="Times New Roman" w:cs="Times New Roman"/>
          <w:sz w:val="26"/>
          <w:szCs w:val="26"/>
          <w:lang w:eastAsia="ru-RU"/>
        </w:rPr>
        <w:t xml:space="preserve"> января 201</w:t>
      </w:r>
      <w:r w:rsidR="000F186E">
        <w:rPr>
          <w:rFonts w:ascii="Times New Roman" w:hAnsi="Times New Roman" w:cs="Times New Roman"/>
          <w:sz w:val="26"/>
          <w:szCs w:val="26"/>
          <w:lang w:eastAsia="ru-RU"/>
        </w:rPr>
        <w:t>9</w:t>
      </w:r>
      <w:r w:rsidR="00C25971" w:rsidRPr="008D4C48">
        <w:rPr>
          <w:rFonts w:ascii="Times New Roman" w:hAnsi="Times New Roman" w:cs="Times New Roman"/>
          <w:sz w:val="26"/>
          <w:szCs w:val="26"/>
          <w:lang w:eastAsia="ru-RU"/>
        </w:rPr>
        <w:t xml:space="preserve"> г.</w:t>
      </w:r>
    </w:p>
    <w:p w:rsidR="00742CDA" w:rsidRPr="008D4C48"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670227" w:rsidRDefault="00742CDA" w:rsidP="003469EB">
      <w:pPr>
        <w:pStyle w:val="2"/>
        <w:rPr>
          <w:rFonts w:eastAsiaTheme="minorEastAsia"/>
          <w:lang w:eastAsia="ru-RU"/>
        </w:rPr>
      </w:pPr>
      <w:bookmarkStart w:id="9" w:name="_Toc511735181"/>
      <w:bookmarkStart w:id="10" w:name="_Toc6832985"/>
      <w:r w:rsidRPr="00670227">
        <w:rPr>
          <w:rFonts w:eastAsiaTheme="minorEastAsia"/>
          <w:lang w:eastAsia="ru-RU"/>
        </w:rPr>
        <w:t>Рождаемость в Чувашской Республике</w:t>
      </w:r>
      <w:bookmarkEnd w:id="9"/>
      <w:bookmarkEnd w:id="10"/>
    </w:p>
    <w:p w:rsidR="00CB0E33" w:rsidRDefault="00CB0E33" w:rsidP="00CB0E33">
      <w:pPr>
        <w:spacing w:after="0" w:line="360" w:lineRule="auto"/>
        <w:ind w:firstLine="709"/>
        <w:jc w:val="both"/>
        <w:rPr>
          <w:rFonts w:ascii="Times New Roman" w:eastAsia="Times New Roman" w:hAnsi="Times New Roman" w:cs="Times New Roman"/>
          <w:sz w:val="26"/>
          <w:szCs w:val="26"/>
          <w:lang w:eastAsia="ar-SA"/>
        </w:rPr>
      </w:pPr>
      <w:r w:rsidRPr="008D4C48">
        <w:rPr>
          <w:rFonts w:ascii="Times New Roman" w:eastAsia="Times New Roman" w:hAnsi="Times New Roman" w:cs="Times New Roman"/>
          <w:sz w:val="26"/>
          <w:szCs w:val="26"/>
          <w:lang w:eastAsia="ar-SA"/>
        </w:rPr>
        <w:t>Численность детского населения 0–17 лет включительно на 1 января 2018 г. составила 257398 человек. Доля детского населения в структуре общей численности населения региона составила на начало 2017 года – 20,8% .</w:t>
      </w:r>
      <w:r w:rsidR="00AD2C97">
        <w:rPr>
          <w:rFonts w:ascii="Times New Roman" w:eastAsia="Times New Roman" w:hAnsi="Times New Roman" w:cs="Times New Roman"/>
          <w:sz w:val="26"/>
          <w:szCs w:val="26"/>
          <w:lang w:eastAsia="ar-SA"/>
        </w:rPr>
        <w:t xml:space="preserve"> </w:t>
      </w:r>
      <w:r w:rsidR="00AD2C97" w:rsidRPr="00AD2C97">
        <w:rPr>
          <w:rFonts w:ascii="Times New Roman" w:eastAsia="Times New Roman" w:hAnsi="Times New Roman" w:cs="Times New Roman"/>
          <w:sz w:val="26"/>
          <w:szCs w:val="26"/>
          <w:lang w:eastAsia="ar-SA"/>
        </w:rPr>
        <w:t>По оперативным данным Чувашстат в январе – декабре 2018 года родилось всего - 13061 ребенок, что меньше на 891 человек, чем за аналогичный период прошлого года (13952 ребенка). Уровень рождаемости составил 10,6 на 1 тыс. человек населения, что ниже уровня 2017 года на 5,3% (2017 год – 11,3; 10 месяцев 2018 года РФ – 11,1, ПФО – 10,7).</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8D4C48">
        <w:rPr>
          <w:rFonts w:ascii="Times New Roman" w:eastAsiaTheme="minorEastAsia" w:hAnsi="Times New Roman" w:cs="Times New Roman"/>
          <w:b/>
          <w:sz w:val="26"/>
          <w:szCs w:val="26"/>
          <w:lang w:eastAsia="ru-RU"/>
        </w:rPr>
        <w:t xml:space="preserve">Рождаемость и смертность в Чувашской </w:t>
      </w:r>
      <w:r w:rsidRPr="00E35A24">
        <w:rPr>
          <w:rFonts w:ascii="Times New Roman" w:eastAsiaTheme="minorEastAsia" w:hAnsi="Times New Roman" w:cs="Times New Roman"/>
          <w:b/>
          <w:sz w:val="26"/>
          <w:szCs w:val="26"/>
          <w:lang w:eastAsia="ru-RU"/>
        </w:rPr>
        <w:t>Республике по годам:</w:t>
      </w:r>
    </w:p>
    <w:p w:rsidR="00742CDA" w:rsidRPr="00E35A24" w:rsidRDefault="00742CDA" w:rsidP="001C6882">
      <w:pPr>
        <w:widowControl w:val="0"/>
        <w:autoSpaceDE w:val="0"/>
        <w:autoSpaceDN w:val="0"/>
        <w:adjustRightInd w:val="0"/>
        <w:spacing w:after="0" w:line="360" w:lineRule="auto"/>
        <w:ind w:left="7776" w:firstLine="12"/>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человек</w:t>
      </w:r>
    </w:p>
    <w:tbl>
      <w:tblPr>
        <w:tblStyle w:val="a7"/>
        <w:tblW w:w="9464" w:type="dxa"/>
        <w:tblLook w:val="04A0" w:firstRow="1" w:lastRow="0" w:firstColumn="1" w:lastColumn="0" w:noHBand="0" w:noVBand="1"/>
      </w:tblPr>
      <w:tblGrid>
        <w:gridCol w:w="1256"/>
        <w:gridCol w:w="866"/>
        <w:gridCol w:w="866"/>
        <w:gridCol w:w="866"/>
        <w:gridCol w:w="866"/>
        <w:gridCol w:w="866"/>
        <w:gridCol w:w="866"/>
        <w:gridCol w:w="866"/>
        <w:gridCol w:w="866"/>
        <w:gridCol w:w="1280"/>
      </w:tblGrid>
      <w:tr w:rsidR="00EE3212" w:rsidRPr="00E35A24" w:rsidTr="00EE3212">
        <w:tc>
          <w:tcPr>
            <w:tcW w:w="125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годы</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2010</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2011</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2012</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2013</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2014</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2015</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2016</w:t>
            </w:r>
          </w:p>
        </w:tc>
        <w:tc>
          <w:tcPr>
            <w:tcW w:w="866" w:type="dxa"/>
            <w:tcBorders>
              <w:top w:val="single" w:sz="4" w:space="0" w:color="auto"/>
              <w:left w:val="single" w:sz="4" w:space="0" w:color="auto"/>
              <w:bottom w:val="single" w:sz="4" w:space="0" w:color="auto"/>
              <w:right w:val="single" w:sz="4" w:space="0" w:color="auto"/>
            </w:tcBorders>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2017</w:t>
            </w:r>
          </w:p>
        </w:tc>
        <w:tc>
          <w:tcPr>
            <w:tcW w:w="1280" w:type="dxa"/>
            <w:tcBorders>
              <w:top w:val="single" w:sz="4" w:space="0" w:color="auto"/>
              <w:left w:val="single" w:sz="4" w:space="0" w:color="auto"/>
              <w:bottom w:val="single" w:sz="4" w:space="0" w:color="auto"/>
              <w:right w:val="single" w:sz="4" w:space="0" w:color="auto"/>
            </w:tcBorders>
          </w:tcPr>
          <w:p w:rsidR="00EE3212" w:rsidRPr="00EE3212" w:rsidRDefault="00EE3212" w:rsidP="006703D8">
            <w:pPr>
              <w:jc w:val="center"/>
              <w:rPr>
                <w:rFonts w:ascii="Times New Roman" w:hAnsi="Times New Roman" w:cs="Times New Roman"/>
                <w:b/>
                <w:sz w:val="26"/>
                <w:szCs w:val="26"/>
              </w:rPr>
            </w:pPr>
            <w:r w:rsidRPr="00EE3212">
              <w:rPr>
                <w:rFonts w:ascii="Times New Roman" w:hAnsi="Times New Roman" w:cs="Times New Roman"/>
                <w:b/>
                <w:sz w:val="26"/>
                <w:szCs w:val="26"/>
              </w:rPr>
              <w:t xml:space="preserve">2018   </w:t>
            </w:r>
          </w:p>
        </w:tc>
      </w:tr>
      <w:tr w:rsidR="00EE3212" w:rsidRPr="00E35A24" w:rsidTr="00EE3212">
        <w:tc>
          <w:tcPr>
            <w:tcW w:w="125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 xml:space="preserve">Родилось </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16174</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16165</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17472</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17351</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17224</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17138</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16403</w:t>
            </w:r>
          </w:p>
        </w:tc>
        <w:tc>
          <w:tcPr>
            <w:tcW w:w="866" w:type="dxa"/>
            <w:tcBorders>
              <w:top w:val="single" w:sz="4" w:space="0" w:color="auto"/>
              <w:left w:val="single" w:sz="4" w:space="0" w:color="auto"/>
              <w:bottom w:val="single" w:sz="4" w:space="0" w:color="auto"/>
              <w:right w:val="single" w:sz="4" w:space="0" w:color="auto"/>
            </w:tcBorders>
          </w:tcPr>
          <w:p w:rsidR="00EE3212" w:rsidRPr="00EE3212" w:rsidRDefault="00EE3212" w:rsidP="00AD2C97">
            <w:pPr>
              <w:jc w:val="center"/>
              <w:rPr>
                <w:rFonts w:ascii="Times New Roman" w:hAnsi="Times New Roman" w:cs="Times New Roman"/>
                <w:sz w:val="26"/>
                <w:szCs w:val="26"/>
              </w:rPr>
            </w:pPr>
            <w:r w:rsidRPr="00EE3212">
              <w:rPr>
                <w:rFonts w:ascii="Times New Roman" w:hAnsi="Times New Roman" w:cs="Times New Roman"/>
                <w:sz w:val="26"/>
                <w:szCs w:val="26"/>
              </w:rPr>
              <w:t>139</w:t>
            </w:r>
            <w:r w:rsidR="00AD2C97">
              <w:rPr>
                <w:rFonts w:ascii="Times New Roman" w:hAnsi="Times New Roman" w:cs="Times New Roman"/>
                <w:sz w:val="26"/>
                <w:szCs w:val="26"/>
              </w:rPr>
              <w:t>52</w:t>
            </w:r>
          </w:p>
        </w:tc>
        <w:tc>
          <w:tcPr>
            <w:tcW w:w="1280" w:type="dxa"/>
            <w:tcBorders>
              <w:top w:val="single" w:sz="4" w:space="0" w:color="auto"/>
              <w:left w:val="single" w:sz="4" w:space="0" w:color="auto"/>
              <w:bottom w:val="single" w:sz="4" w:space="0" w:color="auto"/>
              <w:right w:val="single" w:sz="4" w:space="0" w:color="auto"/>
            </w:tcBorders>
          </w:tcPr>
          <w:p w:rsidR="00EE3212" w:rsidRPr="00EE3212" w:rsidRDefault="00AD2C97" w:rsidP="006703D8">
            <w:pPr>
              <w:jc w:val="center"/>
              <w:rPr>
                <w:rFonts w:ascii="Times New Roman" w:hAnsi="Times New Roman" w:cs="Times New Roman"/>
                <w:sz w:val="26"/>
                <w:szCs w:val="26"/>
              </w:rPr>
            </w:pPr>
            <w:r>
              <w:rPr>
                <w:rFonts w:ascii="Times New Roman" w:hAnsi="Times New Roman" w:cs="Times New Roman"/>
                <w:sz w:val="26"/>
                <w:szCs w:val="26"/>
              </w:rPr>
              <w:t>13061</w:t>
            </w:r>
          </w:p>
        </w:tc>
      </w:tr>
      <w:tr w:rsidR="00EE3212" w:rsidRPr="00E35A24" w:rsidTr="00EE3212">
        <w:tc>
          <w:tcPr>
            <w:tcW w:w="125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 xml:space="preserve">Умерло </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18186</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16923</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16607</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16324</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16507</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16266</w:t>
            </w:r>
          </w:p>
        </w:tc>
        <w:tc>
          <w:tcPr>
            <w:tcW w:w="866" w:type="dxa"/>
            <w:tcBorders>
              <w:top w:val="single" w:sz="4" w:space="0" w:color="auto"/>
              <w:left w:val="single" w:sz="4" w:space="0" w:color="auto"/>
              <w:bottom w:val="single" w:sz="4" w:space="0" w:color="auto"/>
              <w:right w:val="single" w:sz="4" w:space="0" w:color="auto"/>
            </w:tcBorders>
            <w:hideMark/>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16258</w:t>
            </w:r>
          </w:p>
        </w:tc>
        <w:tc>
          <w:tcPr>
            <w:tcW w:w="866" w:type="dxa"/>
            <w:tcBorders>
              <w:top w:val="single" w:sz="4" w:space="0" w:color="auto"/>
              <w:left w:val="single" w:sz="4" w:space="0" w:color="auto"/>
              <w:bottom w:val="single" w:sz="4" w:space="0" w:color="auto"/>
              <w:right w:val="single" w:sz="4" w:space="0" w:color="auto"/>
            </w:tcBorders>
          </w:tcPr>
          <w:p w:rsidR="00EE3212" w:rsidRPr="00EE3212" w:rsidRDefault="00EE3212" w:rsidP="006703D8">
            <w:pPr>
              <w:jc w:val="center"/>
              <w:rPr>
                <w:rFonts w:ascii="Times New Roman" w:hAnsi="Times New Roman" w:cs="Times New Roman"/>
                <w:sz w:val="26"/>
                <w:szCs w:val="26"/>
              </w:rPr>
            </w:pPr>
            <w:r w:rsidRPr="00EE3212">
              <w:rPr>
                <w:rFonts w:ascii="Times New Roman" w:hAnsi="Times New Roman" w:cs="Times New Roman"/>
                <w:sz w:val="26"/>
                <w:szCs w:val="26"/>
              </w:rPr>
              <w:t>15571</w:t>
            </w:r>
          </w:p>
        </w:tc>
        <w:tc>
          <w:tcPr>
            <w:tcW w:w="1280" w:type="dxa"/>
            <w:tcBorders>
              <w:top w:val="single" w:sz="4" w:space="0" w:color="auto"/>
              <w:left w:val="single" w:sz="4" w:space="0" w:color="auto"/>
              <w:bottom w:val="single" w:sz="4" w:space="0" w:color="auto"/>
              <w:right w:val="single" w:sz="4" w:space="0" w:color="auto"/>
            </w:tcBorders>
          </w:tcPr>
          <w:p w:rsidR="00EE3212" w:rsidRPr="00EE3212" w:rsidRDefault="00EE3212" w:rsidP="006703D8">
            <w:pPr>
              <w:jc w:val="center"/>
              <w:rPr>
                <w:rFonts w:ascii="Times New Roman" w:hAnsi="Times New Roman" w:cs="Times New Roman"/>
                <w:sz w:val="26"/>
                <w:szCs w:val="26"/>
              </w:rPr>
            </w:pPr>
          </w:p>
        </w:tc>
      </w:tr>
    </w:tbl>
    <w:p w:rsidR="00742CDA" w:rsidRPr="00E35A24" w:rsidRDefault="00742CDA" w:rsidP="003469EB">
      <w:pPr>
        <w:pStyle w:val="2"/>
        <w:rPr>
          <w:rFonts w:eastAsiaTheme="minorEastAsia"/>
          <w:lang w:eastAsia="ru-RU"/>
        </w:rPr>
      </w:pPr>
      <w:bookmarkStart w:id="11" w:name="_Toc511735182"/>
      <w:bookmarkStart w:id="12" w:name="_Toc6832986"/>
      <w:r w:rsidRPr="00E35A24">
        <w:rPr>
          <w:rFonts w:eastAsiaTheme="minorEastAsia"/>
          <w:lang w:eastAsia="ru-RU"/>
        </w:rPr>
        <w:t>Анализ детской смертности</w:t>
      </w:r>
      <w:bookmarkEnd w:id="11"/>
      <w:bookmarkEnd w:id="12"/>
    </w:p>
    <w:p w:rsidR="00F337A1" w:rsidRDefault="00F337A1" w:rsidP="00AD2C97">
      <w:pPr>
        <w:spacing w:after="0" w:line="360" w:lineRule="auto"/>
        <w:ind w:firstLine="709"/>
        <w:jc w:val="both"/>
        <w:rPr>
          <w:rFonts w:ascii="Times New Roman" w:eastAsia="Times New Roman" w:hAnsi="Times New Roman" w:cs="Times New Roman"/>
          <w:sz w:val="26"/>
          <w:szCs w:val="26"/>
          <w:lang w:eastAsia="ar-SA"/>
        </w:rPr>
      </w:pPr>
      <w:r w:rsidRPr="00E35A24">
        <w:rPr>
          <w:rFonts w:ascii="Times New Roman" w:eastAsia="Times New Roman" w:hAnsi="Times New Roman" w:cs="Times New Roman"/>
          <w:sz w:val="26"/>
          <w:szCs w:val="26"/>
          <w:lang w:eastAsia="ru-RU"/>
        </w:rPr>
        <w:t>По итогам 201</w:t>
      </w:r>
      <w:r>
        <w:rPr>
          <w:rFonts w:ascii="Times New Roman" w:eastAsia="Times New Roman" w:hAnsi="Times New Roman" w:cs="Times New Roman"/>
          <w:sz w:val="26"/>
          <w:szCs w:val="26"/>
          <w:lang w:eastAsia="ru-RU"/>
        </w:rPr>
        <w:t xml:space="preserve">8 </w:t>
      </w:r>
      <w:r w:rsidRPr="00E35A24">
        <w:rPr>
          <w:rFonts w:ascii="Times New Roman" w:eastAsia="Times New Roman" w:hAnsi="Times New Roman" w:cs="Times New Roman"/>
          <w:sz w:val="26"/>
          <w:szCs w:val="26"/>
          <w:lang w:eastAsia="ru-RU"/>
        </w:rPr>
        <w:t xml:space="preserve">года младенческая смертность составила </w:t>
      </w:r>
      <w:r>
        <w:rPr>
          <w:rFonts w:ascii="Times New Roman" w:eastAsia="Times New Roman" w:hAnsi="Times New Roman" w:cs="Times New Roman"/>
          <w:sz w:val="26"/>
          <w:szCs w:val="26"/>
          <w:lang w:eastAsia="ru-RU"/>
        </w:rPr>
        <w:t>4</w:t>
      </w:r>
      <w:r w:rsidRPr="00E35A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E35A24">
        <w:rPr>
          <w:rFonts w:ascii="Times New Roman" w:eastAsia="Times New Roman" w:hAnsi="Times New Roman" w:cs="Times New Roman"/>
          <w:sz w:val="26"/>
          <w:szCs w:val="26"/>
          <w:lang w:eastAsia="ru-RU"/>
        </w:rPr>
        <w:t xml:space="preserve"> на 1 тыс. родившихся живыми (Россия – 5,</w:t>
      </w:r>
      <w:r>
        <w:rPr>
          <w:rFonts w:ascii="Times New Roman" w:eastAsia="Times New Roman" w:hAnsi="Times New Roman" w:cs="Times New Roman"/>
          <w:sz w:val="26"/>
          <w:szCs w:val="26"/>
          <w:lang w:eastAsia="ru-RU"/>
        </w:rPr>
        <w:t>1</w:t>
      </w:r>
      <w:r w:rsidRPr="00E35A24">
        <w:rPr>
          <w:rFonts w:ascii="Times New Roman" w:eastAsia="Times New Roman" w:hAnsi="Times New Roman" w:cs="Times New Roman"/>
          <w:sz w:val="26"/>
          <w:szCs w:val="26"/>
          <w:lang w:eastAsia="ru-RU"/>
        </w:rPr>
        <w:t xml:space="preserve">; ПФО – </w:t>
      </w:r>
      <w:r>
        <w:rPr>
          <w:rFonts w:ascii="Times New Roman" w:eastAsia="Times New Roman" w:hAnsi="Times New Roman" w:cs="Times New Roman"/>
          <w:sz w:val="26"/>
          <w:szCs w:val="26"/>
          <w:lang w:eastAsia="ru-RU"/>
        </w:rPr>
        <w:t>4</w:t>
      </w:r>
      <w:r w:rsidRPr="00E35A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p>
    <w:p w:rsidR="00AD2C97" w:rsidRPr="00AD2C97" w:rsidRDefault="00AD2C97" w:rsidP="00AD2C97">
      <w:pPr>
        <w:spacing w:after="0" w:line="360" w:lineRule="auto"/>
        <w:ind w:firstLine="709"/>
        <w:jc w:val="both"/>
        <w:rPr>
          <w:rFonts w:ascii="Times New Roman" w:eastAsia="Times New Roman" w:hAnsi="Times New Roman" w:cs="Times New Roman"/>
          <w:sz w:val="26"/>
          <w:szCs w:val="26"/>
          <w:lang w:eastAsia="ar-SA"/>
        </w:rPr>
      </w:pPr>
      <w:r w:rsidRPr="00AD2C97">
        <w:rPr>
          <w:rFonts w:ascii="Times New Roman" w:eastAsia="Times New Roman" w:hAnsi="Times New Roman" w:cs="Times New Roman"/>
          <w:sz w:val="26"/>
          <w:szCs w:val="26"/>
          <w:lang w:eastAsia="ar-SA"/>
        </w:rPr>
        <w:t>Анализ причин смерти детей, умерших в возрасте до 1 года показал, что:</w:t>
      </w:r>
    </w:p>
    <w:p w:rsidR="00AD2C97" w:rsidRPr="00AD2C97" w:rsidRDefault="00AD2C97" w:rsidP="00AD2C97">
      <w:pPr>
        <w:spacing w:after="0" w:line="360" w:lineRule="auto"/>
        <w:ind w:firstLine="709"/>
        <w:jc w:val="both"/>
        <w:rPr>
          <w:rFonts w:ascii="Times New Roman" w:eastAsia="Times New Roman" w:hAnsi="Times New Roman" w:cs="Times New Roman"/>
          <w:sz w:val="26"/>
          <w:szCs w:val="26"/>
          <w:lang w:eastAsia="ar-SA"/>
        </w:rPr>
      </w:pPr>
      <w:r w:rsidRPr="00AD2C97">
        <w:rPr>
          <w:rFonts w:ascii="Times New Roman" w:eastAsia="Times New Roman" w:hAnsi="Times New Roman" w:cs="Times New Roman"/>
          <w:sz w:val="26"/>
          <w:szCs w:val="26"/>
          <w:lang w:eastAsia="ar-SA"/>
        </w:rPr>
        <w:t>-  на I месте в структуре младенческой смертности находятся - отдельные состояния в перинатальном периоде 18 случаев, что составляет 13,3 на 10 тыс. родившихся живыми);</w:t>
      </w:r>
    </w:p>
    <w:p w:rsidR="00AD2C97" w:rsidRPr="00AD2C97" w:rsidRDefault="00AD2C97" w:rsidP="00AD2C97">
      <w:pPr>
        <w:spacing w:after="0" w:line="360" w:lineRule="auto"/>
        <w:ind w:firstLine="709"/>
        <w:jc w:val="both"/>
        <w:rPr>
          <w:rFonts w:ascii="Times New Roman" w:eastAsia="Times New Roman" w:hAnsi="Times New Roman" w:cs="Times New Roman"/>
          <w:sz w:val="26"/>
          <w:szCs w:val="26"/>
          <w:lang w:eastAsia="ar-SA"/>
        </w:rPr>
      </w:pPr>
      <w:r w:rsidRPr="00AD2C97">
        <w:rPr>
          <w:rFonts w:ascii="Times New Roman" w:eastAsia="Times New Roman" w:hAnsi="Times New Roman" w:cs="Times New Roman"/>
          <w:sz w:val="26"/>
          <w:szCs w:val="26"/>
          <w:lang w:eastAsia="ar-SA"/>
        </w:rPr>
        <w:t>- на II месте - внешние причины 16 случаев или 29,1 %, (12,9 на 10 тыс. родившимися живыми);</w:t>
      </w:r>
    </w:p>
    <w:p w:rsidR="00AD2C97" w:rsidRPr="00AD2C97" w:rsidRDefault="00AD2C97" w:rsidP="00AD2C97">
      <w:pPr>
        <w:spacing w:after="0" w:line="360" w:lineRule="auto"/>
        <w:ind w:firstLine="709"/>
        <w:jc w:val="both"/>
        <w:rPr>
          <w:rFonts w:ascii="Times New Roman" w:eastAsia="Times New Roman" w:hAnsi="Times New Roman" w:cs="Times New Roman"/>
          <w:sz w:val="26"/>
          <w:szCs w:val="26"/>
          <w:lang w:eastAsia="ar-SA"/>
        </w:rPr>
      </w:pPr>
      <w:r w:rsidRPr="00AD2C97">
        <w:rPr>
          <w:rFonts w:ascii="Times New Roman" w:eastAsia="Times New Roman" w:hAnsi="Times New Roman" w:cs="Times New Roman"/>
          <w:sz w:val="26"/>
          <w:szCs w:val="26"/>
          <w:lang w:eastAsia="ar-SA"/>
        </w:rPr>
        <w:t>- на III месте - врожденные пороки развития - 11 случаев (20,1 %), 7,6 на 10 тыс. родившимися живыми;</w:t>
      </w:r>
    </w:p>
    <w:p w:rsidR="00AD2C97" w:rsidRPr="00AD2C97" w:rsidRDefault="00AD2C97" w:rsidP="00AD2C97">
      <w:pPr>
        <w:spacing w:after="0" w:line="360" w:lineRule="auto"/>
        <w:ind w:firstLine="709"/>
        <w:jc w:val="both"/>
        <w:rPr>
          <w:rFonts w:ascii="Times New Roman" w:eastAsia="Times New Roman" w:hAnsi="Times New Roman" w:cs="Times New Roman"/>
          <w:sz w:val="26"/>
          <w:szCs w:val="26"/>
          <w:lang w:eastAsia="ar-SA"/>
        </w:rPr>
      </w:pPr>
      <w:r w:rsidRPr="00AD2C97">
        <w:rPr>
          <w:rFonts w:ascii="Times New Roman" w:eastAsia="Times New Roman" w:hAnsi="Times New Roman" w:cs="Times New Roman"/>
          <w:sz w:val="26"/>
          <w:szCs w:val="26"/>
          <w:lang w:eastAsia="ar-SA"/>
        </w:rPr>
        <w:t>- на IV месте - болезни нервной системы – 7 (12,5 %), 5,3 на 10 тыс. родившимися живыми.</w:t>
      </w:r>
    </w:p>
    <w:p w:rsidR="006A4187" w:rsidRDefault="00AD2C97" w:rsidP="006A4187">
      <w:pPr>
        <w:spacing w:after="0" w:line="360" w:lineRule="auto"/>
        <w:ind w:firstLine="708"/>
        <w:jc w:val="both"/>
        <w:rPr>
          <w:rFonts w:ascii="Times New Roman" w:hAnsi="Times New Roman" w:cs="Times New Roman"/>
          <w:sz w:val="26"/>
          <w:szCs w:val="26"/>
        </w:rPr>
      </w:pPr>
      <w:r w:rsidRPr="00AD2C97">
        <w:rPr>
          <w:rFonts w:ascii="Times New Roman" w:eastAsia="Times New Roman" w:hAnsi="Times New Roman" w:cs="Times New Roman"/>
          <w:sz w:val="26"/>
          <w:szCs w:val="26"/>
          <w:lang w:eastAsia="ar-SA"/>
        </w:rPr>
        <w:t>Затем прочие (болезни эндокринной системы - накопления) 2 случая – 3,6 %, и от некоторых инфекционных и паразитарных - 1 случай (1,8 %), от болезней органов дыхания – 0.</w:t>
      </w:r>
      <w:r w:rsidR="006A4187" w:rsidRPr="006A4187">
        <w:rPr>
          <w:rFonts w:ascii="Times New Roman" w:hAnsi="Times New Roman" w:cs="Times New Roman"/>
          <w:sz w:val="26"/>
          <w:szCs w:val="26"/>
        </w:rPr>
        <w:t xml:space="preserve"> </w:t>
      </w:r>
    </w:p>
    <w:p w:rsidR="006A4187" w:rsidRDefault="006A4187" w:rsidP="006A4187">
      <w:pPr>
        <w:spacing w:after="0" w:line="360" w:lineRule="auto"/>
        <w:ind w:firstLine="708"/>
        <w:jc w:val="both"/>
        <w:rPr>
          <w:rFonts w:ascii="Times New Roman" w:hAnsi="Times New Roman" w:cs="Times New Roman"/>
          <w:sz w:val="26"/>
          <w:szCs w:val="26"/>
        </w:rPr>
      </w:pPr>
      <w:r w:rsidRPr="00E35A24">
        <w:rPr>
          <w:rFonts w:ascii="Times New Roman" w:hAnsi="Times New Roman" w:cs="Times New Roman"/>
          <w:sz w:val="26"/>
          <w:szCs w:val="26"/>
        </w:rPr>
        <w:t xml:space="preserve">Снижение детской смертности является одним из резервов в борьбе за снижение общей смертности, продление продолжительности жизни людей, а также воспроизводства населения, то есть рассматривается как важный социально-экономический критерий. </w:t>
      </w:r>
    </w:p>
    <w:p w:rsidR="006A4187" w:rsidRPr="00E35A24" w:rsidRDefault="006A4187" w:rsidP="006A4187">
      <w:pPr>
        <w:spacing w:after="0" w:line="360" w:lineRule="auto"/>
        <w:ind w:firstLine="708"/>
        <w:jc w:val="both"/>
        <w:rPr>
          <w:rFonts w:ascii="Times New Roman" w:eastAsia="Times New Roman" w:hAnsi="Times New Roman" w:cs="Times New Roman"/>
          <w:sz w:val="26"/>
          <w:szCs w:val="26"/>
          <w:lang w:eastAsia="ru-RU"/>
        </w:rPr>
      </w:pPr>
      <w:r w:rsidRPr="00AD2C97">
        <w:rPr>
          <w:rFonts w:ascii="Times New Roman" w:hAnsi="Times New Roman" w:cs="Times New Roman"/>
          <w:sz w:val="26"/>
          <w:szCs w:val="26"/>
        </w:rPr>
        <w:t>По данным Чувашстат за 2018 год в Чувашской Республике умерло 113 детей в возрасте 0-17 лет. Доля детей в общем числе умерших по республике за 2018 год составила 0,7% (2017 год - 0,7%). Коэффициент смертности, среди детей в возрасте до 17 лет включительно составил в 2018 году 43,7 на 100 тыс. соответствующего населения, что на 2,7% ниже, чем в 2017 году (44,9  на 100 тыс. соответствующего населения).</w:t>
      </w:r>
    </w:p>
    <w:p w:rsidR="006A4187" w:rsidRPr="00E35A24" w:rsidRDefault="006A4187" w:rsidP="006A4187">
      <w:pPr>
        <w:spacing w:after="0" w:line="360" w:lineRule="auto"/>
        <w:ind w:firstLine="709"/>
        <w:jc w:val="both"/>
        <w:rPr>
          <w:rFonts w:ascii="Times New Roman" w:hAnsi="Times New Roman" w:cs="Times New Roman"/>
          <w:spacing w:val="2"/>
          <w:sz w:val="26"/>
          <w:szCs w:val="26"/>
        </w:rPr>
      </w:pPr>
      <w:r w:rsidRPr="00E35A24">
        <w:rPr>
          <w:rFonts w:ascii="Times New Roman" w:hAnsi="Times New Roman" w:cs="Times New Roman"/>
          <w:spacing w:val="2"/>
          <w:sz w:val="26"/>
          <w:szCs w:val="26"/>
        </w:rPr>
        <w:t>Детская смертность имеет сложную структуру, которая определяется в основном причинами смерти и возрастом умерших детей. </w:t>
      </w:r>
    </w:p>
    <w:p w:rsidR="006A4187" w:rsidRDefault="006A4187" w:rsidP="006A4187">
      <w:pPr>
        <w:spacing w:after="0" w:line="360" w:lineRule="auto"/>
        <w:ind w:firstLine="709"/>
        <w:jc w:val="both"/>
        <w:rPr>
          <w:rFonts w:ascii="Times New Roman" w:hAnsi="Times New Roman" w:cs="Times New Roman"/>
          <w:spacing w:val="2"/>
          <w:sz w:val="26"/>
          <w:szCs w:val="26"/>
        </w:rPr>
      </w:pPr>
      <w:r w:rsidRPr="00E35A24">
        <w:rPr>
          <w:rFonts w:ascii="Times New Roman" w:hAnsi="Times New Roman" w:cs="Times New Roman"/>
          <w:spacing w:val="2"/>
          <w:sz w:val="26"/>
          <w:szCs w:val="26"/>
        </w:rPr>
        <w:t>Число умерших снижается по мере увеличения возраста детей, что обусловлено повышением уровня жизнеспобности ребенка по мере роста и созревания детского организма.</w:t>
      </w:r>
    </w:p>
    <w:p w:rsidR="006A4187" w:rsidRDefault="006A4187" w:rsidP="006A4187">
      <w:pPr>
        <w:spacing w:after="0" w:line="360" w:lineRule="auto"/>
        <w:ind w:firstLine="709"/>
        <w:jc w:val="both"/>
        <w:rPr>
          <w:rFonts w:ascii="Times New Roman" w:eastAsiaTheme="minorEastAsia" w:hAnsi="Times New Roman" w:cs="Times New Roman"/>
          <w:sz w:val="26"/>
          <w:szCs w:val="26"/>
          <w:lang w:eastAsia="ru-RU"/>
        </w:rPr>
      </w:pPr>
      <w:r w:rsidRPr="00AD2C97">
        <w:rPr>
          <w:rFonts w:ascii="Times New Roman" w:eastAsiaTheme="minorEastAsia" w:hAnsi="Times New Roman" w:cs="Times New Roman"/>
          <w:sz w:val="26"/>
          <w:szCs w:val="26"/>
          <w:lang w:eastAsia="ru-RU"/>
        </w:rPr>
        <w:t>Основными причинами детской смертности в 201</w:t>
      </w:r>
      <w:r>
        <w:rPr>
          <w:rFonts w:ascii="Times New Roman" w:eastAsiaTheme="minorEastAsia" w:hAnsi="Times New Roman" w:cs="Times New Roman"/>
          <w:sz w:val="26"/>
          <w:szCs w:val="26"/>
          <w:lang w:eastAsia="ru-RU"/>
        </w:rPr>
        <w:t>8</w:t>
      </w:r>
      <w:r w:rsidRPr="00AD2C97">
        <w:rPr>
          <w:rFonts w:ascii="Times New Roman" w:eastAsiaTheme="minorEastAsia" w:hAnsi="Times New Roman" w:cs="Times New Roman"/>
          <w:sz w:val="26"/>
          <w:szCs w:val="26"/>
          <w:lang w:eastAsia="ru-RU"/>
        </w:rPr>
        <w:t xml:space="preserve"> году явились внешние причины 46% случаев</w:t>
      </w:r>
      <w:r>
        <w:rPr>
          <w:rFonts w:ascii="Times New Roman" w:eastAsiaTheme="minorEastAsia" w:hAnsi="Times New Roman" w:cs="Times New Roman"/>
          <w:sz w:val="26"/>
          <w:szCs w:val="26"/>
          <w:lang w:eastAsia="ru-RU"/>
        </w:rPr>
        <w:t xml:space="preserve"> (в 2017 году – 41,6%)</w:t>
      </w:r>
      <w:r w:rsidRPr="00AD2C97">
        <w:rPr>
          <w:rFonts w:ascii="Times New Roman" w:eastAsiaTheme="minorEastAsia" w:hAnsi="Times New Roman" w:cs="Times New Roman"/>
          <w:sz w:val="26"/>
          <w:szCs w:val="26"/>
          <w:lang w:eastAsia="ru-RU"/>
        </w:rPr>
        <w:t>, 15,9 % - перинатальные причины, 14,2 % - врожденные аномалии, 9,7% - поражения нервной системы; 6,2% - новообразования,  5,3% - инфекционные и паразитарные заболевания.</w:t>
      </w:r>
    </w:p>
    <w:p w:rsidR="00CB0E33" w:rsidRDefault="00CB0E33"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p w:rsidR="006A4187" w:rsidRDefault="006A4187" w:rsidP="00AD2C97">
      <w:pPr>
        <w:spacing w:after="0" w:line="360" w:lineRule="auto"/>
        <w:ind w:firstLine="709"/>
        <w:jc w:val="both"/>
        <w:rPr>
          <w:rFonts w:ascii="Times New Roman" w:eastAsia="Times New Roman" w:hAnsi="Times New Roman" w:cs="Times New Roman"/>
          <w:sz w:val="26"/>
          <w:szCs w:val="26"/>
          <w:lang w:eastAsia="ar-SA"/>
        </w:rPr>
      </w:pPr>
    </w:p>
    <w:tbl>
      <w:tblPr>
        <w:tblpPr w:leftFromText="180" w:rightFromText="180" w:vertAnchor="text" w:horzAnchor="margin" w:tblpY="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990"/>
        <w:gridCol w:w="992"/>
        <w:gridCol w:w="1276"/>
        <w:gridCol w:w="992"/>
        <w:gridCol w:w="1024"/>
        <w:gridCol w:w="1677"/>
      </w:tblGrid>
      <w:tr w:rsidR="00F337A1" w:rsidRPr="00FE0076" w:rsidTr="00F337A1">
        <w:trPr>
          <w:trHeight w:val="315"/>
        </w:trPr>
        <w:tc>
          <w:tcPr>
            <w:tcW w:w="9606" w:type="dxa"/>
            <w:gridSpan w:val="7"/>
            <w:shd w:val="clear" w:color="auto" w:fill="auto"/>
            <w:noWrap/>
            <w:vAlign w:val="bottom"/>
            <w:hideMark/>
          </w:tcPr>
          <w:p w:rsidR="00F337A1" w:rsidRPr="00FE0076" w:rsidRDefault="00F337A1" w:rsidP="00FE0076">
            <w:pPr>
              <w:spacing w:after="0" w:line="240" w:lineRule="auto"/>
              <w:jc w:val="right"/>
              <w:rPr>
                <w:rFonts w:ascii="Times New Roman" w:eastAsia="Times New Roman" w:hAnsi="Times New Roman" w:cs="Times New Roman"/>
                <w:bCs/>
                <w:sz w:val="24"/>
                <w:szCs w:val="24"/>
                <w:lang w:eastAsia="ru-RU"/>
              </w:rPr>
            </w:pPr>
            <w:r w:rsidRPr="00FE0076">
              <w:rPr>
                <w:rFonts w:ascii="Times New Roman" w:eastAsia="Times New Roman" w:hAnsi="Times New Roman" w:cs="Times New Roman"/>
                <w:bCs/>
                <w:sz w:val="24"/>
                <w:szCs w:val="24"/>
                <w:lang w:eastAsia="ru-RU"/>
              </w:rPr>
              <w:t>По оперативным данным Чувашстат</w:t>
            </w:r>
          </w:p>
          <w:p w:rsidR="00F337A1" w:rsidRPr="00FE0076" w:rsidRDefault="00F337A1" w:rsidP="00FE0076">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МЛАДЕНЧЕСКАЯ СМЕРТНОСТЬ ПО ГОРОДСКИМ ОКРУГАМ И МУНИЦИПАЛЬНЫМ РАЙОНАМ</w:t>
            </w:r>
          </w:p>
        </w:tc>
      </w:tr>
      <w:tr w:rsidR="00F337A1" w:rsidRPr="00FE0076" w:rsidTr="00F337A1">
        <w:trPr>
          <w:trHeight w:val="330"/>
        </w:trPr>
        <w:tc>
          <w:tcPr>
            <w:tcW w:w="2655" w:type="dxa"/>
            <w:vMerge w:val="restart"/>
            <w:shd w:val="clear" w:color="auto" w:fill="auto"/>
            <w:noWrap/>
            <w:vAlign w:val="bottom"/>
            <w:hideMark/>
          </w:tcPr>
          <w:p w:rsidR="00F337A1" w:rsidRPr="00FE0076" w:rsidRDefault="00F337A1" w:rsidP="00FE0076">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 </w:t>
            </w:r>
          </w:p>
        </w:tc>
        <w:tc>
          <w:tcPr>
            <w:tcW w:w="3258" w:type="dxa"/>
            <w:gridSpan w:val="3"/>
            <w:shd w:val="clear" w:color="auto" w:fill="auto"/>
            <w:noWrap/>
            <w:vAlign w:val="bottom"/>
            <w:hideMark/>
          </w:tcPr>
          <w:p w:rsidR="00F337A1" w:rsidRPr="00FE0076" w:rsidRDefault="00F337A1" w:rsidP="00FE0076">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Число детей, умерших</w:t>
            </w:r>
          </w:p>
        </w:tc>
        <w:tc>
          <w:tcPr>
            <w:tcW w:w="3693" w:type="dxa"/>
            <w:gridSpan w:val="3"/>
            <w:shd w:val="clear" w:color="auto" w:fill="auto"/>
            <w:noWrap/>
            <w:vAlign w:val="bottom"/>
            <w:hideMark/>
          </w:tcPr>
          <w:p w:rsidR="00F337A1" w:rsidRPr="00FE0076" w:rsidRDefault="00F337A1" w:rsidP="00FE0076">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 xml:space="preserve">Число детей, умерших в возрасте </w:t>
            </w:r>
          </w:p>
        </w:tc>
      </w:tr>
      <w:tr w:rsidR="00F337A1" w:rsidRPr="00FE0076" w:rsidTr="00F337A1">
        <w:trPr>
          <w:trHeight w:val="330"/>
        </w:trPr>
        <w:tc>
          <w:tcPr>
            <w:tcW w:w="2655" w:type="dxa"/>
            <w:vMerge/>
            <w:vAlign w:val="center"/>
            <w:hideMark/>
          </w:tcPr>
          <w:p w:rsidR="00F337A1" w:rsidRPr="00FE0076" w:rsidRDefault="00F337A1" w:rsidP="00FE0076">
            <w:pPr>
              <w:spacing w:after="0" w:line="240" w:lineRule="auto"/>
              <w:rPr>
                <w:rFonts w:ascii="Times New Roman" w:eastAsia="Times New Roman" w:hAnsi="Times New Roman" w:cs="Times New Roman"/>
                <w:sz w:val="24"/>
                <w:szCs w:val="24"/>
                <w:lang w:eastAsia="ru-RU"/>
              </w:rPr>
            </w:pPr>
          </w:p>
        </w:tc>
        <w:tc>
          <w:tcPr>
            <w:tcW w:w="3258" w:type="dxa"/>
            <w:gridSpan w:val="3"/>
            <w:shd w:val="clear" w:color="auto" w:fill="auto"/>
            <w:noWrap/>
            <w:vAlign w:val="bottom"/>
            <w:hideMark/>
          </w:tcPr>
          <w:p w:rsidR="00F337A1" w:rsidRPr="00FE0076" w:rsidRDefault="00F337A1" w:rsidP="00FE0076">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 xml:space="preserve"> в возрасте до 1 года</w:t>
            </w:r>
          </w:p>
        </w:tc>
        <w:tc>
          <w:tcPr>
            <w:tcW w:w="3693" w:type="dxa"/>
            <w:gridSpan w:val="3"/>
            <w:shd w:val="clear" w:color="auto" w:fill="auto"/>
            <w:noWrap/>
            <w:vAlign w:val="bottom"/>
            <w:hideMark/>
          </w:tcPr>
          <w:p w:rsidR="00F337A1" w:rsidRPr="00FE0076" w:rsidRDefault="00F337A1" w:rsidP="00FE0076">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до 1 года, на 1000 родившихся живыми</w:t>
            </w:r>
          </w:p>
        </w:tc>
      </w:tr>
      <w:tr w:rsidR="00F337A1" w:rsidRPr="00FE0076" w:rsidTr="00F337A1">
        <w:trPr>
          <w:trHeight w:val="450"/>
        </w:trPr>
        <w:tc>
          <w:tcPr>
            <w:tcW w:w="2655" w:type="dxa"/>
            <w:vMerge/>
            <w:vAlign w:val="center"/>
            <w:hideMark/>
          </w:tcPr>
          <w:p w:rsidR="00F337A1" w:rsidRPr="00FE0076" w:rsidRDefault="00F337A1" w:rsidP="00F337A1">
            <w:pPr>
              <w:spacing w:after="0" w:line="240" w:lineRule="auto"/>
              <w:rPr>
                <w:rFonts w:ascii="Times New Roman" w:eastAsia="Times New Roman" w:hAnsi="Times New Roman" w:cs="Times New Roman"/>
                <w:sz w:val="24"/>
                <w:szCs w:val="24"/>
                <w:lang w:eastAsia="ru-RU"/>
              </w:rPr>
            </w:pPr>
          </w:p>
        </w:tc>
        <w:tc>
          <w:tcPr>
            <w:tcW w:w="990" w:type="dxa"/>
            <w:vMerge w:val="restart"/>
            <w:shd w:val="clear" w:color="auto" w:fill="auto"/>
            <w:noWrap/>
            <w:vAlign w:val="center"/>
            <w:hideMark/>
          </w:tcPr>
          <w:p w:rsidR="00F337A1" w:rsidRPr="00FE0076" w:rsidRDefault="00F337A1" w:rsidP="00F337A1">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2017 г.</w:t>
            </w:r>
          </w:p>
        </w:tc>
        <w:tc>
          <w:tcPr>
            <w:tcW w:w="992" w:type="dxa"/>
            <w:vMerge w:val="restart"/>
            <w:shd w:val="clear" w:color="auto" w:fill="auto"/>
            <w:noWrap/>
            <w:vAlign w:val="center"/>
            <w:hideMark/>
          </w:tcPr>
          <w:p w:rsidR="00F337A1" w:rsidRPr="00FE0076" w:rsidRDefault="00F337A1" w:rsidP="00F337A1">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2018 г.</w:t>
            </w:r>
          </w:p>
        </w:tc>
        <w:tc>
          <w:tcPr>
            <w:tcW w:w="1276" w:type="dxa"/>
            <w:vMerge w:val="restart"/>
            <w:shd w:val="clear" w:color="auto" w:fill="auto"/>
            <w:vAlign w:val="center"/>
            <w:hideMark/>
          </w:tcPr>
          <w:p w:rsidR="00F337A1" w:rsidRPr="00FE0076" w:rsidRDefault="00F337A1" w:rsidP="00F337A1">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Прирост (+), снижение (-)</w:t>
            </w:r>
          </w:p>
        </w:tc>
        <w:tc>
          <w:tcPr>
            <w:tcW w:w="992" w:type="dxa"/>
            <w:vMerge w:val="restart"/>
            <w:shd w:val="clear" w:color="auto" w:fill="auto"/>
            <w:noWrap/>
            <w:vAlign w:val="center"/>
            <w:hideMark/>
          </w:tcPr>
          <w:p w:rsidR="00F337A1" w:rsidRPr="00FE0076" w:rsidRDefault="00F337A1" w:rsidP="00F337A1">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2017 г.</w:t>
            </w:r>
          </w:p>
        </w:tc>
        <w:tc>
          <w:tcPr>
            <w:tcW w:w="1024" w:type="dxa"/>
            <w:vMerge w:val="restart"/>
            <w:shd w:val="clear" w:color="auto" w:fill="auto"/>
            <w:noWrap/>
            <w:vAlign w:val="center"/>
            <w:hideMark/>
          </w:tcPr>
          <w:p w:rsidR="00F337A1" w:rsidRPr="00FE0076" w:rsidRDefault="00F337A1" w:rsidP="00F337A1">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2018 г.</w:t>
            </w:r>
          </w:p>
        </w:tc>
        <w:tc>
          <w:tcPr>
            <w:tcW w:w="1677" w:type="dxa"/>
            <w:vMerge w:val="restart"/>
            <w:shd w:val="clear" w:color="auto" w:fill="auto"/>
            <w:vAlign w:val="center"/>
            <w:hideMark/>
          </w:tcPr>
          <w:p w:rsidR="00F337A1" w:rsidRPr="00FE0076" w:rsidRDefault="00F337A1" w:rsidP="00F337A1">
            <w:pPr>
              <w:spacing w:after="0" w:line="240" w:lineRule="auto"/>
              <w:jc w:val="center"/>
              <w:rPr>
                <w:rFonts w:ascii="Times New Roman" w:eastAsia="Times New Roman" w:hAnsi="Times New Roman" w:cs="Times New Roman"/>
                <w:i/>
                <w:iCs/>
                <w:sz w:val="24"/>
                <w:szCs w:val="24"/>
                <w:lang w:eastAsia="ru-RU"/>
              </w:rPr>
            </w:pPr>
            <w:r w:rsidRPr="00FE0076">
              <w:rPr>
                <w:rFonts w:ascii="Times New Roman" w:eastAsia="Times New Roman" w:hAnsi="Times New Roman" w:cs="Times New Roman"/>
                <w:i/>
                <w:iCs/>
                <w:sz w:val="24"/>
                <w:szCs w:val="24"/>
                <w:lang w:eastAsia="ru-RU"/>
              </w:rPr>
              <w:t>2018 г. в % к 2017 г.</w:t>
            </w:r>
          </w:p>
        </w:tc>
      </w:tr>
      <w:tr w:rsidR="00F337A1" w:rsidRPr="00FE0076" w:rsidTr="00F337A1">
        <w:trPr>
          <w:trHeight w:val="450"/>
        </w:trPr>
        <w:tc>
          <w:tcPr>
            <w:tcW w:w="2655" w:type="dxa"/>
            <w:vMerge/>
            <w:vAlign w:val="center"/>
            <w:hideMark/>
          </w:tcPr>
          <w:p w:rsidR="00F337A1" w:rsidRPr="00FE0076" w:rsidRDefault="00F337A1" w:rsidP="00F337A1">
            <w:pPr>
              <w:spacing w:after="0" w:line="240" w:lineRule="auto"/>
              <w:rPr>
                <w:rFonts w:ascii="Times New Roman" w:eastAsia="Times New Roman" w:hAnsi="Times New Roman" w:cs="Times New Roman"/>
                <w:sz w:val="24"/>
                <w:szCs w:val="24"/>
                <w:lang w:eastAsia="ru-RU"/>
              </w:rPr>
            </w:pPr>
          </w:p>
        </w:tc>
        <w:tc>
          <w:tcPr>
            <w:tcW w:w="990"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992"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1276"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992"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1024"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1677"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r>
      <w:tr w:rsidR="00F337A1" w:rsidRPr="00FE0076" w:rsidTr="00F337A1">
        <w:trPr>
          <w:trHeight w:val="450"/>
        </w:trPr>
        <w:tc>
          <w:tcPr>
            <w:tcW w:w="2655" w:type="dxa"/>
            <w:vMerge/>
            <w:vAlign w:val="center"/>
            <w:hideMark/>
          </w:tcPr>
          <w:p w:rsidR="00F337A1" w:rsidRPr="00FE0076" w:rsidRDefault="00F337A1" w:rsidP="00F337A1">
            <w:pPr>
              <w:spacing w:after="0" w:line="240" w:lineRule="auto"/>
              <w:rPr>
                <w:rFonts w:ascii="Times New Roman" w:eastAsia="Times New Roman" w:hAnsi="Times New Roman" w:cs="Times New Roman"/>
                <w:sz w:val="24"/>
                <w:szCs w:val="24"/>
                <w:lang w:eastAsia="ru-RU"/>
              </w:rPr>
            </w:pPr>
          </w:p>
        </w:tc>
        <w:tc>
          <w:tcPr>
            <w:tcW w:w="990"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992"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1276"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992"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1024"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c>
          <w:tcPr>
            <w:tcW w:w="1677" w:type="dxa"/>
            <w:vMerge/>
            <w:vAlign w:val="center"/>
            <w:hideMark/>
          </w:tcPr>
          <w:p w:rsidR="00F337A1" w:rsidRPr="00FE0076" w:rsidRDefault="00F337A1" w:rsidP="00F337A1">
            <w:pPr>
              <w:spacing w:after="0" w:line="240" w:lineRule="auto"/>
              <w:rPr>
                <w:rFonts w:ascii="Times New Roman" w:eastAsia="Times New Roman" w:hAnsi="Times New Roman" w:cs="Times New Roman"/>
                <w:i/>
                <w:iCs/>
                <w:sz w:val="24"/>
                <w:szCs w:val="24"/>
                <w:lang w:eastAsia="ru-RU"/>
              </w:rPr>
            </w:pP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Чувашская Республика</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47</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55</w:t>
            </w:r>
          </w:p>
        </w:tc>
        <w:tc>
          <w:tcPr>
            <w:tcW w:w="1276"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+8</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3,2</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4,1</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128,1</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городское население</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30</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38</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+8</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3,1</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4,3</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138,7</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сельское население</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17</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17</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3,5</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3,8</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108,6</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Городские округа</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r>
      <w:tr w:rsidR="00F337A1" w:rsidRPr="00FE0076" w:rsidTr="00F337A1">
        <w:trPr>
          <w:trHeight w:val="330"/>
        </w:trPr>
        <w:tc>
          <w:tcPr>
            <w:tcW w:w="2655" w:type="dxa"/>
            <w:shd w:val="clear" w:color="auto" w:fill="auto"/>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г.Чебоксары</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25</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3,1</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4,1</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132,3</w:t>
            </w:r>
          </w:p>
        </w:tc>
      </w:tr>
      <w:tr w:rsidR="00F337A1" w:rsidRPr="00FE0076" w:rsidTr="00F337A1">
        <w:trPr>
          <w:trHeight w:val="330"/>
        </w:trPr>
        <w:tc>
          <w:tcPr>
            <w:tcW w:w="2655" w:type="dxa"/>
            <w:shd w:val="clear" w:color="auto" w:fill="auto"/>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г. Алатырь</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г. Канаш</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3,7</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5,9</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159,5</w:t>
            </w:r>
          </w:p>
        </w:tc>
      </w:tr>
      <w:tr w:rsidR="00F337A1" w:rsidRPr="00FE0076" w:rsidTr="00F337A1">
        <w:trPr>
          <w:trHeight w:val="330"/>
        </w:trPr>
        <w:tc>
          <w:tcPr>
            <w:tcW w:w="2655" w:type="dxa"/>
            <w:shd w:val="clear" w:color="auto" w:fill="auto"/>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г. Новочебоксарск</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6</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6</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4,0</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4,4</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110,0</w:t>
            </w:r>
          </w:p>
        </w:tc>
      </w:tr>
      <w:tr w:rsidR="00F337A1" w:rsidRPr="00FE0076" w:rsidTr="00F337A1">
        <w:trPr>
          <w:trHeight w:val="330"/>
        </w:trPr>
        <w:tc>
          <w:tcPr>
            <w:tcW w:w="2655" w:type="dxa"/>
            <w:shd w:val="clear" w:color="auto" w:fill="auto"/>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г. Шумерля</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8,1</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b/>
                <w:bCs/>
                <w:sz w:val="24"/>
                <w:szCs w:val="24"/>
                <w:lang w:eastAsia="ru-RU"/>
              </w:rPr>
            </w:pPr>
            <w:r w:rsidRPr="00FE0076">
              <w:rPr>
                <w:rFonts w:ascii="Times New Roman" w:eastAsia="Times New Roman" w:hAnsi="Times New Roman" w:cs="Times New Roman"/>
                <w:b/>
                <w:bCs/>
                <w:sz w:val="24"/>
                <w:szCs w:val="24"/>
                <w:lang w:eastAsia="ru-RU"/>
              </w:rPr>
              <w:t>Муниципальные районы</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Алатырский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13,2</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7,3</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55,3</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Аликовский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6,3</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Батыревский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4,9</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Вурнарский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2,7</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Ибресинский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4,2</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Канашский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8,2</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3,0</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36,6</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Козловский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12,8</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Комсомольский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3,5</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Красноармейский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Красночетайский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7,5</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Мариинско-</w:t>
            </w:r>
            <w:r>
              <w:rPr>
                <w:rFonts w:ascii="Times New Roman" w:eastAsia="Times New Roman" w:hAnsi="Times New Roman" w:cs="Times New Roman"/>
                <w:sz w:val="24"/>
                <w:szCs w:val="24"/>
                <w:lang w:eastAsia="ru-RU"/>
              </w:rPr>
              <w:t xml:space="preserve"> П</w:t>
            </w:r>
            <w:r w:rsidRPr="00FE0076">
              <w:rPr>
                <w:rFonts w:ascii="Times New Roman" w:eastAsia="Times New Roman" w:hAnsi="Times New Roman" w:cs="Times New Roman"/>
                <w:sz w:val="24"/>
                <w:szCs w:val="24"/>
                <w:lang w:eastAsia="ru-RU"/>
              </w:rPr>
              <w:t>осадский</w:t>
            </w:r>
          </w:p>
        </w:tc>
        <w:tc>
          <w:tcPr>
            <w:tcW w:w="990"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hideMark/>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4,6</w:t>
            </w:r>
          </w:p>
        </w:tc>
        <w:tc>
          <w:tcPr>
            <w:tcW w:w="1024"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5,1</w:t>
            </w:r>
          </w:p>
        </w:tc>
        <w:tc>
          <w:tcPr>
            <w:tcW w:w="1677" w:type="dxa"/>
            <w:shd w:val="clear" w:color="auto" w:fill="auto"/>
            <w:noWrap/>
            <w:vAlign w:val="bottom"/>
            <w:hideMark/>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110,9</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Моргаушский</w:t>
            </w:r>
          </w:p>
        </w:tc>
        <w:tc>
          <w:tcPr>
            <w:tcW w:w="990" w:type="dxa"/>
            <w:shd w:val="clear" w:color="auto" w:fill="auto"/>
            <w:noWrap/>
            <w:vAlign w:val="bottom"/>
          </w:tcPr>
          <w:p w:rsidR="00F337A1" w:rsidRPr="00FE0076" w:rsidRDefault="00F337A1" w:rsidP="00F337A1">
            <w:pPr>
              <w:spacing w:after="0" w:line="240" w:lineRule="auto"/>
              <w:ind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tcPr>
          <w:p w:rsidR="00F337A1" w:rsidRPr="00FE0076" w:rsidRDefault="00F337A1" w:rsidP="00F337A1">
            <w:pPr>
              <w:spacing w:after="0" w:line="240" w:lineRule="auto"/>
              <w:ind w:right="34"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2,9</w:t>
            </w:r>
          </w:p>
        </w:tc>
        <w:tc>
          <w:tcPr>
            <w:tcW w:w="1677"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Порецкий</w:t>
            </w:r>
          </w:p>
        </w:tc>
        <w:tc>
          <w:tcPr>
            <w:tcW w:w="990"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ind w:leftChars="-49" w:hangingChars="45" w:hanging="108"/>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tcPr>
          <w:p w:rsidR="00F337A1" w:rsidRPr="00FE0076" w:rsidRDefault="00F337A1" w:rsidP="00F337A1">
            <w:pPr>
              <w:spacing w:after="0" w:line="240" w:lineRule="auto"/>
              <w:ind w:leftChars="-49" w:right="34" w:hangingChars="45" w:hanging="108"/>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ind w:leftChars="-49" w:hangingChars="45" w:hanging="108"/>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tcPr>
          <w:p w:rsidR="00F337A1" w:rsidRPr="00FE0076" w:rsidRDefault="00F337A1" w:rsidP="00F337A1">
            <w:pPr>
              <w:spacing w:after="0" w:line="240" w:lineRule="auto"/>
              <w:ind w:leftChars="-49" w:hangingChars="45" w:hanging="108"/>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Урмарский</w:t>
            </w:r>
          </w:p>
        </w:tc>
        <w:tc>
          <w:tcPr>
            <w:tcW w:w="990"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3,6</w:t>
            </w:r>
          </w:p>
        </w:tc>
        <w:tc>
          <w:tcPr>
            <w:tcW w:w="1024" w:type="dxa"/>
            <w:shd w:val="clear" w:color="auto" w:fill="auto"/>
            <w:noWrap/>
            <w:vAlign w:val="bottom"/>
          </w:tcPr>
          <w:p w:rsidR="00F337A1" w:rsidRPr="00FE0076" w:rsidRDefault="00F337A1" w:rsidP="00F337A1">
            <w:pPr>
              <w:spacing w:after="0" w:line="240" w:lineRule="auto"/>
              <w:ind w:hanging="12"/>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Цивильский</w:t>
            </w:r>
          </w:p>
        </w:tc>
        <w:tc>
          <w:tcPr>
            <w:tcW w:w="990" w:type="dxa"/>
            <w:shd w:val="clear" w:color="auto" w:fill="auto"/>
            <w:noWrap/>
            <w:vAlign w:val="bottom"/>
          </w:tcPr>
          <w:p w:rsidR="00F337A1" w:rsidRPr="00FE0076" w:rsidRDefault="00F337A1" w:rsidP="00F54CA7">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1276" w:type="dxa"/>
            <w:shd w:val="clear" w:color="auto" w:fill="auto"/>
            <w:noWrap/>
            <w:vAlign w:val="bottom"/>
          </w:tcPr>
          <w:p w:rsidR="00F337A1" w:rsidRPr="00FE0076" w:rsidRDefault="00F337A1" w:rsidP="00F337A1">
            <w:pPr>
              <w:spacing w:after="0" w:line="240" w:lineRule="auto"/>
              <w:ind w:right="34"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2,6</w:t>
            </w:r>
          </w:p>
        </w:tc>
        <w:tc>
          <w:tcPr>
            <w:tcW w:w="1024" w:type="dxa"/>
            <w:shd w:val="clear" w:color="auto" w:fill="auto"/>
            <w:noWrap/>
            <w:vAlign w:val="bottom"/>
          </w:tcPr>
          <w:p w:rsidR="00F337A1" w:rsidRPr="00FE0076" w:rsidRDefault="00F337A1" w:rsidP="00F337A1">
            <w:pPr>
              <w:spacing w:after="0" w:line="240" w:lineRule="auto"/>
              <w:ind w:hanging="12"/>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2,6</w:t>
            </w:r>
          </w:p>
        </w:tc>
        <w:tc>
          <w:tcPr>
            <w:tcW w:w="1677" w:type="dxa"/>
            <w:shd w:val="clear" w:color="auto" w:fill="auto"/>
            <w:noWrap/>
            <w:vAlign w:val="bottom"/>
          </w:tcPr>
          <w:p w:rsidR="00F337A1" w:rsidRPr="00FE0076" w:rsidRDefault="00F337A1" w:rsidP="00F337A1">
            <w:pPr>
              <w:spacing w:after="0" w:line="240" w:lineRule="auto"/>
              <w:ind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100,0</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Чебоксарский</w:t>
            </w:r>
          </w:p>
        </w:tc>
        <w:tc>
          <w:tcPr>
            <w:tcW w:w="990" w:type="dxa"/>
            <w:shd w:val="clear" w:color="auto" w:fill="auto"/>
            <w:noWrap/>
            <w:vAlign w:val="bottom"/>
          </w:tcPr>
          <w:p w:rsidR="00F337A1" w:rsidRPr="00FE0076" w:rsidRDefault="00F337A1" w:rsidP="00F54CA7">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1276" w:type="dxa"/>
            <w:shd w:val="clear" w:color="auto" w:fill="auto"/>
            <w:noWrap/>
            <w:vAlign w:val="bottom"/>
          </w:tcPr>
          <w:p w:rsidR="00F337A1" w:rsidRPr="00FE0076" w:rsidRDefault="00F337A1" w:rsidP="00F337A1">
            <w:pPr>
              <w:spacing w:after="0" w:line="240" w:lineRule="auto"/>
              <w:ind w:right="34"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1,7</w:t>
            </w:r>
          </w:p>
        </w:tc>
        <w:tc>
          <w:tcPr>
            <w:tcW w:w="1024" w:type="dxa"/>
            <w:shd w:val="clear" w:color="auto" w:fill="auto"/>
            <w:noWrap/>
            <w:vAlign w:val="bottom"/>
          </w:tcPr>
          <w:p w:rsidR="00F337A1" w:rsidRPr="00FE0076" w:rsidRDefault="00F337A1" w:rsidP="00F337A1">
            <w:pPr>
              <w:spacing w:after="0" w:line="240" w:lineRule="auto"/>
              <w:ind w:firstLineChars="15" w:firstLine="36"/>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3,5</w:t>
            </w:r>
          </w:p>
        </w:tc>
        <w:tc>
          <w:tcPr>
            <w:tcW w:w="1677"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в 2,1 р.</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Шемуршинский</w:t>
            </w:r>
          </w:p>
        </w:tc>
        <w:tc>
          <w:tcPr>
            <w:tcW w:w="990" w:type="dxa"/>
            <w:shd w:val="clear" w:color="auto" w:fill="auto"/>
            <w:noWrap/>
            <w:vAlign w:val="bottom"/>
          </w:tcPr>
          <w:p w:rsidR="00F337A1" w:rsidRPr="00FE0076" w:rsidRDefault="00F337A1" w:rsidP="00F54CA7">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tcPr>
          <w:p w:rsidR="00F337A1" w:rsidRPr="00FE0076" w:rsidRDefault="00F337A1" w:rsidP="00F337A1">
            <w:pPr>
              <w:spacing w:after="0" w:line="240" w:lineRule="auto"/>
              <w:ind w:right="34"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Шумерлинский</w:t>
            </w:r>
          </w:p>
        </w:tc>
        <w:tc>
          <w:tcPr>
            <w:tcW w:w="990" w:type="dxa"/>
            <w:shd w:val="clear" w:color="auto" w:fill="auto"/>
            <w:noWrap/>
            <w:vAlign w:val="bottom"/>
          </w:tcPr>
          <w:p w:rsidR="00F337A1" w:rsidRPr="00FE0076" w:rsidRDefault="00F337A1" w:rsidP="00F54CA7">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tcPr>
          <w:p w:rsidR="00F337A1" w:rsidRPr="00FE0076" w:rsidRDefault="00F337A1" w:rsidP="00F337A1">
            <w:pPr>
              <w:spacing w:after="0" w:line="240" w:lineRule="auto"/>
              <w:ind w:right="34"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tcPr>
          <w:p w:rsidR="00F337A1" w:rsidRPr="00FE0076" w:rsidRDefault="00F337A1" w:rsidP="00F337A1">
            <w:pPr>
              <w:spacing w:after="0" w:line="240" w:lineRule="auto"/>
              <w:ind w:firstLineChars="200" w:firstLine="48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Ядринский</w:t>
            </w:r>
          </w:p>
        </w:tc>
        <w:tc>
          <w:tcPr>
            <w:tcW w:w="990" w:type="dxa"/>
            <w:shd w:val="clear" w:color="auto" w:fill="auto"/>
            <w:noWrap/>
            <w:vAlign w:val="bottom"/>
          </w:tcPr>
          <w:p w:rsidR="00F337A1" w:rsidRPr="00FE0076" w:rsidRDefault="00F337A1" w:rsidP="00F54CA7">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4</w:t>
            </w:r>
          </w:p>
        </w:tc>
        <w:tc>
          <w:tcPr>
            <w:tcW w:w="1276" w:type="dxa"/>
            <w:shd w:val="clear" w:color="auto" w:fill="auto"/>
            <w:noWrap/>
            <w:vAlign w:val="bottom"/>
          </w:tcPr>
          <w:p w:rsidR="00F337A1" w:rsidRPr="00FE0076" w:rsidRDefault="00F337A1" w:rsidP="00F337A1">
            <w:pPr>
              <w:spacing w:after="0" w:line="240" w:lineRule="auto"/>
              <w:ind w:right="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337A1">
            <w:pPr>
              <w:spacing w:after="0" w:line="240" w:lineRule="auto"/>
              <w:ind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10,7</w:t>
            </w:r>
          </w:p>
        </w:tc>
        <w:tc>
          <w:tcPr>
            <w:tcW w:w="1024" w:type="dxa"/>
            <w:shd w:val="clear" w:color="auto" w:fill="auto"/>
            <w:noWrap/>
            <w:vAlign w:val="bottom"/>
          </w:tcPr>
          <w:p w:rsidR="00F337A1" w:rsidRPr="00FE0076" w:rsidRDefault="00F337A1" w:rsidP="00F337A1">
            <w:pPr>
              <w:spacing w:after="0" w:line="240" w:lineRule="auto"/>
              <w:ind w:leftChars="-5" w:left="1" w:hangingChars="5" w:hanging="12"/>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15,8</w:t>
            </w:r>
          </w:p>
        </w:tc>
        <w:tc>
          <w:tcPr>
            <w:tcW w:w="1677" w:type="dxa"/>
            <w:shd w:val="clear" w:color="auto" w:fill="auto"/>
            <w:noWrap/>
            <w:vAlign w:val="bottom"/>
          </w:tcPr>
          <w:p w:rsidR="00F337A1" w:rsidRPr="00FE0076" w:rsidRDefault="00F337A1" w:rsidP="00F337A1">
            <w:pPr>
              <w:spacing w:after="0" w:line="240" w:lineRule="auto"/>
              <w:ind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147,7</w:t>
            </w:r>
          </w:p>
        </w:tc>
      </w:tr>
      <w:tr w:rsidR="00F337A1" w:rsidRPr="00FE0076" w:rsidTr="00F337A1">
        <w:trPr>
          <w:trHeight w:val="58"/>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Яльчикский</w:t>
            </w:r>
          </w:p>
        </w:tc>
        <w:tc>
          <w:tcPr>
            <w:tcW w:w="990" w:type="dxa"/>
            <w:shd w:val="clear" w:color="auto" w:fill="auto"/>
            <w:noWrap/>
            <w:vAlign w:val="bottom"/>
          </w:tcPr>
          <w:p w:rsidR="00F337A1" w:rsidRPr="00FE0076" w:rsidRDefault="00F337A1" w:rsidP="00F54CA7">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2</w:t>
            </w:r>
          </w:p>
        </w:tc>
        <w:tc>
          <w:tcPr>
            <w:tcW w:w="992" w:type="dxa"/>
            <w:shd w:val="clear" w:color="auto" w:fill="auto"/>
            <w:noWrap/>
            <w:vAlign w:val="bottom"/>
          </w:tcPr>
          <w:p w:rsidR="00F337A1" w:rsidRPr="00FE0076" w:rsidRDefault="00F337A1" w:rsidP="00F54CA7">
            <w:pPr>
              <w:spacing w:after="0" w:line="240" w:lineRule="auto"/>
              <w:ind w:firstLineChars="17" w:firstLine="41"/>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3</w:t>
            </w:r>
          </w:p>
        </w:tc>
        <w:tc>
          <w:tcPr>
            <w:tcW w:w="1276" w:type="dxa"/>
            <w:shd w:val="clear" w:color="auto" w:fill="auto"/>
            <w:noWrap/>
            <w:vAlign w:val="bottom"/>
          </w:tcPr>
          <w:p w:rsidR="00F337A1" w:rsidRPr="00FE0076" w:rsidRDefault="00F337A1" w:rsidP="00F337A1">
            <w:pPr>
              <w:spacing w:after="0" w:line="240" w:lineRule="auto"/>
              <w:ind w:right="34"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w:t>
            </w:r>
          </w:p>
        </w:tc>
        <w:tc>
          <w:tcPr>
            <w:tcW w:w="992" w:type="dxa"/>
            <w:shd w:val="clear" w:color="auto" w:fill="auto"/>
            <w:noWrap/>
            <w:vAlign w:val="bottom"/>
          </w:tcPr>
          <w:p w:rsidR="00F337A1" w:rsidRPr="00FE0076" w:rsidRDefault="00F337A1" w:rsidP="00F337A1">
            <w:pPr>
              <w:spacing w:after="0" w:line="240" w:lineRule="auto"/>
              <w:ind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10,6</w:t>
            </w:r>
          </w:p>
        </w:tc>
        <w:tc>
          <w:tcPr>
            <w:tcW w:w="1024" w:type="dxa"/>
            <w:shd w:val="clear" w:color="auto" w:fill="auto"/>
            <w:noWrap/>
            <w:vAlign w:val="bottom"/>
          </w:tcPr>
          <w:p w:rsidR="00F337A1" w:rsidRPr="00FE0076" w:rsidRDefault="00F337A1" w:rsidP="00F337A1">
            <w:pPr>
              <w:spacing w:after="0" w:line="240" w:lineRule="auto"/>
              <w:ind w:firstLineChars="14" w:firstLine="34"/>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16,0</w:t>
            </w:r>
          </w:p>
        </w:tc>
        <w:tc>
          <w:tcPr>
            <w:tcW w:w="1677" w:type="dxa"/>
            <w:shd w:val="clear" w:color="auto" w:fill="auto"/>
            <w:noWrap/>
            <w:vAlign w:val="bottom"/>
          </w:tcPr>
          <w:p w:rsidR="00F337A1" w:rsidRPr="00FE0076" w:rsidRDefault="00F337A1" w:rsidP="00F337A1">
            <w:pPr>
              <w:spacing w:after="0" w:line="240" w:lineRule="auto"/>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150,9</w:t>
            </w:r>
          </w:p>
        </w:tc>
      </w:tr>
      <w:tr w:rsidR="00F337A1" w:rsidRPr="00FE0076" w:rsidTr="00F337A1">
        <w:trPr>
          <w:trHeight w:val="330"/>
        </w:trPr>
        <w:tc>
          <w:tcPr>
            <w:tcW w:w="2655" w:type="dxa"/>
            <w:shd w:val="clear" w:color="auto" w:fill="auto"/>
            <w:noWrap/>
            <w:vAlign w:val="bottom"/>
          </w:tcPr>
          <w:p w:rsidR="00F337A1" w:rsidRPr="00FE0076" w:rsidRDefault="00F337A1" w:rsidP="00F337A1">
            <w:pPr>
              <w:spacing w:after="0" w:line="240" w:lineRule="auto"/>
              <w:ind w:firstLineChars="100" w:firstLine="240"/>
              <w:jc w:val="center"/>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Янтиковский</w:t>
            </w:r>
          </w:p>
        </w:tc>
        <w:tc>
          <w:tcPr>
            <w:tcW w:w="990" w:type="dxa"/>
            <w:shd w:val="clear" w:color="auto" w:fill="auto"/>
            <w:noWrap/>
            <w:vAlign w:val="bottom"/>
          </w:tcPr>
          <w:p w:rsidR="00F337A1" w:rsidRPr="00FE0076" w:rsidRDefault="00F337A1" w:rsidP="00F337A1">
            <w:pPr>
              <w:spacing w:after="0" w:line="240" w:lineRule="auto"/>
              <w:ind w:firstLineChars="200" w:firstLine="480"/>
              <w:jc w:val="right"/>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ind w:firstLineChars="200" w:firstLine="480"/>
              <w:jc w:val="right"/>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276" w:type="dxa"/>
            <w:shd w:val="clear" w:color="auto" w:fill="auto"/>
            <w:noWrap/>
            <w:vAlign w:val="bottom"/>
          </w:tcPr>
          <w:p w:rsidR="00F337A1" w:rsidRPr="00FE0076" w:rsidRDefault="00F337A1" w:rsidP="00F337A1">
            <w:pPr>
              <w:spacing w:after="0" w:line="240" w:lineRule="auto"/>
              <w:ind w:right="34" w:firstLineChars="200" w:firstLine="480"/>
              <w:jc w:val="right"/>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992" w:type="dxa"/>
            <w:shd w:val="clear" w:color="auto" w:fill="auto"/>
            <w:noWrap/>
            <w:vAlign w:val="bottom"/>
          </w:tcPr>
          <w:p w:rsidR="00F337A1" w:rsidRPr="00FE0076" w:rsidRDefault="00F337A1" w:rsidP="00F337A1">
            <w:pPr>
              <w:spacing w:after="0" w:line="240" w:lineRule="auto"/>
              <w:ind w:firstLineChars="200" w:firstLine="480"/>
              <w:jc w:val="right"/>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024" w:type="dxa"/>
            <w:shd w:val="clear" w:color="auto" w:fill="auto"/>
            <w:noWrap/>
            <w:vAlign w:val="bottom"/>
          </w:tcPr>
          <w:p w:rsidR="00F337A1" w:rsidRPr="00FE0076" w:rsidRDefault="00F337A1" w:rsidP="00F337A1">
            <w:pPr>
              <w:spacing w:after="0" w:line="240" w:lineRule="auto"/>
              <w:ind w:firstLineChars="200" w:firstLine="480"/>
              <w:jc w:val="right"/>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c>
          <w:tcPr>
            <w:tcW w:w="1677" w:type="dxa"/>
            <w:shd w:val="clear" w:color="auto" w:fill="auto"/>
            <w:noWrap/>
            <w:vAlign w:val="bottom"/>
          </w:tcPr>
          <w:p w:rsidR="00F337A1" w:rsidRPr="00FE0076" w:rsidRDefault="00F337A1" w:rsidP="00F337A1">
            <w:pPr>
              <w:spacing w:after="0" w:line="240" w:lineRule="auto"/>
              <w:ind w:firstLineChars="200" w:firstLine="480"/>
              <w:jc w:val="right"/>
              <w:rPr>
                <w:rFonts w:ascii="Times New Roman" w:eastAsia="Times New Roman" w:hAnsi="Times New Roman" w:cs="Times New Roman"/>
                <w:sz w:val="24"/>
                <w:szCs w:val="24"/>
                <w:lang w:eastAsia="ru-RU"/>
              </w:rPr>
            </w:pPr>
            <w:r w:rsidRPr="00FE0076">
              <w:rPr>
                <w:rFonts w:ascii="Times New Roman" w:eastAsia="Times New Roman" w:hAnsi="Times New Roman" w:cs="Times New Roman"/>
                <w:sz w:val="24"/>
                <w:szCs w:val="24"/>
                <w:lang w:eastAsia="ru-RU"/>
              </w:rPr>
              <w:t>-</w:t>
            </w:r>
          </w:p>
        </w:tc>
      </w:tr>
    </w:tbl>
    <w:p w:rsidR="00FE0076" w:rsidRPr="00FE0076" w:rsidRDefault="00FE0076" w:rsidP="001E3280">
      <w:pPr>
        <w:spacing w:after="0" w:line="240" w:lineRule="auto"/>
        <w:rPr>
          <w:rFonts w:ascii="Times New Roman" w:eastAsia="Times New Roman" w:hAnsi="Times New Roman" w:cs="Times New Roman"/>
          <w:vanish/>
          <w:sz w:val="24"/>
          <w:szCs w:val="24"/>
          <w:lang w:eastAsia="ru-RU"/>
        </w:rPr>
      </w:pPr>
    </w:p>
    <w:p w:rsidR="00827444" w:rsidRDefault="00827444" w:rsidP="00827444">
      <w:pPr>
        <w:pStyle w:val="2"/>
        <w:rPr>
          <w:rFonts w:eastAsiaTheme="minorEastAsia"/>
          <w:lang w:eastAsia="ru-RU"/>
        </w:rPr>
      </w:pPr>
      <w:bookmarkStart w:id="13" w:name="_Toc511735183"/>
      <w:bookmarkStart w:id="14" w:name="_Toc6832987"/>
      <w:r w:rsidRPr="004808BC">
        <w:rPr>
          <w:rFonts w:eastAsiaTheme="minorEastAsia"/>
          <w:lang w:eastAsia="ru-RU"/>
        </w:rPr>
        <w:t xml:space="preserve">Смертность детей от </w:t>
      </w:r>
      <w:r w:rsidRPr="00AD2C97">
        <w:rPr>
          <w:rFonts w:eastAsiaTheme="minorEastAsia"/>
          <w:lang w:eastAsia="ru-RU"/>
        </w:rPr>
        <w:t>внешних</w:t>
      </w:r>
      <w:r w:rsidRPr="004808BC">
        <w:rPr>
          <w:rFonts w:eastAsiaTheme="minorEastAsia"/>
          <w:lang w:eastAsia="ru-RU"/>
        </w:rPr>
        <w:t xml:space="preserve"> причин</w:t>
      </w:r>
      <w:bookmarkEnd w:id="13"/>
      <w:bookmarkEnd w:id="14"/>
    </w:p>
    <w:p w:rsidR="006A4187" w:rsidRDefault="006A4187" w:rsidP="001775A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p>
    <w:p w:rsidR="001775A1" w:rsidRDefault="001775A1" w:rsidP="001775A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r w:rsidRPr="008D4C48">
        <w:rPr>
          <w:rFonts w:ascii="Times New Roman" w:eastAsiaTheme="minorEastAsia" w:hAnsi="Times New Roman" w:cs="Times New Roman"/>
          <w:sz w:val="26"/>
          <w:szCs w:val="26"/>
          <w:lang w:eastAsia="ru-RU"/>
        </w:rPr>
        <w:t>«</w:t>
      </w:r>
      <w:r w:rsidRPr="001775A1">
        <w:rPr>
          <w:rFonts w:ascii="Times New Roman" w:eastAsiaTheme="minorEastAsia" w:hAnsi="Times New Roman" w:cs="Times New Roman"/>
          <w:sz w:val="26"/>
          <w:szCs w:val="26"/>
          <w:lang w:eastAsia="ru-RU"/>
        </w:rPr>
        <w:t>Когда речь идет о жизни детей, нет оправдания никому!</w:t>
      </w:r>
      <w:r>
        <w:rPr>
          <w:rFonts w:ascii="Times New Roman" w:eastAsiaTheme="minorEastAsia" w:hAnsi="Times New Roman" w:cs="Times New Roman"/>
          <w:sz w:val="26"/>
          <w:szCs w:val="26"/>
          <w:lang w:eastAsia="ru-RU"/>
        </w:rPr>
        <w:t>»</w:t>
      </w:r>
    </w:p>
    <w:p w:rsidR="001775A1" w:rsidRPr="008D4C48" w:rsidRDefault="001775A1" w:rsidP="001775A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r w:rsidRPr="008D4C48">
        <w:rPr>
          <w:rFonts w:ascii="Times New Roman" w:eastAsiaTheme="minorEastAsia"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w:t>
      </w:r>
      <w:r>
        <w:rPr>
          <w:rFonts w:ascii="Times New Roman" w:hAnsi="Times New Roman" w:cs="Times New Roman"/>
          <w:sz w:val="26"/>
          <w:szCs w:val="26"/>
          <w:lang w:eastAsia="ru-RU"/>
        </w:rPr>
        <w:t>23</w:t>
      </w:r>
      <w:r w:rsidRPr="008D4C48">
        <w:rPr>
          <w:rFonts w:ascii="Times New Roman" w:hAnsi="Times New Roman" w:cs="Times New Roman"/>
          <w:sz w:val="26"/>
          <w:szCs w:val="26"/>
          <w:lang w:eastAsia="ru-RU"/>
        </w:rPr>
        <w:t xml:space="preserve"> января 201</w:t>
      </w:r>
      <w:r>
        <w:rPr>
          <w:rFonts w:ascii="Times New Roman" w:hAnsi="Times New Roman" w:cs="Times New Roman"/>
          <w:sz w:val="26"/>
          <w:szCs w:val="26"/>
          <w:lang w:eastAsia="ru-RU"/>
        </w:rPr>
        <w:t>9</w:t>
      </w:r>
      <w:r w:rsidRPr="008D4C48">
        <w:rPr>
          <w:rFonts w:ascii="Times New Roman" w:hAnsi="Times New Roman" w:cs="Times New Roman"/>
          <w:sz w:val="26"/>
          <w:szCs w:val="26"/>
          <w:lang w:eastAsia="ru-RU"/>
        </w:rPr>
        <w:t xml:space="preserve"> г.</w:t>
      </w:r>
    </w:p>
    <w:p w:rsidR="001775A1" w:rsidRDefault="001775A1" w:rsidP="00827444">
      <w:pPr>
        <w:spacing w:after="0" w:line="360" w:lineRule="auto"/>
        <w:ind w:firstLine="709"/>
        <w:jc w:val="both"/>
        <w:rPr>
          <w:rFonts w:ascii="Times New Roman" w:eastAsiaTheme="minorEastAsia" w:hAnsi="Times New Roman" w:cs="Times New Roman"/>
          <w:sz w:val="26"/>
          <w:szCs w:val="26"/>
          <w:lang w:eastAsia="ru-RU"/>
        </w:rPr>
      </w:pPr>
    </w:p>
    <w:p w:rsidR="00827444" w:rsidRDefault="00827444" w:rsidP="00827444">
      <w:pPr>
        <w:spacing w:after="0" w:line="360" w:lineRule="auto"/>
        <w:ind w:firstLine="709"/>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Проблемой детской смертности в Чувашской Республике является смертность от травм: внешние причины лидируют во всех возрастных группах, кроме младенцев, но и среди детей первого года жизни внешние причины смерти преобладают над инфекционными и паразитарными причинами. </w:t>
      </w:r>
    </w:p>
    <w:p w:rsidR="00AE5908" w:rsidRPr="00AE5908" w:rsidRDefault="00AE5908" w:rsidP="00AE5908">
      <w:pPr>
        <w:spacing w:after="0" w:line="360" w:lineRule="auto"/>
        <w:ind w:firstLine="709"/>
        <w:jc w:val="both"/>
        <w:rPr>
          <w:rFonts w:ascii="Times New Roman" w:eastAsiaTheme="minorEastAsia" w:hAnsi="Times New Roman" w:cs="Times New Roman"/>
          <w:sz w:val="26"/>
          <w:szCs w:val="26"/>
          <w:lang w:eastAsia="ru-RU"/>
        </w:rPr>
      </w:pPr>
      <w:r w:rsidRPr="00AE5908">
        <w:rPr>
          <w:rFonts w:ascii="Times New Roman" w:eastAsiaTheme="minorEastAsia" w:hAnsi="Times New Roman" w:cs="Times New Roman"/>
          <w:sz w:val="26"/>
          <w:szCs w:val="26"/>
          <w:lang w:eastAsia="ru-RU"/>
        </w:rPr>
        <w:t>За 2018</w:t>
      </w:r>
      <w:r w:rsidR="006A4187">
        <w:rPr>
          <w:rFonts w:ascii="Times New Roman" w:eastAsiaTheme="minorEastAsia" w:hAnsi="Times New Roman" w:cs="Times New Roman"/>
          <w:sz w:val="26"/>
          <w:szCs w:val="26"/>
          <w:lang w:eastAsia="ru-RU"/>
        </w:rPr>
        <w:t xml:space="preserve"> </w:t>
      </w:r>
      <w:r w:rsidRPr="00AE5908">
        <w:rPr>
          <w:rFonts w:ascii="Times New Roman" w:eastAsiaTheme="minorEastAsia" w:hAnsi="Times New Roman" w:cs="Times New Roman"/>
          <w:sz w:val="26"/>
          <w:szCs w:val="26"/>
          <w:lang w:eastAsia="ru-RU"/>
        </w:rPr>
        <w:t>г</w:t>
      </w:r>
      <w:r w:rsidR="006A4187">
        <w:rPr>
          <w:rFonts w:ascii="Times New Roman" w:eastAsiaTheme="minorEastAsia" w:hAnsi="Times New Roman" w:cs="Times New Roman"/>
          <w:sz w:val="26"/>
          <w:szCs w:val="26"/>
          <w:lang w:eastAsia="ru-RU"/>
        </w:rPr>
        <w:t>од</w:t>
      </w:r>
      <w:r w:rsidRPr="00AE5908">
        <w:rPr>
          <w:rFonts w:ascii="Times New Roman" w:eastAsiaTheme="minorEastAsia" w:hAnsi="Times New Roman" w:cs="Times New Roman"/>
          <w:sz w:val="26"/>
          <w:szCs w:val="26"/>
          <w:lang w:eastAsia="ru-RU"/>
        </w:rPr>
        <w:t xml:space="preserve"> зарегистрировано 52 случая смерти от внешних причин (</w:t>
      </w:r>
      <w:r>
        <w:rPr>
          <w:rFonts w:ascii="Times New Roman" w:eastAsiaTheme="minorEastAsia" w:hAnsi="Times New Roman" w:cs="Times New Roman"/>
          <w:sz w:val="26"/>
          <w:szCs w:val="26"/>
          <w:lang w:eastAsia="ru-RU"/>
        </w:rPr>
        <w:t>2017 г.</w:t>
      </w:r>
      <w:r w:rsidRPr="00AE5908">
        <w:rPr>
          <w:rFonts w:ascii="Times New Roman" w:eastAsiaTheme="minorEastAsia" w:hAnsi="Times New Roman" w:cs="Times New Roman"/>
          <w:sz w:val="26"/>
          <w:szCs w:val="26"/>
          <w:lang w:eastAsia="ru-RU"/>
        </w:rPr>
        <w:t xml:space="preserve">- 47 случаев), в т.ч. </w:t>
      </w:r>
      <w:r w:rsidR="006A4187">
        <w:rPr>
          <w:rFonts w:ascii="Times New Roman" w:eastAsiaTheme="minorEastAsia" w:hAnsi="Times New Roman" w:cs="Times New Roman"/>
          <w:sz w:val="26"/>
          <w:szCs w:val="26"/>
          <w:lang w:eastAsia="ru-RU"/>
        </w:rPr>
        <w:t xml:space="preserve">детей </w:t>
      </w:r>
      <w:r w:rsidRPr="00AE5908">
        <w:rPr>
          <w:rFonts w:ascii="Times New Roman" w:eastAsiaTheme="minorEastAsia" w:hAnsi="Times New Roman" w:cs="Times New Roman"/>
          <w:sz w:val="26"/>
          <w:szCs w:val="26"/>
          <w:lang w:eastAsia="ru-RU"/>
        </w:rPr>
        <w:t>в возрасте до 1 года – 16 случаев (</w:t>
      </w:r>
      <w:r>
        <w:rPr>
          <w:rFonts w:ascii="Times New Roman" w:eastAsiaTheme="minorEastAsia" w:hAnsi="Times New Roman" w:cs="Times New Roman"/>
          <w:sz w:val="26"/>
          <w:szCs w:val="26"/>
          <w:lang w:eastAsia="ru-RU"/>
        </w:rPr>
        <w:t>2017 г.</w:t>
      </w:r>
      <w:r w:rsidRPr="00AE5908">
        <w:rPr>
          <w:rFonts w:ascii="Times New Roman" w:eastAsiaTheme="minorEastAsia" w:hAnsi="Times New Roman" w:cs="Times New Roman"/>
          <w:sz w:val="26"/>
          <w:szCs w:val="26"/>
          <w:lang w:eastAsia="ru-RU"/>
        </w:rPr>
        <w:t xml:space="preserve"> – 9)</w:t>
      </w:r>
      <w:r w:rsidR="00796997">
        <w:rPr>
          <w:rFonts w:ascii="Times New Roman" w:eastAsiaTheme="minorEastAsia" w:hAnsi="Times New Roman" w:cs="Times New Roman"/>
          <w:sz w:val="26"/>
          <w:szCs w:val="26"/>
          <w:lang w:eastAsia="ru-RU"/>
        </w:rPr>
        <w:t>, от 1 до 18 лет – 36</w:t>
      </w:r>
      <w:r w:rsidRPr="00AE5908">
        <w:rPr>
          <w:rFonts w:ascii="Times New Roman" w:eastAsiaTheme="minorEastAsia" w:hAnsi="Times New Roman" w:cs="Times New Roman"/>
          <w:sz w:val="26"/>
          <w:szCs w:val="26"/>
          <w:lang w:eastAsia="ru-RU"/>
        </w:rPr>
        <w:t>.</w:t>
      </w:r>
    </w:p>
    <w:p w:rsidR="00AE5908" w:rsidRPr="00AE5908" w:rsidRDefault="006A4187" w:rsidP="00AE5908">
      <w:pPr>
        <w:spacing w:after="0" w:line="36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Причины </w:t>
      </w:r>
      <w:r w:rsidR="00AE5908" w:rsidRPr="00AE5908">
        <w:rPr>
          <w:rFonts w:ascii="Times New Roman" w:eastAsiaTheme="minorEastAsia" w:hAnsi="Times New Roman" w:cs="Times New Roman"/>
          <w:sz w:val="26"/>
          <w:szCs w:val="26"/>
          <w:lang w:eastAsia="ru-RU"/>
        </w:rPr>
        <w:t>смерти детей в возрасте от 0 до 1 года от воздействия внешних при</w:t>
      </w:r>
      <w:r w:rsidR="00796997">
        <w:rPr>
          <w:rFonts w:ascii="Times New Roman" w:eastAsiaTheme="minorEastAsia" w:hAnsi="Times New Roman" w:cs="Times New Roman"/>
          <w:sz w:val="26"/>
          <w:szCs w:val="26"/>
          <w:lang w:eastAsia="ru-RU"/>
        </w:rPr>
        <w:t>чин</w:t>
      </w:r>
      <w:r w:rsidR="00AE5908" w:rsidRPr="00AE5908">
        <w:rPr>
          <w:rFonts w:ascii="Times New Roman" w:eastAsiaTheme="minorEastAsia" w:hAnsi="Times New Roman" w:cs="Times New Roman"/>
          <w:sz w:val="26"/>
          <w:szCs w:val="26"/>
          <w:lang w:eastAsia="ru-RU"/>
        </w:rPr>
        <w:t>:</w:t>
      </w:r>
    </w:p>
    <w:p w:rsidR="00AE5908" w:rsidRPr="00AE5908" w:rsidRDefault="00AE5908" w:rsidP="00AE5908">
      <w:pPr>
        <w:spacing w:after="0" w:line="360" w:lineRule="auto"/>
        <w:ind w:firstLine="709"/>
        <w:jc w:val="both"/>
        <w:rPr>
          <w:rFonts w:ascii="Times New Roman" w:eastAsiaTheme="minorEastAsia" w:hAnsi="Times New Roman" w:cs="Times New Roman"/>
          <w:sz w:val="26"/>
          <w:szCs w:val="26"/>
          <w:lang w:eastAsia="ru-RU"/>
        </w:rPr>
      </w:pPr>
      <w:r w:rsidRPr="00AE5908">
        <w:rPr>
          <w:rFonts w:ascii="Times New Roman" w:eastAsiaTheme="minorEastAsia" w:hAnsi="Times New Roman" w:cs="Times New Roman"/>
          <w:sz w:val="26"/>
          <w:szCs w:val="26"/>
          <w:lang w:eastAsia="ru-RU"/>
        </w:rPr>
        <w:t xml:space="preserve">- несчастные случаи с угрозой дыханию, вдыхание </w:t>
      </w:r>
      <w:r w:rsidR="00E93141">
        <w:rPr>
          <w:rFonts w:ascii="Times New Roman" w:eastAsiaTheme="minorEastAsia" w:hAnsi="Times New Roman" w:cs="Times New Roman"/>
          <w:sz w:val="26"/>
          <w:szCs w:val="26"/>
          <w:lang w:eastAsia="ru-RU"/>
        </w:rPr>
        <w:t>содержимого желудка – 6 (37,5%);</w:t>
      </w:r>
    </w:p>
    <w:p w:rsidR="00AE5908" w:rsidRPr="00AE5908" w:rsidRDefault="00AE5908" w:rsidP="00AE5908">
      <w:pPr>
        <w:spacing w:after="0" w:line="360" w:lineRule="auto"/>
        <w:ind w:firstLine="709"/>
        <w:jc w:val="both"/>
        <w:rPr>
          <w:rFonts w:ascii="Times New Roman" w:eastAsiaTheme="minorEastAsia" w:hAnsi="Times New Roman" w:cs="Times New Roman"/>
          <w:sz w:val="26"/>
          <w:szCs w:val="26"/>
          <w:lang w:eastAsia="ru-RU"/>
        </w:rPr>
      </w:pPr>
      <w:r w:rsidRPr="00AE5908">
        <w:rPr>
          <w:rFonts w:ascii="Times New Roman" w:eastAsiaTheme="minorEastAsia" w:hAnsi="Times New Roman" w:cs="Times New Roman"/>
          <w:sz w:val="26"/>
          <w:szCs w:val="26"/>
          <w:lang w:eastAsia="ru-RU"/>
        </w:rPr>
        <w:t>- повешение, удушение, удавление, намере</w:t>
      </w:r>
      <w:r w:rsidR="00E93141">
        <w:rPr>
          <w:rFonts w:ascii="Times New Roman" w:eastAsiaTheme="minorEastAsia" w:hAnsi="Times New Roman" w:cs="Times New Roman"/>
          <w:sz w:val="26"/>
          <w:szCs w:val="26"/>
          <w:lang w:eastAsia="ru-RU"/>
        </w:rPr>
        <w:t xml:space="preserve">ние неопределенное </w:t>
      </w:r>
      <w:r w:rsidR="00796997">
        <w:rPr>
          <w:rFonts w:ascii="Times New Roman" w:eastAsiaTheme="minorEastAsia" w:hAnsi="Times New Roman" w:cs="Times New Roman"/>
          <w:sz w:val="26"/>
          <w:szCs w:val="26"/>
          <w:lang w:eastAsia="ru-RU"/>
        </w:rPr>
        <w:t>–</w:t>
      </w:r>
      <w:r w:rsidR="00E93141">
        <w:rPr>
          <w:rFonts w:ascii="Times New Roman" w:eastAsiaTheme="minorEastAsia" w:hAnsi="Times New Roman" w:cs="Times New Roman"/>
          <w:sz w:val="26"/>
          <w:szCs w:val="26"/>
          <w:lang w:eastAsia="ru-RU"/>
        </w:rPr>
        <w:t xml:space="preserve"> 5</w:t>
      </w:r>
      <w:r w:rsidR="00796997">
        <w:rPr>
          <w:rFonts w:ascii="Times New Roman" w:eastAsiaTheme="minorEastAsia" w:hAnsi="Times New Roman" w:cs="Times New Roman"/>
          <w:sz w:val="26"/>
          <w:szCs w:val="26"/>
          <w:lang w:eastAsia="ru-RU"/>
        </w:rPr>
        <w:t xml:space="preserve"> </w:t>
      </w:r>
      <w:r w:rsidR="00E93141">
        <w:rPr>
          <w:rFonts w:ascii="Times New Roman" w:eastAsiaTheme="minorEastAsia" w:hAnsi="Times New Roman" w:cs="Times New Roman"/>
          <w:sz w:val="26"/>
          <w:szCs w:val="26"/>
          <w:lang w:eastAsia="ru-RU"/>
        </w:rPr>
        <w:t>(31,25%);</w:t>
      </w:r>
    </w:p>
    <w:p w:rsidR="00AE5908" w:rsidRPr="00AE5908" w:rsidRDefault="00AE5908" w:rsidP="00AE5908">
      <w:pPr>
        <w:spacing w:after="0" w:line="360" w:lineRule="auto"/>
        <w:ind w:firstLine="709"/>
        <w:jc w:val="both"/>
        <w:rPr>
          <w:rFonts w:ascii="Times New Roman" w:eastAsiaTheme="minorEastAsia" w:hAnsi="Times New Roman" w:cs="Times New Roman"/>
          <w:sz w:val="26"/>
          <w:szCs w:val="26"/>
          <w:lang w:eastAsia="ru-RU"/>
        </w:rPr>
      </w:pPr>
      <w:r w:rsidRPr="00AE5908">
        <w:rPr>
          <w:rFonts w:ascii="Times New Roman" w:eastAsiaTheme="minorEastAsia" w:hAnsi="Times New Roman" w:cs="Times New Roman"/>
          <w:sz w:val="26"/>
          <w:szCs w:val="26"/>
          <w:lang w:eastAsia="ru-RU"/>
        </w:rPr>
        <w:t>- контакт с тупым предметом</w:t>
      </w:r>
      <w:r w:rsidR="00E93141">
        <w:rPr>
          <w:rFonts w:ascii="Times New Roman" w:eastAsiaTheme="minorEastAsia" w:hAnsi="Times New Roman" w:cs="Times New Roman"/>
          <w:sz w:val="26"/>
          <w:szCs w:val="26"/>
          <w:lang w:eastAsia="ru-RU"/>
        </w:rPr>
        <w:t>;</w:t>
      </w:r>
    </w:p>
    <w:p w:rsidR="00AE5908" w:rsidRDefault="00E93141" w:rsidP="00AE5908">
      <w:pPr>
        <w:spacing w:after="0" w:line="36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6A4187">
        <w:rPr>
          <w:rFonts w:ascii="Times New Roman" w:eastAsiaTheme="minorEastAsia" w:hAnsi="Times New Roman" w:cs="Times New Roman"/>
          <w:sz w:val="26"/>
          <w:szCs w:val="26"/>
          <w:lang w:eastAsia="ru-RU"/>
        </w:rPr>
        <w:t xml:space="preserve"> </w:t>
      </w:r>
      <w:r w:rsidR="00AE5908" w:rsidRPr="00AE5908">
        <w:rPr>
          <w:rFonts w:ascii="Times New Roman" w:eastAsiaTheme="minorEastAsia" w:hAnsi="Times New Roman" w:cs="Times New Roman"/>
          <w:sz w:val="26"/>
          <w:szCs w:val="26"/>
          <w:lang w:eastAsia="ru-RU"/>
        </w:rPr>
        <w:t>нападение путем повешения, удушения, удавления</w:t>
      </w:r>
      <w:r>
        <w:rPr>
          <w:rFonts w:ascii="Times New Roman" w:eastAsiaTheme="minorEastAsia" w:hAnsi="Times New Roman" w:cs="Times New Roman"/>
          <w:sz w:val="26"/>
          <w:szCs w:val="26"/>
          <w:lang w:eastAsia="ru-RU"/>
        </w:rPr>
        <w:t>.</w:t>
      </w:r>
    </w:p>
    <w:p w:rsidR="00AE5908" w:rsidRDefault="00AE5908" w:rsidP="00AE5908">
      <w:pPr>
        <w:spacing w:after="0" w:line="360" w:lineRule="auto"/>
        <w:ind w:firstLine="709"/>
        <w:jc w:val="both"/>
        <w:rPr>
          <w:rFonts w:ascii="Times New Roman" w:eastAsiaTheme="minorEastAsia" w:hAnsi="Times New Roman" w:cs="Times New Roman"/>
          <w:sz w:val="26"/>
          <w:szCs w:val="26"/>
          <w:lang w:eastAsia="ru-RU"/>
        </w:rPr>
      </w:pPr>
      <w:r w:rsidRPr="00AE5908">
        <w:rPr>
          <w:rFonts w:ascii="Times New Roman" w:eastAsiaTheme="minorEastAsia" w:hAnsi="Times New Roman" w:cs="Times New Roman"/>
          <w:sz w:val="26"/>
          <w:szCs w:val="26"/>
          <w:lang w:eastAsia="ru-RU"/>
        </w:rPr>
        <w:t>Случаи смерти детей от воздействия внешних причин в возрасте 0-17 лет обусловлены в 12 случаях - утоплениями, в 9 случаях транспортными травмами, в 5 случаях – случайными удушениями, в 4 случаях – случайными падениями, в 6 случаях – отравлениями и воздействия газов, в 1 случае -  повреждение в результате контакта с другим уточненным источником электрического тока, в 1 случае - контакт с тупым предметом.</w:t>
      </w:r>
    </w:p>
    <w:p w:rsidR="00535DFE" w:rsidRPr="00E35A24" w:rsidRDefault="00535DFE" w:rsidP="00535DFE">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Эффективная профилактика смертности среди детей первого года жизни возможна при совместных усилиях родителей, педагогов, медицинских работников, органов правопорядка и противопожарной службы, государственной инспекции безопасности дорожного движения и др. но в первую очередь безопасность детей зависит от ответственного отношения родителей.</w:t>
      </w:r>
    </w:p>
    <w:p w:rsidR="00742CDA" w:rsidRPr="004808BC" w:rsidRDefault="00742CDA" w:rsidP="003469EB">
      <w:pPr>
        <w:pStyle w:val="2"/>
        <w:rPr>
          <w:rFonts w:eastAsiaTheme="minorEastAsia"/>
          <w:lang w:eastAsia="ru-RU"/>
        </w:rPr>
      </w:pPr>
      <w:bookmarkStart w:id="15" w:name="_Toc511735184"/>
      <w:bookmarkStart w:id="16" w:name="_Toc6832988"/>
      <w:r w:rsidRPr="004808BC">
        <w:rPr>
          <w:rFonts w:eastAsiaTheme="minorEastAsia"/>
          <w:lang w:eastAsia="ru-RU"/>
        </w:rPr>
        <w:t>Гибель детей на пожарах</w:t>
      </w:r>
      <w:bookmarkEnd w:id="15"/>
      <w:bookmarkEnd w:id="16"/>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Ежегодно в пожар</w:t>
      </w:r>
      <w:r w:rsidR="007908CB" w:rsidRPr="00E35A24">
        <w:rPr>
          <w:rFonts w:ascii="Times New Roman" w:eastAsiaTheme="minorEastAsia" w:hAnsi="Times New Roman" w:cs="Times New Roman"/>
          <w:sz w:val="26"/>
          <w:szCs w:val="26"/>
          <w:lang w:eastAsia="ru-RU"/>
        </w:rPr>
        <w:t>ах погибают дети. За последние 7</w:t>
      </w:r>
      <w:r w:rsidRPr="00E35A24">
        <w:rPr>
          <w:rFonts w:ascii="Times New Roman" w:eastAsiaTheme="minorEastAsia" w:hAnsi="Times New Roman" w:cs="Times New Roman"/>
          <w:sz w:val="26"/>
          <w:szCs w:val="26"/>
          <w:lang w:eastAsia="ru-RU"/>
        </w:rPr>
        <w:t xml:space="preserve"> лет на 1</w:t>
      </w:r>
      <w:r w:rsidR="007908CB" w:rsidRPr="00E35A24">
        <w:rPr>
          <w:rFonts w:ascii="Times New Roman" w:eastAsiaTheme="minorEastAsia" w:hAnsi="Times New Roman" w:cs="Times New Roman"/>
          <w:sz w:val="26"/>
          <w:szCs w:val="26"/>
          <w:lang w:eastAsia="ru-RU"/>
        </w:rPr>
        <w:t>7 пожарах погибло 30</w:t>
      </w:r>
      <w:r w:rsidRPr="00E35A24">
        <w:rPr>
          <w:rFonts w:ascii="Times New Roman" w:eastAsiaTheme="minorEastAsia" w:hAnsi="Times New Roman" w:cs="Times New Roman"/>
          <w:sz w:val="26"/>
          <w:szCs w:val="26"/>
          <w:lang w:eastAsia="ru-RU"/>
        </w:rPr>
        <w:t xml:space="preserve"> детей, из них:</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2011 году – на 4 пожарах погибло 7 детей;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2012 году – на 4 пожарах погибло 5 детей;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2013 году – на 1 пожаре погиб 1 ребёнок;</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2014 году – на 2 пожарах погибло 5 детей;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2015 году – на 2 пожарах погибло 3 ребёнка;</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2016 году</w:t>
      </w:r>
      <w:r w:rsidR="007908CB" w:rsidRPr="00E35A24">
        <w:rPr>
          <w:rFonts w:ascii="Times New Roman" w:eastAsiaTheme="minorEastAsia" w:hAnsi="Times New Roman" w:cs="Times New Roman"/>
          <w:sz w:val="26"/>
          <w:szCs w:val="26"/>
          <w:lang w:eastAsia="ru-RU"/>
        </w:rPr>
        <w:t xml:space="preserve"> – на 2 пожарах погибло 5 детей;</w:t>
      </w:r>
    </w:p>
    <w:p w:rsidR="007908CB" w:rsidRDefault="007908CB"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2017 году – на 2 пожарах погибло 4 детей.</w:t>
      </w:r>
    </w:p>
    <w:p w:rsidR="006874C4" w:rsidRDefault="006874C4"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35DFE">
        <w:rPr>
          <w:rFonts w:ascii="Times New Roman" w:eastAsiaTheme="minorEastAsia" w:hAnsi="Times New Roman" w:cs="Times New Roman"/>
          <w:sz w:val="26"/>
          <w:szCs w:val="26"/>
          <w:lang w:eastAsia="ru-RU"/>
        </w:rPr>
        <w:t>в 2018 году</w:t>
      </w:r>
      <w:r>
        <w:rPr>
          <w:rFonts w:ascii="Times New Roman" w:eastAsiaTheme="minorEastAsia" w:hAnsi="Times New Roman" w:cs="Times New Roman"/>
          <w:sz w:val="26"/>
          <w:szCs w:val="26"/>
          <w:lang w:eastAsia="ru-RU"/>
        </w:rPr>
        <w:t xml:space="preserve"> </w:t>
      </w:r>
      <w:r w:rsidR="00535DFE">
        <w:rPr>
          <w:rFonts w:ascii="Times New Roman" w:eastAsiaTheme="minorEastAsia" w:hAnsi="Times New Roman" w:cs="Times New Roman"/>
          <w:sz w:val="26"/>
          <w:szCs w:val="26"/>
          <w:lang w:eastAsia="ru-RU"/>
        </w:rPr>
        <w:t>гибе</w:t>
      </w:r>
      <w:r w:rsidR="008F666C">
        <w:rPr>
          <w:rFonts w:ascii="Times New Roman" w:eastAsiaTheme="minorEastAsia" w:hAnsi="Times New Roman" w:cs="Times New Roman"/>
          <w:sz w:val="26"/>
          <w:szCs w:val="26"/>
          <w:lang w:eastAsia="ru-RU"/>
        </w:rPr>
        <w:t>ли детей на пожарах не допущено, однако на 6 пожарах травмировано 9 детей. Все травмы были получены на объектах жилого сектора, причинами пожаров явились: шалость с огнем детей – 2, нарушение прав установ</w:t>
      </w:r>
      <w:r w:rsidR="00810020">
        <w:rPr>
          <w:rFonts w:ascii="Times New Roman" w:eastAsiaTheme="minorEastAsia" w:hAnsi="Times New Roman" w:cs="Times New Roman"/>
          <w:sz w:val="26"/>
          <w:szCs w:val="26"/>
          <w:lang w:eastAsia="ru-RU"/>
        </w:rPr>
        <w:t>ке и эксплуатации электрооборудования – 2, неосторожность при курении со стороны взрослого – 1, неосторожность при приготовлении пищи.</w:t>
      </w:r>
    </w:p>
    <w:p w:rsidR="007908CB" w:rsidRPr="00E35A24" w:rsidRDefault="00742CDA" w:rsidP="00425A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Проведённый анализ пожаров, приведших к гибели детей, показывает, что одни их главных причин пожаров стали: детская шалость и нарушение требований пожарной безопасности при эксплуатации электрооборудования близкими взрослыми, нарушение правил пожарной безопасности при эксплуатации печей.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В вопросах профилактики гибели детей на пожарах должна быть налажена работа органов власти с неблагополучными семьями, особенно с теми, в которых есть дети. Необходимо обследовать все жилые дома старой постройки, где проживают семьи с детьми, на предмет пожарной безопасности. </w:t>
      </w:r>
    </w:p>
    <w:p w:rsidR="00742CDA" w:rsidRPr="004808BC" w:rsidRDefault="00742CDA" w:rsidP="003469EB">
      <w:pPr>
        <w:pStyle w:val="2"/>
        <w:rPr>
          <w:rFonts w:eastAsiaTheme="minorEastAsia"/>
          <w:lang w:eastAsia="ru-RU"/>
        </w:rPr>
      </w:pPr>
      <w:bookmarkStart w:id="17" w:name="_Toc511735185"/>
      <w:bookmarkStart w:id="18" w:name="_Toc6832989"/>
      <w:r w:rsidRPr="004808BC">
        <w:rPr>
          <w:rFonts w:eastAsiaTheme="minorEastAsia"/>
          <w:lang w:eastAsia="ru-RU"/>
        </w:rPr>
        <w:t>Гибель детей на воде</w:t>
      </w:r>
      <w:bookmarkEnd w:id="17"/>
      <w:bookmarkEnd w:id="18"/>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Большую обеспокоенность вызывают случаи гибели детей на водных объектах. </w:t>
      </w:r>
      <w:r w:rsidR="00535DFE">
        <w:rPr>
          <w:rFonts w:ascii="Times New Roman" w:eastAsiaTheme="minorEastAsia" w:hAnsi="Times New Roman" w:cs="Times New Roman"/>
          <w:sz w:val="26"/>
          <w:szCs w:val="26"/>
          <w:lang w:eastAsia="ru-RU"/>
        </w:rPr>
        <w:t xml:space="preserve"> В 2018 году погибло 12 детей (в </w:t>
      </w:r>
      <w:r w:rsidR="00800B39" w:rsidRPr="009D7AD9">
        <w:rPr>
          <w:rFonts w:ascii="Times New Roman" w:eastAsiaTheme="minorEastAsia" w:hAnsi="Times New Roman" w:cs="Times New Roman"/>
          <w:sz w:val="26"/>
          <w:szCs w:val="26"/>
          <w:lang w:eastAsia="ru-RU"/>
        </w:rPr>
        <w:t xml:space="preserve">2017 году </w:t>
      </w:r>
      <w:r w:rsidR="00535DFE" w:rsidRPr="009D7AD9">
        <w:rPr>
          <w:rFonts w:ascii="Times New Roman" w:eastAsiaTheme="minorEastAsia" w:hAnsi="Times New Roman" w:cs="Times New Roman"/>
          <w:sz w:val="26"/>
          <w:szCs w:val="26"/>
          <w:lang w:eastAsia="ru-RU"/>
        </w:rPr>
        <w:t>-</w:t>
      </w:r>
      <w:r w:rsidR="00800B39" w:rsidRPr="009D7AD9">
        <w:rPr>
          <w:rFonts w:ascii="Times New Roman" w:eastAsiaTheme="minorEastAsia" w:hAnsi="Times New Roman" w:cs="Times New Roman"/>
          <w:sz w:val="26"/>
          <w:szCs w:val="26"/>
          <w:lang w:eastAsia="ru-RU"/>
        </w:rPr>
        <w:t xml:space="preserve"> </w:t>
      </w:r>
      <w:r w:rsidR="00535DFE" w:rsidRPr="009D7AD9">
        <w:rPr>
          <w:rFonts w:ascii="Times New Roman" w:eastAsiaTheme="minorEastAsia" w:hAnsi="Times New Roman" w:cs="Times New Roman"/>
          <w:sz w:val="26"/>
          <w:szCs w:val="26"/>
          <w:lang w:eastAsia="ru-RU"/>
        </w:rPr>
        <w:t xml:space="preserve">5 детей, </w:t>
      </w:r>
      <w:r w:rsidRPr="009D7AD9">
        <w:rPr>
          <w:rFonts w:ascii="Times New Roman" w:eastAsiaTheme="minorEastAsia" w:hAnsi="Times New Roman" w:cs="Times New Roman"/>
          <w:sz w:val="26"/>
          <w:szCs w:val="26"/>
          <w:lang w:eastAsia="ru-RU"/>
        </w:rPr>
        <w:t xml:space="preserve">2016 году </w:t>
      </w:r>
      <w:r w:rsidR="00DF70A3" w:rsidRPr="009D7AD9">
        <w:rPr>
          <w:rFonts w:ascii="Times New Roman" w:eastAsiaTheme="minorEastAsia" w:hAnsi="Times New Roman" w:cs="Times New Roman"/>
          <w:sz w:val="26"/>
          <w:szCs w:val="26"/>
          <w:lang w:eastAsia="ru-RU"/>
        </w:rPr>
        <w:t>-</w:t>
      </w:r>
      <w:r w:rsidRPr="009D7AD9">
        <w:rPr>
          <w:rFonts w:ascii="Times New Roman" w:eastAsiaTheme="minorEastAsia" w:hAnsi="Times New Roman" w:cs="Times New Roman"/>
          <w:sz w:val="26"/>
          <w:szCs w:val="26"/>
          <w:lang w:eastAsia="ru-RU"/>
        </w:rPr>
        <w:t xml:space="preserve"> 14 детей</w:t>
      </w:r>
      <w:r w:rsidR="00800B39" w:rsidRPr="009D7AD9">
        <w:rPr>
          <w:rFonts w:ascii="Times New Roman" w:eastAsiaTheme="minorEastAsia" w:hAnsi="Times New Roman" w:cs="Times New Roman"/>
          <w:sz w:val="26"/>
          <w:szCs w:val="26"/>
          <w:lang w:eastAsia="ru-RU"/>
        </w:rPr>
        <w:t xml:space="preserve">, </w:t>
      </w:r>
      <w:r w:rsidRPr="009D7AD9">
        <w:rPr>
          <w:rFonts w:ascii="Times New Roman" w:eastAsiaTheme="minorEastAsia" w:hAnsi="Times New Roman" w:cs="Times New Roman"/>
          <w:sz w:val="26"/>
          <w:szCs w:val="26"/>
          <w:lang w:eastAsia="ru-RU"/>
        </w:rPr>
        <w:t>в 2015 году – 8 детей, в 2014 году – 8</w:t>
      </w:r>
      <w:r w:rsidR="006F13C8">
        <w:rPr>
          <w:rFonts w:ascii="Times New Roman" w:eastAsiaTheme="minorEastAsia" w:hAnsi="Times New Roman" w:cs="Times New Roman"/>
          <w:sz w:val="26"/>
          <w:szCs w:val="26"/>
          <w:lang w:eastAsia="ru-RU"/>
        </w:rPr>
        <w:t xml:space="preserve"> детей, в 2013 году – 10 детей).</w:t>
      </w:r>
    </w:p>
    <w:p w:rsidR="00742CDA" w:rsidRPr="00E35A24" w:rsidRDefault="00742CDA" w:rsidP="00531D3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Необходимо повысить ответственность родителей, органов власти на местах в вопросах обеспечения безопасности детей на водных объектах, обеспечить безопасные оборудованные места для купания. Дети не должны купаться без присмотра взрослых.</w:t>
      </w:r>
      <w:r w:rsidR="00E35A24" w:rsidRPr="00E35A24">
        <w:rPr>
          <w:rFonts w:ascii="Times New Roman" w:eastAsiaTheme="minorEastAsia" w:hAnsi="Times New Roman" w:cs="Times New Roman"/>
          <w:sz w:val="26"/>
          <w:szCs w:val="26"/>
          <w:lang w:eastAsia="ru-RU"/>
        </w:rPr>
        <w:t xml:space="preserve"> В весенний период не допускать прогулки детей возле водоемов.</w:t>
      </w:r>
    </w:p>
    <w:p w:rsidR="00742CDA" w:rsidRPr="00947B7F" w:rsidRDefault="00742CDA" w:rsidP="003469EB">
      <w:pPr>
        <w:pStyle w:val="2"/>
        <w:rPr>
          <w:rFonts w:eastAsiaTheme="minorEastAsia"/>
          <w:lang w:eastAsia="ru-RU"/>
        </w:rPr>
      </w:pPr>
      <w:bookmarkStart w:id="19" w:name="_Toc511735186"/>
      <w:bookmarkStart w:id="20" w:name="_Toc6832990"/>
      <w:r w:rsidRPr="00947B7F">
        <w:rPr>
          <w:rFonts w:eastAsiaTheme="minorEastAsia"/>
          <w:lang w:eastAsia="ru-RU"/>
        </w:rPr>
        <w:t>Детский дорожно-транспортный травматизм</w:t>
      </w:r>
      <w:bookmarkEnd w:id="19"/>
      <w:bookmarkEnd w:id="20"/>
    </w:p>
    <w:p w:rsidR="0080737C" w:rsidRPr="00F92315" w:rsidRDefault="0061454D" w:rsidP="0080737C">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F92315">
        <w:rPr>
          <w:rFonts w:ascii="Times New Roman" w:eastAsiaTheme="minorEastAsia" w:hAnsi="Times New Roman" w:cs="Times New Roman"/>
          <w:sz w:val="26"/>
          <w:szCs w:val="26"/>
          <w:lang w:eastAsia="ru-RU"/>
        </w:rPr>
        <w:t>По итогам 201</w:t>
      </w:r>
      <w:r w:rsidR="00C934D6" w:rsidRPr="00F92315">
        <w:rPr>
          <w:rFonts w:ascii="Times New Roman" w:eastAsiaTheme="minorEastAsia" w:hAnsi="Times New Roman" w:cs="Times New Roman"/>
          <w:sz w:val="26"/>
          <w:szCs w:val="26"/>
          <w:lang w:eastAsia="ru-RU"/>
        </w:rPr>
        <w:t>8</w:t>
      </w:r>
      <w:r w:rsidRPr="00F92315">
        <w:rPr>
          <w:rFonts w:ascii="Times New Roman" w:eastAsiaTheme="minorEastAsia" w:hAnsi="Times New Roman" w:cs="Times New Roman"/>
          <w:sz w:val="26"/>
          <w:szCs w:val="26"/>
          <w:lang w:eastAsia="ru-RU"/>
        </w:rPr>
        <w:t xml:space="preserve"> года с участием детей и подростков в возрасте до 16 лет в республике произошло 16</w:t>
      </w:r>
      <w:r w:rsidR="00C934D6" w:rsidRPr="00F92315">
        <w:rPr>
          <w:rFonts w:ascii="Times New Roman" w:eastAsiaTheme="minorEastAsia" w:hAnsi="Times New Roman" w:cs="Times New Roman"/>
          <w:sz w:val="26"/>
          <w:szCs w:val="26"/>
          <w:lang w:eastAsia="ru-RU"/>
        </w:rPr>
        <w:t>3</w:t>
      </w:r>
      <w:r w:rsidRPr="00F92315">
        <w:rPr>
          <w:rFonts w:ascii="Times New Roman" w:eastAsiaTheme="minorEastAsia" w:hAnsi="Times New Roman" w:cs="Times New Roman"/>
          <w:sz w:val="26"/>
          <w:szCs w:val="26"/>
          <w:lang w:eastAsia="ru-RU"/>
        </w:rPr>
        <w:t xml:space="preserve"> ДТП (АППГ: 1</w:t>
      </w:r>
      <w:r w:rsidR="00C934D6" w:rsidRPr="00F92315">
        <w:rPr>
          <w:rFonts w:ascii="Times New Roman" w:eastAsiaTheme="minorEastAsia" w:hAnsi="Times New Roman" w:cs="Times New Roman"/>
          <w:sz w:val="26"/>
          <w:szCs w:val="26"/>
          <w:lang w:eastAsia="ru-RU"/>
        </w:rPr>
        <w:t>67</w:t>
      </w:r>
      <w:r w:rsidRPr="00F92315">
        <w:rPr>
          <w:rFonts w:ascii="Times New Roman" w:eastAsiaTheme="minorEastAsia" w:hAnsi="Times New Roman" w:cs="Times New Roman"/>
          <w:sz w:val="26"/>
          <w:szCs w:val="26"/>
          <w:lang w:eastAsia="ru-RU"/>
        </w:rPr>
        <w:t xml:space="preserve">; </w:t>
      </w:r>
      <w:r w:rsidR="00C934D6" w:rsidRPr="00F92315">
        <w:rPr>
          <w:rFonts w:ascii="Times New Roman" w:eastAsiaTheme="minorEastAsia" w:hAnsi="Times New Roman" w:cs="Times New Roman"/>
          <w:sz w:val="26"/>
          <w:szCs w:val="26"/>
          <w:lang w:eastAsia="ru-RU"/>
        </w:rPr>
        <w:t>-2</w:t>
      </w:r>
      <w:r w:rsidRPr="00F92315">
        <w:rPr>
          <w:rFonts w:ascii="Times New Roman" w:eastAsiaTheme="minorEastAsia" w:hAnsi="Times New Roman" w:cs="Times New Roman"/>
          <w:sz w:val="26"/>
          <w:szCs w:val="26"/>
          <w:lang w:eastAsia="ru-RU"/>
        </w:rPr>
        <w:t>,</w:t>
      </w:r>
      <w:r w:rsidR="00C934D6" w:rsidRPr="00F92315">
        <w:rPr>
          <w:rFonts w:ascii="Times New Roman" w:eastAsiaTheme="minorEastAsia" w:hAnsi="Times New Roman" w:cs="Times New Roman"/>
          <w:sz w:val="26"/>
          <w:szCs w:val="26"/>
          <w:lang w:eastAsia="ru-RU"/>
        </w:rPr>
        <w:t>4</w:t>
      </w:r>
      <w:r w:rsidRPr="00F92315">
        <w:rPr>
          <w:rFonts w:ascii="Times New Roman" w:eastAsiaTheme="minorEastAsia" w:hAnsi="Times New Roman" w:cs="Times New Roman"/>
          <w:sz w:val="26"/>
          <w:szCs w:val="26"/>
          <w:lang w:eastAsia="ru-RU"/>
        </w:rPr>
        <w:t xml:space="preserve">%), в которых погибли </w:t>
      </w:r>
      <w:r w:rsidR="00C934D6" w:rsidRPr="00F92315">
        <w:rPr>
          <w:rFonts w:ascii="Times New Roman" w:eastAsiaTheme="minorEastAsia" w:hAnsi="Times New Roman" w:cs="Times New Roman"/>
          <w:sz w:val="26"/>
          <w:szCs w:val="26"/>
          <w:lang w:eastAsia="ru-RU"/>
        </w:rPr>
        <w:t>6</w:t>
      </w:r>
      <w:r w:rsidRPr="00F92315">
        <w:rPr>
          <w:rFonts w:ascii="Times New Roman" w:eastAsiaTheme="minorEastAsia" w:hAnsi="Times New Roman" w:cs="Times New Roman"/>
          <w:sz w:val="26"/>
          <w:szCs w:val="26"/>
          <w:lang w:eastAsia="ru-RU"/>
        </w:rPr>
        <w:t xml:space="preserve"> (АППГ: </w:t>
      </w:r>
      <w:r w:rsidR="00C934D6" w:rsidRPr="00F92315">
        <w:rPr>
          <w:rFonts w:ascii="Times New Roman" w:eastAsiaTheme="minorEastAsia" w:hAnsi="Times New Roman" w:cs="Times New Roman"/>
          <w:sz w:val="26"/>
          <w:szCs w:val="26"/>
          <w:lang w:eastAsia="ru-RU"/>
        </w:rPr>
        <w:t>3</w:t>
      </w:r>
      <w:r w:rsidRPr="00F92315">
        <w:rPr>
          <w:rFonts w:ascii="Times New Roman" w:eastAsiaTheme="minorEastAsia" w:hAnsi="Times New Roman" w:cs="Times New Roman"/>
          <w:sz w:val="26"/>
          <w:szCs w:val="26"/>
          <w:lang w:eastAsia="ru-RU"/>
        </w:rPr>
        <w:t xml:space="preserve">; </w:t>
      </w:r>
      <w:r w:rsidR="00C934D6" w:rsidRPr="00F92315">
        <w:rPr>
          <w:rFonts w:ascii="Times New Roman" w:eastAsiaTheme="minorEastAsia" w:hAnsi="Times New Roman" w:cs="Times New Roman"/>
          <w:sz w:val="26"/>
          <w:szCs w:val="26"/>
          <w:lang w:eastAsia="ru-RU"/>
        </w:rPr>
        <w:t>+10</w:t>
      </w:r>
      <w:r w:rsidRPr="00F92315">
        <w:rPr>
          <w:rFonts w:ascii="Times New Roman" w:eastAsiaTheme="minorEastAsia" w:hAnsi="Times New Roman" w:cs="Times New Roman"/>
          <w:sz w:val="26"/>
          <w:szCs w:val="26"/>
          <w:lang w:eastAsia="ru-RU"/>
        </w:rPr>
        <w:t>0,0%) и получили ранения 1</w:t>
      </w:r>
      <w:r w:rsidR="00C934D6" w:rsidRPr="00F92315">
        <w:rPr>
          <w:rFonts w:ascii="Times New Roman" w:eastAsiaTheme="minorEastAsia" w:hAnsi="Times New Roman" w:cs="Times New Roman"/>
          <w:sz w:val="26"/>
          <w:szCs w:val="26"/>
          <w:lang w:eastAsia="ru-RU"/>
        </w:rPr>
        <w:t>88</w:t>
      </w:r>
      <w:r w:rsidRPr="00F92315">
        <w:rPr>
          <w:rFonts w:ascii="Times New Roman" w:eastAsiaTheme="minorEastAsia" w:hAnsi="Times New Roman" w:cs="Times New Roman"/>
          <w:sz w:val="26"/>
          <w:szCs w:val="26"/>
          <w:lang w:eastAsia="ru-RU"/>
        </w:rPr>
        <w:t xml:space="preserve"> (АППГ: </w:t>
      </w:r>
      <w:r w:rsidR="00C934D6" w:rsidRPr="00F92315">
        <w:rPr>
          <w:rFonts w:ascii="Times New Roman" w:eastAsiaTheme="minorEastAsia" w:hAnsi="Times New Roman" w:cs="Times New Roman"/>
          <w:sz w:val="26"/>
          <w:szCs w:val="26"/>
          <w:lang w:eastAsia="ru-RU"/>
        </w:rPr>
        <w:t>175; +7,5</w:t>
      </w:r>
      <w:r w:rsidR="0080737C" w:rsidRPr="00F92315">
        <w:rPr>
          <w:rFonts w:ascii="Times New Roman" w:eastAsiaTheme="minorEastAsia" w:hAnsi="Times New Roman" w:cs="Times New Roman"/>
          <w:sz w:val="26"/>
          <w:szCs w:val="26"/>
          <w:lang w:eastAsia="ru-RU"/>
        </w:rPr>
        <w:t xml:space="preserve">%) несовершеннолетних.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317"/>
        <w:gridCol w:w="984"/>
        <w:gridCol w:w="889"/>
        <w:gridCol w:w="984"/>
        <w:gridCol w:w="889"/>
        <w:gridCol w:w="984"/>
        <w:gridCol w:w="889"/>
        <w:gridCol w:w="984"/>
        <w:gridCol w:w="889"/>
      </w:tblGrid>
      <w:tr w:rsidR="008E73F5" w:rsidRPr="00F92315" w:rsidTr="00B830AA">
        <w:tc>
          <w:tcPr>
            <w:tcW w:w="957" w:type="dxa"/>
            <w:vMerge w:val="restart"/>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Год</w:t>
            </w:r>
          </w:p>
        </w:tc>
        <w:tc>
          <w:tcPr>
            <w:tcW w:w="957" w:type="dxa"/>
            <w:vMerge w:val="restart"/>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Количество</w:t>
            </w: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ДТП, всего</w:t>
            </w:r>
          </w:p>
        </w:tc>
        <w:tc>
          <w:tcPr>
            <w:tcW w:w="1914" w:type="dxa"/>
            <w:gridSpan w:val="2"/>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Дети водители</w:t>
            </w:r>
          </w:p>
        </w:tc>
        <w:tc>
          <w:tcPr>
            <w:tcW w:w="1914" w:type="dxa"/>
            <w:gridSpan w:val="2"/>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Дети пассажиры</w:t>
            </w:r>
          </w:p>
        </w:tc>
        <w:tc>
          <w:tcPr>
            <w:tcW w:w="1914" w:type="dxa"/>
            <w:gridSpan w:val="2"/>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Дети пешеходы</w:t>
            </w:r>
          </w:p>
        </w:tc>
        <w:tc>
          <w:tcPr>
            <w:tcW w:w="1915" w:type="dxa"/>
            <w:gridSpan w:val="2"/>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Дети в качестве иного участника дорожного движения</w:t>
            </w:r>
          </w:p>
        </w:tc>
      </w:tr>
      <w:tr w:rsidR="008E73F5" w:rsidRPr="00F92315" w:rsidTr="00B830AA">
        <w:tc>
          <w:tcPr>
            <w:tcW w:w="957" w:type="dxa"/>
            <w:vMerge/>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57" w:type="dxa"/>
            <w:vMerge/>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погибло</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92315">
              <w:rPr>
                <w:rFonts w:ascii="Times New Roman" w:eastAsia="Times New Roman" w:hAnsi="Times New Roman" w:cs="Times New Roman"/>
                <w:lang w:eastAsia="ru-RU"/>
              </w:rPr>
              <w:t>ранено</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lang w:eastAsia="ru-RU"/>
              </w:rPr>
              <w:t>погибло</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lang w:eastAsia="ru-RU"/>
              </w:rPr>
              <w:t>ранено</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lang w:eastAsia="ru-RU"/>
              </w:rPr>
              <w:t>погибло</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lang w:eastAsia="ru-RU"/>
              </w:rPr>
              <w:t>ранено</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lang w:eastAsia="ru-RU"/>
              </w:rPr>
              <w:t>погибло</w:t>
            </w:r>
          </w:p>
        </w:tc>
        <w:tc>
          <w:tcPr>
            <w:tcW w:w="958"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lang w:eastAsia="ru-RU"/>
              </w:rPr>
              <w:t>ранено</w:t>
            </w:r>
          </w:p>
        </w:tc>
      </w:tr>
      <w:tr w:rsidR="008E73F5" w:rsidRPr="00F92315" w:rsidTr="00B830AA">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2015</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199</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24</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8</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133</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3</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71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c>
          <w:tcPr>
            <w:tcW w:w="958"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w:t>
            </w:r>
          </w:p>
        </w:tc>
      </w:tr>
      <w:tr w:rsidR="008E73F5" w:rsidRPr="00F92315" w:rsidTr="00B830AA">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2016</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155</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4</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91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51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c>
          <w:tcPr>
            <w:tcW w:w="958"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w:t>
            </w:r>
          </w:p>
        </w:tc>
      </w:tr>
      <w:tr w:rsidR="008E73F5" w:rsidRPr="00F92315" w:rsidTr="00B830AA">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2017</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167</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90</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73</w:t>
            </w:r>
          </w:p>
        </w:tc>
        <w:tc>
          <w:tcPr>
            <w:tcW w:w="957"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c>
          <w:tcPr>
            <w:tcW w:w="958" w:type="dxa"/>
          </w:tcPr>
          <w:p w:rsidR="008E73F5" w:rsidRPr="00F92315"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w:t>
            </w:r>
          </w:p>
        </w:tc>
      </w:tr>
      <w:tr w:rsidR="00B75A24" w:rsidRPr="00810EE3" w:rsidTr="00B830AA">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2018</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163</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20</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4</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99</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2</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68</w:t>
            </w:r>
          </w:p>
        </w:tc>
        <w:tc>
          <w:tcPr>
            <w:tcW w:w="957"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c>
          <w:tcPr>
            <w:tcW w:w="958" w:type="dxa"/>
          </w:tcPr>
          <w:p w:rsidR="00B75A24" w:rsidRPr="00F92315"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2315">
              <w:rPr>
                <w:rFonts w:ascii="Times New Roman" w:eastAsia="Times New Roman" w:hAnsi="Times New Roman" w:cs="Times New Roman"/>
                <w:sz w:val="28"/>
                <w:szCs w:val="28"/>
                <w:lang w:eastAsia="ru-RU"/>
              </w:rPr>
              <w:t>0</w:t>
            </w:r>
          </w:p>
        </w:tc>
      </w:tr>
    </w:tbl>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Для профилактической работы по предупреждению дорожно-транспортных происшествий с общественностью и родителями активно использовались средства массовой информации. Велось информационное сопровождение проводимых мероприятий по профилактике дорожного движения на сайтах школ, администраций муниципальных районов и городских округов, в которых были организованы тематические рубрики.  </w:t>
      </w:r>
    </w:p>
    <w:p w:rsidR="00742CDA" w:rsidRPr="00947B7F" w:rsidRDefault="00742CDA"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Учитывая вышеизложенное, считаю необходимым вести разъяснительную работу с детьми, родителями, педагогами не только в рамках месячника безопасности дорожного движения, но и рассмотреть вопрос о включении этой темы в образовательные программы, в повестки родительских собраний и встреч с населением.</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Сегодня очень важна тема повышения «культуры дорожного движения», в связи с этим полагаю, что необходимо объединить усилия всех заинтересованных государственных органов и ведомств, образовательных организаций, общественных организаций в формировании культуры дорожного движения и среди водителей, и среди пешеходов.</w:t>
      </w:r>
    </w:p>
    <w:p w:rsidR="00742CDA" w:rsidRPr="00947B7F" w:rsidRDefault="00742CDA" w:rsidP="00521C3B">
      <w:pPr>
        <w:pStyle w:val="2"/>
        <w:rPr>
          <w:rFonts w:eastAsiaTheme="minorEastAsia"/>
          <w:lang w:eastAsia="ru-RU"/>
        </w:rPr>
      </w:pPr>
      <w:bookmarkStart w:id="21" w:name="_Toc511735187"/>
      <w:bookmarkStart w:id="22" w:name="_Toc6832991"/>
      <w:r w:rsidRPr="00947B7F">
        <w:rPr>
          <w:rFonts w:eastAsiaTheme="minorEastAsia"/>
          <w:lang w:eastAsia="ru-RU"/>
        </w:rPr>
        <w:t>О суицидах среди несовершеннолетних</w:t>
      </w:r>
      <w:bookmarkEnd w:id="21"/>
      <w:bookmarkEnd w:id="22"/>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Создание для детей комфортной и безопасной среды обитания, обеспечивающей всестороннее и гармоничное развитие ребёнка, невозможно без решения вопроса обеспечения безопасного информационного пространства для детей.</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Анализ сложившейся ситуации, связанной с суицидальными проявлениями в подростковой среде, свидетельствует о том, что на сегодняшний день данная проблема является актуальной, вызывает наибольший общественный резонанс.</w:t>
      </w:r>
    </w:p>
    <w:p w:rsidR="00742CDA" w:rsidRPr="00E70326"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К сожалению, в нашей республике сложилась негативная ситуация с детскими суицидами. </w:t>
      </w:r>
      <w:r w:rsidRPr="00E70326">
        <w:rPr>
          <w:rFonts w:ascii="Times New Roman" w:eastAsiaTheme="minorEastAsia" w:hAnsi="Times New Roman" w:cs="Times New Roman"/>
          <w:sz w:val="26"/>
          <w:szCs w:val="26"/>
          <w:lang w:eastAsia="ru-RU"/>
        </w:rPr>
        <w:t>В 201</w:t>
      </w:r>
      <w:r w:rsidR="008E0918" w:rsidRPr="00E70326">
        <w:rPr>
          <w:rFonts w:ascii="Times New Roman" w:eastAsiaTheme="minorEastAsia" w:hAnsi="Times New Roman" w:cs="Times New Roman"/>
          <w:sz w:val="26"/>
          <w:szCs w:val="26"/>
          <w:lang w:eastAsia="ru-RU"/>
        </w:rPr>
        <w:t>8</w:t>
      </w:r>
      <w:r w:rsidR="004F67E9" w:rsidRPr="00E70326">
        <w:rPr>
          <w:rFonts w:ascii="Times New Roman" w:eastAsiaTheme="minorEastAsia" w:hAnsi="Times New Roman" w:cs="Times New Roman"/>
          <w:sz w:val="26"/>
          <w:szCs w:val="26"/>
          <w:lang w:eastAsia="ru-RU"/>
        </w:rPr>
        <w:t xml:space="preserve"> году детьми совершено 8</w:t>
      </w:r>
      <w:r w:rsidRPr="00E70326">
        <w:rPr>
          <w:rFonts w:ascii="Times New Roman" w:eastAsiaTheme="minorEastAsia" w:hAnsi="Times New Roman" w:cs="Times New Roman"/>
          <w:sz w:val="26"/>
          <w:szCs w:val="26"/>
          <w:lang w:eastAsia="ru-RU"/>
        </w:rPr>
        <w:t xml:space="preserve"> оконче</w:t>
      </w:r>
      <w:r w:rsidR="004F67E9" w:rsidRPr="00E70326">
        <w:rPr>
          <w:rFonts w:ascii="Times New Roman" w:eastAsiaTheme="minorEastAsia" w:hAnsi="Times New Roman" w:cs="Times New Roman"/>
          <w:sz w:val="26"/>
          <w:szCs w:val="26"/>
          <w:lang w:eastAsia="ru-RU"/>
        </w:rPr>
        <w:t>нных суицидов, что составило 0,3</w:t>
      </w:r>
      <w:r w:rsidRPr="00E70326">
        <w:rPr>
          <w:rFonts w:ascii="Times New Roman" w:eastAsiaTheme="minorEastAsia" w:hAnsi="Times New Roman" w:cs="Times New Roman"/>
          <w:sz w:val="26"/>
          <w:szCs w:val="26"/>
          <w:lang w:eastAsia="ru-RU"/>
        </w:rPr>
        <w:t xml:space="preserve"> на 10 тыс. детского населения. </w:t>
      </w:r>
    </w:p>
    <w:tbl>
      <w:tblPr>
        <w:tblW w:w="930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25"/>
        <w:gridCol w:w="1276"/>
        <w:gridCol w:w="1276"/>
        <w:gridCol w:w="1276"/>
        <w:gridCol w:w="1276"/>
        <w:gridCol w:w="1276"/>
      </w:tblGrid>
      <w:tr w:rsidR="00B75A24" w:rsidRPr="00E70326" w:rsidTr="00B75A24">
        <w:trPr>
          <w:trHeight w:val="243"/>
        </w:trPr>
        <w:tc>
          <w:tcPr>
            <w:tcW w:w="2925" w:type="dxa"/>
            <w:tcBorders>
              <w:top w:val="single" w:sz="4" w:space="0" w:color="auto"/>
              <w:left w:val="single" w:sz="4" w:space="0" w:color="auto"/>
              <w:bottom w:val="single" w:sz="4" w:space="0" w:color="auto"/>
              <w:right w:val="single" w:sz="4" w:space="0" w:color="auto"/>
            </w:tcBorders>
          </w:tcPr>
          <w:p w:rsidR="00B75A24" w:rsidRPr="00E70326" w:rsidRDefault="00B75A24" w:rsidP="00DF70A3">
            <w:pPr>
              <w:spacing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2014</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2015</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2016</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ind w:right="538"/>
              <w:jc w:val="center"/>
              <w:rPr>
                <w:rFonts w:ascii="Times New Roman" w:hAnsi="Times New Roman" w:cs="Times New Roman"/>
                <w:sz w:val="26"/>
                <w:szCs w:val="26"/>
                <w:lang w:val="en-US"/>
              </w:rPr>
            </w:pPr>
            <w:r w:rsidRPr="00E70326">
              <w:rPr>
                <w:rFonts w:ascii="Times New Roman" w:hAnsi="Times New Roman" w:cs="Times New Roman"/>
                <w:sz w:val="26"/>
                <w:szCs w:val="26"/>
                <w:lang w:val="en-US"/>
              </w:rPr>
              <w:t>2017</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DF70A3">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2018</w:t>
            </w:r>
          </w:p>
        </w:tc>
      </w:tr>
      <w:tr w:rsidR="00B75A24" w:rsidRPr="00E70326" w:rsidTr="00B75A24">
        <w:trPr>
          <w:trHeight w:val="243"/>
        </w:trPr>
        <w:tc>
          <w:tcPr>
            <w:tcW w:w="2925" w:type="dxa"/>
            <w:tcBorders>
              <w:top w:val="single" w:sz="4" w:space="0" w:color="auto"/>
              <w:left w:val="single" w:sz="4" w:space="0" w:color="auto"/>
              <w:bottom w:val="single" w:sz="4" w:space="0" w:color="auto"/>
              <w:right w:val="single" w:sz="4" w:space="0" w:color="auto"/>
            </w:tcBorders>
            <w:hideMark/>
          </w:tcPr>
          <w:p w:rsidR="00B75A24" w:rsidRPr="00E70326" w:rsidRDefault="00B75A24" w:rsidP="00DF70A3">
            <w:pPr>
              <w:spacing w:line="240" w:lineRule="auto"/>
              <w:rPr>
                <w:rFonts w:ascii="Times New Roman" w:hAnsi="Times New Roman" w:cs="Times New Roman"/>
                <w:sz w:val="26"/>
                <w:szCs w:val="26"/>
              </w:rPr>
            </w:pPr>
            <w:r w:rsidRPr="00E70326">
              <w:rPr>
                <w:rFonts w:ascii="Times New Roman" w:hAnsi="Times New Roman" w:cs="Times New Roman"/>
                <w:sz w:val="26"/>
                <w:szCs w:val="26"/>
              </w:rPr>
              <w:t>завершенных самоубийств, всего:</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11</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6</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12</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B75A24" w:rsidP="00B12F39">
            <w:pPr>
              <w:spacing w:line="240" w:lineRule="auto"/>
              <w:ind w:right="538"/>
              <w:jc w:val="center"/>
              <w:rPr>
                <w:rFonts w:ascii="Times New Roman" w:hAnsi="Times New Roman" w:cs="Times New Roman"/>
                <w:sz w:val="26"/>
                <w:szCs w:val="26"/>
                <w:highlight w:val="yellow"/>
              </w:rPr>
            </w:pPr>
            <w:r w:rsidRPr="00E70326">
              <w:rPr>
                <w:rFonts w:ascii="Times New Roman" w:hAnsi="Times New Roman" w:cs="Times New Roman"/>
                <w:sz w:val="26"/>
                <w:szCs w:val="26"/>
              </w:rPr>
              <w:t>8</w:t>
            </w:r>
          </w:p>
        </w:tc>
        <w:tc>
          <w:tcPr>
            <w:tcW w:w="1276" w:type="dxa"/>
            <w:tcBorders>
              <w:top w:val="single" w:sz="4" w:space="0" w:color="auto"/>
              <w:left w:val="single" w:sz="4" w:space="0" w:color="auto"/>
              <w:bottom w:val="single" w:sz="4" w:space="0" w:color="auto"/>
              <w:right w:val="single" w:sz="4" w:space="0" w:color="auto"/>
            </w:tcBorders>
          </w:tcPr>
          <w:p w:rsidR="00B75A24" w:rsidRPr="00E70326" w:rsidRDefault="008E0918" w:rsidP="00DF70A3">
            <w:pPr>
              <w:spacing w:line="240" w:lineRule="auto"/>
              <w:jc w:val="center"/>
              <w:rPr>
                <w:rFonts w:ascii="Times New Roman" w:hAnsi="Times New Roman" w:cs="Times New Roman"/>
                <w:sz w:val="26"/>
                <w:szCs w:val="26"/>
              </w:rPr>
            </w:pPr>
            <w:r w:rsidRPr="00E70326">
              <w:rPr>
                <w:rFonts w:ascii="Times New Roman" w:hAnsi="Times New Roman" w:cs="Times New Roman"/>
                <w:sz w:val="26"/>
                <w:szCs w:val="26"/>
              </w:rPr>
              <w:t>8</w:t>
            </w:r>
          </w:p>
        </w:tc>
      </w:tr>
    </w:tbl>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Анализ указанных суицидов показывает, что основными причинами, побудившими несовершеннолетних совершить самоубийство, явились душевные переживания, обусловленные индивидуальными психологическими, социальными и возрастными особенностями, невыявление суицидальных наклонностей у несовершеннолетних и отсутствие профилактической работы с этими детьми со стороны субъектов профилактики, педагогических работников и родителей несовершеннолетних.</w:t>
      </w:r>
    </w:p>
    <w:p w:rsidR="00947B7F" w:rsidRDefault="00742CDA" w:rsidP="00AE36BF">
      <w:pPr>
        <w:spacing w:after="0" w:line="360" w:lineRule="auto"/>
        <w:ind w:firstLine="708"/>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В связи с этим необходимо в образовательных организациях регулярно проводить разъяснительную работу с родителями о необходимости контроля за деятельностью детей</w:t>
      </w:r>
      <w:r w:rsidR="00796997">
        <w:rPr>
          <w:rFonts w:ascii="Times New Roman" w:eastAsiaTheme="minorEastAsia" w:hAnsi="Times New Roman" w:cs="Times New Roman"/>
          <w:sz w:val="26"/>
          <w:szCs w:val="26"/>
          <w:lang w:eastAsia="ru-RU"/>
        </w:rPr>
        <w:t>, в том числе и</w:t>
      </w:r>
      <w:r w:rsidRPr="00947B7F">
        <w:rPr>
          <w:rFonts w:ascii="Times New Roman" w:eastAsiaTheme="minorEastAsia" w:hAnsi="Times New Roman" w:cs="Times New Roman"/>
          <w:sz w:val="26"/>
          <w:szCs w:val="26"/>
          <w:lang w:eastAsia="ru-RU"/>
        </w:rPr>
        <w:t xml:space="preserve"> в Интернете, обучать родителей доверительному общению с детьми. Ребенок не должен чувствовать себя один на один с проблемой. </w:t>
      </w:r>
    </w:p>
    <w:p w:rsidR="00DB15A2" w:rsidRPr="00DB15A2" w:rsidRDefault="00DB15A2" w:rsidP="00DB15A2">
      <w:pPr>
        <w:pStyle w:val="2"/>
        <w:rPr>
          <w:rFonts w:eastAsiaTheme="minorEastAsia"/>
          <w:lang w:eastAsia="ru-RU"/>
        </w:rPr>
      </w:pPr>
      <w:bookmarkStart w:id="23" w:name="_Toc6832992"/>
      <w:r w:rsidRPr="00DB15A2">
        <w:rPr>
          <w:rFonts w:eastAsiaTheme="minorEastAsia"/>
          <w:lang w:eastAsia="ru-RU"/>
        </w:rPr>
        <w:t>Детский телефон доверия</w:t>
      </w:r>
      <w:bookmarkEnd w:id="23"/>
    </w:p>
    <w:p w:rsidR="00AE36BF" w:rsidRDefault="00742CDA" w:rsidP="00E70326">
      <w:pPr>
        <w:spacing w:after="0" w:line="360" w:lineRule="auto"/>
        <w:ind w:firstLine="708"/>
        <w:jc w:val="both"/>
        <w:rPr>
          <w:rFonts w:ascii="Times New Roman" w:eastAsia="Calibri" w:hAnsi="Times New Roman" w:cs="Times New Roman"/>
          <w:sz w:val="26"/>
          <w:szCs w:val="26"/>
        </w:rPr>
      </w:pPr>
      <w:r w:rsidRPr="00947B7F">
        <w:rPr>
          <w:rFonts w:ascii="Times New Roman" w:eastAsiaTheme="minorEastAsia" w:hAnsi="Times New Roman" w:cs="Times New Roman"/>
          <w:sz w:val="26"/>
          <w:szCs w:val="26"/>
          <w:lang w:eastAsia="ru-RU"/>
        </w:rPr>
        <w:t xml:space="preserve">Важно </w:t>
      </w:r>
      <w:r w:rsidR="00C1231E">
        <w:rPr>
          <w:rFonts w:ascii="Times New Roman" w:eastAsiaTheme="minorEastAsia" w:hAnsi="Times New Roman" w:cs="Times New Roman"/>
          <w:sz w:val="26"/>
          <w:szCs w:val="26"/>
          <w:lang w:eastAsia="ru-RU"/>
        </w:rPr>
        <w:t>постоянно распространя</w:t>
      </w:r>
      <w:r w:rsidRPr="00947B7F">
        <w:rPr>
          <w:rFonts w:ascii="Times New Roman" w:eastAsiaTheme="minorEastAsia" w:hAnsi="Times New Roman" w:cs="Times New Roman"/>
          <w:sz w:val="26"/>
          <w:szCs w:val="26"/>
          <w:lang w:eastAsia="ru-RU"/>
        </w:rPr>
        <w:t>ть информацию о Детском телефоне доверия - 8-800-2000-122. Детский телефон доверия функционирует на базе БОУ «Центр образования и комплексного сопровождения детей» Минобразования Чувашии и БУ «Новочебоксарский социально-</w:t>
      </w:r>
      <w:r w:rsidRPr="00E70326">
        <w:rPr>
          <w:rFonts w:ascii="Times New Roman" w:eastAsiaTheme="minorEastAsia" w:hAnsi="Times New Roman" w:cs="Times New Roman"/>
          <w:sz w:val="26"/>
          <w:szCs w:val="26"/>
          <w:lang w:eastAsia="ru-RU"/>
        </w:rPr>
        <w:t>реабилитационный центр для несовершеннолетних» Минтруда Чувашии.</w:t>
      </w:r>
      <w:r w:rsidR="00AE36BF" w:rsidRPr="00E70326">
        <w:rPr>
          <w:rFonts w:ascii="Times New Roman" w:eastAsiaTheme="minorEastAsia" w:hAnsi="Times New Roman" w:cs="Times New Roman"/>
          <w:sz w:val="26"/>
          <w:szCs w:val="26"/>
          <w:lang w:eastAsia="ru-RU"/>
        </w:rPr>
        <w:t xml:space="preserve"> </w:t>
      </w:r>
    </w:p>
    <w:p w:rsidR="00E70326" w:rsidRPr="00E70326" w:rsidRDefault="009F3C9F" w:rsidP="009F3C9F">
      <w:pPr>
        <w:spacing w:after="0" w:line="360" w:lineRule="auto"/>
        <w:ind w:firstLine="709"/>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Так, на действующий номер Детского телефона доверия в</w:t>
      </w:r>
      <w:r w:rsidR="00E70326" w:rsidRPr="00E70326">
        <w:rPr>
          <w:rFonts w:ascii="Times New Roman" w:eastAsia="Times New Roman" w:hAnsi="Times New Roman" w:cs="Times New Roman"/>
          <w:color w:val="000000"/>
          <w:sz w:val="26"/>
          <w:szCs w:val="26"/>
          <w:shd w:val="clear" w:color="auto" w:fill="FFFFFF"/>
          <w:lang w:eastAsia="ru-RU"/>
        </w:rPr>
        <w:t xml:space="preserve"> </w:t>
      </w:r>
      <w:r w:rsidRPr="00947B7F">
        <w:rPr>
          <w:rFonts w:ascii="Times New Roman" w:eastAsiaTheme="minorEastAsia" w:hAnsi="Times New Roman" w:cs="Times New Roman"/>
          <w:sz w:val="26"/>
          <w:szCs w:val="26"/>
          <w:lang w:eastAsia="ru-RU"/>
        </w:rPr>
        <w:t>БУ «Новочебоксарский социально-</w:t>
      </w:r>
      <w:r w:rsidRPr="00E70326">
        <w:rPr>
          <w:rFonts w:ascii="Times New Roman" w:eastAsiaTheme="minorEastAsia" w:hAnsi="Times New Roman" w:cs="Times New Roman"/>
          <w:sz w:val="26"/>
          <w:szCs w:val="26"/>
          <w:lang w:eastAsia="ru-RU"/>
        </w:rPr>
        <w:t>реабилитационный центр для несов</w:t>
      </w:r>
      <w:r>
        <w:rPr>
          <w:rFonts w:ascii="Times New Roman" w:eastAsiaTheme="minorEastAsia" w:hAnsi="Times New Roman" w:cs="Times New Roman"/>
          <w:sz w:val="26"/>
          <w:szCs w:val="26"/>
          <w:lang w:eastAsia="ru-RU"/>
        </w:rPr>
        <w:t xml:space="preserve">ершеннолетних» Минтруда Чувашии в </w:t>
      </w:r>
      <w:r w:rsidR="00E70326" w:rsidRPr="00E70326">
        <w:rPr>
          <w:rFonts w:ascii="Times New Roman" w:eastAsia="Times New Roman" w:hAnsi="Times New Roman" w:cs="Times New Roman"/>
          <w:color w:val="000000"/>
          <w:sz w:val="26"/>
          <w:szCs w:val="26"/>
          <w:shd w:val="clear" w:color="auto" w:fill="FFFFFF"/>
          <w:lang w:eastAsia="ru-RU"/>
        </w:rPr>
        <w:t>2018 году поступило 6501 (</w:t>
      </w:r>
      <w:r w:rsidR="00E70326">
        <w:rPr>
          <w:rFonts w:ascii="Times New Roman" w:eastAsia="Times New Roman" w:hAnsi="Times New Roman" w:cs="Times New Roman"/>
          <w:color w:val="000000"/>
          <w:sz w:val="26"/>
          <w:szCs w:val="26"/>
          <w:shd w:val="clear" w:color="auto" w:fill="FFFFFF"/>
          <w:lang w:eastAsia="ru-RU"/>
        </w:rPr>
        <w:t>2017 г.</w:t>
      </w:r>
      <w:r w:rsidR="00E70326" w:rsidRPr="00E70326">
        <w:rPr>
          <w:rFonts w:ascii="Times New Roman" w:eastAsia="Times New Roman" w:hAnsi="Times New Roman" w:cs="Times New Roman"/>
          <w:color w:val="000000"/>
          <w:sz w:val="26"/>
          <w:szCs w:val="26"/>
          <w:shd w:val="clear" w:color="auto" w:fill="FFFFFF"/>
          <w:lang w:eastAsia="ru-RU"/>
        </w:rPr>
        <w:t xml:space="preserve"> – 6993) обращение, из них консультационных – 6020 (</w:t>
      </w:r>
      <w:r w:rsidR="00E70326">
        <w:rPr>
          <w:rFonts w:ascii="Times New Roman" w:eastAsia="Times New Roman" w:hAnsi="Times New Roman" w:cs="Times New Roman"/>
          <w:color w:val="000000"/>
          <w:sz w:val="26"/>
          <w:szCs w:val="26"/>
          <w:shd w:val="clear" w:color="auto" w:fill="FFFFFF"/>
          <w:lang w:eastAsia="ru-RU"/>
        </w:rPr>
        <w:t>2017 г.</w:t>
      </w:r>
      <w:r w:rsidR="00E70326" w:rsidRPr="00E70326">
        <w:rPr>
          <w:rFonts w:ascii="Times New Roman" w:eastAsia="Times New Roman" w:hAnsi="Times New Roman" w:cs="Times New Roman"/>
          <w:color w:val="000000"/>
          <w:sz w:val="26"/>
          <w:szCs w:val="26"/>
          <w:shd w:val="clear" w:color="auto" w:fill="FFFFFF"/>
          <w:lang w:eastAsia="ru-RU"/>
        </w:rPr>
        <w:t xml:space="preserve"> – 6020), молчаливых обращений и звонков отбоев – 481 (</w:t>
      </w:r>
      <w:r w:rsidR="00E70326">
        <w:rPr>
          <w:rFonts w:ascii="Times New Roman" w:eastAsia="Times New Roman" w:hAnsi="Times New Roman" w:cs="Times New Roman"/>
          <w:color w:val="000000"/>
          <w:sz w:val="26"/>
          <w:szCs w:val="26"/>
          <w:shd w:val="clear" w:color="auto" w:fill="FFFFFF"/>
          <w:lang w:eastAsia="ru-RU"/>
        </w:rPr>
        <w:t>2017 г.</w:t>
      </w:r>
      <w:r w:rsidR="00E70326" w:rsidRPr="00E70326">
        <w:rPr>
          <w:rFonts w:ascii="Times New Roman" w:eastAsia="Times New Roman" w:hAnsi="Times New Roman" w:cs="Times New Roman"/>
          <w:color w:val="000000"/>
          <w:sz w:val="26"/>
          <w:szCs w:val="26"/>
          <w:shd w:val="clear" w:color="auto" w:fill="FFFFFF"/>
          <w:lang w:eastAsia="ru-RU"/>
        </w:rPr>
        <w:t xml:space="preserve">  – 393). Подавляющее большинство обращений поступило от детей и подростков – 4949 (</w:t>
      </w:r>
      <w:r w:rsidR="00E70326">
        <w:rPr>
          <w:rFonts w:ascii="Times New Roman" w:eastAsia="Times New Roman" w:hAnsi="Times New Roman" w:cs="Times New Roman"/>
          <w:color w:val="000000"/>
          <w:sz w:val="26"/>
          <w:szCs w:val="26"/>
          <w:shd w:val="clear" w:color="auto" w:fill="FFFFFF"/>
          <w:lang w:eastAsia="ru-RU"/>
        </w:rPr>
        <w:t>2017 г.</w:t>
      </w:r>
      <w:r w:rsidR="00E70326" w:rsidRPr="00E70326">
        <w:rPr>
          <w:rFonts w:ascii="Times New Roman" w:eastAsia="Times New Roman" w:hAnsi="Times New Roman" w:cs="Times New Roman"/>
          <w:color w:val="000000"/>
          <w:sz w:val="26"/>
          <w:szCs w:val="26"/>
          <w:shd w:val="clear" w:color="auto" w:fill="FFFFFF"/>
          <w:lang w:eastAsia="ru-RU"/>
        </w:rPr>
        <w:t xml:space="preserve">  – 6172). Всем позвонившим детям, подросткам и их родителям оказывается квалифицированная консультационная и психологическая помощь. Обо всех поступающих кризисных обращениях служба ДТД информирует муниципальные органы опеки и попечительства республики, а также компетентные службы и структуры (при условии, если абонент указывает конкретный адрес, называет Ф.И.О. и дает согласие на дальнейшее действие по оказа</w:t>
      </w:r>
      <w:r w:rsidR="00C1231E">
        <w:rPr>
          <w:rFonts w:ascii="Times New Roman" w:eastAsia="Times New Roman" w:hAnsi="Times New Roman" w:cs="Times New Roman"/>
          <w:color w:val="000000"/>
          <w:sz w:val="26"/>
          <w:szCs w:val="26"/>
          <w:shd w:val="clear" w:color="auto" w:fill="FFFFFF"/>
          <w:lang w:eastAsia="ru-RU"/>
        </w:rPr>
        <w:t>нию помощи).</w:t>
      </w:r>
    </w:p>
    <w:p w:rsidR="00E70326" w:rsidRPr="00E70326" w:rsidRDefault="00E70326" w:rsidP="00E70326">
      <w:pPr>
        <w:spacing w:after="0" w:line="360" w:lineRule="auto"/>
        <w:ind w:firstLine="709"/>
        <w:contextualSpacing/>
        <w:jc w:val="both"/>
        <w:rPr>
          <w:rFonts w:ascii="Times New Roman" w:eastAsia="Times New Roman" w:hAnsi="Times New Roman" w:cs="Times New Roman"/>
          <w:bCs/>
          <w:u w:val="single"/>
          <w:lang w:eastAsia="ru-RU"/>
        </w:rPr>
      </w:pPr>
      <w:r w:rsidRPr="00E70326">
        <w:rPr>
          <w:rFonts w:ascii="Times New Roman" w:eastAsia="Times New Roman" w:hAnsi="Times New Roman" w:cs="Times New Roman"/>
          <w:sz w:val="26"/>
          <w:szCs w:val="26"/>
          <w:lang w:eastAsia="ru-RU"/>
        </w:rPr>
        <w:t xml:space="preserve">Поступающие обращения подразделяются на категории: </w:t>
      </w:r>
    </w:p>
    <w:tbl>
      <w:tblPr>
        <w:tblW w:w="9600" w:type="dxa"/>
        <w:tblInd w:w="93" w:type="dxa"/>
        <w:tblLook w:val="04A0" w:firstRow="1" w:lastRow="0" w:firstColumn="1" w:lastColumn="0" w:noHBand="0" w:noVBand="1"/>
      </w:tblPr>
      <w:tblGrid>
        <w:gridCol w:w="5260"/>
        <w:gridCol w:w="960"/>
        <w:gridCol w:w="1300"/>
        <w:gridCol w:w="960"/>
        <w:gridCol w:w="1120"/>
      </w:tblGrid>
      <w:tr w:rsidR="00C1231E" w:rsidRPr="00C1231E" w:rsidTr="00C1231E">
        <w:trPr>
          <w:trHeight w:val="660"/>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center"/>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Тема обращения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center"/>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2017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center"/>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доля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center"/>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2018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center"/>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доля</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Отношения со сверстниками</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1465</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20,95%</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1308</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20,12%</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Проблемы принятия себя</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1196</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17,10%</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1128</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17,35%</w:t>
            </w:r>
          </w:p>
        </w:tc>
      </w:tr>
      <w:tr w:rsidR="00C1231E" w:rsidRPr="00C1231E" w:rsidTr="00C1231E">
        <w:trPr>
          <w:trHeight w:val="6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Взаимоотношения со службой «Телефон доверия»</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948</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13,56%</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1056</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16,24%</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Проблемы взаимоотношения полов</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904</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12,93%</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699</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10,75%</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Здоровье детей и подростков</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511</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7,31%</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10,49%</w:t>
            </w:r>
          </w:p>
        </w:tc>
      </w:tr>
      <w:tr w:rsidR="00C1231E" w:rsidRPr="00C1231E" w:rsidTr="00C1231E">
        <w:trPr>
          <w:trHeight w:val="6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Учебные проблемы и проблемы профессионализации</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660</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9,44%</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499</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7,68%</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Семейная проблематика</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577</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8,25%</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309</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4,75%</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Проблемы сексуальной сферы</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234</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3,35%</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225</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3,46%</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Беременность / аборт</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89</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1,27%</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215</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3,31%</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Правовые вопросы защиты прав детей</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103</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1,47%</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101</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1,55%</w:t>
            </w:r>
          </w:p>
        </w:tc>
      </w:tr>
      <w:tr w:rsidR="00C1231E" w:rsidRPr="00C1231E" w:rsidTr="00C1231E">
        <w:trPr>
          <w:trHeight w:val="6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Табакокурение/ употребление алкоголя, наркотиков</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94</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1,34%</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84</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1,29%</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Проблемы социальной адаптации</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51</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0,73%</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61</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0,94%</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 xml:space="preserve">Требующие защиты прав ребенка </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91</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1,30%</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60</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0,92%</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Переживание травмы</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38</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0,54%</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color w:val="000000"/>
                <w:sz w:val="26"/>
                <w:szCs w:val="26"/>
                <w:lang w:eastAsia="ru-RU"/>
              </w:rPr>
            </w:pPr>
            <w:r w:rsidRPr="00C1231E">
              <w:rPr>
                <w:rFonts w:ascii="Times New Roman" w:eastAsia="Times New Roman" w:hAnsi="Times New Roman" w:cs="Times New Roman"/>
                <w:color w:val="000000"/>
                <w:sz w:val="26"/>
                <w:szCs w:val="26"/>
                <w:lang w:eastAsia="ru-RU"/>
              </w:rPr>
              <w:t>50</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i/>
                <w:iCs/>
                <w:color w:val="000000"/>
                <w:sz w:val="26"/>
                <w:szCs w:val="26"/>
                <w:lang w:eastAsia="ru-RU"/>
              </w:rPr>
            </w:pPr>
            <w:r w:rsidRPr="00C1231E">
              <w:rPr>
                <w:rFonts w:ascii="Times New Roman" w:eastAsia="Times New Roman" w:hAnsi="Times New Roman" w:cs="Times New Roman"/>
                <w:i/>
                <w:iCs/>
                <w:color w:val="000000"/>
                <w:sz w:val="26"/>
                <w:szCs w:val="26"/>
                <w:lang w:eastAsia="ru-RU"/>
              </w:rPr>
              <w:t>0,77%</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b/>
                <w:i/>
                <w:color w:val="000000"/>
                <w:sz w:val="26"/>
                <w:szCs w:val="26"/>
                <w:lang w:eastAsia="ru-RU"/>
              </w:rPr>
            </w:pPr>
            <w:r w:rsidRPr="00C1231E">
              <w:rPr>
                <w:rFonts w:ascii="Times New Roman" w:eastAsia="Times New Roman" w:hAnsi="Times New Roman" w:cs="Times New Roman"/>
                <w:b/>
                <w:i/>
                <w:color w:val="000000"/>
                <w:sz w:val="26"/>
                <w:szCs w:val="26"/>
                <w:lang w:eastAsia="ru-RU"/>
              </w:rPr>
              <w:t>Суицидентов</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i/>
                <w:color w:val="000000"/>
                <w:sz w:val="26"/>
                <w:szCs w:val="26"/>
                <w:lang w:eastAsia="ru-RU"/>
              </w:rPr>
            </w:pPr>
            <w:r w:rsidRPr="00C1231E">
              <w:rPr>
                <w:rFonts w:ascii="Times New Roman" w:eastAsia="Times New Roman" w:hAnsi="Times New Roman" w:cs="Times New Roman"/>
                <w:b/>
                <w:i/>
                <w:color w:val="000000"/>
                <w:sz w:val="26"/>
                <w:szCs w:val="26"/>
                <w:lang w:eastAsia="ru-RU"/>
              </w:rPr>
              <w:t>32</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i/>
                <w:iCs/>
                <w:color w:val="000000"/>
                <w:sz w:val="26"/>
                <w:szCs w:val="26"/>
                <w:lang w:eastAsia="ru-RU"/>
              </w:rPr>
            </w:pPr>
            <w:r w:rsidRPr="00C1231E">
              <w:rPr>
                <w:rFonts w:ascii="Times New Roman" w:eastAsia="Times New Roman" w:hAnsi="Times New Roman" w:cs="Times New Roman"/>
                <w:b/>
                <w:i/>
                <w:iCs/>
                <w:color w:val="000000"/>
                <w:sz w:val="26"/>
                <w:szCs w:val="26"/>
                <w:lang w:eastAsia="ru-RU"/>
              </w:rPr>
              <w:t>0,46%</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i/>
                <w:color w:val="000000"/>
                <w:sz w:val="26"/>
                <w:szCs w:val="26"/>
                <w:lang w:eastAsia="ru-RU"/>
              </w:rPr>
            </w:pPr>
            <w:r w:rsidRPr="00C1231E">
              <w:rPr>
                <w:rFonts w:ascii="Times New Roman" w:eastAsia="Times New Roman" w:hAnsi="Times New Roman" w:cs="Times New Roman"/>
                <w:b/>
                <w:i/>
                <w:color w:val="000000"/>
                <w:sz w:val="26"/>
                <w:szCs w:val="26"/>
                <w:lang w:eastAsia="ru-RU"/>
              </w:rPr>
              <w:t>24</w:t>
            </w:r>
          </w:p>
        </w:tc>
        <w:tc>
          <w:tcPr>
            <w:tcW w:w="112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i/>
                <w:iCs/>
                <w:color w:val="000000"/>
                <w:sz w:val="26"/>
                <w:szCs w:val="26"/>
                <w:lang w:eastAsia="ru-RU"/>
              </w:rPr>
            </w:pPr>
            <w:r w:rsidRPr="00C1231E">
              <w:rPr>
                <w:rFonts w:ascii="Times New Roman" w:eastAsia="Times New Roman" w:hAnsi="Times New Roman" w:cs="Times New Roman"/>
                <w:b/>
                <w:i/>
                <w:iCs/>
                <w:color w:val="000000"/>
                <w:sz w:val="26"/>
                <w:szCs w:val="26"/>
                <w:lang w:eastAsia="ru-RU"/>
              </w:rPr>
              <w:t>0,37%</w:t>
            </w:r>
          </w:p>
        </w:tc>
      </w:tr>
      <w:tr w:rsidR="00C1231E" w:rsidRPr="00C1231E" w:rsidTr="00C1231E">
        <w:trPr>
          <w:trHeight w:val="3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rPr>
                <w:rFonts w:ascii="Times New Roman" w:eastAsia="Times New Roman" w:hAnsi="Times New Roman" w:cs="Times New Roman"/>
                <w:b/>
                <w:bCs/>
                <w:color w:val="000000"/>
                <w:sz w:val="26"/>
                <w:szCs w:val="26"/>
                <w:lang w:eastAsia="ru-RU"/>
              </w:rPr>
            </w:pPr>
            <w:r w:rsidRPr="00C1231E">
              <w:rPr>
                <w:rFonts w:ascii="Times New Roman" w:eastAsia="Times New Roman" w:hAnsi="Times New Roman" w:cs="Times New Roman"/>
                <w:b/>
                <w:bCs/>
                <w:color w:val="000000"/>
                <w:sz w:val="26"/>
                <w:szCs w:val="26"/>
                <w:lang w:eastAsia="ru-RU"/>
              </w:rPr>
              <w:t>Итого</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bCs/>
                <w:color w:val="000000"/>
                <w:sz w:val="26"/>
                <w:szCs w:val="26"/>
                <w:lang w:eastAsia="ru-RU"/>
              </w:rPr>
            </w:pPr>
            <w:r w:rsidRPr="00C1231E">
              <w:rPr>
                <w:rFonts w:ascii="Times New Roman" w:eastAsia="Times New Roman" w:hAnsi="Times New Roman" w:cs="Times New Roman"/>
                <w:b/>
                <w:bCs/>
                <w:color w:val="000000"/>
                <w:sz w:val="26"/>
                <w:szCs w:val="26"/>
                <w:lang w:eastAsia="ru-RU"/>
              </w:rPr>
              <w:t>6993</w:t>
            </w:r>
          </w:p>
        </w:tc>
        <w:tc>
          <w:tcPr>
            <w:tcW w:w="130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bCs/>
                <w:color w:val="000000"/>
                <w:sz w:val="26"/>
                <w:szCs w:val="26"/>
                <w:lang w:eastAsia="ru-RU"/>
              </w:rPr>
            </w:pPr>
            <w:r w:rsidRPr="00C1231E">
              <w:rPr>
                <w:rFonts w:ascii="Times New Roman" w:eastAsia="Times New Roman" w:hAnsi="Times New Roman" w:cs="Times New Roman"/>
                <w:b/>
                <w:bCs/>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1231E" w:rsidRPr="00C1231E" w:rsidRDefault="00C1231E" w:rsidP="00C1231E">
            <w:pPr>
              <w:spacing w:after="0" w:line="240" w:lineRule="auto"/>
              <w:jc w:val="right"/>
              <w:rPr>
                <w:rFonts w:ascii="Times New Roman" w:eastAsia="Times New Roman" w:hAnsi="Times New Roman" w:cs="Times New Roman"/>
                <w:b/>
                <w:bCs/>
                <w:color w:val="000000"/>
                <w:sz w:val="26"/>
                <w:szCs w:val="26"/>
                <w:lang w:eastAsia="ru-RU"/>
              </w:rPr>
            </w:pPr>
            <w:r w:rsidRPr="00C1231E">
              <w:rPr>
                <w:rFonts w:ascii="Times New Roman" w:eastAsia="Times New Roman" w:hAnsi="Times New Roman" w:cs="Times New Roman"/>
                <w:b/>
                <w:bCs/>
                <w:color w:val="000000"/>
                <w:sz w:val="26"/>
                <w:szCs w:val="26"/>
                <w:lang w:eastAsia="ru-RU"/>
              </w:rPr>
              <w:t>6501</w:t>
            </w:r>
          </w:p>
        </w:tc>
        <w:tc>
          <w:tcPr>
            <w:tcW w:w="1120" w:type="dxa"/>
            <w:tcBorders>
              <w:top w:val="nil"/>
              <w:left w:val="nil"/>
              <w:bottom w:val="single" w:sz="4" w:space="0" w:color="auto"/>
              <w:right w:val="single" w:sz="4" w:space="0" w:color="auto"/>
            </w:tcBorders>
            <w:shd w:val="clear" w:color="auto" w:fill="auto"/>
            <w:noWrap/>
            <w:vAlign w:val="bottom"/>
            <w:hideMark/>
          </w:tcPr>
          <w:p w:rsidR="00C1231E" w:rsidRPr="00C1231E" w:rsidRDefault="00C1231E" w:rsidP="00C1231E">
            <w:pPr>
              <w:spacing w:after="0" w:line="240" w:lineRule="auto"/>
              <w:jc w:val="right"/>
              <w:rPr>
                <w:rFonts w:ascii="Calibri" w:eastAsia="Times New Roman" w:hAnsi="Calibri" w:cs="Times New Roman"/>
                <w:b/>
                <w:bCs/>
                <w:color w:val="000000"/>
                <w:lang w:eastAsia="ru-RU"/>
              </w:rPr>
            </w:pPr>
            <w:r w:rsidRPr="00C1231E">
              <w:rPr>
                <w:rFonts w:ascii="Calibri" w:eastAsia="Times New Roman" w:hAnsi="Calibri" w:cs="Times New Roman"/>
                <w:b/>
                <w:bCs/>
                <w:color w:val="000000"/>
                <w:lang w:eastAsia="ru-RU"/>
              </w:rPr>
              <w:t> </w:t>
            </w:r>
          </w:p>
        </w:tc>
      </w:tr>
    </w:tbl>
    <w:p w:rsidR="00E70326" w:rsidRPr="00947B7F" w:rsidRDefault="00E70326" w:rsidP="00AE36BF">
      <w:pPr>
        <w:spacing w:after="0" w:line="360" w:lineRule="auto"/>
        <w:ind w:firstLine="708"/>
        <w:jc w:val="both"/>
        <w:rPr>
          <w:rFonts w:ascii="Times New Roman" w:eastAsia="Calibri" w:hAnsi="Times New Roman" w:cs="Times New Roman"/>
          <w:sz w:val="26"/>
          <w:szCs w:val="26"/>
        </w:rPr>
      </w:pP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 января 2013 г</w:t>
      </w:r>
      <w:r w:rsidR="00C1231E">
        <w:rPr>
          <w:rFonts w:ascii="Times New Roman" w:eastAsiaTheme="minorEastAsia" w:hAnsi="Times New Roman" w:cs="Times New Roman"/>
          <w:sz w:val="26"/>
          <w:szCs w:val="26"/>
          <w:lang w:eastAsia="ru-RU"/>
        </w:rPr>
        <w:t>ода</w:t>
      </w:r>
      <w:r w:rsidRPr="00947B7F">
        <w:rPr>
          <w:rFonts w:ascii="Times New Roman" w:eastAsiaTheme="minorEastAsia" w:hAnsi="Times New Roman" w:cs="Times New Roman"/>
          <w:sz w:val="26"/>
          <w:szCs w:val="26"/>
          <w:lang w:eastAsia="ru-RU"/>
        </w:rPr>
        <w:t xml:space="preserve"> дополнительно функционирует «Единый республиканский психологический телефон доверия» по номеру: 8-800-100-49-94, 58-31-31, который работает по проблемам и взрослых, и детей</w:t>
      </w:r>
      <w:r w:rsidRPr="009F3C9F">
        <w:rPr>
          <w:rFonts w:ascii="Times New Roman" w:eastAsiaTheme="minorEastAsia" w:hAnsi="Times New Roman" w:cs="Times New Roman"/>
          <w:sz w:val="26"/>
          <w:szCs w:val="26"/>
          <w:lang w:eastAsia="ru-RU"/>
        </w:rPr>
        <w:t>. В 201</w:t>
      </w:r>
      <w:r w:rsidR="00297070" w:rsidRPr="009F3C9F">
        <w:rPr>
          <w:rFonts w:ascii="Times New Roman" w:eastAsiaTheme="minorEastAsia" w:hAnsi="Times New Roman" w:cs="Times New Roman"/>
          <w:sz w:val="26"/>
          <w:szCs w:val="26"/>
          <w:lang w:eastAsia="ru-RU"/>
        </w:rPr>
        <w:t>8</w:t>
      </w:r>
      <w:r w:rsidRPr="009F3C9F">
        <w:rPr>
          <w:rFonts w:ascii="Times New Roman" w:eastAsiaTheme="minorEastAsia" w:hAnsi="Times New Roman" w:cs="Times New Roman"/>
          <w:sz w:val="26"/>
          <w:szCs w:val="26"/>
          <w:lang w:eastAsia="ru-RU"/>
        </w:rPr>
        <w:t xml:space="preserve"> году общее количество поступивших звонков на детский телефон доверия составило 2</w:t>
      </w:r>
      <w:r w:rsidR="009F3C9F" w:rsidRPr="009F3C9F">
        <w:rPr>
          <w:rFonts w:ascii="Times New Roman" w:eastAsiaTheme="minorEastAsia" w:hAnsi="Times New Roman" w:cs="Times New Roman"/>
          <w:sz w:val="26"/>
          <w:szCs w:val="26"/>
          <w:lang w:eastAsia="ru-RU"/>
        </w:rPr>
        <w:t>0957</w:t>
      </w:r>
      <w:r w:rsidR="00C1231E">
        <w:rPr>
          <w:rFonts w:ascii="Times New Roman" w:eastAsiaTheme="minorEastAsia" w:hAnsi="Times New Roman" w:cs="Times New Roman"/>
          <w:sz w:val="26"/>
          <w:szCs w:val="26"/>
          <w:lang w:eastAsia="ru-RU"/>
        </w:rPr>
        <w:t xml:space="preserve"> </w:t>
      </w:r>
      <w:r w:rsidRPr="009F3C9F">
        <w:rPr>
          <w:rFonts w:ascii="Times New Roman" w:eastAsiaTheme="minorEastAsia" w:hAnsi="Times New Roman" w:cs="Times New Roman"/>
          <w:sz w:val="26"/>
          <w:szCs w:val="26"/>
          <w:lang w:eastAsia="ru-RU"/>
        </w:rPr>
        <w:t>(2015 - 2</w:t>
      </w:r>
      <w:r w:rsidR="009F3C9F" w:rsidRPr="009F3C9F">
        <w:rPr>
          <w:rFonts w:ascii="Times New Roman" w:eastAsiaTheme="minorEastAsia" w:hAnsi="Times New Roman" w:cs="Times New Roman"/>
          <w:sz w:val="26"/>
          <w:szCs w:val="26"/>
          <w:lang w:eastAsia="ru-RU"/>
        </w:rPr>
        <w:t>2397</w:t>
      </w:r>
      <w:r w:rsidRPr="009F3C9F">
        <w:rPr>
          <w:rFonts w:ascii="Times New Roman" w:eastAsiaTheme="minorEastAsia" w:hAnsi="Times New Roman" w:cs="Times New Roman"/>
          <w:sz w:val="26"/>
          <w:szCs w:val="26"/>
          <w:lang w:eastAsia="ru-RU"/>
        </w:rPr>
        <w:t>).</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Необходимо проводить обучение педагогов о видах негативной информации, находящейся в сети Интернет, в школах, ССУЗах регулярно проводить анализ наличия у обучающихся знаний безопасного поведения в Интернете, наличия суицидальных рисков.</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Недостаток внимания, доверия, сочувствия и понимания к подросткам в современных семьях, в том числе обусловленный многочисленностью неполных семей и семей, проживающих в незарегистрированных браках, частые конфликты родителей в присутствии детей, а также недостаток психологического комфорта в стенах учебного заведения часто являются провоцирующими факторами для совершения суицида. Дискомфорт учащихся в образовательной среде может привести и к агрессивным способам разрешения конфликтной ситуации.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В целях профилактики суицидального поведения несовершеннолетних необходимо принять меры по надлежащему учету случаев их суицидального поведения, скоординировать взаимодействие Минобразования Чувашии, Минздрава Чувашии, органов внутренних дел и СУ СК России по Чувашской Республике в этом направлении.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Необходимо проводить индивидуально-профилактическую работу с несовершеннолетним, оказавшимся в трудной жизненной ситуации, проводить работу, используя имеющийся штат педагогов, классных руководителей, детских психологов в образовательных учреждениях, лечебных учреждениях республики, БОУ «Центр сопровождения и комплексного сопровождения детей» Министерства образования и молодежной политики Чувашской Республики, психотерапевтов и психиатров.</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Мы должны проводить активную профилактическую работу против суицидов, воспитывать в детях позитивное отношение к жизни, стараться вовремя замечать изменения в настроении, поведении детей. Дети должны знать, что они не одни наедине со своими проблемами и у любой ситуации есть выход.</w:t>
      </w:r>
    </w:p>
    <w:p w:rsidR="00947B7F" w:rsidRPr="008E7F24" w:rsidRDefault="00947B7F">
      <w:pPr>
        <w:spacing w:after="160" w:line="259" w:lineRule="auto"/>
        <w:rPr>
          <w:rFonts w:ascii="Times New Roman" w:eastAsiaTheme="minorEastAsia" w:hAnsi="Times New Roman" w:cs="Times New Roman"/>
          <w:b/>
          <w:sz w:val="26"/>
          <w:szCs w:val="26"/>
          <w:lang w:eastAsia="ru-RU"/>
        </w:rPr>
      </w:pPr>
      <w:r w:rsidRPr="008E7F24">
        <w:rPr>
          <w:rFonts w:ascii="Times New Roman" w:eastAsiaTheme="minorEastAsia" w:hAnsi="Times New Roman" w:cs="Times New Roman"/>
          <w:b/>
          <w:sz w:val="26"/>
          <w:szCs w:val="26"/>
          <w:lang w:eastAsia="ru-RU"/>
        </w:rPr>
        <w:br w:type="page"/>
      </w:r>
    </w:p>
    <w:p w:rsidR="00742CDA" w:rsidRPr="00670227" w:rsidRDefault="00742CDA" w:rsidP="00670227">
      <w:pPr>
        <w:pStyle w:val="1"/>
      </w:pPr>
      <w:bookmarkStart w:id="24" w:name="_Toc511735188"/>
      <w:bookmarkStart w:id="25" w:name="_Toc6832993"/>
      <w:r w:rsidRPr="00670227">
        <w:t>О реализации права детей на охрану здоровья</w:t>
      </w:r>
      <w:bookmarkEnd w:id="24"/>
      <w:bookmarkEnd w:id="25"/>
    </w:p>
    <w:p w:rsidR="00241B58" w:rsidRPr="008E7F24" w:rsidRDefault="00241B58" w:rsidP="00241B58">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p>
    <w:p w:rsidR="00742CDA" w:rsidRPr="008E7F24" w:rsidRDefault="00742CDA" w:rsidP="008538F0">
      <w:pPr>
        <w:widowControl w:val="0"/>
        <w:autoSpaceDE w:val="0"/>
        <w:autoSpaceDN w:val="0"/>
        <w:adjustRightInd w:val="0"/>
        <w:spacing w:after="0" w:line="360" w:lineRule="auto"/>
        <w:ind w:left="4248" w:firstLine="5"/>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w:t>
      </w:r>
      <w:r w:rsidR="00810EE3" w:rsidRPr="00810EE3">
        <w:rPr>
          <w:rFonts w:ascii="Times New Roman" w:eastAsiaTheme="minorEastAsia" w:hAnsi="Times New Roman" w:cs="Times New Roman"/>
          <w:bCs/>
          <w:sz w:val="26"/>
          <w:szCs w:val="26"/>
          <w:lang w:eastAsia="ru-RU"/>
        </w:rPr>
        <w:t>Сейчас социальные и медицинские работники много говорят об адресности своих услуг, об их заявительном принципе. Можно говорить и о передовых технологиях в здравоохранении, но без участия семьи, ответственного отношения родителей уберечь детей о</w:t>
      </w:r>
      <w:r w:rsidR="00810EE3">
        <w:rPr>
          <w:rFonts w:ascii="Times New Roman" w:eastAsiaTheme="minorEastAsia" w:hAnsi="Times New Roman" w:cs="Times New Roman"/>
          <w:bCs/>
          <w:sz w:val="26"/>
          <w:szCs w:val="26"/>
          <w:lang w:eastAsia="ru-RU"/>
        </w:rPr>
        <w:t>т трагедий невозможно</w:t>
      </w:r>
      <w:r w:rsidRPr="008E7F24">
        <w:rPr>
          <w:rFonts w:ascii="Times New Roman" w:eastAsiaTheme="minorEastAsia" w:hAnsi="Times New Roman" w:cs="Times New Roman"/>
          <w:sz w:val="26"/>
          <w:szCs w:val="26"/>
          <w:lang w:eastAsia="ru-RU"/>
        </w:rPr>
        <w:t>»</w:t>
      </w:r>
    </w:p>
    <w:p w:rsidR="00742CDA" w:rsidRPr="008E7F24" w:rsidRDefault="00742CDA" w:rsidP="008538F0">
      <w:pPr>
        <w:widowControl w:val="0"/>
        <w:autoSpaceDE w:val="0"/>
        <w:autoSpaceDN w:val="0"/>
        <w:adjustRightInd w:val="0"/>
        <w:spacing w:after="0" w:line="360" w:lineRule="auto"/>
        <w:ind w:left="4248" w:firstLine="5"/>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Из Послания Главы Чувашской Республики М.В. Игнатьева Государственному Совету Чув</w:t>
      </w:r>
      <w:r w:rsidR="008538F0" w:rsidRPr="008E7F24">
        <w:rPr>
          <w:rFonts w:ascii="Times New Roman" w:eastAsiaTheme="minorEastAsia" w:hAnsi="Times New Roman" w:cs="Times New Roman"/>
          <w:sz w:val="26"/>
          <w:szCs w:val="26"/>
          <w:lang w:eastAsia="ru-RU"/>
        </w:rPr>
        <w:t xml:space="preserve">ашской Республики </w:t>
      </w:r>
      <w:r w:rsidR="00810EE3">
        <w:rPr>
          <w:rFonts w:ascii="Times New Roman" w:eastAsiaTheme="minorEastAsia" w:hAnsi="Times New Roman" w:cs="Times New Roman"/>
          <w:sz w:val="26"/>
          <w:szCs w:val="26"/>
          <w:lang w:eastAsia="ru-RU"/>
        </w:rPr>
        <w:t>23</w:t>
      </w:r>
      <w:r w:rsidRPr="008E7F24">
        <w:rPr>
          <w:rFonts w:ascii="Times New Roman" w:eastAsiaTheme="minorEastAsia" w:hAnsi="Times New Roman" w:cs="Times New Roman"/>
          <w:sz w:val="26"/>
          <w:szCs w:val="26"/>
          <w:lang w:eastAsia="ru-RU"/>
        </w:rPr>
        <w:t xml:space="preserve"> января 201</w:t>
      </w:r>
      <w:r w:rsidR="005476D8">
        <w:rPr>
          <w:rFonts w:ascii="Times New Roman" w:eastAsiaTheme="minorEastAsia" w:hAnsi="Times New Roman" w:cs="Times New Roman"/>
          <w:sz w:val="26"/>
          <w:szCs w:val="26"/>
          <w:lang w:eastAsia="ru-RU"/>
        </w:rPr>
        <w:t>9</w:t>
      </w:r>
      <w:r w:rsidRPr="008E7F24">
        <w:rPr>
          <w:rFonts w:ascii="Times New Roman" w:eastAsiaTheme="minorEastAsia" w:hAnsi="Times New Roman" w:cs="Times New Roman"/>
          <w:sz w:val="26"/>
          <w:szCs w:val="26"/>
          <w:lang w:eastAsia="ru-RU"/>
        </w:rPr>
        <w:t xml:space="preserve"> года.</w:t>
      </w: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Статья 24 Конвенции о правах ребёнка, одобренная Генеральной Ассамблеей ООН 20 ноября 1989 г., гарантирует, что государства – участники признают право ребёнка на пользование наиболее совершенными услугами системы здравоохранения и средствами лечения болезней и восстановления здоровья. Государства </w:t>
      </w:r>
      <w:r w:rsidR="000B0024" w:rsidRPr="008E7F24">
        <w:rPr>
          <w:rFonts w:ascii="Times New Roman" w:eastAsiaTheme="minorEastAsia" w:hAnsi="Times New Roman" w:cs="Times New Roman"/>
          <w:sz w:val="26"/>
          <w:szCs w:val="26"/>
          <w:lang w:eastAsia="ru-RU"/>
        </w:rPr>
        <w:t>–</w:t>
      </w:r>
      <w:r w:rsidRPr="008E7F24">
        <w:rPr>
          <w:rFonts w:ascii="Times New Roman" w:eastAsiaTheme="minorEastAsia" w:hAnsi="Times New Roman" w:cs="Times New Roman"/>
          <w:sz w:val="26"/>
          <w:szCs w:val="26"/>
          <w:lang w:eastAsia="ru-RU"/>
        </w:rPr>
        <w:t xml:space="preserve"> участники стремятся обеспечить, чтобы ни один ребёнок не был лишен своего права на доступ к подобным услугам системы здравоохранения.</w:t>
      </w: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Статьей 7 Федерального закона от 21 ноября 2011 г. № 323-ФЗ «Об основах охраны здоровья граждан в Российской Федерации» предусмотрено, что государство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427E5" w:rsidRDefault="002427E5" w:rsidP="002427E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Объективный мониторинг состояния здоровья детей дошкольного и школьного возраста с разработкой адекватных программ, обеспечивающих его охрану и укрепление, является не только актуальной медицинской, но и социальной проблемой. С 2013 года в Чувашской Республике проводятся профилактические осмотры несовершеннолетних, охватывающие все возрастные категории.</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За 2018 год охвачено профилактическими осмотрами 97,3% детского населения (норматив по Госпрограмме «Развитие Здравоохранения»-95%). По результатам профилактических осмотров несовершеннолетних за 2018 год – общая заболеваемость составила – 977,3 на 1000 осмотренных лиц (2017 – 952,2; 2016 г. – 951,1), первичная заболеваемость – 94,8 соответственно (2017 г. – 91,3; 2016 г. – 109,8).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Структура общей заболеваемости по результатам профилактических осмотров за 2018 год представлена болезнями глаза в 18,1 % (2017 г. – 18,2 %; 2016 г. - 16,6 %), болезнями костно-мышечной системы в 15,4 % (2017 г. – 16,0 %; 2016 г. в 15,7 %), врожденными пороками развития в 15,7 % (2017 г. - 14,9 %; 2016 г. - 15,7 %), болезнями эндокринной системы в 12,6 % (2017 г. - 12,7 %, 2016 г. - 11,4%), патологией нервной системы в 11,1 % (2017 г. – 11,2 %; 2016 г. в 13,1 %).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Структура первичной заболеваемости, по результатам профилактических осмотров несовершеннолетних не изменилась и представлена патологией эндокринной системы в 15,6 % (2017 г. - 19,8 %; 2016 г. - 19,1 %), болезнями глаза в 15,5 % (2017 г. - 16,2 %; 2016 г. -14,1 %), болезнями желудочно-кишечного тракта в 13,8% (2017 г. – 13,8 %; 2016 г. -11,3%), болезнями костно-мышечной системы в 12,3 % (2017 г. – 12,5 %; 2016 г. -10,9 %), врожденными пороками развития в 8 % (2017 г. – 7,5 %; 2016 г.- 10,3 %), патологией нервной системы в 7,5% (2017 г. – 7,5 %; 2016 г.-11,1 %).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В ходе проведения профилактических осмотров впервые взято под диспансерное наблюдение 10290 детей, что составляет 3,7 % (2017 г. – 3,7 %; 2016 г. - 4,4 %) от общего числа осмотренных детей. Процент впервые взятых на диспансерный учет из числа впервые выявленных заболеваний составляет: болезни костно-мышечной системы 47,1 %; болезни органов кровообращения – 45,1 %; болезни глаза – 45 %; болезни эндокринной системы – 40 %; болезни желудочно-кишечного тракта – 29,5 %.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Распределение детей по группам здоровья, по результатам профилактических медицинских осмотров, составило: I группа здоровья – 25,9 % (2017 г. – 27,3 %; 2016 г. - 24,2 %), II группа здоровья – 61,9 % (2017 г. – 60,7 %; 2016 г. - 63,4 %), III группа здоровья – 10,3 % (2017 г. – 10,2 %; 2016 г.- 10,5 %); IV группа здоровья – 0,2 % (2017 г. – 0,2 %; 2016 г. - 0,2 %), V группа здоровья (дети – инвалиды) – 1,7 % (2017 г. – 1,6 %; 2016 г. - 1,7 %).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За 2018 год на территории Чувашской Республики по республиканской адресной инвестиционной программе за счет бюджетных средств построено и сдано в эксплуатацию 24 фельдшерско-акушерских пункта в Алатырском, Аликовском, Батыревском, Вурнарском, Ибресинском, Канашском, Козловском, Комсомольском, Красноармейском, Красночетайском, Урмарском, Цивильском, Чебоксарском, Шемуршинском, Ядринском, Яльчикском, Янтиковском районах.</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С целью повышения доступности и качества медицинской помощи детям Министерством здравоохранения Чувашской Республики разработан региональный пилотный проект «Школьная медицина» (далее - Проект). Основными направлениями Проекта является создание современной эффективной модели здоровьесбережения обучающихся в общеобразовательных организациях на основе использования всех ресурсов профилактической педиатрии; формирование новых компетенций в деятельности медицинских работников в образовательных организациях и др.</w:t>
      </w:r>
      <w:r w:rsidR="007A29E8">
        <w:rPr>
          <w:rFonts w:ascii="Times New Roman" w:eastAsiaTheme="minorEastAsia" w:hAnsi="Times New Roman" w:cs="Times New Roman"/>
          <w:sz w:val="26"/>
          <w:szCs w:val="26"/>
          <w:lang w:eastAsia="ru-RU"/>
        </w:rPr>
        <w:t xml:space="preserve"> </w:t>
      </w:r>
      <w:r w:rsidRPr="009F3C9F">
        <w:rPr>
          <w:rFonts w:ascii="Times New Roman" w:eastAsiaTheme="minorEastAsia" w:hAnsi="Times New Roman" w:cs="Times New Roman"/>
          <w:sz w:val="26"/>
          <w:szCs w:val="26"/>
          <w:lang w:eastAsia="ru-RU"/>
        </w:rPr>
        <w:t xml:space="preserve">В рамках реализации Проекта созданы пункты охраны зрения в образовательных организациях республики (28 пунктов) с целью профилактики возникновения и профилактики прогрессирования имеющейся миопии путем получения детьми лечебно-профилактических процедур без отрыва от учебного процесса непосредственно в образовательных организациях республики на аппаратах («Визотроник», «Ручеек» и очки «Лазер-вижн»). Вышеуказанное оборудование приобретено за счет целевых средств республиканского бюджета на сумму 7,4 млн. руб.  Все мероприятия проходят под  контролем кураторов: врача – офтальмолога БУ «Республиканская клиническая больница» Минздрава Чувашии, врачей – офтальмологов медицинских организаций, за которыми закреплены школы, также к работе подключены врачи – ординаторы первого и второго года обучения.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В рамках Проекта осмотрен 4251 ребенок, у 55,7% детей (2367 чел.) выявили спазм аккомодации или разные степени близорукости. Проведена стандартная схема лечения миопии, которая включала в себя 10-дневный курс на аппаратах: «Визотроник», «Ручеек», очки «Лазер-вижн». Выполнение зрительной гимнастики на уроках, дома, проверка соответствия освещенности классов также остается актуальным. Для привлечения родителей к данному процессу в рамках Школ здоровья  проходит информирование о мерах профилактики и обучение простейшим упражнениям и тренировкам улучшения зрения.</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Еще одним из направлений Проекта является «Школьная стоматология»: в «пилотных» образовательных организациях функционируют школьные стоматологические кабинеты, оснащенные современным оборудованием, инструментарием, материалом, и, учитывая специфику работы с детьми, наглядными пособиями для проведения санитарно-просветительной работы, гигиенического воспитания и обучения детей к личной гигиене полости рта.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В рамках Проекта уроками здоровых зубов охвачено 41480 детей и школьников, распространено 41480 брошюр по гигиене полости рта и ЗОЖ.</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Следующее направление Проекта – обучение здоровью родителей, педагогов, обучающихся. На базе БУ «Республиканский центр медицинской профилактики, лечебной физкультуры и спортивной медицины» Минздрава Чувашии организован дистанционный центр интерактивного обучения родителей, педагогов по профилактике заболеваний, основ формирования ЗОЖ, важности вакцинации. Цикл видеолекций «Взрослым о детях» запланирован разместить на официальном сайте Минздрава Чувашии для дальнейшего использования при проведении мероприятий в образовательных организациях. Проведены занятия с педагогами, обучающимися по навыкам оказания неотложной первой помощи при различных состояниях, угрожающих жизни с применением симуляционных технологий.</w:t>
      </w:r>
      <w:r w:rsidR="007A29E8">
        <w:rPr>
          <w:rFonts w:ascii="Times New Roman" w:eastAsiaTheme="minorEastAsia" w:hAnsi="Times New Roman" w:cs="Times New Roman"/>
          <w:sz w:val="26"/>
          <w:szCs w:val="26"/>
          <w:lang w:eastAsia="ru-RU"/>
        </w:rPr>
        <w:t xml:space="preserve"> </w:t>
      </w:r>
      <w:r w:rsidRPr="009F3C9F">
        <w:rPr>
          <w:rFonts w:ascii="Times New Roman" w:eastAsiaTheme="minorEastAsia" w:hAnsi="Times New Roman" w:cs="Times New Roman"/>
          <w:sz w:val="26"/>
          <w:szCs w:val="26"/>
          <w:lang w:eastAsia="ru-RU"/>
        </w:rPr>
        <w:t>Обучено 5441 родителей, по вопросам воспитания детей и значение личной гигиены, вопросы здорового питания школьника, профилактика заболеваний опорно-двигательного аппарата, профилактика гриппа и ОРВИ, вакцинация и другие.</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В рамках реализации мероприятий регионального проекта «Развитие детского здравоохранения, включая создание современной инфраструктуры оказания медицинской помощи детям» детские поликлиники и детские поликлинические отделения медицинских организаций будут дооснащены медицинскими изделиями с целью приведения их в соответствие с требованиями приказа Министерства здравоохранения Российской Федерации от 7 марта 2018 г. № 92н «Об утверждении Положения об организации оказания первичной медико-санитарной помощи детям». В 2018 году на дооснащение детских поликлиник и поликлинических отделений медицинских организаций Чувашской Республики медицинскими изделиями из резервного фонда Правительства Российской Федерации выделенные финансовые средства в объеме 124,1 млн. рублей направлены на приобретение медицинского оборудования для 9 медицинских организаций Чувашской Республики.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В 2019-2020 годах в детских поликлиниках и детских поликлинических отделениях (15 МО) будут проведены мероприятия, направленные на развитие детского здравоохранения, включая создание современной инфраструктуры оказания медицинской помощи детям.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В рамках регионального проекта с 2019 года начата реконструкция здания инфекционного стационара БУ «Городская детская больница № 2» Минздрава Чувашии.</w:t>
      </w:r>
    </w:p>
    <w:p w:rsidR="009F3C9F" w:rsidRDefault="009F3C9F" w:rsidP="009F3C9F">
      <w:pPr>
        <w:pStyle w:val="2"/>
        <w:rPr>
          <w:rFonts w:eastAsiaTheme="minorEastAsia"/>
          <w:lang w:eastAsia="ru-RU"/>
        </w:rPr>
      </w:pPr>
      <w:bookmarkStart w:id="26" w:name="_Toc6832994"/>
      <w:r w:rsidRPr="00704F9E">
        <w:rPr>
          <w:rFonts w:eastAsia="Andale Sans UI"/>
          <w:lang w:eastAsia="ja-JP" w:bidi="fa-IR"/>
        </w:rPr>
        <w:t xml:space="preserve">Оказание паллиативной медицинской помощи детям Чувашской Республики </w:t>
      </w:r>
      <w:r>
        <w:rPr>
          <w:rFonts w:eastAsia="Andale Sans UI"/>
          <w:lang w:eastAsia="ja-JP" w:bidi="fa-IR"/>
        </w:rPr>
        <w:t>и вы</w:t>
      </w:r>
      <w:r w:rsidRPr="009F3C9F">
        <w:rPr>
          <w:rFonts w:eastAsiaTheme="minorEastAsia"/>
          <w:lang w:eastAsia="ru-RU"/>
        </w:rPr>
        <w:t>сокотехнологичная  медицинская помощь</w:t>
      </w:r>
      <w:bookmarkEnd w:id="26"/>
    </w:p>
    <w:p w:rsidR="009F3C9F" w:rsidRPr="009F3C9F" w:rsidRDefault="009F3C9F" w:rsidP="009F3C9F">
      <w:pPr>
        <w:rPr>
          <w:lang w:eastAsia="ru-RU"/>
        </w:rPr>
      </w:pPr>
    </w:p>
    <w:p w:rsidR="009F3C9F" w:rsidRPr="009F3C9F" w:rsidRDefault="009F3C9F" w:rsidP="009F3C9F">
      <w:pPr>
        <w:spacing w:after="0" w:line="360" w:lineRule="auto"/>
        <w:ind w:firstLine="709"/>
        <w:jc w:val="both"/>
        <w:rPr>
          <w:rFonts w:ascii="Times New Roman" w:eastAsia="Andale Sans UI" w:hAnsi="Times New Roman" w:cs="Times New Roman"/>
          <w:bCs/>
          <w:sz w:val="26"/>
          <w:szCs w:val="26"/>
          <w:lang w:eastAsia="ja-JP" w:bidi="fa-IR"/>
        </w:rPr>
      </w:pPr>
      <w:r w:rsidRPr="009F3C9F">
        <w:rPr>
          <w:rFonts w:ascii="Times New Roman" w:eastAsia="Andale Sans UI" w:hAnsi="Times New Roman" w:cs="Times New Roman"/>
          <w:sz w:val="26"/>
          <w:szCs w:val="26"/>
          <w:lang w:eastAsia="ja-JP" w:bidi="fa-IR"/>
        </w:rPr>
        <w:t xml:space="preserve">Оказание паллиативной медицинской помощи детям Чувашской Республики осуществляется на базе многопрофильной медицинской организации - БУ «Городская детская клиническая больница» Минздрава Чувашии в соответствии с </w:t>
      </w:r>
      <w:r w:rsidRPr="00B00EE7">
        <w:rPr>
          <w:rFonts w:ascii="Times New Roman" w:eastAsia="Andale Sans UI" w:hAnsi="Times New Roman" w:cs="Times New Roman"/>
          <w:sz w:val="26"/>
          <w:szCs w:val="26"/>
          <w:lang w:eastAsia="ja-JP" w:bidi="fa-IR"/>
        </w:rPr>
        <w:t xml:space="preserve">Порядком оказания паллиативной медицинской помощи детям, утвержденным  </w:t>
      </w:r>
      <w:hyperlink w:anchor="sub_0" w:history="1">
        <w:r w:rsidRPr="00B00EE7">
          <w:rPr>
            <w:rStyle w:val="aa"/>
            <w:rFonts w:ascii="Times New Roman" w:eastAsia="Andale Sans UI" w:hAnsi="Times New Roman" w:cs="Times New Roman"/>
            <w:color w:val="auto"/>
            <w:sz w:val="26"/>
            <w:szCs w:val="26"/>
            <w:u w:val="none"/>
            <w:lang w:eastAsia="ja-JP" w:bidi="fa-IR"/>
          </w:rPr>
          <w:t>приказом</w:t>
        </w:r>
      </w:hyperlink>
      <w:r w:rsidRPr="00B00EE7">
        <w:rPr>
          <w:rFonts w:ascii="Times New Roman" w:eastAsia="Andale Sans UI" w:hAnsi="Times New Roman" w:cs="Times New Roman"/>
          <w:sz w:val="26"/>
          <w:szCs w:val="26"/>
          <w:lang w:eastAsia="ja-JP" w:bidi="fa-IR"/>
        </w:rPr>
        <w:t xml:space="preserve"> </w:t>
      </w:r>
      <w:r w:rsidRPr="009F3C9F">
        <w:rPr>
          <w:rFonts w:ascii="Times New Roman" w:eastAsia="Andale Sans UI" w:hAnsi="Times New Roman" w:cs="Times New Roman"/>
          <w:sz w:val="26"/>
          <w:szCs w:val="26"/>
          <w:lang w:eastAsia="ja-JP" w:bidi="fa-IR"/>
        </w:rPr>
        <w:t>Минздрава России от 14 апреля 2015 г.№ 193н «Об утверждении Порядка оказания паллиативной медицинской помощи детям» и приказа Министерства здравоохранения Чувашской Республики  от 22.05.2016 г. № 820а «</w:t>
      </w:r>
      <w:r w:rsidRPr="009F3C9F">
        <w:rPr>
          <w:rFonts w:ascii="Times New Roman" w:eastAsia="Andale Sans UI" w:hAnsi="Times New Roman" w:cs="Times New Roman"/>
          <w:bCs/>
          <w:sz w:val="26"/>
          <w:szCs w:val="26"/>
          <w:lang w:eastAsia="ja-JP" w:bidi="fa-IR"/>
        </w:rPr>
        <w:t>Об утверждении Порядка маршрутизации оказания паллиативной  медицинской помощи детям  на территории Чувашской Республики»</w:t>
      </w:r>
      <w:r w:rsidRPr="009F3C9F">
        <w:rPr>
          <w:rFonts w:ascii="Times New Roman" w:eastAsia="Andale Sans UI" w:hAnsi="Times New Roman" w:cs="Times New Roman"/>
          <w:sz w:val="26"/>
          <w:szCs w:val="26"/>
          <w:lang w:eastAsia="ja-JP" w:bidi="fa-IR"/>
        </w:rPr>
        <w:t>.</w:t>
      </w:r>
    </w:p>
    <w:p w:rsidR="009F3C9F" w:rsidRPr="009F3C9F" w:rsidRDefault="009F3C9F" w:rsidP="009F3C9F">
      <w:pPr>
        <w:spacing w:after="0" w:line="360" w:lineRule="auto"/>
        <w:ind w:firstLine="709"/>
        <w:jc w:val="both"/>
        <w:rPr>
          <w:rFonts w:ascii="Times New Roman" w:eastAsia="Andale Sans UI" w:hAnsi="Times New Roman" w:cs="Times New Roman"/>
          <w:bCs/>
          <w:sz w:val="26"/>
          <w:szCs w:val="26"/>
          <w:lang w:eastAsia="ja-JP" w:bidi="fa-IR"/>
        </w:rPr>
      </w:pPr>
      <w:r w:rsidRPr="009F3C9F">
        <w:rPr>
          <w:rFonts w:ascii="Times New Roman" w:eastAsia="Andale Sans UI" w:hAnsi="Times New Roman" w:cs="Times New Roman"/>
          <w:bCs/>
          <w:sz w:val="26"/>
          <w:szCs w:val="26"/>
          <w:lang w:eastAsia="ja-JP" w:bidi="fa-IR"/>
        </w:rPr>
        <w:t>В соответствии с Правилами организации деятельности отделения паллиативной медицинской  помощи детям в отделении организованы 2 круглосуточных поста, предусмотрены: перевязочная, процедурная, палаты для детей, предназначенные для совместного пребывания матери и ребенка, кабинет заведующего, помещение для врачей, комната для медицинских работников со средним медицинским образованием, кабинет старшей медицинской сестры,  комната для хранения наркотических средств (АРО), комната для хранения медицинского оборудования, помещение сестры-хозяйки, раздаточная, помещение для сбора грязного белья, душевая и туалет для медицинских работников, душевые и туалеты для детей, помещение для занятий лечебной физкультурой, санитарная  комната, игровая комната</w:t>
      </w:r>
      <w:r w:rsidRPr="009F3C9F">
        <w:rPr>
          <w:rFonts w:ascii="Times New Roman" w:eastAsia="Andale Sans UI" w:hAnsi="Times New Roman" w:cs="Times New Roman"/>
          <w:b/>
          <w:bCs/>
          <w:sz w:val="26"/>
          <w:szCs w:val="26"/>
          <w:lang w:eastAsia="ja-JP" w:bidi="fa-IR"/>
        </w:rPr>
        <w:t xml:space="preserve"> </w:t>
      </w:r>
      <w:r w:rsidRPr="009F3C9F">
        <w:rPr>
          <w:rFonts w:ascii="Times New Roman" w:eastAsia="Andale Sans UI" w:hAnsi="Times New Roman" w:cs="Times New Roman"/>
          <w:bCs/>
          <w:sz w:val="26"/>
          <w:szCs w:val="26"/>
          <w:lang w:eastAsia="ja-JP" w:bidi="fa-IR"/>
        </w:rPr>
        <w:t xml:space="preserve">специально оборудованная комната для приготовления пищи для родителей, холл для отдыха родителей, где установлены диван, журнальный стол, аквариум. </w:t>
      </w:r>
      <w:r w:rsidRPr="009F3C9F">
        <w:rPr>
          <w:rFonts w:ascii="Times New Roman" w:eastAsia="Andale Sans UI" w:hAnsi="Times New Roman" w:cs="Times New Roman"/>
          <w:sz w:val="26"/>
          <w:szCs w:val="26"/>
          <w:lang w:eastAsia="ja-JP" w:bidi="fa-IR"/>
        </w:rPr>
        <w:t>В отделении созданы условия, обеспечивающие возможность пребывания родителей или иных законных представителей с учетом состояния ребенка, соблюдения противоэпидемического режима и противопожарной безопасности. Каждая палата предназначена для одного ребенка и его родителей, так как у всех пациентов свой индивидуальный режим сна и бодрствования.</w:t>
      </w:r>
    </w:p>
    <w:p w:rsidR="009F3C9F" w:rsidRPr="009F3C9F" w:rsidRDefault="009F3C9F" w:rsidP="007A29E8">
      <w:pPr>
        <w:spacing w:after="0" w:line="360" w:lineRule="auto"/>
        <w:ind w:firstLine="709"/>
        <w:jc w:val="both"/>
        <w:rPr>
          <w:rFonts w:ascii="Times New Roman" w:eastAsia="Andale Sans UI" w:hAnsi="Times New Roman" w:cs="Times New Roman"/>
          <w:b/>
          <w:sz w:val="26"/>
          <w:szCs w:val="26"/>
          <w:lang w:eastAsia="ja-JP" w:bidi="fa-IR"/>
        </w:rPr>
      </w:pPr>
      <w:r w:rsidRPr="009F3C9F">
        <w:rPr>
          <w:rFonts w:ascii="Times New Roman" w:eastAsia="Andale Sans UI" w:hAnsi="Times New Roman" w:cs="Times New Roman"/>
          <w:sz w:val="26"/>
          <w:szCs w:val="26"/>
          <w:lang w:eastAsia="ja-JP" w:bidi="fa-IR"/>
        </w:rPr>
        <w:t>Объем лечебно-диагностических процедур, проводимых в отделении, определяет лечащий врач в соответствии с порядками, стандартами оказания медицинской помощи, а также клинических рекомендаций.</w:t>
      </w:r>
    </w:p>
    <w:p w:rsidR="009F3C9F" w:rsidRPr="009F3C9F" w:rsidRDefault="009F3C9F" w:rsidP="007A29E8">
      <w:pPr>
        <w:spacing w:after="0" w:line="360" w:lineRule="auto"/>
        <w:ind w:firstLine="709"/>
        <w:jc w:val="both"/>
        <w:rPr>
          <w:rFonts w:ascii="Times New Roman" w:eastAsia="Andale Sans UI" w:hAnsi="Times New Roman" w:cs="Times New Roman"/>
          <w:sz w:val="26"/>
          <w:szCs w:val="26"/>
          <w:lang w:eastAsia="ja-JP" w:bidi="fa-IR"/>
        </w:rPr>
      </w:pPr>
      <w:r w:rsidRPr="009F3C9F">
        <w:rPr>
          <w:rFonts w:ascii="Times New Roman" w:eastAsia="Andale Sans UI" w:hAnsi="Times New Roman" w:cs="Times New Roman"/>
          <w:sz w:val="26"/>
          <w:szCs w:val="26"/>
          <w:lang w:eastAsia="ja-JP" w:bidi="fa-IR"/>
        </w:rPr>
        <w:t>По состоянию на 01.01.2019 на учете в регистре лиц, нуждающихся в оказании паллиативной медицинской помощи</w:t>
      </w:r>
      <w:r w:rsidR="004F3774">
        <w:rPr>
          <w:rFonts w:ascii="Times New Roman" w:eastAsia="Andale Sans UI" w:hAnsi="Times New Roman" w:cs="Times New Roman"/>
          <w:sz w:val="26"/>
          <w:szCs w:val="26"/>
          <w:lang w:eastAsia="ja-JP" w:bidi="fa-IR"/>
        </w:rPr>
        <w:t>,</w:t>
      </w:r>
      <w:r w:rsidRPr="009F3C9F">
        <w:rPr>
          <w:rFonts w:ascii="Times New Roman" w:eastAsia="Andale Sans UI" w:hAnsi="Times New Roman" w:cs="Times New Roman"/>
          <w:sz w:val="26"/>
          <w:szCs w:val="26"/>
          <w:lang w:eastAsia="ja-JP" w:bidi="fa-IR"/>
        </w:rPr>
        <w:t xml:space="preserve"> состоит 289 детей.</w:t>
      </w:r>
    </w:p>
    <w:p w:rsidR="009F3C9F" w:rsidRPr="009F3C9F" w:rsidRDefault="009F3C9F" w:rsidP="007A29E8">
      <w:pPr>
        <w:spacing w:after="0" w:line="360" w:lineRule="auto"/>
        <w:ind w:firstLine="709"/>
        <w:jc w:val="both"/>
        <w:rPr>
          <w:rFonts w:ascii="Times New Roman" w:eastAsia="Andale Sans UI" w:hAnsi="Times New Roman" w:cs="Times New Roman"/>
          <w:sz w:val="26"/>
          <w:szCs w:val="26"/>
          <w:lang w:eastAsia="ja-JP" w:bidi="fa-IR"/>
        </w:rPr>
      </w:pPr>
      <w:r w:rsidRPr="009F3C9F">
        <w:rPr>
          <w:rFonts w:ascii="Times New Roman" w:eastAsia="Andale Sans UI" w:hAnsi="Times New Roman" w:cs="Times New Roman"/>
          <w:sz w:val="26"/>
          <w:szCs w:val="26"/>
          <w:lang w:val="de-DE" w:eastAsia="ja-JP" w:bidi="fa-IR"/>
        </w:rPr>
        <w:t>В 2018 год</w:t>
      </w:r>
      <w:r w:rsidRPr="009F3C9F">
        <w:rPr>
          <w:rFonts w:ascii="Times New Roman" w:eastAsia="Andale Sans UI" w:hAnsi="Times New Roman" w:cs="Times New Roman"/>
          <w:sz w:val="26"/>
          <w:szCs w:val="26"/>
          <w:lang w:eastAsia="ja-JP" w:bidi="fa-IR"/>
        </w:rPr>
        <w:t>у</w:t>
      </w:r>
      <w:r w:rsidRPr="009F3C9F">
        <w:rPr>
          <w:rFonts w:ascii="Times New Roman" w:eastAsia="Andale Sans UI" w:hAnsi="Times New Roman" w:cs="Times New Roman"/>
          <w:sz w:val="26"/>
          <w:szCs w:val="26"/>
          <w:lang w:val="de-DE" w:eastAsia="ja-JP" w:bidi="fa-IR"/>
        </w:rPr>
        <w:t xml:space="preserve"> пролечено в отделении паллиативной медицинской помощи – 119 пациентов, средняя длительность лечения – 28,6</w:t>
      </w:r>
      <w:r w:rsidR="004F3774">
        <w:rPr>
          <w:rFonts w:ascii="Times New Roman" w:eastAsia="Andale Sans UI" w:hAnsi="Times New Roman" w:cs="Times New Roman"/>
          <w:sz w:val="26"/>
          <w:szCs w:val="26"/>
          <w:lang w:eastAsia="ja-JP" w:bidi="fa-IR"/>
        </w:rPr>
        <w:t xml:space="preserve"> дней</w:t>
      </w:r>
      <w:r w:rsidRPr="009F3C9F">
        <w:rPr>
          <w:rFonts w:ascii="Times New Roman" w:eastAsia="Andale Sans UI" w:hAnsi="Times New Roman" w:cs="Times New Roman"/>
          <w:sz w:val="26"/>
          <w:szCs w:val="26"/>
          <w:lang w:val="de-DE" w:eastAsia="ja-JP" w:bidi="fa-IR"/>
        </w:rPr>
        <w:t xml:space="preserve">. В структуре заболеваний пролеченных пациентов основное место занимает патология нервной системы – </w:t>
      </w:r>
      <w:r w:rsidRPr="009F3C9F">
        <w:rPr>
          <w:rFonts w:ascii="Times New Roman" w:eastAsia="Andale Sans UI" w:hAnsi="Times New Roman" w:cs="Times New Roman"/>
          <w:sz w:val="26"/>
          <w:szCs w:val="26"/>
          <w:lang w:eastAsia="ja-JP" w:bidi="fa-IR"/>
        </w:rPr>
        <w:t xml:space="preserve">61,3 </w:t>
      </w:r>
      <w:r w:rsidRPr="009F3C9F">
        <w:rPr>
          <w:rFonts w:ascii="Times New Roman" w:eastAsia="Andale Sans UI" w:hAnsi="Times New Roman" w:cs="Times New Roman"/>
          <w:sz w:val="26"/>
          <w:szCs w:val="26"/>
          <w:lang w:val="de-DE" w:eastAsia="ja-JP" w:bidi="fa-IR"/>
        </w:rPr>
        <w:t xml:space="preserve">%, врожденные пороки и аномалии развития, наследственные заболевания – </w:t>
      </w:r>
      <w:r w:rsidRPr="009F3C9F">
        <w:rPr>
          <w:rFonts w:ascii="Times New Roman" w:eastAsia="Andale Sans UI" w:hAnsi="Times New Roman" w:cs="Times New Roman"/>
          <w:sz w:val="26"/>
          <w:szCs w:val="26"/>
          <w:lang w:eastAsia="ja-JP" w:bidi="fa-IR"/>
        </w:rPr>
        <w:t xml:space="preserve">31,9 </w:t>
      </w:r>
      <w:r w:rsidRPr="009F3C9F">
        <w:rPr>
          <w:rFonts w:ascii="Times New Roman" w:eastAsia="Andale Sans UI" w:hAnsi="Times New Roman" w:cs="Times New Roman"/>
          <w:sz w:val="26"/>
          <w:szCs w:val="26"/>
          <w:lang w:val="de-DE" w:eastAsia="ja-JP" w:bidi="fa-IR"/>
        </w:rPr>
        <w:t xml:space="preserve">%, онкопатология – </w:t>
      </w:r>
      <w:r w:rsidRPr="009F3C9F">
        <w:rPr>
          <w:rFonts w:ascii="Times New Roman" w:eastAsia="Andale Sans UI" w:hAnsi="Times New Roman" w:cs="Times New Roman"/>
          <w:sz w:val="26"/>
          <w:szCs w:val="26"/>
          <w:lang w:eastAsia="ja-JP" w:bidi="fa-IR"/>
        </w:rPr>
        <w:t xml:space="preserve">1,7 </w:t>
      </w:r>
      <w:r w:rsidRPr="009F3C9F">
        <w:rPr>
          <w:rFonts w:ascii="Times New Roman" w:eastAsia="Andale Sans UI" w:hAnsi="Times New Roman" w:cs="Times New Roman"/>
          <w:sz w:val="26"/>
          <w:szCs w:val="26"/>
          <w:lang w:val="de-DE" w:eastAsia="ja-JP" w:bidi="fa-IR"/>
        </w:rPr>
        <w:t xml:space="preserve">%. </w:t>
      </w:r>
    </w:p>
    <w:p w:rsidR="009F3C9F" w:rsidRPr="009F3C9F" w:rsidRDefault="009F3C9F" w:rsidP="009F3C9F">
      <w:pPr>
        <w:spacing w:after="0" w:line="360" w:lineRule="auto"/>
        <w:ind w:firstLine="709"/>
        <w:jc w:val="both"/>
        <w:rPr>
          <w:rFonts w:ascii="Times New Roman" w:eastAsia="Andale Sans UI" w:hAnsi="Times New Roman" w:cs="Times New Roman"/>
          <w:sz w:val="26"/>
          <w:szCs w:val="26"/>
          <w:lang w:eastAsia="ja-JP" w:bidi="fa-IR"/>
        </w:rPr>
      </w:pPr>
      <w:r w:rsidRPr="009F3C9F">
        <w:rPr>
          <w:rFonts w:ascii="Times New Roman" w:eastAsia="Andale Sans UI" w:hAnsi="Times New Roman" w:cs="Times New Roman"/>
          <w:sz w:val="26"/>
          <w:szCs w:val="26"/>
          <w:lang w:eastAsia="ja-JP" w:bidi="fa-IR"/>
        </w:rPr>
        <w:t xml:space="preserve">Приказом главного врача БУ «Городская детская клиническая больница» Минздрава Чувашии от 24.08.2015 № 272 «Об организации деятельности выездной патронажной службы паллиативной медицинской помощи детям в амбулаторных условиях» утверждено положение об организации выездной патронажной службы по оказанию паллиативной медицинской помощи детям в амбулаторных условиях. Выезд к пациентам на дом осуществляется по мере необходимости и в плановом порядке. В работе выездной бригады используется оборудование и средства отделения паллиативной медицинской помощи. В 2018 году выполнено 289 выездов, осмотрено - 310 пациентов. </w:t>
      </w:r>
    </w:p>
    <w:p w:rsidR="009F3C9F" w:rsidRPr="009F3C9F" w:rsidRDefault="009F3C9F" w:rsidP="009F3C9F">
      <w:pPr>
        <w:spacing w:after="0" w:line="360" w:lineRule="auto"/>
        <w:ind w:firstLine="709"/>
        <w:jc w:val="both"/>
        <w:rPr>
          <w:rFonts w:ascii="Times New Roman" w:eastAsia="Andale Sans UI" w:hAnsi="Times New Roman" w:cs="Times New Roman"/>
          <w:sz w:val="26"/>
          <w:szCs w:val="26"/>
          <w:lang w:eastAsia="ja-JP" w:bidi="fa-IR"/>
        </w:rPr>
      </w:pPr>
      <w:r w:rsidRPr="009F3C9F">
        <w:rPr>
          <w:rFonts w:ascii="Times New Roman" w:eastAsia="Andale Sans UI" w:hAnsi="Times New Roman" w:cs="Times New Roman"/>
          <w:sz w:val="26"/>
          <w:szCs w:val="26"/>
          <w:lang w:eastAsia="ja-JP" w:bidi="fa-IR"/>
        </w:rPr>
        <w:t>Чувашская Республика вошла в пилотный проект «ИВЛ на дому», в рамках которого в настоящее время в регистре паллиативных детей состоит 13 пациентов, находящихся на ИВЛ.</w:t>
      </w:r>
    </w:p>
    <w:p w:rsidR="004F3774" w:rsidRDefault="004F3774" w:rsidP="009F3C9F">
      <w:pPr>
        <w:spacing w:after="0" w:line="360" w:lineRule="auto"/>
        <w:ind w:firstLine="709"/>
        <w:jc w:val="both"/>
        <w:rPr>
          <w:rFonts w:ascii="Times New Roman" w:hAnsi="Times New Roman" w:cs="Times New Roman"/>
          <w:sz w:val="26"/>
          <w:szCs w:val="26"/>
        </w:rPr>
      </w:pPr>
    </w:p>
    <w:p w:rsidR="009F3C9F" w:rsidRPr="009F3C9F" w:rsidRDefault="009F3C9F" w:rsidP="009F3C9F">
      <w:pPr>
        <w:spacing w:after="0" w:line="360" w:lineRule="auto"/>
        <w:ind w:firstLine="709"/>
        <w:jc w:val="both"/>
        <w:rPr>
          <w:rFonts w:ascii="Times New Roman" w:hAnsi="Times New Roman" w:cs="Times New Roman"/>
          <w:sz w:val="26"/>
          <w:szCs w:val="26"/>
        </w:rPr>
      </w:pPr>
      <w:r w:rsidRPr="009F3C9F">
        <w:rPr>
          <w:rFonts w:ascii="Times New Roman" w:hAnsi="Times New Roman" w:cs="Times New Roman"/>
          <w:sz w:val="26"/>
          <w:szCs w:val="26"/>
        </w:rPr>
        <w:t xml:space="preserve">В медицинских организациях, находящихся в ведении Минздрава Чувашии, по состоянию на 1 января 2019 г. </w:t>
      </w:r>
      <w:r w:rsidRPr="004F3774">
        <w:rPr>
          <w:rFonts w:ascii="Times New Roman" w:hAnsi="Times New Roman" w:cs="Times New Roman"/>
          <w:b/>
          <w:sz w:val="26"/>
          <w:szCs w:val="26"/>
        </w:rPr>
        <w:t>всего оставлено 43 ребенка</w:t>
      </w:r>
      <w:r w:rsidRPr="009F3C9F">
        <w:rPr>
          <w:rFonts w:ascii="Times New Roman" w:hAnsi="Times New Roman" w:cs="Times New Roman"/>
          <w:sz w:val="26"/>
          <w:szCs w:val="26"/>
        </w:rPr>
        <w:t xml:space="preserve"> (из них: 1 подкинут): по причине трудного материального положения – 32 ребенка, тяжелого заболевания ребенка – 6 детей, «мать покинула медицинскую организацию без согласия на усыновление» - 4 детей.</w:t>
      </w:r>
    </w:p>
    <w:p w:rsidR="009F3C9F" w:rsidRPr="009F3C9F" w:rsidRDefault="009F3C9F" w:rsidP="004F3774">
      <w:pPr>
        <w:spacing w:after="0" w:line="360" w:lineRule="auto"/>
        <w:ind w:firstLine="708"/>
        <w:jc w:val="both"/>
        <w:rPr>
          <w:rFonts w:ascii="Times New Roman" w:hAnsi="Times New Roman" w:cs="Times New Roman"/>
          <w:sz w:val="26"/>
          <w:szCs w:val="26"/>
        </w:rPr>
      </w:pPr>
      <w:r w:rsidRPr="004F3774">
        <w:rPr>
          <w:rFonts w:ascii="Times New Roman" w:hAnsi="Times New Roman" w:cs="Times New Roman"/>
          <w:b/>
          <w:sz w:val="26"/>
          <w:szCs w:val="26"/>
          <w:u w:val="single"/>
        </w:rPr>
        <w:t>Высокотехнологичная  медицинская помощь</w:t>
      </w:r>
      <w:r w:rsidRPr="009F3C9F">
        <w:rPr>
          <w:rFonts w:ascii="Times New Roman" w:hAnsi="Times New Roman" w:cs="Times New Roman"/>
          <w:sz w:val="26"/>
          <w:szCs w:val="26"/>
        </w:rPr>
        <w:t xml:space="preserve"> (далее - ВМП) детям в Чувашской Республике оказывается в соответствии с Приказом Министерства здравоохранения Российской Федерации от 2 декабря 2014 г. № 796н «Об утверждении Положения об организации оказания специализированной, в том числе высокотехнологичной, медицинской помощи» и приказом Министерства здравоохранения Чувашской Республики от 7 августа 2017 г. № 1047 «Об утверждении состава Комиссии Министерства здравоохранения Чувашской Республики по отбору пациентов для оказания высокотехнологичной медицинской помощи, не включенной в базовую программу обязательного медицинского страхования».</w:t>
      </w:r>
    </w:p>
    <w:p w:rsidR="009F3C9F" w:rsidRPr="009F3C9F" w:rsidRDefault="009F3C9F" w:rsidP="004F3774">
      <w:pPr>
        <w:spacing w:after="0" w:line="240" w:lineRule="auto"/>
        <w:ind w:firstLine="708"/>
        <w:jc w:val="both"/>
        <w:rPr>
          <w:rFonts w:ascii="Times New Roman" w:hAnsi="Times New Roman" w:cs="Times New Roman"/>
          <w:sz w:val="26"/>
          <w:szCs w:val="26"/>
        </w:rPr>
      </w:pPr>
      <w:r w:rsidRPr="009F3C9F">
        <w:rPr>
          <w:rFonts w:ascii="Times New Roman" w:hAnsi="Times New Roman" w:cs="Times New Roman"/>
          <w:sz w:val="26"/>
          <w:szCs w:val="26"/>
        </w:rPr>
        <w:t>За 2018 год в рамках ВМП пролечено 734 ребенка по следующим профилям: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409"/>
        <w:gridCol w:w="2127"/>
      </w:tblGrid>
      <w:tr w:rsidR="009F3C9F" w:rsidRPr="009F3C9F" w:rsidTr="00DE66BD">
        <w:trPr>
          <w:trHeight w:val="761"/>
        </w:trPr>
        <w:tc>
          <w:tcPr>
            <w:tcW w:w="5070"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Профили оказания высокотехнологичной медицинской помощи детям</w:t>
            </w:r>
          </w:p>
        </w:tc>
        <w:tc>
          <w:tcPr>
            <w:tcW w:w="2409" w:type="dxa"/>
            <w:tcBorders>
              <w:top w:val="single" w:sz="4" w:space="0" w:color="auto"/>
              <w:left w:val="single" w:sz="4" w:space="0" w:color="auto"/>
              <w:bottom w:val="single" w:sz="4" w:space="0" w:color="auto"/>
              <w:right w:val="single" w:sz="4" w:space="0" w:color="auto"/>
            </w:tcBorders>
            <w:hideMark/>
          </w:tcPr>
          <w:p w:rsidR="009F3C9F" w:rsidRPr="008A72FC" w:rsidRDefault="008A72FC" w:rsidP="008A72FC">
            <w:pPr>
              <w:spacing w:after="0" w:line="240" w:lineRule="auto"/>
              <w:jc w:val="center"/>
              <w:rPr>
                <w:rFonts w:ascii="Times New Roman" w:hAnsi="Times New Roman" w:cs="Times New Roman"/>
                <w:sz w:val="26"/>
                <w:szCs w:val="26"/>
              </w:rPr>
            </w:pPr>
            <w:r w:rsidRPr="008A72FC">
              <w:rPr>
                <w:rFonts w:ascii="Times New Roman" w:hAnsi="Times New Roman" w:cs="Times New Roman"/>
                <w:sz w:val="26"/>
                <w:szCs w:val="26"/>
              </w:rPr>
              <w:t>2017 год/детей</w:t>
            </w:r>
          </w:p>
        </w:tc>
        <w:tc>
          <w:tcPr>
            <w:tcW w:w="2127" w:type="dxa"/>
            <w:tcBorders>
              <w:top w:val="single" w:sz="4" w:space="0" w:color="auto"/>
              <w:left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2018 год/детей</w:t>
            </w:r>
          </w:p>
          <w:p w:rsidR="009F3C9F" w:rsidRPr="009F3C9F" w:rsidRDefault="009F3C9F" w:rsidP="004F3774">
            <w:pPr>
              <w:spacing w:after="0" w:line="240" w:lineRule="auto"/>
              <w:jc w:val="center"/>
              <w:rPr>
                <w:rFonts w:ascii="Times New Roman" w:hAnsi="Times New Roman" w:cs="Times New Roman"/>
                <w:sz w:val="26"/>
                <w:szCs w:val="26"/>
              </w:rPr>
            </w:pPr>
          </w:p>
        </w:tc>
      </w:tr>
      <w:tr w:rsidR="009F3C9F" w:rsidRPr="009F3C9F" w:rsidTr="00DE66BD">
        <w:trPr>
          <w:trHeight w:val="504"/>
        </w:trPr>
        <w:tc>
          <w:tcPr>
            <w:tcW w:w="5070"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Педиатрия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169</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212</w:t>
            </w:r>
          </w:p>
        </w:tc>
      </w:tr>
      <w:tr w:rsidR="009F3C9F" w:rsidRPr="009F3C9F" w:rsidTr="00DE66BD">
        <w:trPr>
          <w:trHeight w:val="449"/>
        </w:trPr>
        <w:tc>
          <w:tcPr>
            <w:tcW w:w="5070"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Травматология и ортопедия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192</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171</w:t>
            </w:r>
          </w:p>
        </w:tc>
      </w:tr>
      <w:tr w:rsidR="009F3C9F" w:rsidRPr="009F3C9F" w:rsidTr="00DE66BD">
        <w:trPr>
          <w:trHeight w:val="555"/>
        </w:trPr>
        <w:tc>
          <w:tcPr>
            <w:tcW w:w="5070" w:type="dxa"/>
            <w:tcBorders>
              <w:top w:val="single" w:sz="4" w:space="0" w:color="auto"/>
              <w:left w:val="single" w:sz="4" w:space="0" w:color="auto"/>
              <w:bottom w:val="single" w:sz="4" w:space="0" w:color="auto"/>
              <w:right w:val="single" w:sz="4" w:space="0" w:color="auto"/>
            </w:tcBorders>
            <w:vAlign w:val="center"/>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Сердечно-сосудистая хирургия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105</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110</w:t>
            </w:r>
          </w:p>
        </w:tc>
      </w:tr>
      <w:tr w:rsidR="009F3C9F" w:rsidRPr="009F3C9F" w:rsidTr="00DE66BD">
        <w:trPr>
          <w:trHeight w:val="555"/>
        </w:trPr>
        <w:tc>
          <w:tcPr>
            <w:tcW w:w="5070" w:type="dxa"/>
            <w:tcBorders>
              <w:top w:val="single" w:sz="4" w:space="0" w:color="auto"/>
              <w:left w:val="single" w:sz="4" w:space="0" w:color="auto"/>
              <w:bottom w:val="single" w:sz="4" w:space="0" w:color="auto"/>
              <w:right w:val="single" w:sz="4" w:space="0" w:color="auto"/>
            </w:tcBorders>
            <w:vAlign w:val="center"/>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Онкология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127</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122</w:t>
            </w:r>
          </w:p>
        </w:tc>
      </w:tr>
      <w:tr w:rsidR="009F3C9F" w:rsidRPr="009F3C9F" w:rsidTr="00DE66BD">
        <w:trPr>
          <w:trHeight w:val="555"/>
        </w:trPr>
        <w:tc>
          <w:tcPr>
            <w:tcW w:w="5070" w:type="dxa"/>
            <w:tcBorders>
              <w:top w:val="single" w:sz="4" w:space="0" w:color="auto"/>
              <w:left w:val="single" w:sz="4" w:space="0" w:color="auto"/>
              <w:bottom w:val="single" w:sz="4" w:space="0" w:color="auto"/>
              <w:right w:val="single" w:sz="4" w:space="0" w:color="auto"/>
            </w:tcBorders>
            <w:vAlign w:val="center"/>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Офтальмология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24</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34</w:t>
            </w:r>
          </w:p>
        </w:tc>
      </w:tr>
      <w:tr w:rsidR="009F3C9F" w:rsidRPr="009F3C9F" w:rsidTr="00DE66BD">
        <w:trPr>
          <w:trHeight w:val="555"/>
        </w:trPr>
        <w:tc>
          <w:tcPr>
            <w:tcW w:w="5070" w:type="dxa"/>
            <w:tcBorders>
              <w:top w:val="single" w:sz="4" w:space="0" w:color="auto"/>
              <w:left w:val="single" w:sz="4" w:space="0" w:color="auto"/>
              <w:bottom w:val="single" w:sz="4" w:space="0" w:color="auto"/>
              <w:right w:val="single" w:sz="4" w:space="0" w:color="auto"/>
            </w:tcBorders>
            <w:vAlign w:val="center"/>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Нейрохирургия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15</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24</w:t>
            </w:r>
          </w:p>
        </w:tc>
      </w:tr>
      <w:tr w:rsidR="009F3C9F" w:rsidRPr="009F3C9F" w:rsidTr="00DE66BD">
        <w:trPr>
          <w:trHeight w:val="555"/>
        </w:trPr>
        <w:tc>
          <w:tcPr>
            <w:tcW w:w="5070" w:type="dxa"/>
            <w:tcBorders>
              <w:top w:val="single" w:sz="4" w:space="0" w:color="auto"/>
              <w:left w:val="single" w:sz="4" w:space="0" w:color="auto"/>
              <w:bottom w:val="single" w:sz="4" w:space="0" w:color="auto"/>
              <w:right w:val="single" w:sz="4" w:space="0" w:color="auto"/>
            </w:tcBorders>
            <w:vAlign w:val="center"/>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Трансплантология</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2</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8</w:t>
            </w:r>
          </w:p>
        </w:tc>
      </w:tr>
      <w:tr w:rsidR="009F3C9F" w:rsidRPr="009F3C9F" w:rsidTr="00DE66BD">
        <w:trPr>
          <w:trHeight w:val="555"/>
        </w:trPr>
        <w:tc>
          <w:tcPr>
            <w:tcW w:w="5070" w:type="dxa"/>
            <w:tcBorders>
              <w:top w:val="single" w:sz="4" w:space="0" w:color="auto"/>
              <w:left w:val="single" w:sz="4" w:space="0" w:color="auto"/>
              <w:bottom w:val="single" w:sz="4" w:space="0" w:color="auto"/>
              <w:right w:val="single" w:sz="4" w:space="0" w:color="auto"/>
            </w:tcBorders>
            <w:vAlign w:val="center"/>
            <w:hideMark/>
          </w:tcPr>
          <w:p w:rsidR="009F3C9F" w:rsidRPr="009F3C9F" w:rsidRDefault="009F3C9F" w:rsidP="004F3774">
            <w:pPr>
              <w:spacing w:after="0" w:line="240" w:lineRule="auto"/>
              <w:rPr>
                <w:rFonts w:ascii="Times New Roman" w:hAnsi="Times New Roman" w:cs="Times New Roman"/>
                <w:sz w:val="26"/>
                <w:szCs w:val="26"/>
              </w:rPr>
            </w:pPr>
            <w:r w:rsidRPr="009F3C9F">
              <w:rPr>
                <w:rFonts w:ascii="Times New Roman" w:hAnsi="Times New Roman" w:cs="Times New Roman"/>
                <w:sz w:val="26"/>
                <w:szCs w:val="26"/>
              </w:rPr>
              <w:t>Всего</w:t>
            </w:r>
          </w:p>
        </w:tc>
        <w:tc>
          <w:tcPr>
            <w:tcW w:w="2409"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пролечено-697</w:t>
            </w:r>
          </w:p>
          <w:p w:rsidR="009F3C9F" w:rsidRPr="009F3C9F" w:rsidRDefault="009F3C9F" w:rsidP="004F3774">
            <w:pPr>
              <w:spacing w:after="0" w:line="240" w:lineRule="auto"/>
              <w:jc w:val="center"/>
              <w:rPr>
                <w:rFonts w:ascii="Times New Roman" w:hAnsi="Times New Roman" w:cs="Times New Roman"/>
                <w:sz w:val="26"/>
                <w:szCs w:val="26"/>
              </w:rPr>
            </w:pPr>
            <w:r w:rsidRPr="009F3C9F">
              <w:rPr>
                <w:rFonts w:ascii="Times New Roman" w:hAnsi="Times New Roman" w:cs="Times New Roman"/>
                <w:sz w:val="26"/>
                <w:szCs w:val="26"/>
              </w:rPr>
              <w:t>направлено-821</w:t>
            </w:r>
          </w:p>
        </w:tc>
        <w:tc>
          <w:tcPr>
            <w:tcW w:w="2127" w:type="dxa"/>
            <w:tcBorders>
              <w:top w:val="single" w:sz="4" w:space="0" w:color="auto"/>
              <w:left w:val="single" w:sz="4" w:space="0" w:color="auto"/>
              <w:bottom w:val="single" w:sz="4" w:space="0" w:color="auto"/>
              <w:right w:val="single" w:sz="4" w:space="0" w:color="auto"/>
            </w:tcBorders>
            <w:hideMark/>
          </w:tcPr>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пролечено-734</w:t>
            </w:r>
          </w:p>
          <w:p w:rsidR="009F3C9F" w:rsidRPr="009F3C9F" w:rsidRDefault="009F3C9F" w:rsidP="004F3774">
            <w:pPr>
              <w:spacing w:after="0" w:line="240" w:lineRule="auto"/>
              <w:ind w:right="-47"/>
              <w:jc w:val="center"/>
              <w:rPr>
                <w:rFonts w:ascii="Times New Roman" w:hAnsi="Times New Roman" w:cs="Times New Roman"/>
                <w:sz w:val="26"/>
                <w:szCs w:val="26"/>
              </w:rPr>
            </w:pPr>
            <w:r w:rsidRPr="009F3C9F">
              <w:rPr>
                <w:rFonts w:ascii="Times New Roman" w:hAnsi="Times New Roman" w:cs="Times New Roman"/>
                <w:sz w:val="26"/>
                <w:szCs w:val="26"/>
              </w:rPr>
              <w:t>направлено-949</w:t>
            </w:r>
          </w:p>
        </w:tc>
      </w:tr>
    </w:tbl>
    <w:p w:rsidR="00364C9E" w:rsidRDefault="00364C9E">
      <w:pPr>
        <w:spacing w:after="160" w:line="259" w:lineRule="auto"/>
        <w:rPr>
          <w:rFonts w:ascii="Times New Roman" w:eastAsiaTheme="minorEastAsia" w:hAnsi="Times New Roman" w:cstheme="majorBidi"/>
          <w:b/>
          <w:bCs/>
          <w:sz w:val="26"/>
          <w:szCs w:val="26"/>
          <w:u w:val="single"/>
          <w:lang w:eastAsia="ru-RU"/>
        </w:rPr>
      </w:pPr>
      <w:bookmarkStart w:id="27" w:name="_Toc511735190"/>
      <w:r>
        <w:rPr>
          <w:rFonts w:eastAsiaTheme="minorEastAsia"/>
          <w:lang w:eastAsia="ru-RU"/>
        </w:rPr>
        <w:br w:type="page"/>
      </w:r>
    </w:p>
    <w:p w:rsidR="00742CDA" w:rsidRPr="0049458F" w:rsidRDefault="00742CDA" w:rsidP="00364C9E">
      <w:pPr>
        <w:pStyle w:val="2"/>
        <w:spacing w:before="0" w:line="360" w:lineRule="auto"/>
        <w:rPr>
          <w:rFonts w:eastAsiaTheme="minorEastAsia"/>
          <w:lang w:eastAsia="ru-RU"/>
        </w:rPr>
      </w:pPr>
      <w:bookmarkStart w:id="28" w:name="_Toc6832995"/>
      <w:r w:rsidRPr="0049458F">
        <w:rPr>
          <w:rFonts w:eastAsiaTheme="minorEastAsia"/>
          <w:lang w:eastAsia="ru-RU"/>
        </w:rPr>
        <w:t>Дети-инвалиды</w:t>
      </w:r>
      <w:bookmarkEnd w:id="27"/>
      <w:bookmarkEnd w:id="28"/>
    </w:p>
    <w:p w:rsidR="00271571" w:rsidRDefault="00271571" w:rsidP="00364C9E">
      <w:pPr>
        <w:spacing w:after="0" w:line="360" w:lineRule="auto"/>
        <w:ind w:firstLine="709"/>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ru-RU"/>
        </w:rPr>
        <w:t>По данным отчетной формы</w:t>
      </w:r>
      <w:r w:rsidRPr="0049458F">
        <w:rPr>
          <w:rFonts w:ascii="Times New Roman" w:eastAsia="Times New Roman" w:hAnsi="Times New Roman" w:cs="Times New Roman"/>
          <w:b/>
          <w:sz w:val="26"/>
          <w:szCs w:val="26"/>
          <w:lang w:eastAsia="ru-RU"/>
        </w:rPr>
        <w:t xml:space="preserve"> </w:t>
      </w:r>
      <w:r w:rsidRPr="0049458F">
        <w:rPr>
          <w:rFonts w:ascii="Times New Roman" w:eastAsia="Times New Roman" w:hAnsi="Times New Roman" w:cs="Times New Roman"/>
          <w:sz w:val="26"/>
          <w:szCs w:val="26"/>
          <w:lang w:eastAsia="ru-RU"/>
        </w:rPr>
        <w:t xml:space="preserve">федерального статистического наблюдения №19 «Сведения о детях-инвалидах» </w:t>
      </w:r>
      <w:r w:rsidR="00947C92" w:rsidRPr="0049458F">
        <w:rPr>
          <w:rFonts w:ascii="Times New Roman" w:eastAsia="Times New Roman" w:hAnsi="Times New Roman" w:cs="Times New Roman"/>
          <w:sz w:val="26"/>
          <w:szCs w:val="26"/>
          <w:lang w:eastAsia="ru-RU"/>
        </w:rPr>
        <w:t xml:space="preserve">по состоянию </w:t>
      </w:r>
      <w:r w:rsidRPr="0049458F">
        <w:rPr>
          <w:rFonts w:ascii="Times New Roman" w:eastAsia="Times New Roman" w:hAnsi="Times New Roman" w:cs="Times New Roman"/>
          <w:sz w:val="26"/>
          <w:szCs w:val="26"/>
          <w:lang w:eastAsia="ru-RU"/>
        </w:rPr>
        <w:t>на 1 января 2018 г. на территории Чувашской Республики проживали 4709 детей-инвалидов (2015 год – 4565 человек). На протяжении последних лет численность детей-инвалидов остается практически стабильной. Дети данной категории составляют 1,8% от общей численности детей в возрасте от 0 до 17 лет включительно.</w:t>
      </w:r>
    </w:p>
    <w:p w:rsidR="007A29E8" w:rsidRPr="009F3C9F" w:rsidRDefault="007A29E8" w:rsidP="007A29E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По состоянию на </w:t>
      </w:r>
      <w:r w:rsidR="009B08DA">
        <w:rPr>
          <w:rFonts w:ascii="Times New Roman" w:eastAsiaTheme="minorEastAsia" w:hAnsi="Times New Roman" w:cs="Times New Roman"/>
          <w:sz w:val="26"/>
          <w:szCs w:val="26"/>
          <w:lang w:eastAsia="ru-RU"/>
        </w:rPr>
        <w:t xml:space="preserve">1 января </w:t>
      </w:r>
      <w:r w:rsidRPr="009F3C9F">
        <w:rPr>
          <w:rFonts w:ascii="Times New Roman" w:eastAsiaTheme="minorEastAsia" w:hAnsi="Times New Roman" w:cs="Times New Roman"/>
          <w:sz w:val="26"/>
          <w:szCs w:val="26"/>
          <w:lang w:eastAsia="ru-RU"/>
        </w:rPr>
        <w:t>2019</w:t>
      </w:r>
      <w:r w:rsidR="009B08DA">
        <w:rPr>
          <w:rFonts w:ascii="Times New Roman" w:eastAsiaTheme="minorEastAsia" w:hAnsi="Times New Roman" w:cs="Times New Roman"/>
          <w:sz w:val="26"/>
          <w:szCs w:val="26"/>
          <w:lang w:eastAsia="ru-RU"/>
        </w:rPr>
        <w:t xml:space="preserve"> года</w:t>
      </w:r>
      <w:r w:rsidRPr="009F3C9F">
        <w:rPr>
          <w:rFonts w:ascii="Times New Roman" w:eastAsiaTheme="minorEastAsia" w:hAnsi="Times New Roman" w:cs="Times New Roman"/>
          <w:sz w:val="26"/>
          <w:szCs w:val="26"/>
          <w:lang w:eastAsia="ru-RU"/>
        </w:rPr>
        <w:t xml:space="preserve"> на территории Чувашской Республики 4617 детей–инвалидов. Основные причины инвалидности в регионе за 2018 год – психическая патология (32,4 %), болезни нервной системы (24,2 %),  врожденные аномалии и пороки развития (16,4 %), эндокринная патология (6,7 %), болезни уха (5,2 %), болезни глаза (3,6 %), новообразования (3,6 %), костно - мышечная патология (2,1 %), болезни мочеполовой системы (1,2%), болезни крови и кроветворной системы (1,1 %), прочие (3,5 %).</w:t>
      </w:r>
    </w:p>
    <w:p w:rsidR="00742CDA" w:rsidRPr="0049458F" w:rsidRDefault="00742CDA" w:rsidP="003469EB">
      <w:pPr>
        <w:pStyle w:val="2"/>
        <w:rPr>
          <w:rFonts w:eastAsiaTheme="minorEastAsia"/>
          <w:lang w:eastAsia="ru-RU"/>
        </w:rPr>
      </w:pPr>
      <w:bookmarkStart w:id="29" w:name="_Toc511735192"/>
      <w:bookmarkStart w:id="30" w:name="_Toc6832996"/>
      <w:r w:rsidRPr="0049458F">
        <w:rPr>
          <w:rFonts w:eastAsiaTheme="minorEastAsia"/>
          <w:lang w:eastAsia="ru-RU"/>
        </w:rPr>
        <w:t>Кадровое обеспечение</w:t>
      </w:r>
      <w:bookmarkEnd w:id="29"/>
      <w:bookmarkEnd w:id="30"/>
    </w:p>
    <w:p w:rsidR="00742CDA"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В республике остаются актуальными проблемы обеспечения отрасли высококвалифицированным медицинским персоналом, дефицита медицинских кадров для обеспечения населения гарантированным объемом бесплатной медицинской помощи.</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 xml:space="preserve">В Чувашской Республике на 31 декабря 2018 г. работает 17 073 медицинских работников, в том числе 5 153 врача, из них 548 врачей в системе оказания медицинской помощи детскому населению и 11 920 средних медицинских работников, из них 1 587 средних медицинских работника в системе оказания медицинской помощи детскому населению. </w:t>
      </w:r>
    </w:p>
    <w:p w:rsidR="009F3C9F" w:rsidRPr="009F3C9F" w:rsidRDefault="009F3C9F" w:rsidP="009F3C9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F3C9F">
        <w:rPr>
          <w:rFonts w:ascii="Times New Roman" w:eastAsiaTheme="minorEastAsia" w:hAnsi="Times New Roman" w:cs="Times New Roman"/>
          <w:sz w:val="26"/>
          <w:szCs w:val="26"/>
          <w:lang w:eastAsia="ru-RU"/>
        </w:rPr>
        <w:t>Несмотря на все принимаемые меры, сохраняется потребность во врачах специалистах, на 31 декабря 2018 г. потребность по республике составила 188 человек, из них по системе оказания медицинской помощи детскому населению по</w:t>
      </w:r>
      <w:r>
        <w:rPr>
          <w:rFonts w:ascii="Times New Roman" w:eastAsiaTheme="minorEastAsia" w:hAnsi="Times New Roman" w:cs="Times New Roman"/>
          <w:sz w:val="26"/>
          <w:szCs w:val="26"/>
          <w:lang w:eastAsia="ru-RU"/>
        </w:rPr>
        <w:t xml:space="preserve">требность составила 48 человек: в т.ч. </w:t>
      </w:r>
      <w:r w:rsidRPr="009F3C9F">
        <w:rPr>
          <w:rFonts w:ascii="Times New Roman" w:eastAsiaTheme="minorEastAsia" w:hAnsi="Times New Roman" w:cs="Times New Roman"/>
          <w:sz w:val="26"/>
          <w:szCs w:val="26"/>
          <w:lang w:eastAsia="ru-RU"/>
        </w:rPr>
        <w:t>врачей-педиатров - 8 человек;</w:t>
      </w:r>
      <w:r>
        <w:rPr>
          <w:rFonts w:ascii="Times New Roman" w:eastAsiaTheme="minorEastAsia" w:hAnsi="Times New Roman" w:cs="Times New Roman"/>
          <w:sz w:val="26"/>
          <w:szCs w:val="26"/>
          <w:lang w:eastAsia="ru-RU"/>
        </w:rPr>
        <w:t xml:space="preserve"> </w:t>
      </w:r>
      <w:r w:rsidRPr="009F3C9F">
        <w:rPr>
          <w:rFonts w:ascii="Times New Roman" w:eastAsiaTheme="minorEastAsia" w:hAnsi="Times New Roman" w:cs="Times New Roman"/>
          <w:sz w:val="26"/>
          <w:szCs w:val="26"/>
          <w:lang w:eastAsia="ru-RU"/>
        </w:rPr>
        <w:t>врачей-пе</w:t>
      </w:r>
      <w:r>
        <w:rPr>
          <w:rFonts w:ascii="Times New Roman" w:eastAsiaTheme="minorEastAsia" w:hAnsi="Times New Roman" w:cs="Times New Roman"/>
          <w:sz w:val="26"/>
          <w:szCs w:val="26"/>
          <w:lang w:eastAsia="ru-RU"/>
        </w:rPr>
        <w:t>диатров участковых - 17 человек.</w:t>
      </w:r>
    </w:p>
    <w:p w:rsidR="009F3C9F" w:rsidRDefault="009F3C9F" w:rsidP="008E73F5">
      <w:pPr>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p>
    <w:p w:rsidR="00364C9E" w:rsidRDefault="00364C9E">
      <w:pPr>
        <w:spacing w:after="160" w:line="259" w:lineRule="auto"/>
        <w:rPr>
          <w:rFonts w:ascii="Times New Roman" w:eastAsiaTheme="minorEastAsia" w:hAnsi="Times New Roman" w:cstheme="majorBidi"/>
          <w:b/>
          <w:sz w:val="32"/>
          <w:szCs w:val="32"/>
          <w:lang w:eastAsia="ru-RU"/>
        </w:rPr>
      </w:pPr>
      <w:bookmarkStart w:id="31" w:name="_Toc511735193"/>
      <w:r>
        <w:br w:type="page"/>
      </w:r>
    </w:p>
    <w:p w:rsidR="00742CDA" w:rsidRPr="008E73F5" w:rsidRDefault="00742CDA" w:rsidP="008E73F5">
      <w:pPr>
        <w:pStyle w:val="1"/>
        <w:rPr>
          <w:rFonts w:eastAsia="Times New Roman" w:cs="Times New Roman"/>
          <w:sz w:val="26"/>
          <w:szCs w:val="26"/>
        </w:rPr>
      </w:pPr>
      <w:bookmarkStart w:id="32" w:name="_Toc6832997"/>
      <w:r w:rsidRPr="003469EB">
        <w:t>О реализации права детей на отдых, оздоровление и занятость</w:t>
      </w:r>
      <w:bookmarkEnd w:id="31"/>
      <w:bookmarkEnd w:id="32"/>
    </w:p>
    <w:p w:rsidR="003469EB" w:rsidRPr="008E73F5" w:rsidRDefault="003469EB" w:rsidP="0068298B">
      <w:pPr>
        <w:spacing w:after="0" w:line="360" w:lineRule="auto"/>
        <w:ind w:firstLine="709"/>
        <w:jc w:val="both"/>
        <w:rPr>
          <w:rFonts w:ascii="Times New Roman" w:hAnsi="Times New Roman" w:cs="Times New Roman"/>
          <w:sz w:val="26"/>
          <w:szCs w:val="26"/>
        </w:rPr>
      </w:pPr>
    </w:p>
    <w:p w:rsidR="00295597" w:rsidRPr="00295597" w:rsidRDefault="00295597" w:rsidP="00295597">
      <w:pPr>
        <w:spacing w:after="0" w:line="360" w:lineRule="auto"/>
        <w:ind w:firstLine="709"/>
        <w:jc w:val="both"/>
        <w:rPr>
          <w:rFonts w:ascii="Times New Roman" w:hAnsi="Times New Roman" w:cs="Times New Roman"/>
          <w:sz w:val="26"/>
          <w:szCs w:val="26"/>
        </w:rPr>
      </w:pPr>
      <w:r w:rsidRPr="00295597">
        <w:rPr>
          <w:rFonts w:ascii="Times New Roman" w:hAnsi="Times New Roman" w:cs="Times New Roman"/>
          <w:sz w:val="26"/>
          <w:szCs w:val="26"/>
        </w:rPr>
        <w:t>В 2018 году в реестре 452 организаций (20 стационарного типа, 357 пришкольных лагерей, 10 лагерей дневного и круглосуточного пребывания детей на базе организаций соц. обслуживания, 62 палаточных лагеря, 1 лагерь труда и отдыха, иных - 2).</w:t>
      </w:r>
    </w:p>
    <w:p w:rsidR="00295597" w:rsidRDefault="00295597" w:rsidP="00295597">
      <w:pPr>
        <w:spacing w:after="0" w:line="360" w:lineRule="auto"/>
        <w:ind w:firstLine="709"/>
        <w:jc w:val="both"/>
        <w:rPr>
          <w:rFonts w:ascii="Times New Roman" w:hAnsi="Times New Roman" w:cs="Times New Roman"/>
          <w:sz w:val="26"/>
          <w:szCs w:val="26"/>
        </w:rPr>
      </w:pPr>
      <w:r w:rsidRPr="00295597">
        <w:rPr>
          <w:rFonts w:ascii="Times New Roman" w:hAnsi="Times New Roman" w:cs="Times New Roman"/>
          <w:sz w:val="26"/>
          <w:szCs w:val="26"/>
        </w:rPr>
        <w:t>В 2017 г. функционировали 465 организаций, осуществляющих отдых детей и их оздоровление, которые включены в реестр (21 стационарного типа, 355 пришкольных лагерей, 11 лагерей дневного и круглосуточного пребывания детей на базе организаций соц. обслуживания, 56 палаточных лагерей, 22 лагеря труда и отдыха)</w:t>
      </w:r>
      <w:r>
        <w:rPr>
          <w:rFonts w:ascii="Times New Roman" w:hAnsi="Times New Roman" w:cs="Times New Roman"/>
          <w:sz w:val="26"/>
          <w:szCs w:val="26"/>
        </w:rPr>
        <w:t xml:space="preserve">. Необходимо не допускать уменьшения количества организаций, </w:t>
      </w:r>
      <w:r w:rsidRPr="00295597">
        <w:rPr>
          <w:rFonts w:ascii="Times New Roman" w:hAnsi="Times New Roman" w:cs="Times New Roman"/>
          <w:sz w:val="26"/>
          <w:szCs w:val="26"/>
        </w:rPr>
        <w:t>осуществляющих отдых детей и их оздоровление</w:t>
      </w:r>
      <w:r>
        <w:rPr>
          <w:rFonts w:ascii="Times New Roman" w:hAnsi="Times New Roman" w:cs="Times New Roman"/>
          <w:sz w:val="26"/>
          <w:szCs w:val="26"/>
        </w:rPr>
        <w:t>.</w:t>
      </w:r>
    </w:p>
    <w:p w:rsidR="00295597" w:rsidRPr="00295597" w:rsidRDefault="00295597" w:rsidP="00295597">
      <w:pPr>
        <w:spacing w:after="0" w:line="360" w:lineRule="auto"/>
        <w:ind w:firstLine="709"/>
        <w:jc w:val="both"/>
        <w:rPr>
          <w:rFonts w:ascii="Times New Roman" w:hAnsi="Times New Roman" w:cs="Times New Roman"/>
          <w:sz w:val="26"/>
          <w:szCs w:val="26"/>
        </w:rPr>
      </w:pPr>
      <w:r w:rsidRPr="00295597">
        <w:rPr>
          <w:rFonts w:ascii="Times New Roman" w:hAnsi="Times New Roman" w:cs="Times New Roman"/>
          <w:sz w:val="26"/>
          <w:szCs w:val="26"/>
        </w:rPr>
        <w:t>За 2018 год различными формами оздоровления, отдыха и занятости охвачено 102380 несовершеннолетних – 65,0 % детей от общей их численности школьного возраста</w:t>
      </w:r>
      <w:r w:rsidR="00CC4E30">
        <w:rPr>
          <w:rFonts w:ascii="Times New Roman" w:hAnsi="Times New Roman" w:cs="Times New Roman"/>
          <w:sz w:val="26"/>
          <w:szCs w:val="26"/>
        </w:rPr>
        <w:t>, в том числе 6500 детей, находящихся в трудной жизненной ситуации.</w:t>
      </w:r>
    </w:p>
    <w:p w:rsidR="00295597" w:rsidRPr="00295597" w:rsidRDefault="00295597" w:rsidP="00295597">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Pr="00295597">
        <w:rPr>
          <w:rFonts w:ascii="Times New Roman" w:hAnsi="Times New Roman" w:cs="Times New Roman"/>
          <w:sz w:val="26"/>
          <w:szCs w:val="26"/>
        </w:rPr>
        <w:t xml:space="preserve">а летний период </w:t>
      </w:r>
      <w:r>
        <w:rPr>
          <w:rFonts w:ascii="Times New Roman" w:hAnsi="Times New Roman" w:cs="Times New Roman"/>
          <w:sz w:val="26"/>
          <w:szCs w:val="26"/>
        </w:rPr>
        <w:t xml:space="preserve">2018 года </w:t>
      </w:r>
      <w:r w:rsidRPr="00295597">
        <w:rPr>
          <w:rFonts w:ascii="Times New Roman" w:hAnsi="Times New Roman" w:cs="Times New Roman"/>
          <w:sz w:val="26"/>
          <w:szCs w:val="26"/>
        </w:rPr>
        <w:t xml:space="preserve">различными организованными формами отдыха и занятости детей охвачено </w:t>
      </w:r>
      <w:r w:rsidR="00CC4E30">
        <w:rPr>
          <w:rFonts w:ascii="Times New Roman" w:hAnsi="Times New Roman" w:cs="Times New Roman"/>
          <w:sz w:val="26"/>
          <w:szCs w:val="26"/>
        </w:rPr>
        <w:t>1124 несовершеннолетних, состоя</w:t>
      </w:r>
      <w:r w:rsidRPr="00295597">
        <w:rPr>
          <w:rFonts w:ascii="Times New Roman" w:hAnsi="Times New Roman" w:cs="Times New Roman"/>
          <w:sz w:val="26"/>
          <w:szCs w:val="26"/>
        </w:rPr>
        <w:t xml:space="preserve">щих на различных видах профилактического учета (411 – отдохнули в загородных организациях отдыха детей и их оздоровления, 361 – посещали пришкольные лагеря, 129 – отдохнули в лагерях с дневным пребыванием (в т.ч. при центрах социального обслуживания населения), 79 – охвачены лагерями палаточного типа, 144 – охвачены трудовой деятельностью, в т.ч. деятельностью подростковых трудовых бригад). </w:t>
      </w:r>
    </w:p>
    <w:p w:rsidR="00DE66BD" w:rsidRPr="00DE66BD" w:rsidRDefault="00295597" w:rsidP="00DE66BD">
      <w:pPr>
        <w:spacing w:after="0" w:line="360" w:lineRule="auto"/>
        <w:ind w:firstLine="709"/>
        <w:jc w:val="both"/>
        <w:rPr>
          <w:rFonts w:ascii="Times New Roman" w:hAnsi="Times New Roman" w:cs="Times New Roman"/>
          <w:color w:val="000000" w:themeColor="text1"/>
          <w:sz w:val="26"/>
          <w:szCs w:val="26"/>
        </w:rPr>
      </w:pPr>
      <w:r w:rsidRPr="00295597">
        <w:rPr>
          <w:rFonts w:ascii="Times New Roman" w:hAnsi="Times New Roman" w:cs="Times New Roman"/>
          <w:sz w:val="26"/>
          <w:szCs w:val="26"/>
        </w:rPr>
        <w:t xml:space="preserve">В 2018 году </w:t>
      </w:r>
      <w:r w:rsidR="00CC4E30" w:rsidRPr="00DE66BD">
        <w:rPr>
          <w:rFonts w:ascii="Times New Roman" w:hAnsi="Times New Roman" w:cs="Times New Roman"/>
          <w:color w:val="000000" w:themeColor="text1"/>
          <w:sz w:val="26"/>
          <w:szCs w:val="26"/>
        </w:rPr>
        <w:t>заключено с работодателями и учебными заведениями 798 (</w:t>
      </w:r>
      <w:r w:rsidR="00CC4E30" w:rsidRPr="00E96C17">
        <w:rPr>
          <w:rFonts w:ascii="Times New Roman" w:hAnsi="Times New Roman" w:cs="Times New Roman"/>
          <w:sz w:val="26"/>
          <w:szCs w:val="26"/>
        </w:rPr>
        <w:t>в 2017 году</w:t>
      </w:r>
      <w:r w:rsidR="00CC4E30" w:rsidRPr="00DE66BD">
        <w:rPr>
          <w:rFonts w:ascii="Times New Roman" w:hAnsi="Times New Roman" w:cs="Times New Roman"/>
          <w:color w:val="000000" w:themeColor="text1"/>
          <w:sz w:val="26"/>
          <w:szCs w:val="26"/>
        </w:rPr>
        <w:t xml:space="preserve"> – 794) договоров на создание временных рабочих мест</w:t>
      </w:r>
      <w:r w:rsidR="00CC4E30">
        <w:rPr>
          <w:rFonts w:ascii="Times New Roman" w:hAnsi="Times New Roman" w:cs="Times New Roman"/>
          <w:color w:val="000000" w:themeColor="text1"/>
          <w:sz w:val="26"/>
          <w:szCs w:val="26"/>
        </w:rPr>
        <w:t>,</w:t>
      </w:r>
      <w:r w:rsidR="00CC4E30" w:rsidRPr="00295597">
        <w:rPr>
          <w:rFonts w:ascii="Times New Roman" w:hAnsi="Times New Roman" w:cs="Times New Roman"/>
          <w:sz w:val="26"/>
          <w:szCs w:val="26"/>
        </w:rPr>
        <w:t xml:space="preserve"> </w:t>
      </w:r>
      <w:r w:rsidRPr="00295597">
        <w:rPr>
          <w:rFonts w:ascii="Times New Roman" w:hAnsi="Times New Roman" w:cs="Times New Roman"/>
          <w:sz w:val="26"/>
          <w:szCs w:val="26"/>
        </w:rPr>
        <w:t>трудоустроено 16391 подросток</w:t>
      </w:r>
      <w:r w:rsidR="00CC4E30">
        <w:rPr>
          <w:rFonts w:ascii="Times New Roman" w:hAnsi="Times New Roman" w:cs="Times New Roman"/>
          <w:sz w:val="26"/>
          <w:szCs w:val="26"/>
        </w:rPr>
        <w:t xml:space="preserve"> </w:t>
      </w:r>
      <w:r w:rsidR="00CC4E30" w:rsidRPr="00DE66BD">
        <w:rPr>
          <w:rFonts w:ascii="Times New Roman" w:hAnsi="Times New Roman" w:cs="Times New Roman"/>
          <w:color w:val="000000" w:themeColor="text1"/>
          <w:sz w:val="26"/>
          <w:szCs w:val="26"/>
        </w:rPr>
        <w:t>(</w:t>
      </w:r>
      <w:r w:rsidR="00CC4E30" w:rsidRPr="00E96C17">
        <w:rPr>
          <w:rFonts w:ascii="Times New Roman" w:hAnsi="Times New Roman" w:cs="Times New Roman"/>
          <w:sz w:val="26"/>
          <w:szCs w:val="26"/>
        </w:rPr>
        <w:t>в 2017 году</w:t>
      </w:r>
      <w:r w:rsidR="00CC4E30">
        <w:rPr>
          <w:rFonts w:ascii="Times New Roman" w:hAnsi="Times New Roman" w:cs="Times New Roman"/>
          <w:color w:val="000000" w:themeColor="text1"/>
          <w:sz w:val="26"/>
          <w:szCs w:val="26"/>
        </w:rPr>
        <w:t xml:space="preserve"> – 16243)</w:t>
      </w:r>
      <w:r w:rsidRPr="00295597">
        <w:rPr>
          <w:rFonts w:ascii="Times New Roman" w:hAnsi="Times New Roman" w:cs="Times New Roman"/>
          <w:sz w:val="26"/>
          <w:szCs w:val="26"/>
        </w:rPr>
        <w:t>, направлено на указанные цели 6,5 млн. руб.</w:t>
      </w:r>
      <w:r w:rsidR="00CC4E30">
        <w:rPr>
          <w:rFonts w:ascii="Times New Roman" w:hAnsi="Times New Roman" w:cs="Times New Roman"/>
          <w:sz w:val="26"/>
          <w:szCs w:val="26"/>
        </w:rPr>
        <w:t xml:space="preserve"> </w:t>
      </w:r>
      <w:r w:rsidRPr="00295597">
        <w:rPr>
          <w:rFonts w:ascii="Times New Roman" w:hAnsi="Times New Roman" w:cs="Times New Roman"/>
          <w:sz w:val="26"/>
          <w:szCs w:val="26"/>
        </w:rPr>
        <w:t>В 2019 году запланировано временно трудоустр</w:t>
      </w:r>
      <w:r>
        <w:rPr>
          <w:rFonts w:ascii="Times New Roman" w:hAnsi="Times New Roman" w:cs="Times New Roman"/>
          <w:sz w:val="26"/>
          <w:szCs w:val="26"/>
        </w:rPr>
        <w:t>оить не менее 16100 подростков.</w:t>
      </w:r>
    </w:p>
    <w:p w:rsidR="00DE66BD" w:rsidRPr="00DE66BD" w:rsidRDefault="00DE66BD" w:rsidP="00DE66BD">
      <w:pPr>
        <w:spacing w:after="0" w:line="360" w:lineRule="auto"/>
        <w:ind w:firstLine="709"/>
        <w:jc w:val="both"/>
        <w:rPr>
          <w:rFonts w:ascii="Times New Roman" w:hAnsi="Times New Roman" w:cs="Times New Roman"/>
          <w:color w:val="000000" w:themeColor="text1"/>
          <w:sz w:val="26"/>
          <w:szCs w:val="26"/>
        </w:rPr>
      </w:pPr>
      <w:r w:rsidRPr="00DE66BD">
        <w:rPr>
          <w:rFonts w:ascii="Times New Roman" w:hAnsi="Times New Roman" w:cs="Times New Roman"/>
          <w:color w:val="000000" w:themeColor="text1"/>
          <w:sz w:val="26"/>
          <w:szCs w:val="26"/>
        </w:rPr>
        <w:t>В приоритетном порядке центры занятости населения трудоустраивают подростков, находящихся в трудной жизненной ситуации и в «группе риска». В 2018 году на временных рабочих местах было занято 8927 (</w:t>
      </w:r>
      <w:r w:rsidRPr="00E96C17">
        <w:rPr>
          <w:rFonts w:ascii="Times New Roman" w:hAnsi="Times New Roman" w:cs="Times New Roman"/>
          <w:sz w:val="26"/>
          <w:szCs w:val="26"/>
        </w:rPr>
        <w:t>в 2017 году</w:t>
      </w:r>
      <w:r w:rsidRPr="00DE66BD">
        <w:rPr>
          <w:rFonts w:ascii="Times New Roman" w:hAnsi="Times New Roman" w:cs="Times New Roman"/>
          <w:color w:val="000000" w:themeColor="text1"/>
          <w:sz w:val="26"/>
          <w:szCs w:val="26"/>
        </w:rPr>
        <w:t xml:space="preserve"> – 967</w:t>
      </w:r>
      <w:r>
        <w:rPr>
          <w:rFonts w:ascii="Times New Roman" w:hAnsi="Times New Roman" w:cs="Times New Roman"/>
          <w:color w:val="000000" w:themeColor="text1"/>
          <w:sz w:val="26"/>
          <w:szCs w:val="26"/>
        </w:rPr>
        <w:t>5) подростков данной категории.</w:t>
      </w:r>
    </w:p>
    <w:p w:rsidR="00DE66BD" w:rsidRPr="00DE66BD" w:rsidRDefault="00DE66BD" w:rsidP="00DE66BD">
      <w:pPr>
        <w:spacing w:after="0" w:line="360" w:lineRule="auto"/>
        <w:ind w:firstLine="709"/>
        <w:jc w:val="both"/>
        <w:rPr>
          <w:rFonts w:ascii="Times New Roman" w:hAnsi="Times New Roman" w:cs="Times New Roman"/>
          <w:color w:val="000000" w:themeColor="text1"/>
          <w:sz w:val="26"/>
          <w:szCs w:val="26"/>
        </w:rPr>
      </w:pPr>
      <w:r w:rsidRPr="00DE66BD">
        <w:rPr>
          <w:rFonts w:ascii="Times New Roman" w:hAnsi="Times New Roman" w:cs="Times New Roman"/>
          <w:color w:val="000000" w:themeColor="text1"/>
          <w:sz w:val="26"/>
          <w:szCs w:val="26"/>
        </w:rPr>
        <w:t>Среди трудоустроенных подростков из числа находящихся в трудной жизненной ситуации: 5533 – из малообеспеченных семей, 2480 – из неполных и многодетных семей, 197 – из неблагополучных семей, 149 – из семей безработных граждан, 15 – детей из семей инвалидов, 14 – из числа детей-сирот и детей, оставшихся без попечения родителей, 5 – из числа детей-инвалидов, 6 – из подростков, проходящих реабилитацию в специализированных организациях для несовершеннолетних.</w:t>
      </w:r>
    </w:p>
    <w:p w:rsidR="00DE66BD" w:rsidRPr="00DE66BD" w:rsidRDefault="00DE66BD" w:rsidP="00DE66BD">
      <w:pPr>
        <w:spacing w:after="0" w:line="360" w:lineRule="auto"/>
        <w:ind w:firstLine="709"/>
        <w:jc w:val="both"/>
        <w:rPr>
          <w:rFonts w:ascii="Times New Roman" w:hAnsi="Times New Roman" w:cs="Times New Roman"/>
          <w:color w:val="000000" w:themeColor="text1"/>
          <w:sz w:val="26"/>
          <w:szCs w:val="26"/>
        </w:rPr>
      </w:pPr>
      <w:r w:rsidRPr="00DE66BD">
        <w:rPr>
          <w:rFonts w:ascii="Times New Roman" w:hAnsi="Times New Roman" w:cs="Times New Roman"/>
          <w:color w:val="000000" w:themeColor="text1"/>
          <w:sz w:val="26"/>
          <w:szCs w:val="26"/>
        </w:rPr>
        <w:t>Особое внимание уделяется содействию занятости подростков из так назы-ваемой «группы риска». В январе-декабре 2018 года трудоустроено 528 (</w:t>
      </w:r>
      <w:r w:rsidRPr="00E96C17">
        <w:rPr>
          <w:rFonts w:ascii="Times New Roman" w:hAnsi="Times New Roman" w:cs="Times New Roman"/>
          <w:sz w:val="26"/>
          <w:szCs w:val="26"/>
        </w:rPr>
        <w:t>в 2017 году</w:t>
      </w:r>
      <w:r w:rsidRPr="00DE66BD">
        <w:rPr>
          <w:rFonts w:ascii="Times New Roman" w:hAnsi="Times New Roman" w:cs="Times New Roman"/>
          <w:color w:val="000000" w:themeColor="text1"/>
          <w:sz w:val="26"/>
          <w:szCs w:val="26"/>
        </w:rPr>
        <w:t xml:space="preserve"> – 530) подростков</w:t>
      </w:r>
      <w:r w:rsidR="00CC4E30">
        <w:rPr>
          <w:rFonts w:ascii="Times New Roman" w:hAnsi="Times New Roman" w:cs="Times New Roman"/>
          <w:color w:val="000000" w:themeColor="text1"/>
          <w:sz w:val="26"/>
          <w:szCs w:val="26"/>
        </w:rPr>
        <w:t>, состоящих на профучетах</w:t>
      </w:r>
      <w:r w:rsidRPr="00DE66BD">
        <w:rPr>
          <w:rFonts w:ascii="Times New Roman" w:hAnsi="Times New Roman" w:cs="Times New Roman"/>
          <w:color w:val="000000" w:themeColor="text1"/>
          <w:sz w:val="26"/>
          <w:szCs w:val="26"/>
        </w:rPr>
        <w:t xml:space="preserve"> (294 состоящих на учете в КДН и 234 – в ПДН).</w:t>
      </w:r>
    </w:p>
    <w:p w:rsidR="00DE66BD" w:rsidRDefault="00DE66BD" w:rsidP="00DE66BD">
      <w:pPr>
        <w:spacing w:after="0" w:line="360" w:lineRule="auto"/>
        <w:ind w:firstLine="709"/>
        <w:jc w:val="both"/>
        <w:rPr>
          <w:rFonts w:ascii="Times New Roman" w:hAnsi="Times New Roman" w:cs="Times New Roman"/>
          <w:color w:val="000000" w:themeColor="text1"/>
          <w:sz w:val="26"/>
          <w:szCs w:val="26"/>
        </w:rPr>
      </w:pPr>
      <w:r w:rsidRPr="00DE66BD">
        <w:rPr>
          <w:rFonts w:ascii="Times New Roman" w:hAnsi="Times New Roman" w:cs="Times New Roman"/>
          <w:color w:val="000000" w:themeColor="text1"/>
          <w:sz w:val="26"/>
          <w:szCs w:val="26"/>
        </w:rPr>
        <w:t xml:space="preserve">Основными видами временных работ, в которых принимают участие </w:t>
      </w:r>
      <w:r w:rsidR="00A1336B" w:rsidRPr="00DE66BD">
        <w:rPr>
          <w:rFonts w:ascii="Times New Roman" w:hAnsi="Times New Roman" w:cs="Times New Roman"/>
          <w:color w:val="000000" w:themeColor="text1"/>
          <w:sz w:val="26"/>
          <w:szCs w:val="26"/>
        </w:rPr>
        <w:t>несовершеннолетние</w:t>
      </w:r>
      <w:r w:rsidRPr="00DE66BD">
        <w:rPr>
          <w:rFonts w:ascii="Times New Roman" w:hAnsi="Times New Roman" w:cs="Times New Roman"/>
          <w:color w:val="000000" w:themeColor="text1"/>
          <w:sz w:val="26"/>
          <w:szCs w:val="26"/>
        </w:rPr>
        <w:t xml:space="preserve"> граждане, являются озеленение и благоустройство территорий, уход за скверами и парками, сбор лекарственных трав, прополка, помощь в уборке урожая, косметический ремонт школ, оказание социальной помощи ветеранам и инвалидам Великой Отечественно</w:t>
      </w:r>
      <w:r>
        <w:rPr>
          <w:rFonts w:ascii="Times New Roman" w:hAnsi="Times New Roman" w:cs="Times New Roman"/>
          <w:color w:val="000000" w:themeColor="text1"/>
          <w:sz w:val="26"/>
          <w:szCs w:val="26"/>
        </w:rPr>
        <w:t>й войны.</w:t>
      </w:r>
    </w:p>
    <w:p w:rsidR="00480343" w:rsidRPr="00480343" w:rsidRDefault="00480343" w:rsidP="00480343">
      <w:pPr>
        <w:spacing w:after="0" w:line="360" w:lineRule="auto"/>
        <w:ind w:firstLine="709"/>
        <w:jc w:val="both"/>
        <w:rPr>
          <w:rFonts w:ascii="Times New Roman" w:hAnsi="Times New Roman" w:cs="Times New Roman"/>
          <w:color w:val="000000" w:themeColor="text1"/>
          <w:sz w:val="26"/>
          <w:szCs w:val="26"/>
        </w:rPr>
      </w:pPr>
      <w:r w:rsidRPr="00480343">
        <w:rPr>
          <w:rFonts w:ascii="Times New Roman" w:hAnsi="Times New Roman" w:cs="Times New Roman"/>
          <w:color w:val="000000" w:themeColor="text1"/>
          <w:sz w:val="26"/>
          <w:szCs w:val="26"/>
        </w:rPr>
        <w:t xml:space="preserve">Итоговым показателем отдыха и оздоровления детей является эффективность оздоровления. Выраженный оздоровительный эффект наблюдается </w:t>
      </w:r>
      <w:r w:rsidR="00960504">
        <w:rPr>
          <w:rFonts w:ascii="Times New Roman" w:hAnsi="Times New Roman" w:cs="Times New Roman"/>
          <w:color w:val="000000" w:themeColor="text1"/>
          <w:sz w:val="26"/>
          <w:szCs w:val="26"/>
        </w:rPr>
        <w:t>у 93,</w:t>
      </w:r>
      <w:r w:rsidRPr="00480343">
        <w:rPr>
          <w:rFonts w:ascii="Times New Roman" w:hAnsi="Times New Roman" w:cs="Times New Roman"/>
          <w:color w:val="000000" w:themeColor="text1"/>
          <w:sz w:val="26"/>
          <w:szCs w:val="26"/>
        </w:rPr>
        <w:t xml:space="preserve">8% отдохнувших детей. </w:t>
      </w:r>
    </w:p>
    <w:p w:rsidR="00480343" w:rsidRPr="00480343" w:rsidRDefault="00480343" w:rsidP="00480343">
      <w:pPr>
        <w:spacing w:after="0" w:line="360" w:lineRule="auto"/>
        <w:ind w:firstLine="709"/>
        <w:jc w:val="both"/>
        <w:rPr>
          <w:rFonts w:ascii="Times New Roman" w:hAnsi="Times New Roman" w:cs="Times New Roman"/>
          <w:color w:val="000000" w:themeColor="text1"/>
          <w:sz w:val="26"/>
          <w:szCs w:val="26"/>
        </w:rPr>
      </w:pPr>
      <w:r w:rsidRPr="00480343">
        <w:rPr>
          <w:rFonts w:ascii="Times New Roman" w:hAnsi="Times New Roman" w:cs="Times New Roman"/>
          <w:color w:val="000000" w:themeColor="text1"/>
          <w:sz w:val="26"/>
          <w:szCs w:val="26"/>
        </w:rPr>
        <w:t xml:space="preserve">Групповых инфекционных заболеваний и массовых отравлений в период летней оздоровительной кампании не зарегистрировано. </w:t>
      </w:r>
    </w:p>
    <w:p w:rsidR="00480343" w:rsidRPr="00DE66BD" w:rsidRDefault="00480343" w:rsidP="00480343">
      <w:pPr>
        <w:spacing w:after="0" w:line="360" w:lineRule="auto"/>
        <w:ind w:firstLine="709"/>
        <w:jc w:val="both"/>
        <w:rPr>
          <w:rFonts w:ascii="Times New Roman" w:hAnsi="Times New Roman" w:cs="Times New Roman"/>
          <w:color w:val="000000" w:themeColor="text1"/>
          <w:sz w:val="26"/>
          <w:szCs w:val="26"/>
        </w:rPr>
      </w:pPr>
      <w:r w:rsidRPr="00480343">
        <w:rPr>
          <w:rFonts w:ascii="Times New Roman" w:hAnsi="Times New Roman" w:cs="Times New Roman"/>
          <w:color w:val="000000" w:themeColor="text1"/>
          <w:sz w:val="26"/>
          <w:szCs w:val="26"/>
        </w:rPr>
        <w:t>Санитарно-эпидемиологическая обстановка в оздоровительных учреждениях оставалась стабильной, массовых инфекционных и неинфекционных заболеваний не зарегистрировано.</w:t>
      </w:r>
    </w:p>
    <w:p w:rsidR="000A37E2" w:rsidRPr="002024EA" w:rsidRDefault="000A37E2" w:rsidP="00B33869">
      <w:pPr>
        <w:spacing w:after="0" w:line="360" w:lineRule="auto"/>
        <w:ind w:firstLine="709"/>
        <w:jc w:val="both"/>
        <w:rPr>
          <w:rFonts w:ascii="Times New Roman" w:hAnsi="Times New Roman" w:cs="Times New Roman"/>
          <w:b/>
          <w:color w:val="FF0000"/>
          <w:sz w:val="26"/>
          <w:szCs w:val="26"/>
        </w:rPr>
      </w:pPr>
    </w:p>
    <w:p w:rsidR="00761DBB" w:rsidRDefault="00761DBB">
      <w:pPr>
        <w:spacing w:after="160" w:line="259" w:lineRule="auto"/>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0A37E2" w:rsidRDefault="000A37E2" w:rsidP="00130337">
      <w:pPr>
        <w:pStyle w:val="1"/>
        <w:spacing w:line="360" w:lineRule="auto"/>
      </w:pPr>
      <w:bookmarkStart w:id="33" w:name="_Toc511735194"/>
      <w:bookmarkStart w:id="34" w:name="_Toc6832998"/>
      <w:r w:rsidRPr="009764FB">
        <w:t>Меры социальной поддержки</w:t>
      </w:r>
      <w:bookmarkEnd w:id="33"/>
      <w:bookmarkEnd w:id="34"/>
    </w:p>
    <w:p w:rsidR="00130337" w:rsidRDefault="00130337" w:rsidP="00130337">
      <w:pPr>
        <w:spacing w:after="0" w:line="360" w:lineRule="auto"/>
        <w:ind w:firstLine="708"/>
        <w:jc w:val="both"/>
        <w:rPr>
          <w:rFonts w:ascii="Times New Roman" w:hAnsi="Times New Roman" w:cs="Times New Roman"/>
          <w:sz w:val="26"/>
          <w:szCs w:val="26"/>
          <w:lang w:eastAsia="ru-RU"/>
        </w:rPr>
      </w:pPr>
      <w:r w:rsidRPr="00130337">
        <w:rPr>
          <w:rFonts w:ascii="Times New Roman" w:hAnsi="Times New Roman" w:cs="Times New Roman"/>
          <w:sz w:val="26"/>
          <w:szCs w:val="26"/>
          <w:lang w:eastAsia="ru-RU"/>
        </w:rPr>
        <w:t>Общий объем расходов республиканского бюджета Чувашской Республики на обеспечение государственной поддержки семьи и детей в 2018 го</w:t>
      </w:r>
      <w:r>
        <w:rPr>
          <w:rFonts w:ascii="Times New Roman" w:hAnsi="Times New Roman" w:cs="Times New Roman"/>
          <w:sz w:val="26"/>
          <w:szCs w:val="26"/>
          <w:lang w:eastAsia="ru-RU"/>
        </w:rPr>
        <w:t>ду составил 2 797,3 млн. рублей</w:t>
      </w:r>
      <w:r w:rsidRPr="00130337">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w:t>
      </w:r>
      <w:r w:rsidRPr="00130337">
        <w:rPr>
          <w:rFonts w:ascii="Times New Roman" w:hAnsi="Times New Roman" w:cs="Times New Roman"/>
          <w:sz w:val="26"/>
          <w:szCs w:val="26"/>
          <w:lang w:eastAsia="ru-RU"/>
        </w:rPr>
        <w:t>емп роста к уровню 2017 года составил 9,9%</w:t>
      </w:r>
      <w:r>
        <w:rPr>
          <w:rFonts w:ascii="Times New Roman" w:hAnsi="Times New Roman" w:cs="Times New Roman"/>
          <w:sz w:val="26"/>
          <w:szCs w:val="26"/>
          <w:lang w:eastAsia="ru-RU"/>
        </w:rPr>
        <w:t>)</w:t>
      </w:r>
      <w:r w:rsidRPr="00130337">
        <w:rPr>
          <w:rFonts w:ascii="Times New Roman" w:hAnsi="Times New Roman" w:cs="Times New Roman"/>
          <w:sz w:val="26"/>
          <w:szCs w:val="26"/>
          <w:lang w:eastAsia="ru-RU"/>
        </w:rPr>
        <w:t>.</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В соответствии с Законом Чувашской Республики от 24.11.2004 № 46 «О государственных пособиях гражданам, имеющим детей» гражданам, имеющим детей, а также опекунам, приемным родителям, патронатным воспитателям выплачивается ежемесячное пособие на ребенка, размер которого варьируется в зависимости от состава, дохода семьи и возраста ребенка, на которого назначается государственное пособие, соответственно в размере от 84 до 1 670 рублей, от 6 199 до 7 789 рублей.</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В 2018 году пособие выплачено на более 65 тыс. детей на сумму 633,4 млн. рублей, из них на 2,3 тыс. детей, проживающих в семьях опекунов (попечителей), приемных родителей, патронатных воспитателей на сумму 207,6 млн. рублей, на 63,5 тыс. детей, проживающих в семьях с родителями на сумму 425,8 млн. рублей.</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В 2017 году ежемесячное пособие на ребенка выплачено на более 68 тыс. детей на сумму 652,2 млн. рублей, из них 2,4 тыс. детей, проживающих в семьях опекунов (попечителей), приемных родителей, патронатных воспитателей на сумму 215,0 млн. рублей, на 66,2 тыс. детей проживающих в семьях с родителями на сумму 437,2 млн. рублей.</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 xml:space="preserve">В соответствии с Законом Чувашской Республики от 04.12.2012 № 82 «О ежемесячной денежной выплате семьям в случае рождения (усыновления) третьего ребенка или последующих детей» семьям, в которых был рожден либо усыновлен третий или последующий ребенок, до достижения ребенком возраста трех лет назначается ежемесячная денежная выплата в размере величины прожиточного минимума для детей, устанавливаемой Кабинетом Министров Чувашской Республики. Получателями выплаты являются те семьи, чей среднедушевой доход семьи не превышает величину среднедушевого денежного дохода населения Чувашской Республики. </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За 2018 год получателями ежемесячной денежной выплаты семьям в случае рождения (усыновления) третьего ребенка или последующих детей являлись 7,3 тыс. семей на сумму 582,5 млн. рублей. По итогам 2017 года получателями ежемесячной денежной выплаты семьям в случае рождения (усыновления) третьего ребенка или последующих детей являлись 5,8 тыс. семей на сумму 574,9 млн. рублей.</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Законом Чувашской Республики от 21.02.2012 № 1 «О дополнительных мерах государственной поддержки семей, имеющих детей» установлена мера государственной социальной поддержки, оказываемая Чувашской Республикой многодетным семьям при рождении (усыновлении) третьего ребенка или последующих детей – республиканский материнский (семейный) капитал в размере 100 тыс. рублей. Право на распоряжение средствами материнского капитала возникает если величина среднедушевого дохода семьи не превышает величину прожиточного минимума, установленную в Чувашской Республике на момент подачи заявления. Средства могут быть направлены на улучшение жилищных условий, на получение детьми образования, на приобретение товаров и услуг, предназначенных для социальной адаптации и интеграции в общество детей-инвалидов.</w:t>
      </w:r>
    </w:p>
    <w:p w:rsidR="00960504"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В 2018 году средствами республиканског</w:t>
      </w:r>
      <w:r w:rsidR="00960504">
        <w:rPr>
          <w:rFonts w:ascii="Times New Roman" w:hAnsi="Times New Roman" w:cs="Times New Roman"/>
          <w:sz w:val="26"/>
          <w:szCs w:val="26"/>
          <w:lang w:eastAsia="ru-RU"/>
        </w:rPr>
        <w:t>о материнского (семейного) капи</w:t>
      </w:r>
      <w:r w:rsidRPr="00020363">
        <w:rPr>
          <w:rFonts w:ascii="Times New Roman" w:hAnsi="Times New Roman" w:cs="Times New Roman"/>
          <w:sz w:val="26"/>
          <w:szCs w:val="26"/>
          <w:lang w:eastAsia="ru-RU"/>
        </w:rPr>
        <w:t>тала распорядились 1602 семьи</w:t>
      </w:r>
      <w:r w:rsidR="00960504">
        <w:rPr>
          <w:rFonts w:ascii="Times New Roman" w:hAnsi="Times New Roman" w:cs="Times New Roman"/>
          <w:sz w:val="26"/>
          <w:szCs w:val="26"/>
          <w:lang w:eastAsia="ru-RU"/>
        </w:rPr>
        <w:t xml:space="preserve"> </w:t>
      </w:r>
      <w:r w:rsidRPr="00020363">
        <w:rPr>
          <w:rFonts w:ascii="Times New Roman" w:hAnsi="Times New Roman" w:cs="Times New Roman"/>
          <w:sz w:val="26"/>
          <w:szCs w:val="26"/>
          <w:lang w:eastAsia="ru-RU"/>
        </w:rPr>
        <w:t>на сумму 108,7 млн. рублей</w:t>
      </w:r>
      <w:r w:rsidR="00960504">
        <w:rPr>
          <w:rFonts w:ascii="Times New Roman" w:hAnsi="Times New Roman" w:cs="Times New Roman"/>
          <w:sz w:val="26"/>
          <w:szCs w:val="26"/>
          <w:lang w:eastAsia="ru-RU"/>
        </w:rPr>
        <w:t xml:space="preserve"> (в 2017 году 1457 семей</w:t>
      </w:r>
      <w:r w:rsidR="00140D55">
        <w:rPr>
          <w:rFonts w:ascii="Times New Roman" w:hAnsi="Times New Roman" w:cs="Times New Roman"/>
          <w:sz w:val="26"/>
          <w:szCs w:val="26"/>
          <w:lang w:eastAsia="ru-RU"/>
        </w:rPr>
        <w:t>,</w:t>
      </w:r>
      <w:r w:rsidR="00960504">
        <w:rPr>
          <w:rFonts w:ascii="Times New Roman" w:hAnsi="Times New Roman" w:cs="Times New Roman"/>
          <w:sz w:val="26"/>
          <w:szCs w:val="26"/>
          <w:lang w:eastAsia="ru-RU"/>
        </w:rPr>
        <w:t xml:space="preserve"> </w:t>
      </w:r>
      <w:r w:rsidR="00960504" w:rsidRPr="00020363">
        <w:rPr>
          <w:rFonts w:ascii="Times New Roman" w:hAnsi="Times New Roman" w:cs="Times New Roman"/>
          <w:sz w:val="26"/>
          <w:szCs w:val="26"/>
          <w:lang w:eastAsia="ru-RU"/>
        </w:rPr>
        <w:t>105,9 млн. руб</w:t>
      </w:r>
      <w:r w:rsidR="00140D55">
        <w:rPr>
          <w:rFonts w:ascii="Times New Roman" w:hAnsi="Times New Roman" w:cs="Times New Roman"/>
          <w:sz w:val="26"/>
          <w:szCs w:val="26"/>
          <w:lang w:eastAsia="ru-RU"/>
        </w:rPr>
        <w:t>.</w:t>
      </w:r>
      <w:r w:rsidR="00960504">
        <w:rPr>
          <w:rFonts w:ascii="Times New Roman" w:hAnsi="Times New Roman" w:cs="Times New Roman"/>
          <w:sz w:val="26"/>
          <w:szCs w:val="26"/>
          <w:lang w:eastAsia="ru-RU"/>
        </w:rPr>
        <w:t>)</w:t>
      </w:r>
      <w:r w:rsidRPr="00020363">
        <w:rPr>
          <w:rFonts w:ascii="Times New Roman" w:hAnsi="Times New Roman" w:cs="Times New Roman"/>
          <w:sz w:val="26"/>
          <w:szCs w:val="26"/>
          <w:lang w:eastAsia="ru-RU"/>
        </w:rPr>
        <w:t xml:space="preserve">, в том числе: 1 103 семьи </w:t>
      </w:r>
      <w:r w:rsidR="00960504" w:rsidRPr="00020363">
        <w:rPr>
          <w:rFonts w:ascii="Times New Roman" w:hAnsi="Times New Roman" w:cs="Times New Roman"/>
          <w:sz w:val="26"/>
          <w:szCs w:val="26"/>
          <w:lang w:eastAsia="ru-RU"/>
        </w:rPr>
        <w:t xml:space="preserve">на сумму 95,6 млн. рублей </w:t>
      </w:r>
      <w:r w:rsidR="00960504">
        <w:rPr>
          <w:rFonts w:ascii="Times New Roman" w:hAnsi="Times New Roman" w:cs="Times New Roman"/>
          <w:sz w:val="26"/>
          <w:szCs w:val="26"/>
          <w:lang w:eastAsia="ru-RU"/>
        </w:rPr>
        <w:t xml:space="preserve">(в 2017 году – </w:t>
      </w:r>
      <w:r w:rsidR="00960504" w:rsidRPr="00020363">
        <w:rPr>
          <w:rFonts w:ascii="Times New Roman" w:hAnsi="Times New Roman" w:cs="Times New Roman"/>
          <w:sz w:val="26"/>
          <w:szCs w:val="26"/>
          <w:lang w:eastAsia="ru-RU"/>
        </w:rPr>
        <w:t>1194</w:t>
      </w:r>
      <w:r w:rsidR="00960504">
        <w:rPr>
          <w:rFonts w:ascii="Times New Roman" w:hAnsi="Times New Roman" w:cs="Times New Roman"/>
          <w:sz w:val="26"/>
          <w:szCs w:val="26"/>
          <w:lang w:eastAsia="ru-RU"/>
        </w:rPr>
        <w:t xml:space="preserve"> </w:t>
      </w:r>
      <w:r w:rsidR="00960504" w:rsidRPr="00020363">
        <w:rPr>
          <w:rFonts w:ascii="Times New Roman" w:hAnsi="Times New Roman" w:cs="Times New Roman"/>
          <w:sz w:val="26"/>
          <w:szCs w:val="26"/>
          <w:lang w:eastAsia="ru-RU"/>
        </w:rPr>
        <w:t>семьи</w:t>
      </w:r>
      <w:r w:rsidR="00140D55">
        <w:rPr>
          <w:rFonts w:ascii="Times New Roman" w:hAnsi="Times New Roman" w:cs="Times New Roman"/>
          <w:sz w:val="26"/>
          <w:szCs w:val="26"/>
          <w:lang w:eastAsia="ru-RU"/>
        </w:rPr>
        <w:t>,</w:t>
      </w:r>
      <w:r w:rsidR="00960504" w:rsidRPr="00020363">
        <w:rPr>
          <w:rFonts w:ascii="Times New Roman" w:hAnsi="Times New Roman" w:cs="Times New Roman"/>
          <w:sz w:val="26"/>
          <w:szCs w:val="26"/>
          <w:lang w:eastAsia="ru-RU"/>
        </w:rPr>
        <w:t xml:space="preserve"> 99,1 млн. рублей</w:t>
      </w:r>
      <w:r w:rsidR="00960504">
        <w:rPr>
          <w:rFonts w:ascii="Times New Roman" w:hAnsi="Times New Roman" w:cs="Times New Roman"/>
          <w:sz w:val="26"/>
          <w:szCs w:val="26"/>
          <w:lang w:eastAsia="ru-RU"/>
        </w:rPr>
        <w:t>)</w:t>
      </w:r>
      <w:r w:rsidR="00960504" w:rsidRPr="00020363">
        <w:rPr>
          <w:rFonts w:ascii="Times New Roman" w:hAnsi="Times New Roman" w:cs="Times New Roman"/>
          <w:sz w:val="26"/>
          <w:szCs w:val="26"/>
          <w:lang w:eastAsia="ru-RU"/>
        </w:rPr>
        <w:t xml:space="preserve"> </w:t>
      </w:r>
      <w:r w:rsidRPr="00020363">
        <w:rPr>
          <w:rFonts w:ascii="Times New Roman" w:hAnsi="Times New Roman" w:cs="Times New Roman"/>
          <w:sz w:val="26"/>
          <w:szCs w:val="26"/>
          <w:lang w:eastAsia="ru-RU"/>
        </w:rPr>
        <w:t xml:space="preserve">– на улучшение жилищных условий, 499 семей </w:t>
      </w:r>
      <w:r w:rsidR="00960504" w:rsidRPr="00020363">
        <w:rPr>
          <w:rFonts w:ascii="Times New Roman" w:hAnsi="Times New Roman" w:cs="Times New Roman"/>
          <w:sz w:val="26"/>
          <w:szCs w:val="26"/>
          <w:lang w:eastAsia="ru-RU"/>
        </w:rPr>
        <w:t xml:space="preserve">на сумму 13,1 млн. рублей </w:t>
      </w:r>
      <w:r w:rsidR="00960504">
        <w:rPr>
          <w:rFonts w:ascii="Times New Roman" w:hAnsi="Times New Roman" w:cs="Times New Roman"/>
          <w:sz w:val="26"/>
          <w:szCs w:val="26"/>
          <w:lang w:eastAsia="ru-RU"/>
        </w:rPr>
        <w:t xml:space="preserve">(в 2017 году </w:t>
      </w:r>
      <w:r w:rsidR="00140D55">
        <w:rPr>
          <w:rFonts w:ascii="Times New Roman" w:hAnsi="Times New Roman" w:cs="Times New Roman"/>
          <w:sz w:val="26"/>
          <w:szCs w:val="26"/>
          <w:lang w:eastAsia="ru-RU"/>
        </w:rPr>
        <w:t>–</w:t>
      </w:r>
      <w:r w:rsidR="00960504">
        <w:rPr>
          <w:rFonts w:ascii="Times New Roman" w:hAnsi="Times New Roman" w:cs="Times New Roman"/>
          <w:sz w:val="26"/>
          <w:szCs w:val="26"/>
          <w:lang w:eastAsia="ru-RU"/>
        </w:rPr>
        <w:t xml:space="preserve"> </w:t>
      </w:r>
      <w:r w:rsidR="00960504" w:rsidRPr="00020363">
        <w:rPr>
          <w:rFonts w:ascii="Times New Roman" w:hAnsi="Times New Roman" w:cs="Times New Roman"/>
          <w:sz w:val="26"/>
          <w:szCs w:val="26"/>
          <w:lang w:eastAsia="ru-RU"/>
        </w:rPr>
        <w:t>263</w:t>
      </w:r>
      <w:r w:rsidR="00140D55">
        <w:rPr>
          <w:rFonts w:ascii="Times New Roman" w:hAnsi="Times New Roman" w:cs="Times New Roman"/>
          <w:sz w:val="26"/>
          <w:szCs w:val="26"/>
          <w:lang w:eastAsia="ru-RU"/>
        </w:rPr>
        <w:t xml:space="preserve"> </w:t>
      </w:r>
      <w:r w:rsidR="00960504" w:rsidRPr="00020363">
        <w:rPr>
          <w:rFonts w:ascii="Times New Roman" w:hAnsi="Times New Roman" w:cs="Times New Roman"/>
          <w:sz w:val="26"/>
          <w:szCs w:val="26"/>
          <w:lang w:eastAsia="ru-RU"/>
        </w:rPr>
        <w:t>семьи</w:t>
      </w:r>
      <w:r w:rsidR="00140D55">
        <w:rPr>
          <w:rFonts w:ascii="Times New Roman" w:hAnsi="Times New Roman" w:cs="Times New Roman"/>
          <w:sz w:val="26"/>
          <w:szCs w:val="26"/>
          <w:lang w:eastAsia="ru-RU"/>
        </w:rPr>
        <w:t>,</w:t>
      </w:r>
      <w:r w:rsidR="00960504" w:rsidRPr="00020363">
        <w:rPr>
          <w:rFonts w:ascii="Times New Roman" w:hAnsi="Times New Roman" w:cs="Times New Roman"/>
          <w:sz w:val="26"/>
          <w:szCs w:val="26"/>
          <w:lang w:eastAsia="ru-RU"/>
        </w:rPr>
        <w:t xml:space="preserve"> 6,8 млн. рублей</w:t>
      </w:r>
      <w:r w:rsidR="00960504">
        <w:rPr>
          <w:rFonts w:ascii="Times New Roman" w:hAnsi="Times New Roman" w:cs="Times New Roman"/>
          <w:sz w:val="26"/>
          <w:szCs w:val="26"/>
          <w:lang w:eastAsia="ru-RU"/>
        </w:rPr>
        <w:t>)</w:t>
      </w:r>
      <w:r w:rsidR="00960504" w:rsidRPr="00020363">
        <w:rPr>
          <w:rFonts w:ascii="Times New Roman" w:hAnsi="Times New Roman" w:cs="Times New Roman"/>
          <w:sz w:val="26"/>
          <w:szCs w:val="26"/>
          <w:lang w:eastAsia="ru-RU"/>
        </w:rPr>
        <w:t xml:space="preserve"> </w:t>
      </w:r>
      <w:r w:rsidRPr="00020363">
        <w:rPr>
          <w:rFonts w:ascii="Times New Roman" w:hAnsi="Times New Roman" w:cs="Times New Roman"/>
          <w:sz w:val="26"/>
          <w:szCs w:val="26"/>
          <w:lang w:eastAsia="ru-RU"/>
        </w:rPr>
        <w:t xml:space="preserve">– на получение образования ребенком (детьми). </w:t>
      </w:r>
    </w:p>
    <w:p w:rsidR="00020363" w:rsidRPr="00020363" w:rsidRDefault="00140D55" w:rsidP="00020363">
      <w:pPr>
        <w:spacing w:after="0" w:line="36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 2018 года </w:t>
      </w:r>
      <w:r w:rsidRPr="00020363">
        <w:rPr>
          <w:rFonts w:ascii="Times New Roman" w:hAnsi="Times New Roman" w:cs="Times New Roman"/>
          <w:sz w:val="26"/>
          <w:szCs w:val="26"/>
          <w:lang w:eastAsia="ru-RU"/>
        </w:rPr>
        <w:t xml:space="preserve">семьям в связи с рождением первого ребенка </w:t>
      </w:r>
      <w:r>
        <w:rPr>
          <w:rFonts w:ascii="Times New Roman" w:hAnsi="Times New Roman" w:cs="Times New Roman"/>
          <w:sz w:val="26"/>
          <w:szCs w:val="26"/>
          <w:lang w:eastAsia="ru-RU"/>
        </w:rPr>
        <w:t>введена новая выплата в</w:t>
      </w:r>
      <w:r w:rsidR="00020363" w:rsidRPr="00020363">
        <w:rPr>
          <w:rFonts w:ascii="Times New Roman" w:hAnsi="Times New Roman" w:cs="Times New Roman"/>
          <w:sz w:val="26"/>
          <w:szCs w:val="26"/>
          <w:lang w:eastAsia="ru-RU"/>
        </w:rPr>
        <w:t xml:space="preserve"> соответствии с пунктом 2 статьи 1 Федерального закона от 28.12.2017 № 418-ФЗ «О ежемесячных выплатах семьям, имеющим детей»</w:t>
      </w:r>
      <w:r>
        <w:rPr>
          <w:rFonts w:ascii="Times New Roman" w:hAnsi="Times New Roman" w:cs="Times New Roman"/>
          <w:sz w:val="26"/>
          <w:szCs w:val="26"/>
          <w:lang w:eastAsia="ru-RU"/>
        </w:rPr>
        <w:t>, в</w:t>
      </w:r>
      <w:r w:rsidR="00020363" w:rsidRPr="00020363">
        <w:rPr>
          <w:rFonts w:ascii="Times New Roman" w:hAnsi="Times New Roman" w:cs="Times New Roman"/>
          <w:sz w:val="26"/>
          <w:szCs w:val="26"/>
          <w:lang w:eastAsia="ru-RU"/>
        </w:rPr>
        <w:t xml:space="preserve">  2018 году ежемесячного пособия выплачено на 2215 детей на сумму 148,8 млн. рублей.</w:t>
      </w:r>
    </w:p>
    <w:p w:rsidR="00020363" w:rsidRPr="00020363" w:rsidRDefault="00020363" w:rsidP="00020363">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 xml:space="preserve">В соответствии с Законом Чувашской Республики от 24.11.2004 № 48 «О социальной поддержке детей в Чувашской Республике», если ребенок воспитывается в приемной семье, одному из приемных родителей (опекуну (попечителю), осуществляющему опеку на возмездной основе) устанавливается вознаграждение в зависимости от количества взятых на воспитание детей-сирот и детей, оставшихся без попечения родителей, из расчета: за воспитание одного-двух детей – 3295 рублей, за воспитание трех и более детей – 4680 рублей. В 2018 </w:t>
      </w:r>
      <w:r w:rsidR="00140D55" w:rsidRPr="00020363">
        <w:rPr>
          <w:rFonts w:ascii="Times New Roman" w:hAnsi="Times New Roman" w:cs="Times New Roman"/>
          <w:sz w:val="26"/>
          <w:szCs w:val="26"/>
          <w:lang w:eastAsia="ru-RU"/>
        </w:rPr>
        <w:t xml:space="preserve">году </w:t>
      </w:r>
      <w:r w:rsidRPr="00020363">
        <w:rPr>
          <w:rFonts w:ascii="Times New Roman" w:hAnsi="Times New Roman" w:cs="Times New Roman"/>
          <w:sz w:val="26"/>
          <w:szCs w:val="26"/>
          <w:lang w:eastAsia="ru-RU"/>
        </w:rPr>
        <w:t xml:space="preserve">выплата вознаграждения </w:t>
      </w:r>
      <w:r w:rsidR="00140D55" w:rsidRPr="00020363">
        <w:rPr>
          <w:rFonts w:ascii="Times New Roman" w:hAnsi="Times New Roman" w:cs="Times New Roman"/>
          <w:sz w:val="26"/>
          <w:szCs w:val="26"/>
          <w:lang w:eastAsia="ru-RU"/>
        </w:rPr>
        <w:t xml:space="preserve">осуществлена 1013 </w:t>
      </w:r>
      <w:r w:rsidRPr="00020363">
        <w:rPr>
          <w:rFonts w:ascii="Times New Roman" w:hAnsi="Times New Roman" w:cs="Times New Roman"/>
          <w:sz w:val="26"/>
          <w:szCs w:val="26"/>
          <w:lang w:eastAsia="ru-RU"/>
        </w:rPr>
        <w:t xml:space="preserve">приемным родителям </w:t>
      </w:r>
      <w:r w:rsidR="00140D55">
        <w:rPr>
          <w:rFonts w:ascii="Times New Roman" w:hAnsi="Times New Roman" w:cs="Times New Roman"/>
          <w:sz w:val="26"/>
          <w:szCs w:val="26"/>
          <w:lang w:eastAsia="ru-RU"/>
        </w:rPr>
        <w:t>на сумму 61,6 млн. рублей</w:t>
      </w:r>
      <w:r w:rsidRPr="00020363">
        <w:rPr>
          <w:rFonts w:ascii="Times New Roman" w:hAnsi="Times New Roman" w:cs="Times New Roman"/>
          <w:sz w:val="26"/>
          <w:szCs w:val="26"/>
          <w:lang w:eastAsia="ru-RU"/>
        </w:rPr>
        <w:t xml:space="preserve"> </w:t>
      </w:r>
      <w:r w:rsidR="00140D55">
        <w:rPr>
          <w:rFonts w:ascii="Times New Roman" w:hAnsi="Times New Roman" w:cs="Times New Roman"/>
          <w:sz w:val="26"/>
          <w:szCs w:val="26"/>
          <w:lang w:eastAsia="ru-RU"/>
        </w:rPr>
        <w:t>(</w:t>
      </w:r>
      <w:r w:rsidRPr="00020363">
        <w:rPr>
          <w:rFonts w:ascii="Times New Roman" w:hAnsi="Times New Roman" w:cs="Times New Roman"/>
          <w:sz w:val="26"/>
          <w:szCs w:val="26"/>
          <w:lang w:eastAsia="ru-RU"/>
        </w:rPr>
        <w:t xml:space="preserve">в 2017 году </w:t>
      </w:r>
      <w:r w:rsidR="00140D55">
        <w:rPr>
          <w:rFonts w:ascii="Times New Roman" w:hAnsi="Times New Roman" w:cs="Times New Roman"/>
          <w:sz w:val="26"/>
          <w:szCs w:val="26"/>
          <w:lang w:eastAsia="ru-RU"/>
        </w:rPr>
        <w:t xml:space="preserve">– </w:t>
      </w:r>
      <w:r w:rsidRPr="00020363">
        <w:rPr>
          <w:rFonts w:ascii="Times New Roman" w:hAnsi="Times New Roman" w:cs="Times New Roman"/>
          <w:sz w:val="26"/>
          <w:szCs w:val="26"/>
          <w:lang w:eastAsia="ru-RU"/>
        </w:rPr>
        <w:t>1002</w:t>
      </w:r>
      <w:r w:rsidR="00140D55">
        <w:rPr>
          <w:rFonts w:ascii="Times New Roman" w:hAnsi="Times New Roman" w:cs="Times New Roman"/>
          <w:sz w:val="26"/>
          <w:szCs w:val="26"/>
          <w:lang w:eastAsia="ru-RU"/>
        </w:rPr>
        <w:t xml:space="preserve"> при</w:t>
      </w:r>
      <w:r w:rsidR="00130337">
        <w:rPr>
          <w:rFonts w:ascii="Times New Roman" w:hAnsi="Times New Roman" w:cs="Times New Roman"/>
          <w:sz w:val="26"/>
          <w:szCs w:val="26"/>
          <w:lang w:eastAsia="ru-RU"/>
        </w:rPr>
        <w:t>емным родителям</w:t>
      </w:r>
      <w:r w:rsidRPr="00020363">
        <w:rPr>
          <w:rFonts w:ascii="Times New Roman" w:hAnsi="Times New Roman" w:cs="Times New Roman"/>
          <w:sz w:val="26"/>
          <w:szCs w:val="26"/>
          <w:lang w:eastAsia="ru-RU"/>
        </w:rPr>
        <w:t xml:space="preserve"> на сумму 57,0 млн. рублей</w:t>
      </w:r>
      <w:r w:rsidR="00140D55">
        <w:rPr>
          <w:rFonts w:ascii="Times New Roman" w:hAnsi="Times New Roman" w:cs="Times New Roman"/>
          <w:sz w:val="26"/>
          <w:szCs w:val="26"/>
          <w:lang w:eastAsia="ru-RU"/>
        </w:rPr>
        <w:t>)</w:t>
      </w:r>
      <w:r w:rsidRPr="00020363">
        <w:rPr>
          <w:rFonts w:ascii="Times New Roman" w:hAnsi="Times New Roman" w:cs="Times New Roman"/>
          <w:sz w:val="26"/>
          <w:szCs w:val="26"/>
          <w:lang w:eastAsia="ru-RU"/>
        </w:rPr>
        <w:t>.</w:t>
      </w:r>
    </w:p>
    <w:p w:rsidR="00020363" w:rsidRPr="00020363" w:rsidRDefault="00020363" w:rsidP="002631AC">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В соответствии с постановлением Кабинета Министров Чувашской Республики от 23.11.2011 № 520 «Об утверждении Порядка выплаты ежемесячного пособия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назначается и выплачивается за счет средств республиканского бюджета Чувашской Республики ежемесячное пособие в размере прожиточного минимума для трудоспособного населения до окончания государственной общеобразовательной организации Чувашской Республики и муниципальной общеобразовательной организации,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 В 2018 году ежемесячное пособие обучающимся в школе детям-сиротам старше 18 лет, проживающим в семьях опекуна предоставлена на 23 человека на сумму 1,2 млн. рублей</w:t>
      </w:r>
      <w:r w:rsidR="00130337">
        <w:rPr>
          <w:rFonts w:ascii="Times New Roman" w:hAnsi="Times New Roman" w:cs="Times New Roman"/>
          <w:sz w:val="26"/>
          <w:szCs w:val="26"/>
          <w:lang w:eastAsia="ru-RU"/>
        </w:rPr>
        <w:t xml:space="preserve"> (в 2017 году – 47 получателей </w:t>
      </w:r>
      <w:r w:rsidR="00130337" w:rsidRPr="00020363">
        <w:rPr>
          <w:rFonts w:ascii="Times New Roman" w:hAnsi="Times New Roman" w:cs="Times New Roman"/>
          <w:sz w:val="26"/>
          <w:szCs w:val="26"/>
          <w:lang w:eastAsia="ru-RU"/>
        </w:rPr>
        <w:t>на сумму 2,4 млн. рублей</w:t>
      </w:r>
      <w:r w:rsidR="00130337">
        <w:rPr>
          <w:rFonts w:ascii="Times New Roman" w:hAnsi="Times New Roman" w:cs="Times New Roman"/>
          <w:sz w:val="26"/>
          <w:szCs w:val="26"/>
          <w:lang w:eastAsia="ru-RU"/>
        </w:rPr>
        <w:t>)</w:t>
      </w:r>
      <w:r w:rsidRPr="00020363">
        <w:rPr>
          <w:rFonts w:ascii="Times New Roman" w:hAnsi="Times New Roman" w:cs="Times New Roman"/>
          <w:sz w:val="26"/>
          <w:szCs w:val="26"/>
          <w:lang w:eastAsia="ru-RU"/>
        </w:rPr>
        <w:t>.</w:t>
      </w:r>
    </w:p>
    <w:p w:rsidR="00020363" w:rsidRDefault="00020363" w:rsidP="002631AC">
      <w:pPr>
        <w:spacing w:after="0" w:line="360" w:lineRule="auto"/>
        <w:ind w:firstLine="708"/>
        <w:jc w:val="both"/>
        <w:rPr>
          <w:rFonts w:ascii="Times New Roman" w:hAnsi="Times New Roman" w:cs="Times New Roman"/>
          <w:sz w:val="26"/>
          <w:szCs w:val="26"/>
          <w:lang w:eastAsia="ru-RU"/>
        </w:rPr>
      </w:pPr>
      <w:r w:rsidRPr="00020363">
        <w:rPr>
          <w:rFonts w:ascii="Times New Roman" w:hAnsi="Times New Roman" w:cs="Times New Roman"/>
          <w:sz w:val="26"/>
          <w:szCs w:val="26"/>
          <w:lang w:eastAsia="ru-RU"/>
        </w:rPr>
        <w:t xml:space="preserve">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гражданам, чьи расходы на оплату жилищно-коммунальных услуг превышают 22% совокупного дохода семьи в месяц, предоставляется субсидия на оплату жилищно-коммунальных услуг. По итогам     2018 года субсидию на оплату жилого помещения получили 18 875 </w:t>
      </w:r>
      <w:r w:rsidR="0038237B">
        <w:rPr>
          <w:rFonts w:ascii="Times New Roman" w:hAnsi="Times New Roman" w:cs="Times New Roman"/>
          <w:sz w:val="26"/>
          <w:szCs w:val="26"/>
          <w:lang w:eastAsia="ru-RU"/>
        </w:rPr>
        <w:t>семей на сумму 234,7 млн. руб.,</w:t>
      </w:r>
      <w:r w:rsidRPr="00020363">
        <w:rPr>
          <w:rFonts w:ascii="Times New Roman" w:hAnsi="Times New Roman" w:cs="Times New Roman"/>
          <w:sz w:val="26"/>
          <w:szCs w:val="26"/>
          <w:lang w:eastAsia="ru-RU"/>
        </w:rPr>
        <w:t xml:space="preserve"> сре</w:t>
      </w:r>
      <w:r w:rsidR="0038237B">
        <w:rPr>
          <w:rFonts w:ascii="Times New Roman" w:hAnsi="Times New Roman" w:cs="Times New Roman"/>
          <w:sz w:val="26"/>
          <w:szCs w:val="26"/>
          <w:lang w:eastAsia="ru-RU"/>
        </w:rPr>
        <w:t>дний размер субсидии составил 10</w:t>
      </w:r>
      <w:r w:rsidRPr="00020363">
        <w:rPr>
          <w:rFonts w:ascii="Times New Roman" w:hAnsi="Times New Roman" w:cs="Times New Roman"/>
          <w:sz w:val="26"/>
          <w:szCs w:val="26"/>
          <w:lang w:eastAsia="ru-RU"/>
        </w:rPr>
        <w:t>36 руб</w:t>
      </w:r>
      <w:r w:rsidR="0038237B">
        <w:rPr>
          <w:rFonts w:ascii="Times New Roman" w:hAnsi="Times New Roman" w:cs="Times New Roman"/>
          <w:sz w:val="26"/>
          <w:szCs w:val="26"/>
          <w:lang w:eastAsia="ru-RU"/>
        </w:rPr>
        <w:t xml:space="preserve">. (в 2017 году - </w:t>
      </w:r>
      <w:r w:rsidR="0038237B" w:rsidRPr="00020363">
        <w:rPr>
          <w:rFonts w:ascii="Times New Roman" w:hAnsi="Times New Roman" w:cs="Times New Roman"/>
          <w:sz w:val="26"/>
          <w:szCs w:val="26"/>
          <w:lang w:eastAsia="ru-RU"/>
        </w:rPr>
        <w:t xml:space="preserve">20 751 </w:t>
      </w:r>
      <w:r w:rsidR="0038237B">
        <w:rPr>
          <w:rFonts w:ascii="Times New Roman" w:hAnsi="Times New Roman" w:cs="Times New Roman"/>
          <w:sz w:val="26"/>
          <w:szCs w:val="26"/>
          <w:lang w:eastAsia="ru-RU"/>
        </w:rPr>
        <w:t>семей на сумму 252,1 млн. руб.,</w:t>
      </w:r>
      <w:r w:rsidR="0038237B" w:rsidRPr="0038237B">
        <w:rPr>
          <w:rFonts w:ascii="Times New Roman" w:hAnsi="Times New Roman" w:cs="Times New Roman"/>
          <w:sz w:val="26"/>
          <w:szCs w:val="26"/>
          <w:lang w:eastAsia="ru-RU"/>
        </w:rPr>
        <w:t xml:space="preserve"> </w:t>
      </w:r>
      <w:r w:rsidR="0038237B" w:rsidRPr="00020363">
        <w:rPr>
          <w:rFonts w:ascii="Times New Roman" w:hAnsi="Times New Roman" w:cs="Times New Roman"/>
          <w:sz w:val="26"/>
          <w:szCs w:val="26"/>
          <w:lang w:eastAsia="ru-RU"/>
        </w:rPr>
        <w:t>средний размер субсидии составил 1012 рублей</w:t>
      </w:r>
      <w:r w:rsidR="0038237B">
        <w:rPr>
          <w:rFonts w:ascii="Times New Roman" w:hAnsi="Times New Roman" w:cs="Times New Roman"/>
          <w:sz w:val="26"/>
          <w:szCs w:val="26"/>
          <w:lang w:eastAsia="ru-RU"/>
        </w:rPr>
        <w:t>)</w:t>
      </w:r>
      <w:r w:rsidRPr="00020363">
        <w:rPr>
          <w:rFonts w:ascii="Times New Roman" w:hAnsi="Times New Roman" w:cs="Times New Roman"/>
          <w:sz w:val="26"/>
          <w:szCs w:val="26"/>
          <w:lang w:eastAsia="ru-RU"/>
        </w:rPr>
        <w:t xml:space="preserve">. </w:t>
      </w:r>
    </w:p>
    <w:p w:rsidR="00D51BCB" w:rsidRDefault="00D51BCB">
      <w:pPr>
        <w:spacing w:after="160" w:line="259" w:lineRule="auto"/>
        <w:rPr>
          <w:rFonts w:ascii="Times New Roman" w:eastAsiaTheme="minorEastAsia" w:hAnsi="Times New Roman" w:cstheme="majorBidi"/>
          <w:b/>
          <w:sz w:val="32"/>
          <w:szCs w:val="32"/>
          <w:lang w:eastAsia="ru-RU"/>
        </w:rPr>
      </w:pPr>
      <w:bookmarkStart w:id="35" w:name="_Toc511735196"/>
      <w:r>
        <w:br w:type="page"/>
      </w:r>
    </w:p>
    <w:p w:rsidR="00742CDA" w:rsidRPr="009764FB" w:rsidRDefault="00742CDA" w:rsidP="003469EB">
      <w:pPr>
        <w:pStyle w:val="1"/>
      </w:pPr>
      <w:bookmarkStart w:id="36" w:name="_Toc6832999"/>
      <w:r w:rsidRPr="009764FB">
        <w:t>Право на образование</w:t>
      </w:r>
      <w:bookmarkEnd w:id="35"/>
      <w:bookmarkEnd w:id="36"/>
    </w:p>
    <w:p w:rsidR="00742CDA" w:rsidRPr="009764FB"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9764FB" w:rsidRDefault="00742CDA" w:rsidP="008538F0">
      <w:pPr>
        <w:widowControl w:val="0"/>
        <w:autoSpaceDE w:val="0"/>
        <w:autoSpaceDN w:val="0"/>
        <w:adjustRightInd w:val="0"/>
        <w:spacing w:after="0" w:line="360" w:lineRule="auto"/>
        <w:ind w:left="4253"/>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w:t>
      </w:r>
      <w:r w:rsidR="002A50B7" w:rsidRPr="002A50B7">
        <w:rPr>
          <w:rFonts w:ascii="Times New Roman" w:eastAsiaTheme="minorEastAsia" w:hAnsi="Times New Roman" w:cs="Times New Roman"/>
          <w:sz w:val="26"/>
          <w:szCs w:val="26"/>
          <w:lang w:eastAsia="ru-RU"/>
        </w:rPr>
        <w:t>Дети с ранних лет должны иметь возможность приобщиться к различным профессиям. В школах для этого есть уроки технологии, и они должны проводиться в кабинетах, оснащенных современным учебным оборудованием.</w:t>
      </w:r>
      <w:r w:rsidRPr="009764FB">
        <w:rPr>
          <w:rFonts w:ascii="Times New Roman" w:eastAsiaTheme="minorEastAsia" w:hAnsi="Times New Roman" w:cs="Times New Roman"/>
          <w:sz w:val="26"/>
          <w:szCs w:val="26"/>
          <w:lang w:eastAsia="ru-RU"/>
        </w:rPr>
        <w:t>»</w:t>
      </w:r>
    </w:p>
    <w:p w:rsidR="00742CDA" w:rsidRPr="009764FB" w:rsidRDefault="00742CDA" w:rsidP="008538F0">
      <w:pPr>
        <w:widowControl w:val="0"/>
        <w:autoSpaceDE w:val="0"/>
        <w:autoSpaceDN w:val="0"/>
        <w:adjustRightInd w:val="0"/>
        <w:spacing w:after="0" w:line="360" w:lineRule="auto"/>
        <w:ind w:left="4248" w:firstLine="12"/>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Из Послания Главы Чувашской Республики М.В. Игнатьева Государственному Совету </w:t>
      </w:r>
      <w:r w:rsidR="008538F0" w:rsidRPr="009764FB">
        <w:rPr>
          <w:rFonts w:ascii="Times New Roman" w:eastAsiaTheme="minorEastAsia" w:hAnsi="Times New Roman" w:cs="Times New Roman"/>
          <w:sz w:val="26"/>
          <w:szCs w:val="26"/>
          <w:lang w:eastAsia="ru-RU"/>
        </w:rPr>
        <w:t xml:space="preserve">Чувашской Республики </w:t>
      </w:r>
      <w:r w:rsidR="002A50B7">
        <w:rPr>
          <w:rFonts w:ascii="Times New Roman" w:eastAsiaTheme="minorEastAsia" w:hAnsi="Times New Roman" w:cs="Times New Roman"/>
          <w:sz w:val="26"/>
          <w:szCs w:val="26"/>
          <w:lang w:eastAsia="ru-RU"/>
        </w:rPr>
        <w:t>23</w:t>
      </w:r>
      <w:r w:rsidRPr="009764FB">
        <w:rPr>
          <w:rFonts w:ascii="Times New Roman" w:eastAsiaTheme="minorEastAsia" w:hAnsi="Times New Roman" w:cs="Times New Roman"/>
          <w:sz w:val="26"/>
          <w:szCs w:val="26"/>
          <w:lang w:eastAsia="ru-RU"/>
        </w:rPr>
        <w:t xml:space="preserve"> января 201</w:t>
      </w:r>
      <w:r w:rsidR="002A50B7">
        <w:rPr>
          <w:rFonts w:ascii="Times New Roman" w:eastAsiaTheme="minorEastAsia" w:hAnsi="Times New Roman" w:cs="Times New Roman"/>
          <w:sz w:val="26"/>
          <w:szCs w:val="26"/>
          <w:lang w:eastAsia="ru-RU"/>
        </w:rPr>
        <w:t>9</w:t>
      </w:r>
      <w:r w:rsidRPr="009764FB">
        <w:rPr>
          <w:rFonts w:ascii="Times New Roman" w:eastAsiaTheme="minorEastAsia" w:hAnsi="Times New Roman" w:cs="Times New Roman"/>
          <w:sz w:val="26"/>
          <w:szCs w:val="26"/>
          <w:lang w:eastAsia="ru-RU"/>
        </w:rPr>
        <w:t xml:space="preserve"> г.</w:t>
      </w:r>
    </w:p>
    <w:p w:rsidR="002A50B7" w:rsidRDefault="002A50B7" w:rsidP="0038237B">
      <w:pPr>
        <w:pStyle w:val="2"/>
        <w:spacing w:before="0" w:line="360" w:lineRule="auto"/>
        <w:rPr>
          <w:rFonts w:eastAsia="SimSun"/>
          <w:lang w:eastAsia="zh-CN"/>
        </w:rPr>
      </w:pPr>
      <w:bookmarkStart w:id="37" w:name="_Toc6833000"/>
      <w:bookmarkStart w:id="38" w:name="_Toc511735197"/>
      <w:r w:rsidRPr="002A50B7">
        <w:rPr>
          <w:rFonts w:eastAsia="SimSun"/>
          <w:lang w:eastAsia="zh-CN"/>
        </w:rPr>
        <w:t>Строительство детских садов</w:t>
      </w:r>
      <w:bookmarkEnd w:id="37"/>
    </w:p>
    <w:p w:rsidR="002A50B7" w:rsidRPr="002A50B7" w:rsidRDefault="002A50B7" w:rsidP="002A50B7">
      <w:pPr>
        <w:autoSpaceDE w:val="0"/>
        <w:autoSpaceDN w:val="0"/>
        <w:spacing w:after="0" w:line="360" w:lineRule="auto"/>
        <w:ind w:firstLine="709"/>
        <w:jc w:val="both"/>
        <w:rPr>
          <w:rFonts w:ascii="Times New Roman" w:eastAsia="SimSun" w:hAnsi="Times New Roman" w:cs="Times New Roman"/>
          <w:sz w:val="26"/>
          <w:szCs w:val="26"/>
          <w:lang w:eastAsia="zh-CN"/>
        </w:rPr>
      </w:pPr>
      <w:r w:rsidRPr="002A50B7">
        <w:rPr>
          <w:rFonts w:ascii="Times New Roman" w:eastAsia="SimSun" w:hAnsi="Times New Roman" w:cs="Times New Roman"/>
          <w:sz w:val="26"/>
          <w:szCs w:val="26"/>
          <w:lang w:eastAsia="zh-CN"/>
        </w:rPr>
        <w:t>В системе дошкольного образования республики функционируют 342 детских сада и 364 дошкольных групп на базе 208 общеобразовательных школ.</w:t>
      </w:r>
    </w:p>
    <w:p w:rsidR="002A50B7" w:rsidRPr="002A50B7" w:rsidRDefault="002A50B7" w:rsidP="002A50B7">
      <w:pPr>
        <w:autoSpaceDE w:val="0"/>
        <w:autoSpaceDN w:val="0"/>
        <w:spacing w:after="0" w:line="360" w:lineRule="auto"/>
        <w:ind w:firstLine="709"/>
        <w:jc w:val="both"/>
        <w:rPr>
          <w:rFonts w:ascii="Times New Roman" w:eastAsia="SimSun" w:hAnsi="Times New Roman" w:cs="Times New Roman"/>
          <w:sz w:val="26"/>
          <w:szCs w:val="26"/>
          <w:lang w:eastAsia="zh-CN"/>
        </w:rPr>
      </w:pPr>
      <w:r w:rsidRPr="002A50B7">
        <w:rPr>
          <w:rFonts w:ascii="Times New Roman" w:eastAsia="SimSun" w:hAnsi="Times New Roman" w:cs="Times New Roman"/>
          <w:sz w:val="26"/>
          <w:szCs w:val="26"/>
          <w:lang w:eastAsia="zh-CN"/>
        </w:rPr>
        <w:t>В возрасте от 2 месяцев до 3 лет в очереди в детские сады зарегистрировано 22 426 детей, в том числе 9265 детей хотели бы посещать детский сад сегодня, но местом не обеспечены. Наиболее остро проблема стоит в Вурнарском, Комсомольском, Цивильском, Чебоксарском районах и г. Чебоксары.</w:t>
      </w:r>
    </w:p>
    <w:p w:rsidR="002A50B7" w:rsidRPr="002A50B7" w:rsidRDefault="002A50B7" w:rsidP="002A50B7">
      <w:pPr>
        <w:autoSpaceDE w:val="0"/>
        <w:autoSpaceDN w:val="0"/>
        <w:spacing w:after="0" w:line="360" w:lineRule="auto"/>
        <w:ind w:firstLine="709"/>
        <w:jc w:val="both"/>
        <w:rPr>
          <w:rFonts w:ascii="Times New Roman" w:eastAsia="SimSun" w:hAnsi="Times New Roman" w:cs="Times New Roman"/>
          <w:sz w:val="26"/>
          <w:szCs w:val="26"/>
          <w:lang w:eastAsia="zh-CN"/>
        </w:rPr>
      </w:pPr>
      <w:r w:rsidRPr="002A50B7">
        <w:rPr>
          <w:rFonts w:ascii="Times New Roman" w:eastAsia="SimSun" w:hAnsi="Times New Roman" w:cs="Times New Roman"/>
          <w:sz w:val="26"/>
          <w:szCs w:val="26"/>
          <w:lang w:eastAsia="zh-CN"/>
        </w:rPr>
        <w:t>Благодаря активному строительству новых детских садов в период с 2012 по 2017 годы удалось полностью ликвидировать очередность в детские сады детей старше трех лет.</w:t>
      </w:r>
    </w:p>
    <w:p w:rsidR="002A50B7" w:rsidRPr="002A50B7" w:rsidRDefault="002A50B7" w:rsidP="002A50B7">
      <w:pPr>
        <w:autoSpaceDE w:val="0"/>
        <w:autoSpaceDN w:val="0"/>
        <w:spacing w:after="0" w:line="360" w:lineRule="auto"/>
        <w:ind w:firstLine="709"/>
        <w:jc w:val="both"/>
        <w:rPr>
          <w:rFonts w:ascii="Times New Roman" w:eastAsia="SimSun" w:hAnsi="Times New Roman" w:cs="Times New Roman"/>
          <w:sz w:val="26"/>
          <w:szCs w:val="26"/>
          <w:lang w:eastAsia="zh-CN"/>
        </w:rPr>
      </w:pPr>
      <w:r w:rsidRPr="002A50B7">
        <w:rPr>
          <w:rFonts w:ascii="Times New Roman" w:eastAsia="SimSun" w:hAnsi="Times New Roman" w:cs="Times New Roman"/>
          <w:sz w:val="26"/>
          <w:szCs w:val="26"/>
          <w:lang w:eastAsia="zh-CN"/>
        </w:rPr>
        <w:t>В 2017 году введены в эксплуатацию 4 детских сада на 740 мест в г.Чебоксары.</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zh-CN"/>
        </w:rPr>
      </w:pPr>
      <w:r w:rsidRPr="002A50B7">
        <w:rPr>
          <w:rFonts w:ascii="Times New Roman" w:eastAsia="SimSun" w:hAnsi="Times New Roman" w:cs="Times New Roman"/>
          <w:sz w:val="26"/>
          <w:szCs w:val="26"/>
          <w:lang w:eastAsia="zh-CN"/>
        </w:rPr>
        <w:t>Для сокращения очереди детей до трех лет в 2018-2019 годах планируется строительство (приобретение) 17 дошкольных образовательных организаций на 3280 мест, в том числе 11 дошкольных образовательных организаций в г.Чебоксары, по одному детскому саду в Комсомольском, Чебоксарском, Цивильском районах и г. Канаш, два детских сада в г.Новочебоксарск. Срок ввода объектов – 2019 год.</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 xml:space="preserve">Всего на эти цели выделены средства в размере 2 429,7 млн.руб., в том числе федерального бюджета в размере 1 882,7 млн. руб. (в 2018 году – 419,9 млн. руб., в 2019 году – 1 462,9 млн. руб.).  </w:t>
      </w:r>
    </w:p>
    <w:p w:rsidR="002A50B7" w:rsidRPr="002A50B7" w:rsidRDefault="002A50B7" w:rsidP="002A50B7">
      <w:pPr>
        <w:pStyle w:val="2"/>
        <w:rPr>
          <w:rFonts w:eastAsia="SimSun"/>
          <w:lang w:eastAsia="zh-CN"/>
        </w:rPr>
      </w:pPr>
      <w:bookmarkStart w:id="39" w:name="_Toc6833001"/>
      <w:r w:rsidRPr="002A50B7">
        <w:rPr>
          <w:rFonts w:eastAsia="SimSun"/>
          <w:lang w:eastAsia="zh-CN"/>
        </w:rPr>
        <w:t>Строительство школ</w:t>
      </w:r>
      <w:bookmarkEnd w:id="39"/>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республике функционируют 435 общеобразовательных организаций, в них обучается 137 624 детей, в том числе 7 956 детей во вторую смену (5,78%).</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2018–2025 годах планируется построить и реконструировать 29 школ на 13449 мест, отремонтировать 1 здание с целью создания 500 мест, провести капитальный ремонт 71 здания школ.</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2017 году построены  школа на 1100 мест в мкр. «ул. Гладкова» г. Чебоксары, школа на 1000 мест в мкр. «Южный» г. Цивильск, реконструировано здание МБОУ «Гимназия №1» в г.Мариинский Посад (225 мест), проведен капитальный ремонт здания под размещение учебного корпуса на 500 мест МАОУ «Лицей №4» г. Чебоксары.</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2018 году введена в эксплуатацию республиканская кадетская школа на 400 мест в г.Чебоксары, выполнена реконструкция МБОУ «Ибресинская СОШ» (75 мест), реконструкция здания под начальную школу на 154 учащихся в с.Батырево Батыревского района.</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настоящее время ведется строительство школы на 1100 мест в мкр. «Волжский-3» г.Чебоксары, школы на 1600 мест в мкр. «Новый город» г.Чебоксары, школы на 300 мест в г.Ядрин.</w:t>
      </w:r>
    </w:p>
    <w:p w:rsid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На софинансирование подпрограммы по созданию новых мест в школах в 2018 -2020 годах из федерального бюджета предусмотрена субсидия в размере 1 763,5 млн.руб.</w:t>
      </w:r>
    </w:p>
    <w:p w:rsidR="002A50B7" w:rsidRPr="002A50B7" w:rsidRDefault="002A50B7" w:rsidP="002A50B7">
      <w:pPr>
        <w:pStyle w:val="2"/>
        <w:rPr>
          <w:rFonts w:eastAsia="SimSun"/>
          <w:lang w:eastAsia="ru-RU"/>
        </w:rPr>
      </w:pPr>
      <w:bookmarkStart w:id="40" w:name="_Toc6833002"/>
      <w:r w:rsidRPr="002A50B7">
        <w:rPr>
          <w:rFonts w:eastAsia="SimSun"/>
          <w:lang w:eastAsia="ru-RU"/>
        </w:rPr>
        <w:t>Капитальный ремонт школ, имеющих износ 50% и более</w:t>
      </w:r>
      <w:r w:rsidR="00DB15A2">
        <w:rPr>
          <w:rFonts w:eastAsia="SimSun"/>
          <w:lang w:eastAsia="ru-RU"/>
        </w:rPr>
        <w:t>, и спортзалов сельских школ</w:t>
      </w:r>
      <w:bookmarkEnd w:id="40"/>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2016-2017 годах капитально отремонтировано 8 зданий общеобразовательных организаций с износом более 50%. На эти цели направлено 170,0 млн.руб. из республиканского бюджета Чувашской Республики.</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2018 году проведен ремонт 13 зданий общеобразовательных организаций с износом более 50% на сумму 147,3 млн.руб. из республиканского бюджета Чувашской Республики, 16,8 млн.руб. из местных бюджетов.</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2019 году планируется отремонтировать 18 зданий общеобразовательных организаций с износом более 50% на сумму 242,9 млн.руб. из республиканского бюджета Чувашской Республики, 60,3 млн.руб. из местных бюджетов.</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С 2014 по 2017 годы отремонтировано 120 спортивных залов сельских школ, на что направлено 107,9 млн. рублей из федерального бюджета, 9,7 млн. рублей из республиканского бюджета Чувашской Республики.</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2018 году проведен ремонт спортивных залов в 30 сельских школах. На эти цели направлено 32,2 млн.руб., в том числе 28,6 млн.руб. из федерального бюджета.</w:t>
      </w:r>
    </w:p>
    <w:p w:rsidR="002A50B7" w:rsidRPr="002A50B7" w:rsidRDefault="002A50B7" w:rsidP="002A50B7">
      <w:pPr>
        <w:spacing w:after="0" w:line="360" w:lineRule="auto"/>
        <w:ind w:firstLine="709"/>
        <w:jc w:val="both"/>
        <w:rPr>
          <w:rFonts w:ascii="Times New Roman" w:eastAsia="SimSun" w:hAnsi="Times New Roman" w:cs="Times New Roman"/>
          <w:sz w:val="26"/>
          <w:szCs w:val="26"/>
          <w:lang w:eastAsia="ru-RU"/>
        </w:rPr>
      </w:pPr>
      <w:r w:rsidRPr="002A50B7">
        <w:rPr>
          <w:rFonts w:ascii="Times New Roman" w:eastAsia="SimSun" w:hAnsi="Times New Roman" w:cs="Times New Roman"/>
          <w:sz w:val="26"/>
          <w:szCs w:val="26"/>
          <w:lang w:eastAsia="ru-RU"/>
        </w:rPr>
        <w:t>В 2019 году планируется ремонт спортивных залов в 29 сельских школах. На эти цели планируется направить 30,1 млн.руб., в том числе 28,2 млн.руб. из федерального бюджета.</w:t>
      </w:r>
    </w:p>
    <w:p w:rsidR="00214AF0" w:rsidRDefault="00214AF0" w:rsidP="00214AF0">
      <w:pPr>
        <w:pStyle w:val="2"/>
        <w:rPr>
          <w:rFonts w:eastAsiaTheme="minorEastAsia"/>
          <w:lang w:eastAsia="ru-RU"/>
        </w:rPr>
      </w:pPr>
      <w:bookmarkStart w:id="41" w:name="_Toc6833003"/>
      <w:r>
        <w:rPr>
          <w:rFonts w:eastAsiaTheme="minorEastAsia"/>
          <w:lang w:eastAsia="ru-RU"/>
        </w:rPr>
        <w:t>Безопасность образовательных организаций</w:t>
      </w:r>
      <w:bookmarkEnd w:id="38"/>
      <w:bookmarkEnd w:id="41"/>
    </w:p>
    <w:p w:rsidR="002A50B7" w:rsidRPr="002A50B7"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 xml:space="preserve">В 2018 году в соответствии с требованиями постановления правительства Российской Федерации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все образовательные организации провели обследование, категорирование объектов образования, разработали паспорта безопасности объектов образования. </w:t>
      </w:r>
    </w:p>
    <w:p w:rsidR="002A50B7" w:rsidRPr="002A50B7"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В ходе подготовки организаций к новому учебному году особое внимание уделялось проведению мероприятий по обеспечению комплексной безопасности. На эти цели из консолидированного бюджета выделено более 97,7 млн. руб., в том числе на проведение мероприятий по обеспечению пожарной безопасности (42,3 млн. руб.) и на антитеррористическую и противокриминальную защищенность (55,4 млн. руб.).</w:t>
      </w:r>
    </w:p>
    <w:p w:rsidR="002A50B7" w:rsidRPr="002A50B7"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Обеспечение безопасности образовательных организаций осуществляется  подразделениями вневедомственной охраны, филиалом ФГУП «Охрана» Росгвардии по Чувашской Республике, частными охранными организациями и территориальными ОВД.</w:t>
      </w:r>
    </w:p>
    <w:p w:rsidR="002A50B7" w:rsidRPr="002A50B7"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В настоящее время кнопками тревожной сигнализации оборудовано 663 образовательных организаций, системами охранной сигнализации – 330, пожарной сигнализации – 807.</w:t>
      </w:r>
    </w:p>
    <w:p w:rsidR="002A50B7" w:rsidRPr="002A50B7"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Контрольно-пропускной режим и обеспечение общественного порядка в 46 учреждений образования осуществляется путем выставления постов физической охраны частных охранных организаций, имеющих  лицензии на оказание услуг по охране объектов и (или) имущества, а также обеспечению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rsidR="002A50B7" w:rsidRPr="002A50B7"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 xml:space="preserve">Системами видеонаблюдения оборудовано 713 образовательных организаций, в том числе 19 организаций профессионального образования, 1 организация дополнительного профессионального образования, 388 общеобразовательных организаций, 276 дошкольных образовательных организаций, 3 организации для детей-сирот и детей, оставшихся без попечения родителей, и 26 организаций дополнительного образования детей. </w:t>
      </w:r>
    </w:p>
    <w:p w:rsidR="003D40BB" w:rsidRDefault="002A50B7" w:rsidP="002A50B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A50B7">
        <w:rPr>
          <w:rFonts w:ascii="Times New Roman" w:eastAsiaTheme="minorEastAsia" w:hAnsi="Times New Roman" w:cs="Times New Roman"/>
          <w:sz w:val="26"/>
          <w:szCs w:val="26"/>
          <w:lang w:eastAsia="ru-RU"/>
        </w:rPr>
        <w:t>Системами контроля и управления доступом оборудовано 178 образовательных организаций, в том числе 15 организаций профессионального образования, 74 общеобразовательных организаций, 80 дошкольных образовательных организаций и 7 организаций дополнительного образования детей.</w:t>
      </w:r>
    </w:p>
    <w:p w:rsidR="00FE44D4" w:rsidRPr="00AF14B3" w:rsidRDefault="00FE44D4" w:rsidP="009764FB">
      <w:pPr>
        <w:widowControl w:val="0"/>
        <w:autoSpaceDE w:val="0"/>
        <w:autoSpaceDN w:val="0"/>
        <w:adjustRightInd w:val="0"/>
        <w:spacing w:after="0" w:line="360" w:lineRule="auto"/>
        <w:ind w:firstLine="720"/>
        <w:jc w:val="both"/>
        <w:rPr>
          <w:rFonts w:ascii="Times New Roman" w:eastAsiaTheme="minorEastAsia" w:hAnsi="Times New Roman" w:cs="Times New Roman"/>
          <w:color w:val="000000" w:themeColor="text1"/>
          <w:sz w:val="26"/>
          <w:szCs w:val="26"/>
          <w:lang w:eastAsia="ru-RU"/>
        </w:rPr>
      </w:pPr>
      <w:r w:rsidRPr="00AF14B3">
        <w:rPr>
          <w:rFonts w:ascii="Times New Roman" w:eastAsiaTheme="minorEastAsia" w:hAnsi="Times New Roman" w:cs="Times New Roman"/>
          <w:color w:val="000000" w:themeColor="text1"/>
          <w:sz w:val="26"/>
          <w:szCs w:val="26"/>
          <w:lang w:eastAsia="ru-RU"/>
        </w:rPr>
        <w:t>2 февраля 2018 года Уполномоченный посетила БУ ЧР «Спортивная школа  олимпийского резерва № 1 имени олимпийской чемпионки В. Егоровой»  Министерства  физической культуры и спорта Чувашской Республики и МБУ «Спортивная школа «Спартак» Управления физической культуры и спорта администрации города Чебоксары Чувашской Республики. Уполномоченный осмотрела территории спортивных учреждений, помещения для занятий спортом, медицинские кабинеты, санузлы, ознакомилась с журналами обращений детей в медкабинеты, обсудила случаи оказания медпомощи детям при проведении занятий и соревнований. С руководителями спортивных школ обсуждены вопросы безопасности детей при проведении занятий,  а также работа медицинских кабинетов.</w:t>
      </w:r>
    </w:p>
    <w:p w:rsidR="00214AF0" w:rsidRDefault="00214AF0" w:rsidP="00214AF0">
      <w:pPr>
        <w:pStyle w:val="2"/>
        <w:rPr>
          <w:rFonts w:eastAsiaTheme="minorEastAsia"/>
          <w:lang w:eastAsia="ru-RU"/>
        </w:rPr>
      </w:pPr>
      <w:bookmarkStart w:id="42" w:name="_Toc511735198"/>
      <w:bookmarkStart w:id="43" w:name="_Toc6833004"/>
      <w:r>
        <w:rPr>
          <w:rFonts w:eastAsiaTheme="minorEastAsia"/>
          <w:lang w:eastAsia="ru-RU"/>
        </w:rPr>
        <w:t>Школьные автобусы</w:t>
      </w:r>
      <w:bookmarkEnd w:id="42"/>
      <w:bookmarkEnd w:id="43"/>
    </w:p>
    <w:p w:rsidR="002A50B7" w:rsidRPr="00AF14B3" w:rsidRDefault="002A50B7" w:rsidP="00AF14B3">
      <w:pPr>
        <w:pStyle w:val="ac"/>
        <w:spacing w:line="360" w:lineRule="auto"/>
        <w:ind w:firstLine="708"/>
        <w:jc w:val="both"/>
        <w:rPr>
          <w:rFonts w:ascii="Times New Roman" w:hAnsi="Times New Roman" w:cs="Times New Roman"/>
          <w:b w:val="0"/>
          <w:sz w:val="26"/>
          <w:szCs w:val="26"/>
          <w:lang w:eastAsia="ru-RU"/>
        </w:rPr>
      </w:pPr>
      <w:bookmarkStart w:id="44" w:name="_Toc511735199"/>
      <w:r w:rsidRPr="00AF14B3">
        <w:rPr>
          <w:rFonts w:ascii="Times New Roman" w:hAnsi="Times New Roman" w:cs="Times New Roman"/>
          <w:b w:val="0"/>
          <w:sz w:val="26"/>
          <w:szCs w:val="26"/>
          <w:lang w:eastAsia="ru-RU"/>
        </w:rPr>
        <w:t>В настоящее время в Чувашской Республике парк школьных автобусов составляет 374 единицы, в том числе 346 используются для организации подвоза детей к базовым школам. Указанные автобусы на 673 маршрутах перевозят более 12 тыс. детей из 1161 населенных пунктов. Еще 28 автобусов совершают разовые перевозки детей (на спортивные и массовые мероприятия и др.). Все автобусы оснащены системой спутниковой навигации ГЛОНАСС и тахографами.</w:t>
      </w:r>
    </w:p>
    <w:p w:rsidR="002A50B7" w:rsidRPr="00AF14B3" w:rsidRDefault="002A50B7" w:rsidP="00AF14B3">
      <w:pPr>
        <w:pStyle w:val="ac"/>
        <w:spacing w:line="360" w:lineRule="auto"/>
        <w:ind w:firstLine="708"/>
        <w:jc w:val="both"/>
        <w:rPr>
          <w:rFonts w:ascii="Times New Roman" w:hAnsi="Times New Roman" w:cs="Times New Roman"/>
          <w:b w:val="0"/>
          <w:sz w:val="26"/>
          <w:szCs w:val="26"/>
          <w:lang w:eastAsia="ru-RU"/>
        </w:rPr>
      </w:pPr>
      <w:r w:rsidRPr="00AF14B3">
        <w:rPr>
          <w:rFonts w:ascii="Times New Roman" w:hAnsi="Times New Roman" w:cs="Times New Roman"/>
          <w:b w:val="0"/>
          <w:sz w:val="26"/>
          <w:szCs w:val="26"/>
          <w:lang w:eastAsia="ru-RU"/>
        </w:rPr>
        <w:t xml:space="preserve">В рамках модернизации парка школьных автобусов за период 2015-2018 гг. в общеобразовательные организации республики поставлено 137 школьных автобусов на сумму более 252,8 млн. рублей, в т.ч. за счет средств федерального бюджета поставлено 69 автобусов на сумму 136,92 млн. рублей. </w:t>
      </w:r>
    </w:p>
    <w:p w:rsidR="002A50B7" w:rsidRPr="00AF14B3" w:rsidRDefault="002A50B7" w:rsidP="00AF14B3">
      <w:pPr>
        <w:pStyle w:val="ac"/>
        <w:spacing w:line="360" w:lineRule="auto"/>
        <w:ind w:firstLine="708"/>
        <w:jc w:val="both"/>
        <w:rPr>
          <w:rFonts w:ascii="Times New Roman" w:hAnsi="Times New Roman" w:cs="Times New Roman"/>
          <w:b w:val="0"/>
          <w:sz w:val="26"/>
          <w:szCs w:val="26"/>
          <w:lang w:eastAsia="ru-RU"/>
        </w:rPr>
      </w:pPr>
      <w:r w:rsidRPr="00AF14B3">
        <w:rPr>
          <w:rFonts w:ascii="Times New Roman" w:hAnsi="Times New Roman" w:cs="Times New Roman"/>
          <w:b w:val="0"/>
          <w:sz w:val="26"/>
          <w:szCs w:val="26"/>
          <w:lang w:eastAsia="ru-RU"/>
        </w:rPr>
        <w:t>Автобусы переданы в муниципальные образования на замену технически изношенных автобусов  и на открытие новых маршрутов.</w:t>
      </w:r>
    </w:p>
    <w:p w:rsidR="002A50B7" w:rsidRPr="00AF14B3" w:rsidRDefault="002A50B7" w:rsidP="00AF14B3">
      <w:pPr>
        <w:pStyle w:val="ac"/>
        <w:spacing w:line="360" w:lineRule="auto"/>
        <w:ind w:firstLine="708"/>
        <w:jc w:val="both"/>
        <w:rPr>
          <w:rFonts w:ascii="Times New Roman" w:hAnsi="Times New Roman" w:cs="Times New Roman"/>
          <w:b w:val="0"/>
          <w:sz w:val="26"/>
          <w:szCs w:val="26"/>
          <w:lang w:eastAsia="ru-RU"/>
        </w:rPr>
      </w:pPr>
      <w:r w:rsidRPr="00AF14B3">
        <w:rPr>
          <w:rFonts w:ascii="Times New Roman" w:hAnsi="Times New Roman" w:cs="Times New Roman"/>
          <w:b w:val="0"/>
          <w:sz w:val="26"/>
          <w:szCs w:val="26"/>
          <w:lang w:eastAsia="ru-RU"/>
        </w:rPr>
        <w:t>В целях обеспечения доступности качественным образованием детей с ОВЗ за счет средств республиканского бюджета закуплено 5 специализированных транспортных средств для перевозки детей с ограниченными возможностями здоровья на сумму 11,2 млн. руб., марки Пежо – 2 ед. и Мерседес – 3 ед.</w:t>
      </w:r>
    </w:p>
    <w:p w:rsidR="002A50B7" w:rsidRPr="00AF14B3" w:rsidRDefault="002A50B7" w:rsidP="00AF14B3">
      <w:pPr>
        <w:pStyle w:val="ac"/>
        <w:spacing w:line="360" w:lineRule="auto"/>
        <w:ind w:firstLine="708"/>
        <w:jc w:val="both"/>
        <w:rPr>
          <w:rFonts w:ascii="Times New Roman" w:hAnsi="Times New Roman" w:cs="Times New Roman"/>
          <w:b w:val="0"/>
          <w:sz w:val="26"/>
          <w:szCs w:val="26"/>
          <w:lang w:eastAsia="ru-RU"/>
        </w:rPr>
      </w:pPr>
      <w:r w:rsidRPr="00AF14B3">
        <w:rPr>
          <w:rFonts w:ascii="Times New Roman" w:hAnsi="Times New Roman" w:cs="Times New Roman"/>
          <w:b w:val="0"/>
          <w:sz w:val="26"/>
          <w:szCs w:val="26"/>
          <w:lang w:eastAsia="ru-RU"/>
        </w:rPr>
        <w:t xml:space="preserve">В 2018 году в общеобразовательные организации республики поставлено 34 автобуса для перевозки детей, в том числе  8 школьных автобусов за счет средств республиканского бюджета Чувашской Республики и 26 школьных автобусов – в рамках распоряжений Правительства Российской Федерации  от 5 сентября 2018 г. № 1856-р и  27 октября 2018 г. № 2318-р.  </w:t>
      </w:r>
    </w:p>
    <w:p w:rsidR="002A50B7" w:rsidRPr="00AF14B3" w:rsidRDefault="002A50B7" w:rsidP="00AF14B3">
      <w:pPr>
        <w:pStyle w:val="ac"/>
        <w:spacing w:line="360" w:lineRule="auto"/>
        <w:ind w:firstLine="708"/>
        <w:jc w:val="both"/>
        <w:rPr>
          <w:rFonts w:ascii="Times New Roman" w:hAnsi="Times New Roman" w:cs="Times New Roman"/>
          <w:b w:val="0"/>
          <w:sz w:val="26"/>
          <w:szCs w:val="26"/>
          <w:lang w:eastAsia="ru-RU"/>
        </w:rPr>
      </w:pPr>
      <w:r w:rsidRPr="00AF14B3">
        <w:rPr>
          <w:rFonts w:ascii="Times New Roman" w:hAnsi="Times New Roman" w:cs="Times New Roman"/>
          <w:b w:val="0"/>
          <w:sz w:val="26"/>
          <w:szCs w:val="26"/>
          <w:lang w:eastAsia="ru-RU"/>
        </w:rPr>
        <w:t>В феврале 2019 г. объявлен электронный аукцион  на закупку 27 школьных автобусов, которые будут переданы в муниципальные образования на замену технически изношенных, а также год выпуска которых 10 лет и более (с учетом требований постановления Правительства Российской Федерации  от 8 августа 2018 г. № 925).</w:t>
      </w:r>
    </w:p>
    <w:p w:rsidR="00214AF0" w:rsidRDefault="00214AF0" w:rsidP="00214AF0">
      <w:pPr>
        <w:pStyle w:val="2"/>
        <w:rPr>
          <w:rFonts w:eastAsiaTheme="minorEastAsia"/>
          <w:lang w:eastAsia="ru-RU"/>
        </w:rPr>
      </w:pPr>
      <w:bookmarkStart w:id="45" w:name="_Toc6833005"/>
      <w:r>
        <w:rPr>
          <w:rFonts w:eastAsiaTheme="minorEastAsia"/>
          <w:lang w:eastAsia="ru-RU"/>
        </w:rPr>
        <w:t>Школьное питание</w:t>
      </w:r>
      <w:bookmarkEnd w:id="44"/>
      <w:bookmarkEnd w:id="45"/>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bookmarkStart w:id="46" w:name="_Toc511735200"/>
      <w:r w:rsidRPr="00480343">
        <w:rPr>
          <w:rFonts w:ascii="Times New Roman" w:hAnsi="Times New Roman" w:cs="Times New Roman"/>
          <w:b w:val="0"/>
          <w:sz w:val="26"/>
          <w:szCs w:val="26"/>
          <w:lang w:eastAsia="ru-RU"/>
        </w:rPr>
        <w:t>Охват питанием учащихся в образовательных учреждениях Чувашской Республики увеличивается и составляет 97,3 % (в 2017 г. – 96,8 %). Горячим питанием в начальных классах охвачено 99,2 % учащихся, в 5-11 классах – 95,9 % (в 2017 г. – 99,1 %</w:t>
      </w:r>
      <w:r>
        <w:rPr>
          <w:rFonts w:ascii="Times New Roman" w:hAnsi="Times New Roman" w:cs="Times New Roman"/>
          <w:b w:val="0"/>
          <w:sz w:val="26"/>
          <w:szCs w:val="26"/>
          <w:lang w:eastAsia="ru-RU"/>
        </w:rPr>
        <w:t xml:space="preserve"> </w:t>
      </w:r>
      <w:r w:rsidRPr="00480343">
        <w:rPr>
          <w:rFonts w:ascii="Times New Roman" w:hAnsi="Times New Roman" w:cs="Times New Roman"/>
          <w:b w:val="0"/>
          <w:sz w:val="26"/>
          <w:szCs w:val="26"/>
          <w:lang w:eastAsia="ru-RU"/>
        </w:rPr>
        <w:t xml:space="preserve">и 95,55 соответственно). </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 xml:space="preserve">В 2018 году полное обеспечение школьников горячим питанием (100 %) отмечено в 12 административных территориях республики (Вурнарском, Канашском, Комсомольском, Красноармейском, Красночетайском, Мариинско-Посадском, Урмарском, Шемуршинском, Шумерлинском, Яльчикском, Янтиковском районах и г. Канаш), в 2017 году –  10 территорий. </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 xml:space="preserve">Ниже средне республиканского показателя охват школьников горячим питанием в Алатырском и Цивильском районах, а так же в городах Алатырь, Чебоксары, Новочебоксарск. Причем в Алатырском и Цивильском районах, г. Алатырь данный показатель за последние 3 года имеет четкую тенденцию к снижению. Необходимо отметить увеличение процента охвата обучающихся 2-х разовым питанием в Чувашской Республике, который в 2018 году составил 59,6 %, против 55,0%  2017 году. </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В 5 административных территориях республики достигнут 100 % охват 2-х разовым питанием: Канашский, Красночетайский, Шумерлинский, Ядринский и Яльчикский районы (в 2017 г. – Канашский, Комсомольский, Красноармейский, Красночетайский, Шумерлинский и Ядринский районы).</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 xml:space="preserve">80,2 % (2017 г. – 81,2 %) учащихся начального звена охвачены двухразовым питанием, 19,9 % – одноразовым питанием, в том числе 4,3 % и 15,6 % соответственно завтраками или обедами (2017 г. – 2,7 % и 16,1 %). </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Учащиеся начального звена обучения (1–4 классы) в 100 % охвачены двухразовым питанием в Аликовском, Батыревском, Вурнарском, Канашском, Комсомольском, Красноармейском, Красночетайском, Мариинско-Посадском, Шемуршинском, Шумерлинском, Ядринском, Яльчикском районах и г. Новочебоксарск.</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При проведении лабораторного контроля готовой продукции выявлено 1,1% проб молочной продукции несоответствующих требованиям ТР ТС,  0,9% проб пищевых продуктов не соответствует ТР ТС по санитарно-химическим показателям.</w:t>
      </w:r>
    </w:p>
    <w:p w:rsid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В сравнении с предыдущим годом удельный вес проб готовой продукции, несоответствующих гигиеническим требованиям по микробиологическим показателям, возрос и составил 1,2 % (2017 г. – 0,7 %), в детских дошкольных учреждениях – 1,0 % (2017 г. – 1,0 %), общеобразовательных учреждениях – 1,3 % (2017 г. – 0,6 %). Выше среднереспубликанского данный показатель в 2018 году был в Алатырском, Батыревском, Вурнарском, Порецком, Комсомольском, Красноармейском, Урмарском, Шемуршинском, Ядринском, Яльчикском районах, г. Алатырь</w:t>
      </w:r>
      <w:r>
        <w:rPr>
          <w:rFonts w:ascii="Times New Roman" w:hAnsi="Times New Roman" w:cs="Times New Roman"/>
          <w:b w:val="0"/>
          <w:sz w:val="26"/>
          <w:szCs w:val="26"/>
          <w:lang w:eastAsia="ru-RU"/>
        </w:rPr>
        <w:t>.</w:t>
      </w:r>
    </w:p>
    <w:p w:rsidR="00480343" w:rsidRPr="00480343" w:rsidRDefault="00480343" w:rsidP="00480343">
      <w:pPr>
        <w:pStyle w:val="ac"/>
        <w:spacing w:line="360" w:lineRule="auto"/>
        <w:ind w:firstLine="708"/>
        <w:jc w:val="both"/>
        <w:rPr>
          <w:rFonts w:ascii="Times New Roman" w:hAnsi="Times New Roman" w:cs="Times New Roman"/>
          <w:b w:val="0"/>
          <w:sz w:val="26"/>
          <w:szCs w:val="26"/>
          <w:lang w:eastAsia="ru-RU"/>
        </w:rPr>
      </w:pPr>
      <w:r w:rsidRPr="00480343">
        <w:rPr>
          <w:rFonts w:ascii="Times New Roman" w:hAnsi="Times New Roman" w:cs="Times New Roman"/>
          <w:b w:val="0"/>
          <w:sz w:val="26"/>
          <w:szCs w:val="26"/>
          <w:lang w:eastAsia="ru-RU"/>
        </w:rPr>
        <w:t>Все школьные столовые имеют централизованное хозяйственно питьевое водоснабжение.</w:t>
      </w:r>
    </w:p>
    <w:p w:rsidR="00214AF0" w:rsidRDefault="00214AF0" w:rsidP="00214AF0">
      <w:pPr>
        <w:pStyle w:val="2"/>
        <w:rPr>
          <w:rFonts w:eastAsiaTheme="minorEastAsia"/>
          <w:lang w:eastAsia="ru-RU"/>
        </w:rPr>
      </w:pPr>
      <w:bookmarkStart w:id="47" w:name="_Toc511735201"/>
      <w:bookmarkStart w:id="48" w:name="_Toc6833006"/>
      <w:bookmarkEnd w:id="46"/>
      <w:r>
        <w:rPr>
          <w:rFonts w:eastAsiaTheme="minorEastAsia"/>
          <w:lang w:eastAsia="ru-RU"/>
        </w:rPr>
        <w:t>Дошкольное образование</w:t>
      </w:r>
      <w:bookmarkEnd w:id="47"/>
      <w:bookmarkEnd w:id="48"/>
    </w:p>
    <w:p w:rsidR="00AF14B3" w:rsidRPr="00AF14B3" w:rsidRDefault="00AF14B3" w:rsidP="00AF14B3">
      <w:pPr>
        <w:pStyle w:val="af8"/>
        <w:spacing w:line="360" w:lineRule="auto"/>
        <w:ind w:firstLine="709"/>
        <w:jc w:val="both"/>
        <w:rPr>
          <w:rFonts w:ascii="Times New Roman" w:hAnsi="Times New Roman" w:cs="Times New Roman"/>
          <w:sz w:val="26"/>
          <w:szCs w:val="26"/>
        </w:rPr>
      </w:pPr>
      <w:bookmarkStart w:id="49" w:name="_Toc511735202"/>
      <w:r w:rsidRPr="00AF14B3">
        <w:rPr>
          <w:rFonts w:ascii="Times New Roman" w:hAnsi="Times New Roman" w:cs="Times New Roman"/>
          <w:sz w:val="26"/>
          <w:szCs w:val="26"/>
        </w:rPr>
        <w:t xml:space="preserve">Родительская плата за присмотр и уход за детьми в дошкольных образовательных организациях в Чувашской Республике в 2018 году сохранялась на социально-приемлемом уровне и составляла от 75 до 115 рублей за один день посещения в группах полного дня пребывания (12 часов в день) и от 60 до 95 руб. – в группах сокращенного дня (10 часов). </w:t>
      </w:r>
    </w:p>
    <w:p w:rsidR="00AF14B3" w:rsidRPr="00AF14B3" w:rsidRDefault="00AF14B3" w:rsidP="00AF14B3">
      <w:pPr>
        <w:pStyle w:val="af8"/>
        <w:spacing w:line="360" w:lineRule="auto"/>
        <w:ind w:firstLine="709"/>
        <w:jc w:val="both"/>
        <w:rPr>
          <w:rFonts w:ascii="Times New Roman" w:hAnsi="Times New Roman" w:cs="Times New Roman"/>
          <w:sz w:val="26"/>
          <w:szCs w:val="26"/>
        </w:rPr>
      </w:pPr>
      <w:r w:rsidRPr="00AF14B3">
        <w:rPr>
          <w:rFonts w:ascii="Times New Roman" w:hAnsi="Times New Roman" w:cs="Times New Roman"/>
          <w:sz w:val="26"/>
          <w:szCs w:val="26"/>
        </w:rPr>
        <w:t>Установленные администрациями муниципальных районов и городских округов размеры родительской платы не превышают максимального размера платы, взимаемой с родителей (законных представителей) за присмотр и уход за детьми, установленного постановлением Кабинета Министров Чувашской Республики от 24 октября 2018 г. № 411 (150 руб. за один день посещения в группах полного дня и 123 рубля – в группах сокращенного дня).</w:t>
      </w:r>
    </w:p>
    <w:p w:rsidR="00AF14B3" w:rsidRPr="00AF14B3" w:rsidRDefault="00AF14B3" w:rsidP="00AF14B3">
      <w:pPr>
        <w:pStyle w:val="af8"/>
        <w:spacing w:line="360" w:lineRule="auto"/>
        <w:ind w:firstLine="709"/>
        <w:jc w:val="both"/>
        <w:rPr>
          <w:rFonts w:ascii="Times New Roman" w:hAnsi="Times New Roman" w:cs="Times New Roman"/>
          <w:sz w:val="26"/>
          <w:szCs w:val="26"/>
        </w:rPr>
      </w:pPr>
      <w:r w:rsidRPr="00AF14B3">
        <w:rPr>
          <w:rFonts w:ascii="Times New Roman" w:hAnsi="Times New Roman" w:cs="Times New Roman"/>
          <w:sz w:val="26"/>
          <w:szCs w:val="26"/>
        </w:rPr>
        <w:t>В течение 2018 года размер родительской платы в 18 муниципальных образованиях сохранялся на уровне 2017 года, в 8 муниципалитетах произошло небольшое увеличение. Среднее значение размеров родительской платы, установленных учредителями образовательных организаций, осуществляющих образовательную деятельность по программам дошкольного образования, по итогам 2018 г. составило 84,3 руб. за один день посещения, что на 3,7% больше, чем по итогам 2017 года (81,3 руб.).</w:t>
      </w:r>
    </w:p>
    <w:p w:rsidR="00AF14B3" w:rsidRPr="00AF14B3" w:rsidRDefault="00AF14B3" w:rsidP="00AF14B3">
      <w:pPr>
        <w:pStyle w:val="af8"/>
        <w:spacing w:line="360" w:lineRule="auto"/>
        <w:ind w:firstLine="709"/>
        <w:jc w:val="both"/>
        <w:rPr>
          <w:rFonts w:ascii="Times New Roman" w:hAnsi="Times New Roman" w:cs="Times New Roman"/>
          <w:sz w:val="26"/>
          <w:szCs w:val="26"/>
        </w:rPr>
      </w:pPr>
      <w:r w:rsidRPr="00AF14B3">
        <w:rPr>
          <w:rFonts w:ascii="Times New Roman" w:hAnsi="Times New Roman" w:cs="Times New Roman"/>
          <w:sz w:val="26"/>
          <w:szCs w:val="26"/>
        </w:rPr>
        <w:t>Детские сады бесплатно посещают дети-инвалиды (543 чел.), дети-сироты и дети, оставшиеся без попечения родителей (241 чел.), дети с туберкулезной интоксикацией (131 чел.). За присмотр и уход за детьми с ограниченными возможностями здоровья (1723 чел.) предоставляется 50% льгота. По решению органов местного самоуправления предоставляются льготы детям из многодетных семей (3965 чел.), детям из малоимущих семей (1071 чел.). В гг. Чебоксары и Новочебоксарск, а также в Чебоксарском районе от родительской платы освобождены работники дошкольных образовательных организаций.</w:t>
      </w:r>
    </w:p>
    <w:p w:rsidR="00AF14B3" w:rsidRPr="00AF14B3" w:rsidRDefault="00AF14B3" w:rsidP="00AF14B3">
      <w:pPr>
        <w:pStyle w:val="af8"/>
        <w:spacing w:line="360" w:lineRule="auto"/>
        <w:ind w:firstLine="709"/>
        <w:jc w:val="both"/>
        <w:rPr>
          <w:rFonts w:ascii="Times New Roman" w:hAnsi="Times New Roman" w:cs="Times New Roman"/>
          <w:sz w:val="26"/>
          <w:szCs w:val="26"/>
        </w:rPr>
      </w:pPr>
      <w:r w:rsidRPr="00AF14B3">
        <w:rPr>
          <w:rFonts w:ascii="Times New Roman" w:hAnsi="Times New Roman" w:cs="Times New Roman"/>
          <w:sz w:val="26"/>
          <w:szCs w:val="26"/>
        </w:rPr>
        <w:t>Всего льготами пользуются более 12 % воспитанников детских садов.</w:t>
      </w:r>
    </w:p>
    <w:p w:rsidR="00AF14B3" w:rsidRPr="00AF14B3" w:rsidRDefault="00AF14B3" w:rsidP="00AF14B3">
      <w:pPr>
        <w:pStyle w:val="af8"/>
        <w:spacing w:line="360" w:lineRule="auto"/>
        <w:ind w:firstLine="709"/>
        <w:jc w:val="both"/>
        <w:rPr>
          <w:rFonts w:ascii="Times New Roman" w:hAnsi="Times New Roman" w:cs="Times New Roman"/>
          <w:sz w:val="26"/>
          <w:szCs w:val="26"/>
        </w:rPr>
      </w:pPr>
      <w:r w:rsidRPr="00AF14B3">
        <w:rPr>
          <w:rFonts w:ascii="Times New Roman" w:hAnsi="Times New Roman" w:cs="Times New Roman"/>
          <w:sz w:val="26"/>
          <w:szCs w:val="26"/>
        </w:rPr>
        <w:t>На основании части 2 статьи 23 Закона Чувашской Республики от 30 июля 2013 г. № 50 «Об образовании в Чувашской Республике» родителям выплачивается компенсация: в размере 20% среднего размера родительской платы на первого ребенка, 50% – на второго ребенка, 70% – на третьего ребенка и последующих детей в семье, признанной малоимущей. Среднее число получателей компенсации в 2018 году составило 9656, её средний размер составил 388,78 руб. в месяц.</w:t>
      </w:r>
    </w:p>
    <w:p w:rsidR="00214AF0" w:rsidRDefault="00214AF0" w:rsidP="00214AF0">
      <w:pPr>
        <w:pStyle w:val="2"/>
        <w:rPr>
          <w:rFonts w:eastAsiaTheme="minorEastAsia"/>
          <w:lang w:eastAsia="ru-RU"/>
        </w:rPr>
      </w:pPr>
      <w:bookmarkStart w:id="50" w:name="_Toc6833007"/>
      <w:r>
        <w:rPr>
          <w:rFonts w:eastAsiaTheme="minorEastAsia"/>
          <w:lang w:eastAsia="ru-RU"/>
        </w:rPr>
        <w:t>Обучение детей с ОВЗ</w:t>
      </w:r>
      <w:bookmarkEnd w:id="49"/>
      <w:bookmarkEnd w:id="50"/>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Предоставление равных возможностей для получения образования детям со специальными потребностями одна из приоритетных задач образования.</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Чувашской Республике в настоящее время проживает более 8 тыс. детей с ограниченными возможностями здоровья, в том числе 4617 детей-инвалидов.</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2018-2019 учебном году в общеобразовательных организациях республики обучаются 3672 ребенка с ОВЗ (в 2017-2018 уч.г. – 3180), из них 544 получают образование на дому (в 2017-2018 уч.г. – 484).</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республике созданы условия для социализации, комплексной реабилитации, непрерывного психолого-медико-педагогического сопровождения детей с ограниченными возможностями и детей-инвалидов, действует сеть образовательных учреждений, учреждений здравоохранения и социальной защиты, открыты центры реабилитации, центры восстановительного лечения и др.</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целях формирования государственной политики в отношении непрерывной и преемственной вертикали образования инвалидов и лиц с ограниченными возможностями здоровья: от развития служб ранней помощи детям указанной категории и их семьям, организации комплексного психолого-педагогического, медицинского и социального сопровождения их образования до профессиональной реабилитации разработан план мероприятий («дорожная карта») по реализации мероприятий межведомственных планов по вопросу образования инвалидов (детей-инвалидов) и обучающихся с ОВЗ в Чувашской Республике, утвержденный приказом Минобразования Чувашии от 10 марта 2017 г. № 510.</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системе дошкольного образования Чувашской Республики созданы условия для осуществления непрерывного психолого-медико-педагогического сопровождения детей с ограниченными возможностями здоровья. Для этого функционирует 131 группа компенсирующей направленности, в которых воспитываются около 1400 детей с ограниченными возможностями здоровья и 325 детей с инвалидностью. 805 детей с ОВЗ и 386 детей-инвалидов интегрированы в образовательную среду и получают образование в дошкольных образовательных организациях общеразвивающей направленности. В работе с детьми заняты 48 учителей-дефектологов, 183 учителя-логопеда, 148 педагогов-психологов.</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На базе двух детских садов в г. Чебоксары открыты Лекотеки (в МБОУ «Детский сад №201 «Островок детства» и МБОУ «Детский сад №23 «Берегиня»), где организуются еженедельные бесплатные индивидуальные занятия с логопедом, дефектологом, психологом для детей с ограниченными возможностями здоровья, не посещающих детские сады.</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19 детей с особыми потребностями посещают группы ранней социализации и развития в МБОУ «Центр психолого-медико-социального сопровождения «Развитие» г.Чебоксары». В этом центре реализуются инклюзивные практики. Дети с ОВЗ включаются в группы со здоровыми сверстниками (в режиме кратковременного пребывания).</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Группа ранней помощи открыта также в МБДОУ «Детский сад № 201 «Островок детства» г. Чебоксары, которую посещает 12 детей в возрасте от 1 года.</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БОУ «Чебоксарская начальная общеобразовательная школа для обучающихся с ограниченными возможностями здоровья № 1» Минобразования Чувашии действует патронатная группа для детей с выраженными двигательными и другими нарушениями (8 человек). Основная часть занятий проводится специалистами и педагогами на дому по индивидуальным адаптированным программам, также организуются совместные мероприятия с воспитанниками данного учреждения. Аналогичные группы функционируют в настоящее время в  детских садах № 11 и 137 г. Чебоксары.</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2018-2019 учебном году обучением по адаптированной основной общеобразовательной программе для обучающихся с умственной отсталостью (интеллектуальными нарушениями) охвачены несовершеннолетние, проживающие в БУ «Кугесьский детский дом-интернат для умственно отсталых детей» Минтруда Чувашии (104 чел.), из них 8 детей посещают группы дневного пребывания.</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настоящее время дети с ОВЗ обучаются в 15 государственных и в 299 муниципальных общеобразовательных организациях республики. На основании рекомендации психолого-медико-педагогических комиссий (далее – ПМПК) в муниципальных образовательных учреждениях в 2018-2019 учебном году инклюзивно обучается 1659 детей с ОВЗ (в 2017-2018 уч.г. – 1111), в 15 государственных образовательных организациях – 2013 детей (в 2017-2018 уч.г. – 1910).</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Для организации образования детей-инвалидов сформирована республиканская сеть дистанционных муниципальных центров, включающая 65 общеобразовательных организаций,  функционирует Республиканский центр дистанционного образования детей-инвалидов. В настоящее время дистанционным образованием охвачено 116 детей-инвалидов,  что составляет почти 100 % детей с ОВЗ, которым не противопоказано обучение с использованием дистанционных технологий по заключениям психолого-медико-педагогических комиссий. Кроме этого, на дому обучается еще 544 детей. Не охвачены обучением 20 детей по причине отказа родителей.</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На базе БОУ «Центр образования и комплексного сопровождения детей» Минобразования Чувашии действует Республиканский центр дистанционного образования детей с ОВЗ и инвалидностью. В 2018-2019 учебном году в нем обучается 34  ребенка с ОВЗ.</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настоящее время на территории Чувашской Республики функционируют 17 психолого-педагогических центров и служб. В них работают 78 специалистов, из них 56 педагогов-психологов, 10 социальных педагогов и 12 логопедов (дефектологов).</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 xml:space="preserve">Сегодня в результате целенаправленной и активной деятельности служба практической психологии востребована всеми участниками образовательного процесса: детьми и их родителями, педагогами, руководителями органов управления образованием и обеспечивает психологическое просвещение и профилактику, диагностическую, коррекционно-развивающую и консультативную помощь на всех уровнях системы образования Чувашской Республики. </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общеобразовательных организациях работает 94 учителя-логопеда, 32 учителя-дефектолога (из них: 10 олигофренопедагогов, 4 тифлопедагога, 8 сурдопедагогов), 156 педагогов-психологов, 10 тьюторов. Педагоги, работающие с детьми с ограниченными возможностями здоровья, прошли курсы повышения квалификации по вопросам организации обучения детей с ограниченными возможностями здоровья, а также по вопросу введения и реализации федерального государственного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постоянном режиме ведется работа по расширению спектра дополнительных общеобразовательных программ в образовательных организациях Чувашской Республики, в том числе программ, ориентированных на детей с ограниченными возможностями здоровья и детей-инвалидов.</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Различные формы дополнительного образования реализуются непосредственно в государственных образовательных учреждениях и муниципальных школах, реализующих адаптированные основные общеобразовательные программы. Для детей-инвалидов, обучающихся на дому с использованием дистанционных образовательных технологий, реализуется модель дистанционного дополнительного образования.</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Численность обучающихся в профессиональных образовательных организациях из числа инвалидов и лиц с ограниченными возможностями здоровья составляет более 300 человек. Обучение для них организовано в 28 образовательных организациях профессионального образования по следующим специальностям и профессиям: «Столяр», «Столяр строительный», «Портной», «Швея», «Садовник»,  «Каменщик»,  «Изготовитель художественных изделий из дерева» и др. Также для детей с ограниченными возможностями здоровья реализуются 8 программ профессионального обучения и 3 программы дистанционного образования.</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На базе Чебоксарского экономико-технологического колледжа Минобразования Чувашии функционирует базовое специальное структурное подразделение, обеспечивающее сопровождение лиц с ОВЗ и инвалидностью – Центр профессионального обучения лиц с ограниченными возможностями здоровья. Студентам, относящимся к категории  детей с ОВЗ, детей-инвалидов, инвалидов I и II групп, инвалидов с детства,  выплачивается ежемесячная социальная стипендия, обеспечивается бесплатное двухразовое горячее питание, бесплатное проживание в общежитии техникума.</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33 человека получили заключения  ЦПМПК для обучения в системе среднего профессионального образования.</w:t>
      </w:r>
    </w:p>
    <w:p w:rsidR="00194A69" w:rsidRPr="00194A69" w:rsidRDefault="00194A69" w:rsidP="00194A69">
      <w:pPr>
        <w:spacing w:after="0" w:line="360" w:lineRule="auto"/>
        <w:ind w:firstLine="709"/>
        <w:jc w:val="both"/>
        <w:rPr>
          <w:rFonts w:ascii="Times New Roman" w:eastAsia="Calibri" w:hAnsi="Times New Roman"/>
          <w:sz w:val="26"/>
          <w:szCs w:val="26"/>
        </w:rPr>
      </w:pPr>
      <w:r w:rsidRPr="00194A69">
        <w:rPr>
          <w:rFonts w:ascii="Times New Roman" w:eastAsia="Calibri" w:hAnsi="Times New Roman"/>
          <w:sz w:val="26"/>
          <w:szCs w:val="26"/>
        </w:rPr>
        <w:t>В рамках программы «Доступная среда» в 2018 году созданы условия для детей с ограниченными возможностями здоровья и детей-инвалидов в 5 общеобразовательных организациях, реализующих адаптированные образовательные программы, и в 8 дошкольных образовательных организациях.</w:t>
      </w:r>
    </w:p>
    <w:p w:rsidR="009764FB" w:rsidRPr="00647FC8" w:rsidRDefault="009764FB">
      <w:pPr>
        <w:spacing w:after="160" w:line="259" w:lineRule="auto"/>
        <w:rPr>
          <w:rFonts w:ascii="Times New Roman" w:eastAsiaTheme="minorEastAsia" w:hAnsi="Times New Roman" w:cstheme="majorBidi"/>
          <w:b/>
          <w:sz w:val="32"/>
          <w:szCs w:val="32"/>
          <w:lang w:eastAsia="ru-RU"/>
        </w:rPr>
      </w:pPr>
      <w:r w:rsidRPr="00647FC8">
        <w:br w:type="page"/>
      </w:r>
    </w:p>
    <w:p w:rsidR="00A17AA9" w:rsidRPr="00647FC8" w:rsidRDefault="00A17AA9" w:rsidP="003469EB">
      <w:pPr>
        <w:pStyle w:val="1"/>
      </w:pPr>
      <w:bookmarkStart w:id="51" w:name="_Toc511735203"/>
      <w:bookmarkStart w:id="52" w:name="_Toc6833008"/>
      <w:r w:rsidRPr="00647FC8">
        <w:t>Защита прав детей-сирот и детей, оставшихся без попечения родителей</w:t>
      </w:r>
      <w:bookmarkEnd w:id="51"/>
      <w:bookmarkEnd w:id="52"/>
    </w:p>
    <w:p w:rsidR="00886446" w:rsidRDefault="00886446"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886446" w:rsidRPr="00647FC8" w:rsidRDefault="00886446" w:rsidP="00886446">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 Чувашской Республике ведется целенаправленная работа по защите прав и интересов несовершеннолетних, профилактике социального сиротства, по реализации государственной политики в интересах детей, оставшихся без попечения родителей, решению вопросов их социальной поддержки, развитию семейных форм устройства детей-сирот и детей, оставшихся без попечения родителей (далее – дети-сироты), обеспечению благополучного и защищенного детства. </w:t>
      </w:r>
    </w:p>
    <w:p w:rsidR="00886446" w:rsidRDefault="00886446" w:rsidP="00886446">
      <w:pPr>
        <w:pStyle w:val="2"/>
        <w:rPr>
          <w:rFonts w:eastAsia="Calibri"/>
        </w:rPr>
      </w:pPr>
      <w:bookmarkStart w:id="53" w:name="_Toc6833009"/>
      <w:r>
        <w:rPr>
          <w:rFonts w:eastAsia="Calibri"/>
        </w:rPr>
        <w:t>Профилактика</w:t>
      </w:r>
      <w:r w:rsidRPr="00740189">
        <w:rPr>
          <w:rFonts w:eastAsia="Calibri"/>
        </w:rPr>
        <w:t xml:space="preserve"> социального сиротства</w:t>
      </w:r>
      <w:bookmarkEnd w:id="53"/>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Профилактика социального сиротства является приоритетным направлением в деятельности органов опеки и попечительства. Проводится постоянный мониторинг семей, находящихся в трудной жизненной ситуации, что позволяет выяснять причины данного положения и принимать организационные и практические меры реагирования на муниципальном уровне. По фактам выявления детей, оставшихся без попечения родителей, безнадзорных детей осуществляются выезды межведомственных групп, разрабатываются механизмы решения вопросов их устройства. Дети из неблагополучных семей проходят реабилитацию, профилактическое лечение в социально-реабилитационных центрах для несовершеннолетних, подведомственных Министерству труда и социальной защиты Чувашской Республики,</w:t>
      </w:r>
      <w:r w:rsidR="008A72FC">
        <w:rPr>
          <w:rFonts w:ascii="Times New Roman" w:hAnsi="Times New Roman"/>
          <w:sz w:val="26"/>
          <w:szCs w:val="26"/>
        </w:rPr>
        <w:t xml:space="preserve"> и в учреждениях Министерства здравоохранения Чувашской Республики,</w:t>
      </w:r>
      <w:r w:rsidRPr="00886446">
        <w:rPr>
          <w:rFonts w:ascii="Times New Roman" w:hAnsi="Times New Roman"/>
          <w:sz w:val="26"/>
          <w:szCs w:val="26"/>
        </w:rPr>
        <w:t xml:space="preserve"> в летнее время для отдыха детей в загородных лагерях предоставляются льготные путевки. </w:t>
      </w:r>
    </w:p>
    <w:p w:rsidR="00886446" w:rsidRPr="00886446" w:rsidRDefault="00886446" w:rsidP="00886446">
      <w:pPr>
        <w:autoSpaceDE w:val="0"/>
        <w:autoSpaceDN w:val="0"/>
        <w:adjustRightInd w:val="0"/>
        <w:spacing w:after="0" w:line="360" w:lineRule="auto"/>
        <w:ind w:firstLine="709"/>
        <w:jc w:val="both"/>
        <w:rPr>
          <w:rFonts w:ascii="Times New Roman" w:eastAsia="Calibri" w:hAnsi="Times New Roman"/>
          <w:sz w:val="26"/>
          <w:szCs w:val="26"/>
        </w:rPr>
      </w:pPr>
      <w:r w:rsidRPr="00886446">
        <w:rPr>
          <w:rFonts w:ascii="Times New Roman" w:hAnsi="Times New Roman"/>
          <w:sz w:val="26"/>
          <w:szCs w:val="26"/>
        </w:rPr>
        <w:t xml:space="preserve">В случае выявления детей, оказавшихся в трудной жизненной ситуации, в социально опасном положении, органом опеки и попечительства в соответствии с </w:t>
      </w:r>
      <w:r w:rsidRPr="00886446">
        <w:rPr>
          <w:rFonts w:ascii="Times New Roman" w:eastAsia="Calibri" w:hAnsi="Times New Roman"/>
          <w:sz w:val="26"/>
          <w:szCs w:val="26"/>
        </w:rPr>
        <w:t xml:space="preserve">постановлением Кабинета Министров Чувашской Республики от </w:t>
      </w:r>
      <w:r w:rsidRPr="00886446">
        <w:rPr>
          <w:rFonts w:ascii="Times New Roman" w:eastAsia="Calibri" w:hAnsi="Times New Roman"/>
          <w:iCs/>
          <w:sz w:val="26"/>
          <w:szCs w:val="26"/>
        </w:rPr>
        <w:t xml:space="preserve">24 декабря 2014 г. </w:t>
      </w:r>
      <w:r w:rsidR="008A72FC">
        <w:rPr>
          <w:rFonts w:ascii="Times New Roman" w:eastAsia="Calibri" w:hAnsi="Times New Roman"/>
          <w:sz w:val="26"/>
          <w:szCs w:val="26"/>
        </w:rPr>
        <w:t>№</w:t>
      </w:r>
      <w:r w:rsidRPr="00886446">
        <w:rPr>
          <w:rFonts w:ascii="Times New Roman" w:eastAsia="Calibri" w:hAnsi="Times New Roman"/>
          <w:sz w:val="26"/>
          <w:szCs w:val="26"/>
        </w:rPr>
        <w:t xml:space="preserve">472 «Об утверждении Порядка выдачи направления для временного помещения в организацию для детей-сирот и детей, оставшихся без попечения родителей, детей, имеющих законных представителей, органом исполнительной власти Чувашской Республики, осуществляющим полномочия по контролю и координации деятельности по опеке и попечительству в отношении несовершеннолетних» и приказом Министерства здравоохранения Чувашской Республики и Министерства образования и молодежной политики Чувашской Республики от 18 декабря 2017 г. № 1816/2368 </w:t>
      </w:r>
      <w:r w:rsidRPr="00886446">
        <w:rPr>
          <w:rFonts w:ascii="Times New Roman" w:hAnsi="Times New Roman"/>
          <w:caps/>
          <w:sz w:val="26"/>
          <w:szCs w:val="26"/>
        </w:rPr>
        <w:t xml:space="preserve"> «О</w:t>
      </w:r>
      <w:r w:rsidRPr="00886446">
        <w:rPr>
          <w:rFonts w:ascii="Times New Roman" w:hAnsi="Times New Roman"/>
          <w:smallCaps/>
          <w:sz w:val="26"/>
          <w:szCs w:val="26"/>
        </w:rPr>
        <w:t xml:space="preserve"> </w:t>
      </w:r>
      <w:r w:rsidRPr="00886446">
        <w:rPr>
          <w:rFonts w:ascii="Times New Roman" w:hAnsi="Times New Roman"/>
          <w:sz w:val="26"/>
          <w:szCs w:val="26"/>
        </w:rPr>
        <w:t>временном помещении детей</w:t>
      </w:r>
      <w:r w:rsidRPr="00886446">
        <w:rPr>
          <w:rFonts w:ascii="Times New Roman" w:hAnsi="Times New Roman"/>
          <w:caps/>
          <w:sz w:val="26"/>
          <w:szCs w:val="26"/>
        </w:rPr>
        <w:t xml:space="preserve">, </w:t>
      </w:r>
      <w:r w:rsidRPr="00886446">
        <w:rPr>
          <w:rFonts w:ascii="Times New Roman" w:hAnsi="Times New Roman"/>
          <w:sz w:val="26"/>
          <w:szCs w:val="26"/>
        </w:rPr>
        <w:t>находящихся в трудной жизненной ситуации, в возрасте до четырех лет включительно в медицинские организации, находящиеся в ведении</w:t>
      </w:r>
      <w:r w:rsidRPr="00886446">
        <w:rPr>
          <w:rFonts w:ascii="Times New Roman" w:eastAsia="Calibri" w:hAnsi="Times New Roman"/>
          <w:sz w:val="26"/>
          <w:szCs w:val="26"/>
        </w:rPr>
        <w:t xml:space="preserve"> </w:t>
      </w:r>
      <w:r w:rsidRPr="00886446">
        <w:rPr>
          <w:rFonts w:ascii="Times New Roman" w:hAnsi="Times New Roman"/>
          <w:sz w:val="26"/>
          <w:szCs w:val="26"/>
        </w:rPr>
        <w:t>Министерства здравоохранения Чувашской Республики» принимаются меры по временному устройству таких детей в медицинские</w:t>
      </w:r>
      <w:r w:rsidR="008A72FC">
        <w:rPr>
          <w:rFonts w:ascii="Times New Roman" w:hAnsi="Times New Roman"/>
          <w:sz w:val="26"/>
          <w:szCs w:val="26"/>
        </w:rPr>
        <w:t xml:space="preserve"> учреждения</w:t>
      </w:r>
      <w:r w:rsidRPr="00886446">
        <w:rPr>
          <w:rFonts w:ascii="Times New Roman" w:hAnsi="Times New Roman"/>
          <w:sz w:val="26"/>
          <w:szCs w:val="26"/>
        </w:rPr>
        <w:t xml:space="preserve"> или в организации для детей-сирот.</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С целью оказания адресной помощи неблагополучным семьям ежегодно проходят республиканские акции «Помоги пойти учиться», «Семья помогает семье», праздничные мероприятия в День защиты детей, проводятся комплексные профилактические мероприятия «Семья», «Подросток» и др.</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В течение года организуются комиссионные выезды в неблагополучные семьи, состоящие на профилактическом учете. При посещении семей специалистами предоставляются консультации по различным вопросам как детям, так и родителям.</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xml:space="preserve">Большую работу с неблагополучными семьями проводят образовательные организации, так как больше всего детей, воспитывающихся в неблагополучных семьях, являются обучающимися школ и воспитанниками дошкольных учреждений. Вопросы организации работы с неблагополучными семьями находятся на постоянном контроле, рассматриваются на советах профилактики, педагогических советах, совещаниях педагогов. В образовательных учреждениях дети из данной категории семей привлекаются к участию в общественных мероприятиях, включаются в систему дополнительного образования. </w:t>
      </w:r>
    </w:p>
    <w:p w:rsid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В каждом муниципальном образовании реализуются муниципальные программы по профилактике социального сиротства, раннему выявлению семейного неблагополучия, безнадзорности и правонарушений несовершеннолетних, защите их прав и законных интересов.</w:t>
      </w:r>
    </w:p>
    <w:p w:rsidR="0091493C" w:rsidRPr="0091493C" w:rsidRDefault="0091493C" w:rsidP="0091493C">
      <w:pPr>
        <w:suppressAutoHyphens/>
        <w:spacing w:after="0" w:line="360" w:lineRule="auto"/>
        <w:ind w:right="-1" w:firstLine="709"/>
        <w:jc w:val="both"/>
        <w:rPr>
          <w:rFonts w:ascii="Times New Roman" w:hAnsi="Times New Roman"/>
          <w:sz w:val="26"/>
          <w:szCs w:val="26"/>
        </w:rPr>
      </w:pPr>
      <w:r>
        <w:rPr>
          <w:rFonts w:ascii="Times New Roman" w:hAnsi="Times New Roman"/>
          <w:sz w:val="26"/>
          <w:szCs w:val="26"/>
        </w:rPr>
        <w:t xml:space="preserve">Важной проблемой остаются самовольные уходы детей из семей и социальных учреждений. </w:t>
      </w:r>
      <w:r w:rsidRPr="0091493C">
        <w:rPr>
          <w:rFonts w:ascii="Times New Roman" w:hAnsi="Times New Roman"/>
          <w:sz w:val="26"/>
          <w:szCs w:val="26"/>
        </w:rPr>
        <w:t>Неоднократные уходы</w:t>
      </w:r>
      <w:r w:rsidR="008A72FC">
        <w:rPr>
          <w:rFonts w:ascii="Times New Roman" w:hAnsi="Times New Roman"/>
          <w:sz w:val="26"/>
          <w:szCs w:val="26"/>
        </w:rPr>
        <w:t xml:space="preserve"> из дома</w:t>
      </w:r>
      <w:r w:rsidRPr="0091493C">
        <w:rPr>
          <w:rFonts w:ascii="Times New Roman" w:hAnsi="Times New Roman"/>
          <w:sz w:val="26"/>
          <w:szCs w:val="26"/>
        </w:rPr>
        <w:t xml:space="preserve"> </w:t>
      </w:r>
      <w:r w:rsidR="008A72FC">
        <w:rPr>
          <w:rFonts w:ascii="Times New Roman" w:hAnsi="Times New Roman"/>
          <w:sz w:val="26"/>
          <w:szCs w:val="26"/>
        </w:rPr>
        <w:t xml:space="preserve">в 2018 году </w:t>
      </w:r>
      <w:r w:rsidRPr="0091493C">
        <w:rPr>
          <w:rFonts w:ascii="Times New Roman" w:hAnsi="Times New Roman"/>
          <w:sz w:val="26"/>
          <w:szCs w:val="26"/>
        </w:rPr>
        <w:t>совершали 54 подростка (2017 г. - 39), из государственных учреждений - 36 (2017 г. - 43).</w:t>
      </w:r>
    </w:p>
    <w:p w:rsidR="0091493C" w:rsidRPr="0091493C" w:rsidRDefault="0091493C" w:rsidP="0091493C">
      <w:pPr>
        <w:suppressAutoHyphens/>
        <w:spacing w:after="0" w:line="360" w:lineRule="auto"/>
        <w:ind w:right="-1" w:firstLine="709"/>
        <w:jc w:val="both"/>
        <w:rPr>
          <w:rFonts w:ascii="Times New Roman" w:hAnsi="Times New Roman"/>
          <w:sz w:val="26"/>
          <w:szCs w:val="26"/>
        </w:rPr>
      </w:pPr>
      <w:r w:rsidRPr="0091493C">
        <w:rPr>
          <w:rFonts w:ascii="Times New Roman" w:hAnsi="Times New Roman"/>
          <w:sz w:val="26"/>
          <w:szCs w:val="26"/>
        </w:rPr>
        <w:t>Наибольшее количество уходов зарегистрировано в Шумерлинском (4), Урмарском (4), Алатырском (3), Мариинско-Посадском (2) районах, г. Канаше (9), г. Новочебоксарске (15), г. Чебоксары (78).</w:t>
      </w:r>
    </w:p>
    <w:p w:rsidR="0091493C" w:rsidRPr="0091493C" w:rsidRDefault="0091493C" w:rsidP="0091493C">
      <w:pPr>
        <w:suppressAutoHyphens/>
        <w:spacing w:after="0" w:line="360" w:lineRule="auto"/>
        <w:ind w:right="-1" w:firstLine="709"/>
        <w:jc w:val="both"/>
        <w:rPr>
          <w:rFonts w:ascii="Times New Roman" w:hAnsi="Times New Roman"/>
          <w:sz w:val="26"/>
          <w:szCs w:val="26"/>
        </w:rPr>
      </w:pPr>
      <w:r w:rsidRPr="0091493C">
        <w:rPr>
          <w:rFonts w:ascii="Times New Roman" w:hAnsi="Times New Roman"/>
          <w:sz w:val="26"/>
          <w:szCs w:val="26"/>
        </w:rPr>
        <w:t>Несовершеннолетние, допускающие самовольные уходы, в большинстве случаев воспитываются в неполных семьях, либо проживают с сожителями одного из родителей (незарегистрированные браки).</w:t>
      </w:r>
    </w:p>
    <w:p w:rsidR="0091493C" w:rsidRPr="00886446" w:rsidRDefault="0091493C" w:rsidP="0091493C">
      <w:pPr>
        <w:suppressAutoHyphens/>
        <w:spacing w:after="0" w:line="360" w:lineRule="auto"/>
        <w:ind w:right="-1" w:firstLine="709"/>
        <w:jc w:val="both"/>
        <w:rPr>
          <w:rFonts w:ascii="Times New Roman" w:hAnsi="Times New Roman"/>
          <w:sz w:val="26"/>
          <w:szCs w:val="26"/>
        </w:rPr>
      </w:pPr>
      <w:r w:rsidRPr="0091493C">
        <w:rPr>
          <w:rFonts w:ascii="Times New Roman" w:hAnsi="Times New Roman"/>
          <w:sz w:val="26"/>
          <w:szCs w:val="26"/>
        </w:rPr>
        <w:t>Анализ показывает, что основными причинами самовольных уходов являются: ранняя педагогическая запущенность, устойчивое асоциальное поведение, склонность подростков к бродяжничеству, нежелание подчиняться установленным нормам и правилам внутреннего распорядка государственных учреждений, неэффективный контроль со стороны администрации государственных организаций за воспитанниками в период их нахождения по месту учебы, конфликтные взаимоотношения с родителями, нежелание подчиняться требованиям опекунов, попечителей в замещаемых семьях.</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xml:space="preserve">Органы опеки и попечительства тесно взаимодействует с медицинскими учреждениями. О новорожденных, о детях в возрасте до 1 года, находящихся в неблагополучной обстановке, сообщается в органы опеки и попечительства. Совместно с педиатрами больниц представители органа опеки и попечительства обследуют жилищно- бытовые и материальные условия жизни детей. </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Всеми субъектами профилактики ведется системная и планомерная работа по профилактике социального сиротства посредством ранней профилактической работы с неблагополучными семьями. Своевременное выявление первых признаков неблагополучия в семье, мониторинг развития ситуации, эффективное межведомственное взаимодействие всех социальных служб, всесторонняя поддержка в нужном направлении позволяют оперативно помочь семье, не усугубив ситуацию.</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Основными мероприятиями, которые дают положительные профилактические результаты, являются:</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рейдовые посещения семей и детей «группы риска» на дому в целях глубокого изучения неблагополучной ситуации;</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ведение единой базы о несовершеннолетних и семьях, находящихся в социально опасном положении;</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приглашение родителей для рассмотрения ситуации в семье на заседания советов профилактики школ, комиссий по делам несовершеннолетних и защите их прав;</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организация летнего труда и отдыха подростков из числа склонных к правонарушениям и из неблагополучных семей.</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Особое внимание в республике уделяется индивидуальной профилактической работе с детьми «группы риска», состоящими на внутришкольном учете, учете в районных (городских) комиссиях по делам несовершеннолетних и защите их прав, подразделениях по делам несовершеннолетних органов внутренних дел.</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По состоянию на 1 февраля 2019 года на учете в районных (городских) комиссиях по делам несовершеннолетних и защите их прав состоят 1122 несовершеннолетних и 1296 семей, находящихся в социально опасном положении.</w:t>
      </w:r>
    </w:p>
    <w:p w:rsid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 xml:space="preserve">Согласно постановлению Кабинета Министров Чувашской Республики от 29 ноября 2007 г. № 310 «Об утверждении Правил формирования единой базы данных о выявленных несовершеннолетних и семьях, находящихся в социально опасном положении» в отношении данной категории несовершеннолетних и их семей реализуется индивидуальная программа реабилитации всеми заинтересованными субъектами профилактики. </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В целях выявления раннего семейного неблагополучия, оказания комплексной социальной помощи по профилактике раннего семейного неблагополучия и преодолению трудных жизненных ситуаций в 2007 году в Чувашской Республике создана и действует участковая социальная служба для работы с семьями и детьми (далее – социальная служба). Социальная служба представлена 24 организациями социального обслуживания. Работа социальной службы осуществляется на 241 участке, расположенном по территориальному признаку в муниципальных районах и городских округах (сформированы в соответствии с границами территориальных общественных самоуправлений, педиатрических участков или по количеству сельских поселений). Такой подход помогает обеспечивать конкретным семьям содействие в получении своевременной социальной помощи на всех этапах и уровнях; появляется дополнительная база для разработки и реализации индивидуальных программ комплексной социальной поддержки, реабилитации и адаптации различных категорий семей (приказ Минтруда Чувашии от 16 августа 2018 г. № 324 «О создании участковой социальной службы для работы с семьями и детьми»).</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На 1 января 2019 г. на социальном обслуживании находи</w:t>
      </w:r>
      <w:r w:rsidR="007818DF">
        <w:rPr>
          <w:rFonts w:ascii="Times New Roman" w:hAnsi="Times New Roman"/>
          <w:sz w:val="26"/>
          <w:szCs w:val="26"/>
        </w:rPr>
        <w:t>лось</w:t>
      </w:r>
      <w:r w:rsidRPr="00886446">
        <w:rPr>
          <w:rFonts w:ascii="Times New Roman" w:hAnsi="Times New Roman"/>
          <w:sz w:val="26"/>
          <w:szCs w:val="26"/>
        </w:rPr>
        <w:t xml:space="preserve"> 20521 семья (</w:t>
      </w:r>
      <w:r>
        <w:rPr>
          <w:rFonts w:ascii="Times New Roman" w:hAnsi="Times New Roman"/>
          <w:sz w:val="26"/>
          <w:szCs w:val="26"/>
        </w:rPr>
        <w:t>2017 год</w:t>
      </w:r>
      <w:r w:rsidRPr="00886446">
        <w:rPr>
          <w:rFonts w:ascii="Times New Roman" w:hAnsi="Times New Roman"/>
          <w:sz w:val="26"/>
          <w:szCs w:val="26"/>
        </w:rPr>
        <w:t xml:space="preserve"> – 19310), воспитывающая 37234 ребенка (</w:t>
      </w:r>
      <w:r>
        <w:rPr>
          <w:rFonts w:ascii="Times New Roman" w:hAnsi="Times New Roman"/>
          <w:sz w:val="26"/>
          <w:szCs w:val="26"/>
        </w:rPr>
        <w:t>2017 год</w:t>
      </w:r>
      <w:r w:rsidRPr="00886446">
        <w:rPr>
          <w:rFonts w:ascii="Times New Roman" w:hAnsi="Times New Roman"/>
          <w:sz w:val="26"/>
          <w:szCs w:val="26"/>
        </w:rPr>
        <w:t xml:space="preserve"> – 34788), в т.ч. 1283 семьи, находящиеся в социально оп</w:t>
      </w:r>
      <w:r>
        <w:rPr>
          <w:rFonts w:ascii="Times New Roman" w:hAnsi="Times New Roman"/>
          <w:sz w:val="26"/>
          <w:szCs w:val="26"/>
        </w:rPr>
        <w:t>асном положении (далее – СОП) (2017 год</w:t>
      </w:r>
      <w:r w:rsidRPr="00886446">
        <w:rPr>
          <w:rFonts w:ascii="Times New Roman" w:hAnsi="Times New Roman"/>
          <w:sz w:val="26"/>
          <w:szCs w:val="26"/>
        </w:rPr>
        <w:t xml:space="preserve"> – 1475), в них 2566 детей (</w:t>
      </w:r>
      <w:r>
        <w:rPr>
          <w:rFonts w:ascii="Times New Roman" w:hAnsi="Times New Roman"/>
          <w:sz w:val="26"/>
          <w:szCs w:val="26"/>
        </w:rPr>
        <w:t>2017 год</w:t>
      </w:r>
      <w:r w:rsidRPr="00886446">
        <w:rPr>
          <w:rFonts w:ascii="Times New Roman" w:hAnsi="Times New Roman"/>
          <w:sz w:val="26"/>
          <w:szCs w:val="26"/>
        </w:rPr>
        <w:t xml:space="preserve"> – 2623). </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Социальной службой вновь выявлено и поставлено на учет 373 семьи (АППГ – 440) и 800 несовершеннолетних (</w:t>
      </w:r>
      <w:r w:rsidR="00A3627E">
        <w:rPr>
          <w:rFonts w:ascii="Times New Roman" w:hAnsi="Times New Roman"/>
          <w:sz w:val="26"/>
          <w:szCs w:val="26"/>
        </w:rPr>
        <w:t>2017 год</w:t>
      </w:r>
      <w:r w:rsidRPr="00886446">
        <w:rPr>
          <w:rFonts w:ascii="Times New Roman" w:hAnsi="Times New Roman"/>
          <w:sz w:val="26"/>
          <w:szCs w:val="26"/>
        </w:rPr>
        <w:t xml:space="preserve"> – 710) снято с учета 474 семьи, находящиеся в СОП (</w:t>
      </w:r>
      <w:r>
        <w:rPr>
          <w:rFonts w:ascii="Times New Roman" w:hAnsi="Times New Roman"/>
          <w:sz w:val="26"/>
          <w:szCs w:val="26"/>
        </w:rPr>
        <w:t>2017 год</w:t>
      </w:r>
      <w:r w:rsidRPr="00886446">
        <w:rPr>
          <w:rFonts w:ascii="Times New Roman" w:hAnsi="Times New Roman"/>
          <w:sz w:val="26"/>
          <w:szCs w:val="26"/>
        </w:rPr>
        <w:t xml:space="preserve"> – 456), и 787 несовершеннолетних (</w:t>
      </w:r>
      <w:r>
        <w:rPr>
          <w:rFonts w:ascii="Times New Roman" w:hAnsi="Times New Roman"/>
          <w:sz w:val="26"/>
          <w:szCs w:val="26"/>
        </w:rPr>
        <w:t>2017 год – 670).</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 xml:space="preserve">Результатом активизации работы по профилактике семейного неблагополучия стало уменьшение на 13,0 % количества семей, находящихся в СОП, по сравнению с </w:t>
      </w:r>
      <w:r w:rsidR="00140A42">
        <w:rPr>
          <w:rFonts w:ascii="Times New Roman" w:hAnsi="Times New Roman"/>
          <w:sz w:val="26"/>
          <w:szCs w:val="26"/>
        </w:rPr>
        <w:t>2017 год</w:t>
      </w:r>
      <w:r w:rsidR="000C3CBA">
        <w:rPr>
          <w:rFonts w:ascii="Times New Roman" w:hAnsi="Times New Roman"/>
          <w:sz w:val="26"/>
          <w:szCs w:val="26"/>
        </w:rPr>
        <w:t>ом</w:t>
      </w:r>
      <w:r w:rsidRPr="00886446">
        <w:rPr>
          <w:rFonts w:ascii="Times New Roman" w:hAnsi="Times New Roman"/>
          <w:sz w:val="26"/>
          <w:szCs w:val="26"/>
        </w:rPr>
        <w:t>.</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За 2018 год организациями социального обслуживания оказано 1539292 социальные услуги 24743 семьям (</w:t>
      </w:r>
      <w:r w:rsidR="00A3627E">
        <w:rPr>
          <w:rFonts w:ascii="Times New Roman" w:hAnsi="Times New Roman"/>
          <w:sz w:val="26"/>
          <w:szCs w:val="26"/>
        </w:rPr>
        <w:t>2017 год</w:t>
      </w:r>
      <w:r w:rsidRPr="00886446">
        <w:rPr>
          <w:rFonts w:ascii="Times New Roman" w:hAnsi="Times New Roman"/>
          <w:sz w:val="26"/>
          <w:szCs w:val="26"/>
        </w:rPr>
        <w:t xml:space="preserve"> – 1562507 услуг), в т.ч. 190010 услуг 5106 семьям в СОП. </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 xml:space="preserve">Организациями социального обслуживания для каждой семьи, находящейся в социально опасном положении, и каждого несовершеннолетнего, состоящего на учете в КДНиЗП, разрабатываются и реализуются индивидуальные программы реабилитации по их выводу из трудной жизненной ситуации (по состоянию на 1 января 2019 года количество действующих программ составило 2412 (на 1283 семьи и 1129 несовершеннолетних, находящихся в СОП). </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Систематически в ходе реализации индивидуальных программ реабилитации в тесном межведомственном взаимодействии проводилась индивидуальная работа по мотивированию родителей на отказ от употребления алкоголя, трудоустройства, исполнения родительских обязанностей в полной мере, на организацию занятости несовершеннолетних во внеурочное и каникулярное время и т.д.</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Организациями социального обслуживания реализуются более 170 программ, направленных на профилактику безнадзорности и правонарушений несовершеннолетних, алкоголизма, наркомании, в т.ч. по предупреждению преступлений и правонарушений среди несовершеннолетних и в отношении несовершеннолетних. На 1 января 2019 года в рамках реализации проектов и программ проведено 57809 индивидуальных занятий с детьми, с родителями – 24237, в т.ч. по профилактике употребления психоактивных веществ – 2641 (с детьми – 2229, с родителями – 412). Проведены групповые занятия с детьми 37374 и с родителями 3479, в т.ч. по профилактике употребления психоактивных веществ – 1153 (с детьми – 964, с родителями – 189).</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 xml:space="preserve">Большую помощь в указанной работе оказывают общественные воспитатели. </w:t>
      </w:r>
    </w:p>
    <w:p w:rsidR="00886446" w:rsidRDefault="00886446" w:rsidP="00886446">
      <w:pPr>
        <w:spacing w:after="0" w:line="360" w:lineRule="auto"/>
        <w:ind w:firstLine="709"/>
        <w:jc w:val="both"/>
        <w:rPr>
          <w:rFonts w:ascii="Times New Roman" w:hAnsi="Times New Roman"/>
          <w:sz w:val="26"/>
          <w:szCs w:val="26"/>
        </w:rPr>
      </w:pPr>
      <w:r w:rsidRPr="00886446">
        <w:rPr>
          <w:rFonts w:ascii="Times New Roman" w:hAnsi="Times New Roman"/>
          <w:sz w:val="26"/>
          <w:szCs w:val="26"/>
        </w:rPr>
        <w:t>В рамках реализации Закона Закон Чувашской Республики от 05 октября 2007 г. № 61 «Об общественных воспитателях несовершеннолетних» в настоящее время за 845 (75%) несовершеннолетними, состоящими на учете</w:t>
      </w:r>
      <w:r w:rsidR="000C3CBA">
        <w:rPr>
          <w:rFonts w:ascii="Times New Roman" w:hAnsi="Times New Roman"/>
          <w:sz w:val="26"/>
          <w:szCs w:val="26"/>
        </w:rPr>
        <w:t>,</w:t>
      </w:r>
      <w:r w:rsidRPr="00886446">
        <w:rPr>
          <w:rFonts w:ascii="Times New Roman" w:hAnsi="Times New Roman"/>
          <w:sz w:val="26"/>
          <w:szCs w:val="26"/>
        </w:rPr>
        <w:t xml:space="preserve"> закреплены общественные воспитатели, из них 137 (16,2 %) являются депутатами разного уровня, 602 (71,3%) – педагогами, 12 (1,4 %) – социальными работниками, 10 (1,2%) – сотрудниками органов внутренних дел, 84 (9,9 %) – иными лицами. В остальных случаях родители, воспользовавшись правом, данным им указанным законом, написали заявления об отказе от общественных воспитателей, мотивируя </w:t>
      </w:r>
      <w:r w:rsidR="000C3CBA">
        <w:rPr>
          <w:rFonts w:ascii="Times New Roman" w:hAnsi="Times New Roman"/>
          <w:sz w:val="26"/>
          <w:szCs w:val="26"/>
        </w:rPr>
        <w:t>это</w:t>
      </w:r>
      <w:r w:rsidRPr="00886446">
        <w:rPr>
          <w:rFonts w:ascii="Times New Roman" w:hAnsi="Times New Roman"/>
          <w:sz w:val="26"/>
          <w:szCs w:val="26"/>
        </w:rPr>
        <w:t xml:space="preserve"> тем, что не утратили контроля над детьми и могут контролировать их поведение самостоятельно.</w:t>
      </w:r>
    </w:p>
    <w:p w:rsidR="00150B0B" w:rsidRPr="00150B0B" w:rsidRDefault="00150B0B" w:rsidP="00150B0B">
      <w:pPr>
        <w:spacing w:after="0" w:line="360" w:lineRule="auto"/>
        <w:ind w:firstLine="600"/>
        <w:jc w:val="both"/>
        <w:rPr>
          <w:sz w:val="26"/>
          <w:szCs w:val="26"/>
        </w:rPr>
      </w:pPr>
      <w:r w:rsidRPr="00150B0B">
        <w:rPr>
          <w:rStyle w:val="23"/>
          <w:rFonts w:eastAsiaTheme="minorHAnsi"/>
          <w:sz w:val="26"/>
          <w:szCs w:val="26"/>
        </w:rPr>
        <w:t xml:space="preserve">В целях профилактики семейного неблагополучия и жестокого обращения с детьми </w:t>
      </w:r>
      <w:r>
        <w:rPr>
          <w:rStyle w:val="23"/>
          <w:rFonts w:eastAsiaTheme="minorHAnsi"/>
          <w:sz w:val="26"/>
          <w:szCs w:val="26"/>
        </w:rPr>
        <w:t xml:space="preserve">сотрудниками полиции </w:t>
      </w:r>
      <w:r w:rsidRPr="00150B0B">
        <w:rPr>
          <w:rStyle w:val="23"/>
          <w:rFonts w:eastAsiaTheme="minorHAnsi"/>
          <w:sz w:val="26"/>
          <w:szCs w:val="26"/>
        </w:rPr>
        <w:t>проводятся различные мероприятия по выявлению детей и семей, находящихся в социально опасном положении. При выявлении указанные семьи ставятся на профилактический учет в ПДН.</w:t>
      </w:r>
    </w:p>
    <w:p w:rsidR="00150B0B" w:rsidRPr="00150B0B" w:rsidRDefault="00150B0B" w:rsidP="00150B0B">
      <w:pPr>
        <w:spacing w:after="0" w:line="360" w:lineRule="auto"/>
        <w:ind w:firstLine="600"/>
        <w:jc w:val="both"/>
        <w:rPr>
          <w:sz w:val="26"/>
          <w:szCs w:val="26"/>
        </w:rPr>
      </w:pPr>
      <w:r w:rsidRPr="00150B0B">
        <w:rPr>
          <w:rStyle w:val="23"/>
          <w:rFonts w:eastAsiaTheme="minorHAnsi"/>
          <w:sz w:val="26"/>
          <w:szCs w:val="26"/>
        </w:rPr>
        <w:t xml:space="preserve">По состоянию на 31 декабря 2018 года на профилактическом учете в ПДН состояло 1106 (2017 г. </w:t>
      </w:r>
      <w:r w:rsidRPr="00150B0B">
        <w:rPr>
          <w:rStyle w:val="23"/>
          <w:rFonts w:eastAsiaTheme="majorEastAsia"/>
          <w:sz w:val="26"/>
          <w:szCs w:val="26"/>
        </w:rPr>
        <w:t xml:space="preserve">- </w:t>
      </w:r>
      <w:r w:rsidRPr="00150B0B">
        <w:rPr>
          <w:rStyle w:val="23"/>
          <w:rFonts w:eastAsiaTheme="minorHAnsi"/>
          <w:sz w:val="26"/>
          <w:szCs w:val="26"/>
        </w:rPr>
        <w:t>1078) родителей или иных законных представителей несовершеннолетних, не исполняющих обязанности по воспитанию и содержанию детей, которыми воспитываются 2130 детей, из них: в возрасте до 3 лет - 190, состоят на учёте в ПДН - 107.</w:t>
      </w:r>
    </w:p>
    <w:p w:rsidR="00150B0B" w:rsidRPr="00150B0B" w:rsidRDefault="00150B0B" w:rsidP="00150B0B">
      <w:pPr>
        <w:spacing w:after="0" w:line="360" w:lineRule="auto"/>
        <w:ind w:firstLine="600"/>
        <w:jc w:val="both"/>
        <w:rPr>
          <w:rStyle w:val="23"/>
          <w:rFonts w:eastAsiaTheme="minorHAnsi"/>
          <w:sz w:val="26"/>
          <w:szCs w:val="26"/>
        </w:rPr>
      </w:pPr>
      <w:r w:rsidRPr="00150B0B">
        <w:rPr>
          <w:rStyle w:val="23"/>
          <w:rFonts w:eastAsiaTheme="minorHAnsi"/>
          <w:sz w:val="26"/>
          <w:szCs w:val="26"/>
        </w:rPr>
        <w:t xml:space="preserve">В течение 2018 года было выявлено и поставлено на профилактический учет в ПДН родителей указанной категории - 370 (217 г. - 516), из них: по информации образовательных организаций </w:t>
      </w:r>
      <w:r w:rsidRPr="00150B0B">
        <w:rPr>
          <w:sz w:val="26"/>
          <w:szCs w:val="26"/>
        </w:rPr>
        <w:t xml:space="preserve">- </w:t>
      </w:r>
      <w:r w:rsidRPr="00150B0B">
        <w:rPr>
          <w:rStyle w:val="23"/>
          <w:rFonts w:eastAsiaTheme="minorHAnsi"/>
          <w:sz w:val="26"/>
          <w:szCs w:val="26"/>
        </w:rPr>
        <w:t xml:space="preserve">23, медицинских учреждений </w:t>
      </w:r>
      <w:r w:rsidRPr="00150B0B">
        <w:rPr>
          <w:rStyle w:val="22pt"/>
          <w:rFonts w:eastAsiaTheme="minorHAnsi"/>
          <w:sz w:val="26"/>
          <w:szCs w:val="26"/>
        </w:rPr>
        <w:t xml:space="preserve">-11, </w:t>
      </w:r>
      <w:r w:rsidRPr="00150B0B">
        <w:rPr>
          <w:rStyle w:val="23"/>
          <w:rFonts w:eastAsiaTheme="minorHAnsi"/>
          <w:sz w:val="26"/>
          <w:szCs w:val="26"/>
        </w:rPr>
        <w:t xml:space="preserve">других органов и учреждений системы профилактики безнадзорности и правонарушений несовершеннолетних - 141. Снято </w:t>
      </w:r>
      <w:r w:rsidRPr="00150B0B">
        <w:rPr>
          <w:sz w:val="26"/>
          <w:szCs w:val="26"/>
        </w:rPr>
        <w:t xml:space="preserve">- </w:t>
      </w:r>
      <w:r w:rsidRPr="00150B0B">
        <w:rPr>
          <w:rStyle w:val="23"/>
          <w:rFonts w:eastAsiaTheme="minorHAnsi"/>
          <w:sz w:val="26"/>
          <w:szCs w:val="26"/>
        </w:rPr>
        <w:t xml:space="preserve">342 (2016 г.- 318), из них: по исправлению - 152, в связи с лишением родительских прав </w:t>
      </w:r>
      <w:r w:rsidRPr="00150B0B">
        <w:rPr>
          <w:sz w:val="26"/>
          <w:szCs w:val="26"/>
        </w:rPr>
        <w:t xml:space="preserve">- </w:t>
      </w:r>
      <w:r w:rsidRPr="00150B0B">
        <w:rPr>
          <w:rStyle w:val="23"/>
          <w:rFonts w:eastAsiaTheme="minorHAnsi"/>
          <w:sz w:val="26"/>
          <w:szCs w:val="26"/>
        </w:rPr>
        <w:t>62. За злостное уклонение от исполнения родительских обязанностей сотрудниками ПДН</w:t>
      </w:r>
      <w:r>
        <w:rPr>
          <w:rStyle w:val="23"/>
          <w:rFonts w:eastAsiaTheme="minorHAnsi"/>
          <w:sz w:val="26"/>
          <w:szCs w:val="26"/>
        </w:rPr>
        <w:t xml:space="preserve"> </w:t>
      </w:r>
      <w:r w:rsidRPr="00150B0B">
        <w:rPr>
          <w:rStyle w:val="23"/>
          <w:rFonts w:eastAsiaTheme="minorHAnsi"/>
          <w:sz w:val="26"/>
          <w:szCs w:val="26"/>
        </w:rPr>
        <w:t>направлено в суд для решения вопроса о лишении родительских прав 34 материала, из них судами удовлетворено - 20.</w:t>
      </w:r>
    </w:p>
    <w:p w:rsidR="00150B0B" w:rsidRPr="00150B0B" w:rsidRDefault="00150B0B" w:rsidP="00150B0B">
      <w:pPr>
        <w:spacing w:after="0" w:line="360" w:lineRule="auto"/>
        <w:ind w:firstLine="600"/>
        <w:jc w:val="both"/>
        <w:rPr>
          <w:sz w:val="26"/>
          <w:szCs w:val="26"/>
        </w:rPr>
      </w:pPr>
      <w:r w:rsidRPr="00150B0B">
        <w:rPr>
          <w:rStyle w:val="23"/>
          <w:rFonts w:eastAsiaTheme="minorHAnsi"/>
          <w:sz w:val="26"/>
          <w:szCs w:val="26"/>
        </w:rPr>
        <w:t>Направлено в суд по ст. 156 УК РФ за неисполнение обязанностей по воспитанию несовершеннолетнего 13 (2017 г. - 20) уголовных дел на родителей или иных законных представителей несовершеннолетних, за вовлечение несовершеннолетнего в совершение преступления по ст. 150 УК РФ - 11 (2017 г. - 16) уголовных дел, за вовлечение несовершеннолетних в совершение антиобщественных действий по ст. 151 УК РФ - 2 (2017 г. - 3).</w:t>
      </w:r>
    </w:p>
    <w:p w:rsidR="00886446" w:rsidRDefault="00A3627E" w:rsidP="00A3627E">
      <w:pPr>
        <w:pStyle w:val="2"/>
        <w:rPr>
          <w:rFonts w:eastAsiaTheme="minorEastAsia"/>
          <w:lang w:eastAsia="ru-RU"/>
        </w:rPr>
      </w:pPr>
      <w:bookmarkStart w:id="54" w:name="_Toc6833010"/>
      <w:r>
        <w:rPr>
          <w:rFonts w:eastAsiaTheme="minorEastAsia"/>
          <w:lang w:eastAsia="ru-RU"/>
        </w:rPr>
        <w:t>Информация о детях-сиротах и детях, оставшихся без попечения родителей</w:t>
      </w:r>
      <w:bookmarkEnd w:id="54"/>
    </w:p>
    <w:p w:rsidR="00886446" w:rsidRPr="00886446" w:rsidRDefault="00886446" w:rsidP="00886446">
      <w:pPr>
        <w:shd w:val="clear" w:color="auto" w:fill="FFFFFF"/>
        <w:suppressAutoHyphens/>
        <w:spacing w:after="0" w:line="360" w:lineRule="auto"/>
        <w:ind w:firstLine="709"/>
        <w:jc w:val="both"/>
        <w:rPr>
          <w:rFonts w:ascii="Times New Roman" w:hAnsi="Times New Roman"/>
          <w:sz w:val="26"/>
          <w:szCs w:val="26"/>
        </w:rPr>
      </w:pPr>
      <w:r w:rsidRPr="00886446">
        <w:rPr>
          <w:rFonts w:ascii="Times New Roman" w:hAnsi="Times New Roman"/>
          <w:sz w:val="26"/>
          <w:szCs w:val="26"/>
        </w:rPr>
        <w:t xml:space="preserve">По состоянию на 1 января 2019 года в республике проживают 2862 ребенка, относящихся к категории детей-сирот, из них 2721 ребенок (95,1 %) воспитывается в замещающих семьях (1404 ребенка в 915 приемных семьях и 1317 детей в 1118 семьях опекунов (попечителей). </w:t>
      </w:r>
    </w:p>
    <w:p w:rsidR="00886446" w:rsidRPr="00886446" w:rsidRDefault="004B48CF" w:rsidP="00886446">
      <w:pPr>
        <w:spacing w:after="0" w:line="360" w:lineRule="auto"/>
        <w:ind w:right="-1" w:firstLine="709"/>
        <w:jc w:val="both"/>
        <w:rPr>
          <w:rFonts w:ascii="Times New Roman" w:hAnsi="Times New Roman"/>
          <w:sz w:val="26"/>
          <w:szCs w:val="26"/>
        </w:rPr>
      </w:pPr>
      <w:r>
        <w:rPr>
          <w:rFonts w:ascii="Times New Roman" w:hAnsi="Times New Roman"/>
          <w:sz w:val="26"/>
          <w:szCs w:val="26"/>
        </w:rPr>
        <w:t>За 2018 год</w:t>
      </w:r>
      <w:r w:rsidR="00886446" w:rsidRPr="00886446">
        <w:rPr>
          <w:rFonts w:ascii="Times New Roman" w:hAnsi="Times New Roman"/>
          <w:sz w:val="26"/>
          <w:szCs w:val="26"/>
        </w:rPr>
        <w:t xml:space="preserve"> вновь выявлено 320 детей-сирот и детей, оставшихся без попечения родителей, из них 82 – это дети-сироты, 238 – дети, оставшиеся без попечения родителей. Из выявленных детей 280 детей (87,5%) устроены на воспитание в семьи, 8 – возращены кровным родителям (2,5%), 1 ребенок умер (0,3%), 23 – направлены под надзор в организации для детей-сирот и детей, оставшихся без попечения родителей, и на полное государственное обеспечение в образовательные организации, реализующие программы среднего профессионального образования (7,2%). В отношении 8 детей вопрос об их устройстве по состоянию на 1 января 2019 г. не решен (месячный срок устройства в соответствии с действующим законодательством не истек).</w:t>
      </w:r>
    </w:p>
    <w:p w:rsidR="00886446" w:rsidRPr="00886446" w:rsidRDefault="00886446" w:rsidP="00886446">
      <w:pPr>
        <w:spacing w:after="0" w:line="360" w:lineRule="auto"/>
        <w:ind w:right="-1" w:firstLine="709"/>
        <w:jc w:val="both"/>
        <w:rPr>
          <w:rFonts w:ascii="Times New Roman" w:eastAsia="Calibri" w:hAnsi="Times New Roman"/>
          <w:sz w:val="26"/>
          <w:szCs w:val="26"/>
        </w:rPr>
      </w:pPr>
      <w:r w:rsidRPr="00886446">
        <w:rPr>
          <w:rFonts w:ascii="Times New Roman" w:hAnsi="Times New Roman"/>
          <w:sz w:val="26"/>
          <w:szCs w:val="26"/>
        </w:rPr>
        <w:t xml:space="preserve">Из общего числа вновь выявленных детей-сирот 74,4 % являются «социальными сиротами», т.е. дети, оставшиеся без попечения родителей. </w:t>
      </w:r>
      <w:r w:rsidRPr="00886446">
        <w:rPr>
          <w:rFonts w:ascii="Times New Roman" w:eastAsia="Calibri" w:hAnsi="Times New Roman"/>
          <w:sz w:val="26"/>
          <w:szCs w:val="26"/>
        </w:rPr>
        <w:t>Основными причинами постановки на учет ребенка, оставшегося без попечения родителей, являются лишение родительских прав и ограничение в родительских правах (66,4%), заключение в места лишения свободы (10,5 %), отказ матерей от детей (16,0 %).</w:t>
      </w:r>
    </w:p>
    <w:p w:rsidR="00886446" w:rsidRPr="00886446" w:rsidRDefault="00886446" w:rsidP="00886446">
      <w:pPr>
        <w:spacing w:after="0" w:line="360" w:lineRule="auto"/>
        <w:ind w:right="-1" w:firstLine="709"/>
        <w:jc w:val="both"/>
        <w:rPr>
          <w:rFonts w:ascii="Times New Roman" w:eastAsia="Calibri" w:hAnsi="Times New Roman"/>
          <w:sz w:val="26"/>
          <w:szCs w:val="26"/>
        </w:rPr>
      </w:pPr>
      <w:r w:rsidRPr="00886446">
        <w:rPr>
          <w:rFonts w:ascii="Times New Roman" w:eastAsia="Calibri" w:hAnsi="Times New Roman"/>
          <w:sz w:val="26"/>
          <w:szCs w:val="26"/>
        </w:rPr>
        <w:t>По состоянию на 1 января 2019 г. в республике лишены родительских прав 188 родителей в отношении 250 детей, ограничены в родительских правах 28 родителей в отношении 37 детей. Восстановлены в родительских правах –7 родителей, в отношении 5 родителей отменено ограничение в родительских правах.</w:t>
      </w:r>
    </w:p>
    <w:p w:rsidR="00886446" w:rsidRPr="00886446" w:rsidRDefault="005577DC" w:rsidP="00886446">
      <w:pPr>
        <w:suppressAutoHyphens/>
        <w:spacing w:after="0" w:line="360" w:lineRule="auto"/>
        <w:ind w:right="-1" w:firstLine="709"/>
        <w:jc w:val="both"/>
        <w:rPr>
          <w:rFonts w:ascii="Times New Roman" w:hAnsi="Times New Roman"/>
          <w:sz w:val="26"/>
          <w:szCs w:val="26"/>
        </w:rPr>
      </w:pPr>
      <w:r>
        <w:rPr>
          <w:rFonts w:ascii="Times New Roman" w:hAnsi="Times New Roman"/>
          <w:sz w:val="26"/>
          <w:szCs w:val="26"/>
        </w:rPr>
        <w:t xml:space="preserve">За 2018 год </w:t>
      </w:r>
      <w:r w:rsidR="00886446" w:rsidRPr="00886446">
        <w:rPr>
          <w:rFonts w:ascii="Times New Roman" w:hAnsi="Times New Roman"/>
          <w:sz w:val="26"/>
          <w:szCs w:val="26"/>
        </w:rPr>
        <w:t>на территории республики при непосредственной угрозе жизни или здоровью детей</w:t>
      </w:r>
      <w:r w:rsidR="00886446" w:rsidRPr="00886446">
        <w:rPr>
          <w:rFonts w:ascii="Times New Roman" w:hAnsi="Times New Roman"/>
          <w:b/>
          <w:sz w:val="26"/>
          <w:szCs w:val="26"/>
        </w:rPr>
        <w:t xml:space="preserve"> </w:t>
      </w:r>
      <w:r w:rsidR="00886446" w:rsidRPr="00886446">
        <w:rPr>
          <w:rFonts w:ascii="Times New Roman" w:hAnsi="Times New Roman"/>
          <w:sz w:val="26"/>
          <w:szCs w:val="26"/>
        </w:rPr>
        <w:t>в соответствии со ст. 77 Семейного кодекса Российской Федерации</w:t>
      </w:r>
      <w:r>
        <w:rPr>
          <w:rFonts w:ascii="Times New Roman" w:hAnsi="Times New Roman"/>
          <w:sz w:val="26"/>
          <w:szCs w:val="26"/>
        </w:rPr>
        <w:t xml:space="preserve"> </w:t>
      </w:r>
      <w:r w:rsidRPr="00886446">
        <w:rPr>
          <w:rFonts w:ascii="Times New Roman" w:hAnsi="Times New Roman"/>
          <w:sz w:val="26"/>
          <w:szCs w:val="26"/>
        </w:rPr>
        <w:t>изъяты 6 детей</w:t>
      </w:r>
      <w:r w:rsidR="00886446" w:rsidRPr="00886446">
        <w:rPr>
          <w:rFonts w:ascii="Times New Roman" w:hAnsi="Times New Roman"/>
          <w:sz w:val="26"/>
          <w:szCs w:val="26"/>
        </w:rPr>
        <w:t>, из них 2 ребенка возвращены кровным родителям, 3 ребенка переданы на воспитание в замещающие семьи и 1 ребенок направлен в организацию для детей-сирот и детей, оставшихся без попечения родителей.</w:t>
      </w:r>
    </w:p>
    <w:p w:rsidR="003D40BB" w:rsidRPr="00647FC8" w:rsidRDefault="00886446" w:rsidP="005577DC">
      <w:pPr>
        <w:spacing w:after="0" w:line="360" w:lineRule="auto"/>
        <w:ind w:right="-1" w:firstLine="709"/>
        <w:jc w:val="both"/>
        <w:rPr>
          <w:rFonts w:ascii="Times New Roman" w:eastAsiaTheme="minorEastAsia" w:hAnsi="Times New Roman" w:cs="Times New Roman"/>
          <w:sz w:val="26"/>
          <w:szCs w:val="26"/>
          <w:lang w:eastAsia="ru-RU"/>
        </w:rPr>
      </w:pPr>
      <w:r w:rsidRPr="00886446">
        <w:rPr>
          <w:rFonts w:ascii="Times New Roman" w:eastAsia="Calibri" w:hAnsi="Times New Roman"/>
          <w:sz w:val="26"/>
          <w:szCs w:val="26"/>
        </w:rPr>
        <w:t>Важным направлением деятельности является возврат детей в кровные семьи. За 2018 год возвращены родителям 49 детей, находившихся под опекой (попечительством), в приемных семьях.</w:t>
      </w:r>
      <w:r w:rsidR="005577DC">
        <w:rPr>
          <w:rFonts w:ascii="Times New Roman" w:eastAsia="Calibri" w:hAnsi="Times New Roman"/>
          <w:sz w:val="26"/>
          <w:szCs w:val="26"/>
        </w:rPr>
        <w:t xml:space="preserve"> </w:t>
      </w:r>
      <w:r w:rsidR="003D40BB" w:rsidRPr="00647FC8">
        <w:rPr>
          <w:rFonts w:ascii="Times New Roman" w:eastAsiaTheme="minorEastAsia" w:hAnsi="Times New Roman" w:cs="Times New Roman"/>
          <w:sz w:val="26"/>
          <w:szCs w:val="26"/>
          <w:lang w:eastAsia="ru-RU"/>
        </w:rPr>
        <w:t>Факты отмены усыновления (удочерения) детей, оставшихся без попечения родителей, в 2016-201</w:t>
      </w:r>
      <w:r w:rsidR="004B48CF">
        <w:rPr>
          <w:rFonts w:ascii="Times New Roman" w:eastAsiaTheme="minorEastAsia" w:hAnsi="Times New Roman" w:cs="Times New Roman"/>
          <w:sz w:val="26"/>
          <w:szCs w:val="26"/>
          <w:lang w:eastAsia="ru-RU"/>
        </w:rPr>
        <w:t>8</w:t>
      </w:r>
      <w:r w:rsidR="003D40BB" w:rsidRPr="00647FC8">
        <w:rPr>
          <w:rFonts w:ascii="Times New Roman" w:eastAsiaTheme="minorEastAsia" w:hAnsi="Times New Roman" w:cs="Times New Roman"/>
          <w:sz w:val="26"/>
          <w:szCs w:val="26"/>
          <w:lang w:eastAsia="ru-RU"/>
        </w:rPr>
        <w:t xml:space="preserve"> годах отсутствуют.</w:t>
      </w:r>
    </w:p>
    <w:p w:rsidR="003D40BB" w:rsidRPr="00F558E9"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На территории Чувашской Республики функционирует 7 организаций для детей, оставшихся без попечения родителей. В них созданы благоприятные условия, способствующие интеллектуальному, эмоциональному, духовному, нравственному и физическому развитию детей.</w:t>
      </w:r>
      <w:r w:rsidR="004B48CF">
        <w:rPr>
          <w:rFonts w:ascii="Times New Roman" w:eastAsiaTheme="minorEastAsia" w:hAnsi="Times New Roman" w:cs="Times New Roman"/>
          <w:sz w:val="26"/>
          <w:szCs w:val="26"/>
          <w:lang w:eastAsia="ru-RU"/>
        </w:rPr>
        <w:t xml:space="preserve"> </w:t>
      </w:r>
      <w:r w:rsidRPr="00F558E9">
        <w:rPr>
          <w:rFonts w:ascii="Times New Roman" w:eastAsiaTheme="minorEastAsia" w:hAnsi="Times New Roman" w:cs="Times New Roman"/>
          <w:sz w:val="26"/>
          <w:szCs w:val="26"/>
          <w:lang w:eastAsia="ru-RU"/>
        </w:rPr>
        <w:t>По состоянию на 01.01.201</w:t>
      </w:r>
      <w:r w:rsidR="00F558E9">
        <w:rPr>
          <w:rFonts w:ascii="Times New Roman" w:eastAsiaTheme="minorEastAsia" w:hAnsi="Times New Roman" w:cs="Times New Roman"/>
          <w:sz w:val="26"/>
          <w:szCs w:val="26"/>
          <w:lang w:eastAsia="ru-RU"/>
        </w:rPr>
        <w:t>9</w:t>
      </w:r>
      <w:r w:rsidRPr="00F558E9">
        <w:rPr>
          <w:rFonts w:ascii="Times New Roman" w:eastAsiaTheme="minorEastAsia" w:hAnsi="Times New Roman" w:cs="Times New Roman"/>
          <w:sz w:val="26"/>
          <w:szCs w:val="26"/>
          <w:lang w:eastAsia="ru-RU"/>
        </w:rPr>
        <w:t xml:space="preserve"> года в указанных организациях находилось и воспитывалось</w:t>
      </w:r>
      <w:r w:rsidR="00F558E9">
        <w:rPr>
          <w:rFonts w:ascii="Times New Roman" w:eastAsiaTheme="minorEastAsia" w:hAnsi="Times New Roman" w:cs="Times New Roman"/>
          <w:sz w:val="26"/>
          <w:szCs w:val="26"/>
          <w:lang w:eastAsia="ru-RU"/>
        </w:rPr>
        <w:t xml:space="preserve"> 120</w:t>
      </w:r>
      <w:r w:rsidRPr="00F558E9">
        <w:rPr>
          <w:rFonts w:ascii="Times New Roman" w:eastAsiaTheme="minorEastAsia" w:hAnsi="Times New Roman" w:cs="Times New Roman"/>
          <w:sz w:val="26"/>
          <w:szCs w:val="26"/>
          <w:lang w:eastAsia="ru-RU"/>
        </w:rPr>
        <w:t xml:space="preserve"> детей-сирот</w:t>
      </w:r>
      <w:r w:rsidR="00F558E9">
        <w:rPr>
          <w:rFonts w:ascii="Times New Roman" w:eastAsiaTheme="minorEastAsia" w:hAnsi="Times New Roman" w:cs="Times New Roman"/>
          <w:sz w:val="26"/>
          <w:szCs w:val="26"/>
          <w:lang w:eastAsia="ru-RU"/>
        </w:rPr>
        <w:t xml:space="preserve"> (2017 г. – 106)</w:t>
      </w:r>
      <w:r w:rsidRPr="00F558E9">
        <w:rPr>
          <w:rFonts w:ascii="Times New Roman" w:eastAsiaTheme="minorEastAsia" w:hAnsi="Times New Roman" w:cs="Times New Roman"/>
          <w:sz w:val="26"/>
          <w:szCs w:val="26"/>
          <w:lang w:eastAsia="ru-RU"/>
        </w:rPr>
        <w:t>, временно (по заявлению родителей (законных представителей) –</w:t>
      </w:r>
      <w:r w:rsidR="00F558E9">
        <w:rPr>
          <w:rFonts w:ascii="Times New Roman" w:eastAsiaTheme="minorEastAsia" w:hAnsi="Times New Roman" w:cs="Times New Roman"/>
          <w:sz w:val="26"/>
          <w:szCs w:val="26"/>
          <w:lang w:eastAsia="ru-RU"/>
        </w:rPr>
        <w:t xml:space="preserve"> 66</w:t>
      </w:r>
      <w:r w:rsidRPr="00F558E9">
        <w:rPr>
          <w:rFonts w:ascii="Times New Roman" w:eastAsiaTheme="minorEastAsia" w:hAnsi="Times New Roman" w:cs="Times New Roman"/>
          <w:sz w:val="26"/>
          <w:szCs w:val="26"/>
          <w:lang w:eastAsia="ru-RU"/>
        </w:rPr>
        <w:t xml:space="preserve"> </w:t>
      </w:r>
      <w:r w:rsidR="00F558E9">
        <w:rPr>
          <w:rFonts w:ascii="Times New Roman" w:eastAsiaTheme="minorEastAsia" w:hAnsi="Times New Roman" w:cs="Times New Roman"/>
          <w:sz w:val="26"/>
          <w:szCs w:val="26"/>
          <w:lang w:eastAsia="ru-RU"/>
        </w:rPr>
        <w:t xml:space="preserve">(2017 г. - </w:t>
      </w:r>
      <w:r w:rsidRPr="00F558E9">
        <w:rPr>
          <w:rFonts w:ascii="Times New Roman" w:eastAsiaTheme="minorEastAsia" w:hAnsi="Times New Roman" w:cs="Times New Roman"/>
          <w:sz w:val="26"/>
          <w:szCs w:val="26"/>
          <w:lang w:eastAsia="ru-RU"/>
        </w:rPr>
        <w:t>91</w:t>
      </w:r>
      <w:r w:rsidR="00F558E9">
        <w:rPr>
          <w:rFonts w:ascii="Times New Roman" w:eastAsiaTheme="minorEastAsia" w:hAnsi="Times New Roman" w:cs="Times New Roman"/>
          <w:sz w:val="26"/>
          <w:szCs w:val="26"/>
          <w:lang w:eastAsia="ru-RU"/>
        </w:rPr>
        <w:t>).</w:t>
      </w:r>
    </w:p>
    <w:p w:rsidR="00E55F96" w:rsidRPr="00647FC8" w:rsidRDefault="00E55F96" w:rsidP="00E55F96">
      <w:pPr>
        <w:pStyle w:val="2"/>
        <w:rPr>
          <w:rFonts w:eastAsiaTheme="minorEastAsia"/>
          <w:lang w:eastAsia="ru-RU"/>
        </w:rPr>
      </w:pPr>
      <w:bookmarkStart w:id="55" w:name="_Toc511735204"/>
      <w:bookmarkStart w:id="56" w:name="_Toc6833011"/>
      <w:r w:rsidRPr="00647FC8">
        <w:rPr>
          <w:rFonts w:eastAsiaTheme="minorEastAsia"/>
          <w:lang w:eastAsia="ru-RU"/>
        </w:rPr>
        <w:t>Постинтернатное сопровождение детей - сирот</w:t>
      </w:r>
      <w:bookmarkEnd w:id="55"/>
      <w:bookmarkEnd w:id="56"/>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В соответствии с Федеральным законом от 21 декабря 1996 г. № 159-ФЗ «О дополнительных гарантиях по социальной поддержке детей-сирот и детей, оставшихся без попечения родителей», Законом Чувашской Республики от 24 ноября 2004 г. № 48 «О социальной поддержке детей в Чувашской Республике» и Законом Чувашской Республики от 6 февраля 2009 г. № 5 «Об опеке и попечительстве» в целях оказания помощи выпускникам организаций для детей-сирот в возрасте от 18 до 23 лет в защите их прав и охраняемых законом интересов приказом Министерства образования и молодежной политики Чувашской Республики от 25 мая 2016 г. № 1266 утвержден Порядок межведомственного взаимодействия Минобразования Чувашии и подведомственных ему образовательных организаций, органов опеки и попечительства по постинтернатному сопровождению выпускников организаций для детей-сирот в возрасте от 18 до 23 лет (зарегистрирован в Минюсте Чувашии от 14 июля 2016 г. № 3106).</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Цель постинтернатного сопровождения выпускников – организация индивидуального сопровождения и поддержка выпускников организаций для детей-сирот в целях успешной социализации и интеграции в общество.</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Задачами постинтернатного сопровождения выпускников являются:</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содействие выпускникам в получении образования в профессиональной образовательной организации (образовательной организации высшего образования), трудоустройстве, приобретении навыков адаптации в обществе, организации досуга, в защите личных и имущественных прав;</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создание условий для успешной социализации выпускников;</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обеспечение преемственности реабилитационной работы в постинтернатный период;</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содействие созданию семьи и обеспечения жильем.</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Мероприятия по постинтернатному сопровождению выпускников реализуются по нескольким направлениям:</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детей-сирот и детей, оставшихся без попечения родителей, в возрасте до 18 лет, законными представителями которых являются органы опеки и попечительства;</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детей-сирот и детей, оставшихся без попечения родителей, а также лиц из их числа в возрасте от 18 до 23 лет, обучающихся в профессиональных образовательных организациях и образовательных организациях высшего образования;</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лиц из числа детей-сирот и детей, оставшихся без попечения родителей, в возрасте от 18 до 23 лет, обеспеченных жилыми помещениями специализированного жилищного фонда и проживающих самостоятельно;</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детей-сирот и детей, оставшихся без попечения родителей, лиц из числа детей-сирот и детей, оставшихся без попечения родителей, в возрасте от 18 до 23 лет, временно проживающих в службах постинтернатного сопровождения выпускников.</w:t>
      </w:r>
    </w:p>
    <w:p w:rsidR="00780B97"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xml:space="preserve">В республике действует сеть служб постинтернатной адаптации в организациях для детей-сирот, подведомственных Минобразования Чувашии (БУ ЧР «Шумерлинский центр для детей-сирот и детей, оставшихся без попечения родителей» Минобразования Чувашии, БУ ЧР «Чебоксарский центр для детей-сирот и детей, оставшихся без попечения родителей» Минобразования Чувашии, КОУ «Порецкий детский дом им. Ульянова» Минобразования Чувашии). В соответствии с Порядком оказания организациями для детей-сирот и детей, оставшихся без попечения родителей, помощи в социальной адаптации детям-сиротам и детям, оставшимся без попечения родителей, в возрасте до 18 лет и лицам в возрасте от 18 лет и старше, утвержденного постановлением Кабинета Министров Чувашской Республики от 13 мая 2015 г. № 181, предоставляется возможность временного проживания на основании договора. Всего создано 11 мест для временного краткосрочного проживания, где условия жизни максимально приближены к семейным. </w:t>
      </w:r>
    </w:p>
    <w:p w:rsidR="000A3BF1"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На 1 февраля 2019 года в организациях для детей-сирот на постинтернатном сопровождении проживает 9 человек, из них 5 молодых мам с 4 малолетними детьми, относящиеся к числу детей-сирот и детей, оставшихся без попечения родителей. Всего в 2018 году в службы постинтерната обратились 27 выпускников интернатных учреждений.</w:t>
      </w:r>
    </w:p>
    <w:p w:rsidR="00DB15A2" w:rsidRDefault="00DB15A2" w:rsidP="00780B97">
      <w:pPr>
        <w:spacing w:after="0" w:line="360" w:lineRule="auto"/>
        <w:ind w:firstLine="708"/>
        <w:jc w:val="both"/>
        <w:rPr>
          <w:rFonts w:ascii="Times New Roman" w:eastAsiaTheme="minorEastAsia" w:hAnsi="Times New Roman" w:cstheme="majorBidi"/>
          <w:b/>
          <w:sz w:val="32"/>
          <w:szCs w:val="32"/>
          <w:lang w:eastAsia="ru-RU"/>
        </w:rPr>
      </w:pPr>
    </w:p>
    <w:p w:rsidR="00742CDA" w:rsidRPr="00015473" w:rsidRDefault="00742CDA" w:rsidP="003469EB">
      <w:pPr>
        <w:pStyle w:val="1"/>
      </w:pPr>
      <w:bookmarkStart w:id="57" w:name="_Toc511735210"/>
      <w:bookmarkStart w:id="58" w:name="_Toc6833012"/>
      <w:r w:rsidRPr="00015473">
        <w:t>О состоянии преступности против несовершеннолетних</w:t>
      </w:r>
      <w:bookmarkEnd w:id="57"/>
      <w:bookmarkEnd w:id="58"/>
    </w:p>
    <w:p w:rsidR="00742CDA" w:rsidRPr="00A124E3"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A124E3"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A124E3">
        <w:rPr>
          <w:rFonts w:ascii="Times New Roman" w:eastAsiaTheme="minorEastAsia" w:hAnsi="Times New Roman" w:cs="Times New Roman"/>
          <w:sz w:val="26"/>
          <w:szCs w:val="26"/>
          <w:lang w:eastAsia="ru-RU"/>
        </w:rPr>
        <w:t xml:space="preserve">Ежедневно Уполномоченный получает сводки из Дежурной части МВД по Чувашской Республике о преступлениях, совершенных в отношении несовершеннолетних и совершенных несовершеннолетними. </w:t>
      </w:r>
    </w:p>
    <w:p w:rsidR="00742CDA" w:rsidRPr="00A124E3"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A124E3">
        <w:rPr>
          <w:rFonts w:ascii="Times New Roman" w:eastAsiaTheme="minorEastAsia" w:hAnsi="Times New Roman" w:cs="Times New Roman"/>
          <w:sz w:val="26"/>
          <w:szCs w:val="26"/>
          <w:lang w:eastAsia="ru-RU"/>
        </w:rPr>
        <w:t>Данное взаимодействие осуществляется в рамках подписанного между Уполномоченным по правам ребёнка в Чувашской Республике и Министерством внутренних дел по Чувашской Республике Соглашения о сотрудничестве от 6 мая 2013 года.</w:t>
      </w:r>
    </w:p>
    <w:p w:rsidR="008F5A26" w:rsidRPr="0091493C" w:rsidRDefault="00742CDA" w:rsidP="0091493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Кроме того, тесное взаимодействие Уполномоченный осуществляет со Следственным управлением Следственного комитета Российской Федерации по </w:t>
      </w:r>
      <w:r w:rsidRPr="0091493C">
        <w:rPr>
          <w:rFonts w:ascii="Times New Roman" w:eastAsiaTheme="minorEastAsia" w:hAnsi="Times New Roman" w:cs="Times New Roman"/>
          <w:sz w:val="26"/>
          <w:szCs w:val="26"/>
          <w:lang w:eastAsia="ru-RU"/>
        </w:rPr>
        <w:t>Чувашской Республике</w:t>
      </w:r>
      <w:r w:rsidR="00A124E3">
        <w:rPr>
          <w:rFonts w:ascii="Times New Roman" w:eastAsiaTheme="minorEastAsia" w:hAnsi="Times New Roman" w:cs="Times New Roman"/>
          <w:sz w:val="26"/>
          <w:szCs w:val="26"/>
          <w:lang w:eastAsia="ru-RU"/>
        </w:rPr>
        <w:t>.</w:t>
      </w:r>
    </w:p>
    <w:p w:rsidR="0091493C" w:rsidRPr="0091493C" w:rsidRDefault="0091493C" w:rsidP="0091493C">
      <w:pPr>
        <w:spacing w:after="0" w:line="360" w:lineRule="auto"/>
        <w:ind w:firstLine="600"/>
        <w:jc w:val="both"/>
        <w:rPr>
          <w:sz w:val="26"/>
          <w:szCs w:val="26"/>
        </w:rPr>
      </w:pPr>
      <w:r w:rsidRPr="0091493C">
        <w:rPr>
          <w:rStyle w:val="23"/>
          <w:rFonts w:eastAsiaTheme="minorHAnsi"/>
          <w:sz w:val="26"/>
          <w:szCs w:val="26"/>
        </w:rPr>
        <w:t xml:space="preserve">В 2018 году на территории республики зарегистрировано 1006 (2017 г. </w:t>
      </w:r>
      <w:r w:rsidRPr="0091493C">
        <w:rPr>
          <w:sz w:val="26"/>
          <w:szCs w:val="26"/>
        </w:rPr>
        <w:t xml:space="preserve">- </w:t>
      </w:r>
      <w:r w:rsidRPr="0091493C">
        <w:rPr>
          <w:rStyle w:val="23"/>
          <w:rFonts w:eastAsiaTheme="minorHAnsi"/>
          <w:sz w:val="26"/>
          <w:szCs w:val="26"/>
        </w:rPr>
        <w:t xml:space="preserve">968) преступлений, совершенных в отношении несовершеннолетних, из них: 724 (2017 г. </w:t>
      </w:r>
      <w:r w:rsidRPr="0091493C">
        <w:rPr>
          <w:sz w:val="26"/>
          <w:szCs w:val="26"/>
        </w:rPr>
        <w:t xml:space="preserve">- </w:t>
      </w:r>
      <w:r w:rsidR="00015473">
        <w:rPr>
          <w:rStyle w:val="23"/>
          <w:rFonts w:eastAsiaTheme="minorHAnsi"/>
          <w:sz w:val="26"/>
          <w:szCs w:val="26"/>
        </w:rPr>
        <w:t>704) преступления</w:t>
      </w:r>
      <w:r w:rsidRPr="0091493C">
        <w:rPr>
          <w:rStyle w:val="23"/>
          <w:rFonts w:eastAsiaTheme="minorHAnsi"/>
          <w:sz w:val="26"/>
          <w:szCs w:val="26"/>
        </w:rPr>
        <w:t xml:space="preserve"> совершены их родителями или иными законными представителями.</w:t>
      </w:r>
    </w:p>
    <w:p w:rsidR="0091493C" w:rsidRPr="0091493C" w:rsidRDefault="0091493C" w:rsidP="0091493C">
      <w:pPr>
        <w:spacing w:after="0" w:line="360" w:lineRule="auto"/>
        <w:ind w:firstLine="600"/>
        <w:jc w:val="both"/>
        <w:rPr>
          <w:sz w:val="26"/>
          <w:szCs w:val="26"/>
        </w:rPr>
      </w:pPr>
      <w:r w:rsidRPr="0091493C">
        <w:rPr>
          <w:rStyle w:val="23"/>
          <w:rFonts w:eastAsiaTheme="minorHAnsi"/>
          <w:sz w:val="26"/>
          <w:szCs w:val="26"/>
        </w:rPr>
        <w:t xml:space="preserve">В структуре преступлений, совершенных в отношении несовершеннолетних их родителями, преобладает преступления, предусмотренные по ст. 157 УК РФ «Злостное уклонение от уплаты средств на содержание детей» </w:t>
      </w:r>
      <w:r w:rsidRPr="0091493C">
        <w:rPr>
          <w:sz w:val="26"/>
          <w:szCs w:val="26"/>
        </w:rPr>
        <w:t xml:space="preserve">- </w:t>
      </w:r>
      <w:r w:rsidRPr="0091493C">
        <w:rPr>
          <w:rStyle w:val="23"/>
          <w:rFonts w:eastAsiaTheme="minorHAnsi"/>
          <w:sz w:val="26"/>
          <w:szCs w:val="26"/>
        </w:rPr>
        <w:t>669 (2017 г. - 653).</w:t>
      </w:r>
    </w:p>
    <w:p w:rsidR="0091493C" w:rsidRPr="0091493C" w:rsidRDefault="0091493C" w:rsidP="0091493C">
      <w:pPr>
        <w:spacing w:after="0" w:line="360" w:lineRule="auto"/>
        <w:ind w:firstLine="600"/>
        <w:jc w:val="both"/>
        <w:rPr>
          <w:sz w:val="26"/>
          <w:szCs w:val="26"/>
        </w:rPr>
      </w:pPr>
      <w:r w:rsidRPr="0091493C">
        <w:rPr>
          <w:rStyle w:val="23"/>
          <w:rFonts w:eastAsiaTheme="minorHAnsi"/>
          <w:sz w:val="26"/>
          <w:szCs w:val="26"/>
        </w:rPr>
        <w:t xml:space="preserve">Кроме того, возросло число убийств матерью новорожденного ребенка с 0 до 4, причинение смерти детям по неосторожности - с 3 до 4, истязаний </w:t>
      </w:r>
      <w:r w:rsidRPr="0091493C">
        <w:rPr>
          <w:sz w:val="26"/>
          <w:szCs w:val="26"/>
        </w:rPr>
        <w:t xml:space="preserve">- </w:t>
      </w:r>
      <w:r w:rsidRPr="0091493C">
        <w:rPr>
          <w:rStyle w:val="23"/>
          <w:rFonts w:eastAsiaTheme="minorHAnsi"/>
          <w:sz w:val="26"/>
          <w:szCs w:val="26"/>
        </w:rPr>
        <w:t>с 5 до 6.</w:t>
      </w:r>
    </w:p>
    <w:p w:rsidR="0091493C" w:rsidRPr="0091493C" w:rsidRDefault="0091493C" w:rsidP="0091493C">
      <w:pPr>
        <w:spacing w:after="0" w:line="360" w:lineRule="auto"/>
        <w:ind w:firstLine="600"/>
        <w:jc w:val="both"/>
        <w:rPr>
          <w:sz w:val="26"/>
          <w:szCs w:val="26"/>
        </w:rPr>
      </w:pPr>
      <w:r w:rsidRPr="0091493C">
        <w:rPr>
          <w:rStyle w:val="23"/>
          <w:rFonts w:eastAsiaTheme="minorHAnsi"/>
          <w:sz w:val="26"/>
          <w:szCs w:val="26"/>
        </w:rPr>
        <w:t>Количество преступлений, совершенных в отношении несовершеннолетних в быту, возросло - на 41,7% (с 36 до 51).</w:t>
      </w:r>
    </w:p>
    <w:p w:rsidR="0091493C" w:rsidRPr="0091493C" w:rsidRDefault="0091493C" w:rsidP="0091493C">
      <w:pPr>
        <w:spacing w:after="0" w:line="360" w:lineRule="auto"/>
        <w:ind w:firstLine="600"/>
        <w:jc w:val="both"/>
        <w:rPr>
          <w:sz w:val="26"/>
          <w:szCs w:val="26"/>
        </w:rPr>
      </w:pPr>
      <w:r w:rsidRPr="0091493C">
        <w:rPr>
          <w:rStyle w:val="23"/>
          <w:rFonts w:eastAsiaTheme="minorHAnsi"/>
          <w:sz w:val="26"/>
          <w:szCs w:val="26"/>
        </w:rPr>
        <w:t>По сведениям территориальных органов в 2018 году сотрудниками ИДИ было помещено в социально-реабилитационные центры 214 несовершеннолетних, учреждения здравоохранения - 59,</w:t>
      </w:r>
    </w:p>
    <w:p w:rsidR="0091493C" w:rsidRPr="0091493C" w:rsidRDefault="0091493C" w:rsidP="0091493C">
      <w:pPr>
        <w:spacing w:after="0" w:line="360" w:lineRule="auto"/>
        <w:ind w:firstLine="600"/>
        <w:jc w:val="both"/>
        <w:rPr>
          <w:rStyle w:val="23"/>
          <w:rFonts w:eastAsiaTheme="minorHAnsi"/>
          <w:sz w:val="26"/>
          <w:szCs w:val="26"/>
        </w:rPr>
      </w:pPr>
      <w:r w:rsidRPr="0091493C">
        <w:rPr>
          <w:rStyle w:val="23"/>
          <w:rFonts w:eastAsiaTheme="minorHAnsi"/>
          <w:sz w:val="26"/>
          <w:szCs w:val="26"/>
        </w:rPr>
        <w:t>В целях недопущения в период Новогодних праздников МВД по Чувашской Республике совместно с Минздравом Чувашии с привлечением представителей городских (районных) КДН и ЗП, органов социальной защиты в период с 31 декабря 2018 года по 8 января 2019 года организованы ежедневные проверки семей, имеющих детей в возрасте до 1 года, а также находящихся в социально опасном положении.</w:t>
      </w:r>
      <w:r>
        <w:rPr>
          <w:rStyle w:val="23"/>
          <w:rFonts w:eastAsiaTheme="minorHAnsi"/>
          <w:sz w:val="26"/>
          <w:szCs w:val="26"/>
        </w:rPr>
        <w:t xml:space="preserve"> </w:t>
      </w:r>
      <w:r w:rsidRPr="0091493C">
        <w:rPr>
          <w:rStyle w:val="23"/>
          <w:rFonts w:eastAsiaTheme="minorHAnsi"/>
          <w:sz w:val="26"/>
          <w:szCs w:val="26"/>
        </w:rPr>
        <w:t>В ходе мероприятий проверено 1259 семей и из 27 семей было госпитализировано в медицинские учреждения 40 детей, из них: в связи нахождением родителей в состоянии опьянения - 11, в связи с отсутствием в семье необходимых условий для содержания детей - 10, в связи возникшей угрозой жизни детей по их болезни - 19.</w:t>
      </w:r>
    </w:p>
    <w:p w:rsidR="0091493C" w:rsidRPr="0091493C" w:rsidRDefault="0091493C" w:rsidP="0091493C">
      <w:pPr>
        <w:spacing w:after="0" w:line="360" w:lineRule="auto"/>
        <w:ind w:firstLine="600"/>
        <w:jc w:val="both"/>
        <w:rPr>
          <w:rStyle w:val="23"/>
          <w:rFonts w:eastAsiaTheme="minorHAnsi"/>
          <w:sz w:val="26"/>
          <w:szCs w:val="26"/>
        </w:rPr>
      </w:pPr>
      <w:r w:rsidRPr="0091493C">
        <w:rPr>
          <w:rStyle w:val="23"/>
          <w:rFonts w:eastAsiaTheme="minorHAnsi"/>
          <w:sz w:val="26"/>
          <w:szCs w:val="26"/>
        </w:rPr>
        <w:t>Из 27 семей состояло на профилактическом учете в КДН и ЗП - 6, в ПДН - 12, в учреждениях здравоохранения - 13. При этом в отношении 9 родителей, подвергающих опасности жизнь и здоровье детей, информация в ОВД не поступало.</w:t>
      </w:r>
    </w:p>
    <w:p w:rsidR="0091493C" w:rsidRPr="0091493C" w:rsidRDefault="0091493C" w:rsidP="0091493C">
      <w:pPr>
        <w:spacing w:after="0" w:line="360" w:lineRule="auto"/>
        <w:ind w:firstLine="600"/>
        <w:jc w:val="both"/>
        <w:rPr>
          <w:rStyle w:val="23"/>
          <w:rFonts w:eastAsiaTheme="minorHAnsi"/>
          <w:sz w:val="26"/>
          <w:szCs w:val="26"/>
        </w:rPr>
      </w:pPr>
      <w:r w:rsidRPr="0091493C">
        <w:rPr>
          <w:rStyle w:val="23"/>
          <w:rFonts w:eastAsiaTheme="minorHAnsi"/>
          <w:sz w:val="26"/>
          <w:szCs w:val="26"/>
        </w:rPr>
        <w:t>По результатам проведенных мероприятий к административной ответственности по ст. 5.35 КоАП РФ привлечено 25 родителей.</w:t>
      </w:r>
    </w:p>
    <w:p w:rsidR="0091493C" w:rsidRDefault="0091493C">
      <w:pPr>
        <w:spacing w:after="160" w:line="259" w:lineRule="auto"/>
        <w:rPr>
          <w:rFonts w:ascii="Times New Roman" w:eastAsiaTheme="minorEastAsia" w:hAnsi="Times New Roman" w:cstheme="majorBidi"/>
          <w:b/>
          <w:sz w:val="32"/>
          <w:szCs w:val="32"/>
          <w:lang w:eastAsia="ru-RU"/>
        </w:rPr>
      </w:pPr>
    </w:p>
    <w:p w:rsidR="00083967" w:rsidRPr="00FD688D" w:rsidRDefault="00083967" w:rsidP="003469EB">
      <w:pPr>
        <w:pStyle w:val="1"/>
      </w:pPr>
      <w:bookmarkStart w:id="59" w:name="_Toc511735211"/>
      <w:bookmarkStart w:id="60" w:name="_Toc6833013"/>
      <w:r w:rsidRPr="00FD688D">
        <w:t>Состояние преступности среди несовершеннолетних</w:t>
      </w:r>
      <w:bookmarkEnd w:id="59"/>
      <w:bookmarkEnd w:id="60"/>
    </w:p>
    <w:p w:rsidR="00FD688D" w:rsidRDefault="00FD688D" w:rsidP="000A3BF1">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По итогам 2018 года зарегистрирован рост подростковой преступности на 1,7 % (с 362 до 368). Удельный вес составил 4,3 % (2017 г. - 4,3%).</w:t>
      </w: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Рост подростковой преступности допущен на территориях: Ибресинского (с 2 до 3), Красноармейского (с 1 до 4), Аликовского (с 2 до 4), Урмарского (с 1 до 5), Красночетайского (с 2 до 5), Марпосадского (с 4 до 5), Батыревского (с 5 до 6), Шумерлинского (с 6 до 8), Моргаушского (с 3 до 11), Чебоксарского (с 4 до 26) районов, г. Канаш (с 19 до 40), Московского района г. Чебоксары (с 45 до 56).</w:t>
      </w: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В структуре подростковой преступности преобладают преступления против собственности: кражи (185, 50,3%), грабежи (36, 9,8%), вымогательства (7, 2%), неправомерного завладения АМТС (17, 4,6%), а также преступления в сфере незаконного оборота наркотиков (80, 21,7%).</w:t>
      </w: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От общего числа подростковой преступности 75,3% (277) преступлений подростками совершены в общественных местах, 34,2 % (126) в период времени с 13 часов до 18 часов, 29,2% (81) в период времени с 19 часов до 24, 17,7% (49) в период времени с 01 часа до 05.</w:t>
      </w: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Особое беспокойство вызывает рост количества преступлений, совершенных в сфере незаконного оборота наркотиков - на 45,5% (с 55 до 80). Значительный рост допущен на территориях: г. Канаш (с 0 до 16), г. Чебоксары (с 26 до 58).</w:t>
      </w: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Установлено 15 (2017 г. - 14, 2016 г. - 13) несовершеннолетних, совершивших наркопреступления. Все участники совершения преступлений в сфере НОН являются учащимися общеобразовательных организаций и студентами средних профессиональных организаций. Преступления данной категории в основном совершаются в составе групп, и носят многоэпизодный характер. Распространение наркопреступлений среди несовершеннолетних в основном связано с доступностью синтетических наркотических средств, приобретаемых посредством сети Интернет.</w:t>
      </w:r>
    </w:p>
    <w:p w:rsidR="00150B0B" w:rsidRPr="0000565E" w:rsidRDefault="00015473" w:rsidP="00150B0B">
      <w:pPr>
        <w:spacing w:after="0" w:line="360" w:lineRule="auto"/>
        <w:ind w:firstLine="600"/>
        <w:jc w:val="both"/>
        <w:rPr>
          <w:sz w:val="26"/>
          <w:szCs w:val="26"/>
        </w:rPr>
      </w:pPr>
      <w:r>
        <w:rPr>
          <w:rStyle w:val="23"/>
          <w:rFonts w:eastAsiaTheme="minorHAnsi"/>
          <w:sz w:val="26"/>
          <w:szCs w:val="26"/>
        </w:rPr>
        <w:t>В 2018 году выявлен 1</w:t>
      </w:r>
      <w:r w:rsidR="00150B0B" w:rsidRPr="0000565E">
        <w:rPr>
          <w:rStyle w:val="23"/>
          <w:rFonts w:eastAsiaTheme="minorHAnsi"/>
          <w:sz w:val="26"/>
          <w:szCs w:val="26"/>
        </w:rPr>
        <w:t xml:space="preserve"> факт вовлечения несовершеннолетнего в совершение преступления в сфере НОН (Ленинский район г. Чебоксары).</w:t>
      </w:r>
    </w:p>
    <w:p w:rsidR="00150B0B" w:rsidRPr="0000565E" w:rsidRDefault="00150B0B" w:rsidP="00150B0B">
      <w:pPr>
        <w:spacing w:after="0" w:line="360" w:lineRule="auto"/>
        <w:ind w:firstLine="600"/>
        <w:jc w:val="both"/>
        <w:rPr>
          <w:sz w:val="26"/>
          <w:szCs w:val="26"/>
        </w:rPr>
      </w:pPr>
      <w:r w:rsidRPr="0000565E">
        <w:rPr>
          <w:rStyle w:val="23"/>
          <w:rFonts w:eastAsiaTheme="minorHAnsi"/>
          <w:sz w:val="26"/>
          <w:szCs w:val="26"/>
        </w:rPr>
        <w:t>По состоянию на 31 декабря 2018 года на профилактическом учете в подразделениях по делам несовершеннолетних территориальных органов МВД по Чувашской Республике</w:t>
      </w:r>
      <w:r w:rsidR="00015473">
        <w:rPr>
          <w:rStyle w:val="23"/>
          <w:rFonts w:eastAsiaTheme="minorHAnsi"/>
          <w:sz w:val="26"/>
          <w:szCs w:val="26"/>
        </w:rPr>
        <w:t xml:space="preserve"> </w:t>
      </w:r>
      <w:r w:rsidRPr="0000565E">
        <w:rPr>
          <w:rStyle w:val="23"/>
          <w:rFonts w:eastAsiaTheme="minorHAnsi"/>
          <w:sz w:val="26"/>
          <w:szCs w:val="26"/>
        </w:rPr>
        <w:t xml:space="preserve">состояло 1392 (2016 г. - 1328) подростков, в т.ч. условно осужденных - 32, осужденных </w:t>
      </w:r>
      <w:r w:rsidR="00015473">
        <w:rPr>
          <w:rStyle w:val="23"/>
          <w:rFonts w:eastAsiaTheme="minorHAnsi"/>
          <w:sz w:val="26"/>
          <w:szCs w:val="26"/>
        </w:rPr>
        <w:t xml:space="preserve">к </w:t>
      </w:r>
      <w:r w:rsidRPr="0000565E">
        <w:rPr>
          <w:rStyle w:val="23"/>
          <w:rFonts w:eastAsiaTheme="minorHAnsi"/>
          <w:sz w:val="26"/>
          <w:szCs w:val="26"/>
        </w:rPr>
        <w:t xml:space="preserve">обязательным работам - 15, осужденных к иным мерам наказания не связанных с лишением свободы - 12, вернувшихся из специальных учебно-воспитательных учреждений закрытого типа </w:t>
      </w:r>
      <w:r w:rsidRPr="0000565E">
        <w:rPr>
          <w:sz w:val="26"/>
          <w:szCs w:val="26"/>
        </w:rPr>
        <w:t xml:space="preserve">- </w:t>
      </w:r>
      <w:r w:rsidRPr="0000565E">
        <w:rPr>
          <w:rStyle w:val="23"/>
          <w:rFonts w:eastAsiaTheme="minorHAnsi"/>
          <w:sz w:val="26"/>
          <w:szCs w:val="26"/>
        </w:rPr>
        <w:t>6, вернувшихся из воспитательных колоний по отбытии срока наказания - 3, находящихся под следствием - 75, неподлежащих к уголовной ответственности - 298, за употребление токсических средств - 20, за употребление наркотических веществ - 11, совершивших административное правонарушение, в том числе до достижения возраста, с которого наступает административная ответственность - 534.</w:t>
      </w:r>
    </w:p>
    <w:p w:rsidR="00150B0B" w:rsidRPr="0000565E" w:rsidRDefault="00150B0B" w:rsidP="00150B0B">
      <w:pPr>
        <w:tabs>
          <w:tab w:val="left" w:pos="6480"/>
        </w:tabs>
        <w:spacing w:after="0" w:line="360" w:lineRule="auto"/>
        <w:ind w:firstLine="600"/>
        <w:jc w:val="both"/>
        <w:rPr>
          <w:sz w:val="26"/>
          <w:szCs w:val="26"/>
        </w:rPr>
      </w:pPr>
      <w:r w:rsidRPr="0000565E">
        <w:rPr>
          <w:rStyle w:val="23"/>
          <w:rFonts w:eastAsiaTheme="minorHAnsi"/>
          <w:sz w:val="26"/>
          <w:szCs w:val="26"/>
        </w:rPr>
        <w:t xml:space="preserve">Из 1392 </w:t>
      </w:r>
      <w:r w:rsidR="00A30C64">
        <w:rPr>
          <w:rStyle w:val="23"/>
          <w:rFonts w:eastAsiaTheme="minorHAnsi"/>
          <w:sz w:val="26"/>
          <w:szCs w:val="26"/>
        </w:rPr>
        <w:t xml:space="preserve"> </w:t>
      </w:r>
      <w:r w:rsidRPr="0000565E">
        <w:rPr>
          <w:rStyle w:val="23"/>
          <w:rFonts w:eastAsiaTheme="minorHAnsi"/>
          <w:sz w:val="26"/>
          <w:szCs w:val="26"/>
        </w:rPr>
        <w:t>несовершеннолетних, состоящих на профилактическом учете в ПДН: от 0 до 14 лет - 388, от 14 до 15 лет - 429, от 16 до 17 лет - 575, учащихся общеобразовательных организаций -1001, профессиональных</w:t>
      </w:r>
      <w:r>
        <w:rPr>
          <w:rStyle w:val="23"/>
          <w:rFonts w:eastAsiaTheme="minorHAnsi"/>
          <w:sz w:val="26"/>
          <w:szCs w:val="26"/>
        </w:rPr>
        <w:t xml:space="preserve"> </w:t>
      </w:r>
      <w:r w:rsidRPr="0000565E">
        <w:rPr>
          <w:rStyle w:val="23"/>
          <w:rFonts w:eastAsiaTheme="minorHAnsi"/>
          <w:sz w:val="26"/>
          <w:szCs w:val="26"/>
        </w:rPr>
        <w:t xml:space="preserve">образовательных организаций - 337, работающих - 14, не работающих и не учащихся </w:t>
      </w:r>
      <w:r w:rsidRPr="0000565E">
        <w:rPr>
          <w:sz w:val="26"/>
          <w:szCs w:val="26"/>
        </w:rPr>
        <w:t xml:space="preserve">- </w:t>
      </w:r>
      <w:r w:rsidRPr="0000565E">
        <w:rPr>
          <w:rStyle w:val="23"/>
          <w:rFonts w:eastAsiaTheme="minorHAnsi"/>
          <w:sz w:val="26"/>
          <w:szCs w:val="26"/>
        </w:rPr>
        <w:t>40.</w:t>
      </w:r>
    </w:p>
    <w:p w:rsidR="00150B0B" w:rsidRDefault="00150B0B" w:rsidP="00150B0B">
      <w:pPr>
        <w:spacing w:after="0" w:line="360" w:lineRule="auto"/>
        <w:ind w:firstLine="600"/>
        <w:jc w:val="both"/>
        <w:rPr>
          <w:rStyle w:val="23"/>
          <w:rFonts w:eastAsiaTheme="minorHAnsi"/>
          <w:sz w:val="26"/>
          <w:szCs w:val="26"/>
        </w:rPr>
      </w:pPr>
      <w:r w:rsidRPr="0000565E">
        <w:rPr>
          <w:rStyle w:val="23"/>
          <w:rFonts w:eastAsiaTheme="minorHAnsi"/>
          <w:sz w:val="26"/>
          <w:szCs w:val="26"/>
        </w:rPr>
        <w:t xml:space="preserve">В 2018 году на профилактический учет ПДН поставлено 1206 (2017 г. - 1128) подростков. Снято с учета по различным основаниям - 1142 (2017 г. - 1024), из них по исправлению </w:t>
      </w:r>
      <w:r w:rsidR="00015473">
        <w:rPr>
          <w:rStyle w:val="23"/>
          <w:rFonts w:eastAsiaTheme="minorHAnsi"/>
          <w:sz w:val="26"/>
          <w:szCs w:val="26"/>
        </w:rPr>
        <w:t>–</w:t>
      </w:r>
      <w:r w:rsidRPr="0000565E">
        <w:rPr>
          <w:rStyle w:val="23"/>
          <w:rFonts w:eastAsiaTheme="minorHAnsi"/>
          <w:sz w:val="26"/>
          <w:szCs w:val="26"/>
        </w:rPr>
        <w:t xml:space="preserve"> 522</w:t>
      </w:r>
      <w:r w:rsidR="00015473">
        <w:rPr>
          <w:rStyle w:val="23"/>
          <w:rFonts w:eastAsiaTheme="minorHAnsi"/>
          <w:sz w:val="26"/>
          <w:szCs w:val="26"/>
        </w:rPr>
        <w:t xml:space="preserve"> (45,7%)</w:t>
      </w:r>
      <w:r w:rsidRPr="0000565E">
        <w:rPr>
          <w:rStyle w:val="23"/>
          <w:rFonts w:eastAsiaTheme="minorHAnsi"/>
          <w:sz w:val="26"/>
          <w:szCs w:val="26"/>
        </w:rPr>
        <w:t>.</w:t>
      </w:r>
    </w:p>
    <w:p w:rsidR="00A30C64" w:rsidRPr="00A30C64" w:rsidRDefault="00A30C64" w:rsidP="00A30C64">
      <w:pPr>
        <w:spacing w:after="0" w:line="360" w:lineRule="auto"/>
        <w:ind w:firstLine="600"/>
        <w:jc w:val="both"/>
        <w:rPr>
          <w:rStyle w:val="23"/>
          <w:rFonts w:eastAsiaTheme="minorHAnsi"/>
          <w:sz w:val="26"/>
          <w:szCs w:val="26"/>
        </w:rPr>
      </w:pPr>
      <w:r w:rsidRPr="00A30C64">
        <w:rPr>
          <w:rStyle w:val="23"/>
          <w:rFonts w:eastAsiaTheme="minorHAnsi"/>
          <w:sz w:val="26"/>
          <w:szCs w:val="26"/>
        </w:rPr>
        <w:t>В 2018 году, согласно статье 22 Федерального Зак</w:t>
      </w:r>
      <w:r>
        <w:rPr>
          <w:rStyle w:val="23"/>
          <w:rFonts w:eastAsiaTheme="minorHAnsi"/>
          <w:sz w:val="26"/>
          <w:szCs w:val="26"/>
        </w:rPr>
        <w:t>она от 24 июня 1999 года №120 «</w:t>
      </w:r>
      <w:r w:rsidRPr="00A30C64">
        <w:rPr>
          <w:rStyle w:val="23"/>
          <w:rFonts w:eastAsiaTheme="minorHAnsi"/>
          <w:sz w:val="26"/>
          <w:szCs w:val="26"/>
        </w:rPr>
        <w:t>Об основах системы профилактики безнадзорности и правонарушений</w:t>
      </w:r>
      <w:r>
        <w:rPr>
          <w:rStyle w:val="23"/>
          <w:rFonts w:eastAsiaTheme="minorHAnsi"/>
          <w:sz w:val="26"/>
          <w:szCs w:val="26"/>
        </w:rPr>
        <w:t xml:space="preserve"> </w:t>
      </w:r>
      <w:r w:rsidRPr="00A30C64">
        <w:rPr>
          <w:rStyle w:val="23"/>
          <w:rFonts w:eastAsiaTheme="minorHAnsi"/>
          <w:sz w:val="26"/>
          <w:szCs w:val="26"/>
        </w:rPr>
        <w:t>несо</w:t>
      </w:r>
      <w:r w:rsidR="00015473">
        <w:rPr>
          <w:rStyle w:val="23"/>
          <w:rFonts w:eastAsiaTheme="minorHAnsi"/>
          <w:sz w:val="26"/>
          <w:szCs w:val="26"/>
        </w:rPr>
        <w:t>вершеннолетних»</w:t>
      </w:r>
      <w:r w:rsidRPr="00A30C64">
        <w:rPr>
          <w:rStyle w:val="23"/>
          <w:rFonts w:eastAsiaTheme="minorHAnsi"/>
          <w:sz w:val="26"/>
          <w:szCs w:val="26"/>
        </w:rPr>
        <w:t xml:space="preserve"> в ЦВСНП МВД по Чувашской Республике и ЦВСНП ГУ МВД России по Нижегородской области помещено 79 несовершеннолетних (2017 г.-195 подростков):</w:t>
      </w:r>
    </w:p>
    <w:p w:rsidR="00A30C64" w:rsidRPr="00A30C64" w:rsidRDefault="00A30C64" w:rsidP="00A30C64">
      <w:pPr>
        <w:spacing w:after="0" w:line="360" w:lineRule="auto"/>
        <w:ind w:firstLine="600"/>
        <w:jc w:val="both"/>
        <w:rPr>
          <w:rStyle w:val="23"/>
          <w:rFonts w:eastAsiaTheme="minorHAnsi"/>
          <w:sz w:val="26"/>
          <w:szCs w:val="26"/>
        </w:rPr>
      </w:pPr>
      <w:r w:rsidRPr="00A30C64">
        <w:rPr>
          <w:rStyle w:val="23"/>
          <w:rFonts w:eastAsiaTheme="minorHAnsi"/>
          <w:sz w:val="26"/>
          <w:szCs w:val="26"/>
        </w:rPr>
        <w:t>-</w:t>
      </w:r>
      <w:r w:rsidRPr="00A30C64">
        <w:rPr>
          <w:rStyle w:val="23"/>
          <w:rFonts w:eastAsiaTheme="minorHAnsi"/>
          <w:sz w:val="26"/>
          <w:szCs w:val="26"/>
        </w:rPr>
        <w:tab/>
        <w:t>направляемые в специальные учебно-воспитательные учреждения закрытого типа - 13 несовершеннолетних (2017 г,- 10);</w:t>
      </w:r>
    </w:p>
    <w:p w:rsidR="00A30C64" w:rsidRPr="00A30C64" w:rsidRDefault="00A30C64" w:rsidP="00A30C64">
      <w:pPr>
        <w:spacing w:after="0" w:line="360" w:lineRule="auto"/>
        <w:ind w:firstLine="600"/>
        <w:jc w:val="both"/>
        <w:rPr>
          <w:rStyle w:val="23"/>
          <w:rFonts w:eastAsiaTheme="minorHAnsi"/>
          <w:sz w:val="26"/>
          <w:szCs w:val="26"/>
        </w:rPr>
      </w:pPr>
      <w:r w:rsidRPr="00A30C64">
        <w:rPr>
          <w:rStyle w:val="23"/>
          <w:rFonts w:eastAsiaTheme="minorHAnsi"/>
          <w:sz w:val="26"/>
          <w:szCs w:val="26"/>
        </w:rPr>
        <w:t>-</w:t>
      </w:r>
      <w:r w:rsidRPr="00A30C64">
        <w:rPr>
          <w:rStyle w:val="23"/>
          <w:rFonts w:eastAsiaTheme="minorHAnsi"/>
          <w:sz w:val="26"/>
          <w:szCs w:val="26"/>
        </w:rPr>
        <w:tab/>
        <w:t>временно ожидающие рассмотрения судом вопроса о помещении их в специальные учебно-воспитательные учреждения закрытого типа - 0 несовершеннолетних (2017 г.-2);</w:t>
      </w:r>
    </w:p>
    <w:p w:rsidR="00A30C64" w:rsidRPr="00A30C64" w:rsidRDefault="00A30C64" w:rsidP="00A30C64">
      <w:pPr>
        <w:spacing w:after="0" w:line="360" w:lineRule="auto"/>
        <w:ind w:firstLine="600"/>
        <w:jc w:val="both"/>
        <w:rPr>
          <w:rStyle w:val="23"/>
          <w:rFonts w:eastAsiaTheme="minorHAnsi"/>
          <w:sz w:val="26"/>
          <w:szCs w:val="26"/>
        </w:rPr>
      </w:pPr>
      <w:r w:rsidRPr="00A30C64">
        <w:rPr>
          <w:rStyle w:val="23"/>
          <w:rFonts w:eastAsiaTheme="minorHAnsi"/>
          <w:sz w:val="26"/>
          <w:szCs w:val="26"/>
        </w:rPr>
        <w:t>-</w:t>
      </w:r>
      <w:r w:rsidRPr="00A30C64">
        <w:rPr>
          <w:rStyle w:val="23"/>
          <w:rFonts w:eastAsiaTheme="minorHAnsi"/>
          <w:sz w:val="26"/>
          <w:szCs w:val="26"/>
        </w:rPr>
        <w:tab/>
        <w:t>совершившие общественно опасное деяние до достижения возраста, с которого наступает уголовная ответственность - 22 несовершеннолетних (2017 г.-40);</w:t>
      </w:r>
    </w:p>
    <w:p w:rsidR="00A30C64" w:rsidRPr="00A30C64" w:rsidRDefault="00A30C64" w:rsidP="00A30C64">
      <w:pPr>
        <w:spacing w:after="0" w:line="360" w:lineRule="auto"/>
        <w:ind w:firstLine="600"/>
        <w:jc w:val="both"/>
        <w:rPr>
          <w:rStyle w:val="23"/>
          <w:rFonts w:eastAsiaTheme="minorHAnsi"/>
          <w:sz w:val="26"/>
          <w:szCs w:val="26"/>
        </w:rPr>
      </w:pPr>
      <w:r w:rsidRPr="00A30C64">
        <w:rPr>
          <w:rStyle w:val="23"/>
          <w:rFonts w:eastAsiaTheme="minorHAnsi"/>
          <w:sz w:val="26"/>
          <w:szCs w:val="26"/>
        </w:rPr>
        <w:t>-</w:t>
      </w:r>
      <w:r w:rsidRPr="00A30C64">
        <w:rPr>
          <w:rStyle w:val="23"/>
          <w:rFonts w:eastAsiaTheme="minorHAnsi"/>
          <w:sz w:val="26"/>
          <w:szCs w:val="26"/>
        </w:rPr>
        <w:tab/>
        <w:t>самовольно ушедшие из спецшкол и СУВУЗТ - 1 (2017 г. - 0);</w:t>
      </w:r>
    </w:p>
    <w:p w:rsidR="00A30C64" w:rsidRPr="002801C2" w:rsidRDefault="00A30C64" w:rsidP="00A30C64">
      <w:pPr>
        <w:spacing w:after="0" w:line="360" w:lineRule="auto"/>
        <w:ind w:firstLine="600"/>
        <w:jc w:val="both"/>
        <w:rPr>
          <w:rStyle w:val="23"/>
          <w:rFonts w:eastAsiaTheme="minorHAnsi"/>
          <w:color w:val="auto"/>
          <w:sz w:val="26"/>
          <w:szCs w:val="26"/>
        </w:rPr>
      </w:pPr>
      <w:r w:rsidRPr="00A30C64">
        <w:rPr>
          <w:rStyle w:val="23"/>
          <w:rFonts w:eastAsiaTheme="minorHAnsi"/>
          <w:sz w:val="26"/>
          <w:szCs w:val="26"/>
        </w:rPr>
        <w:t>-</w:t>
      </w:r>
      <w:r w:rsidRPr="00A30C64">
        <w:rPr>
          <w:rStyle w:val="23"/>
          <w:rFonts w:eastAsiaTheme="minorHAnsi"/>
          <w:sz w:val="26"/>
          <w:szCs w:val="26"/>
        </w:rPr>
        <w:tab/>
        <w:t xml:space="preserve"> совершившие</w:t>
      </w:r>
      <w:r w:rsidRPr="00A30C64">
        <w:rPr>
          <w:rStyle w:val="23"/>
          <w:rFonts w:eastAsiaTheme="minorHAnsi"/>
          <w:sz w:val="26"/>
          <w:szCs w:val="26"/>
        </w:rPr>
        <w:tab/>
        <w:t>правонарушения,</w:t>
      </w:r>
      <w:r w:rsidRPr="00A30C64">
        <w:rPr>
          <w:rStyle w:val="23"/>
          <w:rFonts w:eastAsiaTheme="minorHAnsi"/>
          <w:sz w:val="26"/>
          <w:szCs w:val="26"/>
        </w:rPr>
        <w:tab/>
      </w:r>
      <w:r w:rsidRPr="002801C2">
        <w:rPr>
          <w:rStyle w:val="23"/>
          <w:rFonts w:eastAsiaTheme="minorHAnsi"/>
          <w:color w:val="auto"/>
          <w:sz w:val="26"/>
          <w:szCs w:val="26"/>
        </w:rPr>
        <w:t>влекущие</w:t>
      </w:r>
      <w:r w:rsidRPr="002801C2">
        <w:rPr>
          <w:rStyle w:val="23"/>
          <w:rFonts w:eastAsiaTheme="minorHAnsi"/>
          <w:color w:val="auto"/>
          <w:sz w:val="26"/>
          <w:szCs w:val="26"/>
        </w:rPr>
        <w:tab/>
        <w:t>административную ответственность до достижения возраста привлечения к административной ответственности - 12 несовершеннолетних (2017 г.-39);</w:t>
      </w:r>
    </w:p>
    <w:p w:rsidR="00A30C64" w:rsidRPr="002801C2" w:rsidRDefault="00A30C64" w:rsidP="00A30C64">
      <w:pPr>
        <w:spacing w:after="0" w:line="360" w:lineRule="auto"/>
        <w:ind w:firstLine="600"/>
        <w:jc w:val="both"/>
        <w:rPr>
          <w:rStyle w:val="23"/>
          <w:rFonts w:eastAsiaTheme="minorHAnsi"/>
          <w:color w:val="auto"/>
          <w:sz w:val="26"/>
          <w:szCs w:val="26"/>
        </w:rPr>
      </w:pPr>
      <w:r w:rsidRPr="002801C2">
        <w:rPr>
          <w:rStyle w:val="23"/>
          <w:rFonts w:eastAsiaTheme="minorHAnsi"/>
          <w:color w:val="auto"/>
          <w:sz w:val="26"/>
          <w:szCs w:val="26"/>
        </w:rPr>
        <w:t>-</w:t>
      </w:r>
      <w:r w:rsidRPr="002801C2">
        <w:rPr>
          <w:rStyle w:val="23"/>
          <w:rFonts w:eastAsiaTheme="minorHAnsi"/>
          <w:color w:val="auto"/>
          <w:sz w:val="26"/>
          <w:szCs w:val="26"/>
        </w:rPr>
        <w:tab/>
        <w:t xml:space="preserve"> совершившие</w:t>
      </w:r>
      <w:r w:rsidRPr="002801C2">
        <w:rPr>
          <w:rStyle w:val="23"/>
          <w:rFonts w:eastAsiaTheme="minorHAnsi"/>
          <w:color w:val="auto"/>
          <w:sz w:val="26"/>
          <w:szCs w:val="26"/>
        </w:rPr>
        <w:tab/>
        <w:t>правонарушения,</w:t>
      </w:r>
      <w:r w:rsidRPr="002801C2">
        <w:rPr>
          <w:rStyle w:val="23"/>
          <w:rFonts w:eastAsiaTheme="minorHAnsi"/>
          <w:color w:val="auto"/>
          <w:sz w:val="26"/>
          <w:szCs w:val="26"/>
        </w:rPr>
        <w:tab/>
        <w:t>влекущие</w:t>
      </w:r>
      <w:r w:rsidRPr="002801C2">
        <w:rPr>
          <w:rStyle w:val="23"/>
          <w:rFonts w:eastAsiaTheme="minorHAnsi"/>
          <w:color w:val="auto"/>
          <w:sz w:val="26"/>
          <w:szCs w:val="26"/>
        </w:rPr>
        <w:tab/>
        <w:t>административную ответственность - 31 несовершеннолетний (2017 г,- 104).</w:t>
      </w:r>
    </w:p>
    <w:p w:rsidR="00FE44D4" w:rsidRDefault="00FE44D4" w:rsidP="00150B0B">
      <w:pPr>
        <w:spacing w:after="0" w:line="360" w:lineRule="auto"/>
        <w:ind w:firstLine="600"/>
        <w:jc w:val="both"/>
        <w:rPr>
          <w:rFonts w:ascii="Times New Roman" w:hAnsi="Times New Roman" w:cs="Times New Roman"/>
          <w:color w:val="FF0000"/>
          <w:sz w:val="26"/>
          <w:szCs w:val="26"/>
        </w:rPr>
      </w:pPr>
      <w:r w:rsidRPr="00150B0B">
        <w:rPr>
          <w:rFonts w:ascii="Times New Roman" w:hAnsi="Times New Roman" w:cs="Times New Roman"/>
          <w:color w:val="000000" w:themeColor="text1"/>
          <w:sz w:val="26"/>
          <w:szCs w:val="26"/>
        </w:rPr>
        <w:t>31 января 2018 года Уполномоченный посетила Центр временного содержания несовершеннолетних правонарушителей с целью проверки условий нахождения детей. В ходе беседы с детьми выяснилось, что дети, в отношении которых приняты решения суда о помещении в специализированные учебные заведения, зачастую направляются в достаточно удаленные регионы, что может повлечь нарушение родственных связей, родители и другие родственники в данном случае, как правило, не могут посещать своих детей из-за удаленности учреждений и дороговизны проезда к ним.</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На территории Чувашской Республики несовершеннолетние подозреваемые и обвиняемые в совершении преступлений, в отношении которых избрана мера пресечения в виде заключения под стражу, ожидающие вступления судебных решений в законную силу, содержатся в ФКУ СИЗО-2 УФСИН России по Чувашской Республике – Чувашии (далее – ФКУ СИЗО-2 УФСИН).</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После вступления приговора в законную силу несовершеннолетние осужденные мальчики направляются для дальнейшего отбывания наказания в виде лишения свободы в Арзамасскую воспитательную колонию ГУФСИН России по Нижегородской области (далее – Арзамасская ВК), несовершеннолетние осужденные девочки – в Новооскольскую воспитательную колонию УФСИН России по Белгородской области (далее – Новооскольская ВК).</w:t>
      </w:r>
    </w:p>
    <w:p w:rsidR="000A3BF1" w:rsidRPr="00AB4C62"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AB4C62">
        <w:rPr>
          <w:rFonts w:ascii="Times New Roman" w:eastAsia="Times New Roman" w:hAnsi="Times New Roman" w:cs="Times New Roman"/>
          <w:sz w:val="26"/>
          <w:szCs w:val="26"/>
          <w:lang w:eastAsia="ru-RU"/>
        </w:rPr>
        <w:t>В 201</w:t>
      </w:r>
      <w:r w:rsidR="002754E0" w:rsidRPr="00AB4C62">
        <w:rPr>
          <w:rFonts w:ascii="Times New Roman" w:eastAsia="Times New Roman" w:hAnsi="Times New Roman" w:cs="Times New Roman"/>
          <w:sz w:val="26"/>
          <w:szCs w:val="26"/>
          <w:lang w:eastAsia="ru-RU"/>
        </w:rPr>
        <w:t xml:space="preserve">8 </w:t>
      </w:r>
      <w:r w:rsidRPr="00AB4C62">
        <w:rPr>
          <w:rFonts w:ascii="Times New Roman" w:eastAsia="Times New Roman" w:hAnsi="Times New Roman" w:cs="Times New Roman"/>
          <w:sz w:val="26"/>
          <w:szCs w:val="26"/>
          <w:lang w:eastAsia="ru-RU"/>
        </w:rPr>
        <w:t xml:space="preserve">году в Арзамасскую ВК направлено </w:t>
      </w:r>
      <w:r w:rsidR="00AB4C62">
        <w:rPr>
          <w:rFonts w:ascii="Times New Roman" w:eastAsia="Times New Roman" w:hAnsi="Times New Roman" w:cs="Times New Roman"/>
          <w:sz w:val="26"/>
          <w:szCs w:val="26"/>
          <w:lang w:eastAsia="ru-RU"/>
        </w:rPr>
        <w:t xml:space="preserve">26 </w:t>
      </w:r>
      <w:r w:rsidRPr="00AB4C62">
        <w:rPr>
          <w:rFonts w:ascii="Times New Roman" w:eastAsia="Times New Roman" w:hAnsi="Times New Roman" w:cs="Times New Roman"/>
          <w:sz w:val="26"/>
          <w:szCs w:val="26"/>
          <w:lang w:eastAsia="ru-RU"/>
        </w:rPr>
        <w:t>несовершеннолетних осужденных.</w:t>
      </w:r>
    </w:p>
    <w:p w:rsidR="000A3BF1"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AB4C62">
        <w:rPr>
          <w:rFonts w:ascii="Times New Roman" w:eastAsia="Times New Roman" w:hAnsi="Times New Roman" w:cs="Times New Roman"/>
          <w:sz w:val="26"/>
          <w:szCs w:val="26"/>
          <w:lang w:eastAsia="ru-RU"/>
        </w:rPr>
        <w:t>В Новооскольскую ВК в 201</w:t>
      </w:r>
      <w:r w:rsidR="002754E0" w:rsidRPr="00AB4C62">
        <w:rPr>
          <w:rFonts w:ascii="Times New Roman" w:eastAsia="Times New Roman" w:hAnsi="Times New Roman" w:cs="Times New Roman"/>
          <w:sz w:val="26"/>
          <w:szCs w:val="26"/>
          <w:lang w:eastAsia="ru-RU"/>
        </w:rPr>
        <w:t>8</w:t>
      </w:r>
      <w:r w:rsidRPr="00AB4C62">
        <w:rPr>
          <w:rFonts w:ascii="Times New Roman" w:eastAsia="Times New Roman" w:hAnsi="Times New Roman" w:cs="Times New Roman"/>
          <w:sz w:val="26"/>
          <w:szCs w:val="26"/>
          <w:lang w:eastAsia="ru-RU"/>
        </w:rPr>
        <w:t xml:space="preserve"> году направлена 1 несовершеннолетняя осужденная.</w:t>
      </w:r>
    </w:p>
    <w:p w:rsidR="00B0074A" w:rsidRPr="00A30C64" w:rsidRDefault="00B0074A" w:rsidP="000A3BF1">
      <w:pPr>
        <w:spacing w:after="0" w:line="360" w:lineRule="auto"/>
        <w:ind w:firstLine="720"/>
        <w:jc w:val="both"/>
        <w:rPr>
          <w:rFonts w:ascii="Times New Roman" w:eastAsia="Times New Roman" w:hAnsi="Times New Roman" w:cs="Times New Roman"/>
          <w:color w:val="000000" w:themeColor="text1"/>
          <w:sz w:val="26"/>
          <w:szCs w:val="26"/>
          <w:lang w:eastAsia="ru-RU"/>
        </w:rPr>
      </w:pPr>
      <w:r w:rsidRPr="00A30C64">
        <w:rPr>
          <w:rFonts w:ascii="Times New Roman" w:eastAsia="Times New Roman" w:hAnsi="Times New Roman" w:cs="Times New Roman"/>
          <w:color w:val="000000" w:themeColor="text1"/>
          <w:sz w:val="26"/>
          <w:szCs w:val="26"/>
          <w:lang w:eastAsia="ru-RU"/>
        </w:rPr>
        <w:t xml:space="preserve">21 июня 2018 года Уполномоченный посетила </w:t>
      </w:r>
      <w:r w:rsidR="003812A5">
        <w:rPr>
          <w:rFonts w:ascii="Times New Roman" w:eastAsia="Times New Roman" w:hAnsi="Times New Roman" w:cs="Times New Roman"/>
          <w:color w:val="000000" w:themeColor="text1"/>
          <w:sz w:val="26"/>
          <w:szCs w:val="26"/>
          <w:lang w:eastAsia="ru-RU"/>
        </w:rPr>
        <w:t>ФКУ</w:t>
      </w:r>
      <w:r w:rsidRPr="00A30C64">
        <w:rPr>
          <w:rFonts w:ascii="Times New Roman" w:eastAsia="Times New Roman" w:hAnsi="Times New Roman" w:cs="Times New Roman"/>
          <w:color w:val="000000" w:themeColor="text1"/>
          <w:sz w:val="26"/>
          <w:szCs w:val="26"/>
          <w:lang w:eastAsia="ru-RU"/>
        </w:rPr>
        <w:t xml:space="preserve"> «Арзамасская воспитательная колония Главного управления Федеральной службы исполнения наказаний России по Нижегородской области», где отбыва</w:t>
      </w:r>
      <w:r w:rsidR="003812A5">
        <w:rPr>
          <w:rFonts w:ascii="Times New Roman" w:eastAsia="Times New Roman" w:hAnsi="Times New Roman" w:cs="Times New Roman"/>
          <w:color w:val="000000" w:themeColor="text1"/>
          <w:sz w:val="26"/>
          <w:szCs w:val="26"/>
          <w:lang w:eastAsia="ru-RU"/>
        </w:rPr>
        <w:t>ли</w:t>
      </w:r>
      <w:r w:rsidRPr="00A30C64">
        <w:rPr>
          <w:rFonts w:ascii="Times New Roman" w:eastAsia="Times New Roman" w:hAnsi="Times New Roman" w:cs="Times New Roman"/>
          <w:color w:val="000000" w:themeColor="text1"/>
          <w:sz w:val="26"/>
          <w:szCs w:val="26"/>
          <w:lang w:eastAsia="ru-RU"/>
        </w:rPr>
        <w:t xml:space="preserve"> наказание 16 несовершеннолетних из Чувашской Республики. В рамках посещения колонии было подписано соглашение о взаимодействии Уполномоченного и ФКУ Арзамасская ВК ГУФСИН России по Нижегородской области. Целью соглашения является обеспечение гарантированного всем несовершеннолетним, содержащимся в воспитательной колонии, права на помощь и защиту.</w:t>
      </w:r>
    </w:p>
    <w:p w:rsidR="003876CD" w:rsidRDefault="003876CD">
      <w:pPr>
        <w:spacing w:after="160" w:line="259" w:lineRule="auto"/>
        <w:rPr>
          <w:rFonts w:ascii="Times New Roman" w:eastAsiaTheme="minorEastAsia" w:hAnsi="Times New Roman" w:cstheme="majorBidi"/>
          <w:b/>
          <w:sz w:val="32"/>
          <w:szCs w:val="32"/>
          <w:lang w:eastAsia="ru-RU"/>
        </w:rPr>
      </w:pPr>
      <w:bookmarkStart w:id="61" w:name="_Toc511735214"/>
      <w:r>
        <w:br w:type="page"/>
      </w:r>
    </w:p>
    <w:p w:rsidR="00C3646B" w:rsidRPr="00CB696E" w:rsidRDefault="00227119" w:rsidP="002754E0">
      <w:pPr>
        <w:pStyle w:val="1"/>
        <w:ind w:firstLine="708"/>
      </w:pPr>
      <w:bookmarkStart w:id="62" w:name="_Toc6833014"/>
      <w:r w:rsidRPr="00CB696E">
        <w:t>Заключение.</w:t>
      </w:r>
      <w:bookmarkEnd w:id="61"/>
      <w:bookmarkEnd w:id="62"/>
    </w:p>
    <w:p w:rsidR="00227119" w:rsidRDefault="00227119" w:rsidP="0094192B">
      <w:pPr>
        <w:tabs>
          <w:tab w:val="left" w:pos="3544"/>
        </w:tabs>
        <w:spacing w:after="0" w:line="360" w:lineRule="auto"/>
        <w:ind w:firstLine="708"/>
        <w:jc w:val="both"/>
        <w:rPr>
          <w:rFonts w:ascii="Times New Roman" w:hAnsi="Times New Roman" w:cs="Times New Roman"/>
          <w:bCs/>
          <w:sz w:val="26"/>
          <w:szCs w:val="26"/>
        </w:rPr>
      </w:pPr>
      <w:r w:rsidRPr="00CB696E">
        <w:rPr>
          <w:rFonts w:ascii="Times New Roman" w:hAnsi="Times New Roman" w:cs="Times New Roman"/>
          <w:sz w:val="26"/>
          <w:szCs w:val="26"/>
        </w:rPr>
        <w:t>В соответствии со ст.3 Конвенции о правах ребёнка 1989 года в</w:t>
      </w:r>
      <w:r w:rsidRPr="00CB696E">
        <w:rPr>
          <w:rFonts w:ascii="Times New Roman" w:hAnsi="Times New Roman" w:cs="Times New Roman"/>
          <w:bCs/>
          <w:sz w:val="26"/>
          <w:szCs w:val="26"/>
        </w:rPr>
        <w:t>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ребёнка.</w:t>
      </w:r>
    </w:p>
    <w:p w:rsidR="00610C56" w:rsidRPr="004B471D" w:rsidRDefault="00610C56" w:rsidP="00610C56">
      <w:pPr>
        <w:spacing w:after="0" w:line="36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Уполномоченный по правам ребёнка выступает одним из механизмов системы защиты прав и законных интересов детей. </w:t>
      </w:r>
      <w:r w:rsidRPr="006D3B24">
        <w:rPr>
          <w:rFonts w:ascii="Times New Roman" w:hAnsi="Times New Roman" w:cs="Times New Roman"/>
          <w:sz w:val="26"/>
          <w:szCs w:val="26"/>
        </w:rPr>
        <w:t>Настоящий доклад отражает основные проблемы, над которыми Уполномоченный по правам ребёнка в Чувашской Республике работал в течение 201</w:t>
      </w:r>
      <w:r w:rsidR="00A124E3">
        <w:rPr>
          <w:rFonts w:ascii="Times New Roman" w:hAnsi="Times New Roman" w:cs="Times New Roman"/>
          <w:sz w:val="26"/>
          <w:szCs w:val="26"/>
        </w:rPr>
        <w:t>8</w:t>
      </w:r>
      <w:r w:rsidRPr="006D3B24">
        <w:rPr>
          <w:rFonts w:ascii="Times New Roman" w:hAnsi="Times New Roman" w:cs="Times New Roman"/>
          <w:sz w:val="26"/>
          <w:szCs w:val="26"/>
        </w:rPr>
        <w:t xml:space="preserve"> года.</w:t>
      </w:r>
    </w:p>
    <w:p w:rsidR="00610C56" w:rsidRDefault="00610C56" w:rsidP="00610C56">
      <w:pPr>
        <w:spacing w:after="0" w:line="360" w:lineRule="auto"/>
        <w:contextualSpacing/>
        <w:jc w:val="both"/>
        <w:rPr>
          <w:rFonts w:ascii="Times New Roman" w:hAnsi="Times New Roman" w:cs="Times New Roman"/>
          <w:sz w:val="26"/>
          <w:szCs w:val="26"/>
        </w:rPr>
      </w:pPr>
      <w:r w:rsidRPr="004B471D">
        <w:rPr>
          <w:rFonts w:ascii="Times New Roman" w:hAnsi="Times New Roman" w:cs="Times New Roman"/>
          <w:sz w:val="26"/>
          <w:szCs w:val="26"/>
        </w:rPr>
        <w:tab/>
      </w:r>
      <w:r w:rsidRPr="00610C56">
        <w:rPr>
          <w:rFonts w:ascii="Times New Roman" w:hAnsi="Times New Roman" w:cs="Times New Roman"/>
          <w:sz w:val="26"/>
          <w:szCs w:val="26"/>
        </w:rPr>
        <w:t>Одной из острых проблем на сегодняшний день является проблема низкого уровня доходов и сложных условий проживания отдельных категорий семей с детьми, в частности, это многодетные семьи, матери-одиночки, семьи, воспитывающие детей-инвалидов. В сложившихся сложных социально-экономических условиях именно эти семьи больше всего нуждаются в поддержке.</w:t>
      </w:r>
      <w:r w:rsidR="003812A5">
        <w:rPr>
          <w:rFonts w:ascii="Times New Roman" w:hAnsi="Times New Roman" w:cs="Times New Roman"/>
          <w:sz w:val="26"/>
          <w:szCs w:val="26"/>
        </w:rPr>
        <w:t xml:space="preserve"> Но при этом семьи, имеющие среднедушевой доход выше прожиточного минимума, но уплачивающие ипотечные и другие обязательные платежи (например за детский сад, питание в школах и т.п.), которые зачастую составляют значительную часть семейного бюджета, не могут рас</w:t>
      </w:r>
      <w:r w:rsidR="008006F9">
        <w:rPr>
          <w:rFonts w:ascii="Times New Roman" w:hAnsi="Times New Roman" w:cs="Times New Roman"/>
          <w:sz w:val="26"/>
          <w:szCs w:val="26"/>
        </w:rPr>
        <w:t>с</w:t>
      </w:r>
      <w:r w:rsidR="003812A5">
        <w:rPr>
          <w:rFonts w:ascii="Times New Roman" w:hAnsi="Times New Roman" w:cs="Times New Roman"/>
          <w:sz w:val="26"/>
          <w:szCs w:val="26"/>
        </w:rPr>
        <w:t>читывать на определенные виды пособий</w:t>
      </w:r>
      <w:r w:rsidR="007D58EF">
        <w:rPr>
          <w:rFonts w:ascii="Times New Roman" w:hAnsi="Times New Roman" w:cs="Times New Roman"/>
          <w:sz w:val="26"/>
          <w:szCs w:val="26"/>
        </w:rPr>
        <w:t>. Необходимо рассмотреть возможность учета среднедушевого дохода семьи для назначения пособий за вычетом ипотечных платежей.</w:t>
      </w:r>
      <w:r w:rsidRPr="00610C56">
        <w:rPr>
          <w:rFonts w:ascii="Times New Roman" w:hAnsi="Times New Roman" w:cs="Times New Roman"/>
          <w:sz w:val="26"/>
          <w:szCs w:val="26"/>
        </w:rPr>
        <w:t xml:space="preserve"> </w:t>
      </w:r>
      <w:r w:rsidR="008006F9">
        <w:rPr>
          <w:rFonts w:ascii="Times New Roman" w:hAnsi="Times New Roman" w:cs="Times New Roman"/>
          <w:sz w:val="26"/>
          <w:szCs w:val="26"/>
        </w:rPr>
        <w:t>Также н</w:t>
      </w:r>
      <w:r w:rsidRPr="00610C56">
        <w:rPr>
          <w:rFonts w:ascii="Times New Roman" w:hAnsi="Times New Roman" w:cs="Times New Roman"/>
          <w:sz w:val="26"/>
          <w:szCs w:val="26"/>
        </w:rPr>
        <w:t xml:space="preserve">а практике мы сталкиваемся с тем, что не всегда вовремя исполняются обязательства по обеспечению жильем многодетных семей с 5 и более несовершеннолетними детьми, семей с детьми-инвалидами, имеющими право на получение отдельного жилья. </w:t>
      </w:r>
    </w:p>
    <w:p w:rsidR="00A124E3" w:rsidRPr="009A6963" w:rsidRDefault="00A124E3" w:rsidP="00A124E3">
      <w:pPr>
        <w:spacing w:after="0" w:line="360" w:lineRule="auto"/>
        <w:ind w:firstLine="567"/>
        <w:jc w:val="both"/>
        <w:rPr>
          <w:rFonts w:ascii="Times New Roman" w:hAnsi="Times New Roman" w:cs="Times New Roman"/>
          <w:sz w:val="26"/>
          <w:szCs w:val="26"/>
        </w:rPr>
      </w:pPr>
      <w:r w:rsidRPr="009A6963">
        <w:rPr>
          <w:rFonts w:ascii="Times New Roman" w:hAnsi="Times New Roman" w:cs="Times New Roman"/>
          <w:sz w:val="26"/>
          <w:szCs w:val="26"/>
        </w:rPr>
        <w:t xml:space="preserve">  Уполномоченным в целях защиты прав детей проведен анализ предоставления льготного питания и льгот по содержанию в дошкольном образовательном учреждении детям с ограниченными возможностями здоровья и детям из многодетных семей в муниципальных образовательных учреждениях республики. </w:t>
      </w:r>
    </w:p>
    <w:p w:rsidR="00A124E3" w:rsidRDefault="00A124E3" w:rsidP="00A124E3">
      <w:pPr>
        <w:spacing w:after="0" w:line="360" w:lineRule="auto"/>
        <w:ind w:firstLine="567"/>
        <w:jc w:val="both"/>
        <w:rPr>
          <w:rFonts w:ascii="Times New Roman" w:hAnsi="Times New Roman" w:cs="Times New Roman"/>
          <w:sz w:val="26"/>
          <w:szCs w:val="26"/>
        </w:rPr>
      </w:pPr>
      <w:r w:rsidRPr="009A6963">
        <w:rPr>
          <w:rFonts w:ascii="Times New Roman" w:hAnsi="Times New Roman" w:cs="Times New Roman"/>
          <w:sz w:val="26"/>
          <w:szCs w:val="26"/>
        </w:rPr>
        <w:t xml:space="preserve">  В целях совершенствования работы по обеспечению нуждающихся категорий детей доступным и качественным питанием, а также обеспечения равного положения многодетных семей на территории всей республики Уполномоченным направлено письмо Председателю Кабинета Министров Чувашской Республики с просьбой поручить Министерству образования и молодежной политики Чувашской Республики разработать для администраций муниципальных районов и городских округов рекомендации по единообразному применению льгот по питанию детей в школах и по содержанию ребенка в дошкольных образовательных учреждениях и осуществлять контроль за их применением.  </w:t>
      </w:r>
    </w:p>
    <w:p w:rsidR="00DC30EA" w:rsidRPr="00DC30EA" w:rsidRDefault="00DC30EA" w:rsidP="00DC30EA">
      <w:pPr>
        <w:spacing w:after="0" w:line="360" w:lineRule="auto"/>
        <w:ind w:firstLine="567"/>
        <w:jc w:val="both"/>
        <w:rPr>
          <w:rFonts w:ascii="Times New Roman" w:hAnsi="Times New Roman" w:cs="Times New Roman"/>
          <w:sz w:val="26"/>
          <w:szCs w:val="26"/>
        </w:rPr>
      </w:pPr>
      <w:r w:rsidRPr="00DC30EA">
        <w:rPr>
          <w:rFonts w:ascii="Times New Roman" w:hAnsi="Times New Roman" w:cs="Times New Roman"/>
          <w:sz w:val="26"/>
          <w:szCs w:val="26"/>
        </w:rPr>
        <w:t>Актуальным остается вопрос получения дошкольного образования детьми из социально неблагополучных семей. К сожалению,  чаще всего такие дети не посещают детские сады и лишены возможности получать дошкольное образование, тогда как нерадивые родители не занимаются их развитием. Дети чаще всего предоставлены сами себе, должной социализации не получают, иногда находятся в жизнеугрожающем состоянии. Считаю, что данный вопрос требует проработки</w:t>
      </w:r>
      <w:r>
        <w:rPr>
          <w:rFonts w:ascii="Times New Roman" w:hAnsi="Times New Roman" w:cs="Times New Roman"/>
          <w:sz w:val="26"/>
          <w:szCs w:val="26"/>
        </w:rPr>
        <w:t>.</w:t>
      </w:r>
      <w:r w:rsidRPr="00DC30EA">
        <w:rPr>
          <w:rFonts w:ascii="Times New Roman" w:hAnsi="Times New Roman" w:cs="Times New Roman"/>
          <w:sz w:val="26"/>
          <w:szCs w:val="26"/>
        </w:rPr>
        <w:t xml:space="preserve"> </w:t>
      </w:r>
    </w:p>
    <w:p w:rsidR="00DC30EA" w:rsidRPr="009A6963" w:rsidRDefault="00DC30EA" w:rsidP="00DC30EA">
      <w:pPr>
        <w:spacing w:after="0" w:line="360" w:lineRule="auto"/>
        <w:ind w:firstLine="567"/>
        <w:jc w:val="both"/>
        <w:rPr>
          <w:rFonts w:ascii="Times New Roman" w:hAnsi="Times New Roman" w:cs="Times New Roman"/>
          <w:sz w:val="26"/>
          <w:szCs w:val="26"/>
        </w:rPr>
      </w:pPr>
      <w:r w:rsidRPr="00DC30EA">
        <w:rPr>
          <w:rFonts w:ascii="Times New Roman" w:hAnsi="Times New Roman" w:cs="Times New Roman"/>
          <w:sz w:val="26"/>
          <w:szCs w:val="26"/>
        </w:rPr>
        <w:t>Право ребенка на получение образования его неотъемлемое право. И в детском саду, и в школе как дети, так и родители должны находить понимание и поддержку, так как процессы воспитания и образования неразрывны и помогают детям утвердиться в жизни, стать успешными и полезными и найти свою дорогу.</w:t>
      </w:r>
    </w:p>
    <w:p w:rsidR="00610C56" w:rsidRPr="00610C56" w:rsidRDefault="00610C56" w:rsidP="00610C56">
      <w:pPr>
        <w:spacing w:after="0" w:line="360" w:lineRule="auto"/>
        <w:ind w:firstLine="708"/>
        <w:contextualSpacing/>
        <w:jc w:val="both"/>
        <w:rPr>
          <w:rFonts w:ascii="Times New Roman" w:hAnsi="Times New Roman" w:cs="Times New Roman"/>
          <w:sz w:val="26"/>
          <w:szCs w:val="26"/>
        </w:rPr>
      </w:pPr>
      <w:r w:rsidRPr="00610C56">
        <w:rPr>
          <w:rFonts w:ascii="Times New Roman" w:hAnsi="Times New Roman" w:cs="Times New Roman"/>
          <w:sz w:val="26"/>
          <w:szCs w:val="26"/>
        </w:rPr>
        <w:t>Большую тревогу вызывают вопросы обеспечения безопасности детей в информационной среде. Федеральный закон № 436-ФЗ от 29 декабря 2010 года «О защите детей от информации, причиняющей вред их здоровью и развитию» установил необходимость обязательной возрастной маркировки информационной продукции. Однако дети не защищены от негативной информации в сети Интернет. В интернете процветает продажа наркотиков через социальные сети, программы для общения (skype и т.д.). Основную ответственность в защите детей от негативной информации в СМИ несут родители и школа. Надо прививать детям культуру общения в интернете, надо разъяснять, что ни в коем случае контактная информация о ребенке не должна размещаться в сети. Все школьные компьютеры должны обеспечиваться защитой от вирусов и системой блокировки негативного контента, домашние</w:t>
      </w:r>
      <w:r w:rsidR="008006F9">
        <w:rPr>
          <w:rFonts w:ascii="Times New Roman" w:hAnsi="Times New Roman" w:cs="Times New Roman"/>
          <w:sz w:val="26"/>
          <w:szCs w:val="26"/>
        </w:rPr>
        <w:t xml:space="preserve"> – </w:t>
      </w:r>
      <w:r w:rsidRPr="00610C56">
        <w:rPr>
          <w:rFonts w:ascii="Times New Roman" w:hAnsi="Times New Roman" w:cs="Times New Roman"/>
          <w:sz w:val="26"/>
          <w:szCs w:val="26"/>
        </w:rPr>
        <w:t>системой «Родительский контроль».</w:t>
      </w:r>
      <w:r w:rsidR="003812A5">
        <w:rPr>
          <w:rFonts w:ascii="Times New Roman" w:hAnsi="Times New Roman" w:cs="Times New Roman"/>
          <w:sz w:val="26"/>
          <w:szCs w:val="26"/>
        </w:rPr>
        <w:t xml:space="preserve"> Большую роль </w:t>
      </w:r>
      <w:r w:rsidR="008006F9">
        <w:rPr>
          <w:rFonts w:ascii="Times New Roman" w:hAnsi="Times New Roman" w:cs="Times New Roman"/>
          <w:sz w:val="26"/>
          <w:szCs w:val="26"/>
        </w:rPr>
        <w:t xml:space="preserve">наряду с блокировкой вредоносной информации </w:t>
      </w:r>
      <w:r w:rsidR="003812A5">
        <w:rPr>
          <w:rFonts w:ascii="Times New Roman" w:hAnsi="Times New Roman" w:cs="Times New Roman"/>
          <w:sz w:val="26"/>
          <w:szCs w:val="26"/>
        </w:rPr>
        <w:t>также имеет развитие положительного контента.</w:t>
      </w:r>
    </w:p>
    <w:p w:rsidR="00610C56" w:rsidRPr="00610C56" w:rsidRDefault="00610C56" w:rsidP="00610C56">
      <w:pPr>
        <w:spacing w:after="0" w:line="360" w:lineRule="auto"/>
        <w:ind w:firstLine="708"/>
        <w:contextualSpacing/>
        <w:jc w:val="both"/>
        <w:rPr>
          <w:rFonts w:ascii="Times New Roman" w:hAnsi="Times New Roman" w:cs="Times New Roman"/>
          <w:sz w:val="26"/>
          <w:szCs w:val="26"/>
        </w:rPr>
      </w:pPr>
      <w:r w:rsidRPr="00610C56">
        <w:rPr>
          <w:rFonts w:ascii="Times New Roman" w:hAnsi="Times New Roman" w:cs="Times New Roman"/>
          <w:sz w:val="26"/>
          <w:szCs w:val="26"/>
        </w:rPr>
        <w:t xml:space="preserve">В Чувашской Республике сохраняется проблема обеспечения жильем лиц из числа детей-сирот и детей, оставшихся без попечения родителей. Несмотря на то, что за последние годы много сделано, лица данной категории не обеспечиваются вовремя жильем, этому способствуют отсутствие в муниципальных районах специализированного фонда жилья, недостаточность размера субвенций, выделяемых федеральным бюджетом для приобретения, строительства жилья для этой категории лиц, затягивание процедур проведения аукционов, которые часто признаются несостоявшимися по причине отсутствия заявок на участие в последних, это обусловлено как пассивной работой органов местного самоуправления, так и нежеланием застройщиков принимать в них участие ввиду небольшой стоимости квадратного метра этого жилья, имеет место проблема невыполнения застройщиками своих обязательств. Необходима активизация деятельности по формированию специализированного жилого фонда для решения обозначенной проблемы. </w:t>
      </w:r>
      <w:r w:rsidR="008006F9">
        <w:rPr>
          <w:rFonts w:ascii="Times New Roman" w:hAnsi="Times New Roman" w:cs="Times New Roman"/>
          <w:sz w:val="26"/>
          <w:szCs w:val="26"/>
        </w:rPr>
        <w:t>Проблема усугубляется еще и в связи с увеличением количества обращений в суды и принятыми законными решениями в пользу истца о предоставлении жилья. И количество таких решений на сегодняшний день уже превышает количество планируемого к приобретению жилья.</w:t>
      </w:r>
    </w:p>
    <w:p w:rsidR="00610C56" w:rsidRPr="004B471D" w:rsidRDefault="00610C56" w:rsidP="00610C56">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610C56">
        <w:rPr>
          <w:rFonts w:ascii="Times New Roman" w:hAnsi="Times New Roman" w:cs="Times New Roman"/>
          <w:sz w:val="26"/>
          <w:szCs w:val="26"/>
        </w:rPr>
        <w:t>Мы вынуждены признать, что преступность несовершеннолетних не снижается, таким образом, принимаемые меры недостаточны. Всем субъектам профилактики необходимо найти более эффективные подходы к профилактике правонарушений, особенно повторных правонарушений.</w:t>
      </w:r>
    </w:p>
    <w:p w:rsidR="00610C56" w:rsidRDefault="00610C56" w:rsidP="00610C56">
      <w:pPr>
        <w:spacing w:after="0" w:line="360" w:lineRule="auto"/>
        <w:contextualSpacing/>
        <w:jc w:val="both"/>
        <w:rPr>
          <w:rFonts w:ascii="Times New Roman" w:hAnsi="Times New Roman" w:cs="Times New Roman"/>
          <w:sz w:val="26"/>
          <w:szCs w:val="26"/>
        </w:rPr>
      </w:pPr>
      <w:r w:rsidRPr="00610C56">
        <w:rPr>
          <w:rFonts w:ascii="Times New Roman" w:hAnsi="Times New Roman" w:cs="Times New Roman"/>
          <w:sz w:val="26"/>
          <w:szCs w:val="26"/>
        </w:rPr>
        <w:tab/>
        <w:t>Основной причиной совершения преступлений детьми и в отношении детей является их безнадзорность, даже в благополучных семьях. Под благополучием мы привыкли понимать материальную сторону. Однако забываем, что благополучие - это прежде всего наличие комфортных условий проживания для ребёнка в семье, доверительные отношения с родителями, понимание и принятие его с их стороны.</w:t>
      </w:r>
      <w:r w:rsidR="00DC30EA">
        <w:rPr>
          <w:rFonts w:ascii="Times New Roman" w:hAnsi="Times New Roman" w:cs="Times New Roman"/>
          <w:sz w:val="26"/>
          <w:szCs w:val="26"/>
        </w:rPr>
        <w:t xml:space="preserve"> В</w:t>
      </w:r>
      <w:r w:rsidR="00DC30EA" w:rsidRPr="00DC30EA">
        <w:rPr>
          <w:rFonts w:ascii="Times New Roman" w:hAnsi="Times New Roman" w:cs="Times New Roman"/>
          <w:sz w:val="26"/>
          <w:szCs w:val="26"/>
        </w:rPr>
        <w:t xml:space="preserve"> целях повышения эффективности работы субъектов профилактики необходимо пересмотреть и внести изменения в действующее законодательство, которые будут направлены на достижение комплексного положительного результата в работе с семьями, находящимися в социально-опасном положении. </w:t>
      </w:r>
    </w:p>
    <w:p w:rsidR="00A124E3" w:rsidRPr="000D2FCD" w:rsidRDefault="00A124E3" w:rsidP="00A124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E3212">
        <w:rPr>
          <w:rFonts w:ascii="Times New Roman" w:eastAsiaTheme="minorEastAsia" w:hAnsi="Times New Roman" w:cs="Times New Roman"/>
          <w:sz w:val="26"/>
          <w:szCs w:val="26"/>
          <w:lang w:eastAsia="ru-RU"/>
        </w:rPr>
        <w:t xml:space="preserve">В целях защиты прав детей на благоприятную окружающую среду и охрану их здоровья </w:t>
      </w:r>
      <w:r>
        <w:rPr>
          <w:rFonts w:ascii="Times New Roman" w:eastAsiaTheme="minorEastAsia" w:hAnsi="Times New Roman" w:cs="Times New Roman"/>
          <w:sz w:val="26"/>
          <w:szCs w:val="26"/>
          <w:lang w:eastAsia="ru-RU"/>
        </w:rPr>
        <w:t>Уполномоченным</w:t>
      </w:r>
      <w:r w:rsidRPr="00EE3212">
        <w:rPr>
          <w:rFonts w:ascii="Times New Roman" w:eastAsiaTheme="minorEastAsia" w:hAnsi="Times New Roman" w:cs="Times New Roman"/>
          <w:sz w:val="26"/>
          <w:szCs w:val="26"/>
          <w:lang w:eastAsia="ru-RU"/>
        </w:rPr>
        <w:t xml:space="preserve"> в Госсовет Чувашии было направлено предложение о принятии закона «Об ограничении продажи электронных систем доставки никотина, жидкостей для электронных систем доставки никотина и безникотиновых жидкостей для электронных систем доставки никотина на территории Чувашской Республики» и о внесении изменений в Закон Чувашской Республики «Об административных правонарушениях в Чувашской Республике». Я благодарна Главе Чувашской Республики, депутатам Госсовета Чувашии, Минздраву республики, что они поддержали мою инициативу и соответствующие законы были приняты.</w:t>
      </w:r>
    </w:p>
    <w:p w:rsidR="00610C56" w:rsidRDefault="00610C56" w:rsidP="00610C56">
      <w:pPr>
        <w:spacing w:after="0" w:line="36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В 201</w:t>
      </w:r>
      <w:r w:rsidR="00A124E3">
        <w:rPr>
          <w:rFonts w:ascii="Times New Roman" w:hAnsi="Times New Roman" w:cs="Times New Roman"/>
          <w:sz w:val="26"/>
          <w:szCs w:val="26"/>
        </w:rPr>
        <w:t>8</w:t>
      </w:r>
      <w:r w:rsidRPr="004B471D">
        <w:rPr>
          <w:rFonts w:ascii="Times New Roman" w:hAnsi="Times New Roman" w:cs="Times New Roman"/>
          <w:sz w:val="26"/>
          <w:szCs w:val="26"/>
        </w:rPr>
        <w:t xml:space="preserve"> году Уполномоченным была продолжена практика содействия защите прав и законных интересов детей в судах. В случаях, когда граждане в исковых заявлениях в суд заявляли просьбу о привлечении Уполномоченного в судебное заседание в качестве третьего лица, Уполномоченным направлялись соответствующие отзывы в суд. </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Одной из самых актуальных тем остается обеспечение детям безопасных условий проживания. </w:t>
      </w:r>
      <w:r w:rsidRPr="00287E88">
        <w:rPr>
          <w:rFonts w:ascii="Times New Roman" w:hAnsi="Times New Roman" w:cs="Times New Roman"/>
          <w:sz w:val="26"/>
          <w:szCs w:val="26"/>
        </w:rPr>
        <w:t xml:space="preserve">С учетом анализа причин гибели и травматизма детей в результате внешних факторов необходимо: </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1) в образовательных учреждениях на постоянной основе проводить с детьми и родителями мероприятия по совершенствованию знаний, умений и навыков несовершеннолетних безопасного поведения на дорогах,  природных и иных объектах;</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2) проводить массовое информирование взрослого населения об опасных факторах травматизма и гибели несовершеннолетних посредством:</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 xml:space="preserve">– размещения соответствующих сведений в СМИ,   создания социальных роликов, посвященных данной тематике; </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 размещения в каждом населенном пункте республики в общедоступных местах баннеров с наглядной информацией о наиболее распространенных рисках гибели и травматизма детей;</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 размещения в каждом образовательном и медицинском учреждении в зависимости от специфики направления деятельности указанных ведомств наглядных информационных стендов, посвященных правилам безопасного поведения детей и их законных представителей;</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 xml:space="preserve">- размещения управляющими компаниями, товариществами собственников жилья в сфере жилищно-коммунального хозяйства, структурными подразделениями администраций городов и районов  на квитанциях об уплате коммунальных и иных платежей,  родительской платы в дошкольные образовательные учреждения, а также на рекламных стендах, расположенных в лифтах и подъездах многоквартирных домов, изображений и текстовой информации об опасности и рисках оставления детей без присмотра. </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 xml:space="preserve">3) органам здравоохранения и образования с учетом анализа причин смертности  и травматизма в районах республики </w:t>
      </w:r>
      <w:r w:rsidR="002E05ED">
        <w:rPr>
          <w:rFonts w:ascii="Times New Roman" w:hAnsi="Times New Roman" w:cs="Times New Roman"/>
          <w:sz w:val="26"/>
          <w:szCs w:val="26"/>
        </w:rPr>
        <w:t xml:space="preserve">проводить </w:t>
      </w:r>
      <w:r w:rsidRPr="00287E88">
        <w:rPr>
          <w:rFonts w:ascii="Times New Roman" w:hAnsi="Times New Roman" w:cs="Times New Roman"/>
          <w:sz w:val="26"/>
          <w:szCs w:val="26"/>
        </w:rPr>
        <w:t>среди населения</w:t>
      </w:r>
      <w:r w:rsidR="002E05ED">
        <w:rPr>
          <w:rFonts w:ascii="Times New Roman" w:hAnsi="Times New Roman" w:cs="Times New Roman"/>
          <w:sz w:val="26"/>
          <w:szCs w:val="26"/>
        </w:rPr>
        <w:t xml:space="preserve"> разъяснительную работу</w:t>
      </w:r>
      <w:r w:rsidRPr="00287E88">
        <w:rPr>
          <w:rFonts w:ascii="Times New Roman" w:hAnsi="Times New Roman" w:cs="Times New Roman"/>
          <w:sz w:val="26"/>
          <w:szCs w:val="26"/>
        </w:rPr>
        <w:t xml:space="preserve">  по профилактике факторов риска травматизма и гибели детей в результате несчастных случаев (падения с высоты,  утопления в естественных водоемах, случайной механической асфиксии в результате закрытия рта и носа мягкими предметами, отравления в быту, воздействия высокой температуры при купании и т.д.). Указанные рекомендации необходимо распространять работниками детских медицинских, дошкольных образовательных учреждений среди законных представителей несовершеннолетних. </w:t>
      </w:r>
    </w:p>
    <w:p w:rsidR="00287E88" w:rsidRPr="00287E88" w:rsidRDefault="00287E88" w:rsidP="00287E88">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 xml:space="preserve">4) реализовать комплекс мер, направленных на профилактику гибели детей от внешних причин, активно включив в реализацию мероприятий волонтерские организации, родителей, медиков, педагогических и социальных работников. </w:t>
      </w:r>
    </w:p>
    <w:p w:rsidR="002E05ED" w:rsidRDefault="00287E88" w:rsidP="002E05ED">
      <w:pPr>
        <w:spacing w:after="0" w:line="360" w:lineRule="auto"/>
        <w:ind w:firstLine="708"/>
        <w:contextualSpacing/>
        <w:jc w:val="both"/>
        <w:rPr>
          <w:rFonts w:ascii="Times New Roman" w:hAnsi="Times New Roman" w:cs="Times New Roman"/>
          <w:sz w:val="26"/>
          <w:szCs w:val="26"/>
        </w:rPr>
      </w:pPr>
      <w:r w:rsidRPr="00287E88">
        <w:rPr>
          <w:rFonts w:ascii="Times New Roman" w:hAnsi="Times New Roman" w:cs="Times New Roman"/>
          <w:sz w:val="26"/>
          <w:szCs w:val="26"/>
        </w:rPr>
        <w:t>Прежде всего необходимо работать с родителями: обсуждать вопросы детской безопасности на встречах с классными руководителями, на приеме у педиатров.  Детей нужно обучать правилам безопасного поведения, начиная с родителей.</w:t>
      </w:r>
    </w:p>
    <w:p w:rsidR="002E05ED" w:rsidRPr="002E05ED" w:rsidRDefault="002E05ED" w:rsidP="002E05ED">
      <w:pPr>
        <w:spacing w:after="0" w:line="360" w:lineRule="auto"/>
        <w:ind w:firstLine="708"/>
        <w:contextualSpacing/>
        <w:jc w:val="both"/>
        <w:rPr>
          <w:rFonts w:ascii="Times New Roman" w:hAnsi="Times New Roman" w:cs="Times New Roman"/>
          <w:sz w:val="26"/>
          <w:szCs w:val="26"/>
        </w:rPr>
      </w:pPr>
      <w:r w:rsidRPr="002E05ED">
        <w:rPr>
          <w:rFonts w:ascii="Times New Roman" w:hAnsi="Times New Roman" w:cs="Times New Roman"/>
          <w:sz w:val="26"/>
          <w:szCs w:val="26"/>
        </w:rPr>
        <w:t xml:space="preserve">По итогам анализа состояния соблюдения прав и свобод ребенка в </w:t>
      </w:r>
      <w:r>
        <w:rPr>
          <w:rFonts w:ascii="Times New Roman" w:hAnsi="Times New Roman" w:cs="Times New Roman"/>
          <w:sz w:val="26"/>
          <w:szCs w:val="26"/>
        </w:rPr>
        <w:t>Чувашской Республике</w:t>
      </w:r>
      <w:r w:rsidRPr="002E05ED">
        <w:rPr>
          <w:rFonts w:ascii="Times New Roman" w:hAnsi="Times New Roman" w:cs="Times New Roman"/>
          <w:sz w:val="26"/>
          <w:szCs w:val="26"/>
        </w:rPr>
        <w:t xml:space="preserve"> Уполномоченным выявлены как положительные изменения в механизме реализации прав и законных интересов, так и проблемные вопросы, приводящие к возникновению препятствий в их реализации на практике, а иногда и к непосредственн</w:t>
      </w:r>
      <w:r>
        <w:rPr>
          <w:rFonts w:ascii="Times New Roman" w:hAnsi="Times New Roman" w:cs="Times New Roman"/>
          <w:sz w:val="26"/>
          <w:szCs w:val="26"/>
        </w:rPr>
        <w:t>ым</w:t>
      </w:r>
      <w:r w:rsidRPr="002E05ED">
        <w:rPr>
          <w:rFonts w:ascii="Times New Roman" w:hAnsi="Times New Roman" w:cs="Times New Roman"/>
          <w:sz w:val="26"/>
          <w:szCs w:val="26"/>
        </w:rPr>
        <w:t xml:space="preserve"> нарушени</w:t>
      </w:r>
      <w:r>
        <w:rPr>
          <w:rFonts w:ascii="Times New Roman" w:hAnsi="Times New Roman" w:cs="Times New Roman"/>
          <w:sz w:val="26"/>
          <w:szCs w:val="26"/>
        </w:rPr>
        <w:t>ям</w:t>
      </w:r>
      <w:r w:rsidRPr="002E05ED">
        <w:rPr>
          <w:rFonts w:ascii="Times New Roman" w:hAnsi="Times New Roman" w:cs="Times New Roman"/>
          <w:sz w:val="26"/>
          <w:szCs w:val="26"/>
        </w:rPr>
        <w:t>.</w:t>
      </w:r>
    </w:p>
    <w:p w:rsidR="00875C06" w:rsidRPr="00875C06" w:rsidRDefault="00875C06" w:rsidP="002E05ED">
      <w:pPr>
        <w:spacing w:after="0" w:line="360" w:lineRule="auto"/>
        <w:ind w:firstLine="708"/>
        <w:contextualSpacing/>
        <w:jc w:val="both"/>
        <w:rPr>
          <w:rFonts w:ascii="Times New Roman" w:hAnsi="Times New Roman" w:cs="Times New Roman"/>
          <w:sz w:val="26"/>
          <w:szCs w:val="26"/>
        </w:rPr>
      </w:pPr>
      <w:r w:rsidRPr="00875C06">
        <w:rPr>
          <w:rFonts w:ascii="Times New Roman" w:hAnsi="Times New Roman" w:cs="Times New Roman"/>
          <w:sz w:val="26"/>
          <w:szCs w:val="26"/>
        </w:rPr>
        <w:t xml:space="preserve">Необходимо отметить, что именно межведомственное взаимодействие всех органов и институтов власти региона в вопросах защиты прав и свобод ребенка позволит обеспечить реализацию государственной семейной политики, направленной на улучшение положения детей и семей в </w:t>
      </w:r>
      <w:r>
        <w:rPr>
          <w:rFonts w:ascii="Times New Roman" w:hAnsi="Times New Roman" w:cs="Times New Roman"/>
          <w:sz w:val="26"/>
          <w:szCs w:val="26"/>
        </w:rPr>
        <w:t>Чувашской Республике.</w:t>
      </w:r>
    </w:p>
    <w:p w:rsidR="00227119" w:rsidRDefault="002E05ED" w:rsidP="002E05ED">
      <w:pPr>
        <w:spacing w:after="0"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Д</w:t>
      </w:r>
      <w:r w:rsidR="00227119" w:rsidRPr="00CB696E">
        <w:rPr>
          <w:rFonts w:ascii="Times New Roman" w:hAnsi="Times New Roman" w:cs="Times New Roman"/>
          <w:sz w:val="26"/>
          <w:szCs w:val="26"/>
        </w:rPr>
        <w:t xml:space="preserve">олжностным лицам нельзя поверхностно подходить к </w:t>
      </w:r>
      <w:r>
        <w:rPr>
          <w:rFonts w:ascii="Times New Roman" w:hAnsi="Times New Roman" w:cs="Times New Roman"/>
          <w:sz w:val="26"/>
          <w:szCs w:val="26"/>
        </w:rPr>
        <w:t>решению вопросов в отношении детей и семей с детьми</w:t>
      </w:r>
      <w:r w:rsidR="00227119" w:rsidRPr="00CB696E">
        <w:rPr>
          <w:rFonts w:ascii="Times New Roman" w:hAnsi="Times New Roman" w:cs="Times New Roman"/>
          <w:sz w:val="26"/>
          <w:szCs w:val="26"/>
        </w:rPr>
        <w:t>, нужно стараться помо</w:t>
      </w:r>
      <w:r w:rsidR="00875C06">
        <w:rPr>
          <w:rFonts w:ascii="Times New Roman" w:hAnsi="Times New Roman" w:cs="Times New Roman"/>
          <w:sz w:val="26"/>
          <w:szCs w:val="26"/>
        </w:rPr>
        <w:t>ч</w:t>
      </w:r>
      <w:r w:rsidR="00227119" w:rsidRPr="00CB696E">
        <w:rPr>
          <w:rFonts w:ascii="Times New Roman" w:hAnsi="Times New Roman" w:cs="Times New Roman"/>
          <w:sz w:val="26"/>
          <w:szCs w:val="26"/>
        </w:rPr>
        <w:t>ь находить пути решения возникших проблем, подробно объяснять их права и возможные методы их защиты. Необходимо оказывать всяческое содействие семье в период возникновения первых проблем, не дожидаясь наступления кризиса и усугубления ситуации. Порой вовремя оказанная поддержка (консультативная, психологическая) помогает семье избежать распада или сохранить между родителями отношения, основанные на взаимном уважении, что положительно сказывается на детях. Осознание родителями того, что они не останутся один на один с возникшими проблемами, а найдут поддержку в государственных органах, позволит нивелировать риск наступления негативных последствий в семье, и, как следствие, уменьшит социальное сиротство. При получении первых сигналов о неблагополучии ребенка нужно стараться устранить причину этого неблагополучия, а не только бороться с его последствиями.</w:t>
      </w:r>
    </w:p>
    <w:p w:rsidR="00D732A1" w:rsidRPr="004B471D" w:rsidRDefault="00D732A1" w:rsidP="00D732A1">
      <w:pPr>
        <w:spacing w:after="0" w:line="36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Как указано в Декларации прав ребёнка, «ребёнок,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В условиях современной сложной социально-экономической ситуации ни к коем случае нельзя забывать о самой незащищенной категории</w:t>
      </w:r>
      <w:r>
        <w:rPr>
          <w:rFonts w:ascii="Times New Roman" w:hAnsi="Times New Roman" w:cs="Times New Roman"/>
          <w:sz w:val="26"/>
          <w:szCs w:val="26"/>
        </w:rPr>
        <w:t xml:space="preserve"> граждан</w:t>
      </w:r>
      <w:r w:rsidRPr="004B471D">
        <w:rPr>
          <w:rFonts w:ascii="Times New Roman" w:hAnsi="Times New Roman" w:cs="Times New Roman"/>
          <w:sz w:val="26"/>
          <w:szCs w:val="26"/>
        </w:rPr>
        <w:t xml:space="preserve"> – детях, необходимо направить силы на то, чтобы не оставить без внимания ни одного ребёнка, поддержать, помочь и защитить его во всех сферах жизни. Для </w:t>
      </w:r>
      <w:r>
        <w:rPr>
          <w:rFonts w:ascii="Times New Roman" w:hAnsi="Times New Roman" w:cs="Times New Roman"/>
          <w:sz w:val="26"/>
          <w:szCs w:val="26"/>
        </w:rPr>
        <w:t xml:space="preserve">этого </w:t>
      </w:r>
      <w:r w:rsidRPr="004B471D">
        <w:rPr>
          <w:rFonts w:ascii="Times New Roman" w:hAnsi="Times New Roman" w:cs="Times New Roman"/>
          <w:sz w:val="26"/>
          <w:szCs w:val="26"/>
        </w:rPr>
        <w:t xml:space="preserve">требуются: политическая воля, мобилизация имеющихся и выделение дополнительных ресурсов. Необходимо объединить усилия всех государственных и муниципальных органов власти, негосударственных организаций, общественных организаций, представителей бизнеса, религиозных организаций, средств массовой информации, неравнодушных граждан, всех специалистов, которые работают с детьми и в их интересах, и самое главное – родителей и самих детей. </w:t>
      </w:r>
    </w:p>
    <w:p w:rsidR="00227119" w:rsidRPr="00CB696E" w:rsidRDefault="0094192B" w:rsidP="0094192B">
      <w:pPr>
        <w:spacing w:after="0" w:line="360" w:lineRule="auto"/>
        <w:ind w:firstLine="708"/>
        <w:jc w:val="both"/>
        <w:rPr>
          <w:rFonts w:ascii="Times New Roman" w:hAnsi="Times New Roman" w:cs="Times New Roman"/>
          <w:sz w:val="26"/>
          <w:szCs w:val="26"/>
        </w:rPr>
      </w:pPr>
      <w:r w:rsidRPr="00CB696E">
        <w:rPr>
          <w:rFonts w:ascii="Times New Roman" w:hAnsi="Times New Roman" w:cs="Times New Roman"/>
          <w:sz w:val="26"/>
          <w:szCs w:val="26"/>
        </w:rPr>
        <w:t>Уполн</w:t>
      </w:r>
      <w:r w:rsidR="00F83855" w:rsidRPr="00CB696E">
        <w:rPr>
          <w:rFonts w:ascii="Times New Roman" w:hAnsi="Times New Roman" w:cs="Times New Roman"/>
          <w:sz w:val="26"/>
          <w:szCs w:val="26"/>
        </w:rPr>
        <w:t>о</w:t>
      </w:r>
      <w:r w:rsidRPr="00CB696E">
        <w:rPr>
          <w:rFonts w:ascii="Times New Roman" w:hAnsi="Times New Roman" w:cs="Times New Roman"/>
          <w:sz w:val="26"/>
          <w:szCs w:val="26"/>
        </w:rPr>
        <w:t>моченный</w:t>
      </w:r>
      <w:r w:rsidR="00227119" w:rsidRPr="00CB696E">
        <w:rPr>
          <w:rFonts w:ascii="Times New Roman" w:hAnsi="Times New Roman" w:cs="Times New Roman"/>
          <w:sz w:val="26"/>
          <w:szCs w:val="26"/>
        </w:rPr>
        <w:t xml:space="preserve"> </w:t>
      </w:r>
      <w:r w:rsidRPr="00CB696E">
        <w:rPr>
          <w:rFonts w:ascii="Times New Roman" w:hAnsi="Times New Roman" w:cs="Times New Roman"/>
          <w:sz w:val="26"/>
          <w:szCs w:val="26"/>
        </w:rPr>
        <w:t>выражает</w:t>
      </w:r>
      <w:r w:rsidR="00227119" w:rsidRPr="00CB696E">
        <w:rPr>
          <w:rFonts w:ascii="Times New Roman" w:hAnsi="Times New Roman" w:cs="Times New Roman"/>
          <w:sz w:val="26"/>
          <w:szCs w:val="26"/>
        </w:rPr>
        <w:t xml:space="preserve"> благодарность всем неравнодушным, принимающим участие в жизни детей, помогающим по мере своих сил и надеюсь на дальнейшее активное сотрудничество с прокуратурой,</w:t>
      </w:r>
      <w:r w:rsidR="00875C06">
        <w:rPr>
          <w:rFonts w:ascii="Times New Roman" w:hAnsi="Times New Roman" w:cs="Times New Roman"/>
          <w:sz w:val="26"/>
          <w:szCs w:val="26"/>
        </w:rPr>
        <w:t xml:space="preserve"> правоохранительными органами,</w:t>
      </w:r>
      <w:r w:rsidR="00227119" w:rsidRPr="00CB696E">
        <w:rPr>
          <w:rFonts w:ascii="Times New Roman" w:hAnsi="Times New Roman" w:cs="Times New Roman"/>
          <w:sz w:val="26"/>
          <w:szCs w:val="26"/>
        </w:rPr>
        <w:t xml:space="preserve"> органами власти, органами местного самоуправления, общественными организациями, родительским сообществом и иными организациями в целях дальнейшего обсуждения и решения проблем детства.</w:t>
      </w:r>
    </w:p>
    <w:p w:rsidR="003B7008" w:rsidRPr="00CB696E" w:rsidRDefault="003B7008">
      <w:pPr>
        <w:spacing w:after="160" w:line="259" w:lineRule="auto"/>
        <w:rPr>
          <w:rFonts w:ascii="Times New Roman" w:hAnsi="Times New Roman" w:cs="Times New Roman"/>
          <w:sz w:val="26"/>
          <w:szCs w:val="26"/>
        </w:rPr>
      </w:pPr>
      <w:r w:rsidRPr="00CB696E">
        <w:rPr>
          <w:rFonts w:ascii="Times New Roman" w:hAnsi="Times New Roman" w:cs="Times New Roman"/>
          <w:sz w:val="26"/>
          <w:szCs w:val="26"/>
        </w:rPr>
        <w:br w:type="page"/>
      </w:r>
    </w:p>
    <w:p w:rsidR="003B7008" w:rsidRPr="003B7008" w:rsidRDefault="003B7008" w:rsidP="003B7008">
      <w:pPr>
        <w:pStyle w:val="1"/>
        <w:jc w:val="right"/>
      </w:pPr>
      <w:bookmarkStart w:id="63" w:name="_Toc511735215"/>
      <w:bookmarkStart w:id="64" w:name="_Toc6833015"/>
      <w:r>
        <w:t>Приложение</w:t>
      </w:r>
      <w:bookmarkEnd w:id="63"/>
      <w:bookmarkEnd w:id="64"/>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СХЕМА АНАЛИЗА</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СОСТОЯНИЯ ОХРАНЫ ПРАВ ДЕТЕЙ В </w:t>
      </w:r>
      <w:r w:rsidR="00380F83">
        <w:rPr>
          <w:rFonts w:ascii="Times New Roman" w:eastAsia="Times New Roman" w:hAnsi="Times New Roman" w:cs="Times New Roman"/>
          <w:b/>
          <w:sz w:val="26"/>
          <w:szCs w:val="26"/>
          <w:lang w:eastAsia="ru-RU"/>
        </w:rPr>
        <w:t>ЧУВАШСКОЙ РЕСПУБЛИКЕ</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AB176A">
      <w:pPr>
        <w:numPr>
          <w:ilvl w:val="0"/>
          <w:numId w:val="2"/>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ОБЩАЯ ХАРАКТЕРИСТИКА РЕГИОНА</w:t>
      </w:r>
    </w:p>
    <w:p w:rsidR="009E6987" w:rsidRPr="009E6987" w:rsidRDefault="009E6987" w:rsidP="009E6987">
      <w:pPr>
        <w:spacing w:after="0" w:line="240" w:lineRule="auto"/>
        <w:ind w:left="1080"/>
        <w:rPr>
          <w:rFonts w:ascii="Times New Roman" w:eastAsia="Times New Roman" w:hAnsi="Times New Roman" w:cs="Times New Roman"/>
          <w:b/>
          <w:sz w:val="26"/>
          <w:szCs w:val="26"/>
          <w:lang w:eastAsia="ru-RU"/>
        </w:rPr>
      </w:pPr>
    </w:p>
    <w:p w:rsidR="009E6987" w:rsidRPr="00D75C14" w:rsidRDefault="009E6987" w:rsidP="009E6987">
      <w:pPr>
        <w:numPr>
          <w:ilvl w:val="1"/>
          <w:numId w:val="3"/>
        </w:numPr>
        <w:tabs>
          <w:tab w:val="clear" w:pos="786"/>
          <w:tab w:val="num" w:pos="360"/>
          <w:tab w:val="num" w:pos="1070"/>
        </w:tabs>
        <w:spacing w:after="0" w:line="240" w:lineRule="auto"/>
        <w:ind w:left="360"/>
        <w:jc w:val="center"/>
        <w:rPr>
          <w:rFonts w:ascii="Times New Roman" w:eastAsia="Times New Roman" w:hAnsi="Times New Roman" w:cs="Times New Roman"/>
          <w:b/>
          <w:sz w:val="26"/>
          <w:szCs w:val="26"/>
          <w:lang w:eastAsia="ru-RU"/>
        </w:rPr>
      </w:pPr>
      <w:r w:rsidRPr="00D75C14">
        <w:rPr>
          <w:rFonts w:ascii="Times New Roman" w:eastAsia="Times New Roman" w:hAnsi="Times New Roman" w:cs="Times New Roman"/>
          <w:b/>
          <w:sz w:val="26"/>
          <w:szCs w:val="26"/>
          <w:lang w:eastAsia="ru-RU"/>
        </w:rPr>
        <w:t>Демографическая ситуация в регионе</w:t>
      </w:r>
    </w:p>
    <w:tbl>
      <w:tblPr>
        <w:tblW w:w="9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8"/>
        <w:gridCol w:w="1134"/>
        <w:gridCol w:w="8"/>
        <w:gridCol w:w="4669"/>
        <w:gridCol w:w="1134"/>
        <w:gridCol w:w="1134"/>
        <w:gridCol w:w="1142"/>
      </w:tblGrid>
      <w:tr w:rsidR="009E6987" w:rsidRPr="009E6987" w:rsidTr="002F2E36">
        <w:trPr>
          <w:trHeight w:val="239"/>
        </w:trPr>
        <w:tc>
          <w:tcPr>
            <w:tcW w:w="488"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5811" w:type="dxa"/>
            <w:gridSpan w:val="3"/>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1134"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113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1142"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Численность населения в регионе на 01.01, чел. </w:t>
            </w:r>
          </w:p>
        </w:tc>
        <w:tc>
          <w:tcPr>
            <w:tcW w:w="1134" w:type="dxa"/>
            <w:tcMar>
              <w:left w:w="28" w:type="dxa"/>
              <w:right w:w="28" w:type="dxa"/>
            </w:tcMar>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1236628</w:t>
            </w:r>
          </w:p>
        </w:tc>
        <w:tc>
          <w:tcPr>
            <w:tcW w:w="1134" w:type="dxa"/>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1235863</w:t>
            </w:r>
          </w:p>
        </w:tc>
        <w:tc>
          <w:tcPr>
            <w:tcW w:w="1142" w:type="dxa"/>
          </w:tcPr>
          <w:p w:rsidR="009E6987" w:rsidRPr="009E6987" w:rsidRDefault="009E6987" w:rsidP="009E6987">
            <w:pPr>
              <w:spacing w:before="80" w:after="0" w:line="240" w:lineRule="auto"/>
              <w:ind w:right="57"/>
              <w:jc w:val="right"/>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1231117</w:t>
            </w:r>
          </w:p>
        </w:tc>
      </w:tr>
      <w:tr w:rsidR="009E6987" w:rsidRPr="009E6987" w:rsidTr="002F2E36">
        <w:trPr>
          <w:trHeight w:val="301"/>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w:t>
            </w:r>
          </w:p>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возрасте</w:t>
            </w:r>
          </w:p>
        </w:tc>
        <w:tc>
          <w:tcPr>
            <w:tcW w:w="4669"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0-13 лет (вкл.) на 01.01</w:t>
            </w:r>
          </w:p>
        </w:tc>
        <w:tc>
          <w:tcPr>
            <w:tcW w:w="1134" w:type="dxa"/>
            <w:tcMar>
              <w:left w:w="28" w:type="dxa"/>
              <w:right w:w="28" w:type="dxa"/>
            </w:tcMar>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207178</w:t>
            </w:r>
          </w:p>
        </w:tc>
        <w:tc>
          <w:tcPr>
            <w:tcW w:w="1134" w:type="dxa"/>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210668</w:t>
            </w:r>
          </w:p>
        </w:tc>
        <w:tc>
          <w:tcPr>
            <w:tcW w:w="1142" w:type="dxa"/>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211533</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4669"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14-17 лет (вкл.) на 01.01</w:t>
            </w:r>
          </w:p>
        </w:tc>
        <w:tc>
          <w:tcPr>
            <w:tcW w:w="1134" w:type="dxa"/>
            <w:tcMar>
              <w:left w:w="28" w:type="dxa"/>
              <w:right w:w="28" w:type="dxa"/>
            </w:tcMar>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46815</w:t>
            </w:r>
          </w:p>
        </w:tc>
        <w:tc>
          <w:tcPr>
            <w:tcW w:w="1134" w:type="dxa"/>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46730</w:t>
            </w:r>
          </w:p>
        </w:tc>
        <w:tc>
          <w:tcPr>
            <w:tcW w:w="1142" w:type="dxa"/>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47767</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Среднегодовая численность населения в регионе, чел.</w:t>
            </w:r>
          </w:p>
        </w:tc>
        <w:tc>
          <w:tcPr>
            <w:tcW w:w="1134" w:type="dxa"/>
            <w:tcMar>
              <w:left w:w="28" w:type="dxa"/>
              <w:right w:w="28" w:type="dxa"/>
            </w:tcMar>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1236246</w:t>
            </w:r>
          </w:p>
        </w:tc>
        <w:tc>
          <w:tcPr>
            <w:tcW w:w="1134" w:type="dxa"/>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1233490</w:t>
            </w:r>
          </w:p>
        </w:tc>
        <w:tc>
          <w:tcPr>
            <w:tcW w:w="1142" w:type="dxa"/>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1227321</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34" w:type="dxa"/>
            <w:vMerge w:val="restart"/>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возрасте</w:t>
            </w:r>
          </w:p>
        </w:tc>
        <w:tc>
          <w:tcPr>
            <w:tcW w:w="4677" w:type="dxa"/>
            <w:gridSpan w:val="2"/>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0-13 лет (вкл.) среднегодовая</w:t>
            </w:r>
          </w:p>
        </w:tc>
        <w:tc>
          <w:tcPr>
            <w:tcW w:w="1134" w:type="dxa"/>
            <w:tcMar>
              <w:left w:w="28" w:type="dxa"/>
              <w:right w:w="28" w:type="dxa"/>
            </w:tcMar>
            <w:vAlign w:val="bottom"/>
          </w:tcPr>
          <w:p w:rsidR="009E6987" w:rsidRPr="009E6987" w:rsidRDefault="009E6987" w:rsidP="009E6987">
            <w:pPr>
              <w:spacing w:before="80" w:after="0" w:line="240" w:lineRule="auto"/>
              <w:ind w:right="57"/>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193977</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34"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77" w:type="dxa"/>
            <w:gridSpan w:val="2"/>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14-17 лет (вкл.) среднегодовая</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46773</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родившихся, всего</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16358</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13947</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13036</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ind w:left="394"/>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расчете на 1000 чел. населения</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eastAsia="ru-RU"/>
              </w:rPr>
              <w:t>13,</w:t>
            </w:r>
            <w:r w:rsidRPr="009E6987">
              <w:rPr>
                <w:rFonts w:ascii="Times New Roman" w:eastAsia="Times New Roman" w:hAnsi="Times New Roman" w:cs="Times New Roman"/>
                <w:sz w:val="26"/>
                <w:szCs w:val="26"/>
                <w:lang w:val="en-US" w:eastAsia="ru-RU"/>
              </w:rPr>
              <w:t>2</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11,3</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10,6</w:t>
            </w:r>
          </w:p>
        </w:tc>
      </w:tr>
      <w:tr w:rsidR="009E6987" w:rsidRPr="009E6987" w:rsidTr="002F2E36">
        <w:trPr>
          <w:trHeight w:val="27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умерших несовершеннолетних (до 17 лет вкл.), всего</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134</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116</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116</w:t>
            </w:r>
          </w:p>
        </w:tc>
      </w:tr>
      <w:tr w:rsidR="009E6987" w:rsidRPr="009E6987" w:rsidTr="002F2E36">
        <w:trPr>
          <w:trHeight w:val="27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vAlign w:val="center"/>
          </w:tcPr>
          <w:p w:rsidR="009E6987" w:rsidRPr="009E6987" w:rsidRDefault="009E6987" w:rsidP="009E6987">
            <w:pPr>
              <w:spacing w:after="0" w:line="240" w:lineRule="auto"/>
              <w:ind w:left="394"/>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расчете на 1000 чел. населения в возрасте до 17 лет вкл.</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52,8</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45,1</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0,45</w:t>
            </w:r>
          </w:p>
        </w:tc>
      </w:tr>
      <w:tr w:rsidR="009E6987" w:rsidRPr="009E6987" w:rsidTr="002F2E36">
        <w:trPr>
          <w:trHeight w:val="27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перинатальных смертей, всего</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130</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105</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130</w:t>
            </w:r>
          </w:p>
        </w:tc>
      </w:tr>
      <w:tr w:rsidR="009E6987" w:rsidRPr="009E6987" w:rsidTr="002F2E36">
        <w:trPr>
          <w:trHeight w:val="27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vAlign w:val="center"/>
          </w:tcPr>
          <w:p w:rsidR="009E6987" w:rsidRPr="009E6987" w:rsidRDefault="009E6987" w:rsidP="009E6987">
            <w:pPr>
              <w:spacing w:after="0" w:line="240" w:lineRule="auto"/>
              <w:ind w:left="394"/>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расчете на 1000 родившихся живыми</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7,89</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7,48</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9,8</w:t>
            </w:r>
          </w:p>
        </w:tc>
      </w:tr>
      <w:tr w:rsidR="009E6987" w:rsidRPr="009E6987" w:rsidTr="002F2E36">
        <w:trPr>
          <w:trHeight w:val="27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младенческих смертей (в возрасте до 1 года), </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всего</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53</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47</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51</w:t>
            </w:r>
          </w:p>
        </w:tc>
      </w:tr>
      <w:tr w:rsidR="009E6987" w:rsidRPr="009E6987" w:rsidTr="002F2E36">
        <w:trPr>
          <w:trHeight w:val="27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vAlign w:val="center"/>
          </w:tcPr>
          <w:p w:rsidR="009E6987" w:rsidRPr="009E6987" w:rsidRDefault="009E6987" w:rsidP="009E6987">
            <w:pPr>
              <w:spacing w:after="0" w:line="240" w:lineRule="auto"/>
              <w:ind w:left="394"/>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расчете на 1000 родившихся живыми</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3,2</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3,8</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Браки</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общее число</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6641</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7170</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6420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 участием несовершеннолетних </w:t>
            </w:r>
          </w:p>
        </w:tc>
        <w:tc>
          <w:tcPr>
            <w:tcW w:w="1134" w:type="dxa"/>
            <w:tcMar>
              <w:left w:w="28" w:type="dxa"/>
              <w:right w:w="28" w:type="dxa"/>
            </w:tcMar>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52</w:t>
            </w:r>
          </w:p>
        </w:tc>
        <w:tc>
          <w:tcPr>
            <w:tcW w:w="1134" w:type="dxa"/>
            <w:vAlign w:val="bottom"/>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39</w:t>
            </w:r>
          </w:p>
        </w:tc>
        <w:tc>
          <w:tcPr>
            <w:tcW w:w="1142" w:type="dxa"/>
          </w:tcPr>
          <w:p w:rsidR="009E6987" w:rsidRPr="009E6987" w:rsidRDefault="009E6987" w:rsidP="009E6987">
            <w:pPr>
              <w:spacing w:before="8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Разводы</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общее число  </w:t>
            </w:r>
          </w:p>
        </w:tc>
        <w:tc>
          <w:tcPr>
            <w:tcW w:w="1134" w:type="dxa"/>
            <w:tcMar>
              <w:left w:w="28" w:type="dxa"/>
              <w:right w:w="28" w:type="dxa"/>
            </w:tcMar>
            <w:vAlign w:val="bottom"/>
          </w:tcPr>
          <w:p w:rsidR="009E6987" w:rsidRPr="009E6987" w:rsidRDefault="009E6987" w:rsidP="009E6987">
            <w:pPr>
              <w:spacing w:before="6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4077</w:t>
            </w:r>
          </w:p>
        </w:tc>
        <w:tc>
          <w:tcPr>
            <w:tcW w:w="1134" w:type="dxa"/>
            <w:vAlign w:val="bottom"/>
          </w:tcPr>
          <w:p w:rsidR="009E6987" w:rsidRPr="009E6987" w:rsidRDefault="009E6987" w:rsidP="009E6987">
            <w:pPr>
              <w:spacing w:before="6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3887</w:t>
            </w:r>
          </w:p>
        </w:tc>
        <w:tc>
          <w:tcPr>
            <w:tcW w:w="1142" w:type="dxa"/>
          </w:tcPr>
          <w:p w:rsidR="009E6987" w:rsidRPr="009E6987" w:rsidRDefault="009E6987" w:rsidP="009E6987">
            <w:pPr>
              <w:spacing w:before="6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3881</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 участием несовершеннолетних</w:t>
            </w:r>
          </w:p>
        </w:tc>
        <w:tc>
          <w:tcPr>
            <w:tcW w:w="1134" w:type="dxa"/>
            <w:tcMar>
              <w:left w:w="28" w:type="dxa"/>
              <w:right w:w="28" w:type="dxa"/>
            </w:tcMar>
            <w:vAlign w:val="bottom"/>
          </w:tcPr>
          <w:p w:rsidR="009E6987" w:rsidRPr="009E6987" w:rsidRDefault="009E6987" w:rsidP="009E6987">
            <w:pPr>
              <w:spacing w:before="6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vAlign w:val="bottom"/>
          </w:tcPr>
          <w:p w:rsidR="009E6987" w:rsidRPr="009E6987" w:rsidRDefault="009E6987" w:rsidP="009E6987">
            <w:pPr>
              <w:spacing w:before="60" w:after="0" w:line="240" w:lineRule="auto"/>
              <w:ind w:right="57"/>
              <w:jc w:val="center"/>
              <w:rPr>
                <w:rFonts w:ascii="Times New Roman" w:eastAsia="Times New Roman" w:hAnsi="Times New Roman" w:cs="Times New Roman"/>
                <w:sz w:val="26"/>
                <w:szCs w:val="26"/>
                <w:vertAlign w:val="superscript"/>
                <w:lang w:eastAsia="ru-RU"/>
              </w:rPr>
            </w:pPr>
            <w:r w:rsidRPr="009E6987">
              <w:rPr>
                <w:rFonts w:ascii="Times New Roman" w:eastAsia="Times New Roman" w:hAnsi="Times New Roman" w:cs="Times New Roman"/>
                <w:sz w:val="26"/>
                <w:szCs w:val="26"/>
                <w:lang w:eastAsia="ru-RU"/>
              </w:rPr>
              <w:t>1</w:t>
            </w:r>
          </w:p>
        </w:tc>
        <w:tc>
          <w:tcPr>
            <w:tcW w:w="1142" w:type="dxa"/>
          </w:tcPr>
          <w:p w:rsidR="009E6987" w:rsidRPr="009E6987" w:rsidRDefault="009E6987" w:rsidP="009E6987">
            <w:pPr>
              <w:spacing w:before="60" w:after="0" w:line="240" w:lineRule="auto"/>
              <w:ind w:right="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беременных несовершеннолетних:</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159</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114</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т.ч. </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до 14 лет (вкл.)</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15 - 17 лет (вкл.)</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154</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127</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58</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родивших несовершеннолетних:</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96</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69</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54</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т.ч. </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до 14 лет (вкл.)</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15 - 17 лет (вкл.)</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94</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69</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54</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абортов в возрасте до 14 лет (вкл.), всего:</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r>
      <w:tr w:rsidR="009E6987" w:rsidRPr="009E6987" w:rsidTr="002F2E36">
        <w:trPr>
          <w:trHeight w:val="20"/>
        </w:trPr>
        <w:tc>
          <w:tcPr>
            <w:tcW w:w="488" w:type="dxa"/>
            <w:tcBorders>
              <w:bottom w:val="nil"/>
            </w:tcBorders>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tcBorders>
              <w:bottom w:val="nil"/>
            </w:tcBorders>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поздние сроки беременности (22 – 27 недель)</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tcBorders>
              <w:top w:val="nil"/>
            </w:tcBorders>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Borders>
              <w:top w:val="nil"/>
            </w:tcBorders>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т.ч. </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криминальные аборты</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неуточненные аборты</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34"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     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аборты у ВИЧ-инфицированных</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повторные аборты</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абортов в возрасте 15 - 17 лет (вкл.), всего:</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60</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58</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58</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т.ч. </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поздние сроки беременности</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криминальные аборты</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неуточненные аборты</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аборты у ВИЧ-инфицированных</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повторные аборты</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Материнская смертность в расчете на 1000 родившихся живыми</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24,4</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7,1</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rPr>
          <w:trHeight w:val="20"/>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5811"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отказов от новорожденных, всего:</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w:t>
            </w:r>
          </w:p>
        </w:tc>
      </w:tr>
      <w:tr w:rsidR="009E6987" w:rsidRPr="009E6987" w:rsidTr="002F2E36">
        <w:trPr>
          <w:trHeight w:val="56"/>
        </w:trPr>
        <w:tc>
          <w:tcPr>
            <w:tcW w:w="488" w:type="dxa"/>
            <w:vAlign w:val="center"/>
          </w:tcPr>
          <w:p w:rsidR="009E6987" w:rsidRPr="009E6987" w:rsidRDefault="009E6987" w:rsidP="00AB176A">
            <w:pPr>
              <w:numPr>
                <w:ilvl w:val="0"/>
                <w:numId w:val="7"/>
              </w:numPr>
              <w:spacing w:after="0" w:line="240" w:lineRule="auto"/>
              <w:ind w:left="0" w:firstLine="0"/>
              <w:jc w:val="center"/>
              <w:rPr>
                <w:rFonts w:ascii="Times New Roman" w:eastAsia="Times New Roman" w:hAnsi="Times New Roman" w:cs="Times New Roman"/>
                <w:sz w:val="26"/>
                <w:szCs w:val="26"/>
                <w:lang w:eastAsia="ru-RU"/>
              </w:rPr>
            </w:pPr>
          </w:p>
        </w:tc>
        <w:tc>
          <w:tcPr>
            <w:tcW w:w="1142"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т.ч. </w:t>
            </w:r>
          </w:p>
        </w:tc>
        <w:tc>
          <w:tcPr>
            <w:tcW w:w="4669"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среди несовершеннолетних матерей</w:t>
            </w:r>
          </w:p>
        </w:tc>
        <w:tc>
          <w:tcPr>
            <w:tcW w:w="1134"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3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114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bl>
    <w:p w:rsidR="009E6987" w:rsidRPr="009E6987" w:rsidRDefault="009E6987" w:rsidP="009E6987">
      <w:pPr>
        <w:tabs>
          <w:tab w:val="num" w:pos="709"/>
        </w:tabs>
        <w:spacing w:after="0" w:line="240" w:lineRule="auto"/>
        <w:ind w:firstLine="709"/>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3"/>
        </w:numPr>
        <w:tabs>
          <w:tab w:val="clear" w:pos="786"/>
          <w:tab w:val="num" w:pos="1070"/>
        </w:tabs>
        <w:spacing w:after="0" w:line="240" w:lineRule="auto"/>
        <w:ind w:left="107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Состояние заболеваемости по группам несовершеннолетних</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520"/>
        <w:gridCol w:w="900"/>
        <w:gridCol w:w="943"/>
        <w:gridCol w:w="943"/>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tcMar>
              <w:left w:w="28" w:type="dxa"/>
              <w:right w:w="28" w:type="dxa"/>
            </w:tcMar>
            <w:vAlign w:val="center"/>
          </w:tcPr>
          <w:p w:rsidR="009E6987" w:rsidRPr="00553D3D" w:rsidRDefault="00553D3D" w:rsidP="00553D3D">
            <w:pPr>
              <w:spacing w:after="0" w:line="240" w:lineRule="auto"/>
              <w:jc w:val="center"/>
              <w:rPr>
                <w:rFonts w:ascii="Times New Roman" w:eastAsia="Times New Roman" w:hAnsi="Times New Roman" w:cs="Times New Roman"/>
                <w:b/>
                <w:sz w:val="26"/>
                <w:szCs w:val="26"/>
                <w:lang w:eastAsia="ru-RU"/>
              </w:rPr>
            </w:pPr>
            <w:r w:rsidRPr="00553D3D">
              <w:rPr>
                <w:rFonts w:ascii="Times New Roman" w:eastAsia="Times New Roman" w:hAnsi="Times New Roman" w:cs="Times New Roman"/>
                <w:b/>
                <w:sz w:val="26"/>
                <w:szCs w:val="26"/>
                <w:lang w:eastAsia="ru-RU"/>
              </w:rPr>
              <w:t>Численность несовершеннолетних</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553D3D">
        <w:tc>
          <w:tcPr>
            <w:tcW w:w="454" w:type="dxa"/>
          </w:tcPr>
          <w:p w:rsidR="009E6987" w:rsidRPr="009E6987" w:rsidRDefault="009E6987" w:rsidP="00AB176A">
            <w:pPr>
              <w:numPr>
                <w:ilvl w:val="0"/>
                <w:numId w:val="8"/>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 </w:t>
            </w:r>
            <w:r w:rsidRPr="009E6987">
              <w:rPr>
                <w:rFonts w:ascii="Times New Roman" w:eastAsia="Times New Roman" w:hAnsi="Times New Roman" w:cs="Times New Roman"/>
                <w:sz w:val="26"/>
                <w:szCs w:val="26"/>
                <w:lang w:val="en-US" w:eastAsia="ru-RU"/>
              </w:rPr>
              <w:t>I</w:t>
            </w:r>
            <w:r w:rsidRPr="009E6987">
              <w:rPr>
                <w:rFonts w:ascii="Times New Roman" w:eastAsia="Times New Roman" w:hAnsi="Times New Roman" w:cs="Times New Roman"/>
                <w:sz w:val="26"/>
                <w:szCs w:val="26"/>
                <w:lang w:eastAsia="ru-RU"/>
              </w:rPr>
              <w:t>-ой группой здоровья</w:t>
            </w:r>
          </w:p>
        </w:tc>
        <w:tc>
          <w:tcPr>
            <w:tcW w:w="900"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59878</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63334</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62686</w:t>
            </w:r>
          </w:p>
        </w:tc>
      </w:tr>
      <w:tr w:rsidR="009E6987" w:rsidRPr="009E6987" w:rsidTr="00553D3D">
        <w:tc>
          <w:tcPr>
            <w:tcW w:w="454" w:type="dxa"/>
          </w:tcPr>
          <w:p w:rsidR="009E6987" w:rsidRPr="009E6987" w:rsidRDefault="009E6987" w:rsidP="00AB176A">
            <w:pPr>
              <w:numPr>
                <w:ilvl w:val="0"/>
                <w:numId w:val="8"/>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со </w:t>
            </w:r>
            <w:r w:rsidRPr="009E6987">
              <w:rPr>
                <w:rFonts w:ascii="Times New Roman" w:eastAsia="Times New Roman" w:hAnsi="Times New Roman" w:cs="Times New Roman"/>
                <w:sz w:val="26"/>
                <w:szCs w:val="26"/>
                <w:lang w:val="en-US" w:eastAsia="ru-RU"/>
              </w:rPr>
              <w:t>II</w:t>
            </w:r>
            <w:r w:rsidRPr="009E6987">
              <w:rPr>
                <w:rFonts w:ascii="Times New Roman" w:eastAsia="Times New Roman" w:hAnsi="Times New Roman" w:cs="Times New Roman"/>
                <w:sz w:val="26"/>
                <w:szCs w:val="26"/>
                <w:lang w:eastAsia="ru-RU"/>
              </w:rPr>
              <w:t>-ой группой здоровья</w:t>
            </w:r>
          </w:p>
        </w:tc>
        <w:tc>
          <w:tcPr>
            <w:tcW w:w="900"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156983</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143980</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149385</w:t>
            </w:r>
          </w:p>
        </w:tc>
      </w:tr>
      <w:tr w:rsidR="009E6987" w:rsidRPr="009E6987" w:rsidTr="00553D3D">
        <w:tc>
          <w:tcPr>
            <w:tcW w:w="454" w:type="dxa"/>
          </w:tcPr>
          <w:p w:rsidR="009E6987" w:rsidRPr="009E6987" w:rsidRDefault="009E6987" w:rsidP="00AB176A">
            <w:pPr>
              <w:numPr>
                <w:ilvl w:val="0"/>
                <w:numId w:val="8"/>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 </w:t>
            </w:r>
            <w:r w:rsidRPr="009E6987">
              <w:rPr>
                <w:rFonts w:ascii="Times New Roman" w:eastAsia="Times New Roman" w:hAnsi="Times New Roman" w:cs="Times New Roman"/>
                <w:sz w:val="26"/>
                <w:szCs w:val="26"/>
                <w:lang w:val="en-US" w:eastAsia="ru-RU"/>
              </w:rPr>
              <w:t>III</w:t>
            </w:r>
            <w:r w:rsidRPr="009E6987">
              <w:rPr>
                <w:rFonts w:ascii="Times New Roman" w:eastAsia="Times New Roman" w:hAnsi="Times New Roman" w:cs="Times New Roman"/>
                <w:sz w:val="26"/>
                <w:szCs w:val="26"/>
                <w:lang w:eastAsia="ru-RU"/>
              </w:rPr>
              <w:t>-ой группой здоровья</w:t>
            </w:r>
          </w:p>
        </w:tc>
        <w:tc>
          <w:tcPr>
            <w:tcW w:w="900"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25939</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25055</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24733</w:t>
            </w:r>
          </w:p>
        </w:tc>
      </w:tr>
      <w:tr w:rsidR="009E6987" w:rsidRPr="009E6987" w:rsidTr="00553D3D">
        <w:tc>
          <w:tcPr>
            <w:tcW w:w="454" w:type="dxa"/>
          </w:tcPr>
          <w:p w:rsidR="009E6987" w:rsidRPr="009E6987" w:rsidRDefault="009E6987" w:rsidP="00AB176A">
            <w:pPr>
              <w:numPr>
                <w:ilvl w:val="0"/>
                <w:numId w:val="8"/>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 </w:t>
            </w:r>
            <w:r w:rsidRPr="009E6987">
              <w:rPr>
                <w:rFonts w:ascii="Times New Roman" w:eastAsia="Times New Roman" w:hAnsi="Times New Roman" w:cs="Times New Roman"/>
                <w:sz w:val="26"/>
                <w:szCs w:val="26"/>
                <w:lang w:val="en-US" w:eastAsia="ru-RU"/>
              </w:rPr>
              <w:t>IV</w:t>
            </w:r>
            <w:r w:rsidRPr="009E6987">
              <w:rPr>
                <w:rFonts w:ascii="Times New Roman" w:eastAsia="Times New Roman" w:hAnsi="Times New Roman" w:cs="Times New Roman"/>
                <w:sz w:val="26"/>
                <w:szCs w:val="26"/>
                <w:lang w:eastAsia="ru-RU"/>
              </w:rPr>
              <w:t>-ой группой здоровья</w:t>
            </w:r>
          </w:p>
        </w:tc>
        <w:tc>
          <w:tcPr>
            <w:tcW w:w="900"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484</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581</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418</w:t>
            </w:r>
          </w:p>
        </w:tc>
      </w:tr>
      <w:tr w:rsidR="009E6987" w:rsidRPr="009E6987" w:rsidTr="00553D3D">
        <w:tc>
          <w:tcPr>
            <w:tcW w:w="454" w:type="dxa"/>
          </w:tcPr>
          <w:p w:rsidR="009E6987" w:rsidRPr="009E6987" w:rsidRDefault="009E6987" w:rsidP="00AB176A">
            <w:pPr>
              <w:numPr>
                <w:ilvl w:val="0"/>
                <w:numId w:val="8"/>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 </w:t>
            </w:r>
            <w:r w:rsidRPr="009E6987">
              <w:rPr>
                <w:rFonts w:ascii="Times New Roman" w:eastAsia="Times New Roman" w:hAnsi="Times New Roman" w:cs="Times New Roman"/>
                <w:sz w:val="26"/>
                <w:szCs w:val="26"/>
                <w:lang w:val="en-US" w:eastAsia="ru-RU"/>
              </w:rPr>
              <w:t>V</w:t>
            </w:r>
            <w:r w:rsidRPr="009E6987">
              <w:rPr>
                <w:rFonts w:ascii="Times New Roman" w:eastAsia="Times New Roman" w:hAnsi="Times New Roman" w:cs="Times New Roman"/>
                <w:sz w:val="26"/>
                <w:szCs w:val="26"/>
                <w:lang w:eastAsia="ru-RU"/>
              </w:rPr>
              <w:t>-ой группой здоровья</w:t>
            </w:r>
          </w:p>
        </w:tc>
        <w:tc>
          <w:tcPr>
            <w:tcW w:w="900"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4516</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4709</w:t>
            </w:r>
          </w:p>
        </w:tc>
        <w:tc>
          <w:tcPr>
            <w:tcW w:w="943" w:type="dxa"/>
          </w:tcPr>
          <w:p w:rsidR="009E6987" w:rsidRPr="009E6987" w:rsidRDefault="009E6987" w:rsidP="00553D3D">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4027</w:t>
            </w:r>
          </w:p>
        </w:tc>
      </w:tr>
    </w:tbl>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p w:rsidR="009E6987" w:rsidRPr="009E6987" w:rsidRDefault="009E6987" w:rsidP="00AB176A">
      <w:pPr>
        <w:numPr>
          <w:ilvl w:val="1"/>
          <w:numId w:val="3"/>
        </w:numPr>
        <w:tabs>
          <w:tab w:val="clear" w:pos="786"/>
          <w:tab w:val="num" w:pos="1070"/>
        </w:tabs>
        <w:spacing w:after="0" w:line="240" w:lineRule="auto"/>
        <w:ind w:left="107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Обеспеченность региона специалистами в области охраны здоровья детей</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560"/>
        <w:gridCol w:w="567"/>
        <w:gridCol w:w="4393"/>
        <w:gridCol w:w="993"/>
        <w:gridCol w:w="850"/>
        <w:gridCol w:w="850"/>
      </w:tblGrid>
      <w:tr w:rsidR="009E6987" w:rsidRPr="009E6987" w:rsidTr="002F2E36">
        <w:tc>
          <w:tcPr>
            <w:tcW w:w="426"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3"/>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9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5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5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Детские и подростковые психологи</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16</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sz w:val="26"/>
                <w:szCs w:val="26"/>
                <w:lang w:eastAsia="ru-RU"/>
              </w:rPr>
              <w:t>Психотерапевты</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17</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Психиатры</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1560"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4960"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судебные</w:t>
            </w:r>
          </w:p>
        </w:tc>
        <w:tc>
          <w:tcPr>
            <w:tcW w:w="9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85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85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Сексологи</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1560"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4960"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судебные</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Суицидологи</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Детские наркологи</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5,5</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2127" w:type="dxa"/>
            <w:gridSpan w:val="2"/>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специалистов, работающих с детьми, пострадавшими от:</w:t>
            </w:r>
          </w:p>
        </w:tc>
        <w:tc>
          <w:tcPr>
            <w:tcW w:w="43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насилия и других преступных посягательств</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2127"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3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чрезвычайных ситуаций</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2127"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3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суицидов</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2127"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3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алкогольной и иных видов химической зависимости</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5,0</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w:t>
            </w:r>
          </w:p>
        </w:tc>
        <w:tc>
          <w:tcPr>
            <w:tcW w:w="85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5,5</w:t>
            </w:r>
          </w:p>
        </w:tc>
      </w:tr>
      <w:tr w:rsidR="009E6987" w:rsidRPr="009E6987" w:rsidTr="002F2E36">
        <w:tc>
          <w:tcPr>
            <w:tcW w:w="426" w:type="dxa"/>
          </w:tcPr>
          <w:p w:rsidR="009E6987" w:rsidRPr="009E6987" w:rsidRDefault="009E6987" w:rsidP="00AB176A">
            <w:pPr>
              <w:numPr>
                <w:ilvl w:val="0"/>
                <w:numId w:val="9"/>
              </w:numPr>
              <w:spacing w:after="0" w:line="240" w:lineRule="auto"/>
              <w:ind w:left="357" w:hanging="357"/>
              <w:jc w:val="center"/>
              <w:rPr>
                <w:rFonts w:ascii="Times New Roman" w:eastAsia="Times New Roman" w:hAnsi="Times New Roman" w:cs="Times New Roman"/>
                <w:sz w:val="26"/>
                <w:szCs w:val="26"/>
                <w:lang w:eastAsia="ru-RU"/>
              </w:rPr>
            </w:pPr>
          </w:p>
        </w:tc>
        <w:tc>
          <w:tcPr>
            <w:tcW w:w="2127"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3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Интернет-зависимости и иных видов нехимической зависимости</w:t>
            </w:r>
          </w:p>
        </w:tc>
        <w:tc>
          <w:tcPr>
            <w:tcW w:w="993"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85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850" w:type="dxa"/>
          </w:tcPr>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tc>
      </w:tr>
    </w:tbl>
    <w:p w:rsidR="009E6987" w:rsidRDefault="009E6987" w:rsidP="009E6987">
      <w:pPr>
        <w:spacing w:after="0" w:line="240" w:lineRule="auto"/>
        <w:jc w:val="both"/>
        <w:rPr>
          <w:rFonts w:ascii="Times New Roman" w:eastAsia="Times New Roman" w:hAnsi="Times New Roman" w:cs="Times New Roman"/>
          <w:sz w:val="26"/>
          <w:szCs w:val="26"/>
          <w:lang w:eastAsia="ru-RU"/>
        </w:rPr>
      </w:pPr>
    </w:p>
    <w:p w:rsidR="00D75C14" w:rsidRPr="009E6987" w:rsidRDefault="00D75C14" w:rsidP="009E6987">
      <w:pPr>
        <w:spacing w:after="0" w:line="240" w:lineRule="auto"/>
        <w:jc w:val="both"/>
        <w:rPr>
          <w:rFonts w:ascii="Times New Roman" w:eastAsia="Times New Roman" w:hAnsi="Times New Roman" w:cs="Times New Roman"/>
          <w:sz w:val="26"/>
          <w:szCs w:val="26"/>
          <w:lang w:eastAsia="ru-RU"/>
        </w:rPr>
      </w:pPr>
    </w:p>
    <w:p w:rsidR="009E6987" w:rsidRPr="009E6987" w:rsidRDefault="009E6987" w:rsidP="00AB176A">
      <w:pPr>
        <w:numPr>
          <w:ilvl w:val="1"/>
          <w:numId w:val="3"/>
        </w:numPr>
        <w:tabs>
          <w:tab w:val="clear" w:pos="786"/>
          <w:tab w:val="num" w:pos="1070"/>
        </w:tabs>
        <w:spacing w:after="0" w:line="240" w:lineRule="auto"/>
        <w:ind w:left="107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Состояние оказания психологической помощи детям</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1443"/>
        <w:gridCol w:w="5077"/>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1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детей, нуждающихся в психологической помощи</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r>
      <w:tr w:rsidR="009E6987" w:rsidRPr="009E6987" w:rsidTr="002F2E36">
        <w:tc>
          <w:tcPr>
            <w:tcW w:w="454" w:type="dxa"/>
          </w:tcPr>
          <w:p w:rsidR="009E6987" w:rsidRPr="009E6987" w:rsidRDefault="009E6987" w:rsidP="00AB176A">
            <w:pPr>
              <w:numPr>
                <w:ilvl w:val="0"/>
                <w:numId w:val="10"/>
              </w:numPr>
              <w:spacing w:after="0" w:line="240" w:lineRule="auto"/>
              <w:ind w:left="357" w:hanging="357"/>
              <w:jc w:val="center"/>
              <w:rPr>
                <w:rFonts w:ascii="Times New Roman" w:eastAsia="Times New Roman" w:hAnsi="Times New Roman" w:cs="Times New Roman"/>
                <w:sz w:val="26"/>
                <w:szCs w:val="26"/>
                <w:lang w:eastAsia="ru-RU"/>
              </w:rPr>
            </w:pPr>
          </w:p>
        </w:tc>
        <w:tc>
          <w:tcPr>
            <w:tcW w:w="1443" w:type="dxa"/>
            <w:vMerge w:val="restart"/>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детей, охваченных:</w:t>
            </w:r>
          </w:p>
        </w:tc>
        <w:tc>
          <w:tcPr>
            <w:tcW w:w="5077"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медико-психологической помощью</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r>
      <w:tr w:rsidR="009E6987" w:rsidRPr="009E6987" w:rsidTr="002F2E36">
        <w:tc>
          <w:tcPr>
            <w:tcW w:w="454" w:type="dxa"/>
          </w:tcPr>
          <w:p w:rsidR="009E6987" w:rsidRPr="009E6987" w:rsidRDefault="009E6987" w:rsidP="00AB176A">
            <w:pPr>
              <w:numPr>
                <w:ilvl w:val="0"/>
                <w:numId w:val="10"/>
              </w:numPr>
              <w:spacing w:after="0" w:line="240" w:lineRule="auto"/>
              <w:ind w:left="357" w:hanging="357"/>
              <w:jc w:val="center"/>
              <w:rPr>
                <w:rFonts w:ascii="Times New Roman" w:eastAsia="Times New Roman" w:hAnsi="Times New Roman" w:cs="Times New Roman"/>
                <w:sz w:val="26"/>
                <w:szCs w:val="26"/>
                <w:lang w:eastAsia="ru-RU"/>
              </w:rPr>
            </w:pPr>
          </w:p>
        </w:tc>
        <w:tc>
          <w:tcPr>
            <w:tcW w:w="1443"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077"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психологической и психотерапевтической помощью</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1294</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20151</w:t>
            </w:r>
          </w:p>
        </w:tc>
      </w:tr>
      <w:tr w:rsidR="009E6987" w:rsidRPr="009E6987" w:rsidTr="002F2E36">
        <w:tc>
          <w:tcPr>
            <w:tcW w:w="454" w:type="dxa"/>
          </w:tcPr>
          <w:p w:rsidR="009E6987" w:rsidRPr="009E6987" w:rsidRDefault="009E6987" w:rsidP="00AB176A">
            <w:pPr>
              <w:numPr>
                <w:ilvl w:val="0"/>
                <w:numId w:val="1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общеобразовательных школ, в которых организовано оказание психологической (психотерапевтической) помощи</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152</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156</w:t>
            </w:r>
          </w:p>
        </w:tc>
        <w:tc>
          <w:tcPr>
            <w:tcW w:w="90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174</w:t>
            </w:r>
          </w:p>
        </w:tc>
      </w:tr>
      <w:tr w:rsidR="009E6987" w:rsidRPr="009E6987" w:rsidTr="002F2E36">
        <w:trPr>
          <w:trHeight w:val="174"/>
        </w:trPr>
        <w:tc>
          <w:tcPr>
            <w:tcW w:w="454" w:type="dxa"/>
          </w:tcPr>
          <w:p w:rsidR="009E6987" w:rsidRPr="009E6987" w:rsidRDefault="009E6987" w:rsidP="00AB176A">
            <w:pPr>
              <w:numPr>
                <w:ilvl w:val="0"/>
                <w:numId w:val="1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психологов в общеобразовательных учреждениях</w:t>
            </w:r>
          </w:p>
        </w:tc>
        <w:tc>
          <w:tcPr>
            <w:tcW w:w="900" w:type="dxa"/>
          </w:tcPr>
          <w:p w:rsidR="009E6987" w:rsidRPr="009E6987" w:rsidRDefault="009E6987" w:rsidP="009E6987">
            <w:pPr>
              <w:spacing w:after="0" w:line="240" w:lineRule="auto"/>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152</w:t>
            </w:r>
          </w:p>
        </w:tc>
        <w:tc>
          <w:tcPr>
            <w:tcW w:w="900" w:type="dxa"/>
          </w:tcPr>
          <w:p w:rsidR="009E6987" w:rsidRPr="009E6987" w:rsidRDefault="009E6987" w:rsidP="009E6987">
            <w:pPr>
              <w:spacing w:after="0" w:line="240" w:lineRule="auto"/>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156</w:t>
            </w:r>
          </w:p>
        </w:tc>
        <w:tc>
          <w:tcPr>
            <w:tcW w:w="900"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174</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3"/>
        </w:numPr>
        <w:tabs>
          <w:tab w:val="clear" w:pos="786"/>
          <w:tab w:val="num" w:pos="1070"/>
        </w:tabs>
        <w:spacing w:after="0" w:line="240" w:lineRule="auto"/>
        <w:ind w:left="107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Состояние оказания наркологической помощи детям</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850"/>
        <w:gridCol w:w="5670"/>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31"/>
              </w:numPr>
              <w:spacing w:after="0" w:line="240" w:lineRule="auto"/>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детей, нуждающихся в наркологической помощи</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324</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262</w:t>
            </w:r>
          </w:p>
        </w:tc>
      </w:tr>
      <w:tr w:rsidR="009E6987" w:rsidRPr="009E6987" w:rsidTr="002F2E36">
        <w:trPr>
          <w:trHeight w:val="188"/>
        </w:trPr>
        <w:tc>
          <w:tcPr>
            <w:tcW w:w="454" w:type="dxa"/>
          </w:tcPr>
          <w:p w:rsidR="009E6987" w:rsidRPr="009E6987" w:rsidRDefault="009E6987" w:rsidP="00AB176A">
            <w:pPr>
              <w:numPr>
                <w:ilvl w:val="0"/>
                <w:numId w:val="31"/>
              </w:numPr>
              <w:spacing w:after="0" w:line="240" w:lineRule="auto"/>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детей, охваченных наркологической помощью</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324</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262</w:t>
            </w:r>
          </w:p>
        </w:tc>
      </w:tr>
      <w:tr w:rsidR="009E6987" w:rsidRPr="009E6987" w:rsidTr="002F2E36">
        <w:tc>
          <w:tcPr>
            <w:tcW w:w="454" w:type="dxa"/>
          </w:tcPr>
          <w:p w:rsidR="009E6987" w:rsidRPr="009E6987" w:rsidRDefault="009E6987" w:rsidP="00AB176A">
            <w:pPr>
              <w:numPr>
                <w:ilvl w:val="0"/>
                <w:numId w:val="31"/>
              </w:numPr>
              <w:spacing w:after="0" w:line="240" w:lineRule="auto"/>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медицинских организаций, в которых организовано оказание наркологической помощи несовершеннолетним, всего </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r>
      <w:tr w:rsidR="009E6987" w:rsidRPr="009E6987" w:rsidTr="002F2E36">
        <w:tc>
          <w:tcPr>
            <w:tcW w:w="454" w:type="dxa"/>
          </w:tcPr>
          <w:p w:rsidR="009E6987" w:rsidRPr="009E6987" w:rsidRDefault="009E6987" w:rsidP="00AB176A">
            <w:pPr>
              <w:numPr>
                <w:ilvl w:val="0"/>
                <w:numId w:val="31"/>
              </w:numPr>
              <w:spacing w:after="0" w:line="240" w:lineRule="auto"/>
              <w:jc w:val="center"/>
              <w:rPr>
                <w:rFonts w:ascii="Times New Roman" w:eastAsia="Times New Roman" w:hAnsi="Times New Roman" w:cs="Times New Roman"/>
                <w:sz w:val="26"/>
                <w:szCs w:val="26"/>
                <w:lang w:eastAsia="ru-RU"/>
              </w:rPr>
            </w:pPr>
          </w:p>
        </w:tc>
        <w:tc>
          <w:tcPr>
            <w:tcW w:w="850" w:type="dxa"/>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w:t>
            </w:r>
          </w:p>
        </w:tc>
        <w:tc>
          <w:tcPr>
            <w:tcW w:w="567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амбулаторной</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r>
      <w:tr w:rsidR="009E6987" w:rsidRPr="009E6987" w:rsidTr="002F2E36">
        <w:tc>
          <w:tcPr>
            <w:tcW w:w="454" w:type="dxa"/>
          </w:tcPr>
          <w:p w:rsidR="009E6987" w:rsidRPr="009E6987" w:rsidRDefault="009E6987" w:rsidP="00AB176A">
            <w:pPr>
              <w:numPr>
                <w:ilvl w:val="0"/>
                <w:numId w:val="31"/>
              </w:numPr>
              <w:spacing w:after="0" w:line="240" w:lineRule="auto"/>
              <w:jc w:val="center"/>
              <w:rPr>
                <w:rFonts w:ascii="Times New Roman" w:eastAsia="Times New Roman" w:hAnsi="Times New Roman" w:cs="Times New Roman"/>
                <w:sz w:val="26"/>
                <w:szCs w:val="26"/>
                <w:lang w:eastAsia="ru-RU"/>
              </w:rPr>
            </w:pPr>
          </w:p>
        </w:tc>
        <w:tc>
          <w:tcPr>
            <w:tcW w:w="850"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670"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стационарной</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3"/>
        </w:numPr>
        <w:tabs>
          <w:tab w:val="clear" w:pos="786"/>
          <w:tab w:val="num" w:pos="1070"/>
        </w:tabs>
        <w:spacing w:after="0" w:line="240" w:lineRule="auto"/>
        <w:ind w:left="107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Организация дошкольного воспитания детей в регионе</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rPr>
          <w:trHeight w:val="189"/>
        </w:trPr>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Общее количество дошкольных учреждений</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347</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344</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333</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Численность находящихся в них детей </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69605</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70194</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76 444</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приходящихся на 100 мест в ДОУ</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100</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99</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100</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состоящих на очереди в ДОУ</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28859</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25666</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23 554</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частных дошкольных учреждений</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524</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487</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366</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детских садов семейного типа</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31</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30</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41</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                    </w:t>
            </w: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дошкольных групп в школах </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372</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373</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211</w:t>
            </w:r>
          </w:p>
        </w:tc>
      </w:tr>
      <w:tr w:rsidR="009E6987" w:rsidRPr="009E6987" w:rsidTr="002F2E36">
        <w:tc>
          <w:tcPr>
            <w:tcW w:w="454" w:type="dxa"/>
            <w:shd w:val="clear" w:color="auto" w:fill="FFFFFF"/>
          </w:tcPr>
          <w:p w:rsidR="009E6987" w:rsidRPr="009E6987" w:rsidRDefault="009E6987" w:rsidP="00AB176A">
            <w:pPr>
              <w:numPr>
                <w:ilvl w:val="0"/>
                <w:numId w:val="11"/>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shd w:val="clear" w:color="auto" w:fill="FFFFFF"/>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900" w:type="dxa"/>
            <w:vAlign w:val="center"/>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6602</w:t>
            </w:r>
          </w:p>
        </w:tc>
        <w:tc>
          <w:tcPr>
            <w:tcW w:w="900" w:type="dxa"/>
          </w:tcPr>
          <w:p w:rsidR="009E6987" w:rsidRPr="009E6987" w:rsidRDefault="009E6987" w:rsidP="009E6987">
            <w:pPr>
              <w:spacing w:after="0"/>
              <w:jc w:val="right"/>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6399</w:t>
            </w:r>
          </w:p>
        </w:tc>
        <w:tc>
          <w:tcPr>
            <w:tcW w:w="900"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6362</w:t>
            </w:r>
          </w:p>
        </w:tc>
      </w:tr>
    </w:tbl>
    <w:p w:rsidR="009E6987" w:rsidRPr="009E6987" w:rsidRDefault="009E6987" w:rsidP="009E6987">
      <w:pPr>
        <w:spacing w:after="0" w:line="240" w:lineRule="auto"/>
        <w:ind w:left="360"/>
        <w:rPr>
          <w:rFonts w:ascii="Times New Roman" w:eastAsia="Times New Roman" w:hAnsi="Times New Roman" w:cs="Times New Roman"/>
          <w:b/>
          <w:sz w:val="26"/>
          <w:szCs w:val="26"/>
          <w:lang w:eastAsia="ru-RU"/>
        </w:rPr>
      </w:pPr>
    </w:p>
    <w:p w:rsidR="009E6987" w:rsidRPr="009E6987" w:rsidRDefault="009E6987" w:rsidP="00AB176A">
      <w:pPr>
        <w:numPr>
          <w:ilvl w:val="1"/>
          <w:numId w:val="3"/>
        </w:numPr>
        <w:tabs>
          <w:tab w:val="clear" w:pos="786"/>
          <w:tab w:val="num" w:pos="1070"/>
        </w:tabs>
        <w:spacing w:after="0" w:line="240" w:lineRule="auto"/>
        <w:ind w:left="107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Сведения о сети общеобразовательных учреждений</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
        <w:gridCol w:w="1139"/>
        <w:gridCol w:w="76"/>
        <w:gridCol w:w="5309"/>
        <w:gridCol w:w="894"/>
        <w:gridCol w:w="894"/>
        <w:gridCol w:w="894"/>
      </w:tblGrid>
      <w:tr w:rsidR="009E6987" w:rsidRPr="009E6987" w:rsidTr="00D75C14">
        <w:tc>
          <w:tcPr>
            <w:tcW w:w="453"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4" w:type="dxa"/>
            <w:gridSpan w:val="3"/>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9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9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9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дошкольных учреждений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333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139" w:type="dxa"/>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имеющих</w:t>
            </w:r>
          </w:p>
        </w:tc>
        <w:tc>
          <w:tcPr>
            <w:tcW w:w="5385" w:type="dxa"/>
            <w:gridSpan w:val="2"/>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систему видеонаблюдения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225</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281</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139" w:type="dxa"/>
            <w:vMerge/>
          </w:tcPr>
          <w:p w:rsidR="009E6987" w:rsidRPr="009E6987" w:rsidRDefault="009E6987" w:rsidP="009E6987">
            <w:pPr>
              <w:spacing w:after="0" w:line="240" w:lineRule="auto"/>
              <w:ind w:left="540"/>
              <w:rPr>
                <w:rFonts w:ascii="Times New Roman" w:eastAsia="Times New Roman" w:hAnsi="Times New Roman" w:cs="Times New Roman"/>
                <w:sz w:val="26"/>
                <w:szCs w:val="26"/>
                <w:lang w:eastAsia="ru-RU"/>
              </w:rPr>
            </w:pPr>
          </w:p>
        </w:tc>
        <w:tc>
          <w:tcPr>
            <w:tcW w:w="5385" w:type="dxa"/>
            <w:gridSpan w:val="2"/>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охрану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352</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348</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326</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139" w:type="dxa"/>
            <w:vMerge/>
          </w:tcPr>
          <w:p w:rsidR="009E6987" w:rsidRPr="009E6987" w:rsidRDefault="009E6987" w:rsidP="009E6987">
            <w:pPr>
              <w:spacing w:after="0" w:line="240" w:lineRule="auto"/>
              <w:ind w:left="540"/>
              <w:rPr>
                <w:rFonts w:ascii="Times New Roman" w:eastAsia="Times New Roman" w:hAnsi="Times New Roman" w:cs="Times New Roman"/>
                <w:sz w:val="26"/>
                <w:szCs w:val="26"/>
                <w:lang w:eastAsia="ru-RU"/>
              </w:rPr>
            </w:pPr>
          </w:p>
        </w:tc>
        <w:tc>
          <w:tcPr>
            <w:tcW w:w="5385" w:type="dxa"/>
            <w:gridSpan w:val="2"/>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пожарную сигнализацию</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352</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348</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333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139" w:type="dxa"/>
            <w:vMerge/>
          </w:tcPr>
          <w:p w:rsidR="009E6987" w:rsidRPr="009E6987" w:rsidRDefault="009E6987" w:rsidP="009E6987">
            <w:pPr>
              <w:spacing w:after="0" w:line="240" w:lineRule="auto"/>
              <w:ind w:left="540"/>
              <w:rPr>
                <w:rFonts w:ascii="Times New Roman" w:eastAsia="Times New Roman" w:hAnsi="Times New Roman" w:cs="Times New Roman"/>
                <w:sz w:val="26"/>
                <w:szCs w:val="26"/>
                <w:lang w:eastAsia="ru-RU"/>
              </w:rPr>
            </w:pPr>
          </w:p>
        </w:tc>
        <w:tc>
          <w:tcPr>
            <w:tcW w:w="5385" w:type="dxa"/>
            <w:gridSpan w:val="2"/>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«тревожную кнопку»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352</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348</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276</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69650</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70194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76 444</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общеобразовательных учреждений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455</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435</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имеющих</w:t>
            </w: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систему видеонаблюдения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326</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374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388</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охрану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430</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435</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пожарную сигнализацию</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430</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435</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«тревожную кнопку»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430</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340</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94" w:type="dxa"/>
            <w:vAlign w:val="center"/>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130167</w:t>
            </w:r>
          </w:p>
        </w:tc>
        <w:tc>
          <w:tcPr>
            <w:tcW w:w="894" w:type="dxa"/>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134525</w:t>
            </w:r>
          </w:p>
        </w:tc>
        <w:tc>
          <w:tcPr>
            <w:tcW w:w="894" w:type="dxa"/>
          </w:tcPr>
          <w:p w:rsidR="009E6987" w:rsidRPr="009E6987" w:rsidRDefault="009E6987" w:rsidP="009E6987">
            <w:pPr>
              <w:spacing w:after="0"/>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136962</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специальных (коррекционных) классов для детей с ограниченными возможностями здоровья в общеобразовательных учреждениях</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имеющих</w:t>
            </w: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систему видеонаблюдения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охрану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пожарную сигнализацию</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«тревожную кнопку»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251</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204</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общеобразовательных школ-интернатов</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имеющих</w:t>
            </w: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систему видеонаблюдения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охрану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пожарную сигнализацию</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«тревожную кнопку»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948</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987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877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специальных (коррекционных) образовательных учреждений для обучающихся, воспитанников с ограниченными возможностями здоровья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имеющих</w:t>
            </w: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систему видеонаблюдения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охрану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пожарную сигнализацию</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«тревожную кнопку»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8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959</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образовательных учреждений для детей-сирот и детей, оставшихся без попечения родителей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имеющих</w:t>
            </w: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систему видеонаблюдения</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охрану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пожарную сигнализацию</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1215" w:type="dxa"/>
            <w:gridSpan w:val="2"/>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09"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«тревожную кнопку»</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D75C14">
        <w:tc>
          <w:tcPr>
            <w:tcW w:w="453" w:type="dxa"/>
          </w:tcPr>
          <w:p w:rsidR="009E6987" w:rsidRPr="009E6987" w:rsidRDefault="009E6987" w:rsidP="00AB176A">
            <w:pPr>
              <w:numPr>
                <w:ilvl w:val="0"/>
                <w:numId w:val="12"/>
              </w:numPr>
              <w:spacing w:after="0" w:line="240" w:lineRule="auto"/>
              <w:ind w:left="357" w:hanging="357"/>
              <w:jc w:val="center"/>
              <w:rPr>
                <w:rFonts w:ascii="Times New Roman" w:eastAsia="Times New Roman" w:hAnsi="Times New Roman" w:cs="Times New Roman"/>
                <w:sz w:val="26"/>
                <w:szCs w:val="26"/>
                <w:lang w:eastAsia="ru-RU"/>
              </w:rPr>
            </w:pPr>
          </w:p>
        </w:tc>
        <w:tc>
          <w:tcPr>
            <w:tcW w:w="6524" w:type="dxa"/>
            <w:gridSpan w:val="3"/>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37</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54</w:t>
            </w:r>
          </w:p>
        </w:tc>
        <w:tc>
          <w:tcPr>
            <w:tcW w:w="89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55</w:t>
            </w:r>
          </w:p>
        </w:tc>
      </w:tr>
    </w:tbl>
    <w:p w:rsidR="009E6987" w:rsidRPr="009E6987" w:rsidRDefault="009E6987" w:rsidP="009E6987">
      <w:pPr>
        <w:spacing w:after="0" w:line="240" w:lineRule="auto"/>
        <w:ind w:firstLine="720"/>
        <w:rPr>
          <w:rFonts w:ascii="Times New Roman" w:eastAsia="Times New Roman" w:hAnsi="Times New Roman" w:cs="Times New Roman"/>
          <w:sz w:val="26"/>
          <w:szCs w:val="26"/>
          <w:lang w:eastAsia="ru-RU"/>
        </w:rPr>
      </w:pPr>
    </w:p>
    <w:p w:rsidR="009E6987" w:rsidRPr="009E6987" w:rsidRDefault="009E6987" w:rsidP="009E6987">
      <w:pPr>
        <w:spacing w:after="0" w:line="240" w:lineRule="auto"/>
        <w:ind w:left="720"/>
        <w:rPr>
          <w:rFonts w:ascii="Times New Roman" w:eastAsia="Times New Roman" w:hAnsi="Times New Roman" w:cs="Times New Roman"/>
          <w:b/>
          <w:sz w:val="26"/>
          <w:szCs w:val="26"/>
          <w:lang w:eastAsia="ru-RU"/>
        </w:rPr>
      </w:pPr>
    </w:p>
    <w:p w:rsidR="009E6987" w:rsidRPr="00D75C14" w:rsidRDefault="009E6987" w:rsidP="009E6987">
      <w:pPr>
        <w:numPr>
          <w:ilvl w:val="1"/>
          <w:numId w:val="33"/>
        </w:numPr>
        <w:spacing w:after="0" w:line="240" w:lineRule="auto"/>
        <w:jc w:val="center"/>
        <w:rPr>
          <w:rFonts w:ascii="Times New Roman" w:eastAsia="Times New Roman" w:hAnsi="Times New Roman" w:cs="Times New Roman"/>
          <w:b/>
          <w:sz w:val="26"/>
          <w:szCs w:val="26"/>
          <w:lang w:eastAsia="ru-RU"/>
        </w:rPr>
      </w:pPr>
      <w:r w:rsidRPr="00D75C14">
        <w:rPr>
          <w:rFonts w:ascii="Times New Roman" w:eastAsia="Times New Roman" w:hAnsi="Times New Roman" w:cs="Times New Roman"/>
          <w:b/>
          <w:sz w:val="26"/>
          <w:szCs w:val="26"/>
          <w:lang w:eastAsia="ru-RU"/>
        </w:rPr>
        <w:t>Доступ несовершеннолетних к учреждениям культуры</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8"/>
        <w:gridCol w:w="1682"/>
        <w:gridCol w:w="81"/>
        <w:gridCol w:w="4757"/>
        <w:gridCol w:w="900"/>
        <w:gridCol w:w="900"/>
        <w:gridCol w:w="900"/>
      </w:tblGrid>
      <w:tr w:rsidR="009E6987" w:rsidRPr="009E6987" w:rsidTr="002F2E36">
        <w:tc>
          <w:tcPr>
            <w:tcW w:w="488"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3"/>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88" w:type="dxa"/>
          </w:tcPr>
          <w:p w:rsidR="009E6987" w:rsidRPr="009E6987" w:rsidRDefault="009E6987" w:rsidP="00AB176A">
            <w:pPr>
              <w:numPr>
                <w:ilvl w:val="0"/>
                <w:numId w:val="14"/>
              </w:numPr>
              <w:spacing w:after="0" w:line="240" w:lineRule="auto"/>
              <w:ind w:left="340" w:hanging="340"/>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Число детских библиотек </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23</w:t>
            </w:r>
          </w:p>
        </w:tc>
      </w:tr>
      <w:tr w:rsidR="009E6987" w:rsidRPr="009E6987" w:rsidTr="002F2E36">
        <w:tc>
          <w:tcPr>
            <w:tcW w:w="488" w:type="dxa"/>
          </w:tcPr>
          <w:p w:rsidR="009E6987" w:rsidRPr="009E6987" w:rsidRDefault="009E6987" w:rsidP="00AB176A">
            <w:pPr>
              <w:numPr>
                <w:ilvl w:val="0"/>
                <w:numId w:val="14"/>
              </w:numPr>
              <w:spacing w:after="0" w:line="240" w:lineRule="auto"/>
              <w:ind w:left="340" w:hanging="340"/>
              <w:jc w:val="center"/>
              <w:rPr>
                <w:rFonts w:ascii="Times New Roman" w:eastAsia="Times New Roman" w:hAnsi="Times New Roman" w:cs="Times New Roman"/>
                <w:sz w:val="26"/>
                <w:szCs w:val="26"/>
                <w:lang w:eastAsia="ru-RU"/>
              </w:rPr>
            </w:pPr>
          </w:p>
        </w:tc>
        <w:tc>
          <w:tcPr>
            <w:tcW w:w="1682" w:type="dxa"/>
            <w:tcMar>
              <w:left w:w="28" w:type="dxa"/>
              <w:right w:w="28" w:type="dxa"/>
            </w:tcMa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w:t>
            </w:r>
          </w:p>
        </w:tc>
        <w:tc>
          <w:tcPr>
            <w:tcW w:w="4838"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сельских</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w:t>
            </w:r>
          </w:p>
        </w:tc>
      </w:tr>
      <w:tr w:rsidR="009E6987" w:rsidRPr="009E6987" w:rsidTr="002F2E36">
        <w:tc>
          <w:tcPr>
            <w:tcW w:w="488" w:type="dxa"/>
          </w:tcPr>
          <w:p w:rsidR="009E6987" w:rsidRPr="009E6987" w:rsidRDefault="009E6987" w:rsidP="00AB176A">
            <w:pPr>
              <w:numPr>
                <w:ilvl w:val="0"/>
                <w:numId w:val="14"/>
              </w:numPr>
              <w:spacing w:after="0" w:line="240" w:lineRule="auto"/>
              <w:ind w:left="340" w:hanging="340"/>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Число детских отделов в других библиотеках </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485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473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467</w:t>
            </w:r>
          </w:p>
        </w:tc>
      </w:tr>
      <w:tr w:rsidR="009E6987" w:rsidRPr="009E6987" w:rsidTr="002F2E36">
        <w:tc>
          <w:tcPr>
            <w:tcW w:w="488" w:type="dxa"/>
          </w:tcPr>
          <w:p w:rsidR="009E6987" w:rsidRPr="009E6987" w:rsidRDefault="009E6987" w:rsidP="00AB176A">
            <w:pPr>
              <w:numPr>
                <w:ilvl w:val="0"/>
                <w:numId w:val="14"/>
              </w:numPr>
              <w:spacing w:after="0" w:line="240" w:lineRule="auto"/>
              <w:ind w:left="340" w:hanging="340"/>
              <w:jc w:val="center"/>
              <w:rPr>
                <w:rFonts w:ascii="Times New Roman" w:eastAsia="Times New Roman" w:hAnsi="Times New Roman" w:cs="Times New Roman"/>
                <w:sz w:val="26"/>
                <w:szCs w:val="26"/>
                <w:lang w:eastAsia="ru-RU"/>
              </w:rPr>
            </w:pPr>
          </w:p>
        </w:tc>
        <w:tc>
          <w:tcPr>
            <w:tcW w:w="1763"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 ч.</w:t>
            </w:r>
          </w:p>
        </w:tc>
        <w:tc>
          <w:tcPr>
            <w:tcW w:w="4757"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сельских </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442</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440</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437</w:t>
            </w:r>
          </w:p>
        </w:tc>
      </w:tr>
      <w:tr w:rsidR="009E6987" w:rsidRPr="009E6987" w:rsidTr="002F2E36">
        <w:tc>
          <w:tcPr>
            <w:tcW w:w="488" w:type="dxa"/>
          </w:tcPr>
          <w:p w:rsidR="009E6987" w:rsidRPr="009E6987" w:rsidRDefault="009E6987" w:rsidP="00AB176A">
            <w:pPr>
              <w:numPr>
                <w:ilvl w:val="0"/>
                <w:numId w:val="14"/>
              </w:numPr>
              <w:spacing w:after="0" w:line="240" w:lineRule="auto"/>
              <w:ind w:left="340" w:hanging="340"/>
              <w:jc w:val="center"/>
              <w:rPr>
                <w:rFonts w:ascii="Times New Roman" w:eastAsia="Times New Roman" w:hAnsi="Times New Roman" w:cs="Times New Roman"/>
                <w:sz w:val="26"/>
                <w:szCs w:val="26"/>
                <w:lang w:eastAsia="ru-RU"/>
              </w:rPr>
            </w:pPr>
          </w:p>
        </w:tc>
        <w:tc>
          <w:tcPr>
            <w:tcW w:w="6520"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посещений несовершеннолетними библиотек</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838723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812660</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810356</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D75C14" w:rsidRDefault="009E6987" w:rsidP="009E6987">
      <w:pPr>
        <w:numPr>
          <w:ilvl w:val="1"/>
          <w:numId w:val="33"/>
        </w:numPr>
        <w:spacing w:after="0" w:line="240" w:lineRule="auto"/>
        <w:jc w:val="center"/>
        <w:rPr>
          <w:rFonts w:ascii="Times New Roman" w:eastAsia="Times New Roman" w:hAnsi="Times New Roman" w:cs="Times New Roman"/>
          <w:b/>
          <w:sz w:val="26"/>
          <w:szCs w:val="26"/>
          <w:lang w:eastAsia="ru-RU"/>
        </w:rPr>
      </w:pPr>
      <w:r w:rsidRPr="00D75C14">
        <w:rPr>
          <w:rFonts w:ascii="Times New Roman" w:eastAsia="Times New Roman" w:hAnsi="Times New Roman" w:cs="Times New Roman"/>
          <w:b/>
          <w:sz w:val="26"/>
          <w:szCs w:val="26"/>
          <w:lang w:eastAsia="ru-RU"/>
        </w:rPr>
        <w:t>Дополнительное образование детей.</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6705"/>
        <w:gridCol w:w="863"/>
        <w:gridCol w:w="833"/>
        <w:gridCol w:w="833"/>
      </w:tblGrid>
      <w:tr w:rsidR="009E6987" w:rsidRPr="009E6987" w:rsidTr="002F2E36">
        <w:tc>
          <w:tcPr>
            <w:tcW w:w="429"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705"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6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3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3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29" w:type="dxa"/>
          </w:tcPr>
          <w:p w:rsidR="009E6987" w:rsidRPr="009E6987" w:rsidRDefault="009E6987" w:rsidP="00AB176A">
            <w:pPr>
              <w:numPr>
                <w:ilvl w:val="0"/>
                <w:numId w:val="15"/>
              </w:numPr>
              <w:spacing w:after="0" w:line="240" w:lineRule="auto"/>
              <w:ind w:left="357" w:hanging="357"/>
              <w:jc w:val="center"/>
              <w:rPr>
                <w:rFonts w:ascii="Times New Roman" w:eastAsia="Times New Roman" w:hAnsi="Times New Roman" w:cs="Times New Roman"/>
                <w:sz w:val="26"/>
                <w:szCs w:val="26"/>
                <w:lang w:eastAsia="ru-RU"/>
              </w:rPr>
            </w:pPr>
          </w:p>
        </w:tc>
        <w:tc>
          <w:tcPr>
            <w:tcW w:w="6705"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детских кинотеатров</w:t>
            </w:r>
          </w:p>
        </w:tc>
        <w:tc>
          <w:tcPr>
            <w:tcW w:w="86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2F2E36">
        <w:tc>
          <w:tcPr>
            <w:tcW w:w="429" w:type="dxa"/>
          </w:tcPr>
          <w:p w:rsidR="009E6987" w:rsidRPr="009E6987" w:rsidRDefault="009E6987" w:rsidP="00AB176A">
            <w:pPr>
              <w:numPr>
                <w:ilvl w:val="0"/>
                <w:numId w:val="15"/>
              </w:numPr>
              <w:spacing w:after="0" w:line="240" w:lineRule="auto"/>
              <w:ind w:left="357" w:hanging="357"/>
              <w:jc w:val="center"/>
              <w:rPr>
                <w:rFonts w:ascii="Times New Roman" w:eastAsia="Times New Roman" w:hAnsi="Times New Roman" w:cs="Times New Roman"/>
                <w:sz w:val="26"/>
                <w:szCs w:val="26"/>
                <w:lang w:eastAsia="ru-RU"/>
              </w:rPr>
            </w:pPr>
          </w:p>
        </w:tc>
        <w:tc>
          <w:tcPr>
            <w:tcW w:w="6705"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детских театров </w:t>
            </w:r>
          </w:p>
        </w:tc>
        <w:tc>
          <w:tcPr>
            <w:tcW w:w="86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29" w:type="dxa"/>
          </w:tcPr>
          <w:p w:rsidR="009E6987" w:rsidRPr="009E6987" w:rsidRDefault="009E6987" w:rsidP="00AB176A">
            <w:pPr>
              <w:numPr>
                <w:ilvl w:val="0"/>
                <w:numId w:val="15"/>
              </w:numPr>
              <w:spacing w:after="0" w:line="240" w:lineRule="auto"/>
              <w:ind w:left="357" w:hanging="357"/>
              <w:jc w:val="center"/>
              <w:rPr>
                <w:rFonts w:ascii="Times New Roman" w:eastAsia="Times New Roman" w:hAnsi="Times New Roman" w:cs="Times New Roman"/>
                <w:sz w:val="26"/>
                <w:szCs w:val="26"/>
                <w:lang w:eastAsia="ru-RU"/>
              </w:rPr>
            </w:pPr>
          </w:p>
        </w:tc>
        <w:tc>
          <w:tcPr>
            <w:tcW w:w="6705"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центров организации досуга детей, </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том числе:</w:t>
            </w:r>
          </w:p>
        </w:tc>
        <w:tc>
          <w:tcPr>
            <w:tcW w:w="86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w:t>
            </w:r>
          </w:p>
        </w:tc>
      </w:tr>
      <w:tr w:rsidR="009E6987" w:rsidRPr="009E6987" w:rsidTr="002F2E36">
        <w:tc>
          <w:tcPr>
            <w:tcW w:w="429" w:type="dxa"/>
          </w:tcPr>
          <w:p w:rsidR="009E6987" w:rsidRPr="009E6987" w:rsidRDefault="009E6987" w:rsidP="00AB176A">
            <w:pPr>
              <w:numPr>
                <w:ilvl w:val="0"/>
                <w:numId w:val="15"/>
              </w:numPr>
              <w:spacing w:after="0" w:line="240" w:lineRule="auto"/>
              <w:ind w:left="357" w:hanging="357"/>
              <w:jc w:val="center"/>
              <w:rPr>
                <w:rFonts w:ascii="Times New Roman" w:eastAsia="Times New Roman" w:hAnsi="Times New Roman" w:cs="Times New Roman"/>
                <w:sz w:val="26"/>
                <w:szCs w:val="26"/>
                <w:lang w:eastAsia="ru-RU"/>
              </w:rPr>
            </w:pPr>
          </w:p>
        </w:tc>
        <w:tc>
          <w:tcPr>
            <w:tcW w:w="6705" w:type="dxa"/>
          </w:tcPr>
          <w:p w:rsidR="009E6987" w:rsidRPr="009E6987" w:rsidRDefault="009E6987" w:rsidP="009E6987">
            <w:pPr>
              <w:spacing w:after="0" w:line="240" w:lineRule="auto"/>
              <w:ind w:left="540"/>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 месту жительства</w:t>
            </w:r>
          </w:p>
        </w:tc>
        <w:tc>
          <w:tcPr>
            <w:tcW w:w="86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w:t>
            </w:r>
          </w:p>
        </w:tc>
        <w:tc>
          <w:tcPr>
            <w:tcW w:w="833" w:type="dxa"/>
          </w:tcPr>
          <w:p w:rsidR="009E6987" w:rsidRPr="009E6987" w:rsidRDefault="009E6987" w:rsidP="009E6987">
            <w:pPr>
              <w:widowControl w:val="0"/>
              <w:suppressAutoHyphens/>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2"/>
          <w:numId w:val="33"/>
        </w:numPr>
        <w:spacing w:after="0" w:line="240" w:lineRule="auto"/>
        <w:ind w:left="0" w:firstLine="70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Предусмотренные в регионе льготы по обеспечению доступа несовершеннолетних в музеи</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соответствии с постановлением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 – спортивных организаций, находящихся в ведении Чувашской Республики» экспозиции музеев бесплатно посещают многодетные семьи с тремя и более детьми в возрасте до восемнадцати лет, а также выставки (кроме коммерческих) один раз в месяц. Внутренними локальными актами музеев установлены дни бесплатного посещения лицам, не достигшим 18 лет, - один раз в месяц.</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 xml:space="preserve">Помимо этого в государственных и муниципальных музеях проводятся различные акции, в рамках которых лицам, не достигшим 18 лет, также предоставляется  бесплатное посещение. Так, с 2006 г. государственными, а с    2012 г. муниципальными музеями Чувашской Республики проводятся акции «Ночь музеев» (18 мая) и «Ночь искусств» (4 ноября). Ежегодно в рамках акций музеи посещает около 5 тысяч человек на безвозмездной основе. </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Музеями организовываются дни открытых дверей, приуроченные к дням основания музеев, знаменательным и памятным датам таким как: День космонавтики (12 апреля), День защиты детей (1 июня), День памяти летчика-космонавта СССР А.Г. Николаева (3 июля), Международный день знаний  (1 сентября), День рождения летчика-космонавта СССР А.Г. Николаева (5 сентября), 23 февраля, 9 мая. В государственных музеях ежегодно в Международный день студентов, 25 января, студентам предоставляется бесплатное посещение экспозиций.</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 xml:space="preserve">Кроме этого, в г. Чебоксары функционирует культурно-выставочный центр «Радуга» с 7 выставочными залами, где вход и экскурсионное обслуживание бесплатные. </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Также, с марта 2015 г. установлено бесплатное посещение МБУК «Музей города Чебоксары». Музей, помимо традиционных посещений экспозиции и экскурсий предлагает зрителю полноформатные передвижные выставки, посвященные крупным историческим событиям.</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некоторых муниципальных музеях (Алатырский краеведческий музей) установлены скидки до 50% на оплату входного билета, лицам, не достигшим 18 летнего возраста.</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 xml:space="preserve">В музеях наблюдается практика предоставления права бесплатного посещения воспитанникам детских домов и школ-интернатов (Дом-музей Н.И. Лобачевского, Историко-художественный музейный комплекс г. Новочебоксарск, Районный литературно-краеведческий музей Аликовского района, Краеведческий музей  г. Канаш).  </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 xml:space="preserve">Музеями реализуются проекты и программы, направленные на приобщение подрастающего поколения к наследию мировой, российской и национальной культуры посредством знакомства с шедеврами из музейных собраний и произведениями художников Чувашии, среди них: благотворительная музейно-педагогическая программа «Музейная среда» Чувашского государственного художественного музея, культурно-образовательная программа «Музей и дети» Чувашского национального музея. </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Традиционной формой работы музеев стали тематические недели знаний и уроки мужества, иного рода мероприятия в рамках месячника патриотического воспитания молодежи. Основной целевой аудиторией этих мероприятий являются лица, не достигшие 18 лет. Безусловно, в дни проведения таких мероприятий всем участникам предоставляется бесплатное посещение музеев.</w:t>
      </w:r>
    </w:p>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2"/>
          <w:numId w:val="33"/>
        </w:numPr>
        <w:spacing w:after="0" w:line="240" w:lineRule="auto"/>
        <w:ind w:left="0" w:firstLine="70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Предусмотренные в регионе льготы по обеспечению доступа несовершеннолетних в иные учреждения культуры</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соответствии с постановлением Кабинета Министров Чувашской Республики от 25 декабря 2014 г.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 в театрально-концертных и культурно-досуговых учреждениях республики установлены льготы на посещение платных мероприятий для несовершеннолетних. Виды и размер льгот определены приказами руководителей учреждений с учетом их финансовых, материально-технических и организационных возможностей.</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целях духовно-нравственного воспитания детей и молодежи, а также популяризации профессионального искусства в государственных театрально-концертных учреждениях проводятся различные акции, реализуются проекты и внедряется система льготного посещения спектаклей и концертов.</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 xml:space="preserve">Так, обучающиеся по основным профессиональным образовательным программам один раз в месяц имеют возможность бесплатно посещать репертуарные спектакли и концерты Чувашского государственного театра оперы и балета. </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Во всех театрально-концертных учреждениях предусмотрены скидки для многодетных и малоимущих семей, а также для людей с ограниченными возможностями здоровья, в том числе и детей и молодежи.</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Чувашском государственном театре кукол реализуется проект «Школа юного театрала», в рамках которого предоставляется бесплатный билет каждому участнику проекта и вместе с ним проходит один из родителей.</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Бесплатное посещение для детей из отдельной категории населения организуется Чувашским государственным экспериментальным театром драмы.</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Чувашском государственном театре оперы и балета, Чувашском государственном академическом драматическом театре им. К.В. Иванова, Государственном русском драматическом театре, Чувашском государственном академическом ансамбле песни и танца  для детей, не достигших 3 лет, вход на просмотр спектакля и концерта бесплатный.</w:t>
      </w:r>
    </w:p>
    <w:p w:rsidR="009E6987" w:rsidRPr="00553D3D"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553D3D">
        <w:rPr>
          <w:rFonts w:ascii="Times New Roman" w:eastAsia="Times New Roman" w:hAnsi="Times New Roman" w:cs="Times New Roman"/>
          <w:sz w:val="26"/>
          <w:szCs w:val="26"/>
          <w:lang w:eastAsia="ru-RU"/>
        </w:rPr>
        <w:t>В Чувашском государственном театре кукол  детям-именинникам выдается бесплатный билет на любой спектакль недели, на который приходится День рождения ребенка.</w:t>
      </w:r>
    </w:p>
    <w:p w:rsidR="00D75C14" w:rsidRDefault="00D75C14">
      <w:pPr>
        <w:spacing w:after="160" w:line="259"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E6987" w:rsidRPr="009E6987" w:rsidRDefault="009E6987" w:rsidP="00AB176A">
      <w:pPr>
        <w:numPr>
          <w:ilvl w:val="0"/>
          <w:numId w:val="2"/>
        </w:numPr>
        <w:spacing w:after="0" w:line="240" w:lineRule="auto"/>
        <w:ind w:left="0" w:firstLine="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СОБЛЮДЕНИЕ ПРАВ ДЕТЕЙ-СИРОТ И ДЕТЕЙ,</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ОСТАВШИХСЯ БЕЗ ПОПЕЧЕНИЯ РОДИТЕЛЕЙ</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AB176A">
      <w:pPr>
        <w:numPr>
          <w:ilvl w:val="1"/>
          <w:numId w:val="4"/>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Сведения о детях-сиротах и детях, оставшихся без попечения  родителей</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858"/>
        <w:gridCol w:w="5719"/>
        <w:gridCol w:w="893"/>
        <w:gridCol w:w="884"/>
        <w:gridCol w:w="884"/>
      </w:tblGrid>
      <w:tr w:rsidR="009E6987" w:rsidRPr="009E6987" w:rsidTr="002F2E36">
        <w:tc>
          <w:tcPr>
            <w:tcW w:w="446"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77"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8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8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553D3D">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Общее число детей-сирот и детей, оставшихся</w:t>
            </w:r>
            <w:r w:rsidR="00553D3D">
              <w:rPr>
                <w:rFonts w:ascii="Times New Roman" w:eastAsia="Times New Roman" w:hAnsi="Times New Roman" w:cs="Times New Roman"/>
                <w:sz w:val="26"/>
                <w:szCs w:val="26"/>
                <w:lang w:eastAsia="ru-RU"/>
              </w:rPr>
              <w:t xml:space="preserve"> </w:t>
            </w:r>
            <w:r w:rsidRPr="009E6987">
              <w:rPr>
                <w:rFonts w:ascii="Times New Roman" w:eastAsia="Times New Roman" w:hAnsi="Times New Roman" w:cs="Times New Roman"/>
                <w:sz w:val="26"/>
                <w:szCs w:val="26"/>
                <w:lang w:eastAsia="ru-RU"/>
              </w:rPr>
              <w:t>без попечения родителей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3111</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2962</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2862</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858" w:type="dxa"/>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w:t>
            </w:r>
          </w:p>
        </w:tc>
        <w:tc>
          <w:tcPr>
            <w:tcW w:w="5719"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shd w:val="clear" w:color="auto" w:fill="FFFFFF"/>
                <w:lang w:eastAsia="ru-RU"/>
              </w:rPr>
              <w:t>находящихся под надзором в организациях для детей-сирот и детей, оставшихся без попечения родителей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111</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106</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120</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858" w:type="dxa"/>
            <w:vMerge/>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19"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shd w:val="clear" w:color="auto" w:fill="FFFFFF"/>
                <w:lang w:eastAsia="ru-RU"/>
              </w:rPr>
              <w:t>находящихся на воспитании в семьях</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2980</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2838</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2721</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858" w:type="dxa"/>
            <w:vMerge/>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19"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них: в приемных семьях</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1349</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1382</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1404</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553D3D">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выявленных детей-сирот и детей,</w:t>
            </w:r>
            <w:r w:rsidR="00553D3D">
              <w:rPr>
                <w:rFonts w:ascii="Times New Roman" w:eastAsia="Times New Roman" w:hAnsi="Times New Roman" w:cs="Times New Roman"/>
                <w:sz w:val="26"/>
                <w:szCs w:val="26"/>
                <w:lang w:eastAsia="ru-RU"/>
              </w:rPr>
              <w:t xml:space="preserve"> </w:t>
            </w:r>
            <w:r w:rsidRPr="009E6987">
              <w:rPr>
                <w:rFonts w:ascii="Times New Roman" w:eastAsia="Times New Roman" w:hAnsi="Times New Roman" w:cs="Times New Roman"/>
                <w:sz w:val="26"/>
                <w:szCs w:val="26"/>
                <w:lang w:eastAsia="ru-RU"/>
              </w:rPr>
              <w:t>оставшихся без попечения родителей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375</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295</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320</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из них: количество детей-сирот </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114</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71</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82</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которые возвращены родителям в течение года, всего</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48</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42</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50</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858" w:type="dxa"/>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w:t>
            </w:r>
          </w:p>
        </w:tc>
        <w:tc>
          <w:tcPr>
            <w:tcW w:w="5719"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организаций для детей-сирот и детей, оставшихся без попечения родителей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858" w:type="dxa"/>
            <w:vMerge/>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19"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числа переданных на семейные формы устройства</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47</w:t>
            </w:r>
          </w:p>
        </w:tc>
        <w:tc>
          <w:tcPr>
            <w:tcW w:w="884" w:type="dxa"/>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42</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49</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которые находятся в бегах, учреждениях закрытого типа системы образования, учреждениях исполнения наказания и других учреждениях, не относящихся к организациям для детей-сирот и детей, оставшихся без попечения родителей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семей, в которых обязанности по опеке (попечительству) выполняются безвозмездно</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1343</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1218</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1118</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приемных семей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875</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916</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915</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553D3D">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приемных родителей, с которыми досрочно расторгнуты договоры по инициативе органа опеки и попечительства по причине возникновения в приемной семье неблагоприятных условий для содержания, воспитания и образования детей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r>
      <w:tr w:rsidR="009E6987" w:rsidRPr="009E6987" w:rsidTr="002F2E36">
        <w:tc>
          <w:tcPr>
            <w:tcW w:w="446" w:type="dxa"/>
          </w:tcPr>
          <w:p w:rsidR="009E6987" w:rsidRPr="009E6987" w:rsidRDefault="009E6987" w:rsidP="00AB176A">
            <w:pPr>
              <w:numPr>
                <w:ilvl w:val="0"/>
                <w:numId w:val="16"/>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семей усыновителей</w:t>
            </w:r>
          </w:p>
        </w:tc>
        <w:tc>
          <w:tcPr>
            <w:tcW w:w="893"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732</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609</w:t>
            </w:r>
          </w:p>
        </w:tc>
        <w:tc>
          <w:tcPr>
            <w:tcW w:w="884" w:type="dxa"/>
            <w:vAlign w:val="center"/>
          </w:tcPr>
          <w:p w:rsidR="009E6987" w:rsidRPr="009E6987" w:rsidRDefault="009E6987" w:rsidP="009E6987">
            <w:pPr>
              <w:shd w:val="clear" w:color="auto" w:fill="FFFFFF"/>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554</w:t>
            </w:r>
          </w:p>
        </w:tc>
      </w:tr>
    </w:tbl>
    <w:p w:rsidR="009E6987" w:rsidRDefault="009E6987" w:rsidP="009E6987">
      <w:pPr>
        <w:shd w:val="clear" w:color="auto" w:fill="FFFFFF"/>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Указана численность детей-сирот и детей, оставшихся без попечения родителей, которые обучаются в профессиональных образовательных организациях и образовательных организациях высшего образования на полном государственном обеспечении.</w:t>
      </w:r>
    </w:p>
    <w:p w:rsidR="00D75C14" w:rsidRPr="009E6987" w:rsidRDefault="00D75C14" w:rsidP="009E6987">
      <w:pPr>
        <w:shd w:val="clear" w:color="auto" w:fill="FFFFFF"/>
        <w:spacing w:after="0" w:line="240" w:lineRule="auto"/>
        <w:jc w:val="both"/>
        <w:rPr>
          <w:rFonts w:ascii="Times New Roman" w:eastAsia="Times New Roman" w:hAnsi="Times New Roman" w:cs="Times New Roman"/>
          <w:sz w:val="26"/>
          <w:szCs w:val="26"/>
          <w:lang w:eastAsia="ru-RU"/>
        </w:rPr>
      </w:pPr>
    </w:p>
    <w:p w:rsidR="009E6987" w:rsidRPr="009E6987" w:rsidRDefault="009E6987" w:rsidP="00AB176A">
      <w:pPr>
        <w:numPr>
          <w:ilvl w:val="1"/>
          <w:numId w:val="4"/>
        </w:num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Сведения об обеспечении жильем детей-сирот и детей, </w:t>
      </w:r>
    </w:p>
    <w:p w:rsidR="009E6987" w:rsidRPr="009E6987" w:rsidRDefault="009E6987" w:rsidP="00D75C1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b/>
          <w:sz w:val="26"/>
          <w:szCs w:val="26"/>
          <w:lang w:eastAsia="ru-RU"/>
        </w:rPr>
        <w:t>оставшихся без попечения родителей</w:t>
      </w:r>
    </w:p>
    <w:tbl>
      <w:tblPr>
        <w:tblStyle w:val="15"/>
        <w:tblW w:w="9639" w:type="dxa"/>
        <w:tblInd w:w="28" w:type="dxa"/>
        <w:tblCellMar>
          <w:left w:w="28" w:type="dxa"/>
          <w:right w:w="28" w:type="dxa"/>
        </w:tblCellMar>
        <w:tblLook w:val="04A0" w:firstRow="1" w:lastRow="0" w:firstColumn="1" w:lastColumn="0" w:noHBand="0" w:noVBand="1"/>
      </w:tblPr>
      <w:tblGrid>
        <w:gridCol w:w="428"/>
        <w:gridCol w:w="1134"/>
        <w:gridCol w:w="5526"/>
        <w:gridCol w:w="851"/>
        <w:gridCol w:w="850"/>
        <w:gridCol w:w="850"/>
      </w:tblGrid>
      <w:tr w:rsidR="009E6987" w:rsidRPr="009E6987" w:rsidTr="002F2E36">
        <w:tc>
          <w:tcPr>
            <w:tcW w:w="426" w:type="dxa"/>
          </w:tcPr>
          <w:p w:rsidR="009E6987" w:rsidRPr="009E6987" w:rsidRDefault="009E6987" w:rsidP="009E6987">
            <w:pPr>
              <w:spacing w:after="0" w:line="240" w:lineRule="auto"/>
              <w:jc w:val="center"/>
              <w:rPr>
                <w:b/>
                <w:sz w:val="26"/>
                <w:szCs w:val="26"/>
              </w:rPr>
            </w:pPr>
            <w:r w:rsidRPr="009E6987">
              <w:rPr>
                <w:b/>
                <w:sz w:val="26"/>
                <w:szCs w:val="26"/>
              </w:rPr>
              <w:t>№ п/п</w:t>
            </w:r>
          </w:p>
        </w:tc>
        <w:tc>
          <w:tcPr>
            <w:tcW w:w="6662" w:type="dxa"/>
            <w:gridSpan w:val="2"/>
            <w:vAlign w:val="center"/>
          </w:tcPr>
          <w:p w:rsidR="009E6987" w:rsidRPr="009E6987" w:rsidRDefault="009E6987" w:rsidP="009E6987">
            <w:pPr>
              <w:spacing w:after="0" w:line="240" w:lineRule="auto"/>
              <w:jc w:val="center"/>
              <w:rPr>
                <w:b/>
                <w:sz w:val="26"/>
                <w:szCs w:val="26"/>
              </w:rPr>
            </w:pPr>
            <w:r w:rsidRPr="009E6987">
              <w:rPr>
                <w:b/>
                <w:sz w:val="26"/>
                <w:szCs w:val="26"/>
              </w:rPr>
              <w:t>Наименование</w:t>
            </w:r>
          </w:p>
        </w:tc>
        <w:tc>
          <w:tcPr>
            <w:tcW w:w="851" w:type="dxa"/>
            <w:vAlign w:val="center"/>
          </w:tcPr>
          <w:p w:rsidR="009E6987" w:rsidRPr="009E6987" w:rsidRDefault="009E6987" w:rsidP="009E6987">
            <w:pPr>
              <w:spacing w:after="0" w:line="240" w:lineRule="auto"/>
              <w:jc w:val="center"/>
              <w:rPr>
                <w:b/>
                <w:sz w:val="26"/>
                <w:szCs w:val="26"/>
              </w:rPr>
            </w:pPr>
            <w:r w:rsidRPr="009E6987">
              <w:rPr>
                <w:b/>
                <w:sz w:val="26"/>
                <w:szCs w:val="26"/>
              </w:rPr>
              <w:t>2016 г.</w:t>
            </w:r>
          </w:p>
        </w:tc>
        <w:tc>
          <w:tcPr>
            <w:tcW w:w="850" w:type="dxa"/>
            <w:vAlign w:val="center"/>
          </w:tcPr>
          <w:p w:rsidR="009E6987" w:rsidRPr="009E6987" w:rsidRDefault="009E6987" w:rsidP="009E6987">
            <w:pPr>
              <w:spacing w:after="0" w:line="240" w:lineRule="auto"/>
              <w:jc w:val="center"/>
              <w:rPr>
                <w:b/>
                <w:sz w:val="26"/>
                <w:szCs w:val="26"/>
              </w:rPr>
            </w:pPr>
            <w:r w:rsidRPr="009E6987">
              <w:rPr>
                <w:b/>
                <w:sz w:val="26"/>
                <w:szCs w:val="26"/>
              </w:rPr>
              <w:t>2017 г.</w:t>
            </w:r>
          </w:p>
        </w:tc>
        <w:tc>
          <w:tcPr>
            <w:tcW w:w="850" w:type="dxa"/>
            <w:vAlign w:val="center"/>
          </w:tcPr>
          <w:p w:rsidR="009E6987" w:rsidRPr="009E6987" w:rsidRDefault="009E6987" w:rsidP="009E6987">
            <w:pPr>
              <w:spacing w:after="0" w:line="240" w:lineRule="auto"/>
              <w:jc w:val="center"/>
              <w:rPr>
                <w:b/>
                <w:sz w:val="26"/>
                <w:szCs w:val="26"/>
              </w:rPr>
            </w:pPr>
            <w:r w:rsidRPr="009E6987">
              <w:rPr>
                <w:b/>
                <w:sz w:val="26"/>
                <w:szCs w:val="26"/>
              </w:rPr>
              <w:t>2018 г.</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w:t>
            </w:r>
          </w:p>
          <w:p w:rsidR="009E6987" w:rsidRPr="009E6987" w:rsidRDefault="009E6987" w:rsidP="009E6987">
            <w:pPr>
              <w:spacing w:after="0" w:line="240" w:lineRule="auto"/>
              <w:jc w:val="center"/>
              <w:rPr>
                <w:sz w:val="26"/>
                <w:szCs w:val="26"/>
              </w:rPr>
            </w:pPr>
          </w:p>
          <w:p w:rsidR="009E6987" w:rsidRPr="009E6987" w:rsidRDefault="009E6987" w:rsidP="009E6987">
            <w:pPr>
              <w:spacing w:after="0" w:line="240" w:lineRule="auto"/>
              <w:jc w:val="center"/>
              <w:rPr>
                <w:sz w:val="26"/>
                <w:szCs w:val="26"/>
              </w:rPr>
            </w:pPr>
          </w:p>
        </w:tc>
        <w:tc>
          <w:tcPr>
            <w:tcW w:w="6662" w:type="dxa"/>
            <w:gridSpan w:val="2"/>
          </w:tcPr>
          <w:p w:rsidR="009E6987" w:rsidRPr="009E6987" w:rsidRDefault="009E6987" w:rsidP="00553D3D">
            <w:pPr>
              <w:spacing w:after="0" w:line="240" w:lineRule="auto"/>
              <w:jc w:val="both"/>
              <w:rPr>
                <w:sz w:val="26"/>
                <w:szCs w:val="26"/>
              </w:rPr>
            </w:pPr>
            <w:r w:rsidRPr="009E6987">
              <w:rPr>
                <w:sz w:val="26"/>
                <w:szCs w:val="26"/>
              </w:rPr>
              <w:t>Общее число лиц из числа детей-сирот и детей, оставшихся</w:t>
            </w:r>
            <w:r w:rsidR="00553D3D">
              <w:rPr>
                <w:sz w:val="26"/>
                <w:szCs w:val="26"/>
              </w:rPr>
              <w:t xml:space="preserve"> </w:t>
            </w:r>
            <w:r w:rsidRPr="009E6987">
              <w:rPr>
                <w:sz w:val="26"/>
                <w:szCs w:val="26"/>
              </w:rPr>
              <w:t>без попечения родителей, состоящих на учете</w:t>
            </w:r>
            <w:r w:rsidR="00553D3D">
              <w:rPr>
                <w:sz w:val="26"/>
                <w:szCs w:val="26"/>
              </w:rPr>
              <w:t xml:space="preserve"> </w:t>
            </w:r>
            <w:r w:rsidRPr="009E6987">
              <w:rPr>
                <w:sz w:val="26"/>
                <w:szCs w:val="26"/>
              </w:rPr>
              <w:t>по предоставлению жилья, всего:</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1803</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1918</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2072</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2.</w:t>
            </w:r>
          </w:p>
        </w:tc>
        <w:tc>
          <w:tcPr>
            <w:tcW w:w="1134" w:type="dxa"/>
            <w:vMerge w:val="restart"/>
            <w:vAlign w:val="center"/>
          </w:tcPr>
          <w:p w:rsidR="009E6987" w:rsidRPr="009E6987" w:rsidRDefault="009E6987" w:rsidP="009E6987">
            <w:pPr>
              <w:spacing w:after="0" w:line="240" w:lineRule="auto"/>
              <w:jc w:val="center"/>
              <w:rPr>
                <w:sz w:val="26"/>
                <w:szCs w:val="26"/>
              </w:rPr>
            </w:pPr>
            <w:r w:rsidRPr="009E6987">
              <w:rPr>
                <w:sz w:val="26"/>
                <w:szCs w:val="26"/>
              </w:rPr>
              <w:t>в т.ч. в возрасте</w:t>
            </w:r>
          </w:p>
        </w:tc>
        <w:tc>
          <w:tcPr>
            <w:tcW w:w="5528" w:type="dxa"/>
          </w:tcPr>
          <w:p w:rsidR="009E6987" w:rsidRPr="009E6987" w:rsidRDefault="009E6987" w:rsidP="009E6987">
            <w:pPr>
              <w:spacing w:after="0" w:line="240" w:lineRule="auto"/>
              <w:jc w:val="both"/>
              <w:rPr>
                <w:sz w:val="26"/>
                <w:szCs w:val="26"/>
              </w:rPr>
            </w:pPr>
            <w:r w:rsidRPr="009E6987">
              <w:rPr>
                <w:sz w:val="26"/>
                <w:szCs w:val="26"/>
              </w:rPr>
              <w:t>14 - 17 лет (вкл.)</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533</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701</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742</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3.</w:t>
            </w:r>
          </w:p>
        </w:tc>
        <w:tc>
          <w:tcPr>
            <w:tcW w:w="1134" w:type="dxa"/>
            <w:vMerge/>
          </w:tcPr>
          <w:p w:rsidR="009E6987" w:rsidRPr="009E6987" w:rsidRDefault="009E6987" w:rsidP="009E6987">
            <w:pPr>
              <w:spacing w:after="0" w:line="240" w:lineRule="auto"/>
              <w:jc w:val="both"/>
              <w:rPr>
                <w:sz w:val="26"/>
                <w:szCs w:val="26"/>
              </w:rPr>
            </w:pPr>
          </w:p>
        </w:tc>
        <w:tc>
          <w:tcPr>
            <w:tcW w:w="5528" w:type="dxa"/>
          </w:tcPr>
          <w:p w:rsidR="009E6987" w:rsidRPr="009E6987" w:rsidRDefault="009E6987" w:rsidP="009E6987">
            <w:pPr>
              <w:spacing w:after="0" w:line="240" w:lineRule="auto"/>
              <w:jc w:val="both"/>
              <w:rPr>
                <w:sz w:val="26"/>
                <w:szCs w:val="26"/>
              </w:rPr>
            </w:pPr>
            <w:r w:rsidRPr="009E6987">
              <w:rPr>
                <w:sz w:val="26"/>
                <w:szCs w:val="26"/>
              </w:rPr>
              <w:t>18 - 22 лет (вкл.)</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926</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940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993</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4.</w:t>
            </w:r>
          </w:p>
        </w:tc>
        <w:tc>
          <w:tcPr>
            <w:tcW w:w="1134" w:type="dxa"/>
            <w:vMerge/>
          </w:tcPr>
          <w:p w:rsidR="009E6987" w:rsidRPr="009E6987" w:rsidRDefault="009E6987" w:rsidP="009E6987">
            <w:pPr>
              <w:spacing w:after="0" w:line="240" w:lineRule="auto"/>
              <w:jc w:val="both"/>
              <w:rPr>
                <w:sz w:val="26"/>
                <w:szCs w:val="26"/>
              </w:rPr>
            </w:pPr>
          </w:p>
        </w:tc>
        <w:tc>
          <w:tcPr>
            <w:tcW w:w="5528" w:type="dxa"/>
          </w:tcPr>
          <w:p w:rsidR="009E6987" w:rsidRPr="009E6987" w:rsidRDefault="009E6987" w:rsidP="009E6987">
            <w:pPr>
              <w:spacing w:after="0" w:line="240" w:lineRule="auto"/>
              <w:jc w:val="both"/>
              <w:rPr>
                <w:sz w:val="26"/>
                <w:szCs w:val="26"/>
              </w:rPr>
            </w:pPr>
            <w:r w:rsidRPr="009E6987">
              <w:rPr>
                <w:sz w:val="26"/>
                <w:szCs w:val="26"/>
              </w:rPr>
              <w:t>с 23 лет</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232</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277</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337</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5.</w:t>
            </w:r>
          </w:p>
        </w:tc>
        <w:tc>
          <w:tcPr>
            <w:tcW w:w="6662" w:type="dxa"/>
            <w:gridSpan w:val="2"/>
          </w:tcPr>
          <w:p w:rsidR="009E6987" w:rsidRPr="009E6987" w:rsidRDefault="009E6987" w:rsidP="003D3905">
            <w:pPr>
              <w:spacing w:after="0" w:line="240" w:lineRule="auto"/>
              <w:jc w:val="both"/>
              <w:rPr>
                <w:sz w:val="26"/>
                <w:szCs w:val="26"/>
              </w:rPr>
            </w:pPr>
            <w:r w:rsidRPr="009E6987">
              <w:rPr>
                <w:sz w:val="26"/>
                <w:szCs w:val="26"/>
              </w:rPr>
              <w:t>Количество лиц указанной категории, чье право</w:t>
            </w:r>
            <w:r w:rsidR="003D3905">
              <w:rPr>
                <w:sz w:val="26"/>
                <w:szCs w:val="26"/>
              </w:rPr>
              <w:t xml:space="preserve"> н</w:t>
            </w:r>
            <w:r w:rsidRPr="009E6987">
              <w:rPr>
                <w:sz w:val="26"/>
                <w:szCs w:val="26"/>
              </w:rPr>
              <w:t>а получение жилья реализовано, всего:</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84</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215</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117</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6.</w:t>
            </w:r>
          </w:p>
        </w:tc>
        <w:tc>
          <w:tcPr>
            <w:tcW w:w="1134" w:type="dxa"/>
            <w:vAlign w:val="center"/>
          </w:tcPr>
          <w:p w:rsidR="009E6987" w:rsidRPr="009E6987" w:rsidRDefault="009E6987" w:rsidP="009E6987">
            <w:pPr>
              <w:spacing w:after="0" w:line="240" w:lineRule="auto"/>
              <w:jc w:val="center"/>
              <w:rPr>
                <w:sz w:val="26"/>
                <w:szCs w:val="26"/>
              </w:rPr>
            </w:pPr>
            <w:r w:rsidRPr="009E6987">
              <w:rPr>
                <w:sz w:val="26"/>
                <w:szCs w:val="26"/>
              </w:rPr>
              <w:t>в т.ч.:</w:t>
            </w:r>
          </w:p>
        </w:tc>
        <w:tc>
          <w:tcPr>
            <w:tcW w:w="5528" w:type="dxa"/>
          </w:tcPr>
          <w:p w:rsidR="009E6987" w:rsidRPr="009E6987" w:rsidRDefault="009E6987" w:rsidP="009E6987">
            <w:pPr>
              <w:spacing w:after="0" w:line="240" w:lineRule="auto"/>
              <w:jc w:val="both"/>
              <w:rPr>
                <w:sz w:val="26"/>
                <w:szCs w:val="26"/>
              </w:rPr>
            </w:pPr>
            <w:r w:rsidRPr="009E6987">
              <w:rPr>
                <w:sz w:val="26"/>
                <w:szCs w:val="26"/>
              </w:rPr>
              <w:t>по вынесенным судебным решениям</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28</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133</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75</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7.</w:t>
            </w:r>
          </w:p>
        </w:tc>
        <w:tc>
          <w:tcPr>
            <w:tcW w:w="6662" w:type="dxa"/>
            <w:gridSpan w:val="2"/>
          </w:tcPr>
          <w:p w:rsidR="009E6987" w:rsidRPr="009E6987" w:rsidRDefault="009E6987" w:rsidP="00D75C14">
            <w:pPr>
              <w:spacing w:after="0" w:line="240" w:lineRule="auto"/>
              <w:jc w:val="both"/>
              <w:rPr>
                <w:sz w:val="26"/>
                <w:szCs w:val="26"/>
              </w:rPr>
            </w:pPr>
            <w:r w:rsidRPr="009E6987">
              <w:rPr>
                <w:sz w:val="26"/>
                <w:szCs w:val="26"/>
              </w:rPr>
              <w:t>Количество вынесенных по этому основанию</w:t>
            </w:r>
            <w:r w:rsidR="00D75C14">
              <w:rPr>
                <w:sz w:val="26"/>
                <w:szCs w:val="26"/>
              </w:rPr>
              <w:t xml:space="preserve"> </w:t>
            </w:r>
            <w:r w:rsidRPr="009E6987">
              <w:rPr>
                <w:sz w:val="26"/>
                <w:szCs w:val="26"/>
              </w:rPr>
              <w:t>судебных решений</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58</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227</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277</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lang w:val="en-US"/>
              </w:rPr>
              <w:t>8</w:t>
            </w:r>
            <w:r w:rsidRPr="009E6987">
              <w:rPr>
                <w:sz w:val="26"/>
                <w:szCs w:val="26"/>
              </w:rPr>
              <w:t>.</w:t>
            </w:r>
          </w:p>
        </w:tc>
        <w:tc>
          <w:tcPr>
            <w:tcW w:w="6662" w:type="dxa"/>
            <w:gridSpan w:val="2"/>
            <w:vAlign w:val="center"/>
          </w:tcPr>
          <w:p w:rsidR="009E6987" w:rsidRPr="009E6987" w:rsidRDefault="009E6987" w:rsidP="009E6987">
            <w:pPr>
              <w:spacing w:after="0" w:line="240" w:lineRule="auto"/>
              <w:jc w:val="both"/>
              <w:rPr>
                <w:sz w:val="26"/>
                <w:szCs w:val="26"/>
              </w:rPr>
            </w:pPr>
            <w:r w:rsidRPr="009E6987">
              <w:rPr>
                <w:sz w:val="26"/>
                <w:szCs w:val="26"/>
              </w:rPr>
              <w:t xml:space="preserve">Численность детей указанной категории, в отношении которых вступили в законную силу и не исполнены судебные решения </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30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94</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202</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9.</w:t>
            </w:r>
          </w:p>
        </w:tc>
        <w:tc>
          <w:tcPr>
            <w:tcW w:w="6662" w:type="dxa"/>
            <w:gridSpan w:val="2"/>
            <w:vAlign w:val="center"/>
          </w:tcPr>
          <w:p w:rsidR="009E6987" w:rsidRPr="009E6987" w:rsidRDefault="009E6987" w:rsidP="009E6987">
            <w:pPr>
              <w:spacing w:after="0" w:line="240" w:lineRule="auto"/>
              <w:jc w:val="both"/>
              <w:rPr>
                <w:sz w:val="26"/>
                <w:szCs w:val="26"/>
              </w:rPr>
            </w:pPr>
            <w:r w:rsidRPr="009E6987">
              <w:rPr>
                <w:sz w:val="26"/>
                <w:szCs w:val="26"/>
              </w:rPr>
              <w:t>Количество находящихся на исполнении исполнительных производств по данной категории дел</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22</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94</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10.</w:t>
            </w:r>
          </w:p>
        </w:tc>
        <w:tc>
          <w:tcPr>
            <w:tcW w:w="6662" w:type="dxa"/>
            <w:gridSpan w:val="2"/>
            <w:vAlign w:val="center"/>
          </w:tcPr>
          <w:p w:rsidR="009E6987" w:rsidRPr="009E6987" w:rsidRDefault="009E6987" w:rsidP="009E6987">
            <w:pPr>
              <w:spacing w:after="0" w:line="240" w:lineRule="auto"/>
              <w:jc w:val="both"/>
              <w:rPr>
                <w:sz w:val="26"/>
                <w:szCs w:val="26"/>
              </w:rPr>
            </w:pPr>
            <w:r w:rsidRPr="009E6987">
              <w:rPr>
                <w:sz w:val="26"/>
                <w:szCs w:val="26"/>
              </w:rPr>
              <w:t xml:space="preserve">из них: не исполнено </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13</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91</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11.</w:t>
            </w:r>
          </w:p>
        </w:tc>
        <w:tc>
          <w:tcPr>
            <w:tcW w:w="6662" w:type="dxa"/>
            <w:gridSpan w:val="2"/>
            <w:vAlign w:val="center"/>
          </w:tcPr>
          <w:p w:rsidR="009E6987" w:rsidRPr="009E6987" w:rsidRDefault="009E6987" w:rsidP="009E6987">
            <w:pPr>
              <w:spacing w:after="0" w:line="240" w:lineRule="auto"/>
              <w:jc w:val="both"/>
              <w:rPr>
                <w:sz w:val="26"/>
                <w:szCs w:val="26"/>
              </w:rPr>
            </w:pPr>
            <w:r w:rsidRPr="009E6987">
              <w:rPr>
                <w:sz w:val="26"/>
                <w:szCs w:val="26"/>
              </w:rPr>
              <w:t>Количество исполнительных производств, в рамках которых вынесено постановление о привлечении должника к административной ответственности</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4</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12.</w:t>
            </w:r>
          </w:p>
        </w:tc>
        <w:tc>
          <w:tcPr>
            <w:tcW w:w="6662" w:type="dxa"/>
            <w:gridSpan w:val="2"/>
          </w:tcPr>
          <w:p w:rsidR="009E6987" w:rsidRPr="009E6987" w:rsidRDefault="009E6987" w:rsidP="009E6987">
            <w:pPr>
              <w:spacing w:after="0" w:line="240" w:lineRule="auto"/>
              <w:jc w:val="both"/>
              <w:rPr>
                <w:sz w:val="26"/>
                <w:szCs w:val="26"/>
              </w:rPr>
            </w:pPr>
            <w:r w:rsidRPr="009E6987">
              <w:rPr>
                <w:sz w:val="26"/>
                <w:szCs w:val="26"/>
              </w:rPr>
              <w:t>Численность детей-сирот и детей, оставшихся без попечения родителей, являющихся нанимателями, членами семьи нанимателя жилого помещения по договору социального найма, собственниками жилого помещения, всего</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581</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616</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1076</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13.</w:t>
            </w:r>
          </w:p>
        </w:tc>
        <w:tc>
          <w:tcPr>
            <w:tcW w:w="1134" w:type="dxa"/>
            <w:vAlign w:val="center"/>
          </w:tcPr>
          <w:p w:rsidR="009E6987" w:rsidRPr="009E6987" w:rsidRDefault="009E6987" w:rsidP="009E6987">
            <w:pPr>
              <w:spacing w:after="0" w:line="240" w:lineRule="auto"/>
              <w:jc w:val="center"/>
              <w:rPr>
                <w:sz w:val="26"/>
                <w:szCs w:val="26"/>
              </w:rPr>
            </w:pPr>
            <w:r w:rsidRPr="009E6987">
              <w:rPr>
                <w:sz w:val="26"/>
                <w:szCs w:val="26"/>
              </w:rPr>
              <w:t>Из них:</w:t>
            </w:r>
          </w:p>
        </w:tc>
        <w:tc>
          <w:tcPr>
            <w:tcW w:w="5528" w:type="dxa"/>
          </w:tcPr>
          <w:p w:rsidR="009E6987" w:rsidRPr="009E6987" w:rsidRDefault="009E6987" w:rsidP="009E6987">
            <w:pPr>
              <w:spacing w:after="0" w:line="240" w:lineRule="auto"/>
              <w:jc w:val="both"/>
              <w:rPr>
                <w:sz w:val="26"/>
                <w:szCs w:val="26"/>
              </w:rPr>
            </w:pPr>
            <w:r w:rsidRPr="009E6987">
              <w:rPr>
                <w:sz w:val="26"/>
                <w:szCs w:val="26"/>
              </w:rPr>
              <w:t>проживание в которых признано невозможным</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250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262</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504</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14.</w:t>
            </w:r>
          </w:p>
        </w:tc>
        <w:tc>
          <w:tcPr>
            <w:tcW w:w="6662" w:type="dxa"/>
            <w:gridSpan w:val="2"/>
          </w:tcPr>
          <w:p w:rsidR="009E6987" w:rsidRPr="009E6987" w:rsidRDefault="009E6987" w:rsidP="009E6987">
            <w:pPr>
              <w:spacing w:after="0" w:line="240" w:lineRule="auto"/>
              <w:jc w:val="both"/>
              <w:rPr>
                <w:sz w:val="26"/>
                <w:szCs w:val="26"/>
              </w:rPr>
            </w:pPr>
            <w:r w:rsidRPr="009E6987">
              <w:rPr>
                <w:sz w:val="26"/>
                <w:szCs w:val="26"/>
              </w:rPr>
              <w:t>Количество жилых помещений, предоставленных детям-сиротам и детям, оставшимся без попечения родителей, всего</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84</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215</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431</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15.</w:t>
            </w:r>
          </w:p>
        </w:tc>
        <w:tc>
          <w:tcPr>
            <w:tcW w:w="1134" w:type="dxa"/>
            <w:vAlign w:val="center"/>
          </w:tcPr>
          <w:p w:rsidR="009E6987" w:rsidRPr="009E6987" w:rsidRDefault="009E6987" w:rsidP="009E6987">
            <w:pPr>
              <w:spacing w:after="0" w:line="240" w:lineRule="auto"/>
              <w:jc w:val="center"/>
              <w:rPr>
                <w:sz w:val="26"/>
                <w:szCs w:val="26"/>
              </w:rPr>
            </w:pPr>
            <w:r w:rsidRPr="009E6987">
              <w:rPr>
                <w:sz w:val="26"/>
                <w:szCs w:val="26"/>
              </w:rPr>
              <w:t>Из них:</w:t>
            </w:r>
          </w:p>
        </w:tc>
        <w:tc>
          <w:tcPr>
            <w:tcW w:w="5528" w:type="dxa"/>
          </w:tcPr>
          <w:p w:rsidR="009E6987" w:rsidRPr="009E6987" w:rsidRDefault="009E6987" w:rsidP="009E6987">
            <w:pPr>
              <w:spacing w:after="0" w:line="240" w:lineRule="auto"/>
              <w:jc w:val="both"/>
              <w:rPr>
                <w:sz w:val="26"/>
                <w:szCs w:val="26"/>
              </w:rPr>
            </w:pPr>
            <w:r w:rsidRPr="009E6987">
              <w:rPr>
                <w:sz w:val="26"/>
                <w:szCs w:val="26"/>
              </w:rPr>
              <w:t>используемых по назначению</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82</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180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391</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16.</w:t>
            </w:r>
          </w:p>
        </w:tc>
        <w:tc>
          <w:tcPr>
            <w:tcW w:w="6662" w:type="dxa"/>
            <w:gridSpan w:val="2"/>
          </w:tcPr>
          <w:p w:rsidR="009E6987" w:rsidRPr="009E6987" w:rsidRDefault="009E6987" w:rsidP="009E6987">
            <w:pPr>
              <w:spacing w:after="0" w:line="240" w:lineRule="auto"/>
              <w:jc w:val="both"/>
              <w:rPr>
                <w:sz w:val="26"/>
                <w:szCs w:val="26"/>
              </w:rPr>
            </w:pPr>
            <w:r w:rsidRPr="009E6987">
              <w:rPr>
                <w:sz w:val="26"/>
                <w:szCs w:val="26"/>
              </w:rPr>
              <w:t>Количество договоров найма специализированного жилого помещения, всего</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115</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232</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486</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17.</w:t>
            </w:r>
          </w:p>
        </w:tc>
        <w:tc>
          <w:tcPr>
            <w:tcW w:w="1134" w:type="dxa"/>
            <w:vAlign w:val="center"/>
          </w:tcPr>
          <w:p w:rsidR="009E6987" w:rsidRPr="009E6987" w:rsidRDefault="009E6987" w:rsidP="009E6987">
            <w:pPr>
              <w:spacing w:after="0" w:line="240" w:lineRule="auto"/>
              <w:jc w:val="center"/>
              <w:rPr>
                <w:sz w:val="26"/>
                <w:szCs w:val="26"/>
              </w:rPr>
            </w:pPr>
            <w:r w:rsidRPr="009E6987">
              <w:rPr>
                <w:sz w:val="26"/>
                <w:szCs w:val="26"/>
              </w:rPr>
              <w:t>Из них:</w:t>
            </w:r>
          </w:p>
        </w:tc>
        <w:tc>
          <w:tcPr>
            <w:tcW w:w="5528" w:type="dxa"/>
          </w:tcPr>
          <w:p w:rsidR="009E6987" w:rsidRPr="009E6987" w:rsidRDefault="009E6987" w:rsidP="009E6987">
            <w:pPr>
              <w:spacing w:after="0" w:line="240" w:lineRule="auto"/>
              <w:jc w:val="both"/>
              <w:rPr>
                <w:sz w:val="26"/>
                <w:szCs w:val="26"/>
              </w:rPr>
            </w:pPr>
            <w:r w:rsidRPr="009E6987">
              <w:rPr>
                <w:sz w:val="26"/>
                <w:szCs w:val="26"/>
              </w:rPr>
              <w:t>продленных на новый срок</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32</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18.</w:t>
            </w:r>
          </w:p>
        </w:tc>
        <w:tc>
          <w:tcPr>
            <w:tcW w:w="6662" w:type="dxa"/>
            <w:gridSpan w:val="2"/>
          </w:tcPr>
          <w:p w:rsidR="009E6987" w:rsidRPr="009E6987" w:rsidRDefault="009E6987" w:rsidP="009E6987">
            <w:pPr>
              <w:spacing w:after="0" w:line="240" w:lineRule="auto"/>
              <w:jc w:val="both"/>
              <w:rPr>
                <w:sz w:val="26"/>
                <w:szCs w:val="26"/>
              </w:rPr>
            </w:pPr>
            <w:r w:rsidRPr="009E6987">
              <w:rPr>
                <w:sz w:val="26"/>
                <w:szCs w:val="26"/>
              </w:rPr>
              <w:t>Количество расторгнутых договоров найма специализированного жилого помещения, всего</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19.</w:t>
            </w:r>
          </w:p>
        </w:tc>
        <w:tc>
          <w:tcPr>
            <w:tcW w:w="1134" w:type="dxa"/>
            <w:vAlign w:val="center"/>
          </w:tcPr>
          <w:p w:rsidR="009E6987" w:rsidRPr="009E6987" w:rsidRDefault="009E6987" w:rsidP="009E6987">
            <w:pPr>
              <w:spacing w:after="0" w:line="240" w:lineRule="auto"/>
              <w:jc w:val="center"/>
              <w:rPr>
                <w:sz w:val="26"/>
                <w:szCs w:val="26"/>
              </w:rPr>
            </w:pPr>
            <w:r w:rsidRPr="009E6987">
              <w:rPr>
                <w:sz w:val="26"/>
                <w:szCs w:val="26"/>
              </w:rPr>
              <w:t>В том числе:</w:t>
            </w:r>
          </w:p>
        </w:tc>
        <w:tc>
          <w:tcPr>
            <w:tcW w:w="5528" w:type="dxa"/>
            <w:vAlign w:val="center"/>
          </w:tcPr>
          <w:p w:rsidR="009E6987" w:rsidRPr="009E6987" w:rsidRDefault="009E6987" w:rsidP="009E6987">
            <w:pPr>
              <w:spacing w:after="0" w:line="240" w:lineRule="auto"/>
              <w:rPr>
                <w:sz w:val="26"/>
                <w:szCs w:val="26"/>
              </w:rPr>
            </w:pPr>
            <w:r w:rsidRPr="009E6987">
              <w:rPr>
                <w:sz w:val="26"/>
                <w:szCs w:val="26"/>
              </w:rPr>
              <w:t>по инициативе наймодателя</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w:t>
            </w:r>
          </w:p>
        </w:tc>
      </w:tr>
      <w:tr w:rsidR="009E6987" w:rsidRPr="009E6987" w:rsidTr="002F2E36">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20.</w:t>
            </w:r>
          </w:p>
        </w:tc>
        <w:tc>
          <w:tcPr>
            <w:tcW w:w="6662" w:type="dxa"/>
            <w:gridSpan w:val="2"/>
          </w:tcPr>
          <w:p w:rsidR="009E6987" w:rsidRPr="009E6987" w:rsidRDefault="009E6987" w:rsidP="009E6987">
            <w:pPr>
              <w:spacing w:after="0" w:line="240" w:lineRule="auto"/>
              <w:rPr>
                <w:sz w:val="26"/>
                <w:szCs w:val="26"/>
              </w:rPr>
            </w:pPr>
            <w:r w:rsidRPr="009E6987">
              <w:rPr>
                <w:sz w:val="26"/>
                <w:szCs w:val="26"/>
              </w:rPr>
              <w:t>Численность детей-сирот, в отношении которых принято решение об отказе во включении в список детей-сирот и детей, оставшихся без попечения родителей, подлежащих обеспечению жилыми помещениями</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54</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53</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48</w:t>
            </w:r>
          </w:p>
        </w:tc>
      </w:tr>
      <w:tr w:rsidR="009E6987" w:rsidRPr="009E6987" w:rsidTr="002F2E36">
        <w:trPr>
          <w:trHeight w:val="56"/>
        </w:trPr>
        <w:tc>
          <w:tcPr>
            <w:tcW w:w="426" w:type="dxa"/>
            <w:vAlign w:val="center"/>
          </w:tcPr>
          <w:p w:rsidR="009E6987" w:rsidRPr="009E6987" w:rsidRDefault="009E6987" w:rsidP="009E6987">
            <w:pPr>
              <w:spacing w:after="0" w:line="240" w:lineRule="auto"/>
              <w:jc w:val="center"/>
              <w:rPr>
                <w:sz w:val="26"/>
                <w:szCs w:val="26"/>
              </w:rPr>
            </w:pPr>
            <w:r w:rsidRPr="009E6987">
              <w:rPr>
                <w:sz w:val="26"/>
                <w:szCs w:val="26"/>
              </w:rPr>
              <w:t>21.</w:t>
            </w:r>
          </w:p>
        </w:tc>
        <w:tc>
          <w:tcPr>
            <w:tcW w:w="6662" w:type="dxa"/>
            <w:gridSpan w:val="2"/>
          </w:tcPr>
          <w:p w:rsidR="009E6987" w:rsidRPr="009E6987" w:rsidRDefault="009E6987" w:rsidP="009E6987">
            <w:pPr>
              <w:spacing w:after="0" w:line="240" w:lineRule="auto"/>
              <w:rPr>
                <w:sz w:val="26"/>
                <w:szCs w:val="26"/>
              </w:rPr>
            </w:pPr>
            <w:r w:rsidRPr="009E6987">
              <w:rPr>
                <w:sz w:val="26"/>
                <w:szCs w:val="26"/>
              </w:rPr>
              <w:t>Количество судебных решений об удовлетворении требований о признании незаконным решения об отказе во включении в список детей-сирот и детей, оставшихся без попечения родителей, подлежащих обеспечению жилыми помещениями</w:t>
            </w:r>
          </w:p>
        </w:tc>
        <w:tc>
          <w:tcPr>
            <w:tcW w:w="851"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6</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18</w:t>
            </w:r>
          </w:p>
        </w:tc>
        <w:tc>
          <w:tcPr>
            <w:tcW w:w="850" w:type="dxa"/>
          </w:tcPr>
          <w:p w:rsidR="009E6987" w:rsidRPr="009E6987" w:rsidRDefault="009E6987" w:rsidP="009E6987">
            <w:pPr>
              <w:shd w:val="clear" w:color="auto" w:fill="FFFFFF"/>
              <w:spacing w:after="0" w:line="240" w:lineRule="auto"/>
              <w:jc w:val="center"/>
              <w:rPr>
                <w:sz w:val="26"/>
                <w:szCs w:val="26"/>
              </w:rPr>
            </w:pPr>
            <w:r w:rsidRPr="009E6987">
              <w:rPr>
                <w:sz w:val="26"/>
                <w:szCs w:val="26"/>
              </w:rPr>
              <w:t>3</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4"/>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Устройство детей на семейные формы воспитания</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723"/>
        <w:gridCol w:w="1557"/>
        <w:gridCol w:w="4382"/>
        <w:gridCol w:w="851"/>
        <w:gridCol w:w="851"/>
        <w:gridCol w:w="851"/>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662" w:type="dxa"/>
            <w:gridSpan w:val="3"/>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6662" w:type="dxa"/>
            <w:gridSpan w:val="3"/>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Количество детей, устроенных на семейные формы воспитания </w:t>
            </w:r>
            <w:r w:rsidRPr="009E6987">
              <w:rPr>
                <w:rFonts w:ascii="Times New Roman" w:eastAsia="Times New Roman" w:hAnsi="Times New Roman" w:cs="Times New Roman"/>
                <w:sz w:val="26"/>
                <w:szCs w:val="26"/>
                <w:lang w:eastAsia="ru-RU"/>
              </w:rPr>
              <w:t>(всего)</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340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240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292</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1557" w:type="dxa"/>
            <w:vMerge w:val="restart"/>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sz w:val="26"/>
                <w:szCs w:val="26"/>
                <w:lang w:eastAsia="ru-RU"/>
              </w:rPr>
              <w:t>усыновленные</w:t>
            </w:r>
          </w:p>
        </w:tc>
        <w:tc>
          <w:tcPr>
            <w:tcW w:w="4382"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sz w:val="26"/>
                <w:szCs w:val="26"/>
                <w:lang w:eastAsia="ru-RU"/>
              </w:rPr>
              <w:t>гражданами РФ</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1557" w:type="dxa"/>
            <w:vMerge/>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4382"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иностранными гражданами</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1557" w:type="dxa"/>
            <w:vMerge w:val="restart"/>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переданные</w:t>
            </w:r>
          </w:p>
        </w:tc>
        <w:tc>
          <w:tcPr>
            <w:tcW w:w="4382"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под опеку</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264</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168</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214</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p>
        </w:tc>
        <w:tc>
          <w:tcPr>
            <w:tcW w:w="1557" w:type="dxa"/>
            <w:vMerge/>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p>
        </w:tc>
        <w:tc>
          <w:tcPr>
            <w:tcW w:w="4382"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sz w:val="26"/>
                <w:szCs w:val="26"/>
                <w:lang w:eastAsia="ru-RU"/>
              </w:rPr>
              <w:t>на патронат</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tcMar>
              <w:left w:w="28" w:type="dxa"/>
              <w:right w:w="28" w:type="dxa"/>
            </w:tcMar>
            <w:vAlign w:val="center"/>
          </w:tcPr>
          <w:p w:rsidR="009E6987" w:rsidRPr="009E6987" w:rsidRDefault="009E6987" w:rsidP="009E6987">
            <w:pPr>
              <w:spacing w:after="0" w:line="240" w:lineRule="auto"/>
              <w:ind w:left="360"/>
              <w:rPr>
                <w:rFonts w:ascii="Times New Roman" w:eastAsia="Times New Roman" w:hAnsi="Times New Roman" w:cs="Times New Roman"/>
                <w:sz w:val="26"/>
                <w:szCs w:val="26"/>
                <w:lang w:eastAsia="ru-RU"/>
              </w:rPr>
            </w:pPr>
          </w:p>
        </w:tc>
        <w:tc>
          <w:tcPr>
            <w:tcW w:w="1557" w:type="dxa"/>
            <w:vMerge/>
            <w:tcMar>
              <w:left w:w="28" w:type="dxa"/>
              <w:right w:w="28" w:type="dxa"/>
            </w:tcMar>
            <w:vAlign w:val="center"/>
          </w:tcPr>
          <w:p w:rsidR="009E6987" w:rsidRPr="009E6987" w:rsidRDefault="009E6987" w:rsidP="009E6987">
            <w:pPr>
              <w:spacing w:after="0" w:line="240" w:lineRule="auto"/>
              <w:ind w:left="360"/>
              <w:rPr>
                <w:rFonts w:ascii="Times New Roman" w:eastAsia="Times New Roman" w:hAnsi="Times New Roman" w:cs="Times New Roman"/>
                <w:sz w:val="26"/>
                <w:szCs w:val="26"/>
                <w:lang w:eastAsia="ru-RU"/>
              </w:rPr>
            </w:pPr>
          </w:p>
        </w:tc>
        <w:tc>
          <w:tcPr>
            <w:tcW w:w="4382"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приемные семьи</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66</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6662" w:type="dxa"/>
            <w:gridSpan w:val="3"/>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отмененных решений о передаче ребенка на воспитание в семью, всего: </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17</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5939"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связи с ненадлежащим исполнением обязанностей по воспитанию детей</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939"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 причине жестокого обращения с детьми</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rPr>
          <w:trHeight w:val="89"/>
        </w:trPr>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723" w:type="dxa"/>
            <w:vMerge/>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939" w:type="dxa"/>
            <w:gridSpan w:val="2"/>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 инициативе усыновителей, опекунов, попечителей, приемных родителей</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23</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6662" w:type="dxa"/>
            <w:gridSpan w:val="3"/>
            <w:tcMar>
              <w:left w:w="28" w:type="dxa"/>
              <w:right w:w="28" w:type="dxa"/>
            </w:tcMar>
            <w:vAlign w:val="center"/>
          </w:tcPr>
          <w:p w:rsidR="009E6987" w:rsidRPr="009E6987" w:rsidDel="00465896"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усыновителей, опекунов, попечителей, приемных родителей, привлеченных к уголовной ответственности за совершение преступлений в отношении детей, принятых на воспитание в семьи</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6662" w:type="dxa"/>
            <w:gridSpan w:val="3"/>
            <w:tcMar>
              <w:left w:w="28" w:type="dxa"/>
              <w:right w:w="28" w:type="dxa"/>
            </w:tcMar>
            <w:vAlign w:val="center"/>
          </w:tcPr>
          <w:p w:rsidR="009E6987" w:rsidRPr="009E6987" w:rsidDel="00465896" w:rsidRDefault="009E6987" w:rsidP="009E6987">
            <w:pPr>
              <w:spacing w:after="0" w:line="240" w:lineRule="auto"/>
              <w:ind w:left="540"/>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т.ч. повлекших гибель либо причинение вреда здоровью</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6662" w:type="dxa"/>
            <w:gridSpan w:val="3"/>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Численность детей, здоровью которых был причинен вред по вине усыновителей, опекунов, попечителей, приемных </w:t>
            </w:r>
          </w:p>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родителей</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17"/>
              </w:numPr>
              <w:spacing w:after="0" w:line="240" w:lineRule="auto"/>
              <w:ind w:left="357" w:hanging="357"/>
              <w:jc w:val="center"/>
              <w:rPr>
                <w:rFonts w:ascii="Times New Roman" w:eastAsia="Times New Roman" w:hAnsi="Times New Roman" w:cs="Times New Roman"/>
                <w:sz w:val="26"/>
                <w:szCs w:val="26"/>
                <w:lang w:eastAsia="ru-RU"/>
              </w:rPr>
            </w:pPr>
          </w:p>
        </w:tc>
        <w:tc>
          <w:tcPr>
            <w:tcW w:w="6662" w:type="dxa"/>
            <w:gridSpan w:val="3"/>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Численность детей, самовольно покидавших замещающие </w:t>
            </w:r>
          </w:p>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семьи</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r>
    </w:tbl>
    <w:p w:rsidR="009E6987" w:rsidRPr="009E6987" w:rsidRDefault="009E6987" w:rsidP="009E6987">
      <w:pPr>
        <w:spacing w:after="0" w:line="240" w:lineRule="auto"/>
        <w:rPr>
          <w:rFonts w:ascii="Times New Roman" w:eastAsia="Times New Roman" w:hAnsi="Times New Roman" w:cs="Times New Roman"/>
          <w:sz w:val="26"/>
          <w:szCs w:val="26"/>
          <w:lang w:eastAsia="ru-RU"/>
        </w:rPr>
      </w:pPr>
    </w:p>
    <w:p w:rsidR="009E6987" w:rsidRPr="009E6987" w:rsidRDefault="009E6987" w:rsidP="00AB176A">
      <w:pPr>
        <w:numPr>
          <w:ilvl w:val="1"/>
          <w:numId w:val="4"/>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Информация о лишении родительских прав (по ф. 103-РИК)</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7"/>
        <w:gridCol w:w="1679"/>
        <w:gridCol w:w="4896"/>
        <w:gridCol w:w="893"/>
        <w:gridCol w:w="885"/>
        <w:gridCol w:w="885"/>
      </w:tblGrid>
      <w:tr w:rsidR="009E6987" w:rsidRPr="009E6987" w:rsidTr="002F2E36">
        <w:tc>
          <w:tcPr>
            <w:tcW w:w="447"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75"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родители которых лишены родительских прав</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268</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202</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250</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у которых лишены родительских прав оба родителя или единственный родитель</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155</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118</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135</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родителей, лишенных родительских прав</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202</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178</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188</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1679"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4896"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связи с жестоким обращением с детьми</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родителей, восстановленных в родительских правах</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sz w:val="26"/>
                <w:szCs w:val="26"/>
                <w:lang w:eastAsia="ru-RU"/>
              </w:rPr>
              <w:t>Численность детей, родители которых ограничены в родительских правах</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37</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sz w:val="26"/>
                <w:szCs w:val="26"/>
                <w:lang w:eastAsia="ru-RU"/>
              </w:rPr>
              <w:t>Численность детей, у которых ограничены в родительских правах оба родителя или единственный родитель</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родителей, ограниченных в родительских правах</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17</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17</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28</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1679"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4896"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вследствие их поведения</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w:t>
            </w:r>
          </w:p>
        </w:tc>
      </w:tr>
      <w:tr w:rsidR="009E6987" w:rsidRPr="009E6987" w:rsidTr="002F2E36">
        <w:tc>
          <w:tcPr>
            <w:tcW w:w="447" w:type="dxa"/>
          </w:tcPr>
          <w:p w:rsidR="009E6987" w:rsidRPr="009E6987" w:rsidRDefault="009E6987" w:rsidP="00AB176A">
            <w:pPr>
              <w:numPr>
                <w:ilvl w:val="0"/>
                <w:numId w:val="18"/>
              </w:numPr>
              <w:spacing w:after="0" w:line="240" w:lineRule="auto"/>
              <w:ind w:left="357" w:hanging="357"/>
              <w:jc w:val="center"/>
              <w:rPr>
                <w:rFonts w:ascii="Times New Roman" w:eastAsia="Times New Roman" w:hAnsi="Times New Roman" w:cs="Times New Roman"/>
                <w:sz w:val="26"/>
                <w:szCs w:val="26"/>
                <w:lang w:eastAsia="ru-RU"/>
              </w:rPr>
            </w:pPr>
          </w:p>
        </w:tc>
        <w:tc>
          <w:tcPr>
            <w:tcW w:w="6575"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родителей, в отношении которых отменено ограничение родительских прав</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8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r>
    </w:tbl>
    <w:p w:rsidR="009E6987" w:rsidRDefault="009E6987" w:rsidP="009E6987">
      <w:pPr>
        <w:spacing w:after="0" w:line="240" w:lineRule="auto"/>
        <w:jc w:val="both"/>
        <w:rPr>
          <w:rFonts w:ascii="Times New Roman" w:eastAsia="Times New Roman" w:hAnsi="Times New Roman" w:cs="Times New Roman"/>
          <w:b/>
          <w:sz w:val="26"/>
          <w:szCs w:val="26"/>
          <w:lang w:eastAsia="ru-RU"/>
        </w:rPr>
      </w:pPr>
    </w:p>
    <w:p w:rsidR="00D75C14" w:rsidRPr="009E6987" w:rsidRDefault="00D75C14"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4"/>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Информация об отобрании детей</w:t>
      </w:r>
    </w:p>
    <w:tbl>
      <w:tblPr>
        <w:tblStyle w:val="15"/>
        <w:tblW w:w="9667" w:type="dxa"/>
        <w:tblCellMar>
          <w:left w:w="28" w:type="dxa"/>
          <w:right w:w="28" w:type="dxa"/>
        </w:tblCellMar>
        <w:tblLook w:val="04A0" w:firstRow="1" w:lastRow="0" w:firstColumn="1" w:lastColumn="0" w:noHBand="0" w:noVBand="1"/>
      </w:tblPr>
      <w:tblGrid>
        <w:gridCol w:w="522"/>
        <w:gridCol w:w="6594"/>
        <w:gridCol w:w="850"/>
        <w:gridCol w:w="851"/>
        <w:gridCol w:w="850"/>
      </w:tblGrid>
      <w:tr w:rsidR="009E6987" w:rsidRPr="009E6987" w:rsidTr="002F2E36">
        <w:tc>
          <w:tcPr>
            <w:tcW w:w="522" w:type="dxa"/>
          </w:tcPr>
          <w:p w:rsidR="009E6987" w:rsidRPr="009E6987" w:rsidRDefault="009E6987" w:rsidP="009E6987">
            <w:pPr>
              <w:spacing w:after="0" w:line="240" w:lineRule="auto"/>
              <w:jc w:val="center"/>
              <w:rPr>
                <w:b/>
                <w:sz w:val="26"/>
                <w:szCs w:val="26"/>
              </w:rPr>
            </w:pPr>
            <w:r w:rsidRPr="009E6987">
              <w:rPr>
                <w:b/>
                <w:sz w:val="26"/>
                <w:szCs w:val="26"/>
              </w:rPr>
              <w:t>№ п/п</w:t>
            </w:r>
          </w:p>
        </w:tc>
        <w:tc>
          <w:tcPr>
            <w:tcW w:w="6594" w:type="dxa"/>
            <w:vAlign w:val="center"/>
          </w:tcPr>
          <w:p w:rsidR="009E6987" w:rsidRPr="009E6987" w:rsidRDefault="009E6987" w:rsidP="009E6987">
            <w:pPr>
              <w:spacing w:after="0" w:line="240" w:lineRule="auto"/>
              <w:jc w:val="center"/>
              <w:rPr>
                <w:b/>
                <w:sz w:val="26"/>
                <w:szCs w:val="26"/>
              </w:rPr>
            </w:pPr>
            <w:r w:rsidRPr="009E6987">
              <w:rPr>
                <w:b/>
                <w:sz w:val="26"/>
                <w:szCs w:val="26"/>
              </w:rPr>
              <w:t>Наименование</w:t>
            </w:r>
          </w:p>
        </w:tc>
        <w:tc>
          <w:tcPr>
            <w:tcW w:w="850" w:type="dxa"/>
            <w:vAlign w:val="center"/>
          </w:tcPr>
          <w:p w:rsidR="009E6987" w:rsidRPr="009E6987" w:rsidRDefault="009E6987" w:rsidP="009E6987">
            <w:pPr>
              <w:spacing w:after="0" w:line="240" w:lineRule="auto"/>
              <w:jc w:val="center"/>
              <w:rPr>
                <w:b/>
                <w:sz w:val="26"/>
                <w:szCs w:val="26"/>
              </w:rPr>
            </w:pPr>
            <w:r w:rsidRPr="009E6987">
              <w:rPr>
                <w:b/>
                <w:sz w:val="26"/>
                <w:szCs w:val="26"/>
              </w:rPr>
              <w:t>2016 г.</w:t>
            </w:r>
          </w:p>
        </w:tc>
        <w:tc>
          <w:tcPr>
            <w:tcW w:w="851" w:type="dxa"/>
            <w:vAlign w:val="center"/>
          </w:tcPr>
          <w:p w:rsidR="009E6987" w:rsidRPr="009E6987" w:rsidRDefault="009E6987" w:rsidP="009E6987">
            <w:pPr>
              <w:spacing w:after="0" w:line="240" w:lineRule="auto"/>
              <w:jc w:val="center"/>
              <w:rPr>
                <w:b/>
                <w:sz w:val="26"/>
                <w:szCs w:val="26"/>
              </w:rPr>
            </w:pPr>
            <w:r w:rsidRPr="009E6987">
              <w:rPr>
                <w:b/>
                <w:sz w:val="26"/>
                <w:szCs w:val="26"/>
              </w:rPr>
              <w:t>2017 г.</w:t>
            </w:r>
          </w:p>
        </w:tc>
        <w:tc>
          <w:tcPr>
            <w:tcW w:w="850" w:type="dxa"/>
            <w:vAlign w:val="center"/>
          </w:tcPr>
          <w:p w:rsidR="009E6987" w:rsidRPr="009E6987" w:rsidRDefault="009E6987" w:rsidP="009E6987">
            <w:pPr>
              <w:spacing w:after="0" w:line="240" w:lineRule="auto"/>
              <w:jc w:val="center"/>
              <w:rPr>
                <w:b/>
                <w:sz w:val="26"/>
                <w:szCs w:val="26"/>
              </w:rPr>
            </w:pPr>
            <w:r w:rsidRPr="009E6987">
              <w:rPr>
                <w:b/>
                <w:sz w:val="26"/>
                <w:szCs w:val="26"/>
              </w:rPr>
              <w:t>2018 г.</w:t>
            </w:r>
          </w:p>
        </w:tc>
      </w:tr>
      <w:tr w:rsidR="009E6987" w:rsidRPr="009E6987" w:rsidTr="002F2E36">
        <w:tc>
          <w:tcPr>
            <w:tcW w:w="522" w:type="dxa"/>
          </w:tcPr>
          <w:p w:rsidR="009E6987" w:rsidRPr="009E6987" w:rsidRDefault="009E6987" w:rsidP="00AB176A">
            <w:pPr>
              <w:numPr>
                <w:ilvl w:val="0"/>
                <w:numId w:val="35"/>
              </w:numPr>
              <w:spacing w:after="0" w:line="240" w:lineRule="auto"/>
              <w:jc w:val="center"/>
              <w:rPr>
                <w:sz w:val="26"/>
                <w:szCs w:val="26"/>
              </w:rPr>
            </w:pPr>
          </w:p>
        </w:tc>
        <w:tc>
          <w:tcPr>
            <w:tcW w:w="6594" w:type="dxa"/>
          </w:tcPr>
          <w:p w:rsidR="009E6987" w:rsidRPr="009E6987" w:rsidRDefault="009E6987" w:rsidP="009E6987">
            <w:pPr>
              <w:spacing w:after="0" w:line="240" w:lineRule="auto"/>
              <w:rPr>
                <w:sz w:val="26"/>
                <w:szCs w:val="26"/>
              </w:rPr>
            </w:pPr>
            <w:r w:rsidRPr="009E6987">
              <w:rPr>
                <w:sz w:val="26"/>
                <w:szCs w:val="26"/>
              </w:rPr>
              <w:t xml:space="preserve">Численность родителей, в отношении которых принято решение об отобрании детей в соответствии со ст. 77 Семейного кодекса Российской Федерации </w:t>
            </w:r>
          </w:p>
        </w:tc>
        <w:tc>
          <w:tcPr>
            <w:tcW w:w="850" w:type="dxa"/>
          </w:tcPr>
          <w:p w:rsidR="009E6987" w:rsidRPr="009E6987" w:rsidRDefault="009E6987" w:rsidP="009E6987">
            <w:pPr>
              <w:spacing w:after="0" w:line="240" w:lineRule="auto"/>
              <w:jc w:val="center"/>
              <w:rPr>
                <w:sz w:val="26"/>
                <w:szCs w:val="26"/>
              </w:rPr>
            </w:pPr>
            <w:r w:rsidRPr="009E6987">
              <w:rPr>
                <w:sz w:val="26"/>
                <w:szCs w:val="26"/>
              </w:rPr>
              <w:t>3</w:t>
            </w:r>
          </w:p>
        </w:tc>
        <w:tc>
          <w:tcPr>
            <w:tcW w:w="851" w:type="dxa"/>
          </w:tcPr>
          <w:p w:rsidR="009E6987" w:rsidRPr="009E6987" w:rsidRDefault="009E6987" w:rsidP="009E6987">
            <w:pPr>
              <w:spacing w:after="0" w:line="240" w:lineRule="auto"/>
              <w:jc w:val="center"/>
              <w:rPr>
                <w:sz w:val="26"/>
                <w:szCs w:val="26"/>
              </w:rPr>
            </w:pPr>
            <w:r w:rsidRPr="009E6987">
              <w:rPr>
                <w:sz w:val="26"/>
                <w:szCs w:val="26"/>
              </w:rPr>
              <w:t>6</w:t>
            </w:r>
          </w:p>
        </w:tc>
        <w:tc>
          <w:tcPr>
            <w:tcW w:w="850" w:type="dxa"/>
          </w:tcPr>
          <w:p w:rsidR="009E6987" w:rsidRPr="009E6987" w:rsidRDefault="009E6987" w:rsidP="009E6987">
            <w:pPr>
              <w:spacing w:after="0" w:line="240" w:lineRule="auto"/>
              <w:jc w:val="center"/>
              <w:rPr>
                <w:sz w:val="26"/>
                <w:szCs w:val="26"/>
              </w:rPr>
            </w:pPr>
            <w:r w:rsidRPr="009E6987">
              <w:rPr>
                <w:sz w:val="26"/>
                <w:szCs w:val="26"/>
              </w:rPr>
              <w:t>4</w:t>
            </w:r>
          </w:p>
        </w:tc>
      </w:tr>
      <w:tr w:rsidR="009E6987" w:rsidRPr="009E6987" w:rsidTr="002F2E36">
        <w:tc>
          <w:tcPr>
            <w:tcW w:w="522" w:type="dxa"/>
          </w:tcPr>
          <w:p w:rsidR="009E6987" w:rsidRPr="009E6987" w:rsidRDefault="009E6987" w:rsidP="00AB176A">
            <w:pPr>
              <w:numPr>
                <w:ilvl w:val="0"/>
                <w:numId w:val="35"/>
              </w:numPr>
              <w:spacing w:after="0" w:line="240" w:lineRule="auto"/>
              <w:jc w:val="center"/>
              <w:rPr>
                <w:sz w:val="26"/>
                <w:szCs w:val="26"/>
              </w:rPr>
            </w:pPr>
          </w:p>
        </w:tc>
        <w:tc>
          <w:tcPr>
            <w:tcW w:w="6594" w:type="dxa"/>
          </w:tcPr>
          <w:p w:rsidR="009E6987" w:rsidRPr="009E6987" w:rsidRDefault="009E6987" w:rsidP="009E6987">
            <w:pPr>
              <w:spacing w:after="0" w:line="240" w:lineRule="auto"/>
              <w:rPr>
                <w:sz w:val="26"/>
                <w:szCs w:val="26"/>
              </w:rPr>
            </w:pPr>
            <w:r w:rsidRPr="009E6987">
              <w:rPr>
                <w:sz w:val="26"/>
                <w:szCs w:val="26"/>
              </w:rPr>
              <w:t>Численность детей, отобранных у родителей органами опеки и попечительства при непосредственной угрозе их жизни или здоровью, в соответствии со ст. 77 Семейного кодекса Российской Федерации</w:t>
            </w:r>
          </w:p>
        </w:tc>
        <w:tc>
          <w:tcPr>
            <w:tcW w:w="850" w:type="dxa"/>
          </w:tcPr>
          <w:p w:rsidR="009E6987" w:rsidRPr="009E6987" w:rsidRDefault="009E6987" w:rsidP="009E6987">
            <w:pPr>
              <w:spacing w:after="0" w:line="240" w:lineRule="auto"/>
              <w:jc w:val="center"/>
              <w:rPr>
                <w:sz w:val="26"/>
                <w:szCs w:val="26"/>
              </w:rPr>
            </w:pPr>
            <w:r w:rsidRPr="009E6987">
              <w:rPr>
                <w:sz w:val="26"/>
                <w:szCs w:val="26"/>
              </w:rPr>
              <w:t>2</w:t>
            </w:r>
          </w:p>
        </w:tc>
        <w:tc>
          <w:tcPr>
            <w:tcW w:w="851" w:type="dxa"/>
          </w:tcPr>
          <w:p w:rsidR="009E6987" w:rsidRPr="009E6987" w:rsidRDefault="009E6987" w:rsidP="009E6987">
            <w:pPr>
              <w:spacing w:after="0" w:line="240" w:lineRule="auto"/>
              <w:jc w:val="center"/>
              <w:rPr>
                <w:sz w:val="26"/>
                <w:szCs w:val="26"/>
              </w:rPr>
            </w:pPr>
            <w:r w:rsidRPr="009E6987">
              <w:rPr>
                <w:sz w:val="26"/>
                <w:szCs w:val="26"/>
              </w:rPr>
              <w:t>6</w:t>
            </w:r>
          </w:p>
        </w:tc>
        <w:tc>
          <w:tcPr>
            <w:tcW w:w="850" w:type="dxa"/>
          </w:tcPr>
          <w:p w:rsidR="009E6987" w:rsidRPr="009E6987" w:rsidRDefault="009E6987" w:rsidP="009E6987">
            <w:pPr>
              <w:spacing w:after="0" w:line="240" w:lineRule="auto"/>
              <w:jc w:val="center"/>
              <w:rPr>
                <w:sz w:val="26"/>
                <w:szCs w:val="26"/>
              </w:rPr>
            </w:pPr>
            <w:r w:rsidRPr="009E6987">
              <w:rPr>
                <w:sz w:val="26"/>
                <w:szCs w:val="26"/>
              </w:rPr>
              <w:t>6</w:t>
            </w:r>
          </w:p>
        </w:tc>
      </w:tr>
      <w:tr w:rsidR="009E6987" w:rsidRPr="009E6987" w:rsidTr="002F2E36">
        <w:tc>
          <w:tcPr>
            <w:tcW w:w="522" w:type="dxa"/>
          </w:tcPr>
          <w:p w:rsidR="009E6987" w:rsidRPr="009E6987" w:rsidRDefault="009E6987" w:rsidP="00AB176A">
            <w:pPr>
              <w:numPr>
                <w:ilvl w:val="0"/>
                <w:numId w:val="35"/>
              </w:numPr>
              <w:spacing w:after="0" w:line="240" w:lineRule="auto"/>
              <w:jc w:val="center"/>
              <w:rPr>
                <w:sz w:val="26"/>
                <w:szCs w:val="26"/>
              </w:rPr>
            </w:pPr>
          </w:p>
        </w:tc>
        <w:tc>
          <w:tcPr>
            <w:tcW w:w="6594" w:type="dxa"/>
          </w:tcPr>
          <w:p w:rsidR="009E6987" w:rsidRPr="009E6987" w:rsidRDefault="009E6987" w:rsidP="009E6987">
            <w:pPr>
              <w:spacing w:after="0" w:line="240" w:lineRule="auto"/>
              <w:rPr>
                <w:sz w:val="26"/>
                <w:szCs w:val="26"/>
              </w:rPr>
            </w:pPr>
            <w:r w:rsidRPr="009E6987">
              <w:rPr>
                <w:sz w:val="26"/>
                <w:szCs w:val="26"/>
              </w:rPr>
              <w:t>из них: детей, возвращенных родителям после проведения социально-реабилитационных мероприятий</w:t>
            </w:r>
          </w:p>
        </w:tc>
        <w:tc>
          <w:tcPr>
            <w:tcW w:w="850" w:type="dxa"/>
          </w:tcPr>
          <w:p w:rsidR="009E6987" w:rsidRPr="009E6987" w:rsidRDefault="009E6987" w:rsidP="009E6987">
            <w:pPr>
              <w:spacing w:after="0" w:line="240" w:lineRule="auto"/>
              <w:jc w:val="center"/>
              <w:rPr>
                <w:sz w:val="26"/>
                <w:szCs w:val="26"/>
              </w:rPr>
            </w:pPr>
            <w:r w:rsidRPr="009E6987">
              <w:rPr>
                <w:sz w:val="26"/>
                <w:szCs w:val="26"/>
              </w:rPr>
              <w:t>1</w:t>
            </w:r>
          </w:p>
        </w:tc>
        <w:tc>
          <w:tcPr>
            <w:tcW w:w="851" w:type="dxa"/>
          </w:tcPr>
          <w:p w:rsidR="009E6987" w:rsidRPr="009E6987" w:rsidRDefault="009E6987" w:rsidP="009E6987">
            <w:pPr>
              <w:spacing w:after="0" w:line="240" w:lineRule="auto"/>
              <w:jc w:val="center"/>
              <w:rPr>
                <w:sz w:val="26"/>
                <w:szCs w:val="26"/>
              </w:rPr>
            </w:pPr>
            <w:r w:rsidRPr="009E6987">
              <w:rPr>
                <w:sz w:val="26"/>
                <w:szCs w:val="26"/>
              </w:rPr>
              <w:t>1</w:t>
            </w:r>
          </w:p>
        </w:tc>
        <w:tc>
          <w:tcPr>
            <w:tcW w:w="850" w:type="dxa"/>
          </w:tcPr>
          <w:p w:rsidR="009E6987" w:rsidRPr="009E6987" w:rsidRDefault="009E6987" w:rsidP="009E6987">
            <w:pPr>
              <w:spacing w:after="0" w:line="240" w:lineRule="auto"/>
              <w:jc w:val="center"/>
              <w:rPr>
                <w:sz w:val="26"/>
                <w:szCs w:val="26"/>
              </w:rPr>
            </w:pPr>
            <w:r w:rsidRPr="009E6987">
              <w:rPr>
                <w:sz w:val="26"/>
                <w:szCs w:val="26"/>
              </w:rPr>
              <w:t>2</w:t>
            </w:r>
          </w:p>
        </w:tc>
      </w:tr>
      <w:tr w:rsidR="009E6987" w:rsidRPr="009E6987" w:rsidTr="002F2E36">
        <w:tc>
          <w:tcPr>
            <w:tcW w:w="522" w:type="dxa"/>
          </w:tcPr>
          <w:p w:rsidR="009E6987" w:rsidRPr="009E6987" w:rsidRDefault="009E6987" w:rsidP="00AB176A">
            <w:pPr>
              <w:numPr>
                <w:ilvl w:val="0"/>
                <w:numId w:val="35"/>
              </w:numPr>
              <w:spacing w:after="0" w:line="240" w:lineRule="auto"/>
              <w:jc w:val="center"/>
              <w:rPr>
                <w:sz w:val="26"/>
                <w:szCs w:val="26"/>
              </w:rPr>
            </w:pPr>
          </w:p>
        </w:tc>
        <w:tc>
          <w:tcPr>
            <w:tcW w:w="6594" w:type="dxa"/>
          </w:tcPr>
          <w:p w:rsidR="009E6987" w:rsidRPr="009E6987" w:rsidRDefault="009E6987" w:rsidP="009E6987">
            <w:pPr>
              <w:spacing w:after="0" w:line="240" w:lineRule="auto"/>
              <w:rPr>
                <w:sz w:val="26"/>
                <w:szCs w:val="26"/>
              </w:rPr>
            </w:pPr>
            <w:r w:rsidRPr="009E6987">
              <w:rPr>
                <w:sz w:val="26"/>
                <w:szCs w:val="26"/>
              </w:rPr>
              <w:t xml:space="preserve">Количество отобраний детей органами опеки и попечительства, произведенных с нарушением законодательства </w:t>
            </w:r>
          </w:p>
        </w:tc>
        <w:tc>
          <w:tcPr>
            <w:tcW w:w="850" w:type="dxa"/>
          </w:tcPr>
          <w:p w:rsidR="009E6987" w:rsidRPr="009E6987" w:rsidRDefault="009E6987" w:rsidP="009E6987">
            <w:pPr>
              <w:spacing w:after="0" w:line="240" w:lineRule="auto"/>
              <w:jc w:val="center"/>
              <w:rPr>
                <w:sz w:val="26"/>
                <w:szCs w:val="26"/>
              </w:rPr>
            </w:pPr>
            <w:r w:rsidRPr="009E6987">
              <w:rPr>
                <w:sz w:val="26"/>
                <w:szCs w:val="26"/>
              </w:rPr>
              <w:t>0</w:t>
            </w:r>
          </w:p>
        </w:tc>
        <w:tc>
          <w:tcPr>
            <w:tcW w:w="851" w:type="dxa"/>
          </w:tcPr>
          <w:p w:rsidR="009E6987" w:rsidRPr="009E6987" w:rsidRDefault="009E6987" w:rsidP="009E6987">
            <w:pPr>
              <w:spacing w:after="0" w:line="240" w:lineRule="auto"/>
              <w:jc w:val="center"/>
              <w:rPr>
                <w:sz w:val="26"/>
                <w:szCs w:val="26"/>
              </w:rPr>
            </w:pPr>
            <w:r w:rsidRPr="009E6987">
              <w:rPr>
                <w:sz w:val="26"/>
                <w:szCs w:val="26"/>
              </w:rPr>
              <w:t>0</w:t>
            </w:r>
          </w:p>
        </w:tc>
        <w:tc>
          <w:tcPr>
            <w:tcW w:w="850" w:type="dxa"/>
          </w:tcPr>
          <w:p w:rsidR="009E6987" w:rsidRPr="009E6987" w:rsidRDefault="009E6987" w:rsidP="009E6987">
            <w:pPr>
              <w:spacing w:after="0" w:line="240" w:lineRule="auto"/>
              <w:jc w:val="center"/>
              <w:rPr>
                <w:sz w:val="26"/>
                <w:szCs w:val="26"/>
              </w:rPr>
            </w:pPr>
            <w:r w:rsidRPr="009E6987">
              <w:rPr>
                <w:sz w:val="26"/>
                <w:szCs w:val="26"/>
              </w:rPr>
              <w:t>0</w:t>
            </w:r>
          </w:p>
        </w:tc>
      </w:tr>
    </w:tbl>
    <w:p w:rsidR="009E6987" w:rsidRPr="009E6987" w:rsidRDefault="009E6987" w:rsidP="009E6987">
      <w:pPr>
        <w:spacing w:after="0" w:line="240" w:lineRule="auto"/>
        <w:ind w:firstLine="567"/>
        <w:rPr>
          <w:rFonts w:ascii="Times New Roman" w:eastAsia="Times New Roman" w:hAnsi="Times New Roman" w:cs="Times New Roman"/>
          <w:sz w:val="26"/>
          <w:szCs w:val="26"/>
          <w:lang w:eastAsia="ru-RU"/>
        </w:rPr>
      </w:pPr>
    </w:p>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4"/>
        </w:num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b/>
          <w:sz w:val="26"/>
          <w:szCs w:val="26"/>
          <w:lang w:eastAsia="ru-RU"/>
        </w:rPr>
        <w:t>Сведения о детях-сиротах и детях, оставшихся без попечения родителей, получающих алименты</w:t>
      </w:r>
      <w:r w:rsidRPr="009E6987">
        <w:rPr>
          <w:rFonts w:ascii="Times New Roman" w:eastAsia="Times New Roman" w:hAnsi="Times New Roman" w:cs="Times New Roman"/>
          <w:sz w:val="26"/>
          <w:szCs w:val="26"/>
          <w:lang w:eastAsia="ru-RU"/>
        </w:rPr>
        <w:t xml:space="preserve"> (форма 103-РИК)</w:t>
      </w:r>
    </w:p>
    <w:tbl>
      <w:tblPr>
        <w:tblStyle w:val="15"/>
        <w:tblW w:w="9750" w:type="dxa"/>
        <w:tblCellMar>
          <w:left w:w="28" w:type="dxa"/>
          <w:right w:w="28" w:type="dxa"/>
        </w:tblCellMar>
        <w:tblLook w:val="04A0" w:firstRow="1" w:lastRow="0" w:firstColumn="1" w:lastColumn="0" w:noHBand="0" w:noVBand="1"/>
      </w:tblPr>
      <w:tblGrid>
        <w:gridCol w:w="428"/>
        <w:gridCol w:w="6688"/>
        <w:gridCol w:w="878"/>
        <w:gridCol w:w="878"/>
        <w:gridCol w:w="878"/>
      </w:tblGrid>
      <w:tr w:rsidR="009E6987" w:rsidRPr="009E6987" w:rsidTr="00D75C14">
        <w:tc>
          <w:tcPr>
            <w:tcW w:w="428" w:type="dxa"/>
          </w:tcPr>
          <w:p w:rsidR="009E6987" w:rsidRPr="009E6987" w:rsidRDefault="009E6987" w:rsidP="009E6987">
            <w:pPr>
              <w:spacing w:after="0" w:line="240" w:lineRule="auto"/>
              <w:jc w:val="center"/>
              <w:rPr>
                <w:b/>
                <w:sz w:val="26"/>
                <w:szCs w:val="26"/>
              </w:rPr>
            </w:pPr>
            <w:r w:rsidRPr="009E6987">
              <w:rPr>
                <w:b/>
                <w:sz w:val="26"/>
                <w:szCs w:val="26"/>
              </w:rPr>
              <w:t>№ п/п</w:t>
            </w:r>
          </w:p>
        </w:tc>
        <w:tc>
          <w:tcPr>
            <w:tcW w:w="6688" w:type="dxa"/>
            <w:vAlign w:val="center"/>
          </w:tcPr>
          <w:p w:rsidR="009E6987" w:rsidRPr="009E6987" w:rsidRDefault="009E6987" w:rsidP="009E6987">
            <w:pPr>
              <w:spacing w:after="0" w:line="240" w:lineRule="auto"/>
              <w:jc w:val="center"/>
              <w:rPr>
                <w:b/>
                <w:sz w:val="26"/>
                <w:szCs w:val="26"/>
              </w:rPr>
            </w:pPr>
            <w:r w:rsidRPr="009E6987">
              <w:rPr>
                <w:b/>
                <w:sz w:val="26"/>
                <w:szCs w:val="26"/>
              </w:rPr>
              <w:t>Наименование</w:t>
            </w:r>
          </w:p>
        </w:tc>
        <w:tc>
          <w:tcPr>
            <w:tcW w:w="878" w:type="dxa"/>
            <w:vAlign w:val="center"/>
          </w:tcPr>
          <w:p w:rsidR="009E6987" w:rsidRPr="009E6987" w:rsidRDefault="009E6987" w:rsidP="009E6987">
            <w:pPr>
              <w:spacing w:after="0" w:line="240" w:lineRule="auto"/>
              <w:jc w:val="center"/>
              <w:rPr>
                <w:b/>
                <w:sz w:val="26"/>
                <w:szCs w:val="26"/>
              </w:rPr>
            </w:pPr>
            <w:r w:rsidRPr="009E6987">
              <w:rPr>
                <w:b/>
                <w:sz w:val="26"/>
                <w:szCs w:val="26"/>
              </w:rPr>
              <w:t>2016 г.</w:t>
            </w:r>
          </w:p>
        </w:tc>
        <w:tc>
          <w:tcPr>
            <w:tcW w:w="878" w:type="dxa"/>
            <w:vAlign w:val="center"/>
          </w:tcPr>
          <w:p w:rsidR="009E6987" w:rsidRPr="009E6987" w:rsidRDefault="009E6987" w:rsidP="009E6987">
            <w:pPr>
              <w:spacing w:after="0" w:line="240" w:lineRule="auto"/>
              <w:jc w:val="center"/>
              <w:rPr>
                <w:b/>
                <w:sz w:val="26"/>
                <w:szCs w:val="26"/>
              </w:rPr>
            </w:pPr>
            <w:r w:rsidRPr="009E6987">
              <w:rPr>
                <w:b/>
                <w:sz w:val="26"/>
                <w:szCs w:val="26"/>
              </w:rPr>
              <w:t>2017 г.</w:t>
            </w:r>
          </w:p>
        </w:tc>
        <w:tc>
          <w:tcPr>
            <w:tcW w:w="878" w:type="dxa"/>
            <w:vAlign w:val="center"/>
          </w:tcPr>
          <w:p w:rsidR="009E6987" w:rsidRPr="009E6987" w:rsidRDefault="009E6987" w:rsidP="009E6987">
            <w:pPr>
              <w:spacing w:after="0" w:line="240" w:lineRule="auto"/>
              <w:jc w:val="center"/>
              <w:rPr>
                <w:b/>
                <w:sz w:val="26"/>
                <w:szCs w:val="26"/>
              </w:rPr>
            </w:pPr>
            <w:r w:rsidRPr="009E6987">
              <w:rPr>
                <w:b/>
                <w:sz w:val="26"/>
                <w:szCs w:val="26"/>
              </w:rPr>
              <w:t>2018 г.</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Число детей, находящихся в замещающих семьях, имеющих право на получение алиментов</w:t>
            </w:r>
          </w:p>
        </w:tc>
        <w:tc>
          <w:tcPr>
            <w:tcW w:w="878" w:type="dxa"/>
          </w:tcPr>
          <w:p w:rsidR="009E6987" w:rsidRPr="009E6987" w:rsidRDefault="009E6987" w:rsidP="009E6987">
            <w:pPr>
              <w:spacing w:after="0" w:line="240" w:lineRule="auto"/>
              <w:jc w:val="center"/>
              <w:rPr>
                <w:sz w:val="26"/>
                <w:szCs w:val="26"/>
              </w:rPr>
            </w:pPr>
            <w:r w:rsidRPr="009E6987">
              <w:rPr>
                <w:sz w:val="26"/>
                <w:szCs w:val="26"/>
              </w:rPr>
              <w:t>1847</w:t>
            </w:r>
          </w:p>
        </w:tc>
        <w:tc>
          <w:tcPr>
            <w:tcW w:w="878" w:type="dxa"/>
          </w:tcPr>
          <w:p w:rsidR="009E6987" w:rsidRPr="009E6987" w:rsidRDefault="009E6987" w:rsidP="009E6987">
            <w:pPr>
              <w:spacing w:after="0" w:line="240" w:lineRule="auto"/>
              <w:jc w:val="center"/>
              <w:rPr>
                <w:sz w:val="26"/>
                <w:szCs w:val="26"/>
              </w:rPr>
            </w:pPr>
            <w:r w:rsidRPr="009E6987">
              <w:rPr>
                <w:sz w:val="26"/>
                <w:szCs w:val="26"/>
              </w:rPr>
              <w:t>1761</w:t>
            </w:r>
          </w:p>
        </w:tc>
        <w:tc>
          <w:tcPr>
            <w:tcW w:w="878" w:type="dxa"/>
          </w:tcPr>
          <w:p w:rsidR="009E6987" w:rsidRPr="009E6987" w:rsidRDefault="009E6987" w:rsidP="009E6987">
            <w:pPr>
              <w:spacing w:after="0" w:line="240" w:lineRule="auto"/>
              <w:jc w:val="center"/>
              <w:rPr>
                <w:sz w:val="26"/>
                <w:szCs w:val="26"/>
              </w:rPr>
            </w:pPr>
            <w:r w:rsidRPr="009E6987">
              <w:rPr>
                <w:sz w:val="26"/>
                <w:szCs w:val="26"/>
              </w:rPr>
              <w:t>1689</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из них: получают алименты</w:t>
            </w:r>
          </w:p>
        </w:tc>
        <w:tc>
          <w:tcPr>
            <w:tcW w:w="878" w:type="dxa"/>
          </w:tcPr>
          <w:p w:rsidR="009E6987" w:rsidRPr="009E6987" w:rsidRDefault="009E6987" w:rsidP="009E6987">
            <w:pPr>
              <w:spacing w:after="0" w:line="240" w:lineRule="auto"/>
              <w:jc w:val="center"/>
              <w:rPr>
                <w:sz w:val="26"/>
                <w:szCs w:val="26"/>
              </w:rPr>
            </w:pPr>
            <w:r w:rsidRPr="009E6987">
              <w:rPr>
                <w:sz w:val="26"/>
                <w:szCs w:val="26"/>
              </w:rPr>
              <w:t>821</w:t>
            </w:r>
          </w:p>
        </w:tc>
        <w:tc>
          <w:tcPr>
            <w:tcW w:w="878" w:type="dxa"/>
          </w:tcPr>
          <w:p w:rsidR="009E6987" w:rsidRPr="009E6987" w:rsidRDefault="009E6987" w:rsidP="009E6987">
            <w:pPr>
              <w:spacing w:after="0" w:line="240" w:lineRule="auto"/>
              <w:jc w:val="center"/>
              <w:rPr>
                <w:sz w:val="26"/>
                <w:szCs w:val="26"/>
              </w:rPr>
            </w:pPr>
            <w:r w:rsidRPr="009E6987">
              <w:rPr>
                <w:sz w:val="26"/>
                <w:szCs w:val="26"/>
              </w:rPr>
              <w:t>774</w:t>
            </w:r>
          </w:p>
        </w:tc>
        <w:tc>
          <w:tcPr>
            <w:tcW w:w="878" w:type="dxa"/>
          </w:tcPr>
          <w:p w:rsidR="009E6987" w:rsidRPr="009E6987" w:rsidRDefault="009E6987" w:rsidP="009E6987">
            <w:pPr>
              <w:spacing w:after="0" w:line="240" w:lineRule="auto"/>
              <w:jc w:val="center"/>
              <w:rPr>
                <w:sz w:val="26"/>
                <w:szCs w:val="26"/>
              </w:rPr>
            </w:pPr>
            <w:r w:rsidRPr="009E6987">
              <w:rPr>
                <w:sz w:val="26"/>
                <w:szCs w:val="26"/>
              </w:rPr>
              <w:t>719</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Число воспитанников организаций для детей-сирот, имеющих право на получение алиментов</w:t>
            </w:r>
          </w:p>
        </w:tc>
        <w:tc>
          <w:tcPr>
            <w:tcW w:w="878" w:type="dxa"/>
          </w:tcPr>
          <w:p w:rsidR="009E6987" w:rsidRPr="009E6987" w:rsidRDefault="009E6987" w:rsidP="009E6987">
            <w:pPr>
              <w:spacing w:after="0" w:line="240" w:lineRule="auto"/>
              <w:jc w:val="center"/>
              <w:rPr>
                <w:sz w:val="26"/>
                <w:szCs w:val="26"/>
              </w:rPr>
            </w:pPr>
            <w:r w:rsidRPr="009E6987">
              <w:rPr>
                <w:sz w:val="26"/>
                <w:szCs w:val="26"/>
              </w:rPr>
              <w:t>94</w:t>
            </w:r>
          </w:p>
        </w:tc>
        <w:tc>
          <w:tcPr>
            <w:tcW w:w="878" w:type="dxa"/>
          </w:tcPr>
          <w:p w:rsidR="009E6987" w:rsidRPr="009E6987" w:rsidRDefault="009E6987" w:rsidP="009E6987">
            <w:pPr>
              <w:spacing w:after="0" w:line="240" w:lineRule="auto"/>
              <w:jc w:val="center"/>
              <w:rPr>
                <w:sz w:val="26"/>
                <w:szCs w:val="26"/>
              </w:rPr>
            </w:pPr>
            <w:r w:rsidRPr="009E6987">
              <w:rPr>
                <w:sz w:val="26"/>
                <w:szCs w:val="26"/>
              </w:rPr>
              <w:t>94</w:t>
            </w:r>
          </w:p>
        </w:tc>
        <w:tc>
          <w:tcPr>
            <w:tcW w:w="878" w:type="dxa"/>
          </w:tcPr>
          <w:p w:rsidR="009E6987" w:rsidRPr="009E6987" w:rsidRDefault="009E6987" w:rsidP="009E6987">
            <w:pPr>
              <w:spacing w:after="0" w:line="240" w:lineRule="auto"/>
              <w:jc w:val="center"/>
              <w:rPr>
                <w:sz w:val="26"/>
                <w:szCs w:val="26"/>
              </w:rPr>
            </w:pPr>
            <w:r w:rsidRPr="009E6987">
              <w:rPr>
                <w:sz w:val="26"/>
                <w:szCs w:val="26"/>
              </w:rPr>
              <w:t>105</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из них: получают алименты</w:t>
            </w:r>
          </w:p>
        </w:tc>
        <w:tc>
          <w:tcPr>
            <w:tcW w:w="878" w:type="dxa"/>
          </w:tcPr>
          <w:p w:rsidR="009E6987" w:rsidRPr="009E6987" w:rsidRDefault="009E6987" w:rsidP="009E6987">
            <w:pPr>
              <w:spacing w:after="0" w:line="240" w:lineRule="auto"/>
              <w:jc w:val="center"/>
              <w:rPr>
                <w:sz w:val="26"/>
                <w:szCs w:val="26"/>
              </w:rPr>
            </w:pPr>
            <w:r w:rsidRPr="009E6987">
              <w:rPr>
                <w:sz w:val="26"/>
                <w:szCs w:val="26"/>
              </w:rPr>
              <w:t>26</w:t>
            </w:r>
          </w:p>
        </w:tc>
        <w:tc>
          <w:tcPr>
            <w:tcW w:w="878" w:type="dxa"/>
          </w:tcPr>
          <w:p w:rsidR="009E6987" w:rsidRPr="009E6987" w:rsidRDefault="009E6987" w:rsidP="009E6987">
            <w:pPr>
              <w:spacing w:after="0" w:line="240" w:lineRule="auto"/>
              <w:jc w:val="center"/>
              <w:rPr>
                <w:sz w:val="26"/>
                <w:szCs w:val="26"/>
              </w:rPr>
            </w:pPr>
            <w:r w:rsidRPr="009E6987">
              <w:rPr>
                <w:sz w:val="26"/>
                <w:szCs w:val="26"/>
              </w:rPr>
              <w:t>30</w:t>
            </w:r>
          </w:p>
        </w:tc>
        <w:tc>
          <w:tcPr>
            <w:tcW w:w="878" w:type="dxa"/>
          </w:tcPr>
          <w:p w:rsidR="009E6987" w:rsidRPr="009E6987" w:rsidRDefault="009E6987" w:rsidP="009E6987">
            <w:pPr>
              <w:spacing w:after="0" w:line="240" w:lineRule="auto"/>
              <w:jc w:val="center"/>
              <w:rPr>
                <w:sz w:val="26"/>
                <w:szCs w:val="26"/>
              </w:rPr>
            </w:pPr>
            <w:r w:rsidRPr="009E6987">
              <w:rPr>
                <w:sz w:val="26"/>
                <w:szCs w:val="26"/>
              </w:rPr>
              <w:t>32</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Число воспитанников организаций для детей-сирот, на воспитание которых взысканы алименты с родителей, не лишенных и не ограниченных в родительских правах</w:t>
            </w:r>
          </w:p>
        </w:tc>
        <w:tc>
          <w:tcPr>
            <w:tcW w:w="878" w:type="dxa"/>
          </w:tcPr>
          <w:p w:rsidR="009E6987" w:rsidRPr="009E6987" w:rsidRDefault="009E6987" w:rsidP="009E6987">
            <w:pPr>
              <w:spacing w:after="0" w:line="240" w:lineRule="auto"/>
              <w:jc w:val="center"/>
              <w:rPr>
                <w:sz w:val="26"/>
                <w:szCs w:val="26"/>
              </w:rPr>
            </w:pPr>
            <w:r w:rsidRPr="009E6987">
              <w:rPr>
                <w:sz w:val="26"/>
                <w:szCs w:val="26"/>
              </w:rPr>
              <w:t>0</w:t>
            </w:r>
          </w:p>
        </w:tc>
        <w:tc>
          <w:tcPr>
            <w:tcW w:w="878" w:type="dxa"/>
          </w:tcPr>
          <w:p w:rsidR="009E6987" w:rsidRPr="009E6987" w:rsidRDefault="009E6987" w:rsidP="009E6987">
            <w:pPr>
              <w:spacing w:after="0" w:line="240" w:lineRule="auto"/>
              <w:jc w:val="center"/>
              <w:rPr>
                <w:sz w:val="26"/>
                <w:szCs w:val="26"/>
              </w:rPr>
            </w:pPr>
            <w:r w:rsidRPr="009E6987">
              <w:rPr>
                <w:sz w:val="26"/>
                <w:szCs w:val="26"/>
              </w:rPr>
              <w:t>0</w:t>
            </w:r>
          </w:p>
        </w:tc>
        <w:tc>
          <w:tcPr>
            <w:tcW w:w="878"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из них: получают алименты</w:t>
            </w:r>
          </w:p>
        </w:tc>
        <w:tc>
          <w:tcPr>
            <w:tcW w:w="878" w:type="dxa"/>
          </w:tcPr>
          <w:p w:rsidR="009E6987" w:rsidRPr="009E6987" w:rsidRDefault="009E6987" w:rsidP="009E6987">
            <w:pPr>
              <w:spacing w:after="0" w:line="240" w:lineRule="auto"/>
              <w:jc w:val="center"/>
              <w:rPr>
                <w:sz w:val="26"/>
                <w:szCs w:val="26"/>
              </w:rPr>
            </w:pPr>
            <w:r w:rsidRPr="009E6987">
              <w:rPr>
                <w:sz w:val="26"/>
                <w:szCs w:val="26"/>
              </w:rPr>
              <w:t>0</w:t>
            </w:r>
          </w:p>
        </w:tc>
        <w:tc>
          <w:tcPr>
            <w:tcW w:w="878" w:type="dxa"/>
          </w:tcPr>
          <w:p w:rsidR="009E6987" w:rsidRPr="009E6987" w:rsidRDefault="009E6987" w:rsidP="009E6987">
            <w:pPr>
              <w:spacing w:after="0" w:line="240" w:lineRule="auto"/>
              <w:jc w:val="center"/>
              <w:rPr>
                <w:sz w:val="26"/>
                <w:szCs w:val="26"/>
              </w:rPr>
            </w:pPr>
            <w:r w:rsidRPr="009E6987">
              <w:rPr>
                <w:sz w:val="26"/>
                <w:szCs w:val="26"/>
              </w:rPr>
              <w:t>0</w:t>
            </w:r>
          </w:p>
        </w:tc>
        <w:tc>
          <w:tcPr>
            <w:tcW w:w="878"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Число выпускников организаций для детей-сирот, имеющих право на получение алиментов</w:t>
            </w:r>
          </w:p>
        </w:tc>
        <w:tc>
          <w:tcPr>
            <w:tcW w:w="878" w:type="dxa"/>
          </w:tcPr>
          <w:p w:rsidR="009E6987" w:rsidRPr="009E6987" w:rsidRDefault="009E6987" w:rsidP="009E6987">
            <w:pPr>
              <w:spacing w:after="0" w:line="240" w:lineRule="auto"/>
              <w:jc w:val="center"/>
              <w:rPr>
                <w:sz w:val="26"/>
                <w:szCs w:val="26"/>
              </w:rPr>
            </w:pPr>
            <w:r w:rsidRPr="009E6987">
              <w:rPr>
                <w:sz w:val="26"/>
                <w:szCs w:val="26"/>
              </w:rPr>
              <w:t>13</w:t>
            </w:r>
          </w:p>
        </w:tc>
        <w:tc>
          <w:tcPr>
            <w:tcW w:w="878" w:type="dxa"/>
          </w:tcPr>
          <w:p w:rsidR="009E6987" w:rsidRPr="009E6987" w:rsidRDefault="009E6987" w:rsidP="009E6987">
            <w:pPr>
              <w:spacing w:after="0" w:line="240" w:lineRule="auto"/>
              <w:jc w:val="center"/>
              <w:rPr>
                <w:sz w:val="26"/>
                <w:szCs w:val="26"/>
              </w:rPr>
            </w:pPr>
            <w:r w:rsidRPr="009E6987">
              <w:rPr>
                <w:sz w:val="26"/>
                <w:szCs w:val="26"/>
              </w:rPr>
              <w:t>10</w:t>
            </w:r>
          </w:p>
        </w:tc>
        <w:tc>
          <w:tcPr>
            <w:tcW w:w="878" w:type="dxa"/>
          </w:tcPr>
          <w:p w:rsidR="009E6987" w:rsidRPr="009E6987" w:rsidRDefault="009E6987" w:rsidP="009E6987">
            <w:pPr>
              <w:spacing w:after="0" w:line="240" w:lineRule="auto"/>
              <w:jc w:val="center"/>
              <w:rPr>
                <w:sz w:val="26"/>
                <w:szCs w:val="26"/>
              </w:rPr>
            </w:pPr>
            <w:r w:rsidRPr="009E6987">
              <w:rPr>
                <w:sz w:val="26"/>
                <w:szCs w:val="26"/>
              </w:rPr>
              <w:t>16</w:t>
            </w:r>
          </w:p>
        </w:tc>
      </w:tr>
      <w:tr w:rsidR="009E6987" w:rsidRPr="009E6987" w:rsidTr="00D75C14">
        <w:tc>
          <w:tcPr>
            <w:tcW w:w="428" w:type="dxa"/>
          </w:tcPr>
          <w:p w:rsidR="009E6987" w:rsidRPr="009E6987" w:rsidRDefault="009E6987" w:rsidP="00AB176A">
            <w:pPr>
              <w:numPr>
                <w:ilvl w:val="0"/>
                <w:numId w:val="36"/>
              </w:numPr>
              <w:spacing w:after="0" w:line="240" w:lineRule="auto"/>
              <w:rPr>
                <w:sz w:val="26"/>
                <w:szCs w:val="26"/>
              </w:rPr>
            </w:pPr>
          </w:p>
        </w:tc>
        <w:tc>
          <w:tcPr>
            <w:tcW w:w="6688" w:type="dxa"/>
          </w:tcPr>
          <w:p w:rsidR="009E6987" w:rsidRPr="009E6987" w:rsidRDefault="009E6987" w:rsidP="009E6987">
            <w:pPr>
              <w:spacing w:after="0" w:line="240" w:lineRule="auto"/>
              <w:rPr>
                <w:sz w:val="26"/>
                <w:szCs w:val="26"/>
              </w:rPr>
            </w:pPr>
            <w:r w:rsidRPr="009E6987">
              <w:rPr>
                <w:sz w:val="26"/>
                <w:szCs w:val="26"/>
              </w:rPr>
              <w:t>из них: получают алименты</w:t>
            </w:r>
          </w:p>
        </w:tc>
        <w:tc>
          <w:tcPr>
            <w:tcW w:w="878" w:type="dxa"/>
          </w:tcPr>
          <w:p w:rsidR="009E6987" w:rsidRPr="009E6987" w:rsidRDefault="009E6987" w:rsidP="009E6987">
            <w:pPr>
              <w:spacing w:after="0" w:line="240" w:lineRule="auto"/>
              <w:jc w:val="center"/>
              <w:rPr>
                <w:sz w:val="26"/>
                <w:szCs w:val="26"/>
              </w:rPr>
            </w:pPr>
            <w:r w:rsidRPr="009E6987">
              <w:rPr>
                <w:sz w:val="26"/>
                <w:szCs w:val="26"/>
              </w:rPr>
              <w:t>5</w:t>
            </w:r>
          </w:p>
        </w:tc>
        <w:tc>
          <w:tcPr>
            <w:tcW w:w="878" w:type="dxa"/>
          </w:tcPr>
          <w:p w:rsidR="009E6987" w:rsidRPr="009E6987" w:rsidRDefault="009E6987" w:rsidP="009E6987">
            <w:pPr>
              <w:spacing w:after="0" w:line="240" w:lineRule="auto"/>
              <w:jc w:val="center"/>
              <w:rPr>
                <w:sz w:val="26"/>
                <w:szCs w:val="26"/>
              </w:rPr>
            </w:pPr>
            <w:r w:rsidRPr="009E6987">
              <w:rPr>
                <w:sz w:val="26"/>
                <w:szCs w:val="26"/>
              </w:rPr>
              <w:t>2</w:t>
            </w:r>
          </w:p>
        </w:tc>
        <w:tc>
          <w:tcPr>
            <w:tcW w:w="878" w:type="dxa"/>
          </w:tcPr>
          <w:p w:rsidR="009E6987" w:rsidRPr="009E6987" w:rsidRDefault="009E6987" w:rsidP="009E6987">
            <w:pPr>
              <w:spacing w:after="0" w:line="240" w:lineRule="auto"/>
              <w:jc w:val="center"/>
              <w:rPr>
                <w:sz w:val="26"/>
                <w:szCs w:val="26"/>
              </w:rPr>
            </w:pPr>
            <w:r w:rsidRPr="009E6987">
              <w:rPr>
                <w:sz w:val="26"/>
                <w:szCs w:val="26"/>
              </w:rPr>
              <w:t>6</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2.7. Количество интернатных учреждений</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7"/>
        <w:gridCol w:w="991"/>
        <w:gridCol w:w="5394"/>
        <w:gridCol w:w="888"/>
        <w:gridCol w:w="995"/>
        <w:gridCol w:w="985"/>
      </w:tblGrid>
      <w:tr w:rsidR="009E6987" w:rsidRPr="009E6987" w:rsidTr="00D75C14">
        <w:tc>
          <w:tcPr>
            <w:tcW w:w="447"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385" w:type="dxa"/>
            <w:gridSpan w:val="2"/>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88"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95"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6385" w:type="dxa"/>
            <w:gridSpan w:val="2"/>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интернатных учреждений, всего</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val="restart"/>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них:</w:t>
            </w: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дома ребенка</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73</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65</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68</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детские дома</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36</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32</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55</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детские дома-школы</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школы-интернаты для детей-сирот</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школы-интернаты общего типа</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школы-интернаты для детей с ограниченными возможностями здоровья</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987</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766</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904</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дома-интернаты для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D75C14">
        <w:tc>
          <w:tcPr>
            <w:tcW w:w="447" w:type="dxa"/>
          </w:tcPr>
          <w:p w:rsidR="009E6987" w:rsidRPr="009E6987" w:rsidRDefault="009E6987" w:rsidP="00AB176A">
            <w:pPr>
              <w:numPr>
                <w:ilvl w:val="0"/>
                <w:numId w:val="19"/>
              </w:numPr>
              <w:spacing w:after="0" w:line="240" w:lineRule="auto"/>
              <w:ind w:left="357" w:hanging="357"/>
              <w:jc w:val="center"/>
              <w:rPr>
                <w:rFonts w:ascii="Times New Roman" w:eastAsia="Times New Roman" w:hAnsi="Times New Roman" w:cs="Times New Roman"/>
                <w:sz w:val="26"/>
                <w:szCs w:val="26"/>
                <w:lang w:eastAsia="ru-RU"/>
              </w:rPr>
            </w:pPr>
          </w:p>
        </w:tc>
        <w:tc>
          <w:tcPr>
            <w:tcW w:w="991" w:type="dxa"/>
            <w:vMerge/>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p>
        </w:tc>
        <w:tc>
          <w:tcPr>
            <w:tcW w:w="5394" w:type="dxa"/>
          </w:tcPr>
          <w:p w:rsidR="009E6987" w:rsidRPr="009E6987" w:rsidRDefault="009E6987" w:rsidP="009E6987">
            <w:pPr>
              <w:spacing w:after="0" w:line="240" w:lineRule="auto"/>
              <w:ind w:left="432"/>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88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107</w:t>
            </w:r>
          </w:p>
        </w:tc>
        <w:tc>
          <w:tcPr>
            <w:tcW w:w="995"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120</w:t>
            </w:r>
          </w:p>
        </w:tc>
        <w:tc>
          <w:tcPr>
            <w:tcW w:w="985"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103</w:t>
            </w:r>
          </w:p>
        </w:tc>
      </w:tr>
    </w:tbl>
    <w:p w:rsidR="009E6987" w:rsidRPr="009E6987" w:rsidRDefault="009E6987" w:rsidP="009E6987">
      <w:pPr>
        <w:spacing w:after="0" w:line="240" w:lineRule="auto"/>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ind w:firstLine="567"/>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2.8. Постинтернатное сопровождение</w:t>
      </w:r>
    </w:p>
    <w:tbl>
      <w:tblPr>
        <w:tblStyle w:val="15"/>
        <w:tblW w:w="9667" w:type="dxa"/>
        <w:tblCellMar>
          <w:left w:w="28" w:type="dxa"/>
          <w:right w:w="28" w:type="dxa"/>
        </w:tblCellMar>
        <w:tblLook w:val="04A0" w:firstRow="1" w:lastRow="0" w:firstColumn="1" w:lastColumn="0" w:noHBand="0" w:noVBand="1"/>
      </w:tblPr>
      <w:tblGrid>
        <w:gridCol w:w="428"/>
        <w:gridCol w:w="612"/>
        <w:gridCol w:w="748"/>
        <w:gridCol w:w="5049"/>
        <w:gridCol w:w="850"/>
        <w:gridCol w:w="990"/>
        <w:gridCol w:w="990"/>
      </w:tblGrid>
      <w:tr w:rsidR="009E6987" w:rsidRPr="009E6987" w:rsidTr="002F2E36">
        <w:tc>
          <w:tcPr>
            <w:tcW w:w="400" w:type="dxa"/>
          </w:tcPr>
          <w:p w:rsidR="009E6987" w:rsidRPr="009E6987" w:rsidRDefault="009E6987" w:rsidP="009E6987">
            <w:pPr>
              <w:spacing w:after="0" w:line="240" w:lineRule="auto"/>
              <w:jc w:val="center"/>
              <w:rPr>
                <w:b/>
                <w:sz w:val="26"/>
                <w:szCs w:val="26"/>
              </w:rPr>
            </w:pPr>
            <w:r w:rsidRPr="009E6987">
              <w:rPr>
                <w:b/>
                <w:sz w:val="26"/>
                <w:szCs w:val="26"/>
              </w:rPr>
              <w:t>№ п/п</w:t>
            </w:r>
          </w:p>
        </w:tc>
        <w:tc>
          <w:tcPr>
            <w:tcW w:w="6432" w:type="dxa"/>
            <w:gridSpan w:val="3"/>
            <w:vAlign w:val="center"/>
          </w:tcPr>
          <w:p w:rsidR="009E6987" w:rsidRPr="009E6987" w:rsidRDefault="009E6987" w:rsidP="009E6987">
            <w:pPr>
              <w:spacing w:after="0" w:line="240" w:lineRule="auto"/>
              <w:jc w:val="center"/>
              <w:rPr>
                <w:b/>
                <w:sz w:val="26"/>
                <w:szCs w:val="26"/>
              </w:rPr>
            </w:pPr>
            <w:r w:rsidRPr="009E6987">
              <w:rPr>
                <w:b/>
                <w:sz w:val="26"/>
                <w:szCs w:val="26"/>
              </w:rPr>
              <w:t>Наименование</w:t>
            </w:r>
          </w:p>
        </w:tc>
        <w:tc>
          <w:tcPr>
            <w:tcW w:w="851" w:type="dxa"/>
            <w:vAlign w:val="center"/>
          </w:tcPr>
          <w:p w:rsidR="009E6987" w:rsidRPr="009E6987" w:rsidRDefault="009E6987" w:rsidP="009E6987">
            <w:pPr>
              <w:spacing w:after="0" w:line="240" w:lineRule="auto"/>
              <w:jc w:val="center"/>
              <w:rPr>
                <w:b/>
                <w:sz w:val="26"/>
                <w:szCs w:val="26"/>
              </w:rPr>
            </w:pPr>
            <w:r w:rsidRPr="009E6987">
              <w:rPr>
                <w:b/>
                <w:sz w:val="26"/>
                <w:szCs w:val="26"/>
              </w:rPr>
              <w:t>2016 г.</w:t>
            </w:r>
          </w:p>
        </w:tc>
        <w:tc>
          <w:tcPr>
            <w:tcW w:w="992" w:type="dxa"/>
            <w:vAlign w:val="center"/>
          </w:tcPr>
          <w:p w:rsidR="009E6987" w:rsidRPr="009E6987" w:rsidRDefault="009E6987" w:rsidP="009E6987">
            <w:pPr>
              <w:spacing w:after="0" w:line="240" w:lineRule="auto"/>
              <w:jc w:val="center"/>
              <w:rPr>
                <w:b/>
                <w:sz w:val="26"/>
                <w:szCs w:val="26"/>
              </w:rPr>
            </w:pPr>
            <w:r w:rsidRPr="009E6987">
              <w:rPr>
                <w:b/>
                <w:sz w:val="26"/>
                <w:szCs w:val="26"/>
              </w:rPr>
              <w:t>2017 г.</w:t>
            </w:r>
          </w:p>
        </w:tc>
        <w:tc>
          <w:tcPr>
            <w:tcW w:w="992" w:type="dxa"/>
            <w:vAlign w:val="center"/>
          </w:tcPr>
          <w:p w:rsidR="009E6987" w:rsidRPr="009E6987" w:rsidRDefault="009E6987" w:rsidP="009E6987">
            <w:pPr>
              <w:spacing w:after="0" w:line="240" w:lineRule="auto"/>
              <w:jc w:val="center"/>
              <w:rPr>
                <w:b/>
                <w:sz w:val="26"/>
                <w:szCs w:val="26"/>
              </w:rPr>
            </w:pPr>
            <w:r w:rsidRPr="009E6987">
              <w:rPr>
                <w:b/>
                <w:sz w:val="26"/>
                <w:szCs w:val="26"/>
              </w:rPr>
              <w:t>2018 г.</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Число детей-сирот и детей, оставшихся без попечения родителей, завершивших пребывание в организации для детей-сирот в текущем году</w:t>
            </w:r>
          </w:p>
        </w:tc>
        <w:tc>
          <w:tcPr>
            <w:tcW w:w="851" w:type="dxa"/>
          </w:tcPr>
          <w:p w:rsidR="009E6987" w:rsidRPr="009E6987" w:rsidRDefault="009E6987" w:rsidP="009E6987">
            <w:pPr>
              <w:spacing w:after="0" w:line="240" w:lineRule="auto"/>
              <w:jc w:val="center"/>
              <w:rPr>
                <w:sz w:val="26"/>
                <w:szCs w:val="26"/>
              </w:rPr>
            </w:pPr>
            <w:r w:rsidRPr="009E6987">
              <w:rPr>
                <w:sz w:val="26"/>
                <w:szCs w:val="26"/>
              </w:rPr>
              <w:t>38</w:t>
            </w:r>
          </w:p>
        </w:tc>
        <w:tc>
          <w:tcPr>
            <w:tcW w:w="992" w:type="dxa"/>
          </w:tcPr>
          <w:p w:rsidR="009E6987" w:rsidRPr="009E6987" w:rsidRDefault="009E6987" w:rsidP="009E6987">
            <w:pPr>
              <w:spacing w:after="0" w:line="240" w:lineRule="auto"/>
              <w:jc w:val="center"/>
              <w:rPr>
                <w:sz w:val="26"/>
                <w:szCs w:val="26"/>
              </w:rPr>
            </w:pPr>
            <w:r w:rsidRPr="009E6987">
              <w:rPr>
                <w:sz w:val="26"/>
                <w:szCs w:val="26"/>
              </w:rPr>
              <w:t>71</w:t>
            </w:r>
          </w:p>
        </w:tc>
        <w:tc>
          <w:tcPr>
            <w:tcW w:w="992" w:type="dxa"/>
          </w:tcPr>
          <w:p w:rsidR="009E6987" w:rsidRPr="009E6987" w:rsidRDefault="009E6987" w:rsidP="009E6987">
            <w:pPr>
              <w:spacing w:after="0" w:line="240" w:lineRule="auto"/>
              <w:jc w:val="center"/>
              <w:rPr>
                <w:sz w:val="26"/>
                <w:szCs w:val="26"/>
              </w:rPr>
            </w:pPr>
            <w:r w:rsidRPr="009E6987">
              <w:rPr>
                <w:sz w:val="26"/>
                <w:szCs w:val="26"/>
              </w:rPr>
              <w:t>12</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Численность выпускников организаций для детей-сирот и детей, оставшихся без попечения родителей всего</w:t>
            </w:r>
          </w:p>
        </w:tc>
        <w:tc>
          <w:tcPr>
            <w:tcW w:w="851" w:type="dxa"/>
          </w:tcPr>
          <w:p w:rsidR="009E6987" w:rsidRPr="009E6987" w:rsidRDefault="009E6987" w:rsidP="009E6987">
            <w:pPr>
              <w:spacing w:after="0" w:line="240" w:lineRule="auto"/>
              <w:jc w:val="center"/>
              <w:rPr>
                <w:sz w:val="26"/>
                <w:szCs w:val="26"/>
              </w:rPr>
            </w:pPr>
            <w:r w:rsidRPr="009E6987">
              <w:rPr>
                <w:sz w:val="26"/>
                <w:szCs w:val="26"/>
              </w:rPr>
              <w:t>312</w:t>
            </w:r>
          </w:p>
        </w:tc>
        <w:tc>
          <w:tcPr>
            <w:tcW w:w="992" w:type="dxa"/>
          </w:tcPr>
          <w:p w:rsidR="009E6987" w:rsidRPr="009E6987" w:rsidRDefault="009E6987" w:rsidP="009E6987">
            <w:pPr>
              <w:spacing w:after="0" w:line="240" w:lineRule="auto"/>
              <w:jc w:val="center"/>
              <w:rPr>
                <w:sz w:val="26"/>
                <w:szCs w:val="26"/>
              </w:rPr>
            </w:pPr>
            <w:r w:rsidRPr="009E6987">
              <w:rPr>
                <w:sz w:val="26"/>
                <w:szCs w:val="26"/>
              </w:rPr>
              <w:t>328</w:t>
            </w:r>
          </w:p>
        </w:tc>
        <w:tc>
          <w:tcPr>
            <w:tcW w:w="992" w:type="dxa"/>
          </w:tcPr>
          <w:p w:rsidR="009E6987" w:rsidRPr="009E6987" w:rsidRDefault="009E6987" w:rsidP="009E6987">
            <w:pPr>
              <w:spacing w:after="0" w:line="240" w:lineRule="auto"/>
              <w:jc w:val="center"/>
              <w:rPr>
                <w:sz w:val="26"/>
                <w:szCs w:val="26"/>
              </w:rPr>
            </w:pPr>
            <w:r w:rsidRPr="009E6987">
              <w:rPr>
                <w:sz w:val="26"/>
                <w:szCs w:val="26"/>
              </w:rPr>
              <w:t>139</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val="restart"/>
          </w:tcPr>
          <w:p w:rsidR="009E6987" w:rsidRPr="009E6987" w:rsidRDefault="009E6987" w:rsidP="009E6987">
            <w:pPr>
              <w:spacing w:after="0" w:line="240" w:lineRule="auto"/>
              <w:rPr>
                <w:sz w:val="26"/>
                <w:szCs w:val="26"/>
              </w:rPr>
            </w:pPr>
            <w:r w:rsidRPr="009E6987">
              <w:rPr>
                <w:sz w:val="26"/>
                <w:szCs w:val="26"/>
              </w:rPr>
              <w:t>из них:</w:t>
            </w:r>
          </w:p>
        </w:tc>
        <w:tc>
          <w:tcPr>
            <w:tcW w:w="5819" w:type="dxa"/>
            <w:gridSpan w:val="2"/>
          </w:tcPr>
          <w:p w:rsidR="009E6987" w:rsidRPr="009E6987" w:rsidRDefault="009E6987" w:rsidP="009E6987">
            <w:pPr>
              <w:spacing w:after="0" w:line="240" w:lineRule="auto"/>
              <w:rPr>
                <w:sz w:val="26"/>
                <w:szCs w:val="26"/>
              </w:rPr>
            </w:pPr>
            <w:r w:rsidRPr="009E6987">
              <w:rPr>
                <w:sz w:val="26"/>
                <w:szCs w:val="26"/>
              </w:rPr>
              <w:t>В возрасте до 18 лет</w:t>
            </w:r>
          </w:p>
        </w:tc>
        <w:tc>
          <w:tcPr>
            <w:tcW w:w="851" w:type="dxa"/>
          </w:tcPr>
          <w:p w:rsidR="009E6987" w:rsidRPr="009E6987" w:rsidRDefault="009E6987" w:rsidP="009E6987">
            <w:pPr>
              <w:spacing w:after="0" w:line="240" w:lineRule="auto"/>
              <w:jc w:val="center"/>
              <w:rPr>
                <w:sz w:val="26"/>
                <w:szCs w:val="26"/>
              </w:rPr>
            </w:pPr>
            <w:r w:rsidRPr="009E6987">
              <w:rPr>
                <w:sz w:val="26"/>
                <w:szCs w:val="26"/>
              </w:rPr>
              <w:t>15</w:t>
            </w:r>
          </w:p>
        </w:tc>
        <w:tc>
          <w:tcPr>
            <w:tcW w:w="992" w:type="dxa"/>
          </w:tcPr>
          <w:p w:rsidR="009E6987" w:rsidRPr="009E6987" w:rsidRDefault="009E6987" w:rsidP="009E6987">
            <w:pPr>
              <w:spacing w:after="0" w:line="240" w:lineRule="auto"/>
              <w:jc w:val="center"/>
              <w:rPr>
                <w:sz w:val="26"/>
                <w:szCs w:val="26"/>
              </w:rPr>
            </w:pPr>
            <w:r w:rsidRPr="009E6987">
              <w:rPr>
                <w:sz w:val="26"/>
                <w:szCs w:val="26"/>
              </w:rPr>
              <w:t>19</w:t>
            </w:r>
          </w:p>
        </w:tc>
        <w:tc>
          <w:tcPr>
            <w:tcW w:w="992" w:type="dxa"/>
          </w:tcPr>
          <w:p w:rsidR="009E6987" w:rsidRPr="009E6987" w:rsidRDefault="009E6987" w:rsidP="009E6987">
            <w:pPr>
              <w:spacing w:after="0" w:line="240" w:lineRule="auto"/>
              <w:jc w:val="center"/>
              <w:rPr>
                <w:sz w:val="26"/>
                <w:szCs w:val="26"/>
              </w:rPr>
            </w:pPr>
            <w:r w:rsidRPr="009E6987">
              <w:rPr>
                <w:sz w:val="26"/>
                <w:szCs w:val="26"/>
              </w:rPr>
              <w:t>6</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749" w:type="dxa"/>
            <w:vMerge w:val="restart"/>
          </w:tcPr>
          <w:p w:rsidR="009E6987" w:rsidRPr="009E6987" w:rsidRDefault="009E6987" w:rsidP="009E6987">
            <w:pPr>
              <w:spacing w:after="0" w:line="240" w:lineRule="auto"/>
              <w:rPr>
                <w:sz w:val="26"/>
                <w:szCs w:val="26"/>
              </w:rPr>
            </w:pPr>
            <w:r w:rsidRPr="009E6987">
              <w:rPr>
                <w:sz w:val="26"/>
                <w:szCs w:val="26"/>
              </w:rPr>
              <w:t>из них:</w:t>
            </w:r>
          </w:p>
        </w:tc>
        <w:tc>
          <w:tcPr>
            <w:tcW w:w="5070" w:type="dxa"/>
          </w:tcPr>
          <w:p w:rsidR="009E6987" w:rsidRPr="009E6987" w:rsidRDefault="009E6987" w:rsidP="009E6987">
            <w:pPr>
              <w:spacing w:after="0" w:line="240" w:lineRule="auto"/>
              <w:rPr>
                <w:sz w:val="26"/>
                <w:szCs w:val="26"/>
              </w:rPr>
            </w:pPr>
            <w:r w:rsidRPr="009E6987">
              <w:rPr>
                <w:sz w:val="26"/>
                <w:szCs w:val="26"/>
              </w:rPr>
              <w:t xml:space="preserve">находятся под попечительством организаций для детей-сирот  </w:t>
            </w:r>
          </w:p>
        </w:tc>
        <w:tc>
          <w:tcPr>
            <w:tcW w:w="851" w:type="dxa"/>
          </w:tcPr>
          <w:p w:rsidR="009E6987" w:rsidRPr="009E6987" w:rsidRDefault="009E6987" w:rsidP="009E6987">
            <w:pPr>
              <w:spacing w:after="0" w:line="240" w:lineRule="auto"/>
              <w:jc w:val="center"/>
              <w:rPr>
                <w:sz w:val="26"/>
                <w:szCs w:val="26"/>
              </w:rPr>
            </w:pPr>
            <w:r w:rsidRPr="009E6987">
              <w:rPr>
                <w:sz w:val="26"/>
                <w:szCs w:val="26"/>
              </w:rPr>
              <w:t>9</w:t>
            </w:r>
          </w:p>
        </w:tc>
        <w:tc>
          <w:tcPr>
            <w:tcW w:w="992" w:type="dxa"/>
          </w:tcPr>
          <w:p w:rsidR="009E6987" w:rsidRPr="009E6987" w:rsidRDefault="009E6987" w:rsidP="009E6987">
            <w:pPr>
              <w:spacing w:after="0" w:line="240" w:lineRule="auto"/>
              <w:jc w:val="center"/>
              <w:rPr>
                <w:sz w:val="26"/>
                <w:szCs w:val="26"/>
              </w:rPr>
            </w:pPr>
            <w:r w:rsidRPr="009E6987">
              <w:rPr>
                <w:sz w:val="26"/>
                <w:szCs w:val="26"/>
              </w:rPr>
              <w:t>8</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749" w:type="dxa"/>
            <w:vMerge/>
          </w:tcPr>
          <w:p w:rsidR="009E6987" w:rsidRPr="009E6987" w:rsidRDefault="009E6987" w:rsidP="009E6987">
            <w:pPr>
              <w:spacing w:after="0" w:line="240" w:lineRule="auto"/>
              <w:rPr>
                <w:sz w:val="26"/>
                <w:szCs w:val="26"/>
              </w:rPr>
            </w:pPr>
          </w:p>
        </w:tc>
        <w:tc>
          <w:tcPr>
            <w:tcW w:w="5070" w:type="dxa"/>
          </w:tcPr>
          <w:p w:rsidR="009E6987" w:rsidRPr="009E6987" w:rsidRDefault="009E6987" w:rsidP="009E6987">
            <w:pPr>
              <w:spacing w:after="0" w:line="240" w:lineRule="auto"/>
              <w:rPr>
                <w:sz w:val="26"/>
                <w:szCs w:val="26"/>
              </w:rPr>
            </w:pPr>
            <w:r w:rsidRPr="009E6987">
              <w:rPr>
                <w:sz w:val="26"/>
                <w:szCs w:val="26"/>
              </w:rPr>
              <w:t>находятся под попечительством органов опеки и попечительства по месту жительства</w:t>
            </w:r>
          </w:p>
        </w:tc>
        <w:tc>
          <w:tcPr>
            <w:tcW w:w="851" w:type="dxa"/>
          </w:tcPr>
          <w:p w:rsidR="009E6987" w:rsidRPr="009E6987" w:rsidRDefault="009E6987" w:rsidP="009E6987">
            <w:pPr>
              <w:spacing w:after="0" w:line="240" w:lineRule="auto"/>
              <w:jc w:val="center"/>
              <w:rPr>
                <w:sz w:val="26"/>
                <w:szCs w:val="26"/>
              </w:rPr>
            </w:pPr>
            <w:r w:rsidRPr="009E6987">
              <w:rPr>
                <w:sz w:val="26"/>
                <w:szCs w:val="26"/>
              </w:rPr>
              <w:t>15</w:t>
            </w:r>
          </w:p>
        </w:tc>
        <w:tc>
          <w:tcPr>
            <w:tcW w:w="992" w:type="dxa"/>
          </w:tcPr>
          <w:p w:rsidR="009E6987" w:rsidRPr="009E6987" w:rsidRDefault="009E6987" w:rsidP="009E6987">
            <w:pPr>
              <w:spacing w:after="0" w:line="240" w:lineRule="auto"/>
              <w:jc w:val="center"/>
              <w:rPr>
                <w:sz w:val="26"/>
                <w:szCs w:val="26"/>
              </w:rPr>
            </w:pPr>
            <w:r w:rsidRPr="009E6987">
              <w:rPr>
                <w:sz w:val="26"/>
                <w:szCs w:val="26"/>
              </w:rPr>
              <w:t>18</w:t>
            </w:r>
          </w:p>
        </w:tc>
        <w:tc>
          <w:tcPr>
            <w:tcW w:w="992" w:type="dxa"/>
          </w:tcPr>
          <w:p w:rsidR="009E6987" w:rsidRPr="009E6987" w:rsidRDefault="009E6987" w:rsidP="009E6987">
            <w:pPr>
              <w:spacing w:after="0" w:line="240" w:lineRule="auto"/>
              <w:jc w:val="center"/>
              <w:rPr>
                <w:sz w:val="26"/>
                <w:szCs w:val="26"/>
              </w:rPr>
            </w:pPr>
            <w:r w:rsidRPr="009E6987">
              <w:rPr>
                <w:sz w:val="26"/>
                <w:szCs w:val="26"/>
              </w:rPr>
              <w:t>17</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749" w:type="dxa"/>
            <w:vMerge/>
          </w:tcPr>
          <w:p w:rsidR="009E6987" w:rsidRPr="009E6987" w:rsidRDefault="009E6987" w:rsidP="009E6987">
            <w:pPr>
              <w:spacing w:after="0" w:line="240" w:lineRule="auto"/>
              <w:rPr>
                <w:sz w:val="26"/>
                <w:szCs w:val="26"/>
              </w:rPr>
            </w:pPr>
          </w:p>
        </w:tc>
        <w:tc>
          <w:tcPr>
            <w:tcW w:w="5070" w:type="dxa"/>
          </w:tcPr>
          <w:p w:rsidR="009E6987" w:rsidRPr="009E6987" w:rsidRDefault="009E6987" w:rsidP="009E6987">
            <w:pPr>
              <w:spacing w:after="0" w:line="240" w:lineRule="auto"/>
              <w:rPr>
                <w:sz w:val="26"/>
                <w:szCs w:val="26"/>
              </w:rPr>
            </w:pPr>
            <w:r w:rsidRPr="009E6987">
              <w:rPr>
                <w:sz w:val="26"/>
                <w:szCs w:val="26"/>
              </w:rPr>
              <w:t>находятся под попечительством организаций профессионального образования</w:t>
            </w:r>
          </w:p>
        </w:tc>
        <w:tc>
          <w:tcPr>
            <w:tcW w:w="851" w:type="dxa"/>
          </w:tcPr>
          <w:p w:rsidR="009E6987" w:rsidRPr="009E6987" w:rsidRDefault="009E6987" w:rsidP="009E6987">
            <w:pPr>
              <w:spacing w:after="0" w:line="240" w:lineRule="auto"/>
              <w:jc w:val="center"/>
              <w:rPr>
                <w:sz w:val="26"/>
                <w:szCs w:val="26"/>
              </w:rPr>
            </w:pPr>
            <w:r w:rsidRPr="009E6987">
              <w:rPr>
                <w:sz w:val="26"/>
                <w:szCs w:val="26"/>
              </w:rPr>
              <w:t>9</w:t>
            </w:r>
          </w:p>
        </w:tc>
        <w:tc>
          <w:tcPr>
            <w:tcW w:w="992" w:type="dxa"/>
          </w:tcPr>
          <w:p w:rsidR="009E6987" w:rsidRPr="009E6987" w:rsidRDefault="009E6987" w:rsidP="009E6987">
            <w:pPr>
              <w:spacing w:after="0" w:line="240" w:lineRule="auto"/>
              <w:jc w:val="center"/>
              <w:rPr>
                <w:sz w:val="26"/>
                <w:szCs w:val="26"/>
              </w:rPr>
            </w:pPr>
            <w:r w:rsidRPr="009E6987">
              <w:rPr>
                <w:sz w:val="26"/>
                <w:szCs w:val="26"/>
              </w:rPr>
              <w:t>8</w:t>
            </w:r>
          </w:p>
        </w:tc>
        <w:tc>
          <w:tcPr>
            <w:tcW w:w="992"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749" w:type="dxa"/>
            <w:vMerge/>
          </w:tcPr>
          <w:p w:rsidR="009E6987" w:rsidRPr="009E6987" w:rsidRDefault="009E6987" w:rsidP="009E6987">
            <w:pPr>
              <w:spacing w:after="0" w:line="240" w:lineRule="auto"/>
              <w:rPr>
                <w:sz w:val="26"/>
                <w:szCs w:val="26"/>
              </w:rPr>
            </w:pPr>
          </w:p>
        </w:tc>
        <w:tc>
          <w:tcPr>
            <w:tcW w:w="5070" w:type="dxa"/>
          </w:tcPr>
          <w:p w:rsidR="009E6987" w:rsidRPr="009E6987" w:rsidRDefault="009E6987" w:rsidP="009E6987">
            <w:pPr>
              <w:spacing w:after="0" w:line="240" w:lineRule="auto"/>
              <w:rPr>
                <w:sz w:val="26"/>
                <w:szCs w:val="26"/>
              </w:rPr>
            </w:pPr>
            <w:r w:rsidRPr="009E6987">
              <w:rPr>
                <w:sz w:val="26"/>
                <w:szCs w:val="26"/>
              </w:rPr>
              <w:t xml:space="preserve">никто не осуществляет функции законного представителя </w:t>
            </w:r>
          </w:p>
        </w:tc>
        <w:tc>
          <w:tcPr>
            <w:tcW w:w="851"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Продолжают проживать в организации для детей-сирот до 18 лет</w:t>
            </w:r>
          </w:p>
        </w:tc>
        <w:tc>
          <w:tcPr>
            <w:tcW w:w="851" w:type="dxa"/>
          </w:tcPr>
          <w:p w:rsidR="009E6987" w:rsidRPr="009E6987" w:rsidRDefault="009E6987" w:rsidP="009E6987">
            <w:pPr>
              <w:spacing w:after="0" w:line="240" w:lineRule="auto"/>
              <w:jc w:val="center"/>
              <w:rPr>
                <w:sz w:val="26"/>
                <w:szCs w:val="26"/>
              </w:rPr>
            </w:pPr>
            <w:r w:rsidRPr="009E6987">
              <w:rPr>
                <w:sz w:val="26"/>
                <w:szCs w:val="26"/>
              </w:rPr>
              <w:t>3</w:t>
            </w:r>
          </w:p>
        </w:tc>
        <w:tc>
          <w:tcPr>
            <w:tcW w:w="992" w:type="dxa"/>
          </w:tcPr>
          <w:p w:rsidR="009E6987" w:rsidRPr="009E6987" w:rsidRDefault="009E6987" w:rsidP="009E6987">
            <w:pPr>
              <w:spacing w:after="0" w:line="240" w:lineRule="auto"/>
              <w:jc w:val="center"/>
              <w:rPr>
                <w:sz w:val="26"/>
                <w:szCs w:val="26"/>
              </w:rPr>
            </w:pPr>
            <w:r w:rsidRPr="009E6987">
              <w:rPr>
                <w:sz w:val="26"/>
                <w:szCs w:val="26"/>
              </w:rPr>
              <w:t>1</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Продолжают проживать в организации для детей-сирот после 18 лет</w:t>
            </w:r>
          </w:p>
        </w:tc>
        <w:tc>
          <w:tcPr>
            <w:tcW w:w="851" w:type="dxa"/>
          </w:tcPr>
          <w:p w:rsidR="009E6987" w:rsidRPr="009E6987" w:rsidRDefault="009E6987" w:rsidP="009E6987">
            <w:pPr>
              <w:spacing w:after="0" w:line="240" w:lineRule="auto"/>
              <w:jc w:val="center"/>
              <w:rPr>
                <w:sz w:val="26"/>
                <w:szCs w:val="26"/>
              </w:rPr>
            </w:pPr>
            <w:r w:rsidRPr="009E6987">
              <w:rPr>
                <w:sz w:val="26"/>
                <w:szCs w:val="26"/>
              </w:rPr>
              <w:t>1</w:t>
            </w:r>
          </w:p>
        </w:tc>
        <w:tc>
          <w:tcPr>
            <w:tcW w:w="992" w:type="dxa"/>
          </w:tcPr>
          <w:p w:rsidR="009E6987" w:rsidRPr="009E6987" w:rsidRDefault="009E6987" w:rsidP="009E6987">
            <w:pPr>
              <w:spacing w:after="0" w:line="240" w:lineRule="auto"/>
              <w:jc w:val="center"/>
              <w:rPr>
                <w:sz w:val="26"/>
                <w:szCs w:val="26"/>
              </w:rPr>
            </w:pPr>
            <w:r w:rsidRPr="009E6987">
              <w:rPr>
                <w:sz w:val="26"/>
                <w:szCs w:val="26"/>
              </w:rPr>
              <w:t>5</w:t>
            </w:r>
          </w:p>
        </w:tc>
        <w:tc>
          <w:tcPr>
            <w:tcW w:w="992" w:type="dxa"/>
          </w:tcPr>
          <w:p w:rsidR="009E6987" w:rsidRPr="009E6987" w:rsidRDefault="009E6987" w:rsidP="009E6987">
            <w:pPr>
              <w:spacing w:after="0" w:line="240" w:lineRule="auto"/>
              <w:jc w:val="center"/>
              <w:rPr>
                <w:sz w:val="26"/>
                <w:szCs w:val="26"/>
              </w:rPr>
            </w:pPr>
            <w:r w:rsidRPr="009E6987">
              <w:rPr>
                <w:sz w:val="26"/>
                <w:szCs w:val="26"/>
              </w:rPr>
              <w:t>7</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Обучаются в организациях начального профессионального образования</w:t>
            </w:r>
          </w:p>
        </w:tc>
        <w:tc>
          <w:tcPr>
            <w:tcW w:w="851"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8</w:t>
            </w:r>
          </w:p>
        </w:tc>
        <w:tc>
          <w:tcPr>
            <w:tcW w:w="992" w:type="dxa"/>
          </w:tcPr>
          <w:p w:rsidR="009E6987" w:rsidRPr="009E6987" w:rsidRDefault="009E6987" w:rsidP="009E6987">
            <w:pPr>
              <w:spacing w:after="0" w:line="240" w:lineRule="auto"/>
              <w:jc w:val="center"/>
              <w:rPr>
                <w:sz w:val="26"/>
                <w:szCs w:val="26"/>
              </w:rPr>
            </w:pPr>
            <w:r w:rsidRPr="009E6987">
              <w:rPr>
                <w:sz w:val="26"/>
                <w:szCs w:val="26"/>
              </w:rPr>
              <w:t>6</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Обучаются в организациях среднего профессионального образования</w:t>
            </w:r>
          </w:p>
        </w:tc>
        <w:tc>
          <w:tcPr>
            <w:tcW w:w="851" w:type="dxa"/>
          </w:tcPr>
          <w:p w:rsidR="009E6987" w:rsidRPr="009E6987" w:rsidRDefault="009E6987" w:rsidP="009E6987">
            <w:pPr>
              <w:spacing w:after="0" w:line="240" w:lineRule="auto"/>
              <w:jc w:val="center"/>
              <w:rPr>
                <w:sz w:val="26"/>
                <w:szCs w:val="26"/>
              </w:rPr>
            </w:pPr>
            <w:r w:rsidRPr="009E6987">
              <w:rPr>
                <w:sz w:val="26"/>
                <w:szCs w:val="26"/>
              </w:rPr>
              <w:t>30</w:t>
            </w:r>
          </w:p>
        </w:tc>
        <w:tc>
          <w:tcPr>
            <w:tcW w:w="992" w:type="dxa"/>
          </w:tcPr>
          <w:p w:rsidR="009E6987" w:rsidRPr="009E6987" w:rsidRDefault="009E6987" w:rsidP="009E6987">
            <w:pPr>
              <w:spacing w:after="0" w:line="240" w:lineRule="auto"/>
              <w:jc w:val="center"/>
              <w:rPr>
                <w:sz w:val="26"/>
                <w:szCs w:val="26"/>
              </w:rPr>
            </w:pPr>
            <w:r w:rsidRPr="009E6987">
              <w:rPr>
                <w:sz w:val="26"/>
                <w:szCs w:val="26"/>
              </w:rPr>
              <w:t>48</w:t>
            </w:r>
          </w:p>
        </w:tc>
        <w:tc>
          <w:tcPr>
            <w:tcW w:w="992" w:type="dxa"/>
          </w:tcPr>
          <w:p w:rsidR="009E6987" w:rsidRPr="009E6987" w:rsidRDefault="009E6987" w:rsidP="009E6987">
            <w:pPr>
              <w:spacing w:after="0" w:line="240" w:lineRule="auto"/>
              <w:jc w:val="center"/>
              <w:rPr>
                <w:sz w:val="26"/>
                <w:szCs w:val="26"/>
              </w:rPr>
            </w:pPr>
            <w:r w:rsidRPr="009E6987">
              <w:rPr>
                <w:sz w:val="26"/>
                <w:szCs w:val="26"/>
              </w:rPr>
              <w:t>44</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Обучаются в организациях высшего профессионального образования</w:t>
            </w:r>
          </w:p>
        </w:tc>
        <w:tc>
          <w:tcPr>
            <w:tcW w:w="851" w:type="dxa"/>
          </w:tcPr>
          <w:p w:rsidR="009E6987" w:rsidRPr="009E6987" w:rsidRDefault="009E6987" w:rsidP="009E6987">
            <w:pPr>
              <w:spacing w:after="0" w:line="240" w:lineRule="auto"/>
              <w:jc w:val="center"/>
              <w:rPr>
                <w:sz w:val="26"/>
                <w:szCs w:val="26"/>
              </w:rPr>
            </w:pPr>
            <w:r w:rsidRPr="009E6987">
              <w:rPr>
                <w:sz w:val="26"/>
                <w:szCs w:val="26"/>
              </w:rPr>
              <w:t>4</w:t>
            </w:r>
          </w:p>
        </w:tc>
        <w:tc>
          <w:tcPr>
            <w:tcW w:w="992" w:type="dxa"/>
          </w:tcPr>
          <w:p w:rsidR="009E6987" w:rsidRPr="009E6987" w:rsidRDefault="009E6987" w:rsidP="009E6987">
            <w:pPr>
              <w:spacing w:after="0" w:line="240" w:lineRule="auto"/>
              <w:jc w:val="center"/>
              <w:rPr>
                <w:sz w:val="26"/>
                <w:szCs w:val="26"/>
              </w:rPr>
            </w:pPr>
            <w:r w:rsidRPr="009E6987">
              <w:rPr>
                <w:sz w:val="26"/>
                <w:szCs w:val="26"/>
              </w:rPr>
              <w:t>8</w:t>
            </w:r>
          </w:p>
        </w:tc>
        <w:tc>
          <w:tcPr>
            <w:tcW w:w="992" w:type="dxa"/>
          </w:tcPr>
          <w:p w:rsidR="009E6987" w:rsidRPr="009E6987" w:rsidRDefault="009E6987" w:rsidP="009E6987">
            <w:pPr>
              <w:spacing w:after="0" w:line="240" w:lineRule="auto"/>
              <w:jc w:val="center"/>
              <w:rPr>
                <w:sz w:val="26"/>
                <w:szCs w:val="26"/>
              </w:rPr>
            </w:pPr>
            <w:r w:rsidRPr="009E6987">
              <w:rPr>
                <w:sz w:val="26"/>
                <w:szCs w:val="26"/>
              </w:rPr>
              <w:t>13</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Нигде не обучаются</w:t>
            </w:r>
          </w:p>
        </w:tc>
        <w:tc>
          <w:tcPr>
            <w:tcW w:w="851" w:type="dxa"/>
          </w:tcPr>
          <w:p w:rsidR="009E6987" w:rsidRPr="009E6987" w:rsidRDefault="009E6987" w:rsidP="009E6987">
            <w:pPr>
              <w:spacing w:after="0" w:line="240" w:lineRule="auto"/>
              <w:jc w:val="center"/>
              <w:rPr>
                <w:sz w:val="26"/>
                <w:szCs w:val="26"/>
              </w:rPr>
            </w:pPr>
            <w:r w:rsidRPr="009E6987">
              <w:rPr>
                <w:sz w:val="26"/>
                <w:szCs w:val="26"/>
              </w:rPr>
              <w:t>15</w:t>
            </w:r>
          </w:p>
        </w:tc>
        <w:tc>
          <w:tcPr>
            <w:tcW w:w="992" w:type="dxa"/>
          </w:tcPr>
          <w:p w:rsidR="009E6987" w:rsidRPr="009E6987" w:rsidRDefault="009E6987" w:rsidP="009E6987">
            <w:pPr>
              <w:spacing w:after="0" w:line="240" w:lineRule="auto"/>
              <w:jc w:val="center"/>
              <w:rPr>
                <w:sz w:val="26"/>
                <w:szCs w:val="26"/>
              </w:rPr>
            </w:pPr>
            <w:r w:rsidRPr="009E6987">
              <w:rPr>
                <w:sz w:val="26"/>
                <w:szCs w:val="26"/>
              </w:rPr>
              <w:t>30</w:t>
            </w:r>
          </w:p>
        </w:tc>
        <w:tc>
          <w:tcPr>
            <w:tcW w:w="992" w:type="dxa"/>
          </w:tcPr>
          <w:p w:rsidR="009E6987" w:rsidRPr="009E6987" w:rsidRDefault="009E6987" w:rsidP="009E6987">
            <w:pPr>
              <w:spacing w:after="0" w:line="240" w:lineRule="auto"/>
              <w:jc w:val="center"/>
              <w:rPr>
                <w:sz w:val="26"/>
                <w:szCs w:val="26"/>
              </w:rPr>
            </w:pPr>
            <w:r w:rsidRPr="009E6987">
              <w:rPr>
                <w:sz w:val="26"/>
                <w:szCs w:val="26"/>
              </w:rPr>
              <w:t>55</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Состоят на учете в качестве безработных</w:t>
            </w:r>
          </w:p>
        </w:tc>
        <w:tc>
          <w:tcPr>
            <w:tcW w:w="851" w:type="dxa"/>
          </w:tcPr>
          <w:p w:rsidR="009E6987" w:rsidRPr="009E6987" w:rsidRDefault="009E6987" w:rsidP="009E6987">
            <w:pPr>
              <w:spacing w:after="0" w:line="240" w:lineRule="auto"/>
              <w:jc w:val="center"/>
              <w:rPr>
                <w:sz w:val="26"/>
                <w:szCs w:val="26"/>
              </w:rPr>
            </w:pPr>
            <w:r w:rsidRPr="009E6987">
              <w:rPr>
                <w:sz w:val="26"/>
                <w:szCs w:val="26"/>
              </w:rPr>
              <w:t>33</w:t>
            </w:r>
          </w:p>
        </w:tc>
        <w:tc>
          <w:tcPr>
            <w:tcW w:w="992" w:type="dxa"/>
          </w:tcPr>
          <w:p w:rsidR="009E6987" w:rsidRPr="009E6987" w:rsidRDefault="009E6987" w:rsidP="009E6987">
            <w:pPr>
              <w:spacing w:after="0" w:line="240" w:lineRule="auto"/>
              <w:jc w:val="center"/>
              <w:rPr>
                <w:sz w:val="26"/>
                <w:szCs w:val="26"/>
              </w:rPr>
            </w:pPr>
            <w:r w:rsidRPr="009E6987">
              <w:rPr>
                <w:sz w:val="26"/>
                <w:szCs w:val="26"/>
              </w:rPr>
              <w:t>15</w:t>
            </w:r>
          </w:p>
        </w:tc>
        <w:tc>
          <w:tcPr>
            <w:tcW w:w="992" w:type="dxa"/>
          </w:tcPr>
          <w:p w:rsidR="009E6987" w:rsidRPr="009E6987" w:rsidRDefault="009E6987" w:rsidP="009E6987">
            <w:pPr>
              <w:spacing w:after="0" w:line="240" w:lineRule="auto"/>
              <w:jc w:val="center"/>
              <w:rPr>
                <w:sz w:val="26"/>
                <w:szCs w:val="26"/>
              </w:rPr>
            </w:pPr>
            <w:r w:rsidRPr="009E6987">
              <w:rPr>
                <w:sz w:val="26"/>
                <w:szCs w:val="26"/>
              </w:rPr>
              <w:t>8</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 xml:space="preserve">Трудоустроены </w:t>
            </w:r>
          </w:p>
        </w:tc>
        <w:tc>
          <w:tcPr>
            <w:tcW w:w="851" w:type="dxa"/>
          </w:tcPr>
          <w:p w:rsidR="009E6987" w:rsidRPr="009E6987" w:rsidRDefault="009E6987" w:rsidP="009E6987">
            <w:pPr>
              <w:spacing w:after="0" w:line="240" w:lineRule="auto"/>
              <w:jc w:val="center"/>
              <w:rPr>
                <w:sz w:val="26"/>
                <w:szCs w:val="26"/>
              </w:rPr>
            </w:pPr>
            <w:r w:rsidRPr="009E6987">
              <w:rPr>
                <w:sz w:val="26"/>
                <w:szCs w:val="26"/>
              </w:rPr>
              <w:t>6</w:t>
            </w:r>
          </w:p>
        </w:tc>
        <w:tc>
          <w:tcPr>
            <w:tcW w:w="992" w:type="dxa"/>
          </w:tcPr>
          <w:p w:rsidR="009E6987" w:rsidRPr="009E6987" w:rsidRDefault="009E6987" w:rsidP="009E6987">
            <w:pPr>
              <w:spacing w:after="0" w:line="240" w:lineRule="auto"/>
              <w:jc w:val="center"/>
              <w:rPr>
                <w:sz w:val="26"/>
                <w:szCs w:val="26"/>
              </w:rPr>
            </w:pPr>
            <w:r w:rsidRPr="009E6987">
              <w:rPr>
                <w:sz w:val="26"/>
                <w:szCs w:val="26"/>
              </w:rPr>
              <w:t>15</w:t>
            </w:r>
          </w:p>
        </w:tc>
        <w:tc>
          <w:tcPr>
            <w:tcW w:w="992" w:type="dxa"/>
          </w:tcPr>
          <w:p w:rsidR="009E6987" w:rsidRPr="009E6987" w:rsidRDefault="009E6987" w:rsidP="009E6987">
            <w:pPr>
              <w:spacing w:after="0" w:line="240" w:lineRule="auto"/>
              <w:jc w:val="center"/>
              <w:rPr>
                <w:sz w:val="26"/>
                <w:szCs w:val="26"/>
              </w:rPr>
            </w:pPr>
            <w:r w:rsidRPr="009E6987">
              <w:rPr>
                <w:sz w:val="26"/>
                <w:szCs w:val="26"/>
              </w:rPr>
              <w:t>30</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Проходят военную службу в рядах вооруженных сил России</w:t>
            </w:r>
          </w:p>
        </w:tc>
        <w:tc>
          <w:tcPr>
            <w:tcW w:w="851" w:type="dxa"/>
          </w:tcPr>
          <w:p w:rsidR="009E6987" w:rsidRPr="009E6987" w:rsidRDefault="009E6987" w:rsidP="009E6987">
            <w:pPr>
              <w:spacing w:after="0" w:line="240" w:lineRule="auto"/>
              <w:jc w:val="center"/>
              <w:rPr>
                <w:sz w:val="26"/>
                <w:szCs w:val="26"/>
              </w:rPr>
            </w:pPr>
            <w:r w:rsidRPr="009E6987">
              <w:rPr>
                <w:sz w:val="26"/>
                <w:szCs w:val="26"/>
              </w:rPr>
              <w:t>1</w:t>
            </w:r>
          </w:p>
        </w:tc>
        <w:tc>
          <w:tcPr>
            <w:tcW w:w="992" w:type="dxa"/>
          </w:tcPr>
          <w:p w:rsidR="009E6987" w:rsidRPr="009E6987" w:rsidRDefault="009E6987" w:rsidP="009E6987">
            <w:pPr>
              <w:spacing w:after="0" w:line="240" w:lineRule="auto"/>
              <w:jc w:val="center"/>
              <w:rPr>
                <w:sz w:val="26"/>
                <w:szCs w:val="26"/>
              </w:rPr>
            </w:pPr>
            <w:r w:rsidRPr="009E6987">
              <w:rPr>
                <w:sz w:val="26"/>
                <w:szCs w:val="26"/>
              </w:rPr>
              <w:t>2</w:t>
            </w:r>
          </w:p>
        </w:tc>
        <w:tc>
          <w:tcPr>
            <w:tcW w:w="992" w:type="dxa"/>
          </w:tcPr>
          <w:p w:rsidR="009E6987" w:rsidRPr="009E6987" w:rsidRDefault="009E6987" w:rsidP="009E6987">
            <w:pPr>
              <w:spacing w:after="0" w:line="240" w:lineRule="auto"/>
              <w:jc w:val="center"/>
              <w:rPr>
                <w:sz w:val="26"/>
                <w:szCs w:val="26"/>
              </w:rPr>
            </w:pPr>
            <w:r w:rsidRPr="009E6987">
              <w:rPr>
                <w:sz w:val="26"/>
                <w:szCs w:val="26"/>
              </w:rPr>
              <w:t>4</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Находятся в местах лишения свободы</w:t>
            </w:r>
          </w:p>
        </w:tc>
        <w:tc>
          <w:tcPr>
            <w:tcW w:w="851" w:type="dxa"/>
          </w:tcPr>
          <w:p w:rsidR="009E6987" w:rsidRPr="009E6987" w:rsidRDefault="009E6987" w:rsidP="009E6987">
            <w:pPr>
              <w:spacing w:after="0" w:line="240" w:lineRule="auto"/>
              <w:jc w:val="center"/>
              <w:rPr>
                <w:sz w:val="26"/>
                <w:szCs w:val="26"/>
              </w:rPr>
            </w:pPr>
            <w:r w:rsidRPr="009E6987">
              <w:rPr>
                <w:sz w:val="26"/>
                <w:szCs w:val="26"/>
              </w:rPr>
              <w:t>6</w:t>
            </w:r>
          </w:p>
        </w:tc>
        <w:tc>
          <w:tcPr>
            <w:tcW w:w="992" w:type="dxa"/>
          </w:tcPr>
          <w:p w:rsidR="009E6987" w:rsidRPr="009E6987" w:rsidRDefault="009E6987" w:rsidP="009E6987">
            <w:pPr>
              <w:spacing w:after="0" w:line="240" w:lineRule="auto"/>
              <w:jc w:val="center"/>
              <w:rPr>
                <w:sz w:val="26"/>
                <w:szCs w:val="26"/>
              </w:rPr>
            </w:pPr>
            <w:r w:rsidRPr="009E6987">
              <w:rPr>
                <w:sz w:val="26"/>
                <w:szCs w:val="26"/>
              </w:rPr>
              <w:t>4</w:t>
            </w:r>
          </w:p>
        </w:tc>
        <w:tc>
          <w:tcPr>
            <w:tcW w:w="992" w:type="dxa"/>
          </w:tcPr>
          <w:p w:rsidR="009E6987" w:rsidRPr="009E6987" w:rsidRDefault="009E6987" w:rsidP="009E6987">
            <w:pPr>
              <w:spacing w:after="0" w:line="240" w:lineRule="auto"/>
              <w:jc w:val="center"/>
              <w:rPr>
                <w:sz w:val="26"/>
                <w:szCs w:val="26"/>
              </w:rPr>
            </w:pPr>
            <w:r w:rsidRPr="009E6987">
              <w:rPr>
                <w:sz w:val="26"/>
                <w:szCs w:val="26"/>
              </w:rPr>
              <w:t>4</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vMerge/>
          </w:tcPr>
          <w:p w:rsidR="009E6987" w:rsidRPr="009E6987" w:rsidRDefault="009E6987" w:rsidP="009E6987">
            <w:pPr>
              <w:spacing w:after="0" w:line="240" w:lineRule="auto"/>
              <w:rPr>
                <w:sz w:val="26"/>
                <w:szCs w:val="26"/>
              </w:rPr>
            </w:pPr>
          </w:p>
        </w:tc>
        <w:tc>
          <w:tcPr>
            <w:tcW w:w="5819" w:type="dxa"/>
            <w:gridSpan w:val="2"/>
          </w:tcPr>
          <w:p w:rsidR="009E6987" w:rsidRPr="009E6987" w:rsidRDefault="009E6987" w:rsidP="009E6987">
            <w:pPr>
              <w:spacing w:after="0" w:line="240" w:lineRule="auto"/>
              <w:rPr>
                <w:sz w:val="26"/>
                <w:szCs w:val="26"/>
              </w:rPr>
            </w:pPr>
            <w:r w:rsidRPr="009E6987">
              <w:rPr>
                <w:sz w:val="26"/>
                <w:szCs w:val="26"/>
              </w:rPr>
              <w:t>Состоят на учете как находящиеся в трудной жизненной ситуации/в социально опасном положении</w:t>
            </w:r>
          </w:p>
        </w:tc>
        <w:tc>
          <w:tcPr>
            <w:tcW w:w="851" w:type="dxa"/>
          </w:tcPr>
          <w:p w:rsidR="009E6987" w:rsidRPr="009E6987" w:rsidRDefault="009E6987" w:rsidP="009E6987">
            <w:pPr>
              <w:spacing w:after="0" w:line="240" w:lineRule="auto"/>
              <w:jc w:val="center"/>
              <w:rPr>
                <w:sz w:val="26"/>
                <w:szCs w:val="26"/>
              </w:rPr>
            </w:pPr>
            <w:r w:rsidRPr="009E6987">
              <w:rPr>
                <w:sz w:val="26"/>
                <w:szCs w:val="26"/>
              </w:rPr>
              <w:t>6</w:t>
            </w:r>
          </w:p>
        </w:tc>
        <w:tc>
          <w:tcPr>
            <w:tcW w:w="992" w:type="dxa"/>
          </w:tcPr>
          <w:p w:rsidR="009E6987" w:rsidRPr="009E6987" w:rsidRDefault="009E6987" w:rsidP="009E6987">
            <w:pPr>
              <w:spacing w:after="0" w:line="240" w:lineRule="auto"/>
              <w:jc w:val="center"/>
              <w:rPr>
                <w:sz w:val="26"/>
                <w:szCs w:val="26"/>
              </w:rPr>
            </w:pPr>
            <w:r w:rsidRPr="009E6987">
              <w:rPr>
                <w:sz w:val="26"/>
                <w:szCs w:val="26"/>
              </w:rPr>
              <w:t>6</w:t>
            </w:r>
          </w:p>
        </w:tc>
        <w:tc>
          <w:tcPr>
            <w:tcW w:w="992" w:type="dxa"/>
          </w:tcPr>
          <w:p w:rsidR="009E6987" w:rsidRPr="009E6987" w:rsidRDefault="009E6987" w:rsidP="009E6987">
            <w:pPr>
              <w:spacing w:after="0" w:line="240" w:lineRule="auto"/>
              <w:jc w:val="center"/>
              <w:rPr>
                <w:sz w:val="26"/>
                <w:szCs w:val="26"/>
              </w:rPr>
            </w:pPr>
            <w:r w:rsidRPr="009E6987">
              <w:rPr>
                <w:sz w:val="26"/>
                <w:szCs w:val="26"/>
              </w:rPr>
              <w:t>9</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Количество матерей из числа выпускников организаций для детей-сирот</w:t>
            </w:r>
          </w:p>
        </w:tc>
        <w:tc>
          <w:tcPr>
            <w:tcW w:w="851" w:type="dxa"/>
          </w:tcPr>
          <w:p w:rsidR="009E6987" w:rsidRPr="009E6987" w:rsidRDefault="009E6987" w:rsidP="009E6987">
            <w:pPr>
              <w:spacing w:after="0" w:line="240" w:lineRule="auto"/>
              <w:jc w:val="center"/>
              <w:rPr>
                <w:sz w:val="26"/>
                <w:szCs w:val="26"/>
              </w:rPr>
            </w:pPr>
            <w:r w:rsidRPr="009E6987">
              <w:rPr>
                <w:sz w:val="26"/>
                <w:szCs w:val="26"/>
              </w:rPr>
              <w:t>8</w:t>
            </w:r>
          </w:p>
        </w:tc>
        <w:tc>
          <w:tcPr>
            <w:tcW w:w="992" w:type="dxa"/>
          </w:tcPr>
          <w:p w:rsidR="009E6987" w:rsidRPr="009E6987" w:rsidRDefault="009E6987" w:rsidP="009E6987">
            <w:pPr>
              <w:spacing w:after="0" w:line="240" w:lineRule="auto"/>
              <w:jc w:val="center"/>
              <w:rPr>
                <w:sz w:val="26"/>
                <w:szCs w:val="26"/>
              </w:rPr>
            </w:pPr>
            <w:r w:rsidRPr="009E6987">
              <w:rPr>
                <w:sz w:val="26"/>
                <w:szCs w:val="26"/>
              </w:rPr>
              <w:t>13</w:t>
            </w:r>
          </w:p>
        </w:tc>
        <w:tc>
          <w:tcPr>
            <w:tcW w:w="992" w:type="dxa"/>
          </w:tcPr>
          <w:p w:rsidR="009E6987" w:rsidRPr="009E6987" w:rsidRDefault="009E6987" w:rsidP="009E6987">
            <w:pPr>
              <w:spacing w:after="0" w:line="240" w:lineRule="auto"/>
              <w:jc w:val="center"/>
              <w:rPr>
                <w:sz w:val="26"/>
                <w:szCs w:val="26"/>
              </w:rPr>
            </w:pPr>
            <w:r w:rsidRPr="009E6987">
              <w:rPr>
                <w:sz w:val="26"/>
                <w:szCs w:val="26"/>
              </w:rPr>
              <w:t>16</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13" w:type="dxa"/>
          </w:tcPr>
          <w:p w:rsidR="009E6987" w:rsidRPr="009E6987" w:rsidRDefault="009E6987" w:rsidP="009E6987">
            <w:pPr>
              <w:spacing w:after="0" w:line="240" w:lineRule="auto"/>
              <w:rPr>
                <w:sz w:val="26"/>
                <w:szCs w:val="26"/>
              </w:rPr>
            </w:pPr>
            <w:r w:rsidRPr="009E6987">
              <w:rPr>
                <w:sz w:val="26"/>
                <w:szCs w:val="26"/>
              </w:rPr>
              <w:t>из них:</w:t>
            </w:r>
          </w:p>
        </w:tc>
        <w:tc>
          <w:tcPr>
            <w:tcW w:w="5819" w:type="dxa"/>
            <w:gridSpan w:val="2"/>
          </w:tcPr>
          <w:p w:rsidR="009E6987" w:rsidRPr="009E6987" w:rsidRDefault="009E6987" w:rsidP="009E6987">
            <w:pPr>
              <w:spacing w:after="0" w:line="240" w:lineRule="auto"/>
              <w:rPr>
                <w:sz w:val="26"/>
                <w:szCs w:val="26"/>
              </w:rPr>
            </w:pPr>
            <w:r w:rsidRPr="009E6987">
              <w:rPr>
                <w:sz w:val="26"/>
                <w:szCs w:val="26"/>
              </w:rPr>
              <w:t xml:space="preserve">отказались от своих детей </w:t>
            </w:r>
          </w:p>
        </w:tc>
        <w:tc>
          <w:tcPr>
            <w:tcW w:w="851"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 xml:space="preserve">Число выпускников, обладающих полной дееспособностью до достижения ими возраста 18 лет, в том числе  </w:t>
            </w:r>
          </w:p>
        </w:tc>
        <w:tc>
          <w:tcPr>
            <w:tcW w:w="851" w:type="dxa"/>
          </w:tcPr>
          <w:p w:rsidR="009E6987" w:rsidRPr="009E6987" w:rsidRDefault="009E6987" w:rsidP="009E6987">
            <w:pPr>
              <w:spacing w:after="0" w:line="240" w:lineRule="auto"/>
              <w:jc w:val="center"/>
              <w:rPr>
                <w:sz w:val="26"/>
                <w:szCs w:val="26"/>
              </w:rPr>
            </w:pPr>
            <w:r w:rsidRPr="009E6987">
              <w:rPr>
                <w:sz w:val="26"/>
                <w:szCs w:val="26"/>
              </w:rPr>
              <w:t>1</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в связи со вступлением в брак</w:t>
            </w:r>
          </w:p>
        </w:tc>
        <w:tc>
          <w:tcPr>
            <w:tcW w:w="851" w:type="dxa"/>
          </w:tcPr>
          <w:p w:rsidR="009E6987" w:rsidRPr="009E6987" w:rsidRDefault="009E6987" w:rsidP="009E6987">
            <w:pPr>
              <w:spacing w:after="0" w:line="240" w:lineRule="auto"/>
              <w:jc w:val="center"/>
              <w:rPr>
                <w:sz w:val="26"/>
                <w:szCs w:val="26"/>
              </w:rPr>
            </w:pPr>
            <w:r w:rsidRPr="009E6987">
              <w:rPr>
                <w:sz w:val="26"/>
                <w:szCs w:val="26"/>
              </w:rPr>
              <w:t>6</w:t>
            </w:r>
          </w:p>
        </w:tc>
        <w:tc>
          <w:tcPr>
            <w:tcW w:w="992" w:type="dxa"/>
          </w:tcPr>
          <w:p w:rsidR="009E6987" w:rsidRPr="009E6987" w:rsidRDefault="009E6987" w:rsidP="009E6987">
            <w:pPr>
              <w:spacing w:after="0" w:line="240" w:lineRule="auto"/>
              <w:jc w:val="center"/>
              <w:rPr>
                <w:sz w:val="26"/>
                <w:szCs w:val="26"/>
              </w:rPr>
            </w:pPr>
            <w:r w:rsidRPr="009E6987">
              <w:rPr>
                <w:sz w:val="26"/>
                <w:szCs w:val="26"/>
              </w:rPr>
              <w:t>2</w:t>
            </w:r>
          </w:p>
        </w:tc>
        <w:tc>
          <w:tcPr>
            <w:tcW w:w="992"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в связи с объявлением эмансипированными (по решению ООП/суда)</w:t>
            </w:r>
          </w:p>
        </w:tc>
        <w:tc>
          <w:tcPr>
            <w:tcW w:w="851"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c>
          <w:tcPr>
            <w:tcW w:w="992" w:type="dxa"/>
          </w:tcPr>
          <w:p w:rsidR="009E6987" w:rsidRPr="009E6987" w:rsidRDefault="009E6987" w:rsidP="009E6987">
            <w:pPr>
              <w:spacing w:after="0" w:line="240" w:lineRule="auto"/>
              <w:jc w:val="center"/>
              <w:rPr>
                <w:sz w:val="26"/>
                <w:szCs w:val="26"/>
              </w:rPr>
            </w:pPr>
            <w:r w:rsidRPr="009E6987">
              <w:rPr>
                <w:sz w:val="26"/>
                <w:szCs w:val="26"/>
              </w:rPr>
              <w:t>0</w:t>
            </w:r>
          </w:p>
        </w:tc>
      </w:tr>
      <w:tr w:rsidR="009E6987" w:rsidRPr="009E6987" w:rsidTr="002F2E36">
        <w:tc>
          <w:tcPr>
            <w:tcW w:w="400" w:type="dxa"/>
          </w:tcPr>
          <w:p w:rsidR="009E6987" w:rsidRPr="009E6987" w:rsidRDefault="009E6987" w:rsidP="00AB176A">
            <w:pPr>
              <w:numPr>
                <w:ilvl w:val="0"/>
                <w:numId w:val="37"/>
              </w:numPr>
              <w:spacing w:after="0" w:line="240" w:lineRule="auto"/>
              <w:rPr>
                <w:sz w:val="26"/>
                <w:szCs w:val="26"/>
              </w:rPr>
            </w:pPr>
          </w:p>
        </w:tc>
        <w:tc>
          <w:tcPr>
            <w:tcW w:w="6432" w:type="dxa"/>
            <w:gridSpan w:val="3"/>
          </w:tcPr>
          <w:p w:rsidR="009E6987" w:rsidRPr="009E6987" w:rsidRDefault="009E6987" w:rsidP="009E6987">
            <w:pPr>
              <w:spacing w:after="0" w:line="240" w:lineRule="auto"/>
              <w:rPr>
                <w:sz w:val="26"/>
                <w:szCs w:val="26"/>
              </w:rPr>
            </w:pPr>
            <w:r w:rsidRPr="009E6987">
              <w:rPr>
                <w:sz w:val="26"/>
                <w:szCs w:val="26"/>
              </w:rPr>
              <w:t>Число выпускников, находящихся на постинтернатном патронате</w:t>
            </w:r>
          </w:p>
        </w:tc>
        <w:tc>
          <w:tcPr>
            <w:tcW w:w="851" w:type="dxa"/>
          </w:tcPr>
          <w:p w:rsidR="009E6987" w:rsidRPr="009E6987" w:rsidRDefault="009E6987" w:rsidP="009E6987">
            <w:pPr>
              <w:spacing w:after="0" w:line="240" w:lineRule="auto"/>
              <w:jc w:val="center"/>
              <w:rPr>
                <w:sz w:val="26"/>
                <w:szCs w:val="26"/>
              </w:rPr>
            </w:pPr>
            <w:r w:rsidRPr="009E6987">
              <w:rPr>
                <w:sz w:val="26"/>
                <w:szCs w:val="26"/>
              </w:rPr>
              <w:t>29</w:t>
            </w:r>
          </w:p>
        </w:tc>
        <w:tc>
          <w:tcPr>
            <w:tcW w:w="992" w:type="dxa"/>
          </w:tcPr>
          <w:p w:rsidR="009E6987" w:rsidRPr="009E6987" w:rsidRDefault="009E6987" w:rsidP="009E6987">
            <w:pPr>
              <w:spacing w:after="0" w:line="240" w:lineRule="auto"/>
              <w:jc w:val="center"/>
              <w:rPr>
                <w:sz w:val="26"/>
                <w:szCs w:val="26"/>
              </w:rPr>
            </w:pPr>
            <w:r w:rsidRPr="009E6987">
              <w:rPr>
                <w:sz w:val="26"/>
                <w:szCs w:val="26"/>
              </w:rPr>
              <w:t>43</w:t>
            </w:r>
          </w:p>
        </w:tc>
        <w:tc>
          <w:tcPr>
            <w:tcW w:w="992" w:type="dxa"/>
          </w:tcPr>
          <w:p w:rsidR="009E6987" w:rsidRPr="009E6987" w:rsidRDefault="009E6987" w:rsidP="009E6987">
            <w:pPr>
              <w:spacing w:after="0" w:line="240" w:lineRule="auto"/>
              <w:jc w:val="center"/>
              <w:rPr>
                <w:sz w:val="26"/>
                <w:szCs w:val="26"/>
              </w:rPr>
            </w:pPr>
            <w:r w:rsidRPr="009E6987">
              <w:rPr>
                <w:sz w:val="26"/>
                <w:szCs w:val="26"/>
              </w:rPr>
              <w:t>56</w:t>
            </w:r>
          </w:p>
        </w:tc>
      </w:tr>
    </w:tbl>
    <w:p w:rsidR="009E6987" w:rsidRPr="009E6987" w:rsidRDefault="009E6987" w:rsidP="009E6987">
      <w:pPr>
        <w:spacing w:after="0" w:line="240" w:lineRule="auto"/>
        <w:jc w:val="center"/>
        <w:rPr>
          <w:rFonts w:ascii="Times New Roman" w:eastAsia="Times New Roman" w:hAnsi="Times New Roman" w:cs="Times New Roman"/>
          <w:b/>
          <w:color w:val="FF0000"/>
          <w:sz w:val="26"/>
          <w:szCs w:val="26"/>
          <w:lang w:eastAsia="ru-RU"/>
        </w:rPr>
      </w:pP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val="en-US" w:eastAsia="ru-RU"/>
        </w:rPr>
        <w:t>III</w:t>
      </w:r>
      <w:r w:rsidRPr="009E6987">
        <w:rPr>
          <w:rFonts w:ascii="Times New Roman" w:eastAsia="Times New Roman" w:hAnsi="Times New Roman" w:cs="Times New Roman"/>
          <w:b/>
          <w:sz w:val="26"/>
          <w:szCs w:val="26"/>
          <w:lang w:eastAsia="ru-RU"/>
        </w:rPr>
        <w:t>. СОБЛЮДЕНИЕ ПРАВ ДЕТЕЙ С ОГРАНИЧЕННЫМИ ВОЗМОЖНОСТЯМИ ЗДОРОВЬЯ, ВКЛЮЧАЯ ДЕТЕЙ-ИНВАЛИДОВ</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360"/>
        </w:tabs>
        <w:spacing w:after="0" w:line="240" w:lineRule="auto"/>
        <w:ind w:left="36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Сведения о детях-инвалидах и их обеспеченности образовательными </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и иными видами услуг</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43"/>
        <w:gridCol w:w="992"/>
        <w:gridCol w:w="758"/>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92"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758"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4621</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4709</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4617</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748" w:type="dxa"/>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них</w:t>
            </w:r>
          </w:p>
        </w:tc>
        <w:tc>
          <w:tcPr>
            <w:tcW w:w="5772" w:type="dxa"/>
            <w:tcMar>
              <w:left w:w="28" w:type="dxa"/>
              <w:right w:w="28" w:type="dxa"/>
            </w:tcMar>
            <w:vAlign w:val="center"/>
          </w:tcPr>
          <w:p w:rsidR="009E6987" w:rsidRPr="009E6987" w:rsidRDefault="009E6987" w:rsidP="009E6987">
            <w:pPr>
              <w:spacing w:after="0" w:line="240" w:lineRule="auto"/>
              <w:ind w:left="45"/>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дети-сироты и дети, оставшиеся без попечения родителей</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121</w:t>
            </w:r>
          </w:p>
        </w:tc>
        <w:tc>
          <w:tcPr>
            <w:tcW w:w="992"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262</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125</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 которым впервые</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установлена инвалидность</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456</w:t>
            </w:r>
          </w:p>
        </w:tc>
        <w:tc>
          <w:tcPr>
            <w:tcW w:w="992"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463</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413</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 которым снята инвалидность</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73</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62</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97</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 находящихся в стационарных  учреждениях</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785</w:t>
            </w:r>
          </w:p>
        </w:tc>
        <w:tc>
          <w:tcPr>
            <w:tcW w:w="992"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796</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852</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 подлежащих обучению</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2407</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2559</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748" w:type="dxa"/>
            <w:vMerge w:val="restart"/>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них</w:t>
            </w:r>
          </w:p>
        </w:tc>
        <w:tc>
          <w:tcPr>
            <w:tcW w:w="5772" w:type="dxa"/>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фактически обучающихся детей-инвалидов</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1963</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2040</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2554</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748" w:type="dxa"/>
            <w:vMerge/>
            <w:tcMar>
              <w:left w:w="28" w:type="dxa"/>
              <w:right w:w="28" w:type="dxa"/>
            </w:tcMar>
            <w:vAlign w:val="center"/>
          </w:tcPr>
          <w:p w:rsidR="009E6987" w:rsidRPr="009E6987" w:rsidRDefault="009E6987" w:rsidP="009E6987">
            <w:pPr>
              <w:spacing w:after="0" w:line="240" w:lineRule="auto"/>
              <w:ind w:left="45"/>
              <w:jc w:val="both"/>
              <w:rPr>
                <w:rFonts w:ascii="Times New Roman" w:eastAsia="Times New Roman" w:hAnsi="Times New Roman" w:cs="Times New Roman"/>
                <w:sz w:val="26"/>
                <w:szCs w:val="26"/>
                <w:lang w:eastAsia="ru-RU"/>
              </w:rPr>
            </w:pPr>
          </w:p>
        </w:tc>
        <w:tc>
          <w:tcPr>
            <w:tcW w:w="5772" w:type="dxa"/>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 обучающихся на дому</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444</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519</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544</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детей-инвалидов, охваченных дистанционными формами обучения</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121</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95</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116</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реабилитационных центров для детей-инвалидов</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специализированных школ для детей-инвалидов</w:t>
            </w:r>
          </w:p>
        </w:tc>
        <w:tc>
          <w:tcPr>
            <w:tcW w:w="943"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детей, состоящих в очереди в ДДИ</w:t>
            </w:r>
          </w:p>
        </w:tc>
        <w:tc>
          <w:tcPr>
            <w:tcW w:w="94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20"/>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Число совершеннолетних воспитанников, находящихся в ДДИ </w:t>
            </w:r>
          </w:p>
        </w:tc>
        <w:tc>
          <w:tcPr>
            <w:tcW w:w="94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61</w:t>
            </w:r>
          </w:p>
        </w:tc>
        <w:tc>
          <w:tcPr>
            <w:tcW w:w="992"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71</w:t>
            </w:r>
          </w:p>
        </w:tc>
        <w:tc>
          <w:tcPr>
            <w:tcW w:w="758"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71</w:t>
            </w:r>
          </w:p>
        </w:tc>
      </w:tr>
    </w:tbl>
    <w:p w:rsidR="009E6987" w:rsidRPr="009E6987" w:rsidRDefault="009E6987" w:rsidP="009E6987">
      <w:pPr>
        <w:spacing w:after="0" w:line="240" w:lineRule="auto"/>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0"/>
          <w:tab w:val="num" w:pos="360"/>
        </w:tabs>
        <w:spacing w:after="0" w:line="240" w:lineRule="auto"/>
        <w:ind w:left="0" w:firstLine="70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Меры, направленные на обеспечение территориальной доступности  детей-инвалидов к предоставлению им образовательных услуг:</w:t>
      </w:r>
    </w:p>
    <w:p w:rsidR="009E6987" w:rsidRPr="00D75C14" w:rsidRDefault="009E6987" w:rsidP="009E6987">
      <w:pPr>
        <w:tabs>
          <w:tab w:val="num" w:pos="0"/>
        </w:tabs>
        <w:spacing w:after="0" w:line="240" w:lineRule="auto"/>
        <w:ind w:firstLine="709"/>
        <w:jc w:val="both"/>
        <w:rPr>
          <w:rFonts w:ascii="Times New Roman" w:eastAsia="Times New Roman" w:hAnsi="Times New Roman" w:cs="Times New Roman"/>
          <w:b/>
          <w:sz w:val="26"/>
          <w:szCs w:val="26"/>
          <w:lang w:eastAsia="ru-RU"/>
        </w:rPr>
      </w:pPr>
      <w:r w:rsidRPr="00D75C14">
        <w:rPr>
          <w:rFonts w:ascii="Times New Roman" w:eastAsia="Times New Roman" w:hAnsi="Times New Roman" w:cs="Times New Roman"/>
          <w:b/>
          <w:sz w:val="26"/>
          <w:szCs w:val="26"/>
          <w:lang w:eastAsia="ru-RU"/>
        </w:rPr>
        <w:t>3.2.1. специальными (коррекционными) образовательными учреждениями</w:t>
      </w:r>
    </w:p>
    <w:p w:rsidR="009E6987" w:rsidRPr="00D75C14" w:rsidRDefault="009E6987" w:rsidP="009E6987">
      <w:pPr>
        <w:spacing w:after="0" w:line="240" w:lineRule="auto"/>
        <w:ind w:left="20" w:right="20" w:firstLine="700"/>
        <w:jc w:val="both"/>
        <w:rPr>
          <w:rFonts w:ascii="Times New Roman" w:eastAsia="Times New Roman" w:hAnsi="Times New Roman" w:cs="Times New Roman"/>
          <w:sz w:val="26"/>
          <w:szCs w:val="26"/>
          <w:lang w:eastAsia="ru-RU"/>
        </w:rPr>
      </w:pPr>
      <w:r w:rsidRPr="00D75C14">
        <w:rPr>
          <w:rFonts w:ascii="Times New Roman" w:eastAsia="Times New Roman" w:hAnsi="Times New Roman" w:cs="Times New Roman"/>
          <w:sz w:val="26"/>
          <w:szCs w:val="26"/>
          <w:lang w:eastAsia="ru-RU"/>
        </w:rPr>
        <w:t xml:space="preserve"> Для предоставления образования детям с ограниченными возможностями здоровья в Чувашской Республике функционируют 15 государственных образовательных организаций, реализующих адаптированные основные общеобразовательные программы, причем 4 образовательные организации эффективно применяют дистанционные формы обучения, что позволяет обеспечить получение качественного образования вне зависимости от места проживания обучающегося, ребенка-инвалида. 8 из них находятся в городах Чебоксары и Новочебоксарск – городах с самым большим количеством населения, в том числе с наибольшей численностью детей-инвалидов, 6 образовательных организаций расположены в муниципальных районах, что обеспечивает их территориальную близость для детей-инвалидов по всей территории Чувашской Республики. 7 образовательных организаций являются школами-интернатами.</w:t>
      </w:r>
    </w:p>
    <w:p w:rsidR="009E6987" w:rsidRPr="00D75C14" w:rsidRDefault="009E6987" w:rsidP="009E6987">
      <w:pPr>
        <w:spacing w:after="0" w:line="240" w:lineRule="auto"/>
        <w:ind w:left="20" w:right="20" w:firstLine="700"/>
        <w:jc w:val="both"/>
        <w:rPr>
          <w:rFonts w:ascii="Times New Roman" w:eastAsia="Times New Roman" w:hAnsi="Times New Roman" w:cs="Times New Roman"/>
          <w:sz w:val="26"/>
          <w:szCs w:val="26"/>
          <w:lang w:eastAsia="ru-RU"/>
        </w:rPr>
      </w:pPr>
      <w:r w:rsidRPr="00D75C14">
        <w:rPr>
          <w:rFonts w:ascii="Times New Roman" w:eastAsia="Times New Roman" w:hAnsi="Times New Roman" w:cs="Times New Roman"/>
          <w:sz w:val="26"/>
          <w:szCs w:val="26"/>
          <w:lang w:eastAsia="ru-RU"/>
        </w:rPr>
        <w:t>В данных образовательных организациях в 2018-2019 учебном году обучается 2013 обучающихся с ограниченными возможностями здоровья (в 2017-2018 уч. г. – 1910).</w:t>
      </w:r>
    </w:p>
    <w:p w:rsidR="009E6987" w:rsidRPr="00D75C14" w:rsidRDefault="009E6987" w:rsidP="009E6987">
      <w:pPr>
        <w:spacing w:after="0" w:line="240" w:lineRule="auto"/>
        <w:ind w:firstLine="709"/>
        <w:jc w:val="both"/>
        <w:rPr>
          <w:rFonts w:ascii="Times New Roman" w:eastAsia="Times New Roman" w:hAnsi="Times New Roman" w:cs="Times New Roman"/>
          <w:color w:val="000000"/>
          <w:sz w:val="26"/>
          <w:szCs w:val="26"/>
          <w:lang w:eastAsia="ru-RU"/>
        </w:rPr>
      </w:pPr>
      <w:r w:rsidRPr="00D75C14">
        <w:rPr>
          <w:rFonts w:ascii="Times New Roman" w:eastAsia="Times New Roman" w:hAnsi="Times New Roman" w:cs="Times New Roman"/>
          <w:color w:val="000000"/>
          <w:sz w:val="26"/>
          <w:szCs w:val="26"/>
          <w:lang w:eastAsia="ru-RU"/>
        </w:rPr>
        <w:t>Образовательный процесс в организациях оснащен современным учебным оборудованием в соответствии с федеральными государственными образовательными стандартами. Школы были полностью укомплектованы кадрами с высшим профессиональным образованием (дефектологами, логопедами, педагогами-психологами, сурдопедагогами, тифлопедагогами).</w:t>
      </w:r>
    </w:p>
    <w:p w:rsidR="009E6987" w:rsidRPr="00D75C14" w:rsidRDefault="009E6987" w:rsidP="009E6987">
      <w:pPr>
        <w:spacing w:after="0" w:line="240" w:lineRule="auto"/>
        <w:ind w:firstLine="709"/>
        <w:jc w:val="both"/>
        <w:rPr>
          <w:rFonts w:ascii="Times New Roman" w:eastAsia="Times New Roman" w:hAnsi="Times New Roman" w:cs="Times New Roman"/>
          <w:color w:val="000000"/>
          <w:sz w:val="26"/>
          <w:szCs w:val="26"/>
          <w:lang w:eastAsia="ru-RU"/>
        </w:rPr>
      </w:pPr>
      <w:r w:rsidRPr="00D75C14">
        <w:rPr>
          <w:rFonts w:ascii="Times New Roman" w:eastAsia="Times New Roman" w:hAnsi="Times New Roman" w:cs="Times New Roman"/>
          <w:color w:val="000000"/>
          <w:sz w:val="26"/>
          <w:szCs w:val="26"/>
          <w:lang w:eastAsia="ru-RU"/>
        </w:rPr>
        <w:t>Образовательные организации Республики обучают всех без исключения детей, несмотря на тяжесть их заболеваний, в том числе детей с умеренной, тяжелой и глубокой умственной отсталостью.</w:t>
      </w:r>
    </w:p>
    <w:p w:rsidR="009E6987" w:rsidRPr="00D75C14" w:rsidRDefault="009E6987" w:rsidP="009E6987">
      <w:pPr>
        <w:spacing w:after="0" w:line="240" w:lineRule="auto"/>
        <w:ind w:left="20" w:right="20" w:firstLine="700"/>
        <w:jc w:val="both"/>
        <w:rPr>
          <w:rFonts w:ascii="Times New Roman" w:eastAsia="Times New Roman" w:hAnsi="Times New Roman" w:cs="Times New Roman"/>
          <w:sz w:val="26"/>
          <w:szCs w:val="26"/>
          <w:lang w:eastAsia="ru-RU"/>
        </w:rPr>
      </w:pPr>
      <w:r w:rsidRPr="00D75C14">
        <w:rPr>
          <w:rFonts w:ascii="Times New Roman" w:eastAsia="Times New Roman" w:hAnsi="Times New Roman" w:cs="Times New Roman"/>
          <w:sz w:val="26"/>
          <w:szCs w:val="26"/>
          <w:lang w:eastAsia="ru-RU"/>
        </w:rPr>
        <w:t>В Бюджетном общеобразовательном учреждении Чувашской Республики «Чебоксарская начальная общеобразовательная школа для обучающихся с ограниченными возможностями здоровья № 1» Министерства образования и молодежной политики Чувашской Республики создана патронатная группа для детей с ДЦП (8 человек). Основная часть занятий проводится на дому по индивидуальным адаптированным программам, также организуются совместные мероприятия с воспитанниками данного учреждения.</w:t>
      </w:r>
    </w:p>
    <w:p w:rsidR="009E6987" w:rsidRPr="00D75C14" w:rsidRDefault="009E6987" w:rsidP="009E6987">
      <w:pPr>
        <w:spacing w:after="0" w:line="240" w:lineRule="auto"/>
        <w:ind w:left="20" w:right="20" w:firstLine="700"/>
        <w:jc w:val="both"/>
        <w:rPr>
          <w:rFonts w:ascii="Times New Roman" w:eastAsia="Times New Roman" w:hAnsi="Times New Roman" w:cs="Times New Roman"/>
          <w:sz w:val="26"/>
          <w:szCs w:val="26"/>
          <w:lang w:eastAsia="ru-RU"/>
        </w:rPr>
      </w:pPr>
      <w:r w:rsidRPr="00D75C14">
        <w:rPr>
          <w:rFonts w:ascii="Times New Roman" w:eastAsia="Times New Roman" w:hAnsi="Times New Roman" w:cs="Times New Roman"/>
          <w:sz w:val="26"/>
          <w:szCs w:val="26"/>
          <w:lang w:eastAsia="ru-RU"/>
        </w:rPr>
        <w:t>В 2018-2019 учебном году обучением по адаптированной основной общеобразовательной программе для обучающихся с умственной отсталостью (интеллектуальными нарушениями) охвачены несовершеннолетние, проживающие в БУ «Кугесьский детский дом-интернат для умственно отсталых детей» Минтруда Чувашии – 136 чел. (в 2017-2018 уч.г. – 104 чел.).</w:t>
      </w:r>
    </w:p>
    <w:p w:rsidR="009E6987" w:rsidRPr="009E6987" w:rsidRDefault="009E6987" w:rsidP="009E6987">
      <w:pPr>
        <w:tabs>
          <w:tab w:val="num" w:pos="0"/>
        </w:tabs>
        <w:spacing w:after="0" w:line="240" w:lineRule="auto"/>
        <w:ind w:firstLine="709"/>
        <w:jc w:val="both"/>
        <w:rPr>
          <w:rFonts w:ascii="Times New Roman" w:eastAsia="Times New Roman" w:hAnsi="Times New Roman" w:cs="Times New Roman"/>
          <w:sz w:val="26"/>
          <w:szCs w:val="26"/>
          <w:u w:val="single"/>
          <w:lang w:eastAsia="ru-RU"/>
        </w:rPr>
      </w:pPr>
    </w:p>
    <w:p w:rsidR="009E6987" w:rsidRPr="00D75C14" w:rsidRDefault="009E6987" w:rsidP="009E6987">
      <w:pPr>
        <w:spacing w:after="0" w:line="240" w:lineRule="auto"/>
        <w:ind w:firstLine="709"/>
        <w:jc w:val="both"/>
        <w:rPr>
          <w:rFonts w:ascii="Times New Roman" w:eastAsia="Times New Roman" w:hAnsi="Times New Roman" w:cs="Times New Roman"/>
          <w:b/>
          <w:sz w:val="26"/>
          <w:szCs w:val="26"/>
          <w:lang w:eastAsia="ru-RU"/>
        </w:rPr>
      </w:pPr>
      <w:r w:rsidRPr="00D75C14">
        <w:rPr>
          <w:rFonts w:ascii="Times New Roman" w:eastAsia="Times New Roman" w:hAnsi="Times New Roman" w:cs="Times New Roman"/>
          <w:b/>
          <w:sz w:val="26"/>
          <w:szCs w:val="26"/>
          <w:lang w:eastAsia="ru-RU"/>
        </w:rPr>
        <w:t xml:space="preserve">3.2.2. Общеобразовательными учреждениями </w:t>
      </w:r>
    </w:p>
    <w:p w:rsidR="009E6987" w:rsidRPr="00D75C14" w:rsidRDefault="009E6987" w:rsidP="009E6987">
      <w:pPr>
        <w:spacing w:after="0" w:line="240" w:lineRule="auto"/>
        <w:ind w:firstLine="709"/>
        <w:jc w:val="both"/>
        <w:rPr>
          <w:rFonts w:ascii="Times New Roman" w:eastAsia="Times New Roman" w:hAnsi="Times New Roman" w:cs="Times New Roman"/>
          <w:color w:val="000000"/>
          <w:sz w:val="26"/>
          <w:szCs w:val="26"/>
          <w:lang w:eastAsia="ru-RU"/>
        </w:rPr>
      </w:pPr>
      <w:r w:rsidRPr="00D75C14">
        <w:rPr>
          <w:rFonts w:ascii="Times New Roman" w:eastAsia="Times New Roman" w:hAnsi="Times New Roman" w:cs="Times New Roman"/>
          <w:sz w:val="26"/>
          <w:szCs w:val="26"/>
          <w:lang w:eastAsia="ru-RU"/>
        </w:rPr>
        <w:t xml:space="preserve">В настоящее время дети с ограниченными возможностями здоровья обучаются в 299 муниципальных школах. </w:t>
      </w:r>
      <w:r w:rsidRPr="00D75C14">
        <w:rPr>
          <w:rFonts w:ascii="Times New Roman" w:eastAsia="Times New Roman" w:hAnsi="Times New Roman" w:cs="Times New Roman"/>
          <w:color w:val="000000"/>
          <w:sz w:val="26"/>
          <w:szCs w:val="26"/>
          <w:lang w:eastAsia="ru-RU"/>
        </w:rPr>
        <w:t>В 2018 году в общеобразовательных школах Чувашской Республики функционирует 18 отдельных классов, реализующих адаптированные общеобразовательные программы для детей с ОВЗ, которые посещают 204 чел.</w:t>
      </w:r>
    </w:p>
    <w:p w:rsidR="009E6987" w:rsidRPr="00D75C14" w:rsidRDefault="009E6987" w:rsidP="009E6987">
      <w:pPr>
        <w:spacing w:after="0" w:line="240" w:lineRule="auto"/>
        <w:ind w:right="20" w:firstLine="709"/>
        <w:jc w:val="both"/>
        <w:rPr>
          <w:rFonts w:ascii="Times New Roman" w:eastAsia="Times New Roman" w:hAnsi="Times New Roman" w:cs="Times New Roman"/>
          <w:sz w:val="26"/>
          <w:szCs w:val="26"/>
          <w:lang w:eastAsia="ru-RU"/>
        </w:rPr>
      </w:pPr>
      <w:r w:rsidRPr="00D75C14">
        <w:rPr>
          <w:rFonts w:ascii="Times New Roman" w:eastAsia="Times New Roman" w:hAnsi="Times New Roman" w:cs="Times New Roman"/>
          <w:sz w:val="26"/>
          <w:szCs w:val="26"/>
          <w:lang w:eastAsia="ru-RU"/>
        </w:rPr>
        <w:t xml:space="preserve">На основании рекомендации психолого-медико-педагогических комиссий в муниципальных образовательных учреждениях в 2018-2019 учебном году обучается 1659 детей с ограниченными возможностями здоровья (в 2017-2018 уч. г. – 1111). </w:t>
      </w:r>
    </w:p>
    <w:p w:rsidR="009E6987" w:rsidRPr="00D75C14" w:rsidRDefault="009E6987" w:rsidP="009E6987">
      <w:pPr>
        <w:spacing w:after="0" w:line="240" w:lineRule="auto"/>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3.2.3. Сведения об инклюзивном образовании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378"/>
        <w:gridCol w:w="993"/>
        <w:gridCol w:w="850"/>
        <w:gridCol w:w="851"/>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378"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9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5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5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D75C14">
        <w:tc>
          <w:tcPr>
            <w:tcW w:w="454" w:type="dxa"/>
          </w:tcPr>
          <w:p w:rsidR="009E6987" w:rsidRPr="009E6987" w:rsidRDefault="009E6987" w:rsidP="00AB176A">
            <w:pPr>
              <w:numPr>
                <w:ilvl w:val="0"/>
                <w:numId w:val="32"/>
              </w:numPr>
              <w:spacing w:after="0" w:line="240" w:lineRule="auto"/>
              <w:ind w:left="357" w:hanging="357"/>
              <w:rPr>
                <w:rFonts w:ascii="Times New Roman" w:eastAsia="Times New Roman" w:hAnsi="Times New Roman" w:cs="Times New Roman"/>
                <w:sz w:val="26"/>
                <w:szCs w:val="26"/>
                <w:lang w:eastAsia="ru-RU"/>
              </w:rPr>
            </w:pPr>
          </w:p>
        </w:tc>
        <w:tc>
          <w:tcPr>
            <w:tcW w:w="6378" w:type="dxa"/>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общеобразовательных школ, реализующих инклюзивное образование</w:t>
            </w:r>
          </w:p>
        </w:tc>
        <w:tc>
          <w:tcPr>
            <w:tcW w:w="993" w:type="dxa"/>
          </w:tcPr>
          <w:p w:rsidR="009E6987" w:rsidRPr="009E6987" w:rsidRDefault="009E6987" w:rsidP="00D75C14">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227</w:t>
            </w:r>
          </w:p>
        </w:tc>
        <w:tc>
          <w:tcPr>
            <w:tcW w:w="850" w:type="dxa"/>
          </w:tcPr>
          <w:p w:rsidR="009E6987" w:rsidRPr="009E6987" w:rsidRDefault="009E6987" w:rsidP="00D75C14">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225</w:t>
            </w:r>
          </w:p>
        </w:tc>
        <w:tc>
          <w:tcPr>
            <w:tcW w:w="851" w:type="dxa"/>
          </w:tcPr>
          <w:p w:rsidR="009E6987" w:rsidRPr="009E6987" w:rsidRDefault="009E6987" w:rsidP="00D75C14">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299</w:t>
            </w:r>
          </w:p>
        </w:tc>
      </w:tr>
      <w:tr w:rsidR="009E6987" w:rsidRPr="009E6987" w:rsidTr="00D75C14">
        <w:tc>
          <w:tcPr>
            <w:tcW w:w="454" w:type="dxa"/>
          </w:tcPr>
          <w:p w:rsidR="009E6987" w:rsidRPr="009E6987" w:rsidRDefault="009E6987" w:rsidP="00AB176A">
            <w:pPr>
              <w:numPr>
                <w:ilvl w:val="0"/>
                <w:numId w:val="32"/>
              </w:numPr>
              <w:spacing w:after="0" w:line="240" w:lineRule="auto"/>
              <w:ind w:left="357" w:hanging="357"/>
              <w:rPr>
                <w:rFonts w:ascii="Times New Roman" w:eastAsia="Times New Roman" w:hAnsi="Times New Roman" w:cs="Times New Roman"/>
                <w:sz w:val="26"/>
                <w:szCs w:val="26"/>
                <w:lang w:eastAsia="ru-RU"/>
              </w:rPr>
            </w:pPr>
          </w:p>
        </w:tc>
        <w:tc>
          <w:tcPr>
            <w:tcW w:w="6378" w:type="dxa"/>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обучающихся в них детей с ограниченными возможностями здоровья </w:t>
            </w:r>
          </w:p>
        </w:tc>
        <w:tc>
          <w:tcPr>
            <w:tcW w:w="993" w:type="dxa"/>
          </w:tcPr>
          <w:p w:rsidR="009E6987" w:rsidRPr="009E6987" w:rsidRDefault="009E6987" w:rsidP="00D75C14">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872</w:t>
            </w:r>
          </w:p>
        </w:tc>
        <w:tc>
          <w:tcPr>
            <w:tcW w:w="850" w:type="dxa"/>
          </w:tcPr>
          <w:p w:rsidR="009E6987" w:rsidRPr="009E6987" w:rsidRDefault="009E6987" w:rsidP="00D75C14">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1108</w:t>
            </w:r>
          </w:p>
        </w:tc>
        <w:tc>
          <w:tcPr>
            <w:tcW w:w="851" w:type="dxa"/>
          </w:tcPr>
          <w:p w:rsidR="009E6987" w:rsidRPr="009E6987" w:rsidRDefault="009E6987" w:rsidP="00D75C14">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1659</w:t>
            </w:r>
          </w:p>
        </w:tc>
      </w:tr>
      <w:tr w:rsidR="009E6987" w:rsidRPr="009E6987" w:rsidTr="00D75C14">
        <w:tc>
          <w:tcPr>
            <w:tcW w:w="454" w:type="dxa"/>
          </w:tcPr>
          <w:p w:rsidR="009E6987" w:rsidRPr="009E6987" w:rsidRDefault="009E6987" w:rsidP="00AB176A">
            <w:pPr>
              <w:numPr>
                <w:ilvl w:val="0"/>
                <w:numId w:val="32"/>
              </w:numPr>
              <w:spacing w:after="0" w:line="240" w:lineRule="auto"/>
              <w:ind w:left="357" w:hanging="357"/>
              <w:rPr>
                <w:rFonts w:ascii="Times New Roman" w:eastAsia="Times New Roman" w:hAnsi="Times New Roman" w:cs="Times New Roman"/>
                <w:sz w:val="26"/>
                <w:szCs w:val="26"/>
                <w:lang w:eastAsia="ru-RU"/>
              </w:rPr>
            </w:pPr>
          </w:p>
        </w:tc>
        <w:tc>
          <w:tcPr>
            <w:tcW w:w="6378" w:type="dxa"/>
            <w:tcMar>
              <w:left w:w="28" w:type="dxa"/>
              <w:right w:w="28" w:type="dxa"/>
            </w:tcMar>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тьюторов в указанных организациях</w:t>
            </w:r>
          </w:p>
        </w:tc>
        <w:tc>
          <w:tcPr>
            <w:tcW w:w="993" w:type="dxa"/>
          </w:tcPr>
          <w:p w:rsidR="009E6987" w:rsidRPr="009E6987" w:rsidRDefault="009E6987" w:rsidP="00D75C14">
            <w:pPr>
              <w:spacing w:after="0" w:line="240" w:lineRule="auto"/>
              <w:jc w:val="center"/>
              <w:rPr>
                <w:rFonts w:ascii="Times New Roman" w:eastAsia="Times New Roman" w:hAnsi="Times New Roman" w:cs="Times New Roman"/>
                <w:sz w:val="26"/>
                <w:szCs w:val="26"/>
                <w:lang w:eastAsia="ru-RU"/>
              </w:rPr>
            </w:pPr>
          </w:p>
        </w:tc>
        <w:tc>
          <w:tcPr>
            <w:tcW w:w="850" w:type="dxa"/>
          </w:tcPr>
          <w:p w:rsidR="009E6987" w:rsidRPr="009E6987" w:rsidRDefault="009E6987" w:rsidP="00D75C14">
            <w:pPr>
              <w:spacing w:after="0" w:line="240" w:lineRule="auto"/>
              <w:jc w:val="center"/>
              <w:rPr>
                <w:rFonts w:ascii="Times New Roman" w:eastAsia="Times New Roman" w:hAnsi="Times New Roman" w:cs="Times New Roman"/>
                <w:sz w:val="26"/>
                <w:szCs w:val="26"/>
                <w:lang w:eastAsia="ru-RU"/>
              </w:rPr>
            </w:pPr>
          </w:p>
        </w:tc>
        <w:tc>
          <w:tcPr>
            <w:tcW w:w="851" w:type="dxa"/>
          </w:tcPr>
          <w:p w:rsidR="009E6987" w:rsidRPr="009E6987" w:rsidRDefault="009E6987" w:rsidP="00D75C14">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w:t>
            </w:r>
          </w:p>
        </w:tc>
      </w:tr>
    </w:tbl>
    <w:p w:rsidR="009E6987" w:rsidRPr="009E6987" w:rsidRDefault="009E6987" w:rsidP="009E6987">
      <w:pPr>
        <w:tabs>
          <w:tab w:val="num" w:pos="0"/>
        </w:tabs>
        <w:spacing w:after="0" w:line="240" w:lineRule="auto"/>
        <w:ind w:firstLine="709"/>
        <w:jc w:val="both"/>
        <w:rPr>
          <w:rFonts w:ascii="Times New Roman" w:eastAsia="Times New Roman" w:hAnsi="Times New Roman" w:cs="Times New Roman"/>
          <w:sz w:val="26"/>
          <w:szCs w:val="26"/>
          <w:lang w:eastAsia="ru-RU"/>
        </w:rPr>
      </w:pPr>
    </w:p>
    <w:p w:rsidR="009E6987" w:rsidRPr="00D75C14" w:rsidRDefault="009E6987" w:rsidP="00AB176A">
      <w:pPr>
        <w:numPr>
          <w:ilvl w:val="1"/>
          <w:numId w:val="5"/>
        </w:numPr>
        <w:tabs>
          <w:tab w:val="clear" w:pos="1352"/>
          <w:tab w:val="num" w:pos="0"/>
          <w:tab w:val="num" w:pos="360"/>
        </w:tabs>
        <w:spacing w:after="0" w:line="240" w:lineRule="auto"/>
        <w:ind w:left="0" w:firstLine="709"/>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b/>
          <w:sz w:val="26"/>
          <w:szCs w:val="26"/>
          <w:lang w:eastAsia="ru-RU"/>
        </w:rPr>
        <w:t xml:space="preserve">Имеющиеся в регионе проблемы с обеспечением детей-инвалидов указанными формами обучения (дистанционной, обучение на дому, инклюзией) </w:t>
      </w:r>
      <w:r w:rsidRPr="00D75C14">
        <w:rPr>
          <w:rFonts w:ascii="Times New Roman" w:eastAsia="Times New Roman" w:hAnsi="Times New Roman" w:cs="Times New Roman"/>
          <w:sz w:val="26"/>
          <w:szCs w:val="26"/>
          <w:lang w:eastAsia="ru-RU"/>
        </w:rPr>
        <w:t>Основная проблема при организации обучения в дистанционной форме – обновление дорогостоящего оборудования, около 90% которого было закуплено в 2009-2014 годах. Основная проблема организации обучения на дому детей-инвалидов и их обучения в инклюзивной форме – нехватка квалифицированных педагогических кадров (педагогов-психологов, учителей-дефектологов, учителей-логопедов), отсутствие актуального нормативного документа, регламентирующего объем финансирования обучения на дому (количество оплачиваемых часов учебного плана).</w:t>
      </w:r>
    </w:p>
    <w:p w:rsidR="009E6987" w:rsidRPr="009E6987" w:rsidRDefault="009E6987" w:rsidP="009E6987">
      <w:pPr>
        <w:tabs>
          <w:tab w:val="num" w:pos="0"/>
        </w:tabs>
        <w:spacing w:after="0" w:line="240" w:lineRule="auto"/>
        <w:ind w:firstLine="349"/>
        <w:jc w:val="both"/>
        <w:rPr>
          <w:rFonts w:ascii="Times New Roman" w:eastAsia="Times New Roman" w:hAnsi="Times New Roman" w:cs="Times New Roman"/>
          <w:sz w:val="26"/>
          <w:szCs w:val="26"/>
          <w:u w:val="single"/>
          <w:lang w:eastAsia="ru-RU"/>
        </w:rPr>
      </w:pPr>
    </w:p>
    <w:p w:rsidR="009E6987" w:rsidRPr="009E6987" w:rsidRDefault="009E6987" w:rsidP="00AB176A">
      <w:pPr>
        <w:numPr>
          <w:ilvl w:val="1"/>
          <w:numId w:val="5"/>
        </w:numPr>
        <w:tabs>
          <w:tab w:val="clear" w:pos="1352"/>
          <w:tab w:val="num" w:pos="0"/>
          <w:tab w:val="num" w:pos="360"/>
        </w:tabs>
        <w:spacing w:after="0" w:line="240" w:lineRule="auto"/>
        <w:ind w:left="0" w:firstLine="709"/>
        <w:jc w:val="both"/>
        <w:rPr>
          <w:rFonts w:ascii="Times New Roman" w:eastAsia="Times New Roman" w:hAnsi="Times New Roman" w:cs="Times New Roman"/>
          <w:sz w:val="26"/>
          <w:szCs w:val="26"/>
          <w:u w:val="single"/>
          <w:lang w:eastAsia="ru-RU"/>
        </w:rPr>
      </w:pPr>
      <w:r w:rsidRPr="009E6987">
        <w:rPr>
          <w:rFonts w:ascii="Times New Roman" w:eastAsia="Times New Roman" w:hAnsi="Times New Roman" w:cs="Times New Roman"/>
          <w:b/>
          <w:sz w:val="26"/>
          <w:szCs w:val="26"/>
          <w:lang w:eastAsia="ru-RU"/>
        </w:rPr>
        <w:t xml:space="preserve"> Имеющиеся в регионе проблемы с обеспечением достаточного  количества коррекционных учреждений (коррекционных групп, классов) для детей-инвалидов </w:t>
      </w:r>
    </w:p>
    <w:p w:rsidR="009E6987" w:rsidRPr="00D75C14"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D75C14">
        <w:rPr>
          <w:rFonts w:ascii="Times New Roman" w:eastAsia="Times New Roman" w:hAnsi="Times New Roman" w:cs="Times New Roman"/>
          <w:sz w:val="26"/>
          <w:szCs w:val="26"/>
          <w:lang w:eastAsia="ru-RU"/>
        </w:rPr>
        <w:t>В Чувашской Республике организовано обучение детей-инвалидов в 15 общеобразовательных организациях, реализующих адаптированные образовательные программы по всем видам нарушений, а также в 18 классах и группах компенсирующей направленности. Существует нехватка ресурсных классов для обучающихся с расстройством аутистического спектра, однако эта проблема решается через организацию обучения как в образовательных организациях, реализующих адаптированные образовательные программы, так и инклюзивно в образовательных организациях по месту жительства.</w:t>
      </w:r>
    </w:p>
    <w:p w:rsidR="009E6987" w:rsidRPr="009E6987" w:rsidRDefault="009E6987" w:rsidP="009E6987">
      <w:pPr>
        <w:spacing w:after="0" w:line="240" w:lineRule="auto"/>
        <w:ind w:left="709"/>
        <w:jc w:val="both"/>
        <w:rPr>
          <w:rFonts w:ascii="Times New Roman" w:eastAsia="Times New Roman" w:hAnsi="Times New Roman" w:cs="Times New Roman"/>
          <w:sz w:val="26"/>
          <w:szCs w:val="26"/>
          <w:u w:val="single"/>
          <w:lang w:eastAsia="ru-RU"/>
        </w:rPr>
      </w:pPr>
    </w:p>
    <w:p w:rsidR="009E6987" w:rsidRPr="009E6987" w:rsidRDefault="009E6987" w:rsidP="00AB176A">
      <w:pPr>
        <w:numPr>
          <w:ilvl w:val="1"/>
          <w:numId w:val="5"/>
        </w:numPr>
        <w:tabs>
          <w:tab w:val="clear" w:pos="1352"/>
          <w:tab w:val="num" w:pos="360"/>
        </w:tabs>
        <w:spacing w:after="0" w:line="240" w:lineRule="auto"/>
        <w:ind w:left="0" w:firstLine="70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Имеющиеся в регионе проблемы с обеспечением достаточного  количества коррекционных учреждений (коррекционных групп) для детей с ограниченными возможностями здоровья </w:t>
      </w:r>
    </w:p>
    <w:p w:rsidR="009E6987" w:rsidRPr="002E11DA" w:rsidRDefault="009E6987" w:rsidP="009E6987">
      <w:pPr>
        <w:spacing w:after="0" w:line="240" w:lineRule="auto"/>
        <w:ind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В Чувашской Республике организовано обучение детей с ОВЗ в 15 общеобразовательных организациях, реализующих адаптированные образовательные программы по всем видам нарушений, а также в 18 классах и группах компенсирующей направленности. Существует нехватка классов для обучающихся с задержкой психического развития, однако эта проблема решается через организацию обучения как в классах компенсирующей направленности, так и инклюзивно в образовательных организациях по месту жительства.</w:t>
      </w:r>
    </w:p>
    <w:p w:rsidR="009E6987" w:rsidRPr="009E6987" w:rsidRDefault="009E6987" w:rsidP="009E6987">
      <w:pPr>
        <w:spacing w:after="0" w:line="240" w:lineRule="auto"/>
        <w:ind w:left="709"/>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360"/>
        </w:tabs>
        <w:spacing w:after="0" w:line="240" w:lineRule="auto"/>
        <w:ind w:left="360" w:firstLine="34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Число и виды реабилитационных центров для детей-инвалидов  </w:t>
      </w:r>
    </w:p>
    <w:p w:rsidR="009E6987" w:rsidRPr="002E11DA" w:rsidRDefault="009E6987" w:rsidP="009E6987">
      <w:pPr>
        <w:spacing w:after="0" w:line="240" w:lineRule="auto"/>
        <w:ind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БУ «Реабилитационный центр для детей и подростков с ограниченными возможностями» Минтруда Чувашии (далее – Центр) является ведущим учреждением в регионе в области комплексной реабилитации детей-инвалидов. Центр является опорно-экспериментальной площадкой в ПФО по направлению: «Полипрофессиональный подход к медико-социальной реабилитации и средовой адаптации ребенка-инвалида» с 2010 года.</w:t>
      </w:r>
    </w:p>
    <w:p w:rsidR="009E6987" w:rsidRPr="002E11DA" w:rsidRDefault="009E6987" w:rsidP="009E6987">
      <w:pPr>
        <w:spacing w:after="0" w:line="240" w:lineRule="auto"/>
        <w:ind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 xml:space="preserve">Целью деятельности Центра является оказание детям и подросткам с ограниченными возможностями комплексной реабилитации, своевременной социальной адаптации их к жизни в обществе, семье, к обучению и труду. На комплексную реабилитацию принимают детей с ограниченными возможностями здоровья в возрасте от 1 до 18 лет, проживающих  в Чувашской Республике. В Центре функционируют 5 отделений: отделение диагностики и разработки программ индивидуальной реабилитации; отделение медико-социальной реабилитации; отделение психолого-педагогической реабилитации, отделение социальной адаптации и профориентации; стационарное отделение. Формы обслуживания: полустационарное, стационарное социальное обслуживание и обслуживание на дому, средняя продолжительность курса реабилитации составляет 21 день. Ежегодно в условиях Центра проходят реабилитацию более 1400 детей. Основной контингент составляют дети 7-14 лет с болезнями нервной системы, в том числе с детским церебральным параличом, генетической патологией, психоневрологическими и соматическими заболеваниями. Специалисты отделения осуществляют реализацию индивидуальных программ реабилитации и абилитации. Пропускная мощность отделения 50 коек, в том числе круглосуточного пребывания – 20 коек, группа «Мать и дитя» – 10 коек и группа дневного пребывания – 20 коек. </w:t>
      </w:r>
    </w:p>
    <w:p w:rsidR="009E6987" w:rsidRPr="009E6987" w:rsidRDefault="009E6987" w:rsidP="009E6987">
      <w:pPr>
        <w:spacing w:after="0" w:line="240" w:lineRule="auto"/>
        <w:ind w:firstLine="709"/>
        <w:jc w:val="both"/>
        <w:rPr>
          <w:rFonts w:ascii="Times New Roman" w:eastAsia="Times New Roman" w:hAnsi="Times New Roman" w:cs="Times New Roman"/>
          <w:sz w:val="26"/>
          <w:szCs w:val="26"/>
          <w:u w:val="single"/>
          <w:lang w:eastAsia="ru-RU"/>
        </w:rPr>
      </w:pPr>
    </w:p>
    <w:p w:rsidR="009E6987" w:rsidRPr="009E6987" w:rsidRDefault="009E6987" w:rsidP="00AB176A">
      <w:pPr>
        <w:numPr>
          <w:ilvl w:val="1"/>
          <w:numId w:val="5"/>
        </w:numPr>
        <w:tabs>
          <w:tab w:val="clear" w:pos="1352"/>
          <w:tab w:val="num" w:pos="0"/>
          <w:tab w:val="num" w:pos="360"/>
        </w:tabs>
        <w:spacing w:after="0" w:line="240" w:lineRule="auto"/>
        <w:ind w:left="0" w:firstLine="70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Имеющиеся в регионе проблемы с обеспечением потребностей детей-инвалидов в реабилитационных центрах: </w:t>
      </w:r>
      <w:r w:rsidRPr="009E6987">
        <w:rPr>
          <w:rFonts w:ascii="Times New Roman" w:eastAsia="Times New Roman" w:hAnsi="Times New Roman" w:cs="Times New Roman"/>
          <w:sz w:val="26"/>
          <w:szCs w:val="26"/>
          <w:lang w:eastAsia="ru-RU"/>
        </w:rPr>
        <w:t>нет</w:t>
      </w:r>
      <w:r w:rsidRPr="009E6987">
        <w:rPr>
          <w:rFonts w:ascii="Times New Roman" w:eastAsia="Times New Roman" w:hAnsi="Times New Roman" w:cs="Times New Roman"/>
          <w:b/>
          <w:sz w:val="26"/>
          <w:szCs w:val="26"/>
          <w:lang w:eastAsia="ru-RU"/>
        </w:rPr>
        <w:t xml:space="preserve"> </w:t>
      </w:r>
    </w:p>
    <w:p w:rsidR="009E6987" w:rsidRPr="009E6987" w:rsidRDefault="009E6987" w:rsidP="009E6987">
      <w:pPr>
        <w:spacing w:after="0" w:line="240" w:lineRule="auto"/>
        <w:ind w:left="709"/>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360"/>
        </w:tabs>
        <w:spacing w:after="0" w:line="240" w:lineRule="auto"/>
        <w:ind w:left="360" w:firstLine="34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Число и виды специализированных школ для детей-инвалидов </w:t>
      </w:r>
    </w:p>
    <w:p w:rsidR="009E6987" w:rsidRPr="002E11DA" w:rsidRDefault="009E6987" w:rsidP="009E6987">
      <w:pPr>
        <w:spacing w:after="0" w:line="240" w:lineRule="auto"/>
        <w:ind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 xml:space="preserve"> Чувашской Республике функционируют 15 образовательных организаций, реализующих адаптированные образовательные программы, в том числе:  </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нарушениями зрения – 1,</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нарушениями слуха – 1,</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тяжелыми нарушениями речи – 2,</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тяжелыми нарушениями речи/ с нарушениями опорно-двигательного аппарата – 1,</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нарушениями опорно-двигательного аппарата/ с расстройством аутистического спектра – 1,</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задержкой психического развития/ с нарушениями интеллекта (умственной отсталостью) – 1,</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нарушениями слуха/ с нарушениями интеллекта (умственной отсталостью) – 1,</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обучающихся с нарушениями интеллекта (умственной отсталостью) – 6,</w:t>
      </w:r>
    </w:p>
    <w:p w:rsidR="009E6987" w:rsidRPr="002E11DA" w:rsidRDefault="009E6987" w:rsidP="00AB176A">
      <w:pPr>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для детей-инвалидов и детей с ОВЗ в дистанционной форме – 1.</w:t>
      </w:r>
    </w:p>
    <w:p w:rsidR="009E6987" w:rsidRPr="009E6987" w:rsidRDefault="009E6987" w:rsidP="009E6987">
      <w:pPr>
        <w:spacing w:after="0" w:line="240" w:lineRule="auto"/>
        <w:ind w:left="709"/>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0"/>
          <w:tab w:val="num" w:pos="360"/>
        </w:tabs>
        <w:spacing w:after="0" w:line="240" w:lineRule="auto"/>
        <w:ind w:left="0" w:firstLine="709"/>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Основные причины инвалидности в регионе</w:t>
      </w:r>
    </w:p>
    <w:p w:rsidR="009E6987" w:rsidRPr="002E11DA" w:rsidRDefault="009E6987" w:rsidP="009E6987">
      <w:pPr>
        <w:spacing w:after="0" w:line="240" w:lineRule="auto"/>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психическая патология (32,4%), болезни нервной системы (24,2%),  врожденные аномалии и пороки развития (16,4%), эндокринная патология (6,7%), болезни уха (5,2%), болезни глаза (3,6%), новообразования (3,6%), костно - мышечная патология (2,1%), болезни мочеполовой системы (1,2%), болезни крови и кроветворной системы (1,1%), прочие (3,5%)</w:t>
      </w:r>
    </w:p>
    <w:p w:rsidR="009E6987" w:rsidRPr="009E6987" w:rsidRDefault="009E6987" w:rsidP="009E6987">
      <w:pPr>
        <w:spacing w:after="0" w:line="240" w:lineRule="auto"/>
        <w:ind w:firstLine="709"/>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360"/>
        </w:tabs>
        <w:spacing w:after="0" w:line="240" w:lineRule="auto"/>
        <w:ind w:left="36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Детские дома для детей-инвалидов: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3500"/>
        <w:gridCol w:w="2887"/>
        <w:gridCol w:w="993"/>
        <w:gridCol w:w="976"/>
        <w:gridCol w:w="866"/>
      </w:tblGrid>
      <w:tr w:rsidR="009E6987" w:rsidRPr="009E6987" w:rsidTr="002F2E36">
        <w:tc>
          <w:tcPr>
            <w:tcW w:w="445"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387"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9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76"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66"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45" w:type="dxa"/>
          </w:tcPr>
          <w:p w:rsidR="009E6987" w:rsidRPr="009E6987" w:rsidRDefault="009E6987" w:rsidP="00AB176A">
            <w:pPr>
              <w:numPr>
                <w:ilvl w:val="0"/>
                <w:numId w:val="21"/>
              </w:numPr>
              <w:spacing w:after="0" w:line="240" w:lineRule="auto"/>
              <w:ind w:left="357" w:hanging="357"/>
              <w:jc w:val="center"/>
              <w:rPr>
                <w:rFonts w:ascii="Times New Roman" w:eastAsia="Times New Roman" w:hAnsi="Times New Roman" w:cs="Times New Roman"/>
                <w:sz w:val="26"/>
                <w:szCs w:val="26"/>
                <w:lang w:eastAsia="ru-RU"/>
              </w:rPr>
            </w:pPr>
          </w:p>
        </w:tc>
        <w:tc>
          <w:tcPr>
            <w:tcW w:w="6387"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детских домов-интернатов для детей - инвалидов</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7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6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45" w:type="dxa"/>
          </w:tcPr>
          <w:p w:rsidR="009E6987" w:rsidRPr="009E6987" w:rsidRDefault="009E6987" w:rsidP="00AB176A">
            <w:pPr>
              <w:numPr>
                <w:ilvl w:val="0"/>
                <w:numId w:val="21"/>
              </w:numPr>
              <w:spacing w:after="0" w:line="240" w:lineRule="auto"/>
              <w:ind w:left="357" w:hanging="357"/>
              <w:jc w:val="center"/>
              <w:rPr>
                <w:rFonts w:ascii="Times New Roman" w:eastAsia="Times New Roman" w:hAnsi="Times New Roman" w:cs="Times New Roman"/>
                <w:sz w:val="26"/>
                <w:szCs w:val="26"/>
                <w:lang w:eastAsia="ru-RU"/>
              </w:rPr>
            </w:pPr>
          </w:p>
        </w:tc>
        <w:tc>
          <w:tcPr>
            <w:tcW w:w="6387"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находящихся в них детей</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103</w:t>
            </w:r>
          </w:p>
        </w:tc>
        <w:tc>
          <w:tcPr>
            <w:tcW w:w="97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107</w:t>
            </w:r>
          </w:p>
        </w:tc>
        <w:tc>
          <w:tcPr>
            <w:tcW w:w="86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103</w:t>
            </w:r>
          </w:p>
        </w:tc>
      </w:tr>
      <w:tr w:rsidR="009E6987" w:rsidRPr="009E6987" w:rsidTr="002F2E36">
        <w:tc>
          <w:tcPr>
            <w:tcW w:w="445" w:type="dxa"/>
          </w:tcPr>
          <w:p w:rsidR="009E6987" w:rsidRPr="009E6987" w:rsidRDefault="009E6987" w:rsidP="00AB176A">
            <w:pPr>
              <w:numPr>
                <w:ilvl w:val="0"/>
                <w:numId w:val="21"/>
              </w:numPr>
              <w:spacing w:after="0" w:line="240" w:lineRule="auto"/>
              <w:ind w:left="357" w:hanging="357"/>
              <w:jc w:val="center"/>
              <w:rPr>
                <w:rFonts w:ascii="Times New Roman" w:eastAsia="Times New Roman" w:hAnsi="Times New Roman" w:cs="Times New Roman"/>
                <w:sz w:val="26"/>
                <w:szCs w:val="26"/>
                <w:lang w:eastAsia="ru-RU"/>
              </w:rPr>
            </w:pPr>
          </w:p>
        </w:tc>
        <w:tc>
          <w:tcPr>
            <w:tcW w:w="3500" w:type="dxa"/>
            <w:vMerge w:val="restart"/>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Фактическая стоимость койко-дня:</w:t>
            </w:r>
          </w:p>
        </w:tc>
        <w:tc>
          <w:tcPr>
            <w:tcW w:w="2887"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 питанию, руб.</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151,73</w:t>
            </w:r>
          </w:p>
        </w:tc>
        <w:tc>
          <w:tcPr>
            <w:tcW w:w="97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143,42</w:t>
            </w:r>
          </w:p>
        </w:tc>
        <w:tc>
          <w:tcPr>
            <w:tcW w:w="86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128,15</w:t>
            </w:r>
          </w:p>
        </w:tc>
      </w:tr>
      <w:tr w:rsidR="009E6987" w:rsidRPr="009E6987" w:rsidTr="002F2E36">
        <w:tc>
          <w:tcPr>
            <w:tcW w:w="445" w:type="dxa"/>
          </w:tcPr>
          <w:p w:rsidR="009E6987" w:rsidRPr="009E6987" w:rsidRDefault="009E6987" w:rsidP="00AB176A">
            <w:pPr>
              <w:numPr>
                <w:ilvl w:val="0"/>
                <w:numId w:val="21"/>
              </w:numPr>
              <w:spacing w:after="0" w:line="240" w:lineRule="auto"/>
              <w:ind w:left="357" w:hanging="357"/>
              <w:jc w:val="center"/>
              <w:rPr>
                <w:rFonts w:ascii="Times New Roman" w:eastAsia="Times New Roman" w:hAnsi="Times New Roman" w:cs="Times New Roman"/>
                <w:sz w:val="26"/>
                <w:szCs w:val="26"/>
                <w:lang w:eastAsia="ru-RU"/>
              </w:rPr>
            </w:pPr>
          </w:p>
        </w:tc>
        <w:tc>
          <w:tcPr>
            <w:tcW w:w="3500"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2887" w:type="dxa"/>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по медикаментам, руб.</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9,88</w:t>
            </w:r>
          </w:p>
        </w:tc>
        <w:tc>
          <w:tcPr>
            <w:tcW w:w="97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9,55</w:t>
            </w:r>
          </w:p>
        </w:tc>
        <w:tc>
          <w:tcPr>
            <w:tcW w:w="86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18,94</w:t>
            </w:r>
          </w:p>
        </w:tc>
      </w:tr>
      <w:tr w:rsidR="009E6987" w:rsidRPr="009E6987" w:rsidTr="002F2E36">
        <w:tc>
          <w:tcPr>
            <w:tcW w:w="445" w:type="dxa"/>
          </w:tcPr>
          <w:p w:rsidR="009E6987" w:rsidRPr="009E6987" w:rsidRDefault="009E6987" w:rsidP="00AB176A">
            <w:pPr>
              <w:numPr>
                <w:ilvl w:val="0"/>
                <w:numId w:val="21"/>
              </w:numPr>
              <w:spacing w:after="0" w:line="240" w:lineRule="auto"/>
              <w:ind w:left="357" w:hanging="357"/>
              <w:jc w:val="center"/>
              <w:rPr>
                <w:rFonts w:ascii="Times New Roman" w:eastAsia="Times New Roman" w:hAnsi="Times New Roman" w:cs="Times New Roman"/>
                <w:sz w:val="26"/>
                <w:szCs w:val="26"/>
                <w:lang w:eastAsia="ru-RU"/>
              </w:rPr>
            </w:pPr>
          </w:p>
        </w:tc>
        <w:tc>
          <w:tcPr>
            <w:tcW w:w="6387" w:type="dxa"/>
            <w:gridSpan w:val="2"/>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детских домов-интернатов для детей – инвалидов, на базе которых функционируют отделения для молодых инвалидов </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7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6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45" w:type="dxa"/>
          </w:tcPr>
          <w:p w:rsidR="009E6987" w:rsidRPr="009E6987" w:rsidRDefault="009E6987" w:rsidP="00AB176A">
            <w:pPr>
              <w:numPr>
                <w:ilvl w:val="0"/>
                <w:numId w:val="21"/>
              </w:numPr>
              <w:spacing w:after="0" w:line="240" w:lineRule="auto"/>
              <w:ind w:left="357" w:hanging="357"/>
              <w:jc w:val="center"/>
              <w:rPr>
                <w:rFonts w:ascii="Times New Roman" w:eastAsia="Times New Roman" w:hAnsi="Times New Roman" w:cs="Times New Roman"/>
                <w:sz w:val="26"/>
                <w:szCs w:val="26"/>
                <w:lang w:eastAsia="ru-RU"/>
              </w:rPr>
            </w:pPr>
          </w:p>
        </w:tc>
        <w:tc>
          <w:tcPr>
            <w:tcW w:w="6387" w:type="dxa"/>
            <w:gridSpan w:val="2"/>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Количество психоневрологических интернатов, на базе которых функционируют отделения для молодых инвалидов </w:t>
            </w:r>
          </w:p>
        </w:tc>
        <w:tc>
          <w:tcPr>
            <w:tcW w:w="9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7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66"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bl>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p w:rsidR="009E6987" w:rsidRPr="009E6987" w:rsidRDefault="009E6987" w:rsidP="00AB176A">
      <w:pPr>
        <w:numPr>
          <w:ilvl w:val="1"/>
          <w:numId w:val="5"/>
        </w:numPr>
        <w:tabs>
          <w:tab w:val="clear" w:pos="1352"/>
          <w:tab w:val="num" w:pos="360"/>
        </w:tabs>
        <w:spacing w:after="0" w:line="240" w:lineRule="auto"/>
        <w:ind w:left="36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Обеспечение лечением детей-инвалидов</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2335"/>
        <w:gridCol w:w="4252"/>
        <w:gridCol w:w="891"/>
        <w:gridCol w:w="879"/>
        <w:gridCol w:w="879"/>
      </w:tblGrid>
      <w:tr w:rsidR="009E6987" w:rsidRPr="009E6987" w:rsidTr="002F2E36">
        <w:tc>
          <w:tcPr>
            <w:tcW w:w="445"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87"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91"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79"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79"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E11DA">
        <w:tc>
          <w:tcPr>
            <w:tcW w:w="445" w:type="dxa"/>
          </w:tcPr>
          <w:p w:rsidR="009E6987" w:rsidRPr="009E6987" w:rsidRDefault="009E6987" w:rsidP="00AB176A">
            <w:pPr>
              <w:numPr>
                <w:ilvl w:val="0"/>
                <w:numId w:val="22"/>
              </w:numPr>
              <w:spacing w:after="0" w:line="240" w:lineRule="auto"/>
              <w:ind w:left="357" w:hanging="357"/>
              <w:jc w:val="center"/>
              <w:rPr>
                <w:rFonts w:ascii="Times New Roman" w:eastAsia="Times New Roman" w:hAnsi="Times New Roman" w:cs="Times New Roman"/>
                <w:sz w:val="26"/>
                <w:szCs w:val="26"/>
                <w:lang w:eastAsia="ru-RU"/>
              </w:rPr>
            </w:pPr>
          </w:p>
        </w:tc>
        <w:tc>
          <w:tcPr>
            <w:tcW w:w="2335" w:type="dxa"/>
            <w:vMerge w:val="restart"/>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поданных заявок на выделение квоты по оказанию:</w:t>
            </w:r>
          </w:p>
        </w:tc>
        <w:tc>
          <w:tcPr>
            <w:tcW w:w="4252"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высокотехнологичной медицинской помощи</w:t>
            </w:r>
          </w:p>
        </w:tc>
        <w:tc>
          <w:tcPr>
            <w:tcW w:w="891"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394</w:t>
            </w:r>
          </w:p>
        </w:tc>
        <w:tc>
          <w:tcPr>
            <w:tcW w:w="879"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409</w:t>
            </w:r>
          </w:p>
        </w:tc>
        <w:tc>
          <w:tcPr>
            <w:tcW w:w="879"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422</w:t>
            </w:r>
          </w:p>
        </w:tc>
      </w:tr>
      <w:tr w:rsidR="009E6987" w:rsidRPr="009E6987" w:rsidTr="002E11DA">
        <w:tc>
          <w:tcPr>
            <w:tcW w:w="445" w:type="dxa"/>
          </w:tcPr>
          <w:p w:rsidR="009E6987" w:rsidRPr="009E6987" w:rsidRDefault="009E6987" w:rsidP="00AB176A">
            <w:pPr>
              <w:numPr>
                <w:ilvl w:val="0"/>
                <w:numId w:val="22"/>
              </w:numPr>
              <w:spacing w:after="0" w:line="240" w:lineRule="auto"/>
              <w:ind w:left="357" w:hanging="357"/>
              <w:jc w:val="center"/>
              <w:rPr>
                <w:rFonts w:ascii="Times New Roman" w:eastAsia="Times New Roman" w:hAnsi="Times New Roman" w:cs="Times New Roman"/>
                <w:sz w:val="26"/>
                <w:szCs w:val="26"/>
                <w:lang w:eastAsia="ru-RU"/>
              </w:rPr>
            </w:pPr>
          </w:p>
        </w:tc>
        <w:tc>
          <w:tcPr>
            <w:tcW w:w="2335" w:type="dxa"/>
            <w:vMerge/>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4252"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иной медицинской помощи</w:t>
            </w:r>
          </w:p>
        </w:tc>
        <w:tc>
          <w:tcPr>
            <w:tcW w:w="891"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p>
        </w:tc>
        <w:tc>
          <w:tcPr>
            <w:tcW w:w="879"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p>
        </w:tc>
        <w:tc>
          <w:tcPr>
            <w:tcW w:w="879"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422</w:t>
            </w:r>
          </w:p>
        </w:tc>
      </w:tr>
      <w:tr w:rsidR="009E6987" w:rsidRPr="009E6987" w:rsidTr="002E11DA">
        <w:tc>
          <w:tcPr>
            <w:tcW w:w="445" w:type="dxa"/>
          </w:tcPr>
          <w:p w:rsidR="009E6987" w:rsidRPr="009E6987" w:rsidRDefault="009E6987" w:rsidP="00AB176A">
            <w:pPr>
              <w:numPr>
                <w:ilvl w:val="0"/>
                <w:numId w:val="22"/>
              </w:numPr>
              <w:spacing w:after="0" w:line="240" w:lineRule="auto"/>
              <w:ind w:left="357" w:hanging="357"/>
              <w:jc w:val="center"/>
              <w:rPr>
                <w:rFonts w:ascii="Times New Roman" w:eastAsia="Times New Roman" w:hAnsi="Times New Roman" w:cs="Times New Roman"/>
                <w:sz w:val="26"/>
                <w:szCs w:val="26"/>
                <w:lang w:eastAsia="ru-RU"/>
              </w:rPr>
            </w:pPr>
          </w:p>
        </w:tc>
        <w:tc>
          <w:tcPr>
            <w:tcW w:w="2335" w:type="dxa"/>
            <w:vMerge w:val="restart"/>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выделенных квот по оказанию:</w:t>
            </w:r>
          </w:p>
        </w:tc>
        <w:tc>
          <w:tcPr>
            <w:tcW w:w="4252"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высокотехнологичной медицинской помощи</w:t>
            </w:r>
          </w:p>
        </w:tc>
        <w:tc>
          <w:tcPr>
            <w:tcW w:w="891"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394</w:t>
            </w:r>
          </w:p>
        </w:tc>
        <w:tc>
          <w:tcPr>
            <w:tcW w:w="879"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409</w:t>
            </w:r>
          </w:p>
        </w:tc>
        <w:tc>
          <w:tcPr>
            <w:tcW w:w="879" w:type="dxa"/>
          </w:tcPr>
          <w:p w:rsidR="009E6987" w:rsidRPr="009E6987" w:rsidRDefault="009E6987" w:rsidP="002E11DA">
            <w:pPr>
              <w:spacing w:after="0" w:line="240" w:lineRule="auto"/>
              <w:jc w:val="center"/>
              <w:rPr>
                <w:rFonts w:ascii="Times New Roman" w:eastAsia="Times New Roman" w:hAnsi="Times New Roman" w:cs="Times New Roman"/>
                <w:sz w:val="26"/>
                <w:szCs w:val="26"/>
                <w:lang w:eastAsia="ru-RU"/>
              </w:rPr>
            </w:pPr>
          </w:p>
        </w:tc>
      </w:tr>
      <w:tr w:rsidR="009E6987" w:rsidRPr="009E6987" w:rsidTr="002F2E36">
        <w:tc>
          <w:tcPr>
            <w:tcW w:w="445" w:type="dxa"/>
          </w:tcPr>
          <w:p w:rsidR="009E6987" w:rsidRPr="009E6987" w:rsidRDefault="009E6987" w:rsidP="00AB176A">
            <w:pPr>
              <w:numPr>
                <w:ilvl w:val="0"/>
                <w:numId w:val="22"/>
              </w:numPr>
              <w:spacing w:after="0" w:line="240" w:lineRule="auto"/>
              <w:ind w:left="357" w:hanging="357"/>
              <w:jc w:val="center"/>
              <w:rPr>
                <w:rFonts w:ascii="Times New Roman" w:eastAsia="Times New Roman" w:hAnsi="Times New Roman" w:cs="Times New Roman"/>
                <w:sz w:val="26"/>
                <w:szCs w:val="26"/>
                <w:lang w:eastAsia="ru-RU"/>
              </w:rPr>
            </w:pPr>
          </w:p>
        </w:tc>
        <w:tc>
          <w:tcPr>
            <w:tcW w:w="2335" w:type="dxa"/>
            <w:vMerge/>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4252"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иной медицинской помощи</w:t>
            </w:r>
          </w:p>
        </w:tc>
        <w:tc>
          <w:tcPr>
            <w:tcW w:w="891" w:type="dxa"/>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79"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c>
          <w:tcPr>
            <w:tcW w:w="879"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p>
        </w:tc>
      </w:tr>
    </w:tbl>
    <w:p w:rsidR="009E6987" w:rsidRPr="009E6987" w:rsidRDefault="009E6987" w:rsidP="009E6987">
      <w:pPr>
        <w:spacing w:after="0" w:line="240" w:lineRule="auto"/>
        <w:ind w:left="360"/>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5"/>
        </w:numPr>
        <w:tabs>
          <w:tab w:val="clear" w:pos="1352"/>
          <w:tab w:val="num" w:pos="360"/>
        </w:tabs>
        <w:spacing w:after="0" w:line="240" w:lineRule="auto"/>
        <w:ind w:left="36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Сведения об оказании паллиативной помощи детям</w:t>
      </w:r>
    </w:p>
    <w:tbl>
      <w:tblPr>
        <w:tblStyle w:val="15"/>
        <w:tblW w:w="9693" w:type="dxa"/>
        <w:tblCellMar>
          <w:left w:w="28" w:type="dxa"/>
          <w:right w:w="28" w:type="dxa"/>
        </w:tblCellMar>
        <w:tblLook w:val="04A0" w:firstRow="1" w:lastRow="0" w:firstColumn="1" w:lastColumn="0" w:noHBand="0" w:noVBand="1"/>
      </w:tblPr>
      <w:tblGrid>
        <w:gridCol w:w="454"/>
        <w:gridCol w:w="986"/>
        <w:gridCol w:w="5628"/>
        <w:gridCol w:w="877"/>
        <w:gridCol w:w="877"/>
        <w:gridCol w:w="871"/>
      </w:tblGrid>
      <w:tr w:rsidR="009E6987" w:rsidRPr="009E6987" w:rsidTr="002F2E36">
        <w:tc>
          <w:tcPr>
            <w:tcW w:w="454" w:type="dxa"/>
          </w:tcPr>
          <w:p w:rsidR="009E6987" w:rsidRPr="009E6987" w:rsidRDefault="009E6987" w:rsidP="009E6987">
            <w:pPr>
              <w:spacing w:after="0" w:line="240" w:lineRule="auto"/>
              <w:jc w:val="center"/>
              <w:rPr>
                <w:b/>
                <w:sz w:val="26"/>
                <w:szCs w:val="26"/>
              </w:rPr>
            </w:pPr>
            <w:r w:rsidRPr="009E6987">
              <w:rPr>
                <w:b/>
                <w:sz w:val="26"/>
                <w:szCs w:val="26"/>
              </w:rPr>
              <w:t>№ п/п</w:t>
            </w:r>
          </w:p>
        </w:tc>
        <w:tc>
          <w:tcPr>
            <w:tcW w:w="6614" w:type="dxa"/>
            <w:gridSpan w:val="2"/>
            <w:vAlign w:val="center"/>
          </w:tcPr>
          <w:p w:rsidR="009E6987" w:rsidRPr="009E6987" w:rsidRDefault="009E6987" w:rsidP="009E6987">
            <w:pPr>
              <w:spacing w:after="0" w:line="240" w:lineRule="auto"/>
              <w:jc w:val="center"/>
              <w:rPr>
                <w:b/>
                <w:sz w:val="26"/>
                <w:szCs w:val="26"/>
              </w:rPr>
            </w:pPr>
            <w:r w:rsidRPr="009E6987">
              <w:rPr>
                <w:b/>
                <w:sz w:val="26"/>
                <w:szCs w:val="26"/>
              </w:rPr>
              <w:t>Наименование</w:t>
            </w:r>
          </w:p>
        </w:tc>
        <w:tc>
          <w:tcPr>
            <w:tcW w:w="877" w:type="dxa"/>
            <w:vAlign w:val="center"/>
          </w:tcPr>
          <w:p w:rsidR="009E6987" w:rsidRPr="009E6987" w:rsidRDefault="009E6987" w:rsidP="009E6987">
            <w:pPr>
              <w:spacing w:after="0" w:line="240" w:lineRule="auto"/>
              <w:jc w:val="center"/>
              <w:rPr>
                <w:b/>
                <w:sz w:val="26"/>
                <w:szCs w:val="26"/>
              </w:rPr>
            </w:pPr>
            <w:r w:rsidRPr="009E6987">
              <w:rPr>
                <w:b/>
                <w:sz w:val="26"/>
                <w:szCs w:val="26"/>
              </w:rPr>
              <w:t>2016 г.</w:t>
            </w:r>
          </w:p>
        </w:tc>
        <w:tc>
          <w:tcPr>
            <w:tcW w:w="877" w:type="dxa"/>
            <w:vAlign w:val="center"/>
          </w:tcPr>
          <w:p w:rsidR="009E6987" w:rsidRPr="009E6987" w:rsidRDefault="009E6987" w:rsidP="009E6987">
            <w:pPr>
              <w:spacing w:after="0" w:line="240" w:lineRule="auto"/>
              <w:jc w:val="center"/>
              <w:rPr>
                <w:b/>
                <w:sz w:val="26"/>
                <w:szCs w:val="26"/>
              </w:rPr>
            </w:pPr>
            <w:r w:rsidRPr="009E6987">
              <w:rPr>
                <w:b/>
                <w:sz w:val="26"/>
                <w:szCs w:val="26"/>
              </w:rPr>
              <w:t>2017 г.</w:t>
            </w:r>
          </w:p>
        </w:tc>
        <w:tc>
          <w:tcPr>
            <w:tcW w:w="871" w:type="dxa"/>
            <w:vAlign w:val="center"/>
          </w:tcPr>
          <w:p w:rsidR="009E6987" w:rsidRPr="009E6987" w:rsidRDefault="009E6987" w:rsidP="009E6987">
            <w:pPr>
              <w:spacing w:after="0" w:line="240" w:lineRule="auto"/>
              <w:jc w:val="center"/>
              <w:rPr>
                <w:b/>
                <w:sz w:val="26"/>
                <w:szCs w:val="26"/>
              </w:rPr>
            </w:pPr>
            <w:r w:rsidRPr="009E6987">
              <w:rPr>
                <w:b/>
                <w:sz w:val="26"/>
                <w:szCs w:val="26"/>
              </w:rPr>
              <w:t>2018 г.</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jc w:val="both"/>
              <w:rPr>
                <w:sz w:val="26"/>
                <w:szCs w:val="26"/>
              </w:rPr>
            </w:pPr>
            <w:r w:rsidRPr="009E6987">
              <w:rPr>
                <w:sz w:val="26"/>
                <w:szCs w:val="26"/>
              </w:rPr>
              <w:t>Численность детей, нуждающихся в оказании паллиативной помощи, всего</w:t>
            </w:r>
          </w:p>
        </w:tc>
        <w:tc>
          <w:tcPr>
            <w:tcW w:w="877" w:type="dxa"/>
          </w:tcPr>
          <w:p w:rsidR="009E6987" w:rsidRPr="009E6987" w:rsidRDefault="009E6987" w:rsidP="009E6987">
            <w:pPr>
              <w:spacing w:after="0" w:line="240" w:lineRule="auto"/>
              <w:jc w:val="center"/>
              <w:rPr>
                <w:sz w:val="26"/>
                <w:szCs w:val="26"/>
              </w:rPr>
            </w:pPr>
            <w:r w:rsidRPr="009E6987">
              <w:rPr>
                <w:sz w:val="26"/>
                <w:szCs w:val="26"/>
              </w:rPr>
              <w:t>235</w:t>
            </w:r>
          </w:p>
        </w:tc>
        <w:tc>
          <w:tcPr>
            <w:tcW w:w="877" w:type="dxa"/>
          </w:tcPr>
          <w:p w:rsidR="009E6987" w:rsidRPr="009E6987" w:rsidRDefault="009E6987" w:rsidP="009E6987">
            <w:pPr>
              <w:spacing w:after="0" w:line="240" w:lineRule="auto"/>
              <w:jc w:val="center"/>
              <w:rPr>
                <w:sz w:val="26"/>
                <w:szCs w:val="26"/>
              </w:rPr>
            </w:pPr>
            <w:r w:rsidRPr="009E6987">
              <w:rPr>
                <w:sz w:val="26"/>
                <w:szCs w:val="26"/>
              </w:rPr>
              <w:t>291</w:t>
            </w:r>
          </w:p>
        </w:tc>
        <w:tc>
          <w:tcPr>
            <w:tcW w:w="871" w:type="dxa"/>
          </w:tcPr>
          <w:p w:rsidR="009E6987" w:rsidRPr="009E6987" w:rsidRDefault="009E6987" w:rsidP="009E6987">
            <w:pPr>
              <w:spacing w:after="0" w:line="240" w:lineRule="auto"/>
              <w:jc w:val="center"/>
              <w:rPr>
                <w:sz w:val="26"/>
                <w:szCs w:val="26"/>
              </w:rPr>
            </w:pPr>
            <w:r w:rsidRPr="009E6987">
              <w:rPr>
                <w:sz w:val="26"/>
                <w:szCs w:val="26"/>
              </w:rPr>
              <w:t>289</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986" w:type="dxa"/>
            <w:vAlign w:val="center"/>
          </w:tcPr>
          <w:p w:rsidR="009E6987" w:rsidRPr="009E6987" w:rsidRDefault="009E6987" w:rsidP="009E6987">
            <w:pPr>
              <w:spacing w:after="0" w:line="240" w:lineRule="auto"/>
              <w:jc w:val="center"/>
              <w:rPr>
                <w:sz w:val="26"/>
                <w:szCs w:val="26"/>
              </w:rPr>
            </w:pPr>
            <w:r w:rsidRPr="009E6987">
              <w:rPr>
                <w:sz w:val="26"/>
                <w:szCs w:val="26"/>
              </w:rPr>
              <w:t>в т.ч.:</w:t>
            </w:r>
          </w:p>
        </w:tc>
        <w:tc>
          <w:tcPr>
            <w:tcW w:w="5628" w:type="dxa"/>
          </w:tcPr>
          <w:p w:rsidR="009E6987" w:rsidRPr="009E6987" w:rsidRDefault="009E6987" w:rsidP="009E6987">
            <w:pPr>
              <w:spacing w:after="0" w:line="240" w:lineRule="auto"/>
              <w:jc w:val="both"/>
              <w:rPr>
                <w:sz w:val="26"/>
                <w:szCs w:val="26"/>
              </w:rPr>
            </w:pPr>
            <w:r w:rsidRPr="009E6987">
              <w:rPr>
                <w:sz w:val="26"/>
                <w:szCs w:val="26"/>
              </w:rPr>
              <w:t>на дому</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235</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291</w:t>
            </w:r>
          </w:p>
        </w:tc>
        <w:tc>
          <w:tcPr>
            <w:tcW w:w="871" w:type="dxa"/>
          </w:tcPr>
          <w:p w:rsidR="009E6987" w:rsidRPr="009E6987" w:rsidRDefault="009E6987" w:rsidP="009E6987">
            <w:pPr>
              <w:spacing w:after="0" w:line="240" w:lineRule="auto"/>
              <w:jc w:val="center"/>
              <w:rPr>
                <w:b/>
                <w:sz w:val="26"/>
                <w:szCs w:val="26"/>
              </w:rPr>
            </w:pPr>
            <w:r w:rsidRPr="009E6987">
              <w:rPr>
                <w:b/>
                <w:sz w:val="26"/>
                <w:szCs w:val="26"/>
              </w:rPr>
              <w:t>289</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jc w:val="both"/>
              <w:rPr>
                <w:sz w:val="26"/>
                <w:szCs w:val="26"/>
              </w:rPr>
            </w:pPr>
            <w:r w:rsidRPr="009E6987">
              <w:rPr>
                <w:sz w:val="26"/>
                <w:szCs w:val="26"/>
              </w:rPr>
              <w:t>Число посещений врачами на дому детей (0-17 лет), нуждающихся в паллиативной помощи</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20</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80</w:t>
            </w:r>
          </w:p>
        </w:tc>
        <w:tc>
          <w:tcPr>
            <w:tcW w:w="871" w:type="dxa"/>
          </w:tcPr>
          <w:p w:rsidR="009E6987" w:rsidRPr="009E6987" w:rsidRDefault="009E6987" w:rsidP="009E6987">
            <w:pPr>
              <w:spacing w:after="0" w:line="240" w:lineRule="auto"/>
              <w:jc w:val="center"/>
              <w:rPr>
                <w:b/>
                <w:sz w:val="26"/>
                <w:szCs w:val="26"/>
              </w:rPr>
            </w:pPr>
            <w:r w:rsidRPr="009E6987">
              <w:rPr>
                <w:b/>
                <w:sz w:val="26"/>
                <w:szCs w:val="26"/>
              </w:rPr>
              <w:t>310</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jc w:val="both"/>
              <w:rPr>
                <w:sz w:val="26"/>
                <w:szCs w:val="26"/>
              </w:rPr>
            </w:pPr>
            <w:r w:rsidRPr="009E6987">
              <w:rPr>
                <w:sz w:val="26"/>
                <w:szCs w:val="26"/>
              </w:rPr>
              <w:t>Количество детских хосписов</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w:t>
            </w:r>
          </w:p>
        </w:tc>
        <w:tc>
          <w:tcPr>
            <w:tcW w:w="871" w:type="dxa"/>
          </w:tcPr>
          <w:p w:rsidR="009E6987" w:rsidRPr="009E6987" w:rsidRDefault="009E6987" w:rsidP="009E6987">
            <w:pPr>
              <w:spacing w:after="0" w:line="240" w:lineRule="auto"/>
              <w:jc w:val="center"/>
              <w:rPr>
                <w:b/>
                <w:sz w:val="26"/>
                <w:szCs w:val="26"/>
              </w:rPr>
            </w:pPr>
            <w:r w:rsidRPr="009E6987">
              <w:rPr>
                <w:b/>
                <w:sz w:val="26"/>
                <w:szCs w:val="26"/>
              </w:rPr>
              <w:t>-</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jc w:val="both"/>
              <w:rPr>
                <w:sz w:val="26"/>
                <w:szCs w:val="26"/>
              </w:rPr>
            </w:pPr>
            <w:r w:rsidRPr="009E6987">
              <w:rPr>
                <w:sz w:val="26"/>
                <w:szCs w:val="26"/>
              </w:rPr>
              <w:t>Количество детских паллиативных отделений при больнице</w:t>
            </w:r>
          </w:p>
        </w:tc>
        <w:tc>
          <w:tcPr>
            <w:tcW w:w="877" w:type="dxa"/>
          </w:tcPr>
          <w:p w:rsidR="009E6987" w:rsidRPr="009E6987" w:rsidRDefault="009E6987" w:rsidP="009E6987">
            <w:pPr>
              <w:spacing w:after="0" w:line="240" w:lineRule="auto"/>
              <w:jc w:val="center"/>
              <w:rPr>
                <w:sz w:val="26"/>
                <w:szCs w:val="26"/>
              </w:rPr>
            </w:pPr>
            <w:r w:rsidRPr="009E6987">
              <w:rPr>
                <w:sz w:val="26"/>
                <w:szCs w:val="26"/>
              </w:rPr>
              <w:t>1</w:t>
            </w:r>
          </w:p>
        </w:tc>
        <w:tc>
          <w:tcPr>
            <w:tcW w:w="877" w:type="dxa"/>
          </w:tcPr>
          <w:p w:rsidR="009E6987" w:rsidRPr="009E6987" w:rsidRDefault="009E6987" w:rsidP="009E6987">
            <w:pPr>
              <w:spacing w:after="0" w:line="240" w:lineRule="auto"/>
              <w:jc w:val="center"/>
              <w:rPr>
                <w:sz w:val="26"/>
                <w:szCs w:val="26"/>
              </w:rPr>
            </w:pPr>
            <w:r w:rsidRPr="009E6987">
              <w:rPr>
                <w:sz w:val="26"/>
                <w:szCs w:val="26"/>
              </w:rPr>
              <w:t>1</w:t>
            </w:r>
          </w:p>
        </w:tc>
        <w:tc>
          <w:tcPr>
            <w:tcW w:w="871"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jc w:val="both"/>
              <w:rPr>
                <w:sz w:val="26"/>
                <w:szCs w:val="26"/>
              </w:rPr>
            </w:pPr>
            <w:r w:rsidRPr="009E6987">
              <w:rPr>
                <w:sz w:val="26"/>
                <w:szCs w:val="26"/>
              </w:rPr>
              <w:t>Число коек, выделенных для оказания паллиативной медицинской помощи детям, всего</w:t>
            </w:r>
          </w:p>
        </w:tc>
        <w:tc>
          <w:tcPr>
            <w:tcW w:w="877" w:type="dxa"/>
          </w:tcPr>
          <w:p w:rsidR="009E6987" w:rsidRPr="009E6987" w:rsidRDefault="009E6987" w:rsidP="009E6987">
            <w:pPr>
              <w:spacing w:after="0" w:line="240" w:lineRule="auto"/>
              <w:jc w:val="center"/>
              <w:rPr>
                <w:sz w:val="26"/>
                <w:szCs w:val="26"/>
              </w:rPr>
            </w:pPr>
            <w:r w:rsidRPr="009E6987">
              <w:rPr>
                <w:sz w:val="26"/>
                <w:szCs w:val="26"/>
              </w:rPr>
              <w:t>10</w:t>
            </w:r>
          </w:p>
        </w:tc>
        <w:tc>
          <w:tcPr>
            <w:tcW w:w="877" w:type="dxa"/>
          </w:tcPr>
          <w:p w:rsidR="009E6987" w:rsidRPr="009E6987" w:rsidRDefault="009E6987" w:rsidP="009E6987">
            <w:pPr>
              <w:spacing w:after="0" w:line="240" w:lineRule="auto"/>
              <w:jc w:val="center"/>
              <w:rPr>
                <w:sz w:val="26"/>
                <w:szCs w:val="26"/>
              </w:rPr>
            </w:pPr>
            <w:r w:rsidRPr="009E6987">
              <w:rPr>
                <w:sz w:val="26"/>
                <w:szCs w:val="26"/>
              </w:rPr>
              <w:t>10</w:t>
            </w:r>
          </w:p>
        </w:tc>
        <w:tc>
          <w:tcPr>
            <w:tcW w:w="871" w:type="dxa"/>
          </w:tcPr>
          <w:p w:rsidR="009E6987" w:rsidRPr="009E6987" w:rsidRDefault="009E6987" w:rsidP="009E6987">
            <w:pPr>
              <w:spacing w:after="0" w:line="240" w:lineRule="auto"/>
              <w:jc w:val="center"/>
              <w:rPr>
                <w:sz w:val="26"/>
                <w:szCs w:val="26"/>
              </w:rPr>
            </w:pPr>
            <w:r w:rsidRPr="009E6987">
              <w:rPr>
                <w:sz w:val="26"/>
                <w:szCs w:val="26"/>
              </w:rPr>
              <w:t>10</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986" w:type="dxa"/>
            <w:vMerge w:val="restart"/>
            <w:vAlign w:val="center"/>
          </w:tcPr>
          <w:p w:rsidR="009E6987" w:rsidRPr="009E6987" w:rsidRDefault="009E6987" w:rsidP="009E6987">
            <w:pPr>
              <w:spacing w:after="0" w:line="240" w:lineRule="auto"/>
              <w:jc w:val="center"/>
              <w:rPr>
                <w:sz w:val="26"/>
                <w:szCs w:val="26"/>
              </w:rPr>
            </w:pPr>
            <w:r w:rsidRPr="009E6987">
              <w:rPr>
                <w:sz w:val="26"/>
                <w:szCs w:val="26"/>
              </w:rPr>
              <w:t>в т.ч.:</w:t>
            </w:r>
          </w:p>
        </w:tc>
        <w:tc>
          <w:tcPr>
            <w:tcW w:w="5628" w:type="dxa"/>
          </w:tcPr>
          <w:p w:rsidR="009E6987" w:rsidRPr="009E6987" w:rsidRDefault="009E6987" w:rsidP="009E6987">
            <w:pPr>
              <w:spacing w:after="0" w:line="240" w:lineRule="auto"/>
              <w:jc w:val="both"/>
              <w:rPr>
                <w:sz w:val="26"/>
                <w:szCs w:val="26"/>
              </w:rPr>
            </w:pPr>
            <w:r w:rsidRPr="009E6987">
              <w:rPr>
                <w:sz w:val="26"/>
                <w:szCs w:val="26"/>
              </w:rPr>
              <w:t>паллиативные койки</w:t>
            </w:r>
          </w:p>
        </w:tc>
        <w:tc>
          <w:tcPr>
            <w:tcW w:w="877" w:type="dxa"/>
          </w:tcPr>
          <w:p w:rsidR="009E6987" w:rsidRPr="009E6987" w:rsidRDefault="009E6987" w:rsidP="009E6987">
            <w:pPr>
              <w:spacing w:after="0" w:line="240" w:lineRule="auto"/>
              <w:jc w:val="center"/>
              <w:rPr>
                <w:sz w:val="26"/>
                <w:szCs w:val="26"/>
              </w:rPr>
            </w:pPr>
            <w:r w:rsidRPr="009E6987">
              <w:rPr>
                <w:sz w:val="26"/>
                <w:szCs w:val="26"/>
              </w:rPr>
              <w:t>10</w:t>
            </w:r>
          </w:p>
        </w:tc>
        <w:tc>
          <w:tcPr>
            <w:tcW w:w="877" w:type="dxa"/>
          </w:tcPr>
          <w:p w:rsidR="009E6987" w:rsidRPr="009E6987" w:rsidRDefault="009E6987" w:rsidP="009E6987">
            <w:pPr>
              <w:spacing w:after="0" w:line="240" w:lineRule="auto"/>
              <w:jc w:val="center"/>
              <w:rPr>
                <w:sz w:val="26"/>
                <w:szCs w:val="26"/>
              </w:rPr>
            </w:pPr>
            <w:r w:rsidRPr="009E6987">
              <w:rPr>
                <w:sz w:val="26"/>
                <w:szCs w:val="26"/>
              </w:rPr>
              <w:t>10</w:t>
            </w:r>
          </w:p>
        </w:tc>
        <w:tc>
          <w:tcPr>
            <w:tcW w:w="871" w:type="dxa"/>
          </w:tcPr>
          <w:p w:rsidR="009E6987" w:rsidRPr="009E6987" w:rsidRDefault="009E6987" w:rsidP="009E6987">
            <w:pPr>
              <w:spacing w:after="0" w:line="240" w:lineRule="auto"/>
              <w:jc w:val="center"/>
              <w:rPr>
                <w:sz w:val="26"/>
                <w:szCs w:val="26"/>
              </w:rPr>
            </w:pPr>
            <w:r w:rsidRPr="009E6987">
              <w:rPr>
                <w:sz w:val="26"/>
                <w:szCs w:val="26"/>
              </w:rPr>
              <w:t>10</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986" w:type="dxa"/>
            <w:vMerge/>
          </w:tcPr>
          <w:p w:rsidR="009E6987" w:rsidRPr="009E6987" w:rsidRDefault="009E6987" w:rsidP="009E6987">
            <w:pPr>
              <w:spacing w:after="0" w:line="240" w:lineRule="auto"/>
              <w:jc w:val="both"/>
              <w:rPr>
                <w:sz w:val="26"/>
                <w:szCs w:val="26"/>
              </w:rPr>
            </w:pPr>
          </w:p>
        </w:tc>
        <w:tc>
          <w:tcPr>
            <w:tcW w:w="5628" w:type="dxa"/>
          </w:tcPr>
          <w:p w:rsidR="009E6987" w:rsidRPr="009E6987" w:rsidRDefault="009E6987" w:rsidP="009E6987">
            <w:pPr>
              <w:spacing w:after="0" w:line="240" w:lineRule="auto"/>
              <w:jc w:val="both"/>
              <w:rPr>
                <w:sz w:val="26"/>
                <w:szCs w:val="26"/>
              </w:rPr>
            </w:pPr>
            <w:r w:rsidRPr="009E6987">
              <w:rPr>
                <w:sz w:val="26"/>
                <w:szCs w:val="26"/>
              </w:rPr>
              <w:t>койки сестринского ухода</w:t>
            </w:r>
          </w:p>
        </w:tc>
        <w:tc>
          <w:tcPr>
            <w:tcW w:w="877" w:type="dxa"/>
          </w:tcPr>
          <w:p w:rsidR="009E6987" w:rsidRPr="009E6987" w:rsidRDefault="009E6987" w:rsidP="009E6987">
            <w:pPr>
              <w:spacing w:after="0" w:line="240" w:lineRule="auto"/>
              <w:jc w:val="center"/>
              <w:rPr>
                <w:sz w:val="26"/>
                <w:szCs w:val="26"/>
              </w:rPr>
            </w:pPr>
            <w:r w:rsidRPr="009E6987">
              <w:rPr>
                <w:sz w:val="26"/>
                <w:szCs w:val="26"/>
              </w:rPr>
              <w:t>-</w:t>
            </w:r>
          </w:p>
        </w:tc>
        <w:tc>
          <w:tcPr>
            <w:tcW w:w="877" w:type="dxa"/>
          </w:tcPr>
          <w:p w:rsidR="009E6987" w:rsidRPr="009E6987" w:rsidRDefault="009E6987" w:rsidP="009E6987">
            <w:pPr>
              <w:spacing w:after="0" w:line="240" w:lineRule="auto"/>
              <w:jc w:val="center"/>
              <w:rPr>
                <w:sz w:val="26"/>
                <w:szCs w:val="26"/>
              </w:rPr>
            </w:pPr>
            <w:r w:rsidRPr="009E6987">
              <w:rPr>
                <w:sz w:val="26"/>
                <w:szCs w:val="26"/>
              </w:rPr>
              <w:t>-</w:t>
            </w:r>
          </w:p>
        </w:tc>
        <w:tc>
          <w:tcPr>
            <w:tcW w:w="871" w:type="dxa"/>
          </w:tcPr>
          <w:p w:rsidR="009E6987" w:rsidRPr="009E6987" w:rsidRDefault="009E6987" w:rsidP="009E6987">
            <w:pPr>
              <w:spacing w:after="0" w:line="240" w:lineRule="auto"/>
              <w:jc w:val="center"/>
              <w:rPr>
                <w:sz w:val="26"/>
                <w:szCs w:val="26"/>
              </w:rPr>
            </w:pPr>
            <w:r w:rsidRPr="009E6987">
              <w:rPr>
                <w:sz w:val="26"/>
                <w:szCs w:val="26"/>
              </w:rPr>
              <w:t>-</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rPr>
                <w:sz w:val="26"/>
                <w:szCs w:val="26"/>
              </w:rPr>
            </w:pPr>
            <w:r w:rsidRPr="009E6987">
              <w:rPr>
                <w:sz w:val="26"/>
                <w:szCs w:val="26"/>
              </w:rPr>
              <w:t>Численность поступивших в отчетном году детей (0-17 лет) для получения паллиативной помощи в стационарных условиях</w:t>
            </w:r>
          </w:p>
        </w:tc>
        <w:tc>
          <w:tcPr>
            <w:tcW w:w="877" w:type="dxa"/>
          </w:tcPr>
          <w:p w:rsidR="009E6987" w:rsidRPr="009E6987" w:rsidRDefault="009E6987" w:rsidP="009E6987">
            <w:pPr>
              <w:spacing w:after="0" w:line="240" w:lineRule="auto"/>
              <w:jc w:val="center"/>
              <w:rPr>
                <w:sz w:val="26"/>
                <w:szCs w:val="26"/>
              </w:rPr>
            </w:pPr>
            <w:r w:rsidRPr="009E6987">
              <w:rPr>
                <w:sz w:val="26"/>
                <w:szCs w:val="26"/>
              </w:rPr>
              <w:t>115</w:t>
            </w:r>
          </w:p>
        </w:tc>
        <w:tc>
          <w:tcPr>
            <w:tcW w:w="877" w:type="dxa"/>
          </w:tcPr>
          <w:p w:rsidR="009E6987" w:rsidRPr="009E6987" w:rsidRDefault="009E6987" w:rsidP="009E6987">
            <w:pPr>
              <w:spacing w:after="0" w:line="240" w:lineRule="auto"/>
              <w:jc w:val="center"/>
              <w:rPr>
                <w:sz w:val="26"/>
                <w:szCs w:val="26"/>
              </w:rPr>
            </w:pPr>
            <w:r w:rsidRPr="009E6987">
              <w:rPr>
                <w:sz w:val="26"/>
                <w:szCs w:val="26"/>
              </w:rPr>
              <w:t>117</w:t>
            </w:r>
          </w:p>
        </w:tc>
        <w:tc>
          <w:tcPr>
            <w:tcW w:w="871" w:type="dxa"/>
          </w:tcPr>
          <w:p w:rsidR="009E6987" w:rsidRPr="009E6987" w:rsidRDefault="009E6987" w:rsidP="009E6987">
            <w:pPr>
              <w:spacing w:after="0" w:line="240" w:lineRule="auto"/>
              <w:jc w:val="center"/>
              <w:rPr>
                <w:sz w:val="26"/>
                <w:szCs w:val="26"/>
              </w:rPr>
            </w:pPr>
            <w:r w:rsidRPr="009E6987">
              <w:rPr>
                <w:sz w:val="26"/>
                <w:szCs w:val="26"/>
              </w:rPr>
              <w:t>97</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rPr>
                <w:sz w:val="26"/>
                <w:szCs w:val="26"/>
              </w:rPr>
            </w:pPr>
            <w:r w:rsidRPr="009E6987">
              <w:rPr>
                <w:sz w:val="26"/>
                <w:szCs w:val="26"/>
              </w:rPr>
              <w:t>Численность выписанных в отчетном году детей (0-17 лет), получающих паллиативную помощь</w:t>
            </w:r>
          </w:p>
        </w:tc>
        <w:tc>
          <w:tcPr>
            <w:tcW w:w="877" w:type="dxa"/>
          </w:tcPr>
          <w:p w:rsidR="009E6987" w:rsidRPr="009E6987" w:rsidRDefault="009E6987" w:rsidP="009E6987">
            <w:pPr>
              <w:spacing w:after="0" w:line="240" w:lineRule="auto"/>
              <w:jc w:val="center"/>
              <w:rPr>
                <w:sz w:val="26"/>
                <w:szCs w:val="26"/>
              </w:rPr>
            </w:pPr>
            <w:r w:rsidRPr="009E6987">
              <w:rPr>
                <w:sz w:val="26"/>
                <w:szCs w:val="26"/>
              </w:rPr>
              <w:t>115</w:t>
            </w:r>
          </w:p>
        </w:tc>
        <w:tc>
          <w:tcPr>
            <w:tcW w:w="877" w:type="dxa"/>
          </w:tcPr>
          <w:p w:rsidR="009E6987" w:rsidRPr="009E6987" w:rsidRDefault="009E6987" w:rsidP="009E6987">
            <w:pPr>
              <w:spacing w:after="0" w:line="240" w:lineRule="auto"/>
              <w:jc w:val="center"/>
              <w:rPr>
                <w:sz w:val="26"/>
                <w:szCs w:val="26"/>
              </w:rPr>
            </w:pPr>
            <w:r w:rsidRPr="009E6987">
              <w:rPr>
                <w:sz w:val="26"/>
                <w:szCs w:val="26"/>
              </w:rPr>
              <w:t>117</w:t>
            </w:r>
          </w:p>
        </w:tc>
        <w:tc>
          <w:tcPr>
            <w:tcW w:w="871" w:type="dxa"/>
          </w:tcPr>
          <w:p w:rsidR="009E6987" w:rsidRPr="009E6987" w:rsidRDefault="009E6987" w:rsidP="009E6987">
            <w:pPr>
              <w:spacing w:after="0" w:line="240" w:lineRule="auto"/>
              <w:jc w:val="center"/>
              <w:rPr>
                <w:sz w:val="26"/>
                <w:szCs w:val="26"/>
              </w:rPr>
            </w:pPr>
            <w:r w:rsidRPr="009E6987">
              <w:rPr>
                <w:sz w:val="26"/>
                <w:szCs w:val="26"/>
              </w:rPr>
              <w:t>107</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rPr>
                <w:sz w:val="26"/>
                <w:szCs w:val="26"/>
              </w:rPr>
            </w:pPr>
            <w:r w:rsidRPr="009E6987">
              <w:rPr>
                <w:sz w:val="26"/>
                <w:szCs w:val="26"/>
              </w:rPr>
              <w:t>Численность умерших в отчетном году детей (0-17 лет), нуждающихся в паллиативной помощи</w:t>
            </w:r>
          </w:p>
        </w:tc>
        <w:tc>
          <w:tcPr>
            <w:tcW w:w="877" w:type="dxa"/>
          </w:tcPr>
          <w:p w:rsidR="009E6987" w:rsidRPr="009E6987" w:rsidRDefault="009E6987" w:rsidP="009E6987">
            <w:pPr>
              <w:spacing w:after="0" w:line="240" w:lineRule="auto"/>
              <w:jc w:val="center"/>
              <w:rPr>
                <w:sz w:val="26"/>
                <w:szCs w:val="26"/>
              </w:rPr>
            </w:pPr>
            <w:r w:rsidRPr="009E6987">
              <w:rPr>
                <w:sz w:val="26"/>
                <w:szCs w:val="26"/>
              </w:rPr>
              <w:t>10</w:t>
            </w:r>
          </w:p>
        </w:tc>
        <w:tc>
          <w:tcPr>
            <w:tcW w:w="877" w:type="dxa"/>
          </w:tcPr>
          <w:p w:rsidR="009E6987" w:rsidRPr="009E6987" w:rsidRDefault="009E6987" w:rsidP="009E6987">
            <w:pPr>
              <w:spacing w:after="0" w:line="240" w:lineRule="auto"/>
              <w:jc w:val="center"/>
              <w:rPr>
                <w:sz w:val="26"/>
                <w:szCs w:val="26"/>
              </w:rPr>
            </w:pPr>
            <w:r w:rsidRPr="009E6987">
              <w:rPr>
                <w:sz w:val="26"/>
                <w:szCs w:val="26"/>
              </w:rPr>
              <w:t>16</w:t>
            </w:r>
          </w:p>
        </w:tc>
        <w:tc>
          <w:tcPr>
            <w:tcW w:w="871" w:type="dxa"/>
          </w:tcPr>
          <w:p w:rsidR="009E6987" w:rsidRPr="009E6987" w:rsidRDefault="009E6987" w:rsidP="009E6987">
            <w:pPr>
              <w:spacing w:after="0" w:line="240" w:lineRule="auto"/>
              <w:jc w:val="center"/>
              <w:rPr>
                <w:sz w:val="26"/>
                <w:szCs w:val="26"/>
              </w:rPr>
            </w:pPr>
            <w:r w:rsidRPr="009E6987">
              <w:rPr>
                <w:sz w:val="26"/>
                <w:szCs w:val="26"/>
              </w:rPr>
              <w:t>12</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rPr>
                <w:sz w:val="26"/>
                <w:szCs w:val="26"/>
              </w:rPr>
            </w:pPr>
            <w:r w:rsidRPr="009E6987">
              <w:rPr>
                <w:sz w:val="26"/>
                <w:szCs w:val="26"/>
              </w:rPr>
              <w:t>Количество выездных патронажных бригад паллиативной медицинской помощи детям</w:t>
            </w:r>
          </w:p>
        </w:tc>
        <w:tc>
          <w:tcPr>
            <w:tcW w:w="877" w:type="dxa"/>
          </w:tcPr>
          <w:p w:rsidR="009E6987" w:rsidRPr="009E6987" w:rsidRDefault="009E6987" w:rsidP="009E6987">
            <w:pPr>
              <w:spacing w:after="0" w:line="240" w:lineRule="auto"/>
              <w:jc w:val="center"/>
              <w:rPr>
                <w:sz w:val="26"/>
                <w:szCs w:val="26"/>
              </w:rPr>
            </w:pPr>
            <w:r w:rsidRPr="009E6987">
              <w:rPr>
                <w:sz w:val="26"/>
                <w:szCs w:val="26"/>
              </w:rPr>
              <w:t>-</w:t>
            </w:r>
          </w:p>
        </w:tc>
        <w:tc>
          <w:tcPr>
            <w:tcW w:w="877" w:type="dxa"/>
          </w:tcPr>
          <w:p w:rsidR="009E6987" w:rsidRPr="009E6987" w:rsidRDefault="009E6987" w:rsidP="009E6987">
            <w:pPr>
              <w:spacing w:after="0" w:line="240" w:lineRule="auto"/>
              <w:jc w:val="center"/>
              <w:rPr>
                <w:sz w:val="26"/>
                <w:szCs w:val="26"/>
              </w:rPr>
            </w:pPr>
            <w:r w:rsidRPr="009E6987">
              <w:rPr>
                <w:sz w:val="26"/>
                <w:szCs w:val="26"/>
              </w:rPr>
              <w:t>1</w:t>
            </w:r>
          </w:p>
        </w:tc>
        <w:tc>
          <w:tcPr>
            <w:tcW w:w="871" w:type="dxa"/>
          </w:tcPr>
          <w:p w:rsidR="009E6987" w:rsidRPr="009E6987" w:rsidRDefault="009E6987" w:rsidP="009E6987">
            <w:pPr>
              <w:spacing w:after="0" w:line="240" w:lineRule="auto"/>
              <w:jc w:val="center"/>
              <w:rPr>
                <w:sz w:val="26"/>
                <w:szCs w:val="26"/>
              </w:rPr>
            </w:pPr>
            <w:r w:rsidRPr="009E6987">
              <w:rPr>
                <w:sz w:val="26"/>
                <w:szCs w:val="26"/>
              </w:rPr>
              <w:t>1</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jc w:val="center"/>
              <w:rPr>
                <w:sz w:val="26"/>
                <w:szCs w:val="26"/>
              </w:rPr>
            </w:pPr>
          </w:p>
        </w:tc>
        <w:tc>
          <w:tcPr>
            <w:tcW w:w="6614" w:type="dxa"/>
            <w:gridSpan w:val="2"/>
          </w:tcPr>
          <w:p w:rsidR="009E6987" w:rsidRPr="009E6987" w:rsidRDefault="009E6987" w:rsidP="009E6987">
            <w:pPr>
              <w:spacing w:after="0" w:line="240" w:lineRule="auto"/>
              <w:rPr>
                <w:sz w:val="26"/>
                <w:szCs w:val="26"/>
              </w:rPr>
            </w:pPr>
            <w:r w:rsidRPr="009E6987">
              <w:rPr>
                <w:sz w:val="26"/>
                <w:szCs w:val="26"/>
              </w:rPr>
              <w:t>Количество врачей, оказывающих паллиативную медицинскую помощь детям, всего</w:t>
            </w:r>
          </w:p>
        </w:tc>
        <w:tc>
          <w:tcPr>
            <w:tcW w:w="877" w:type="dxa"/>
          </w:tcPr>
          <w:p w:rsidR="009E6987" w:rsidRPr="009E6987" w:rsidRDefault="009E6987" w:rsidP="009E6987">
            <w:pPr>
              <w:spacing w:after="0" w:line="240" w:lineRule="auto"/>
              <w:jc w:val="center"/>
              <w:rPr>
                <w:sz w:val="26"/>
                <w:szCs w:val="26"/>
              </w:rPr>
            </w:pPr>
            <w:r w:rsidRPr="009E6987">
              <w:rPr>
                <w:sz w:val="26"/>
                <w:szCs w:val="26"/>
              </w:rPr>
              <w:t>2</w:t>
            </w:r>
          </w:p>
        </w:tc>
        <w:tc>
          <w:tcPr>
            <w:tcW w:w="877" w:type="dxa"/>
          </w:tcPr>
          <w:p w:rsidR="009E6987" w:rsidRPr="009E6987" w:rsidRDefault="009E6987" w:rsidP="009E6987">
            <w:pPr>
              <w:spacing w:after="0" w:line="240" w:lineRule="auto"/>
              <w:jc w:val="center"/>
              <w:rPr>
                <w:sz w:val="26"/>
                <w:szCs w:val="26"/>
              </w:rPr>
            </w:pPr>
            <w:r w:rsidRPr="009E6987">
              <w:rPr>
                <w:sz w:val="26"/>
                <w:szCs w:val="26"/>
              </w:rPr>
              <w:t>2</w:t>
            </w:r>
          </w:p>
        </w:tc>
        <w:tc>
          <w:tcPr>
            <w:tcW w:w="871" w:type="dxa"/>
          </w:tcPr>
          <w:p w:rsidR="009E6987" w:rsidRPr="009E6987" w:rsidRDefault="009E6987" w:rsidP="009E6987">
            <w:pPr>
              <w:spacing w:after="0" w:line="240" w:lineRule="auto"/>
              <w:jc w:val="center"/>
              <w:rPr>
                <w:sz w:val="26"/>
                <w:szCs w:val="26"/>
              </w:rPr>
            </w:pPr>
            <w:r w:rsidRPr="009E6987">
              <w:rPr>
                <w:sz w:val="26"/>
                <w:szCs w:val="26"/>
              </w:rPr>
              <w:t>2</w:t>
            </w:r>
          </w:p>
        </w:tc>
      </w:tr>
      <w:tr w:rsidR="009E6987" w:rsidRPr="009E6987" w:rsidTr="002F2E36">
        <w:tc>
          <w:tcPr>
            <w:tcW w:w="454" w:type="dxa"/>
            <w:vAlign w:val="center"/>
          </w:tcPr>
          <w:p w:rsidR="009E6987" w:rsidRPr="009E6987" w:rsidRDefault="009E6987" w:rsidP="00AB176A">
            <w:pPr>
              <w:numPr>
                <w:ilvl w:val="0"/>
                <w:numId w:val="34"/>
              </w:numPr>
              <w:spacing w:after="0" w:line="240" w:lineRule="auto"/>
              <w:rPr>
                <w:sz w:val="26"/>
                <w:szCs w:val="26"/>
              </w:rPr>
            </w:pPr>
          </w:p>
        </w:tc>
        <w:tc>
          <w:tcPr>
            <w:tcW w:w="986" w:type="dxa"/>
            <w:vAlign w:val="center"/>
          </w:tcPr>
          <w:p w:rsidR="009E6987" w:rsidRPr="009E6987" w:rsidRDefault="009E6987" w:rsidP="009E6987">
            <w:pPr>
              <w:spacing w:after="0" w:line="240" w:lineRule="auto"/>
              <w:jc w:val="center"/>
              <w:rPr>
                <w:sz w:val="26"/>
                <w:szCs w:val="26"/>
              </w:rPr>
            </w:pPr>
            <w:r w:rsidRPr="009E6987">
              <w:rPr>
                <w:sz w:val="26"/>
                <w:szCs w:val="26"/>
              </w:rPr>
              <w:t>в т.ч.:</w:t>
            </w:r>
          </w:p>
        </w:tc>
        <w:tc>
          <w:tcPr>
            <w:tcW w:w="5628" w:type="dxa"/>
          </w:tcPr>
          <w:p w:rsidR="009E6987" w:rsidRPr="009E6987" w:rsidRDefault="009E6987" w:rsidP="009E6987">
            <w:pPr>
              <w:spacing w:after="0" w:line="240" w:lineRule="auto"/>
              <w:jc w:val="both"/>
              <w:rPr>
                <w:sz w:val="26"/>
                <w:szCs w:val="26"/>
              </w:rPr>
            </w:pPr>
            <w:r w:rsidRPr="009E6987">
              <w:rPr>
                <w:sz w:val="26"/>
                <w:szCs w:val="26"/>
              </w:rPr>
              <w:t>прошедших обучение (прослушавших курс в рамках Педиатрии) по дополнительному профессиональному образованию (повышение квалификации) по вопросам оказания паллиативной медицинской помощи детям</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2</w:t>
            </w:r>
          </w:p>
        </w:tc>
        <w:tc>
          <w:tcPr>
            <w:tcW w:w="877" w:type="dxa"/>
          </w:tcPr>
          <w:p w:rsidR="009E6987" w:rsidRPr="009E6987" w:rsidRDefault="009E6987" w:rsidP="009E6987">
            <w:pPr>
              <w:spacing w:after="0" w:line="240" w:lineRule="auto"/>
              <w:jc w:val="center"/>
              <w:rPr>
                <w:b/>
                <w:sz w:val="26"/>
                <w:szCs w:val="26"/>
              </w:rPr>
            </w:pPr>
            <w:r w:rsidRPr="009E6987">
              <w:rPr>
                <w:b/>
                <w:sz w:val="26"/>
                <w:szCs w:val="26"/>
              </w:rPr>
              <w:t>2</w:t>
            </w:r>
          </w:p>
        </w:tc>
        <w:tc>
          <w:tcPr>
            <w:tcW w:w="871" w:type="dxa"/>
          </w:tcPr>
          <w:p w:rsidR="009E6987" w:rsidRPr="009E6987" w:rsidRDefault="009E6987" w:rsidP="009E6987">
            <w:pPr>
              <w:spacing w:after="0" w:line="240" w:lineRule="auto"/>
              <w:jc w:val="center"/>
              <w:rPr>
                <w:b/>
                <w:sz w:val="26"/>
                <w:szCs w:val="26"/>
              </w:rPr>
            </w:pPr>
            <w:r w:rsidRPr="009E6987">
              <w:rPr>
                <w:b/>
                <w:sz w:val="26"/>
                <w:szCs w:val="26"/>
              </w:rPr>
              <w:t>2</w:t>
            </w:r>
          </w:p>
        </w:tc>
      </w:tr>
    </w:tbl>
    <w:p w:rsidR="009E6987" w:rsidRPr="009E6987" w:rsidRDefault="009E6987" w:rsidP="009E6987">
      <w:pPr>
        <w:spacing w:after="0" w:line="240" w:lineRule="auto"/>
        <w:ind w:left="360"/>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w:t>
      </w:r>
      <w:r w:rsidRPr="009E6987">
        <w:rPr>
          <w:rFonts w:ascii="Times New Roman" w:eastAsia="Times New Roman" w:hAnsi="Times New Roman" w:cs="Times New Roman"/>
          <w:b/>
          <w:sz w:val="26"/>
          <w:szCs w:val="26"/>
          <w:lang w:val="en-US" w:eastAsia="ru-RU"/>
        </w:rPr>
        <w:t>IV</w:t>
      </w:r>
      <w:r w:rsidRPr="009E6987">
        <w:rPr>
          <w:rFonts w:ascii="Times New Roman" w:eastAsia="Times New Roman" w:hAnsi="Times New Roman" w:cs="Times New Roman"/>
          <w:b/>
          <w:sz w:val="26"/>
          <w:szCs w:val="26"/>
          <w:lang w:eastAsia="ru-RU"/>
        </w:rPr>
        <w:t>. МЕРЫ ПРОФИЛАКТИЧЕСКОГО ХАРАКТЕРА</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AB176A">
      <w:pPr>
        <w:numPr>
          <w:ilvl w:val="1"/>
          <w:numId w:val="6"/>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Количество семей, находящихся в социально-опасном</w:t>
      </w:r>
    </w:p>
    <w:p w:rsidR="009E6987" w:rsidRPr="009E6987" w:rsidRDefault="009E6987" w:rsidP="009E6987">
      <w:pPr>
        <w:spacing w:after="0" w:line="240" w:lineRule="auto"/>
        <w:ind w:left="680"/>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положении, состоящих на разных видах профилактического учета</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6577"/>
        <w:gridCol w:w="893"/>
        <w:gridCol w:w="884"/>
        <w:gridCol w:w="884"/>
      </w:tblGrid>
      <w:tr w:rsidR="009E6987" w:rsidRPr="009E6987" w:rsidTr="002F2E36">
        <w:tc>
          <w:tcPr>
            <w:tcW w:w="446"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77"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9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8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8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46" w:type="dxa"/>
          </w:tcPr>
          <w:p w:rsidR="009E6987" w:rsidRPr="009E6987" w:rsidRDefault="009E6987" w:rsidP="00AB176A">
            <w:pPr>
              <w:numPr>
                <w:ilvl w:val="0"/>
                <w:numId w:val="23"/>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КДНиЗП</w:t>
            </w:r>
          </w:p>
        </w:tc>
        <w:tc>
          <w:tcPr>
            <w:tcW w:w="8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1364</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1399</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1283</w:t>
            </w:r>
          </w:p>
        </w:tc>
      </w:tr>
      <w:tr w:rsidR="009E6987" w:rsidRPr="009E6987" w:rsidTr="002F2E36">
        <w:tc>
          <w:tcPr>
            <w:tcW w:w="446" w:type="dxa"/>
          </w:tcPr>
          <w:p w:rsidR="009E6987" w:rsidRPr="009E6987" w:rsidRDefault="009E6987" w:rsidP="00AB176A">
            <w:pPr>
              <w:numPr>
                <w:ilvl w:val="0"/>
                <w:numId w:val="23"/>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 проживающих в таких семьях</w:t>
            </w:r>
          </w:p>
        </w:tc>
        <w:tc>
          <w:tcPr>
            <w:tcW w:w="8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2580</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2700</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2564</w:t>
            </w:r>
          </w:p>
        </w:tc>
      </w:tr>
      <w:tr w:rsidR="009E6987" w:rsidRPr="009E6987" w:rsidTr="002F2E36">
        <w:tc>
          <w:tcPr>
            <w:tcW w:w="446" w:type="dxa"/>
          </w:tcPr>
          <w:p w:rsidR="009E6987" w:rsidRPr="009E6987" w:rsidRDefault="009E6987" w:rsidP="00AB176A">
            <w:pPr>
              <w:numPr>
                <w:ilvl w:val="0"/>
                <w:numId w:val="23"/>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ПДН органов внутренних дел</w:t>
            </w:r>
          </w:p>
        </w:tc>
        <w:tc>
          <w:tcPr>
            <w:tcW w:w="8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912</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1078</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1106</w:t>
            </w:r>
          </w:p>
        </w:tc>
      </w:tr>
      <w:tr w:rsidR="009E6987" w:rsidRPr="009E6987" w:rsidTr="002F2E36">
        <w:tc>
          <w:tcPr>
            <w:tcW w:w="446" w:type="dxa"/>
          </w:tcPr>
          <w:p w:rsidR="009E6987" w:rsidRPr="009E6987" w:rsidRDefault="009E6987" w:rsidP="00AB176A">
            <w:pPr>
              <w:numPr>
                <w:ilvl w:val="0"/>
                <w:numId w:val="23"/>
              </w:numPr>
              <w:spacing w:after="0" w:line="240" w:lineRule="auto"/>
              <w:ind w:left="357" w:hanging="357"/>
              <w:jc w:val="center"/>
              <w:rPr>
                <w:rFonts w:ascii="Times New Roman" w:eastAsia="Times New Roman" w:hAnsi="Times New Roman" w:cs="Times New Roman"/>
                <w:sz w:val="26"/>
                <w:szCs w:val="26"/>
                <w:lang w:eastAsia="ru-RU"/>
              </w:rPr>
            </w:pPr>
          </w:p>
        </w:tc>
        <w:tc>
          <w:tcPr>
            <w:tcW w:w="6577" w:type="dxa"/>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 проживающих в таких семьях</w:t>
            </w:r>
          </w:p>
        </w:tc>
        <w:tc>
          <w:tcPr>
            <w:tcW w:w="89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1696</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2053</w:t>
            </w:r>
          </w:p>
        </w:tc>
        <w:tc>
          <w:tcPr>
            <w:tcW w:w="88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2130</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6"/>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xml:space="preserve"> Сведения об учреждениях, занимающихся социальной реабилитацией детей</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24"/>
              </w:numPr>
              <w:spacing w:after="0" w:line="240" w:lineRule="auto"/>
              <w:ind w:left="357" w:hanging="357"/>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социально-реабилитационных центров (СРЦ)</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r>
      <w:tr w:rsidR="009E6987" w:rsidRPr="009E6987" w:rsidTr="002F2E36">
        <w:tc>
          <w:tcPr>
            <w:tcW w:w="454" w:type="dxa"/>
          </w:tcPr>
          <w:p w:rsidR="009E6987" w:rsidRPr="009E6987" w:rsidRDefault="009E6987" w:rsidP="00AB176A">
            <w:pPr>
              <w:numPr>
                <w:ilvl w:val="0"/>
                <w:numId w:val="24"/>
              </w:numPr>
              <w:spacing w:after="0" w:line="240" w:lineRule="auto"/>
              <w:jc w:val="both"/>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Численность детей, находящихся в СРЦ </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970</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961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1041</w:t>
            </w:r>
          </w:p>
        </w:tc>
      </w:tr>
      <w:tr w:rsidR="009E6987" w:rsidRPr="009E6987" w:rsidTr="002F2E36">
        <w:tc>
          <w:tcPr>
            <w:tcW w:w="454" w:type="dxa"/>
          </w:tcPr>
          <w:p w:rsidR="009E6987" w:rsidRPr="009E6987" w:rsidRDefault="009E6987" w:rsidP="00AB176A">
            <w:pPr>
              <w:numPr>
                <w:ilvl w:val="0"/>
                <w:numId w:val="24"/>
              </w:numPr>
              <w:spacing w:after="0" w:line="240" w:lineRule="auto"/>
              <w:jc w:val="both"/>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социальных приютов</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24"/>
              </w:numPr>
              <w:spacing w:after="0" w:line="240" w:lineRule="auto"/>
              <w:jc w:val="both"/>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детей, находящихся в социальных приютах</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435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54" w:type="dxa"/>
          </w:tcPr>
          <w:p w:rsidR="009E6987" w:rsidRPr="009E6987" w:rsidRDefault="009E6987" w:rsidP="00AB176A">
            <w:pPr>
              <w:numPr>
                <w:ilvl w:val="0"/>
                <w:numId w:val="24"/>
              </w:numPr>
              <w:spacing w:after="0" w:line="240" w:lineRule="auto"/>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ЦВСНП</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54" w:type="dxa"/>
          </w:tcPr>
          <w:p w:rsidR="009E6987" w:rsidRPr="009E6987" w:rsidRDefault="009E6987" w:rsidP="00AB176A">
            <w:pPr>
              <w:numPr>
                <w:ilvl w:val="0"/>
                <w:numId w:val="24"/>
              </w:numPr>
              <w:spacing w:after="0" w:line="240" w:lineRule="auto"/>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Число мест в ЦВСНП</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25</w:t>
            </w:r>
          </w:p>
        </w:tc>
      </w:tr>
    </w:tbl>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БУ «Канашский социальный приют для детей и подростков» Минтруда Чувашии реорганизован в форме присоединения к БУ «Канашский комплексный центр социального обслуживания населения Минтруда Чувашии (постановление Кабинета Министров Чувашской Республики от 09.08.2017 № 311 «О реорганизации бюджетного учреждения Чувашской Республики «Канашский комплексный центр социального обслуживания населения Министерства труда и социальной защиты Чувашской Республики»).</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9E6987" w:rsidRDefault="009E6987" w:rsidP="002E11DA">
      <w:pPr>
        <w:numPr>
          <w:ilvl w:val="1"/>
          <w:numId w:val="6"/>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Численность несовершеннолетних, совершивших преступления: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25"/>
              </w:numPr>
              <w:spacing w:after="0" w:line="240" w:lineRule="auto"/>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несовершеннолетних, совершивших</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преступления, всего:</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353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324</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300</w:t>
            </w:r>
          </w:p>
        </w:tc>
      </w:tr>
      <w:tr w:rsidR="009E6987" w:rsidRPr="009E6987" w:rsidTr="002F2E36">
        <w:tc>
          <w:tcPr>
            <w:tcW w:w="454" w:type="dxa"/>
          </w:tcPr>
          <w:p w:rsidR="009E6987" w:rsidRPr="009E6987" w:rsidRDefault="009E6987" w:rsidP="00AB176A">
            <w:pPr>
              <w:numPr>
                <w:ilvl w:val="0"/>
                <w:numId w:val="25"/>
              </w:numPr>
              <w:spacing w:after="0" w:line="240" w:lineRule="auto"/>
              <w:jc w:val="both"/>
              <w:rPr>
                <w:rFonts w:ascii="Times New Roman" w:eastAsia="Times New Roman" w:hAnsi="Times New Roman" w:cs="Times New Roman"/>
                <w:sz w:val="26"/>
                <w:szCs w:val="26"/>
                <w:lang w:eastAsia="ru-RU"/>
              </w:rPr>
            </w:pPr>
          </w:p>
        </w:tc>
        <w:tc>
          <w:tcPr>
            <w:tcW w:w="748" w:type="dxa"/>
            <w:vMerge w:val="restart"/>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из них:</w:t>
            </w:r>
          </w:p>
        </w:tc>
        <w:tc>
          <w:tcPr>
            <w:tcW w:w="5772"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до достижения возраста привлечения</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 уголовной  ответственности</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val="en-US" w:eastAsia="ru-RU"/>
              </w:rPr>
            </w:pP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val="en-US" w:eastAsia="ru-RU"/>
              </w:rPr>
            </w:pPr>
          </w:p>
        </w:tc>
      </w:tr>
      <w:tr w:rsidR="009E6987" w:rsidRPr="009E6987" w:rsidTr="002F2E36">
        <w:tc>
          <w:tcPr>
            <w:tcW w:w="454" w:type="dxa"/>
          </w:tcPr>
          <w:p w:rsidR="009E6987" w:rsidRPr="009E6987" w:rsidRDefault="009E6987" w:rsidP="00AB176A">
            <w:pPr>
              <w:numPr>
                <w:ilvl w:val="0"/>
                <w:numId w:val="25"/>
              </w:numPr>
              <w:spacing w:after="0" w:line="240" w:lineRule="auto"/>
              <w:jc w:val="both"/>
              <w:rPr>
                <w:rFonts w:ascii="Times New Roman" w:eastAsia="Times New Roman" w:hAnsi="Times New Roman" w:cs="Times New Roman"/>
                <w:sz w:val="26"/>
                <w:szCs w:val="26"/>
                <w:lang w:eastAsia="ru-RU"/>
              </w:rPr>
            </w:pPr>
          </w:p>
        </w:tc>
        <w:tc>
          <w:tcPr>
            <w:tcW w:w="748"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72"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14 – 15 лет</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89</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103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113</w:t>
            </w:r>
          </w:p>
        </w:tc>
      </w:tr>
      <w:tr w:rsidR="009E6987" w:rsidRPr="009E6987" w:rsidTr="002F2E36">
        <w:tc>
          <w:tcPr>
            <w:tcW w:w="454" w:type="dxa"/>
          </w:tcPr>
          <w:p w:rsidR="009E6987" w:rsidRPr="009E6987" w:rsidRDefault="009E6987" w:rsidP="00AB176A">
            <w:pPr>
              <w:numPr>
                <w:ilvl w:val="0"/>
                <w:numId w:val="25"/>
              </w:numPr>
              <w:spacing w:after="0" w:line="240" w:lineRule="auto"/>
              <w:jc w:val="both"/>
              <w:rPr>
                <w:rFonts w:ascii="Times New Roman" w:eastAsia="Times New Roman" w:hAnsi="Times New Roman" w:cs="Times New Roman"/>
                <w:sz w:val="26"/>
                <w:szCs w:val="26"/>
                <w:lang w:eastAsia="ru-RU"/>
              </w:rPr>
            </w:pPr>
          </w:p>
        </w:tc>
        <w:tc>
          <w:tcPr>
            <w:tcW w:w="748"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72"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 – 17 лет</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264</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221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187</w:t>
            </w:r>
          </w:p>
        </w:tc>
      </w:tr>
      <w:tr w:rsidR="009E6987" w:rsidRPr="009E6987" w:rsidTr="002F2E36">
        <w:tc>
          <w:tcPr>
            <w:tcW w:w="454" w:type="dxa"/>
          </w:tcPr>
          <w:p w:rsidR="009E6987" w:rsidRPr="009E6987" w:rsidRDefault="009E6987" w:rsidP="00AB176A">
            <w:pPr>
              <w:numPr>
                <w:ilvl w:val="0"/>
                <w:numId w:val="25"/>
              </w:numPr>
              <w:spacing w:after="0" w:line="240" w:lineRule="auto"/>
              <w:jc w:val="both"/>
              <w:rPr>
                <w:rFonts w:ascii="Times New Roman" w:eastAsia="Times New Roman" w:hAnsi="Times New Roman" w:cs="Times New Roman"/>
                <w:sz w:val="26"/>
                <w:szCs w:val="26"/>
                <w:lang w:eastAsia="ru-RU"/>
              </w:rPr>
            </w:pPr>
          </w:p>
        </w:tc>
        <w:tc>
          <w:tcPr>
            <w:tcW w:w="748"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72"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дети – сироты и дети, оставшиеся</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без попечения родителей</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p>
        </w:tc>
      </w:tr>
      <w:tr w:rsidR="009E6987" w:rsidRPr="009E6987" w:rsidTr="002F2E36">
        <w:tc>
          <w:tcPr>
            <w:tcW w:w="454" w:type="dxa"/>
          </w:tcPr>
          <w:p w:rsidR="009E6987" w:rsidRPr="009E6987" w:rsidRDefault="009E6987" w:rsidP="00AB176A">
            <w:pPr>
              <w:numPr>
                <w:ilvl w:val="0"/>
                <w:numId w:val="25"/>
              </w:numPr>
              <w:spacing w:after="0" w:line="240" w:lineRule="auto"/>
              <w:jc w:val="both"/>
              <w:rPr>
                <w:rFonts w:ascii="Times New Roman" w:eastAsia="Times New Roman" w:hAnsi="Times New Roman" w:cs="Times New Roman"/>
                <w:sz w:val="26"/>
                <w:szCs w:val="26"/>
                <w:lang w:eastAsia="ru-RU"/>
              </w:rPr>
            </w:pPr>
          </w:p>
        </w:tc>
        <w:tc>
          <w:tcPr>
            <w:tcW w:w="748"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72"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несовершеннолетние, повторно совершившие</w:t>
            </w:r>
          </w:p>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преступления</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78</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66</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color w:val="000000"/>
                <w:sz w:val="26"/>
                <w:szCs w:val="26"/>
                <w:lang w:eastAsia="ru-RU"/>
              </w:rPr>
            </w:pPr>
            <w:r w:rsidRPr="009E6987">
              <w:rPr>
                <w:rFonts w:ascii="Times New Roman" w:eastAsia="Times New Roman" w:hAnsi="Times New Roman" w:cs="Times New Roman"/>
                <w:color w:val="000000"/>
                <w:sz w:val="26"/>
                <w:szCs w:val="26"/>
                <w:lang w:eastAsia="ru-RU"/>
              </w:rPr>
              <w:t>56</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2E11DA" w:rsidRDefault="009E6987" w:rsidP="002E11DA">
      <w:pPr>
        <w:numPr>
          <w:ilvl w:val="1"/>
          <w:numId w:val="6"/>
        </w:numPr>
        <w:spacing w:after="0" w:line="240" w:lineRule="auto"/>
        <w:jc w:val="center"/>
        <w:rPr>
          <w:rFonts w:ascii="Times New Roman" w:eastAsia="Times New Roman" w:hAnsi="Times New Roman" w:cs="Times New Roman"/>
          <w:b/>
          <w:sz w:val="26"/>
          <w:szCs w:val="26"/>
          <w:lang w:eastAsia="ru-RU"/>
        </w:rPr>
      </w:pPr>
      <w:r w:rsidRPr="002E11DA">
        <w:rPr>
          <w:rFonts w:ascii="Times New Roman" w:eastAsia="Times New Roman" w:hAnsi="Times New Roman" w:cs="Times New Roman"/>
          <w:b/>
          <w:sz w:val="26"/>
          <w:szCs w:val="26"/>
          <w:lang w:eastAsia="ru-RU"/>
        </w:rPr>
        <w:t>Численность учащихся, совершивших преступления: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26"/>
              </w:numPr>
              <w:spacing w:after="0" w:line="240" w:lineRule="auto"/>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2E11DA" w:rsidP="002E11D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Численность учащихся школ</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156</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152</w:t>
            </w:r>
          </w:p>
        </w:tc>
      </w:tr>
      <w:tr w:rsidR="009E6987" w:rsidRPr="009E6987" w:rsidTr="002F2E36">
        <w:tc>
          <w:tcPr>
            <w:tcW w:w="454" w:type="dxa"/>
          </w:tcPr>
          <w:p w:rsidR="009E6987" w:rsidRPr="009E6987" w:rsidRDefault="009E6987" w:rsidP="00AB176A">
            <w:pPr>
              <w:numPr>
                <w:ilvl w:val="0"/>
                <w:numId w:val="26"/>
              </w:numPr>
              <w:spacing w:after="0" w:line="240" w:lineRule="auto"/>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2E11DA">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учащихся образовательных учреждений начального</w:t>
            </w:r>
            <w:r w:rsidR="002E11DA">
              <w:rPr>
                <w:rFonts w:ascii="Times New Roman" w:eastAsia="Times New Roman" w:hAnsi="Times New Roman" w:cs="Times New Roman"/>
                <w:sz w:val="26"/>
                <w:szCs w:val="26"/>
                <w:lang w:eastAsia="ru-RU"/>
              </w:rPr>
              <w:t xml:space="preserve"> профессионального образования</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12</w:t>
            </w:r>
          </w:p>
        </w:tc>
      </w:tr>
      <w:tr w:rsidR="009E6987" w:rsidRPr="009E6987" w:rsidTr="002F2E36">
        <w:tc>
          <w:tcPr>
            <w:tcW w:w="454" w:type="dxa"/>
          </w:tcPr>
          <w:p w:rsidR="009E6987" w:rsidRPr="009E6987" w:rsidRDefault="009E6987" w:rsidP="00AB176A">
            <w:pPr>
              <w:numPr>
                <w:ilvl w:val="0"/>
                <w:numId w:val="26"/>
              </w:numPr>
              <w:spacing w:after="0" w:line="240" w:lineRule="auto"/>
              <w:jc w:val="center"/>
              <w:rPr>
                <w:rFonts w:ascii="Times New Roman" w:eastAsia="Times New Roman" w:hAnsi="Times New Roman" w:cs="Times New Roman"/>
                <w:sz w:val="26"/>
                <w:szCs w:val="26"/>
                <w:lang w:eastAsia="ru-RU"/>
              </w:rPr>
            </w:pPr>
          </w:p>
        </w:tc>
        <w:tc>
          <w:tcPr>
            <w:tcW w:w="6520" w:type="dxa"/>
            <w:tcMar>
              <w:left w:w="28" w:type="dxa"/>
              <w:right w:w="28" w:type="dxa"/>
            </w:tcMar>
          </w:tcPr>
          <w:p w:rsidR="009E6987" w:rsidRPr="009E6987" w:rsidRDefault="009E6987" w:rsidP="002E11DA">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Численность учащихся образовательных учреждений среднего</w:t>
            </w:r>
            <w:r w:rsidR="002E11DA">
              <w:rPr>
                <w:rFonts w:ascii="Times New Roman" w:eastAsia="Times New Roman" w:hAnsi="Times New Roman" w:cs="Times New Roman"/>
                <w:sz w:val="26"/>
                <w:szCs w:val="26"/>
                <w:lang w:eastAsia="ru-RU"/>
              </w:rPr>
              <w:t xml:space="preserve"> профессионального образования</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116</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106</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86</w:t>
            </w:r>
          </w:p>
        </w:tc>
      </w:tr>
    </w:tbl>
    <w:p w:rsidR="009E6987" w:rsidRPr="009E6987" w:rsidRDefault="009E6987" w:rsidP="009E6987">
      <w:pPr>
        <w:spacing w:after="0" w:line="240" w:lineRule="auto"/>
        <w:rPr>
          <w:rFonts w:ascii="Times New Roman" w:eastAsia="Times New Roman" w:hAnsi="Times New Roman" w:cs="Times New Roman"/>
          <w:b/>
          <w:sz w:val="26"/>
          <w:szCs w:val="26"/>
          <w:lang w:eastAsia="ru-RU"/>
        </w:rPr>
      </w:pPr>
    </w:p>
    <w:p w:rsidR="009E6987" w:rsidRPr="002E11DA" w:rsidRDefault="009E6987" w:rsidP="002E11DA">
      <w:pPr>
        <w:numPr>
          <w:ilvl w:val="1"/>
          <w:numId w:val="6"/>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несовершеннолетних, совершивших</w:t>
      </w:r>
      <w:r w:rsidR="002E11DA">
        <w:rPr>
          <w:rFonts w:ascii="Times New Roman" w:eastAsia="Times New Roman" w:hAnsi="Times New Roman" w:cs="Times New Roman"/>
          <w:b/>
          <w:sz w:val="26"/>
          <w:szCs w:val="26"/>
          <w:lang w:eastAsia="ru-RU"/>
        </w:rPr>
        <w:t xml:space="preserve"> </w:t>
      </w:r>
      <w:r w:rsidRPr="002E11DA">
        <w:rPr>
          <w:rFonts w:ascii="Times New Roman" w:eastAsia="Times New Roman" w:hAnsi="Times New Roman" w:cs="Times New Roman"/>
          <w:b/>
          <w:sz w:val="26"/>
          <w:szCs w:val="26"/>
          <w:lang w:eastAsia="ru-RU"/>
        </w:rPr>
        <w:t>административные правонарушения: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00"/>
        <w:gridCol w:w="900"/>
        <w:gridCol w:w="900"/>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520" w:type="dxa"/>
            <w:gridSpan w:val="2"/>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90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27"/>
              </w:numPr>
              <w:spacing w:after="0" w:line="240" w:lineRule="auto"/>
              <w:jc w:val="center"/>
              <w:rPr>
                <w:rFonts w:ascii="Times New Roman" w:eastAsia="Times New Roman" w:hAnsi="Times New Roman" w:cs="Times New Roman"/>
                <w:sz w:val="26"/>
                <w:szCs w:val="26"/>
                <w:lang w:eastAsia="ru-RU"/>
              </w:rPr>
            </w:pPr>
          </w:p>
        </w:tc>
        <w:tc>
          <w:tcPr>
            <w:tcW w:w="6520" w:type="dxa"/>
            <w:gridSpan w:val="2"/>
            <w:tcMar>
              <w:left w:w="28" w:type="dxa"/>
              <w:right w:w="28" w:type="dxa"/>
            </w:tcMar>
          </w:tcPr>
          <w:p w:rsidR="009E6987" w:rsidRPr="009E6987" w:rsidRDefault="009E6987" w:rsidP="002E11DA">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несовершеннолетних, совершивших</w:t>
            </w:r>
            <w:r w:rsidR="002E11DA">
              <w:rPr>
                <w:rFonts w:ascii="Times New Roman" w:eastAsia="Times New Roman" w:hAnsi="Times New Roman" w:cs="Times New Roman"/>
                <w:sz w:val="26"/>
                <w:szCs w:val="26"/>
                <w:lang w:eastAsia="ru-RU"/>
              </w:rPr>
              <w:t xml:space="preserve"> </w:t>
            </w:r>
            <w:r w:rsidRPr="009E6987">
              <w:rPr>
                <w:rFonts w:ascii="Times New Roman" w:eastAsia="Times New Roman" w:hAnsi="Times New Roman" w:cs="Times New Roman"/>
                <w:sz w:val="26"/>
                <w:szCs w:val="26"/>
                <w:lang w:eastAsia="ru-RU"/>
              </w:rPr>
              <w:t>административные правонарушения, всего:</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1613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2122</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2286</w:t>
            </w:r>
          </w:p>
        </w:tc>
      </w:tr>
      <w:tr w:rsidR="009E6987" w:rsidRPr="009E6987" w:rsidTr="002F2E36">
        <w:tc>
          <w:tcPr>
            <w:tcW w:w="454" w:type="dxa"/>
          </w:tcPr>
          <w:p w:rsidR="009E6987" w:rsidRPr="009E6987" w:rsidRDefault="009E6987" w:rsidP="00AB176A">
            <w:pPr>
              <w:numPr>
                <w:ilvl w:val="0"/>
                <w:numId w:val="27"/>
              </w:numPr>
              <w:spacing w:after="0" w:line="240" w:lineRule="auto"/>
              <w:jc w:val="center"/>
              <w:rPr>
                <w:rFonts w:ascii="Times New Roman" w:eastAsia="Times New Roman" w:hAnsi="Times New Roman" w:cs="Times New Roman"/>
                <w:sz w:val="26"/>
                <w:szCs w:val="26"/>
                <w:lang w:eastAsia="ru-RU"/>
              </w:rPr>
            </w:pPr>
          </w:p>
        </w:tc>
        <w:tc>
          <w:tcPr>
            <w:tcW w:w="748" w:type="dxa"/>
            <w:vMerge w:val="restart"/>
            <w:tcMar>
              <w:left w:w="28" w:type="dxa"/>
              <w:right w:w="28" w:type="dxa"/>
            </w:tcMar>
          </w:tcPr>
          <w:p w:rsidR="009E6987" w:rsidRPr="009E6987" w:rsidRDefault="002E11DA" w:rsidP="009E69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том числе</w:t>
            </w:r>
          </w:p>
        </w:tc>
        <w:tc>
          <w:tcPr>
            <w:tcW w:w="5772" w:type="dxa"/>
            <w:vAlign w:val="cente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до 16 лет</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440</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579</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693</w:t>
            </w:r>
          </w:p>
        </w:tc>
      </w:tr>
      <w:tr w:rsidR="009E6987" w:rsidRPr="009E6987" w:rsidTr="002F2E36">
        <w:tc>
          <w:tcPr>
            <w:tcW w:w="454" w:type="dxa"/>
          </w:tcPr>
          <w:p w:rsidR="009E6987" w:rsidRPr="009E6987" w:rsidRDefault="009E6987" w:rsidP="00AB176A">
            <w:pPr>
              <w:numPr>
                <w:ilvl w:val="0"/>
                <w:numId w:val="27"/>
              </w:numPr>
              <w:spacing w:after="0" w:line="240" w:lineRule="auto"/>
              <w:jc w:val="center"/>
              <w:rPr>
                <w:rFonts w:ascii="Times New Roman" w:eastAsia="Times New Roman" w:hAnsi="Times New Roman" w:cs="Times New Roman"/>
                <w:sz w:val="26"/>
                <w:szCs w:val="26"/>
                <w:lang w:eastAsia="ru-RU"/>
              </w:rPr>
            </w:pPr>
          </w:p>
        </w:tc>
        <w:tc>
          <w:tcPr>
            <w:tcW w:w="748"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772"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16 – 17 лет (вкл.)</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1173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1543</w:t>
            </w:r>
          </w:p>
        </w:tc>
        <w:tc>
          <w:tcPr>
            <w:tcW w:w="90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1593</w:t>
            </w:r>
          </w:p>
        </w:tc>
      </w:tr>
    </w:tbl>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2E11DA">
      <w:pPr>
        <w:numPr>
          <w:ilvl w:val="1"/>
          <w:numId w:val="6"/>
        </w:num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Количество преступлений, совершенных в отношении детей</w:t>
      </w:r>
      <w:r w:rsidRPr="002E11DA">
        <w:rPr>
          <w:rFonts w:ascii="Times New Roman" w:eastAsia="Times New Roman" w:hAnsi="Times New Roman" w:cs="Times New Roman"/>
          <w:b/>
          <w:sz w:val="26"/>
          <w:szCs w:val="26"/>
          <w:lang w:eastAsia="ru-RU"/>
        </w:rPr>
        <w:t>:</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662"/>
        <w:gridCol w:w="854"/>
        <w:gridCol w:w="854"/>
        <w:gridCol w:w="854"/>
      </w:tblGrid>
      <w:tr w:rsidR="009E6987" w:rsidRPr="009E6987" w:rsidTr="002F2E36">
        <w:tc>
          <w:tcPr>
            <w:tcW w:w="454"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662" w:type="dxa"/>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5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5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54"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54" w:type="dxa"/>
          </w:tcPr>
          <w:p w:rsidR="009E6987" w:rsidRPr="009E6987" w:rsidRDefault="009E6987" w:rsidP="00AB176A">
            <w:pPr>
              <w:numPr>
                <w:ilvl w:val="0"/>
                <w:numId w:val="28"/>
              </w:numPr>
              <w:spacing w:after="0" w:line="240" w:lineRule="auto"/>
              <w:ind w:left="357" w:hanging="357"/>
              <w:jc w:val="both"/>
              <w:rPr>
                <w:rFonts w:ascii="Times New Roman" w:eastAsia="Times New Roman" w:hAnsi="Times New Roman" w:cs="Times New Roman"/>
                <w:sz w:val="26"/>
                <w:szCs w:val="26"/>
                <w:lang w:eastAsia="ru-RU"/>
              </w:rPr>
            </w:pPr>
          </w:p>
        </w:tc>
        <w:tc>
          <w:tcPr>
            <w:tcW w:w="6662" w:type="dxa"/>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преступлений, совершенных в отношении детей, всего:</w:t>
            </w:r>
          </w:p>
        </w:tc>
        <w:tc>
          <w:tcPr>
            <w:tcW w:w="85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588</w:t>
            </w:r>
          </w:p>
        </w:tc>
        <w:tc>
          <w:tcPr>
            <w:tcW w:w="85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968</w:t>
            </w:r>
          </w:p>
        </w:tc>
        <w:tc>
          <w:tcPr>
            <w:tcW w:w="854"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1006</w:t>
            </w:r>
          </w:p>
        </w:tc>
      </w:tr>
    </w:tbl>
    <w:p w:rsidR="002E11DA" w:rsidRDefault="002E11DA" w:rsidP="002E11DA">
      <w:pPr>
        <w:spacing w:after="0" w:line="240" w:lineRule="auto"/>
        <w:jc w:val="both"/>
        <w:rPr>
          <w:rFonts w:ascii="Times New Roman" w:eastAsia="Times New Roman" w:hAnsi="Times New Roman" w:cs="Times New Roman"/>
          <w:b/>
          <w:sz w:val="26"/>
          <w:szCs w:val="26"/>
          <w:lang w:eastAsia="ru-RU"/>
        </w:rPr>
      </w:pPr>
    </w:p>
    <w:p w:rsidR="009E6987" w:rsidRPr="009E6987" w:rsidRDefault="009E6987" w:rsidP="00AB176A">
      <w:pPr>
        <w:numPr>
          <w:ilvl w:val="1"/>
          <w:numId w:val="22"/>
        </w:numPr>
        <w:spacing w:after="0" w:line="240" w:lineRule="auto"/>
        <w:ind w:left="0" w:firstLine="680"/>
        <w:jc w:val="both"/>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Наличие в школах службы медиации</w:t>
      </w:r>
    </w:p>
    <w:p w:rsidR="009E6987" w:rsidRPr="002E11DA" w:rsidRDefault="009E6987" w:rsidP="002E11DA">
      <w:pPr>
        <w:spacing w:after="0" w:line="240" w:lineRule="auto"/>
        <w:ind w:firstLine="680"/>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По итогам 2018 года в республике насчитывается 125 школьных служб примирения. Республиканским центром медиации и школьных служб примирения, функционирующим на базе БОУ «Центр образования и комплексного сопровождения детей» Минобразования Чувашии, проводится работа по организационно-методической поддержке и развитию служб медиации в образовательных организациях.</w:t>
      </w:r>
      <w:r w:rsidR="002E11DA">
        <w:rPr>
          <w:rFonts w:ascii="Times New Roman" w:eastAsia="Times New Roman" w:hAnsi="Times New Roman" w:cs="Times New Roman"/>
          <w:sz w:val="26"/>
          <w:szCs w:val="26"/>
          <w:lang w:eastAsia="ru-RU"/>
        </w:rPr>
        <w:t xml:space="preserve"> </w:t>
      </w:r>
      <w:r w:rsidRPr="002E11DA">
        <w:rPr>
          <w:rFonts w:ascii="Times New Roman" w:eastAsia="Times New Roman" w:hAnsi="Times New Roman" w:cs="Times New Roman"/>
          <w:sz w:val="26"/>
          <w:szCs w:val="26"/>
          <w:lang w:eastAsia="ru-RU"/>
        </w:rPr>
        <w:t xml:space="preserve">Специалистами указанного центра на регулярной основе проводятся семинары для специалистов образовательных учреждений по вопросам организации деятельность школьных служб примирения. Так, указанными мероприятиями в 2018 году охвачено более 4,8 тыс. человек. </w:t>
      </w:r>
    </w:p>
    <w:p w:rsidR="009E6987" w:rsidRPr="002E11DA" w:rsidRDefault="009E6987" w:rsidP="009E6987">
      <w:pPr>
        <w:spacing w:after="0" w:line="240" w:lineRule="auto"/>
        <w:ind w:firstLine="708"/>
        <w:jc w:val="both"/>
        <w:rPr>
          <w:rFonts w:ascii="Times New Roman" w:eastAsia="Times New Roman" w:hAnsi="Times New Roman" w:cs="Times New Roman"/>
          <w:sz w:val="26"/>
          <w:szCs w:val="26"/>
          <w:lang w:eastAsia="ru-RU"/>
        </w:rPr>
      </w:pPr>
      <w:r w:rsidRPr="002E11DA">
        <w:rPr>
          <w:rFonts w:ascii="Times New Roman" w:eastAsia="Times New Roman" w:hAnsi="Times New Roman" w:cs="Times New Roman"/>
          <w:sz w:val="26"/>
          <w:szCs w:val="26"/>
          <w:lang w:eastAsia="ru-RU"/>
        </w:rPr>
        <w:t>Также в рамках автокаравана «Чувашия в защиту детства», который прошел в период с августа 2017 года по май 2018 года, были организованы мероприятия по  информационно-методической поддержке представителей образовательных организаций по вопросам эффективности работы школьных служб примирения (охвачено 700 человек).</w:t>
      </w:r>
    </w:p>
    <w:p w:rsidR="009E6987" w:rsidRPr="009E6987" w:rsidRDefault="009E6987" w:rsidP="009E6987">
      <w:pPr>
        <w:spacing w:after="0" w:line="240" w:lineRule="auto"/>
        <w:jc w:val="both"/>
        <w:rPr>
          <w:rFonts w:ascii="Times New Roman" w:eastAsia="Times New Roman" w:hAnsi="Times New Roman" w:cs="Times New Roman"/>
          <w:b/>
          <w:sz w:val="26"/>
          <w:szCs w:val="26"/>
          <w:lang w:eastAsia="ru-RU"/>
        </w:rPr>
      </w:pPr>
    </w:p>
    <w:p w:rsidR="001C49E8" w:rsidRDefault="001C49E8">
      <w:pPr>
        <w:spacing w:after="160" w:line="259"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val="en-US" w:eastAsia="ru-RU"/>
        </w:rPr>
        <w:t>V</w:t>
      </w:r>
      <w:r w:rsidRPr="009E6987">
        <w:rPr>
          <w:rFonts w:ascii="Times New Roman" w:eastAsia="Times New Roman" w:hAnsi="Times New Roman" w:cs="Times New Roman"/>
          <w:b/>
          <w:sz w:val="26"/>
          <w:szCs w:val="26"/>
          <w:lang w:eastAsia="ru-RU"/>
        </w:rPr>
        <w:t>. ЛЕТНИЙ ОЗДОРОВИТЕЛЬНЫЙ ОТДЫХ</w:t>
      </w:r>
    </w:p>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p>
    <w:p w:rsidR="009E6987" w:rsidRPr="001C49E8" w:rsidRDefault="001C49E8" w:rsidP="001C49E8">
      <w:pPr>
        <w:pStyle w:val="a4"/>
        <w:numPr>
          <w:ilvl w:val="1"/>
          <w:numId w:val="40"/>
        </w:numPr>
        <w:tabs>
          <w:tab w:val="left" w:pos="1560"/>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9E6987" w:rsidRPr="001C49E8">
        <w:rPr>
          <w:rFonts w:ascii="Times New Roman" w:eastAsia="Times New Roman" w:hAnsi="Times New Roman" w:cs="Times New Roman"/>
          <w:b/>
          <w:sz w:val="26"/>
          <w:szCs w:val="26"/>
          <w:lang w:eastAsia="ru-RU"/>
        </w:rPr>
        <w:t>Сведения об оздоровительных учреждениях для детей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
        <w:gridCol w:w="1260"/>
        <w:gridCol w:w="2091"/>
        <w:gridCol w:w="3352"/>
        <w:gridCol w:w="863"/>
        <w:gridCol w:w="830"/>
        <w:gridCol w:w="836"/>
      </w:tblGrid>
      <w:tr w:rsidR="009E6987" w:rsidRPr="009E6987" w:rsidTr="002F2E36">
        <w:tc>
          <w:tcPr>
            <w:tcW w:w="428" w:type="dxa"/>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 п/п</w:t>
            </w:r>
          </w:p>
        </w:tc>
        <w:tc>
          <w:tcPr>
            <w:tcW w:w="6709" w:type="dxa"/>
            <w:gridSpan w:val="3"/>
            <w:tcMar>
              <w:left w:w="28" w:type="dxa"/>
              <w:right w:w="28" w:type="dxa"/>
            </w:tcMar>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Наименование</w:t>
            </w:r>
          </w:p>
        </w:tc>
        <w:tc>
          <w:tcPr>
            <w:tcW w:w="863"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2016 г.</w:t>
            </w:r>
          </w:p>
        </w:tc>
        <w:tc>
          <w:tcPr>
            <w:tcW w:w="83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2017 г.</w:t>
            </w:r>
          </w:p>
        </w:tc>
        <w:tc>
          <w:tcPr>
            <w:tcW w:w="830" w:type="dxa"/>
            <w:vAlign w:val="center"/>
          </w:tcPr>
          <w:p w:rsidR="009E6987" w:rsidRPr="009E6987" w:rsidRDefault="009E6987" w:rsidP="009E6987">
            <w:pPr>
              <w:spacing w:after="0" w:line="240" w:lineRule="auto"/>
              <w:jc w:val="center"/>
              <w:rPr>
                <w:rFonts w:ascii="Times New Roman" w:eastAsia="Times New Roman" w:hAnsi="Times New Roman" w:cs="Times New Roman"/>
                <w:b/>
                <w:sz w:val="26"/>
                <w:szCs w:val="26"/>
                <w:lang w:eastAsia="ru-RU"/>
              </w:rPr>
            </w:pPr>
            <w:r w:rsidRPr="009E6987">
              <w:rPr>
                <w:rFonts w:ascii="Times New Roman" w:eastAsia="Times New Roman" w:hAnsi="Times New Roman" w:cs="Times New Roman"/>
                <w:b/>
                <w:sz w:val="26"/>
                <w:szCs w:val="26"/>
                <w:lang w:eastAsia="ru-RU"/>
              </w:rPr>
              <w:t>2018 г.</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детских оздоровительных лагерей, всего:</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812</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465</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398</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3354" w:type="dxa"/>
            <w:gridSpan w:val="2"/>
            <w:vMerge w:val="restart"/>
            <w:tcMar>
              <w:left w:w="28" w:type="dxa"/>
              <w:right w:w="28" w:type="dxa"/>
            </w:tcMar>
            <w:vAlign w:val="cente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В том числе: </w:t>
            </w:r>
          </w:p>
        </w:tc>
        <w:tc>
          <w:tcPr>
            <w:tcW w:w="3355"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 xml:space="preserve">городских                      </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107</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100</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380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3354" w:type="dxa"/>
            <w:gridSpan w:val="2"/>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3355" w:type="dxa"/>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загородных</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705</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365</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18</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детских оздоровительных лагерей для детей-инвалидов и детей с ограниченными возможностями</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палаточных лагерей</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473</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56</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лагерей труда и отдыха</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104</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22</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детей, отдохнувших в летнюю оздоровительную кампанию</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99646</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96833</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102803</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недействующих детских оздоровительных лагерей в регионе</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3</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5</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8</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детских лагерей, работа которых приостановлена на период летней оздоровительной кампании</w:t>
            </w:r>
          </w:p>
        </w:tc>
        <w:tc>
          <w:tcPr>
            <w:tcW w:w="863"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c>
          <w:tcPr>
            <w:tcW w:w="830" w:type="dxa"/>
          </w:tcPr>
          <w:p w:rsidR="009E6987" w:rsidRPr="009E6987" w:rsidRDefault="009E6987" w:rsidP="009E6987">
            <w:pPr>
              <w:spacing w:after="0" w:line="240" w:lineRule="auto"/>
              <w:contextualSpacing/>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несчастных случаев и заболеваний несовершеннолетних в учреждениях отдыха и оздоровления, всего:</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rPr>
                <w:rFonts w:ascii="Times New Roman" w:eastAsia="Times New Roman" w:hAnsi="Times New Roman" w:cs="Times New Roman"/>
                <w:sz w:val="26"/>
                <w:szCs w:val="26"/>
                <w:lang w:eastAsia="ru-RU"/>
              </w:rPr>
            </w:pPr>
          </w:p>
        </w:tc>
        <w:tc>
          <w:tcPr>
            <w:tcW w:w="1261" w:type="dxa"/>
            <w:vMerge w:val="restart"/>
            <w:tcMar>
              <w:left w:w="28" w:type="dxa"/>
              <w:right w:w="28" w:type="dxa"/>
            </w:tcMar>
          </w:tcPr>
          <w:p w:rsidR="009E6987" w:rsidRPr="009E6987" w:rsidRDefault="009E6987" w:rsidP="009E6987">
            <w:pPr>
              <w:spacing w:after="0" w:line="240" w:lineRule="auto"/>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том числе  повлекших:</w:t>
            </w:r>
          </w:p>
        </w:tc>
        <w:tc>
          <w:tcPr>
            <w:tcW w:w="5448"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смерть несовершеннолетнего</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1261"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448"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отравления</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1261"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448"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травмы</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1261" w:type="dxa"/>
            <w:vMerge/>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p>
        </w:tc>
        <w:tc>
          <w:tcPr>
            <w:tcW w:w="5448" w:type="dxa"/>
            <w:gridSpan w:val="2"/>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массовые инфекционные заболевания детей</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совершенных побегов из учреждений отдыха и оздоровления</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1</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совершенных несовершеннолетними преступлений во время их нахождения в учреждениях отдыха и оздоровления</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2</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Количество преступлений, совершенных в отношении  несовершеннолетних в учреждениях отдыха и оздоровления</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r w:rsidR="009E6987" w:rsidRPr="009E6987" w:rsidTr="002F2E36">
        <w:tc>
          <w:tcPr>
            <w:tcW w:w="428" w:type="dxa"/>
          </w:tcPr>
          <w:p w:rsidR="009E6987" w:rsidRPr="009E6987" w:rsidRDefault="009E6987" w:rsidP="00AB176A">
            <w:pPr>
              <w:numPr>
                <w:ilvl w:val="0"/>
                <w:numId w:val="30"/>
              </w:numPr>
              <w:spacing w:after="0" w:line="240" w:lineRule="auto"/>
              <w:jc w:val="both"/>
              <w:rPr>
                <w:rFonts w:ascii="Times New Roman" w:eastAsia="Times New Roman" w:hAnsi="Times New Roman" w:cs="Times New Roman"/>
                <w:sz w:val="26"/>
                <w:szCs w:val="26"/>
                <w:lang w:eastAsia="ru-RU"/>
              </w:rPr>
            </w:pPr>
          </w:p>
        </w:tc>
        <w:tc>
          <w:tcPr>
            <w:tcW w:w="6709" w:type="dxa"/>
            <w:gridSpan w:val="3"/>
            <w:tcMar>
              <w:left w:w="28" w:type="dxa"/>
              <w:right w:w="28" w:type="dxa"/>
            </w:tcMar>
          </w:tcPr>
          <w:p w:rsidR="009E6987" w:rsidRPr="009E6987" w:rsidRDefault="009E6987" w:rsidP="009E6987">
            <w:pPr>
              <w:spacing w:after="0" w:line="240" w:lineRule="auto"/>
              <w:jc w:val="both"/>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В том числе работниками организаций отдыха и оздоровления</w:t>
            </w:r>
          </w:p>
        </w:tc>
        <w:tc>
          <w:tcPr>
            <w:tcW w:w="863"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val="en-US" w:eastAsia="ru-RU"/>
              </w:rPr>
            </w:pPr>
            <w:r w:rsidRPr="009E6987">
              <w:rPr>
                <w:rFonts w:ascii="Times New Roman" w:eastAsia="Times New Roman" w:hAnsi="Times New Roman" w:cs="Times New Roman"/>
                <w:sz w:val="26"/>
                <w:szCs w:val="26"/>
                <w:lang w:val="en-US" w:eastAsia="ru-RU"/>
              </w:rPr>
              <w:t>0</w:t>
            </w:r>
          </w:p>
        </w:tc>
        <w:tc>
          <w:tcPr>
            <w:tcW w:w="830" w:type="dxa"/>
          </w:tcPr>
          <w:p w:rsidR="009E6987" w:rsidRPr="009E6987" w:rsidRDefault="009E6987" w:rsidP="009E6987">
            <w:pPr>
              <w:spacing w:after="0" w:line="240" w:lineRule="auto"/>
              <w:jc w:val="center"/>
              <w:rPr>
                <w:rFonts w:ascii="Times New Roman" w:eastAsia="Times New Roman" w:hAnsi="Times New Roman" w:cs="Times New Roman"/>
                <w:sz w:val="26"/>
                <w:szCs w:val="26"/>
                <w:lang w:eastAsia="ru-RU"/>
              </w:rPr>
            </w:pPr>
            <w:r w:rsidRPr="009E6987">
              <w:rPr>
                <w:rFonts w:ascii="Times New Roman" w:eastAsia="Times New Roman" w:hAnsi="Times New Roman" w:cs="Times New Roman"/>
                <w:sz w:val="26"/>
                <w:szCs w:val="26"/>
                <w:lang w:eastAsia="ru-RU"/>
              </w:rPr>
              <w:t>0</w:t>
            </w:r>
          </w:p>
        </w:tc>
      </w:tr>
    </w:tbl>
    <w:p w:rsidR="009E6987" w:rsidRPr="009E6987" w:rsidRDefault="009E6987" w:rsidP="001C49E8">
      <w:pPr>
        <w:pStyle w:val="a4"/>
        <w:numPr>
          <w:ilvl w:val="1"/>
          <w:numId w:val="40"/>
        </w:numPr>
        <w:tabs>
          <w:tab w:val="left" w:pos="1560"/>
        </w:tabs>
        <w:spacing w:after="0" w:line="240" w:lineRule="auto"/>
        <w:jc w:val="center"/>
        <w:rPr>
          <w:rFonts w:ascii="Times New Roman" w:eastAsia="Times New Roman" w:hAnsi="Times New Roman" w:cs="Times New Roman"/>
          <w:b/>
          <w:sz w:val="26"/>
          <w:szCs w:val="26"/>
          <w:lang w:eastAsia="ru-RU"/>
        </w:rPr>
      </w:pPr>
    </w:p>
    <w:sectPr w:rsidR="009E6987" w:rsidRPr="009E6987" w:rsidSect="004F3774">
      <w:footerReference w:type="default" r:id="rId9"/>
      <w:pgSz w:w="11906" w:h="16838"/>
      <w:pgMar w:top="1134" w:right="851"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DC8" w:rsidRDefault="00356DC8" w:rsidP="009E248F">
      <w:pPr>
        <w:spacing w:after="0" w:line="240" w:lineRule="auto"/>
      </w:pPr>
      <w:r>
        <w:separator/>
      </w:r>
    </w:p>
  </w:endnote>
  <w:endnote w:type="continuationSeparator" w:id="0">
    <w:p w:rsidR="00356DC8" w:rsidRDefault="00356DC8" w:rsidP="009E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8"/>
    </w:tblGrid>
    <w:tr w:rsidR="00452A4C">
      <w:tc>
        <w:tcPr>
          <w:tcW w:w="918" w:type="dxa"/>
        </w:tcPr>
        <w:p w:rsidR="00452A4C" w:rsidRPr="00C17C6C" w:rsidRDefault="00452A4C">
          <w:pPr>
            <w:pStyle w:val="af"/>
            <w:jc w:val="right"/>
            <w:rPr>
              <w:b/>
              <w:sz w:val="24"/>
              <w:szCs w:val="24"/>
            </w:rPr>
          </w:pPr>
          <w:r w:rsidRPr="00C17C6C">
            <w:rPr>
              <w:sz w:val="24"/>
              <w:szCs w:val="24"/>
            </w:rPr>
            <w:fldChar w:fldCharType="begin"/>
          </w:r>
          <w:r w:rsidRPr="00C17C6C">
            <w:rPr>
              <w:sz w:val="24"/>
              <w:szCs w:val="24"/>
            </w:rPr>
            <w:instrText xml:space="preserve"> PAGE   \* MERGEFORMAT </w:instrText>
          </w:r>
          <w:r w:rsidRPr="00C17C6C">
            <w:rPr>
              <w:sz w:val="24"/>
              <w:szCs w:val="24"/>
            </w:rPr>
            <w:fldChar w:fldCharType="separate"/>
          </w:r>
          <w:r w:rsidR="000E6B60" w:rsidRPr="000E6B60">
            <w:rPr>
              <w:b/>
              <w:noProof/>
              <w:sz w:val="24"/>
              <w:szCs w:val="24"/>
            </w:rPr>
            <w:t>5</w:t>
          </w:r>
          <w:r w:rsidRPr="00C17C6C">
            <w:rPr>
              <w:sz w:val="24"/>
              <w:szCs w:val="24"/>
            </w:rPr>
            <w:fldChar w:fldCharType="end"/>
          </w:r>
        </w:p>
      </w:tc>
      <w:tc>
        <w:tcPr>
          <w:tcW w:w="7938" w:type="dxa"/>
        </w:tcPr>
        <w:p w:rsidR="00452A4C" w:rsidRPr="00C17C6C" w:rsidRDefault="00452A4C">
          <w:pPr>
            <w:pStyle w:val="af"/>
          </w:pPr>
        </w:p>
      </w:tc>
    </w:tr>
  </w:tbl>
  <w:p w:rsidR="00452A4C" w:rsidRDefault="00452A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DC8" w:rsidRDefault="00356DC8" w:rsidP="009E248F">
      <w:pPr>
        <w:spacing w:after="0" w:line="240" w:lineRule="auto"/>
      </w:pPr>
      <w:r>
        <w:separator/>
      </w:r>
    </w:p>
  </w:footnote>
  <w:footnote w:type="continuationSeparator" w:id="0">
    <w:p w:rsidR="00356DC8" w:rsidRDefault="00356DC8" w:rsidP="009E2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BE1"/>
    <w:multiLevelType w:val="multilevel"/>
    <w:tmpl w:val="731461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633B86"/>
    <w:multiLevelType w:val="hybridMultilevel"/>
    <w:tmpl w:val="EC447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CE670B"/>
    <w:multiLevelType w:val="hybridMultilevel"/>
    <w:tmpl w:val="CB5E70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923A67"/>
    <w:multiLevelType w:val="hybridMultilevel"/>
    <w:tmpl w:val="66BEF472"/>
    <w:lvl w:ilvl="0" w:tplc="21AE9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754D6C"/>
    <w:multiLevelType w:val="multilevel"/>
    <w:tmpl w:val="CA2ED6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9F1199"/>
    <w:multiLevelType w:val="hybridMultilevel"/>
    <w:tmpl w:val="6916D3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8208A9"/>
    <w:multiLevelType w:val="multilevel"/>
    <w:tmpl w:val="58C62BB8"/>
    <w:lvl w:ilvl="0">
      <w:start w:val="1"/>
      <w:numFmt w:val="decimal"/>
      <w:lvlText w:val="%1."/>
      <w:lvlJc w:val="left"/>
      <w:pPr>
        <w:ind w:left="720" w:hanging="360"/>
      </w:pPr>
      <w:rPr>
        <w:rFonts w:cs="Times New Roman"/>
      </w:rPr>
    </w:lvl>
    <w:lvl w:ilvl="1">
      <w:start w:val="8"/>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97674D7"/>
    <w:multiLevelType w:val="hybridMultilevel"/>
    <w:tmpl w:val="BEFA3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05B09BD"/>
    <w:multiLevelType w:val="hybridMultilevel"/>
    <w:tmpl w:val="9C8E74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16D052D"/>
    <w:multiLevelType w:val="multilevel"/>
    <w:tmpl w:val="26608A56"/>
    <w:lvl w:ilvl="0">
      <w:start w:val="1"/>
      <w:numFmt w:val="decimal"/>
      <w:lvlText w:val="%1."/>
      <w:lvlJc w:val="left"/>
      <w:pPr>
        <w:ind w:left="540" w:hanging="540"/>
      </w:pPr>
      <w:rPr>
        <w:rFonts w:cs="Times New Roman" w:hint="default"/>
      </w:rPr>
    </w:lvl>
    <w:lvl w:ilvl="1">
      <w:start w:val="9"/>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 w15:restartNumberingAfterBreak="0">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8B72C4"/>
    <w:multiLevelType w:val="multilevel"/>
    <w:tmpl w:val="6C743C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2"/>
        </w:tabs>
        <w:ind w:left="1352"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525252C"/>
    <w:multiLevelType w:val="multilevel"/>
    <w:tmpl w:val="B3C417E8"/>
    <w:lvl w:ilvl="0">
      <w:start w:val="1"/>
      <w:numFmt w:val="decimal"/>
      <w:lvlText w:val="%1."/>
      <w:lvlJc w:val="left"/>
      <w:pPr>
        <w:ind w:left="720" w:hanging="360"/>
      </w:pPr>
      <w:rPr>
        <w:rFonts w:cs="Times New Roman"/>
      </w:rPr>
    </w:lvl>
    <w:lvl w:ilvl="1">
      <w:start w:val="7"/>
      <w:numFmt w:val="decimal"/>
      <w:isLgl/>
      <w:lvlText w:val="%1.%2."/>
      <w:lvlJc w:val="left"/>
      <w:pPr>
        <w:ind w:left="1211"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6707FD"/>
    <w:multiLevelType w:val="multilevel"/>
    <w:tmpl w:val="D248B8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A6405D6"/>
    <w:multiLevelType w:val="hybridMultilevel"/>
    <w:tmpl w:val="42AAD6FC"/>
    <w:lvl w:ilvl="0" w:tplc="48323BFC">
      <w:start w:val="1"/>
      <w:numFmt w:val="upperRoman"/>
      <w:lvlText w:val="%1."/>
      <w:lvlJc w:val="left"/>
      <w:pPr>
        <w:ind w:left="1080" w:hanging="720"/>
      </w:pPr>
      <w:rPr>
        <w:rFonts w:cs="Times New Roman" w:hint="default"/>
      </w:rPr>
    </w:lvl>
    <w:lvl w:ilvl="1" w:tplc="F95CF43C">
      <w:start w:val="1"/>
      <w:numFmt w:val="decimal"/>
      <w:lvlText w:val="%2."/>
      <w:lvlJc w:val="left"/>
      <w:pPr>
        <w:tabs>
          <w:tab w:val="num" w:pos="701"/>
        </w:tabs>
        <w:ind w:left="57" w:firstLine="303"/>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AF66140"/>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A52578"/>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14E4AC5"/>
    <w:multiLevelType w:val="multilevel"/>
    <w:tmpl w:val="35E2AD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5C63386"/>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A062EC5"/>
    <w:multiLevelType w:val="multilevel"/>
    <w:tmpl w:val="885CC55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9E4AF4"/>
    <w:multiLevelType w:val="hybridMultilevel"/>
    <w:tmpl w:val="745ECCFC"/>
    <w:lvl w:ilvl="0" w:tplc="21AE9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3077BD"/>
    <w:multiLevelType w:val="hybridMultilevel"/>
    <w:tmpl w:val="4DDC87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9C612D"/>
    <w:multiLevelType w:val="multilevel"/>
    <w:tmpl w:val="8014027E"/>
    <w:lvl w:ilvl="0">
      <w:start w:val="1"/>
      <w:numFmt w:val="decimal"/>
      <w:lvlText w:val="%1."/>
      <w:lvlJc w:val="left"/>
      <w:pPr>
        <w:ind w:left="720" w:hanging="360"/>
      </w:pPr>
      <w:rPr>
        <w:rFonts w:cs="Times New Roman"/>
      </w:rPr>
    </w:lvl>
    <w:lvl w:ilvl="1">
      <w:start w:val="6"/>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4FEF4BB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265222E"/>
    <w:multiLevelType w:val="hybridMultilevel"/>
    <w:tmpl w:val="0F22E902"/>
    <w:lvl w:ilvl="0" w:tplc="06206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32165E0"/>
    <w:multiLevelType w:val="hybridMultilevel"/>
    <w:tmpl w:val="4C105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3128AB"/>
    <w:multiLevelType w:val="hybridMultilevel"/>
    <w:tmpl w:val="B6682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4D82CD8"/>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671670E"/>
    <w:multiLevelType w:val="multilevel"/>
    <w:tmpl w:val="F6723556"/>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2953B3"/>
    <w:multiLevelType w:val="multilevel"/>
    <w:tmpl w:val="90BADA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9F7A76"/>
    <w:multiLevelType w:val="multilevel"/>
    <w:tmpl w:val="928EE1A6"/>
    <w:lvl w:ilvl="0">
      <w:start w:val="1"/>
      <w:numFmt w:val="decimal"/>
      <w:lvlText w:val="%1."/>
      <w:lvlJc w:val="left"/>
      <w:pPr>
        <w:ind w:left="720" w:hanging="360"/>
      </w:pPr>
      <w:rPr>
        <w:rFonts w:cs="Times New Roman"/>
      </w:rPr>
    </w:lvl>
    <w:lvl w:ilvl="1">
      <w:start w:val="13"/>
      <w:numFmt w:val="decimal"/>
      <w:isLgl/>
      <w:lvlText w:val="%1.%2."/>
      <w:lvlJc w:val="left"/>
      <w:pPr>
        <w:ind w:left="1524" w:hanging="720"/>
      </w:pPr>
      <w:rPr>
        <w:rFonts w:hint="default"/>
      </w:rPr>
    </w:lvl>
    <w:lvl w:ilvl="2">
      <w:start w:val="2"/>
      <w:numFmt w:val="decimal"/>
      <w:isLgl/>
      <w:lvlText w:val="%1.%2.%3."/>
      <w:lvlJc w:val="left"/>
      <w:pPr>
        <w:ind w:left="196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4908" w:hanging="1440"/>
      </w:pPr>
      <w:rPr>
        <w:rFonts w:hint="default"/>
      </w:rPr>
    </w:lvl>
    <w:lvl w:ilvl="8">
      <w:start w:val="1"/>
      <w:numFmt w:val="decimal"/>
      <w:isLgl/>
      <w:lvlText w:val="%1.%2.%3.%4.%5.%6.%7.%8.%9."/>
      <w:lvlJc w:val="left"/>
      <w:pPr>
        <w:ind w:left="5712" w:hanging="1800"/>
      </w:pPr>
      <w:rPr>
        <w:rFonts w:hint="default"/>
      </w:rPr>
    </w:lvl>
  </w:abstractNum>
  <w:abstractNum w:abstractNumId="32" w15:restartNumberingAfterBreak="0">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4A427BE"/>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E5D3E08"/>
    <w:multiLevelType w:val="hybridMultilevel"/>
    <w:tmpl w:val="CF46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10E017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2212C19"/>
    <w:multiLevelType w:val="hybridMultilevel"/>
    <w:tmpl w:val="3E80FF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2D10A44"/>
    <w:multiLevelType w:val="multilevel"/>
    <w:tmpl w:val="198EBA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A7F36EA"/>
    <w:multiLevelType w:val="hybridMultilevel"/>
    <w:tmpl w:val="BB52E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E5C65B7"/>
    <w:multiLevelType w:val="hybridMultilevel"/>
    <w:tmpl w:val="50B46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5"/>
  </w:num>
  <w:num w:numId="3">
    <w:abstractNumId w:val="37"/>
  </w:num>
  <w:num w:numId="4">
    <w:abstractNumId w:val="5"/>
  </w:num>
  <w:num w:numId="5">
    <w:abstractNumId w:val="12"/>
  </w:num>
  <w:num w:numId="6">
    <w:abstractNumId w:val="11"/>
  </w:num>
  <w:num w:numId="7">
    <w:abstractNumId w:val="27"/>
  </w:num>
  <w:num w:numId="8">
    <w:abstractNumId w:val="39"/>
  </w:num>
  <w:num w:numId="9">
    <w:abstractNumId w:val="8"/>
  </w:num>
  <w:num w:numId="10">
    <w:abstractNumId w:val="36"/>
  </w:num>
  <w:num w:numId="11">
    <w:abstractNumId w:val="2"/>
  </w:num>
  <w:num w:numId="12">
    <w:abstractNumId w:val="26"/>
  </w:num>
  <w:num w:numId="13">
    <w:abstractNumId w:val="31"/>
  </w:num>
  <w:num w:numId="14">
    <w:abstractNumId w:val="20"/>
  </w:num>
  <w:num w:numId="15">
    <w:abstractNumId w:val="23"/>
  </w:num>
  <w:num w:numId="16">
    <w:abstractNumId w:val="1"/>
  </w:num>
  <w:num w:numId="17">
    <w:abstractNumId w:val="22"/>
  </w:num>
  <w:num w:numId="18">
    <w:abstractNumId w:val="34"/>
  </w:num>
  <w:num w:numId="19">
    <w:abstractNumId w:val="3"/>
  </w:num>
  <w:num w:numId="20">
    <w:abstractNumId w:val="32"/>
  </w:num>
  <w:num w:numId="21">
    <w:abstractNumId w:val="7"/>
  </w:num>
  <w:num w:numId="22">
    <w:abstractNumId w:val="13"/>
  </w:num>
  <w:num w:numId="23">
    <w:abstractNumId w:val="6"/>
  </w:num>
  <w:num w:numId="24">
    <w:abstractNumId w:val="33"/>
  </w:num>
  <w:num w:numId="25">
    <w:abstractNumId w:val="19"/>
  </w:num>
  <w:num w:numId="26">
    <w:abstractNumId w:val="16"/>
  </w:num>
  <w:num w:numId="27">
    <w:abstractNumId w:val="28"/>
  </w:num>
  <w:num w:numId="28">
    <w:abstractNumId w:val="17"/>
  </w:num>
  <w:num w:numId="29">
    <w:abstractNumId w:val="24"/>
  </w:num>
  <w:num w:numId="30">
    <w:abstractNumId w:val="35"/>
  </w:num>
  <w:num w:numId="31">
    <w:abstractNumId w:val="9"/>
  </w:num>
  <w:num w:numId="32">
    <w:abstractNumId w:val="38"/>
  </w:num>
  <w:num w:numId="33">
    <w:abstractNumId w:val="10"/>
  </w:num>
  <w:num w:numId="34">
    <w:abstractNumId w:val="30"/>
  </w:num>
  <w:num w:numId="35">
    <w:abstractNumId w:val="14"/>
  </w:num>
  <w:num w:numId="36">
    <w:abstractNumId w:val="0"/>
  </w:num>
  <w:num w:numId="37">
    <w:abstractNumId w:val="18"/>
  </w:num>
  <w:num w:numId="38">
    <w:abstractNumId w:val="25"/>
  </w:num>
  <w:num w:numId="39">
    <w:abstractNumId w:val="4"/>
  </w:num>
  <w:num w:numId="4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48"/>
    <w:rsid w:val="000050FD"/>
    <w:rsid w:val="0000565E"/>
    <w:rsid w:val="00015473"/>
    <w:rsid w:val="00020363"/>
    <w:rsid w:val="00070EB0"/>
    <w:rsid w:val="0007541C"/>
    <w:rsid w:val="00083967"/>
    <w:rsid w:val="000978C3"/>
    <w:rsid w:val="000A37E2"/>
    <w:rsid w:val="000A3BF1"/>
    <w:rsid w:val="000B0024"/>
    <w:rsid w:val="000B35C7"/>
    <w:rsid w:val="000C01BC"/>
    <w:rsid w:val="000C0343"/>
    <w:rsid w:val="000C05FE"/>
    <w:rsid w:val="000C3CBA"/>
    <w:rsid w:val="000D08DB"/>
    <w:rsid w:val="000D2FCD"/>
    <w:rsid w:val="000E03ED"/>
    <w:rsid w:val="000E2BF2"/>
    <w:rsid w:val="000E41D2"/>
    <w:rsid w:val="000E6B60"/>
    <w:rsid w:val="000E6FCB"/>
    <w:rsid w:val="000F186E"/>
    <w:rsid w:val="00100DB4"/>
    <w:rsid w:val="001010E7"/>
    <w:rsid w:val="0011501A"/>
    <w:rsid w:val="0012149E"/>
    <w:rsid w:val="00130337"/>
    <w:rsid w:val="001337C4"/>
    <w:rsid w:val="00140A42"/>
    <w:rsid w:val="00140D55"/>
    <w:rsid w:val="00143703"/>
    <w:rsid w:val="0014795A"/>
    <w:rsid w:val="00150B0B"/>
    <w:rsid w:val="00165B9A"/>
    <w:rsid w:val="00166DE0"/>
    <w:rsid w:val="00167F32"/>
    <w:rsid w:val="001775A1"/>
    <w:rsid w:val="00194A69"/>
    <w:rsid w:val="00195218"/>
    <w:rsid w:val="001B07C0"/>
    <w:rsid w:val="001B09F7"/>
    <w:rsid w:val="001B0B33"/>
    <w:rsid w:val="001B12CB"/>
    <w:rsid w:val="001B4A1C"/>
    <w:rsid w:val="001B6EFB"/>
    <w:rsid w:val="001C49E8"/>
    <w:rsid w:val="001C5E13"/>
    <w:rsid w:val="001C6882"/>
    <w:rsid w:val="001D142C"/>
    <w:rsid w:val="001D5911"/>
    <w:rsid w:val="001D78CC"/>
    <w:rsid w:val="001E3280"/>
    <w:rsid w:val="001E40A1"/>
    <w:rsid w:val="002024EA"/>
    <w:rsid w:val="0021104C"/>
    <w:rsid w:val="002125FA"/>
    <w:rsid w:val="00214AF0"/>
    <w:rsid w:val="00220360"/>
    <w:rsid w:val="00227119"/>
    <w:rsid w:val="002308B1"/>
    <w:rsid w:val="002345A6"/>
    <w:rsid w:val="00241B58"/>
    <w:rsid w:val="002427E5"/>
    <w:rsid w:val="00244C23"/>
    <w:rsid w:val="002515DC"/>
    <w:rsid w:val="00255935"/>
    <w:rsid w:val="00256D0A"/>
    <w:rsid w:val="00260099"/>
    <w:rsid w:val="002615D6"/>
    <w:rsid w:val="002631AC"/>
    <w:rsid w:val="00271571"/>
    <w:rsid w:val="002754E0"/>
    <w:rsid w:val="002801C2"/>
    <w:rsid w:val="00287E88"/>
    <w:rsid w:val="00292629"/>
    <w:rsid w:val="00295597"/>
    <w:rsid w:val="00297070"/>
    <w:rsid w:val="00297595"/>
    <w:rsid w:val="002A01E5"/>
    <w:rsid w:val="002A1F98"/>
    <w:rsid w:val="002A2DE2"/>
    <w:rsid w:val="002A3BBF"/>
    <w:rsid w:val="002A50B7"/>
    <w:rsid w:val="002A640F"/>
    <w:rsid w:val="002E05ED"/>
    <w:rsid w:val="002E11DA"/>
    <w:rsid w:val="002E1851"/>
    <w:rsid w:val="002E7231"/>
    <w:rsid w:val="002F019F"/>
    <w:rsid w:val="002F2E36"/>
    <w:rsid w:val="00306B52"/>
    <w:rsid w:val="003464BD"/>
    <w:rsid w:val="003469EB"/>
    <w:rsid w:val="00352727"/>
    <w:rsid w:val="00356394"/>
    <w:rsid w:val="00356DC8"/>
    <w:rsid w:val="00357DE5"/>
    <w:rsid w:val="003611AA"/>
    <w:rsid w:val="00364C9E"/>
    <w:rsid w:val="00375E0B"/>
    <w:rsid w:val="00380F83"/>
    <w:rsid w:val="003812A5"/>
    <w:rsid w:val="0038237B"/>
    <w:rsid w:val="0038664C"/>
    <w:rsid w:val="00387438"/>
    <w:rsid w:val="003876CD"/>
    <w:rsid w:val="00387A06"/>
    <w:rsid w:val="00391394"/>
    <w:rsid w:val="003A0EA5"/>
    <w:rsid w:val="003A7C29"/>
    <w:rsid w:val="003B7008"/>
    <w:rsid w:val="003C011C"/>
    <w:rsid w:val="003C3E00"/>
    <w:rsid w:val="003C505E"/>
    <w:rsid w:val="003D2200"/>
    <w:rsid w:val="003D3905"/>
    <w:rsid w:val="003D40BB"/>
    <w:rsid w:val="003D520C"/>
    <w:rsid w:val="003F26D0"/>
    <w:rsid w:val="003F3767"/>
    <w:rsid w:val="00402A49"/>
    <w:rsid w:val="00425AA8"/>
    <w:rsid w:val="00430CF7"/>
    <w:rsid w:val="0043252E"/>
    <w:rsid w:val="00443919"/>
    <w:rsid w:val="00452186"/>
    <w:rsid w:val="00452A4C"/>
    <w:rsid w:val="004531F6"/>
    <w:rsid w:val="00461E64"/>
    <w:rsid w:val="00471F01"/>
    <w:rsid w:val="00480343"/>
    <w:rsid w:val="004808BC"/>
    <w:rsid w:val="00483586"/>
    <w:rsid w:val="00490413"/>
    <w:rsid w:val="004921D1"/>
    <w:rsid w:val="0049458F"/>
    <w:rsid w:val="004A16B2"/>
    <w:rsid w:val="004B48CF"/>
    <w:rsid w:val="004C0DDF"/>
    <w:rsid w:val="004C68F6"/>
    <w:rsid w:val="004D3D54"/>
    <w:rsid w:val="004D62BD"/>
    <w:rsid w:val="004F0A3D"/>
    <w:rsid w:val="004F3774"/>
    <w:rsid w:val="004F67E9"/>
    <w:rsid w:val="00500BFB"/>
    <w:rsid w:val="00500D61"/>
    <w:rsid w:val="0050306C"/>
    <w:rsid w:val="0051366B"/>
    <w:rsid w:val="00517AF7"/>
    <w:rsid w:val="00521C3B"/>
    <w:rsid w:val="0052528F"/>
    <w:rsid w:val="00531D38"/>
    <w:rsid w:val="00535DFE"/>
    <w:rsid w:val="00544C32"/>
    <w:rsid w:val="005476D8"/>
    <w:rsid w:val="00553D3D"/>
    <w:rsid w:val="005577DC"/>
    <w:rsid w:val="00576690"/>
    <w:rsid w:val="005843B3"/>
    <w:rsid w:val="00590D8E"/>
    <w:rsid w:val="00590F88"/>
    <w:rsid w:val="005A157F"/>
    <w:rsid w:val="005C41C2"/>
    <w:rsid w:val="005C75C0"/>
    <w:rsid w:val="005D47C1"/>
    <w:rsid w:val="005E3895"/>
    <w:rsid w:val="005F1757"/>
    <w:rsid w:val="005F29E0"/>
    <w:rsid w:val="005F2D9E"/>
    <w:rsid w:val="00610C56"/>
    <w:rsid w:val="00614189"/>
    <w:rsid w:val="0061454D"/>
    <w:rsid w:val="00631782"/>
    <w:rsid w:val="006365B8"/>
    <w:rsid w:val="00647FC8"/>
    <w:rsid w:val="00656EFD"/>
    <w:rsid w:val="00657D21"/>
    <w:rsid w:val="00662245"/>
    <w:rsid w:val="00670227"/>
    <w:rsid w:val="006703D8"/>
    <w:rsid w:val="0067662D"/>
    <w:rsid w:val="00676CFB"/>
    <w:rsid w:val="0068253B"/>
    <w:rsid w:val="0068298B"/>
    <w:rsid w:val="006863BB"/>
    <w:rsid w:val="006873CC"/>
    <w:rsid w:val="006874C4"/>
    <w:rsid w:val="00694577"/>
    <w:rsid w:val="006A124D"/>
    <w:rsid w:val="006A4187"/>
    <w:rsid w:val="006A588C"/>
    <w:rsid w:val="006B5566"/>
    <w:rsid w:val="006B7A61"/>
    <w:rsid w:val="006C40A6"/>
    <w:rsid w:val="006D0BED"/>
    <w:rsid w:val="006E0ED7"/>
    <w:rsid w:val="006E1C8B"/>
    <w:rsid w:val="006E5629"/>
    <w:rsid w:val="006E7113"/>
    <w:rsid w:val="006F13C8"/>
    <w:rsid w:val="006F1437"/>
    <w:rsid w:val="006F3FE0"/>
    <w:rsid w:val="00704342"/>
    <w:rsid w:val="00706319"/>
    <w:rsid w:val="0072644A"/>
    <w:rsid w:val="00731F4C"/>
    <w:rsid w:val="00732ABD"/>
    <w:rsid w:val="00737B5E"/>
    <w:rsid w:val="00737FA4"/>
    <w:rsid w:val="00740291"/>
    <w:rsid w:val="00742CDA"/>
    <w:rsid w:val="00744441"/>
    <w:rsid w:val="00752DA0"/>
    <w:rsid w:val="0075605F"/>
    <w:rsid w:val="00761DBB"/>
    <w:rsid w:val="00765B43"/>
    <w:rsid w:val="00774D5A"/>
    <w:rsid w:val="00774EB9"/>
    <w:rsid w:val="007777BC"/>
    <w:rsid w:val="00780B97"/>
    <w:rsid w:val="007818DF"/>
    <w:rsid w:val="0078250D"/>
    <w:rsid w:val="00785A8F"/>
    <w:rsid w:val="007878BD"/>
    <w:rsid w:val="007908CB"/>
    <w:rsid w:val="00796997"/>
    <w:rsid w:val="007A0BC9"/>
    <w:rsid w:val="007A29E8"/>
    <w:rsid w:val="007A6F08"/>
    <w:rsid w:val="007C14D9"/>
    <w:rsid w:val="007D41CA"/>
    <w:rsid w:val="007D58EF"/>
    <w:rsid w:val="007D7568"/>
    <w:rsid w:val="007E1BC0"/>
    <w:rsid w:val="007E775D"/>
    <w:rsid w:val="007F4948"/>
    <w:rsid w:val="007F7660"/>
    <w:rsid w:val="008006F9"/>
    <w:rsid w:val="00800B39"/>
    <w:rsid w:val="0080737C"/>
    <w:rsid w:val="00810020"/>
    <w:rsid w:val="00810EE3"/>
    <w:rsid w:val="008144C9"/>
    <w:rsid w:val="00815FCB"/>
    <w:rsid w:val="00817CB9"/>
    <w:rsid w:val="00827444"/>
    <w:rsid w:val="0084632F"/>
    <w:rsid w:val="008512B0"/>
    <w:rsid w:val="008538F0"/>
    <w:rsid w:val="00855C3D"/>
    <w:rsid w:val="008562E7"/>
    <w:rsid w:val="00873F7C"/>
    <w:rsid w:val="00875C06"/>
    <w:rsid w:val="00876153"/>
    <w:rsid w:val="0088036A"/>
    <w:rsid w:val="00886446"/>
    <w:rsid w:val="008A0FA0"/>
    <w:rsid w:val="008A72FC"/>
    <w:rsid w:val="008A7B05"/>
    <w:rsid w:val="008D4C48"/>
    <w:rsid w:val="008E0918"/>
    <w:rsid w:val="008E73F5"/>
    <w:rsid w:val="008E7F24"/>
    <w:rsid w:val="008F3C86"/>
    <w:rsid w:val="008F5A26"/>
    <w:rsid w:val="008F6475"/>
    <w:rsid w:val="008F666C"/>
    <w:rsid w:val="008F71B2"/>
    <w:rsid w:val="00900A83"/>
    <w:rsid w:val="00912569"/>
    <w:rsid w:val="0091271B"/>
    <w:rsid w:val="0091493C"/>
    <w:rsid w:val="0091512B"/>
    <w:rsid w:val="00924402"/>
    <w:rsid w:val="00926258"/>
    <w:rsid w:val="0093177D"/>
    <w:rsid w:val="009371E6"/>
    <w:rsid w:val="0093752F"/>
    <w:rsid w:val="0094192B"/>
    <w:rsid w:val="009430EB"/>
    <w:rsid w:val="00947B7F"/>
    <w:rsid w:val="00947C92"/>
    <w:rsid w:val="00947D0B"/>
    <w:rsid w:val="0095112F"/>
    <w:rsid w:val="00960504"/>
    <w:rsid w:val="009743A7"/>
    <w:rsid w:val="009764FB"/>
    <w:rsid w:val="00982FBF"/>
    <w:rsid w:val="00990EF4"/>
    <w:rsid w:val="00991D25"/>
    <w:rsid w:val="00995023"/>
    <w:rsid w:val="009A4B04"/>
    <w:rsid w:val="009A4D30"/>
    <w:rsid w:val="009A6963"/>
    <w:rsid w:val="009B08DA"/>
    <w:rsid w:val="009B18D7"/>
    <w:rsid w:val="009B6CC4"/>
    <w:rsid w:val="009C0958"/>
    <w:rsid w:val="009C32E8"/>
    <w:rsid w:val="009D7AD9"/>
    <w:rsid w:val="009E248F"/>
    <w:rsid w:val="009E6987"/>
    <w:rsid w:val="009F3C9F"/>
    <w:rsid w:val="00A124E3"/>
    <w:rsid w:val="00A1336B"/>
    <w:rsid w:val="00A15DF5"/>
    <w:rsid w:val="00A17AA9"/>
    <w:rsid w:val="00A2685F"/>
    <w:rsid w:val="00A27352"/>
    <w:rsid w:val="00A30C64"/>
    <w:rsid w:val="00A32817"/>
    <w:rsid w:val="00A33589"/>
    <w:rsid w:val="00A3627E"/>
    <w:rsid w:val="00A36F27"/>
    <w:rsid w:val="00A4601B"/>
    <w:rsid w:val="00A4693E"/>
    <w:rsid w:val="00A50F5C"/>
    <w:rsid w:val="00A5719C"/>
    <w:rsid w:val="00A75697"/>
    <w:rsid w:val="00A75B33"/>
    <w:rsid w:val="00A8089E"/>
    <w:rsid w:val="00A821B7"/>
    <w:rsid w:val="00A91211"/>
    <w:rsid w:val="00A924B1"/>
    <w:rsid w:val="00A97C34"/>
    <w:rsid w:val="00AA5EC1"/>
    <w:rsid w:val="00AA65F8"/>
    <w:rsid w:val="00AB176A"/>
    <w:rsid w:val="00AB40DE"/>
    <w:rsid w:val="00AB4C62"/>
    <w:rsid w:val="00AC25CB"/>
    <w:rsid w:val="00AC4CC0"/>
    <w:rsid w:val="00AC6978"/>
    <w:rsid w:val="00AD2C97"/>
    <w:rsid w:val="00AE0972"/>
    <w:rsid w:val="00AE36BF"/>
    <w:rsid w:val="00AE5908"/>
    <w:rsid w:val="00AF14B3"/>
    <w:rsid w:val="00B0074A"/>
    <w:rsid w:val="00B00EE7"/>
    <w:rsid w:val="00B0545E"/>
    <w:rsid w:val="00B12F39"/>
    <w:rsid w:val="00B13285"/>
    <w:rsid w:val="00B27772"/>
    <w:rsid w:val="00B33869"/>
    <w:rsid w:val="00B354C6"/>
    <w:rsid w:val="00B70204"/>
    <w:rsid w:val="00B73531"/>
    <w:rsid w:val="00B75A24"/>
    <w:rsid w:val="00B767FC"/>
    <w:rsid w:val="00B830AA"/>
    <w:rsid w:val="00B850DF"/>
    <w:rsid w:val="00B94303"/>
    <w:rsid w:val="00B97AEE"/>
    <w:rsid w:val="00BB0722"/>
    <w:rsid w:val="00BB50E3"/>
    <w:rsid w:val="00BC2E77"/>
    <w:rsid w:val="00BD09BE"/>
    <w:rsid w:val="00BD2B15"/>
    <w:rsid w:val="00BE2ECB"/>
    <w:rsid w:val="00BE33C6"/>
    <w:rsid w:val="00BE52EC"/>
    <w:rsid w:val="00BE57C0"/>
    <w:rsid w:val="00BE5849"/>
    <w:rsid w:val="00BF3D0E"/>
    <w:rsid w:val="00BF44E2"/>
    <w:rsid w:val="00C04829"/>
    <w:rsid w:val="00C1231E"/>
    <w:rsid w:val="00C17C6C"/>
    <w:rsid w:val="00C224EE"/>
    <w:rsid w:val="00C25971"/>
    <w:rsid w:val="00C30857"/>
    <w:rsid w:val="00C32B8A"/>
    <w:rsid w:val="00C3646B"/>
    <w:rsid w:val="00C3653F"/>
    <w:rsid w:val="00C50A43"/>
    <w:rsid w:val="00C558C3"/>
    <w:rsid w:val="00C638B3"/>
    <w:rsid w:val="00C67E66"/>
    <w:rsid w:val="00C70C3C"/>
    <w:rsid w:val="00C75C9D"/>
    <w:rsid w:val="00C9091F"/>
    <w:rsid w:val="00C91A5E"/>
    <w:rsid w:val="00C934D6"/>
    <w:rsid w:val="00CA4CCE"/>
    <w:rsid w:val="00CA5A03"/>
    <w:rsid w:val="00CB0E33"/>
    <w:rsid w:val="00CB11B8"/>
    <w:rsid w:val="00CB696E"/>
    <w:rsid w:val="00CC4E30"/>
    <w:rsid w:val="00CD36BC"/>
    <w:rsid w:val="00CD5038"/>
    <w:rsid w:val="00CD713D"/>
    <w:rsid w:val="00CF23AC"/>
    <w:rsid w:val="00CF2C50"/>
    <w:rsid w:val="00CF4367"/>
    <w:rsid w:val="00D017BC"/>
    <w:rsid w:val="00D038AE"/>
    <w:rsid w:val="00D14513"/>
    <w:rsid w:val="00D36FD5"/>
    <w:rsid w:val="00D41054"/>
    <w:rsid w:val="00D45277"/>
    <w:rsid w:val="00D50E29"/>
    <w:rsid w:val="00D51BCB"/>
    <w:rsid w:val="00D6169B"/>
    <w:rsid w:val="00D618D2"/>
    <w:rsid w:val="00D623CE"/>
    <w:rsid w:val="00D63E8B"/>
    <w:rsid w:val="00D65250"/>
    <w:rsid w:val="00D732A1"/>
    <w:rsid w:val="00D73834"/>
    <w:rsid w:val="00D742EE"/>
    <w:rsid w:val="00D75C14"/>
    <w:rsid w:val="00D845F8"/>
    <w:rsid w:val="00D8464E"/>
    <w:rsid w:val="00DA0ABE"/>
    <w:rsid w:val="00DA7B59"/>
    <w:rsid w:val="00DB15A2"/>
    <w:rsid w:val="00DC30EA"/>
    <w:rsid w:val="00DE66BD"/>
    <w:rsid w:val="00DE7E25"/>
    <w:rsid w:val="00DF70A3"/>
    <w:rsid w:val="00E1063E"/>
    <w:rsid w:val="00E12560"/>
    <w:rsid w:val="00E21E9C"/>
    <w:rsid w:val="00E35A24"/>
    <w:rsid w:val="00E36547"/>
    <w:rsid w:val="00E37003"/>
    <w:rsid w:val="00E55F96"/>
    <w:rsid w:val="00E65EE7"/>
    <w:rsid w:val="00E70326"/>
    <w:rsid w:val="00E84D93"/>
    <w:rsid w:val="00E8734B"/>
    <w:rsid w:val="00E93141"/>
    <w:rsid w:val="00E9337F"/>
    <w:rsid w:val="00E93EF5"/>
    <w:rsid w:val="00E96122"/>
    <w:rsid w:val="00EB1E66"/>
    <w:rsid w:val="00EB6582"/>
    <w:rsid w:val="00EC26A6"/>
    <w:rsid w:val="00ED14C9"/>
    <w:rsid w:val="00EE3212"/>
    <w:rsid w:val="00EE3224"/>
    <w:rsid w:val="00EF0A55"/>
    <w:rsid w:val="00EF0C9C"/>
    <w:rsid w:val="00EF1B25"/>
    <w:rsid w:val="00EF6828"/>
    <w:rsid w:val="00EF6D3B"/>
    <w:rsid w:val="00F0215B"/>
    <w:rsid w:val="00F20679"/>
    <w:rsid w:val="00F23241"/>
    <w:rsid w:val="00F246A2"/>
    <w:rsid w:val="00F337A1"/>
    <w:rsid w:val="00F347B9"/>
    <w:rsid w:val="00F4649A"/>
    <w:rsid w:val="00F477F7"/>
    <w:rsid w:val="00F54CA7"/>
    <w:rsid w:val="00F558E9"/>
    <w:rsid w:val="00F63103"/>
    <w:rsid w:val="00F652E7"/>
    <w:rsid w:val="00F71E68"/>
    <w:rsid w:val="00F83855"/>
    <w:rsid w:val="00F9114E"/>
    <w:rsid w:val="00F92315"/>
    <w:rsid w:val="00F92CB6"/>
    <w:rsid w:val="00FA227C"/>
    <w:rsid w:val="00FA4C4B"/>
    <w:rsid w:val="00FA6B20"/>
    <w:rsid w:val="00FB0322"/>
    <w:rsid w:val="00FB3164"/>
    <w:rsid w:val="00FD0E51"/>
    <w:rsid w:val="00FD3584"/>
    <w:rsid w:val="00FD688D"/>
    <w:rsid w:val="00FE0076"/>
    <w:rsid w:val="00FE44D4"/>
    <w:rsid w:val="00FE6C32"/>
    <w:rsid w:val="00FE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AA9C"/>
  <w15:docId w15:val="{A59F0F71-7244-4ADF-BD0C-49018816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46B"/>
    <w:pPr>
      <w:spacing w:after="200" w:line="276" w:lineRule="auto"/>
    </w:pPr>
  </w:style>
  <w:style w:type="paragraph" w:styleId="1">
    <w:name w:val="heading 1"/>
    <w:basedOn w:val="a"/>
    <w:next w:val="a"/>
    <w:link w:val="10"/>
    <w:autoRedefine/>
    <w:uiPriority w:val="9"/>
    <w:qFormat/>
    <w:rsid w:val="00670227"/>
    <w:pPr>
      <w:keepNext/>
      <w:keepLines/>
      <w:spacing w:after="0"/>
      <w:jc w:val="center"/>
      <w:outlineLvl w:val="0"/>
    </w:pPr>
    <w:rPr>
      <w:rFonts w:ascii="Times New Roman" w:eastAsiaTheme="minorEastAsia" w:hAnsi="Times New Roman" w:cstheme="majorBidi"/>
      <w:b/>
      <w:sz w:val="32"/>
      <w:szCs w:val="32"/>
      <w:lang w:eastAsia="ru-RU"/>
    </w:rPr>
  </w:style>
  <w:style w:type="paragraph" w:styleId="2">
    <w:name w:val="heading 2"/>
    <w:basedOn w:val="a"/>
    <w:next w:val="a"/>
    <w:link w:val="20"/>
    <w:uiPriority w:val="9"/>
    <w:unhideWhenUsed/>
    <w:qFormat/>
    <w:rsid w:val="003469EB"/>
    <w:pPr>
      <w:keepNext/>
      <w:keepLines/>
      <w:spacing w:before="200" w:after="0"/>
      <w:jc w:val="center"/>
      <w:outlineLvl w:val="1"/>
    </w:pPr>
    <w:rPr>
      <w:rFonts w:ascii="Times New Roman" w:eastAsiaTheme="majorEastAsia" w:hAnsi="Times New Roman" w:cstheme="majorBidi"/>
      <w:b/>
      <w:bCs/>
      <w:sz w:val="26"/>
      <w:szCs w:val="26"/>
      <w:u w:val="single"/>
    </w:rPr>
  </w:style>
  <w:style w:type="paragraph" w:styleId="3">
    <w:name w:val="heading 3"/>
    <w:basedOn w:val="a"/>
    <w:next w:val="a"/>
    <w:link w:val="30"/>
    <w:uiPriority w:val="9"/>
    <w:semiHidden/>
    <w:unhideWhenUsed/>
    <w:qFormat/>
    <w:rsid w:val="00E93141"/>
    <w:pPr>
      <w:keepNext/>
      <w:keepLines/>
      <w:spacing w:before="200" w:after="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qFormat/>
    <w:rsid w:val="003B700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227"/>
    <w:rPr>
      <w:rFonts w:ascii="Times New Roman" w:eastAsiaTheme="minorEastAsia" w:hAnsi="Times New Roman" w:cstheme="majorBidi"/>
      <w:b/>
      <w:sz w:val="32"/>
      <w:szCs w:val="32"/>
      <w:lang w:eastAsia="ru-RU"/>
    </w:rPr>
  </w:style>
  <w:style w:type="paragraph" w:styleId="a3">
    <w:name w:val="TOC Heading"/>
    <w:basedOn w:val="1"/>
    <w:next w:val="a"/>
    <w:uiPriority w:val="39"/>
    <w:unhideWhenUsed/>
    <w:qFormat/>
    <w:rsid w:val="00C3646B"/>
    <w:pPr>
      <w:spacing w:before="480"/>
      <w:outlineLvl w:val="9"/>
    </w:pPr>
    <w:rPr>
      <w:b w:val="0"/>
      <w:bCs/>
      <w:sz w:val="28"/>
      <w:szCs w:val="28"/>
    </w:rPr>
  </w:style>
  <w:style w:type="paragraph" w:styleId="a4">
    <w:name w:val="List Paragraph"/>
    <w:basedOn w:val="a"/>
    <w:uiPriority w:val="34"/>
    <w:qFormat/>
    <w:rsid w:val="00C3646B"/>
    <w:pPr>
      <w:ind w:left="720"/>
      <w:contextualSpacing/>
    </w:pPr>
  </w:style>
  <w:style w:type="paragraph" w:styleId="a5">
    <w:name w:val="Balloon Text"/>
    <w:basedOn w:val="a"/>
    <w:link w:val="a6"/>
    <w:uiPriority w:val="99"/>
    <w:semiHidden/>
    <w:unhideWhenUsed/>
    <w:rsid w:val="00115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1A"/>
    <w:rPr>
      <w:rFonts w:ascii="Tahoma" w:hAnsi="Tahoma" w:cs="Tahoma"/>
      <w:sz w:val="16"/>
      <w:szCs w:val="16"/>
    </w:rPr>
  </w:style>
  <w:style w:type="table" w:styleId="a7">
    <w:name w:val="Table Grid"/>
    <w:basedOn w:val="a1"/>
    <w:uiPriority w:val="59"/>
    <w:rsid w:val="0021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538F0"/>
    <w:rPr>
      <w:b/>
      <w:bCs/>
    </w:rPr>
  </w:style>
  <w:style w:type="paragraph" w:styleId="a9">
    <w:name w:val="Normal (Web)"/>
    <w:basedOn w:val="a"/>
    <w:uiPriority w:val="99"/>
    <w:rsid w:val="00271571"/>
    <w:pPr>
      <w:spacing w:before="100" w:beforeAutospacing="1" w:after="100" w:afterAutospacing="1" w:line="240" w:lineRule="auto"/>
    </w:pPr>
    <w:rPr>
      <w:rFonts w:ascii="Arial" w:eastAsia="Times New Roman" w:hAnsi="Arial" w:cs="Arial"/>
      <w:lang w:eastAsia="ru-RU"/>
    </w:rPr>
  </w:style>
  <w:style w:type="paragraph" w:styleId="11">
    <w:name w:val="toc 1"/>
    <w:basedOn w:val="a"/>
    <w:next w:val="a"/>
    <w:autoRedefine/>
    <w:uiPriority w:val="39"/>
    <w:unhideWhenUsed/>
    <w:rsid w:val="004808BC"/>
    <w:pPr>
      <w:tabs>
        <w:tab w:val="right" w:leader="dot" w:pos="9345"/>
      </w:tabs>
      <w:spacing w:after="100"/>
    </w:pPr>
    <w:rPr>
      <w:rFonts w:ascii="Times New Roman" w:hAnsi="Times New Roman" w:cs="Times New Roman"/>
      <w:noProof/>
      <w:color w:val="FF0000"/>
      <w:sz w:val="26"/>
      <w:szCs w:val="26"/>
    </w:rPr>
  </w:style>
  <w:style w:type="character" w:styleId="aa">
    <w:name w:val="Hyperlink"/>
    <w:basedOn w:val="a0"/>
    <w:uiPriority w:val="99"/>
    <w:unhideWhenUsed/>
    <w:rsid w:val="000978C3"/>
    <w:rPr>
      <w:color w:val="0563C1" w:themeColor="hyperlink"/>
      <w:u w:val="single"/>
    </w:rPr>
  </w:style>
  <w:style w:type="paragraph" w:styleId="21">
    <w:name w:val="toc 2"/>
    <w:basedOn w:val="a"/>
    <w:next w:val="a"/>
    <w:autoRedefine/>
    <w:uiPriority w:val="39"/>
    <w:unhideWhenUsed/>
    <w:rsid w:val="004808BC"/>
    <w:pPr>
      <w:tabs>
        <w:tab w:val="right" w:leader="dot" w:pos="9345"/>
      </w:tabs>
      <w:spacing w:after="100" w:line="360" w:lineRule="auto"/>
      <w:ind w:left="220"/>
    </w:pPr>
    <w:rPr>
      <w:rFonts w:ascii="Times New Roman" w:hAnsi="Times New Roman" w:cs="Times New Roman"/>
      <w:noProof/>
      <w:color w:val="FF0000"/>
      <w:sz w:val="26"/>
      <w:szCs w:val="26"/>
    </w:rPr>
  </w:style>
  <w:style w:type="character" w:customStyle="1" w:styleId="ab">
    <w:name w:val="Заголовок Знак"/>
    <w:link w:val="ac"/>
    <w:locked/>
    <w:rsid w:val="007D41CA"/>
    <w:rPr>
      <w:b/>
      <w:bCs/>
      <w:sz w:val="24"/>
      <w:szCs w:val="24"/>
    </w:rPr>
  </w:style>
  <w:style w:type="paragraph" w:styleId="ac">
    <w:name w:val="Title"/>
    <w:basedOn w:val="a"/>
    <w:link w:val="ab"/>
    <w:qFormat/>
    <w:rsid w:val="007D41CA"/>
    <w:pPr>
      <w:spacing w:after="0" w:line="240" w:lineRule="auto"/>
      <w:jc w:val="center"/>
    </w:pPr>
    <w:rPr>
      <w:b/>
      <w:bCs/>
      <w:sz w:val="24"/>
      <w:szCs w:val="24"/>
    </w:rPr>
  </w:style>
  <w:style w:type="character" w:customStyle="1" w:styleId="12">
    <w:name w:val="Название Знак1"/>
    <w:basedOn w:val="a0"/>
    <w:uiPriority w:val="10"/>
    <w:rsid w:val="007D41CA"/>
    <w:rPr>
      <w:rFonts w:asciiTheme="majorHAnsi" w:eastAsiaTheme="majorEastAsia" w:hAnsiTheme="majorHAnsi" w:cstheme="majorBidi"/>
      <w:color w:val="323E4F" w:themeColor="text2" w:themeShade="BF"/>
      <w:spacing w:val="5"/>
      <w:kern w:val="28"/>
      <w:sz w:val="52"/>
      <w:szCs w:val="52"/>
    </w:rPr>
  </w:style>
  <w:style w:type="paragraph" w:customStyle="1" w:styleId="CharChar2">
    <w:name w:val="Char Char2"/>
    <w:basedOn w:val="a"/>
    <w:rsid w:val="007908CB"/>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styleId="ad">
    <w:name w:val="header"/>
    <w:basedOn w:val="a"/>
    <w:link w:val="ae"/>
    <w:uiPriority w:val="99"/>
    <w:unhideWhenUsed/>
    <w:rsid w:val="009E24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248F"/>
  </w:style>
  <w:style w:type="paragraph" w:styleId="af">
    <w:name w:val="footer"/>
    <w:basedOn w:val="a"/>
    <w:link w:val="af0"/>
    <w:uiPriority w:val="99"/>
    <w:unhideWhenUsed/>
    <w:rsid w:val="009E24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248F"/>
  </w:style>
  <w:style w:type="paragraph" w:customStyle="1" w:styleId="CharChar">
    <w:name w:val="Char Char Знак"/>
    <w:basedOn w:val="a"/>
    <w:rsid w:val="00A50F5C"/>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rsid w:val="000C01BC"/>
    <w:pPr>
      <w:suppressAutoHyphens/>
      <w:spacing w:after="0" w:line="240" w:lineRule="auto"/>
      <w:ind w:right="-5" w:firstLine="540"/>
      <w:jc w:val="both"/>
    </w:pPr>
    <w:rPr>
      <w:rFonts w:ascii="Times New Roman" w:eastAsia="Times New Roman" w:hAnsi="Times New Roman" w:cs="Times New Roman"/>
      <w:sz w:val="20"/>
      <w:szCs w:val="20"/>
    </w:rPr>
  </w:style>
  <w:style w:type="paragraph" w:styleId="af1">
    <w:name w:val="Subtitle"/>
    <w:basedOn w:val="a"/>
    <w:next w:val="a"/>
    <w:link w:val="af2"/>
    <w:uiPriority w:val="11"/>
    <w:qFormat/>
    <w:rsid w:val="00670227"/>
    <w:pPr>
      <w:numPr>
        <w:ilvl w:val="1"/>
      </w:numPr>
      <w:jc w:val="center"/>
    </w:pPr>
    <w:rPr>
      <w:rFonts w:ascii="Times New Roman" w:eastAsiaTheme="majorEastAsia" w:hAnsi="Times New Roman" w:cstheme="majorBidi"/>
      <w:b/>
      <w:iCs/>
      <w:spacing w:val="15"/>
      <w:sz w:val="28"/>
      <w:szCs w:val="24"/>
      <w:u w:val="single"/>
    </w:rPr>
  </w:style>
  <w:style w:type="character" w:customStyle="1" w:styleId="af2">
    <w:name w:val="Подзаголовок Знак"/>
    <w:basedOn w:val="a0"/>
    <w:link w:val="af1"/>
    <w:uiPriority w:val="11"/>
    <w:rsid w:val="00670227"/>
    <w:rPr>
      <w:rFonts w:ascii="Times New Roman" w:eastAsiaTheme="majorEastAsia" w:hAnsi="Times New Roman" w:cstheme="majorBidi"/>
      <w:b/>
      <w:iCs/>
      <w:spacing w:val="15"/>
      <w:sz w:val="28"/>
      <w:szCs w:val="24"/>
      <w:u w:val="single"/>
    </w:rPr>
  </w:style>
  <w:style w:type="character" w:customStyle="1" w:styleId="20">
    <w:name w:val="Заголовок 2 Знак"/>
    <w:basedOn w:val="a0"/>
    <w:link w:val="2"/>
    <w:uiPriority w:val="9"/>
    <w:rsid w:val="003469EB"/>
    <w:rPr>
      <w:rFonts w:ascii="Times New Roman" w:eastAsiaTheme="majorEastAsia" w:hAnsi="Times New Roman" w:cstheme="majorBidi"/>
      <w:b/>
      <w:bCs/>
      <w:sz w:val="26"/>
      <w:szCs w:val="26"/>
      <w:u w:val="single"/>
    </w:rPr>
  </w:style>
  <w:style w:type="character" w:customStyle="1" w:styleId="50">
    <w:name w:val="Заголовок 5 Знак"/>
    <w:basedOn w:val="a0"/>
    <w:link w:val="5"/>
    <w:uiPriority w:val="9"/>
    <w:rsid w:val="003B7008"/>
    <w:rPr>
      <w:rFonts w:ascii="Times New Roman" w:eastAsia="Times New Roman" w:hAnsi="Times New Roman" w:cs="Times New Roman"/>
      <w:b/>
      <w:bCs/>
      <w:i/>
      <w:iCs/>
      <w:sz w:val="26"/>
      <w:szCs w:val="26"/>
      <w:lang w:eastAsia="ru-RU"/>
    </w:rPr>
  </w:style>
  <w:style w:type="paragraph" w:customStyle="1" w:styleId="ConsPlusNonformat">
    <w:name w:val="ConsPlusNonformat"/>
    <w:rsid w:val="003B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uiPriority w:val="99"/>
    <w:rsid w:val="003B7008"/>
    <w:rPr>
      <w:rFonts w:cs="Times New Roman"/>
    </w:rPr>
  </w:style>
  <w:style w:type="character" w:customStyle="1" w:styleId="af4">
    <w:name w:val="Текст сноски Знак"/>
    <w:basedOn w:val="a0"/>
    <w:link w:val="af5"/>
    <w:uiPriority w:val="99"/>
    <w:semiHidden/>
    <w:rsid w:val="003B7008"/>
    <w:rPr>
      <w:rFonts w:ascii="Times New Roman" w:eastAsia="Times New Roman" w:hAnsi="Times New Roman" w:cs="Times New Roman"/>
      <w:sz w:val="20"/>
      <w:szCs w:val="20"/>
      <w:lang w:eastAsia="ru-RU"/>
    </w:rPr>
  </w:style>
  <w:style w:type="paragraph" w:styleId="af5">
    <w:name w:val="footnote text"/>
    <w:basedOn w:val="a"/>
    <w:link w:val="af4"/>
    <w:uiPriority w:val="99"/>
    <w:semiHidden/>
    <w:rsid w:val="003B7008"/>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3B7008"/>
    <w:rPr>
      <w:sz w:val="20"/>
      <w:szCs w:val="20"/>
    </w:rPr>
  </w:style>
  <w:style w:type="paragraph" w:customStyle="1" w:styleId="ConsPlusNormal">
    <w:name w:val="ConsPlusNormal"/>
    <w:rsid w:val="003B7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0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Bodytext2">
    <w:name w:val="Body text (2)"/>
    <w:rsid w:val="003B700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6">
    <w:name w:val="Document Map"/>
    <w:basedOn w:val="a"/>
    <w:link w:val="af7"/>
    <w:uiPriority w:val="99"/>
    <w:semiHidden/>
    <w:unhideWhenUsed/>
    <w:rsid w:val="00982FBF"/>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982FBF"/>
    <w:rPr>
      <w:rFonts w:ascii="Tahoma" w:hAnsi="Tahoma" w:cs="Tahoma"/>
      <w:sz w:val="16"/>
      <w:szCs w:val="16"/>
    </w:rPr>
  </w:style>
  <w:style w:type="paragraph" w:styleId="af8">
    <w:name w:val="No Spacing"/>
    <w:link w:val="af9"/>
    <w:uiPriority w:val="1"/>
    <w:qFormat/>
    <w:rsid w:val="00982FBF"/>
    <w:pPr>
      <w:spacing w:after="0" w:line="240" w:lineRule="auto"/>
    </w:pPr>
    <w:rPr>
      <w:rFonts w:eastAsiaTheme="minorEastAsia"/>
    </w:rPr>
  </w:style>
  <w:style w:type="character" w:customStyle="1" w:styleId="af9">
    <w:name w:val="Без интервала Знак"/>
    <w:basedOn w:val="a0"/>
    <w:link w:val="af8"/>
    <w:uiPriority w:val="1"/>
    <w:rsid w:val="00982FBF"/>
    <w:rPr>
      <w:rFonts w:eastAsiaTheme="minorEastAsia"/>
    </w:rPr>
  </w:style>
  <w:style w:type="character" w:customStyle="1" w:styleId="30">
    <w:name w:val="Заголовок 3 Знак"/>
    <w:basedOn w:val="a0"/>
    <w:link w:val="3"/>
    <w:uiPriority w:val="9"/>
    <w:semiHidden/>
    <w:rsid w:val="00E93141"/>
    <w:rPr>
      <w:rFonts w:asciiTheme="majorHAnsi" w:eastAsiaTheme="majorEastAsia" w:hAnsiTheme="majorHAnsi" w:cstheme="majorBidi"/>
      <w:b/>
      <w:bCs/>
      <w:color w:val="4472C4" w:themeColor="accent1"/>
    </w:rPr>
  </w:style>
  <w:style w:type="character" w:customStyle="1" w:styleId="apple-converted-space">
    <w:name w:val="apple-converted-space"/>
    <w:basedOn w:val="a0"/>
    <w:rsid w:val="00A3627E"/>
  </w:style>
  <w:style w:type="character" w:customStyle="1" w:styleId="22">
    <w:name w:val="Основной текст (2)_"/>
    <w:basedOn w:val="a0"/>
    <w:rsid w:val="0000565E"/>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00565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2"/>
    <w:rsid w:val="00150B0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styleId="31">
    <w:name w:val="toc 3"/>
    <w:basedOn w:val="a"/>
    <w:next w:val="a"/>
    <w:autoRedefine/>
    <w:uiPriority w:val="39"/>
    <w:unhideWhenUsed/>
    <w:rsid w:val="007A6F08"/>
    <w:pPr>
      <w:spacing w:after="100"/>
      <w:ind w:left="440"/>
    </w:pPr>
  </w:style>
  <w:style w:type="numbering" w:customStyle="1" w:styleId="14">
    <w:name w:val="Нет списка1"/>
    <w:next w:val="a2"/>
    <w:uiPriority w:val="99"/>
    <w:semiHidden/>
    <w:unhideWhenUsed/>
    <w:rsid w:val="009E6987"/>
  </w:style>
  <w:style w:type="table" w:customStyle="1" w:styleId="15">
    <w:name w:val="Сетка таблицы1"/>
    <w:basedOn w:val="a1"/>
    <w:next w:val="a7"/>
    <w:uiPriority w:val="59"/>
    <w:rsid w:val="009E69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basedOn w:val="a0"/>
    <w:uiPriority w:val="99"/>
    <w:semiHidden/>
    <w:rsid w:val="009E6987"/>
    <w:rPr>
      <w:rFonts w:cs="Times New Roman"/>
      <w:vertAlign w:val="superscript"/>
    </w:rPr>
  </w:style>
  <w:style w:type="table" w:styleId="afb">
    <w:name w:val="Light Shading"/>
    <w:basedOn w:val="a1"/>
    <w:uiPriority w:val="60"/>
    <w:rsid w:val="00C638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178">
      <w:bodyDiv w:val="1"/>
      <w:marLeft w:val="0"/>
      <w:marRight w:val="0"/>
      <w:marTop w:val="0"/>
      <w:marBottom w:val="0"/>
      <w:divBdr>
        <w:top w:val="none" w:sz="0" w:space="0" w:color="auto"/>
        <w:left w:val="none" w:sz="0" w:space="0" w:color="auto"/>
        <w:bottom w:val="none" w:sz="0" w:space="0" w:color="auto"/>
        <w:right w:val="none" w:sz="0" w:space="0" w:color="auto"/>
      </w:divBdr>
    </w:div>
    <w:div w:id="141508682">
      <w:bodyDiv w:val="1"/>
      <w:marLeft w:val="0"/>
      <w:marRight w:val="0"/>
      <w:marTop w:val="0"/>
      <w:marBottom w:val="0"/>
      <w:divBdr>
        <w:top w:val="none" w:sz="0" w:space="0" w:color="auto"/>
        <w:left w:val="none" w:sz="0" w:space="0" w:color="auto"/>
        <w:bottom w:val="none" w:sz="0" w:space="0" w:color="auto"/>
        <w:right w:val="none" w:sz="0" w:space="0" w:color="auto"/>
      </w:divBdr>
    </w:div>
    <w:div w:id="399442718">
      <w:bodyDiv w:val="1"/>
      <w:marLeft w:val="0"/>
      <w:marRight w:val="0"/>
      <w:marTop w:val="0"/>
      <w:marBottom w:val="0"/>
      <w:divBdr>
        <w:top w:val="none" w:sz="0" w:space="0" w:color="auto"/>
        <w:left w:val="none" w:sz="0" w:space="0" w:color="auto"/>
        <w:bottom w:val="none" w:sz="0" w:space="0" w:color="auto"/>
        <w:right w:val="none" w:sz="0" w:space="0" w:color="auto"/>
      </w:divBdr>
    </w:div>
    <w:div w:id="735468934">
      <w:bodyDiv w:val="1"/>
      <w:marLeft w:val="0"/>
      <w:marRight w:val="0"/>
      <w:marTop w:val="0"/>
      <w:marBottom w:val="0"/>
      <w:divBdr>
        <w:top w:val="none" w:sz="0" w:space="0" w:color="auto"/>
        <w:left w:val="none" w:sz="0" w:space="0" w:color="auto"/>
        <w:bottom w:val="none" w:sz="0" w:space="0" w:color="auto"/>
        <w:right w:val="none" w:sz="0" w:space="0" w:color="auto"/>
      </w:divBdr>
    </w:div>
    <w:div w:id="1036269078">
      <w:bodyDiv w:val="1"/>
      <w:marLeft w:val="0"/>
      <w:marRight w:val="0"/>
      <w:marTop w:val="0"/>
      <w:marBottom w:val="0"/>
      <w:divBdr>
        <w:top w:val="none" w:sz="0" w:space="0" w:color="auto"/>
        <w:left w:val="none" w:sz="0" w:space="0" w:color="auto"/>
        <w:bottom w:val="none" w:sz="0" w:space="0" w:color="auto"/>
        <w:right w:val="none" w:sz="0" w:space="0" w:color="auto"/>
      </w:divBdr>
    </w:div>
    <w:div w:id="1595356413">
      <w:bodyDiv w:val="1"/>
      <w:marLeft w:val="0"/>
      <w:marRight w:val="0"/>
      <w:marTop w:val="0"/>
      <w:marBottom w:val="0"/>
      <w:divBdr>
        <w:top w:val="none" w:sz="0" w:space="0" w:color="auto"/>
        <w:left w:val="none" w:sz="0" w:space="0" w:color="auto"/>
        <w:bottom w:val="none" w:sz="0" w:space="0" w:color="auto"/>
        <w:right w:val="none" w:sz="0" w:space="0" w:color="auto"/>
      </w:divBdr>
    </w:div>
    <w:div w:id="1657487463">
      <w:bodyDiv w:val="1"/>
      <w:marLeft w:val="0"/>
      <w:marRight w:val="0"/>
      <w:marTop w:val="0"/>
      <w:marBottom w:val="0"/>
      <w:divBdr>
        <w:top w:val="none" w:sz="0" w:space="0" w:color="auto"/>
        <w:left w:val="none" w:sz="0" w:space="0" w:color="auto"/>
        <w:bottom w:val="none" w:sz="0" w:space="0" w:color="auto"/>
        <w:right w:val="none" w:sz="0" w:space="0" w:color="auto"/>
      </w:divBdr>
    </w:div>
    <w:div w:id="1693874477">
      <w:bodyDiv w:val="1"/>
      <w:marLeft w:val="0"/>
      <w:marRight w:val="0"/>
      <w:marTop w:val="0"/>
      <w:marBottom w:val="0"/>
      <w:divBdr>
        <w:top w:val="none" w:sz="0" w:space="0" w:color="auto"/>
        <w:left w:val="none" w:sz="0" w:space="0" w:color="auto"/>
        <w:bottom w:val="none" w:sz="0" w:space="0" w:color="auto"/>
        <w:right w:val="none" w:sz="0" w:space="0" w:color="auto"/>
      </w:divBdr>
    </w:div>
    <w:div w:id="1830172305">
      <w:bodyDiv w:val="1"/>
      <w:marLeft w:val="0"/>
      <w:marRight w:val="0"/>
      <w:marTop w:val="0"/>
      <w:marBottom w:val="0"/>
      <w:divBdr>
        <w:top w:val="none" w:sz="0" w:space="0" w:color="auto"/>
        <w:left w:val="none" w:sz="0" w:space="0" w:color="auto"/>
        <w:bottom w:val="none" w:sz="0" w:space="0" w:color="auto"/>
        <w:right w:val="none" w:sz="0" w:space="0" w:color="auto"/>
      </w:divBdr>
    </w:div>
    <w:div w:id="1851600282">
      <w:bodyDiv w:val="1"/>
      <w:marLeft w:val="0"/>
      <w:marRight w:val="0"/>
      <w:marTop w:val="0"/>
      <w:marBottom w:val="0"/>
      <w:divBdr>
        <w:top w:val="none" w:sz="0" w:space="0" w:color="auto"/>
        <w:left w:val="none" w:sz="0" w:space="0" w:color="auto"/>
        <w:bottom w:val="none" w:sz="0" w:space="0" w:color="auto"/>
        <w:right w:val="none" w:sz="0" w:space="0" w:color="auto"/>
      </w:divBdr>
    </w:div>
    <w:div w:id="1919554464">
      <w:bodyDiv w:val="1"/>
      <w:marLeft w:val="0"/>
      <w:marRight w:val="0"/>
      <w:marTop w:val="0"/>
      <w:marBottom w:val="0"/>
      <w:divBdr>
        <w:top w:val="none" w:sz="0" w:space="0" w:color="auto"/>
        <w:left w:val="none" w:sz="0" w:space="0" w:color="auto"/>
        <w:bottom w:val="none" w:sz="0" w:space="0" w:color="auto"/>
        <w:right w:val="none" w:sz="0" w:space="0" w:color="auto"/>
      </w:divBdr>
    </w:div>
    <w:div w:id="1984698130">
      <w:bodyDiv w:val="1"/>
      <w:marLeft w:val="0"/>
      <w:marRight w:val="0"/>
      <w:marTop w:val="0"/>
      <w:marBottom w:val="0"/>
      <w:divBdr>
        <w:top w:val="none" w:sz="0" w:space="0" w:color="auto"/>
        <w:left w:val="none" w:sz="0" w:space="0" w:color="auto"/>
        <w:bottom w:val="none" w:sz="0" w:space="0" w:color="auto"/>
        <w:right w:val="none" w:sz="0" w:space="0" w:color="auto"/>
      </w:divBdr>
    </w:div>
    <w:div w:id="2046909121">
      <w:bodyDiv w:val="1"/>
      <w:marLeft w:val="0"/>
      <w:marRight w:val="0"/>
      <w:marTop w:val="0"/>
      <w:marBottom w:val="0"/>
      <w:divBdr>
        <w:top w:val="none" w:sz="0" w:space="0" w:color="auto"/>
        <w:left w:val="none" w:sz="0" w:space="0" w:color="auto"/>
        <w:bottom w:val="none" w:sz="0" w:space="0" w:color="auto"/>
        <w:right w:val="none" w:sz="0" w:space="0" w:color="auto"/>
      </w:divBdr>
    </w:div>
    <w:div w:id="20527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Чебоксары, 2019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EB74D8-9A69-44AE-A795-32C2F931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30251</Words>
  <Characters>172432</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Чувашская Республика</Company>
  <LinksUpToDate>false</LinksUpToDate>
  <CharactersWithSpaces>202279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«О деятельности Уполномоченного по правам ребёнка в Чувашской Республике, о соблюдении прав и законных интересов детей в Чувашской Республике за 2018 год»</dc:subject>
  <dc:creator>User</dc:creator>
  <cp:lastModifiedBy>Родион Калинкин</cp:lastModifiedBy>
  <cp:revision>2</cp:revision>
  <cp:lastPrinted>2018-04-17T06:10:00Z</cp:lastPrinted>
  <dcterms:created xsi:type="dcterms:W3CDTF">2019-04-30T13:19:00Z</dcterms:created>
  <dcterms:modified xsi:type="dcterms:W3CDTF">2019-04-30T13:19:00Z</dcterms:modified>
</cp:coreProperties>
</file>