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5267687"/>
        <w:docPartObj>
          <w:docPartGallery w:val="Cover Pages"/>
          <w:docPartUnique/>
        </w:docPartObj>
      </w:sdtPr>
      <w:sdtEndPr>
        <w:rPr>
          <w:rFonts w:asciiTheme="minorHAnsi" w:eastAsiaTheme="minorHAnsi" w:hAnsiTheme="minorHAnsi" w:cstheme="minorBidi"/>
          <w:bCs/>
          <w:caps w:val="0"/>
        </w:rPr>
      </w:sdtEndPr>
      <w:sdtContent>
        <w:tbl>
          <w:tblPr>
            <w:tblW w:w="5000" w:type="pct"/>
            <w:jc w:val="center"/>
            <w:tblLook w:val="04A0"/>
          </w:tblPr>
          <w:tblGrid>
            <w:gridCol w:w="9853"/>
          </w:tblGrid>
          <w:tr w:rsidR="0051366B">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heme="minorEastAsia" w:hAnsi="Times New Roman"/>
                  <w:b/>
                  <w:bCs/>
                  <w:caps w:val="0"/>
                  <w:sz w:val="32"/>
                  <w:szCs w:val="32"/>
                  <w:lang w:eastAsia="ru-RU"/>
                </w:rPr>
              </w:sdtEndPr>
              <w:sdtContent>
                <w:tc>
                  <w:tcPr>
                    <w:tcW w:w="5000" w:type="pct"/>
                  </w:tcPr>
                  <w:p w:rsidR="0051366B" w:rsidRDefault="0051366B">
                    <w:pPr>
                      <w:pStyle w:val="af8"/>
                      <w:jc w:val="center"/>
                      <w:rPr>
                        <w:rFonts w:asciiTheme="majorHAnsi" w:eastAsiaTheme="majorEastAsia" w:hAnsiTheme="majorHAnsi" w:cstheme="majorBidi"/>
                        <w:caps/>
                      </w:rPr>
                    </w:pPr>
                    <w:r w:rsidRPr="0051366B">
                      <w:rPr>
                        <w:rFonts w:ascii="Times New Roman" w:hAnsi="Times New Roman" w:cstheme="majorBidi"/>
                        <w:b/>
                        <w:bCs/>
                        <w:sz w:val="32"/>
                        <w:szCs w:val="32"/>
                        <w:lang w:eastAsia="ru-RU"/>
                      </w:rPr>
                      <w:t>Чувашская Республика</w:t>
                    </w:r>
                  </w:p>
                </w:tc>
              </w:sdtContent>
            </w:sdt>
          </w:tr>
          <w:tr w:rsidR="0051366B">
            <w:trPr>
              <w:trHeight w:val="1440"/>
              <w:jc w:val="center"/>
            </w:trPr>
            <w:sdt>
              <w:sdtPr>
                <w:rPr>
                  <w:rFonts w:ascii="Times New Roman" w:eastAsiaTheme="minorHAnsi" w:hAnsi="Times New Roman" w:cs="Times New Roman"/>
                  <w:b/>
                  <w:sz w:val="40"/>
                  <w:szCs w:val="40"/>
                  <w:lang w:eastAsia="ru-RU"/>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472C4" w:themeColor="accent1"/>
                    </w:tcBorders>
                    <w:vAlign w:val="center"/>
                  </w:tcPr>
                  <w:p w:rsidR="0051366B" w:rsidRPr="0051366B" w:rsidRDefault="00F477F7" w:rsidP="0051366B">
                    <w:pPr>
                      <w:pStyle w:val="af8"/>
                      <w:jc w:val="center"/>
                      <w:rPr>
                        <w:rFonts w:asciiTheme="majorHAnsi" w:eastAsiaTheme="majorEastAsia" w:hAnsiTheme="majorHAnsi" w:cstheme="majorBidi"/>
                        <w:sz w:val="40"/>
                        <w:szCs w:val="40"/>
                      </w:rPr>
                    </w:pPr>
                    <w:r>
                      <w:rPr>
                        <w:rFonts w:ascii="Times New Roman" w:eastAsiaTheme="minorHAnsi" w:hAnsi="Times New Roman" w:cs="Times New Roman"/>
                        <w:b/>
                        <w:sz w:val="40"/>
                        <w:szCs w:val="40"/>
                        <w:lang w:eastAsia="ru-RU"/>
                      </w:rPr>
                      <w:t>Доклад</w:t>
                    </w:r>
                  </w:p>
                </w:tc>
              </w:sdtContent>
            </w:sdt>
          </w:tr>
          <w:tr w:rsidR="0051366B">
            <w:trPr>
              <w:trHeight w:val="720"/>
              <w:jc w:val="center"/>
            </w:trPr>
            <w:tc>
              <w:tcPr>
                <w:tcW w:w="5000" w:type="pct"/>
                <w:tcBorders>
                  <w:top w:val="single" w:sz="4" w:space="0" w:color="4472C4" w:themeColor="accent1"/>
                </w:tcBorders>
                <w:vAlign w:val="center"/>
              </w:tcPr>
              <w:p w:rsidR="0051366B" w:rsidRPr="0051366B" w:rsidRDefault="0051366B" w:rsidP="00E84D93">
                <w:pPr>
                  <w:pStyle w:val="af8"/>
                  <w:jc w:val="center"/>
                  <w:rPr>
                    <w:rFonts w:asciiTheme="majorHAnsi" w:eastAsiaTheme="majorEastAsia" w:hAnsiTheme="majorHAnsi" w:cstheme="majorBidi"/>
                    <w:sz w:val="40"/>
                    <w:szCs w:val="40"/>
                  </w:rPr>
                </w:pPr>
              </w:p>
            </w:tc>
          </w:tr>
          <w:tr w:rsidR="0051366B">
            <w:trPr>
              <w:trHeight w:val="360"/>
              <w:jc w:val="center"/>
            </w:trPr>
            <w:tc>
              <w:tcPr>
                <w:tcW w:w="5000" w:type="pct"/>
                <w:vAlign w:val="center"/>
              </w:tcPr>
              <w:p w:rsidR="0051366B" w:rsidRDefault="0051366B">
                <w:pPr>
                  <w:pStyle w:val="af8"/>
                  <w:jc w:val="center"/>
                </w:pPr>
              </w:p>
              <w:p w:rsidR="00452A4C" w:rsidRDefault="00452A4C">
                <w:pPr>
                  <w:pStyle w:val="af8"/>
                  <w:jc w:val="center"/>
                  <w:rPr>
                    <w:rFonts w:ascii="Times New Roman" w:hAnsi="Times New Roman" w:cs="Times New Roman"/>
                    <w:b/>
                    <w:sz w:val="40"/>
                    <w:szCs w:val="40"/>
                  </w:rPr>
                </w:pPr>
                <w:r w:rsidRPr="00452A4C">
                  <w:rPr>
                    <w:rFonts w:ascii="Times New Roman" w:hAnsi="Times New Roman" w:cs="Times New Roman"/>
                    <w:b/>
                    <w:sz w:val="40"/>
                    <w:szCs w:val="40"/>
                  </w:rPr>
                  <w:t xml:space="preserve">«О деятельности Уполномоченного </w:t>
                </w:r>
              </w:p>
              <w:p w:rsidR="00452A4C" w:rsidRDefault="00452A4C">
                <w:pPr>
                  <w:pStyle w:val="af8"/>
                  <w:jc w:val="center"/>
                  <w:rPr>
                    <w:rFonts w:ascii="Times New Roman" w:hAnsi="Times New Roman" w:cs="Times New Roman"/>
                    <w:b/>
                    <w:sz w:val="40"/>
                    <w:szCs w:val="40"/>
                  </w:rPr>
                </w:pPr>
                <w:r w:rsidRPr="00452A4C">
                  <w:rPr>
                    <w:rFonts w:ascii="Times New Roman" w:hAnsi="Times New Roman" w:cs="Times New Roman"/>
                    <w:b/>
                    <w:sz w:val="40"/>
                    <w:szCs w:val="40"/>
                  </w:rPr>
                  <w:t xml:space="preserve">по правам ребенка в Чувашской Республике, </w:t>
                </w:r>
              </w:p>
              <w:p w:rsidR="00452A4C" w:rsidRDefault="00452A4C">
                <w:pPr>
                  <w:pStyle w:val="af8"/>
                  <w:jc w:val="center"/>
                  <w:rPr>
                    <w:rFonts w:ascii="Times New Roman" w:hAnsi="Times New Roman" w:cs="Times New Roman"/>
                    <w:b/>
                    <w:sz w:val="40"/>
                    <w:szCs w:val="40"/>
                  </w:rPr>
                </w:pPr>
                <w:r w:rsidRPr="00452A4C">
                  <w:rPr>
                    <w:rFonts w:ascii="Times New Roman" w:hAnsi="Times New Roman" w:cs="Times New Roman"/>
                    <w:b/>
                    <w:sz w:val="40"/>
                    <w:szCs w:val="40"/>
                  </w:rPr>
                  <w:t xml:space="preserve">о соблюдении прав и законных интересов детей </w:t>
                </w:r>
              </w:p>
              <w:p w:rsidR="0051366B" w:rsidRDefault="00452A4C">
                <w:pPr>
                  <w:pStyle w:val="af8"/>
                  <w:jc w:val="center"/>
                  <w:rPr>
                    <w:rFonts w:ascii="Times New Roman" w:hAnsi="Times New Roman" w:cs="Times New Roman"/>
                    <w:b/>
                    <w:sz w:val="40"/>
                    <w:szCs w:val="40"/>
                  </w:rPr>
                </w:pPr>
                <w:r w:rsidRPr="00452A4C">
                  <w:rPr>
                    <w:rFonts w:ascii="Times New Roman" w:hAnsi="Times New Roman" w:cs="Times New Roman"/>
                    <w:b/>
                    <w:sz w:val="40"/>
                    <w:szCs w:val="40"/>
                  </w:rPr>
                  <w:t>в Чувашской Республике</w:t>
                </w:r>
              </w:p>
              <w:p w:rsidR="00452A4C" w:rsidRPr="00452A4C" w:rsidRDefault="00452A4C">
                <w:pPr>
                  <w:pStyle w:val="af8"/>
                  <w:jc w:val="center"/>
                  <w:rPr>
                    <w:rFonts w:ascii="Times New Roman" w:hAnsi="Times New Roman" w:cs="Times New Roman"/>
                    <w:b/>
                    <w:sz w:val="40"/>
                    <w:szCs w:val="40"/>
                  </w:rPr>
                </w:pPr>
                <w:r>
                  <w:rPr>
                    <w:rFonts w:ascii="Times New Roman" w:hAnsi="Times New Roman" w:cs="Times New Roman"/>
                    <w:b/>
                    <w:sz w:val="40"/>
                    <w:szCs w:val="40"/>
                  </w:rPr>
                  <w:t>за 201</w:t>
                </w:r>
                <w:r w:rsidR="00391C72" w:rsidRPr="001C38CE">
                  <w:rPr>
                    <w:rFonts w:ascii="Times New Roman" w:hAnsi="Times New Roman" w:cs="Times New Roman"/>
                    <w:b/>
                    <w:sz w:val="40"/>
                    <w:szCs w:val="40"/>
                  </w:rPr>
                  <w:t>9</w:t>
                </w:r>
                <w:r>
                  <w:rPr>
                    <w:rFonts w:ascii="Times New Roman" w:hAnsi="Times New Roman" w:cs="Times New Roman"/>
                    <w:b/>
                    <w:sz w:val="40"/>
                    <w:szCs w:val="40"/>
                  </w:rPr>
                  <w:t xml:space="preserve"> год</w:t>
                </w:r>
                <w:r w:rsidR="000050FD">
                  <w:rPr>
                    <w:rFonts w:ascii="Times New Roman" w:hAnsi="Times New Roman" w:cs="Times New Roman"/>
                    <w:b/>
                    <w:sz w:val="40"/>
                    <w:szCs w:val="40"/>
                  </w:rPr>
                  <w:t>»</w:t>
                </w: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p w:rsidR="00452A4C" w:rsidRDefault="00452A4C">
                <w:pPr>
                  <w:pStyle w:val="af8"/>
                  <w:jc w:val="center"/>
                </w:pPr>
              </w:p>
            </w:tc>
          </w:tr>
          <w:tr w:rsidR="0051366B">
            <w:trPr>
              <w:trHeight w:val="360"/>
              <w:jc w:val="center"/>
            </w:trPr>
            <w:tc>
              <w:tcPr>
                <w:tcW w:w="5000" w:type="pct"/>
                <w:vAlign w:val="center"/>
              </w:tcPr>
              <w:p w:rsidR="0051366B" w:rsidRDefault="0051366B">
                <w:pPr>
                  <w:pStyle w:val="af8"/>
                  <w:jc w:val="center"/>
                  <w:rPr>
                    <w:b/>
                    <w:bCs/>
                  </w:rPr>
                </w:pPr>
              </w:p>
            </w:tc>
          </w:tr>
          <w:tr w:rsidR="0051366B">
            <w:trPr>
              <w:trHeight w:val="360"/>
              <w:jc w:val="center"/>
            </w:trPr>
            <w:sdt>
              <w:sdtPr>
                <w:rPr>
                  <w:rFonts w:ascii="Times New Roman" w:hAnsi="Times New Roman" w:cs="Times New Roman"/>
                  <w:b/>
                  <w:sz w:val="28"/>
                  <w:szCs w:val="28"/>
                  <w:lang w:eastAsia="ru-RU"/>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51366B" w:rsidRDefault="0051366B" w:rsidP="00391C72">
                    <w:pPr>
                      <w:pStyle w:val="af8"/>
                      <w:jc w:val="center"/>
                      <w:rPr>
                        <w:b/>
                        <w:bCs/>
                      </w:rPr>
                    </w:pPr>
                    <w:r w:rsidRPr="0051366B">
                      <w:rPr>
                        <w:rFonts w:ascii="Times New Roman" w:hAnsi="Times New Roman" w:cs="Times New Roman"/>
                        <w:b/>
                        <w:sz w:val="28"/>
                        <w:szCs w:val="28"/>
                        <w:lang w:eastAsia="ru-RU"/>
                      </w:rPr>
                      <w:t>г. Чебоксары, 20</w:t>
                    </w:r>
                    <w:proofErr w:type="spellStart"/>
                    <w:r w:rsidR="00391C72">
                      <w:rPr>
                        <w:rFonts w:ascii="Times New Roman" w:hAnsi="Times New Roman" w:cs="Times New Roman"/>
                        <w:b/>
                        <w:sz w:val="28"/>
                        <w:szCs w:val="28"/>
                        <w:lang w:val="en-US" w:eastAsia="ru-RU"/>
                      </w:rPr>
                      <w:t>20</w:t>
                    </w:r>
                    <w:proofErr w:type="spellEnd"/>
                    <w:r w:rsidRPr="0051366B">
                      <w:rPr>
                        <w:rFonts w:ascii="Times New Roman" w:hAnsi="Times New Roman" w:cs="Times New Roman"/>
                        <w:b/>
                        <w:sz w:val="28"/>
                        <w:szCs w:val="28"/>
                        <w:lang w:eastAsia="ru-RU"/>
                      </w:rPr>
                      <w:t xml:space="preserve"> г.</w:t>
                    </w:r>
                  </w:p>
                </w:tc>
              </w:sdtContent>
            </w:sdt>
          </w:tr>
        </w:tbl>
        <w:p w:rsidR="0051366B" w:rsidRDefault="00417ABD">
          <w:pPr>
            <w:spacing w:after="160" w:line="259" w:lineRule="auto"/>
          </w:pPr>
        </w:p>
        <w:bookmarkStart w:id="0" w:name="_GoBack" w:displacedByCustomXml="next"/>
        <w:bookmarkEnd w:id="0" w:displacedByCustomXml="next"/>
      </w:sdtContent>
    </w:sdt>
    <w:sdt>
      <w:sdtPr>
        <w:rPr>
          <w:rFonts w:asciiTheme="minorHAnsi" w:eastAsiaTheme="minorHAnsi" w:hAnsiTheme="minorHAnsi" w:cstheme="minorBidi"/>
          <w:bCs w:val="0"/>
          <w:sz w:val="22"/>
          <w:szCs w:val="22"/>
          <w:lang w:eastAsia="en-US"/>
        </w:rPr>
        <w:id w:val="-2120756715"/>
        <w:docPartObj>
          <w:docPartGallery w:val="Table of Contents"/>
          <w:docPartUnique/>
        </w:docPartObj>
      </w:sdtPr>
      <w:sdtEndPr>
        <w:rPr>
          <w:b/>
        </w:rPr>
      </w:sdtEndPr>
      <w:sdtContent>
        <w:p w:rsidR="00246518" w:rsidRDefault="00246518">
          <w:pPr>
            <w:pStyle w:val="a3"/>
          </w:pPr>
          <w:r w:rsidRPr="00DE7149">
            <w:t>Оглавление</w:t>
          </w:r>
        </w:p>
        <w:p w:rsidR="00DE7149" w:rsidRPr="00DE7149" w:rsidRDefault="00417ABD">
          <w:pPr>
            <w:pStyle w:val="11"/>
            <w:rPr>
              <w:rFonts w:asciiTheme="minorHAnsi" w:eastAsiaTheme="minorEastAsia" w:hAnsiTheme="minorHAnsi" w:cstheme="minorBidi"/>
              <w:color w:val="auto"/>
              <w:sz w:val="22"/>
              <w:szCs w:val="22"/>
              <w:lang w:eastAsia="ru-RU"/>
            </w:rPr>
          </w:pPr>
          <w:r w:rsidRPr="00417ABD">
            <w:rPr>
              <w:color w:val="auto"/>
            </w:rPr>
            <w:fldChar w:fldCharType="begin"/>
          </w:r>
          <w:r w:rsidR="00246518" w:rsidRPr="00DE7149">
            <w:rPr>
              <w:color w:val="auto"/>
            </w:rPr>
            <w:instrText xml:space="preserve"> TOC \o "1-3" \h \z \u </w:instrText>
          </w:r>
          <w:r w:rsidRPr="00417ABD">
            <w:rPr>
              <w:color w:val="auto"/>
            </w:rPr>
            <w:fldChar w:fldCharType="separate"/>
          </w:r>
          <w:hyperlink w:anchor="_Toc37424667" w:history="1">
            <w:r w:rsidR="00DE7149" w:rsidRPr="00DE7149">
              <w:rPr>
                <w:rStyle w:val="aa"/>
                <w:color w:val="auto"/>
              </w:rPr>
              <w:t>ВВЕДЕНИЕ</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_Toc37424667 \h </w:instrText>
            </w:r>
            <w:r w:rsidRPr="00DE7149">
              <w:rPr>
                <w:webHidden/>
                <w:color w:val="auto"/>
              </w:rPr>
            </w:r>
            <w:r w:rsidRPr="00DE7149">
              <w:rPr>
                <w:webHidden/>
                <w:color w:val="auto"/>
              </w:rPr>
              <w:fldChar w:fldCharType="separate"/>
            </w:r>
            <w:r w:rsidR="00DE7149">
              <w:rPr>
                <w:webHidden/>
                <w:color w:val="auto"/>
              </w:rPr>
              <w:t>4</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68" w:history="1">
            <w:r w:rsidR="00DE7149" w:rsidRPr="00DE7149">
              <w:rPr>
                <w:rStyle w:val="aa"/>
                <w:color w:val="auto"/>
              </w:rPr>
              <w:t>Обращения к Уполномоченному по правам ребёнка в Чувашской Республике за 2019 год</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_Toc37424668 \h </w:instrText>
            </w:r>
            <w:r w:rsidRPr="00DE7149">
              <w:rPr>
                <w:webHidden/>
                <w:color w:val="auto"/>
              </w:rPr>
            </w:r>
            <w:r w:rsidRPr="00DE7149">
              <w:rPr>
                <w:webHidden/>
                <w:color w:val="auto"/>
              </w:rPr>
              <w:fldChar w:fldCharType="separate"/>
            </w:r>
            <w:r w:rsidR="00DE7149">
              <w:rPr>
                <w:webHidden/>
                <w:color w:val="auto"/>
              </w:rPr>
              <w:t>6</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69" w:history="1">
            <w:r w:rsidR="00DE7149" w:rsidRPr="00DE7149">
              <w:rPr>
                <w:rStyle w:val="aa"/>
                <w:color w:val="auto"/>
              </w:rPr>
              <w:t>Мероприятия в интересах несовершеннолетних детей и семей с детьми, проводимых Уполномоченным в 2019 году.</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_Toc37424669 \h </w:instrText>
            </w:r>
            <w:r w:rsidRPr="00DE7149">
              <w:rPr>
                <w:webHidden/>
                <w:color w:val="auto"/>
              </w:rPr>
            </w:r>
            <w:r w:rsidRPr="00DE7149">
              <w:rPr>
                <w:webHidden/>
                <w:color w:val="auto"/>
              </w:rPr>
              <w:fldChar w:fldCharType="separate"/>
            </w:r>
            <w:r w:rsidR="00DE7149">
              <w:rPr>
                <w:webHidden/>
                <w:color w:val="auto"/>
              </w:rPr>
              <w:t>34</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70" w:history="1">
            <w:r w:rsidR="00DE7149" w:rsidRPr="00DE7149">
              <w:rPr>
                <w:rStyle w:val="aa"/>
                <w:color w:val="auto"/>
              </w:rPr>
              <w:t>Демографическая ситуация в Чувашской Республике</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_Toc37424670 \h </w:instrText>
            </w:r>
            <w:r w:rsidRPr="00DE7149">
              <w:rPr>
                <w:webHidden/>
                <w:color w:val="auto"/>
              </w:rPr>
            </w:r>
            <w:r w:rsidRPr="00DE7149">
              <w:rPr>
                <w:webHidden/>
                <w:color w:val="auto"/>
              </w:rPr>
              <w:fldChar w:fldCharType="separate"/>
            </w:r>
            <w:r w:rsidR="00DE7149">
              <w:rPr>
                <w:webHidden/>
                <w:color w:val="auto"/>
              </w:rPr>
              <w:t>43</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71" w:history="1">
            <w:r w:rsidR="00DE7149" w:rsidRPr="00DE7149">
              <w:rPr>
                <w:rStyle w:val="aa"/>
                <w:color w:val="auto"/>
                <w:lang w:eastAsia="ru-RU"/>
              </w:rPr>
              <w:t>Рождаемость в Чувашской Республике</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_Toc37424671 \h </w:instrText>
            </w:r>
            <w:r w:rsidRPr="00DE7149">
              <w:rPr>
                <w:webHidden/>
                <w:color w:val="auto"/>
              </w:rPr>
            </w:r>
            <w:r w:rsidRPr="00DE7149">
              <w:rPr>
                <w:webHidden/>
                <w:color w:val="auto"/>
              </w:rPr>
              <w:fldChar w:fldCharType="separate"/>
            </w:r>
            <w:r w:rsidR="00DE7149">
              <w:rPr>
                <w:webHidden/>
                <w:color w:val="auto"/>
              </w:rPr>
              <w:t>43</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72" w:history="1">
            <w:r w:rsidR="00DE7149" w:rsidRPr="00DE7149">
              <w:rPr>
                <w:rStyle w:val="aa"/>
                <w:color w:val="auto"/>
                <w:lang w:eastAsia="ru-RU"/>
              </w:rPr>
              <w:t>Анализ детской смертности</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_Toc37424672 \h </w:instrText>
            </w:r>
            <w:r w:rsidRPr="00DE7149">
              <w:rPr>
                <w:webHidden/>
                <w:color w:val="auto"/>
              </w:rPr>
            </w:r>
            <w:r w:rsidRPr="00DE7149">
              <w:rPr>
                <w:webHidden/>
                <w:color w:val="auto"/>
              </w:rPr>
              <w:fldChar w:fldCharType="separate"/>
            </w:r>
            <w:r w:rsidR="00DE7149">
              <w:rPr>
                <w:webHidden/>
                <w:color w:val="auto"/>
              </w:rPr>
              <w:t>43</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73" w:history="1">
            <w:r w:rsidR="00DE7149" w:rsidRPr="00DE7149">
              <w:rPr>
                <w:rStyle w:val="aa"/>
                <w:color w:val="auto"/>
                <w:lang w:eastAsia="ru-RU"/>
              </w:rPr>
              <w:t>Гибель и травматизм детей от внешних причин</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_Toc37424673 \h </w:instrText>
            </w:r>
            <w:r w:rsidRPr="00DE7149">
              <w:rPr>
                <w:webHidden/>
                <w:color w:val="auto"/>
              </w:rPr>
            </w:r>
            <w:r w:rsidRPr="00DE7149">
              <w:rPr>
                <w:webHidden/>
                <w:color w:val="auto"/>
              </w:rPr>
              <w:fldChar w:fldCharType="separate"/>
            </w:r>
            <w:r w:rsidR="00DE7149">
              <w:rPr>
                <w:webHidden/>
                <w:color w:val="auto"/>
              </w:rPr>
              <w:t>46</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74" w:history="1">
            <w:r w:rsidR="00DE7149" w:rsidRPr="00DE7149">
              <w:rPr>
                <w:rStyle w:val="aa"/>
                <w:color w:val="auto"/>
                <w:lang w:eastAsia="ru-RU"/>
              </w:rPr>
              <w:t>Гибель детей на пожарах</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_Toc37424674 \h </w:instrText>
            </w:r>
            <w:r w:rsidRPr="00DE7149">
              <w:rPr>
                <w:webHidden/>
                <w:color w:val="auto"/>
              </w:rPr>
            </w:r>
            <w:r w:rsidRPr="00DE7149">
              <w:rPr>
                <w:webHidden/>
                <w:color w:val="auto"/>
              </w:rPr>
              <w:fldChar w:fldCharType="separate"/>
            </w:r>
            <w:r w:rsidR="00DE7149">
              <w:rPr>
                <w:webHidden/>
                <w:color w:val="auto"/>
              </w:rPr>
              <w:t>48</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75" w:history="1">
            <w:r w:rsidR="00DE7149" w:rsidRPr="00DE7149">
              <w:rPr>
                <w:rStyle w:val="aa"/>
                <w:color w:val="auto"/>
                <w:lang w:eastAsia="ru-RU"/>
              </w:rPr>
              <w:t>Гибель детей на воде</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_Toc37424675 \h </w:instrText>
            </w:r>
            <w:r w:rsidRPr="00DE7149">
              <w:rPr>
                <w:webHidden/>
                <w:color w:val="auto"/>
              </w:rPr>
            </w:r>
            <w:r w:rsidRPr="00DE7149">
              <w:rPr>
                <w:webHidden/>
                <w:color w:val="auto"/>
              </w:rPr>
              <w:fldChar w:fldCharType="separate"/>
            </w:r>
            <w:r w:rsidR="00DE7149">
              <w:rPr>
                <w:webHidden/>
                <w:color w:val="auto"/>
              </w:rPr>
              <w:t>48</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76" w:history="1">
            <w:r w:rsidR="00DE7149" w:rsidRPr="00DE7149">
              <w:rPr>
                <w:rStyle w:val="aa"/>
                <w:color w:val="auto"/>
                <w:lang w:eastAsia="ru-RU"/>
              </w:rPr>
              <w:t>Детский дорожно-транспортный травматизм</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_Toc37424676 \h </w:instrText>
            </w:r>
            <w:r w:rsidRPr="00DE7149">
              <w:rPr>
                <w:webHidden/>
                <w:color w:val="auto"/>
              </w:rPr>
            </w:r>
            <w:r w:rsidRPr="00DE7149">
              <w:rPr>
                <w:webHidden/>
                <w:color w:val="auto"/>
              </w:rPr>
              <w:fldChar w:fldCharType="separate"/>
            </w:r>
            <w:r w:rsidR="00DE7149">
              <w:rPr>
                <w:webHidden/>
                <w:color w:val="auto"/>
              </w:rPr>
              <w:t>49</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77" w:history="1">
            <w:r w:rsidR="00DE7149" w:rsidRPr="00DE7149">
              <w:rPr>
                <w:rStyle w:val="aa"/>
                <w:color w:val="auto"/>
                <w:lang w:eastAsia="ru-RU"/>
              </w:rPr>
              <w:t>О суицидах среди несовершеннолетних</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_Toc37424677 \h </w:instrText>
            </w:r>
            <w:r w:rsidRPr="00DE7149">
              <w:rPr>
                <w:webHidden/>
                <w:color w:val="auto"/>
              </w:rPr>
            </w:r>
            <w:r w:rsidRPr="00DE7149">
              <w:rPr>
                <w:webHidden/>
                <w:color w:val="auto"/>
              </w:rPr>
              <w:fldChar w:fldCharType="separate"/>
            </w:r>
            <w:r w:rsidR="00DE7149">
              <w:rPr>
                <w:webHidden/>
                <w:color w:val="auto"/>
              </w:rPr>
              <w:t>50</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78" w:history="1">
            <w:r w:rsidR="00DE7149" w:rsidRPr="00DE7149">
              <w:rPr>
                <w:rStyle w:val="aa"/>
                <w:color w:val="auto"/>
                <w:lang w:eastAsia="ru-RU"/>
              </w:rPr>
              <w:t>Детский телефон доверия</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_Toc37424678 \h </w:instrText>
            </w:r>
            <w:r w:rsidRPr="00DE7149">
              <w:rPr>
                <w:webHidden/>
                <w:color w:val="auto"/>
              </w:rPr>
            </w:r>
            <w:r w:rsidRPr="00DE7149">
              <w:rPr>
                <w:webHidden/>
                <w:color w:val="auto"/>
              </w:rPr>
              <w:fldChar w:fldCharType="separate"/>
            </w:r>
            <w:r w:rsidR="00DE7149">
              <w:rPr>
                <w:webHidden/>
                <w:color w:val="auto"/>
              </w:rPr>
              <w:t>50</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79" w:history="1">
            <w:r w:rsidR="00DE7149" w:rsidRPr="00DE7149">
              <w:rPr>
                <w:rStyle w:val="aa"/>
                <w:color w:val="auto"/>
              </w:rPr>
              <w:t>О реализации права детей на охрану здоровья</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_Toc37424679 \h </w:instrText>
            </w:r>
            <w:r w:rsidRPr="00DE7149">
              <w:rPr>
                <w:webHidden/>
                <w:color w:val="auto"/>
              </w:rPr>
            </w:r>
            <w:r w:rsidRPr="00DE7149">
              <w:rPr>
                <w:webHidden/>
                <w:color w:val="auto"/>
              </w:rPr>
              <w:fldChar w:fldCharType="separate"/>
            </w:r>
            <w:r w:rsidR="00DE7149">
              <w:rPr>
                <w:webHidden/>
                <w:color w:val="auto"/>
              </w:rPr>
              <w:t>53</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80" w:history="1">
            <w:r w:rsidR="00DE7149" w:rsidRPr="00DE7149">
              <w:rPr>
                <w:rStyle w:val="aa"/>
                <w:rFonts w:eastAsia="Andale Sans UI"/>
                <w:color w:val="auto"/>
                <w:lang w:eastAsia="ja-JP" w:bidi="fa-IR"/>
              </w:rPr>
              <w:t>Оказание медицинской помощи детям с орфанными заболеваниями и оказание паллиативной помощи.</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_Toc37424680 \h </w:instrText>
            </w:r>
            <w:r w:rsidRPr="00DE7149">
              <w:rPr>
                <w:webHidden/>
                <w:color w:val="auto"/>
              </w:rPr>
            </w:r>
            <w:r w:rsidRPr="00DE7149">
              <w:rPr>
                <w:webHidden/>
                <w:color w:val="auto"/>
              </w:rPr>
              <w:fldChar w:fldCharType="separate"/>
            </w:r>
            <w:r w:rsidR="00DE7149">
              <w:rPr>
                <w:webHidden/>
                <w:color w:val="auto"/>
              </w:rPr>
              <w:t>55</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81" w:history="1">
            <w:r w:rsidR="00DE7149" w:rsidRPr="00DE7149">
              <w:rPr>
                <w:rStyle w:val="aa"/>
                <w:color w:val="auto"/>
              </w:rPr>
              <w:t>Меры социальной поддержки</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_Toc37424681 \h </w:instrText>
            </w:r>
            <w:r w:rsidRPr="00DE7149">
              <w:rPr>
                <w:webHidden/>
                <w:color w:val="auto"/>
              </w:rPr>
            </w:r>
            <w:r w:rsidRPr="00DE7149">
              <w:rPr>
                <w:webHidden/>
                <w:color w:val="auto"/>
              </w:rPr>
              <w:fldChar w:fldCharType="separate"/>
            </w:r>
            <w:r w:rsidR="00DE7149">
              <w:rPr>
                <w:webHidden/>
                <w:color w:val="auto"/>
              </w:rPr>
              <w:t>58</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82" w:history="1">
            <w:r w:rsidR="00DE7149" w:rsidRPr="00DE7149">
              <w:rPr>
                <w:rStyle w:val="aa"/>
                <w:color w:val="auto"/>
              </w:rPr>
              <w:t>О реализации права детей на отдых, оздоровление и занятость</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_Toc37424682 \h </w:instrText>
            </w:r>
            <w:r w:rsidRPr="00DE7149">
              <w:rPr>
                <w:webHidden/>
                <w:color w:val="auto"/>
              </w:rPr>
            </w:r>
            <w:r w:rsidRPr="00DE7149">
              <w:rPr>
                <w:webHidden/>
                <w:color w:val="auto"/>
              </w:rPr>
              <w:fldChar w:fldCharType="separate"/>
            </w:r>
            <w:r w:rsidR="00DE7149">
              <w:rPr>
                <w:webHidden/>
                <w:color w:val="auto"/>
              </w:rPr>
              <w:t>64</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83" w:history="1">
            <w:r w:rsidR="00DE7149" w:rsidRPr="00DE7149">
              <w:rPr>
                <w:rStyle w:val="aa"/>
                <w:color w:val="auto"/>
              </w:rPr>
              <w:t>Право на образование</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_Toc37424683 \h </w:instrText>
            </w:r>
            <w:r w:rsidRPr="00DE7149">
              <w:rPr>
                <w:webHidden/>
                <w:color w:val="auto"/>
              </w:rPr>
            </w:r>
            <w:r w:rsidRPr="00DE7149">
              <w:rPr>
                <w:webHidden/>
                <w:color w:val="auto"/>
              </w:rPr>
              <w:fldChar w:fldCharType="separate"/>
            </w:r>
            <w:r w:rsidR="00DE7149">
              <w:rPr>
                <w:webHidden/>
                <w:color w:val="auto"/>
              </w:rPr>
              <w:t>66</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84" w:history="1">
            <w:r w:rsidR="00DE7149" w:rsidRPr="00DE7149">
              <w:rPr>
                <w:rStyle w:val="aa"/>
                <w:color w:val="auto"/>
                <w:lang w:eastAsia="ru-RU"/>
              </w:rPr>
              <w:t>Дошкольное образование</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_Toc37424684 \h </w:instrText>
            </w:r>
            <w:r w:rsidRPr="00DE7149">
              <w:rPr>
                <w:webHidden/>
                <w:color w:val="auto"/>
              </w:rPr>
            </w:r>
            <w:r w:rsidRPr="00DE7149">
              <w:rPr>
                <w:webHidden/>
                <w:color w:val="auto"/>
              </w:rPr>
              <w:fldChar w:fldCharType="separate"/>
            </w:r>
            <w:r w:rsidR="00DE7149">
              <w:rPr>
                <w:webHidden/>
                <w:color w:val="auto"/>
              </w:rPr>
              <w:t>66</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85" w:history="1">
            <w:r w:rsidR="00DE7149" w:rsidRPr="00DE7149">
              <w:rPr>
                <w:rStyle w:val="aa"/>
                <w:rFonts w:eastAsia="SimSun"/>
                <w:color w:val="auto"/>
                <w:lang w:eastAsia="zh-CN"/>
              </w:rPr>
              <w:t>Школы</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_Toc37424685 \h </w:instrText>
            </w:r>
            <w:r w:rsidRPr="00DE7149">
              <w:rPr>
                <w:webHidden/>
                <w:color w:val="auto"/>
              </w:rPr>
            </w:r>
            <w:r w:rsidRPr="00DE7149">
              <w:rPr>
                <w:webHidden/>
                <w:color w:val="auto"/>
              </w:rPr>
              <w:fldChar w:fldCharType="separate"/>
            </w:r>
            <w:r w:rsidR="00DE7149">
              <w:rPr>
                <w:webHidden/>
                <w:color w:val="auto"/>
              </w:rPr>
              <w:t>67</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86" w:history="1">
            <w:r w:rsidR="00DE7149" w:rsidRPr="00DE7149">
              <w:rPr>
                <w:rStyle w:val="aa"/>
                <w:color w:val="auto"/>
                <w:lang w:eastAsia="ru-RU"/>
              </w:rPr>
              <w:t>Обучение детей с ОВЗ</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_Toc37424686 \h </w:instrText>
            </w:r>
            <w:r w:rsidRPr="00DE7149">
              <w:rPr>
                <w:webHidden/>
                <w:color w:val="auto"/>
              </w:rPr>
            </w:r>
            <w:r w:rsidRPr="00DE7149">
              <w:rPr>
                <w:webHidden/>
                <w:color w:val="auto"/>
              </w:rPr>
              <w:fldChar w:fldCharType="separate"/>
            </w:r>
            <w:r w:rsidR="00DE7149">
              <w:rPr>
                <w:webHidden/>
                <w:color w:val="auto"/>
              </w:rPr>
              <w:t>68</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87" w:history="1">
            <w:r w:rsidR="00DE7149" w:rsidRPr="00DE7149">
              <w:rPr>
                <w:rStyle w:val="aa"/>
                <w:color w:val="auto"/>
                <w:lang w:eastAsia="ru-RU"/>
              </w:rPr>
              <w:t>Школьные автобусы</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_Toc37424687 \h </w:instrText>
            </w:r>
            <w:r w:rsidRPr="00DE7149">
              <w:rPr>
                <w:webHidden/>
                <w:color w:val="auto"/>
              </w:rPr>
            </w:r>
            <w:r w:rsidRPr="00DE7149">
              <w:rPr>
                <w:webHidden/>
                <w:color w:val="auto"/>
              </w:rPr>
              <w:fldChar w:fldCharType="separate"/>
            </w:r>
            <w:r w:rsidR="00DE7149">
              <w:rPr>
                <w:webHidden/>
                <w:color w:val="auto"/>
              </w:rPr>
              <w:t>69</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88" w:history="1">
            <w:r w:rsidR="00DE7149" w:rsidRPr="00DE7149">
              <w:rPr>
                <w:rStyle w:val="aa"/>
                <w:color w:val="auto"/>
                <w:lang w:eastAsia="ru-RU"/>
              </w:rPr>
              <w:t>Школьное питание</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_Toc37424688 \h </w:instrText>
            </w:r>
            <w:r w:rsidRPr="00DE7149">
              <w:rPr>
                <w:webHidden/>
                <w:color w:val="auto"/>
              </w:rPr>
            </w:r>
            <w:r w:rsidRPr="00DE7149">
              <w:rPr>
                <w:webHidden/>
                <w:color w:val="auto"/>
              </w:rPr>
              <w:fldChar w:fldCharType="separate"/>
            </w:r>
            <w:r w:rsidR="00DE7149">
              <w:rPr>
                <w:webHidden/>
                <w:color w:val="auto"/>
              </w:rPr>
              <w:t>69</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89" w:history="1">
            <w:r w:rsidR="00DE7149" w:rsidRPr="00DE7149">
              <w:rPr>
                <w:rStyle w:val="aa"/>
                <w:color w:val="auto"/>
              </w:rPr>
              <w:t>Защита прав детей-сирот и детей, оставшихся без попечения родителей</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_Toc37424689 \h </w:instrText>
            </w:r>
            <w:r w:rsidRPr="00DE7149">
              <w:rPr>
                <w:webHidden/>
                <w:color w:val="auto"/>
              </w:rPr>
            </w:r>
            <w:r w:rsidRPr="00DE7149">
              <w:rPr>
                <w:webHidden/>
                <w:color w:val="auto"/>
              </w:rPr>
              <w:fldChar w:fldCharType="separate"/>
            </w:r>
            <w:r w:rsidR="00DE7149">
              <w:rPr>
                <w:webHidden/>
                <w:color w:val="auto"/>
              </w:rPr>
              <w:t>71</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90" w:history="1">
            <w:r w:rsidR="00DE7149" w:rsidRPr="00DE7149">
              <w:rPr>
                <w:rStyle w:val="aa"/>
                <w:rFonts w:eastAsia="Calibri"/>
                <w:color w:val="auto"/>
              </w:rPr>
              <w:t>Профилактика социального сиротства</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_Toc37424690 \h </w:instrText>
            </w:r>
            <w:r w:rsidRPr="00DE7149">
              <w:rPr>
                <w:webHidden/>
                <w:color w:val="auto"/>
              </w:rPr>
            </w:r>
            <w:r w:rsidRPr="00DE7149">
              <w:rPr>
                <w:webHidden/>
                <w:color w:val="auto"/>
              </w:rPr>
              <w:fldChar w:fldCharType="separate"/>
            </w:r>
            <w:r w:rsidR="00DE7149">
              <w:rPr>
                <w:webHidden/>
                <w:color w:val="auto"/>
              </w:rPr>
              <w:t>71</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91" w:history="1">
            <w:r w:rsidR="00DE7149" w:rsidRPr="00DE7149">
              <w:rPr>
                <w:rStyle w:val="aa"/>
                <w:color w:val="auto"/>
                <w:lang w:eastAsia="ru-RU"/>
              </w:rPr>
              <w:t>Информация о детях-сиротах и детях, оставшихся без попечения родителей</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_Toc37424691 \h </w:instrText>
            </w:r>
            <w:r w:rsidRPr="00DE7149">
              <w:rPr>
                <w:webHidden/>
                <w:color w:val="auto"/>
              </w:rPr>
            </w:r>
            <w:r w:rsidRPr="00DE7149">
              <w:rPr>
                <w:webHidden/>
                <w:color w:val="auto"/>
              </w:rPr>
              <w:fldChar w:fldCharType="separate"/>
            </w:r>
            <w:r w:rsidR="00DE7149">
              <w:rPr>
                <w:webHidden/>
                <w:color w:val="auto"/>
              </w:rPr>
              <w:t>76</w:t>
            </w:r>
            <w:r w:rsidRPr="00DE7149">
              <w:rPr>
                <w:webHidden/>
                <w:color w:val="auto"/>
              </w:rPr>
              <w:fldChar w:fldCharType="end"/>
            </w:r>
          </w:hyperlink>
        </w:p>
        <w:p w:rsidR="00DE7149" w:rsidRPr="00DE7149" w:rsidRDefault="00417ABD">
          <w:pPr>
            <w:pStyle w:val="21"/>
            <w:rPr>
              <w:rFonts w:asciiTheme="minorHAnsi" w:eastAsiaTheme="minorEastAsia" w:hAnsiTheme="minorHAnsi" w:cstheme="minorBidi"/>
              <w:color w:val="auto"/>
              <w:sz w:val="22"/>
              <w:szCs w:val="22"/>
              <w:lang w:eastAsia="ru-RU"/>
            </w:rPr>
          </w:pPr>
          <w:hyperlink w:anchor="_Toc37424692" w:history="1">
            <w:r w:rsidR="00DE7149" w:rsidRPr="00DE7149">
              <w:rPr>
                <w:rStyle w:val="aa"/>
                <w:color w:val="auto"/>
                <w:lang w:eastAsia="ru-RU"/>
              </w:rPr>
              <w:t>Постинтернатное сопровождение детей – сирот</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_Toc37424692 \h </w:instrText>
            </w:r>
            <w:r w:rsidRPr="00DE7149">
              <w:rPr>
                <w:webHidden/>
                <w:color w:val="auto"/>
              </w:rPr>
            </w:r>
            <w:r w:rsidRPr="00DE7149">
              <w:rPr>
                <w:webHidden/>
                <w:color w:val="auto"/>
              </w:rPr>
              <w:fldChar w:fldCharType="separate"/>
            </w:r>
            <w:r w:rsidR="00DE7149">
              <w:rPr>
                <w:webHidden/>
                <w:color w:val="auto"/>
              </w:rPr>
              <w:t>77</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93" w:history="1">
            <w:r w:rsidR="00DE7149" w:rsidRPr="00DE7149">
              <w:rPr>
                <w:rStyle w:val="aa"/>
                <w:color w:val="auto"/>
              </w:rPr>
              <w:t>О состоянии преступности против несовершеннолетних</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_Toc37424693 \h </w:instrText>
            </w:r>
            <w:r w:rsidRPr="00DE7149">
              <w:rPr>
                <w:webHidden/>
                <w:color w:val="auto"/>
              </w:rPr>
            </w:r>
            <w:r w:rsidRPr="00DE7149">
              <w:rPr>
                <w:webHidden/>
                <w:color w:val="auto"/>
              </w:rPr>
              <w:fldChar w:fldCharType="separate"/>
            </w:r>
            <w:r w:rsidR="00DE7149">
              <w:rPr>
                <w:webHidden/>
                <w:color w:val="auto"/>
              </w:rPr>
              <w:t>80</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94" w:history="1">
            <w:r w:rsidR="00DE7149" w:rsidRPr="00DE7149">
              <w:rPr>
                <w:rStyle w:val="aa"/>
                <w:color w:val="auto"/>
              </w:rPr>
              <w:t>Состояние преступности среди несовершеннолетних</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_Toc37424694 \h </w:instrText>
            </w:r>
            <w:r w:rsidRPr="00DE7149">
              <w:rPr>
                <w:webHidden/>
                <w:color w:val="auto"/>
              </w:rPr>
            </w:r>
            <w:r w:rsidRPr="00DE7149">
              <w:rPr>
                <w:webHidden/>
                <w:color w:val="auto"/>
              </w:rPr>
              <w:fldChar w:fldCharType="separate"/>
            </w:r>
            <w:r w:rsidR="00DE7149">
              <w:rPr>
                <w:webHidden/>
                <w:color w:val="auto"/>
              </w:rPr>
              <w:t>80</w:t>
            </w:r>
            <w:r w:rsidRPr="00DE7149">
              <w:rPr>
                <w:webHidden/>
                <w:color w:val="auto"/>
              </w:rPr>
              <w:fldChar w:fldCharType="end"/>
            </w:r>
          </w:hyperlink>
        </w:p>
        <w:p w:rsidR="00DE7149" w:rsidRPr="00DE7149" w:rsidRDefault="00417ABD">
          <w:pPr>
            <w:pStyle w:val="11"/>
            <w:rPr>
              <w:rFonts w:asciiTheme="minorHAnsi" w:eastAsiaTheme="minorEastAsia" w:hAnsiTheme="minorHAnsi" w:cstheme="minorBidi"/>
              <w:color w:val="auto"/>
              <w:sz w:val="22"/>
              <w:szCs w:val="22"/>
              <w:lang w:eastAsia="ru-RU"/>
            </w:rPr>
          </w:pPr>
          <w:hyperlink w:anchor="_Toc37424695" w:history="1">
            <w:r w:rsidR="00DE7149" w:rsidRPr="00DE7149">
              <w:rPr>
                <w:rStyle w:val="aa"/>
                <w:color w:val="auto"/>
              </w:rPr>
              <w:t>Заключение.</w:t>
            </w:r>
            <w:r w:rsidR="00DE7149" w:rsidRPr="00DE7149">
              <w:rPr>
                <w:webHidden/>
                <w:color w:val="auto"/>
              </w:rPr>
              <w:tab/>
            </w:r>
            <w:r w:rsidRPr="00DE7149">
              <w:rPr>
                <w:webHidden/>
                <w:color w:val="auto"/>
              </w:rPr>
              <w:fldChar w:fldCharType="begin"/>
            </w:r>
            <w:r w:rsidR="00DE7149" w:rsidRPr="00DE7149">
              <w:rPr>
                <w:webHidden/>
                <w:color w:val="auto"/>
              </w:rPr>
              <w:instrText xml:space="preserve"> PAGEREF _Toc37424695 \h </w:instrText>
            </w:r>
            <w:r w:rsidRPr="00DE7149">
              <w:rPr>
                <w:webHidden/>
                <w:color w:val="auto"/>
              </w:rPr>
            </w:r>
            <w:r w:rsidRPr="00DE7149">
              <w:rPr>
                <w:webHidden/>
                <w:color w:val="auto"/>
              </w:rPr>
              <w:fldChar w:fldCharType="separate"/>
            </w:r>
            <w:r w:rsidR="00DE7149">
              <w:rPr>
                <w:webHidden/>
                <w:color w:val="auto"/>
              </w:rPr>
              <w:t>85</w:t>
            </w:r>
            <w:r w:rsidRPr="00DE7149">
              <w:rPr>
                <w:webHidden/>
                <w:color w:val="auto"/>
              </w:rPr>
              <w:fldChar w:fldCharType="end"/>
            </w:r>
          </w:hyperlink>
        </w:p>
        <w:p w:rsidR="00246518" w:rsidRDefault="00417ABD">
          <w:r w:rsidRPr="00DE7149">
            <w:rPr>
              <w:b/>
              <w:bCs/>
            </w:rPr>
            <w:fldChar w:fldCharType="end"/>
          </w:r>
        </w:p>
      </w:sdtContent>
    </w:sdt>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7A6F08" w:rsidRDefault="007A6F08" w:rsidP="000978C3">
      <w:pPr>
        <w:spacing w:after="120" w:line="360" w:lineRule="auto"/>
        <w:ind w:left="4536"/>
        <w:jc w:val="both"/>
        <w:rPr>
          <w:rFonts w:ascii="Times New Roman" w:hAnsi="Times New Roman" w:cs="Times New Roman"/>
          <w:sz w:val="26"/>
          <w:szCs w:val="26"/>
          <w:lang w:val="en-US" w:eastAsia="ru-RU"/>
        </w:rPr>
      </w:pPr>
    </w:p>
    <w:p w:rsidR="00C638B3" w:rsidRDefault="00C638B3">
      <w:pPr>
        <w:spacing w:after="160" w:line="259" w:lineRule="auto"/>
        <w:rPr>
          <w:rFonts w:ascii="Times New Roman" w:hAnsi="Times New Roman" w:cs="Times New Roman"/>
          <w:sz w:val="26"/>
          <w:szCs w:val="26"/>
          <w:lang w:eastAsia="ru-RU"/>
        </w:rPr>
      </w:pPr>
      <w:r>
        <w:rPr>
          <w:rFonts w:ascii="Times New Roman" w:hAnsi="Times New Roman" w:cs="Times New Roman"/>
          <w:sz w:val="26"/>
          <w:szCs w:val="26"/>
          <w:lang w:eastAsia="ru-RU"/>
        </w:rPr>
        <w:br w:type="page"/>
      </w:r>
    </w:p>
    <w:p w:rsidR="0014795A" w:rsidRPr="002024EA" w:rsidRDefault="0014795A" w:rsidP="0094192B">
      <w:pPr>
        <w:spacing w:after="0" w:line="360" w:lineRule="auto"/>
        <w:ind w:left="4536"/>
        <w:jc w:val="both"/>
        <w:rPr>
          <w:rFonts w:ascii="Times New Roman" w:hAnsi="Times New Roman" w:cs="Times New Roman"/>
          <w:sz w:val="26"/>
          <w:szCs w:val="26"/>
        </w:rPr>
      </w:pPr>
    </w:p>
    <w:p w:rsidR="0014795A" w:rsidRPr="002024EA" w:rsidRDefault="0014795A" w:rsidP="00670227">
      <w:pPr>
        <w:pStyle w:val="1"/>
      </w:pPr>
      <w:bookmarkStart w:id="1" w:name="_Toc387905425"/>
      <w:bookmarkStart w:id="2" w:name="_Toc511735178"/>
      <w:bookmarkStart w:id="3" w:name="_Toc6832981"/>
      <w:bookmarkStart w:id="4" w:name="_Toc37424667"/>
      <w:r w:rsidRPr="002024EA">
        <w:t>ВВЕДЕНИЕ</w:t>
      </w:r>
      <w:bookmarkEnd w:id="1"/>
      <w:bookmarkEnd w:id="2"/>
      <w:bookmarkEnd w:id="3"/>
      <w:bookmarkEnd w:id="4"/>
    </w:p>
    <w:p w:rsidR="0014795A" w:rsidRPr="00ED14C9" w:rsidRDefault="0014795A" w:rsidP="0094192B">
      <w:pPr>
        <w:spacing w:after="0" w:line="360" w:lineRule="auto"/>
        <w:rPr>
          <w:rFonts w:ascii="Times New Roman" w:hAnsi="Times New Roman" w:cs="Times New Roman"/>
          <w:sz w:val="26"/>
          <w:szCs w:val="26"/>
          <w:lang w:eastAsia="ru-RU"/>
        </w:rPr>
      </w:pPr>
    </w:p>
    <w:p w:rsidR="0014795A" w:rsidRPr="00ED14C9" w:rsidRDefault="0014795A" w:rsidP="0094192B">
      <w:pPr>
        <w:spacing w:after="0" w:line="360" w:lineRule="auto"/>
        <w:ind w:firstLine="708"/>
        <w:jc w:val="both"/>
        <w:rPr>
          <w:rFonts w:ascii="Times New Roman" w:hAnsi="Times New Roman" w:cs="Times New Roman"/>
          <w:sz w:val="26"/>
          <w:szCs w:val="26"/>
        </w:rPr>
      </w:pPr>
      <w:proofErr w:type="gramStart"/>
      <w:r w:rsidRPr="00ED14C9">
        <w:rPr>
          <w:rFonts w:ascii="Times New Roman" w:hAnsi="Times New Roman" w:cs="Times New Roman"/>
          <w:sz w:val="26"/>
          <w:szCs w:val="26"/>
        </w:rPr>
        <w:t>Должность Уполномоченного учреждена Законом Чувашской Республики от 2 октября 2012 г. №55 «Об Уполномоченном по правам ребёнка в Чувашской Респу</w:t>
      </w:r>
      <w:r w:rsidRPr="00ED14C9">
        <w:rPr>
          <w:rFonts w:ascii="Times New Roman" w:hAnsi="Times New Roman" w:cs="Times New Roman"/>
          <w:sz w:val="26"/>
          <w:szCs w:val="26"/>
        </w:rPr>
        <w:t>б</w:t>
      </w:r>
      <w:r w:rsidRPr="00ED14C9">
        <w:rPr>
          <w:rFonts w:ascii="Times New Roman" w:hAnsi="Times New Roman" w:cs="Times New Roman"/>
          <w:sz w:val="26"/>
          <w:szCs w:val="26"/>
        </w:rPr>
        <w:t>лике» в целях обеспечения основных гарантий государственной защиты прав и з</w:t>
      </w:r>
      <w:r w:rsidRPr="00ED14C9">
        <w:rPr>
          <w:rFonts w:ascii="Times New Roman" w:hAnsi="Times New Roman" w:cs="Times New Roman"/>
          <w:sz w:val="26"/>
          <w:szCs w:val="26"/>
        </w:rPr>
        <w:t>а</w:t>
      </w:r>
      <w:r w:rsidRPr="00ED14C9">
        <w:rPr>
          <w:rFonts w:ascii="Times New Roman" w:hAnsi="Times New Roman" w:cs="Times New Roman"/>
          <w:sz w:val="26"/>
          <w:szCs w:val="26"/>
        </w:rPr>
        <w:t>конных интересов ребёнка в Чувашской Республике, соблюдения этих прав и зако</w:t>
      </w:r>
      <w:r w:rsidRPr="00ED14C9">
        <w:rPr>
          <w:rFonts w:ascii="Times New Roman" w:hAnsi="Times New Roman" w:cs="Times New Roman"/>
          <w:sz w:val="26"/>
          <w:szCs w:val="26"/>
        </w:rPr>
        <w:t>н</w:t>
      </w:r>
      <w:r w:rsidRPr="00ED14C9">
        <w:rPr>
          <w:rFonts w:ascii="Times New Roman" w:hAnsi="Times New Roman" w:cs="Times New Roman"/>
          <w:sz w:val="26"/>
          <w:szCs w:val="26"/>
        </w:rPr>
        <w:t>ных интересов органами государственной власти Чувашской Республики, органами местного самоуправления в Чувашской Республике.</w:t>
      </w:r>
      <w:proofErr w:type="gramEnd"/>
    </w:p>
    <w:p w:rsidR="0014795A" w:rsidRPr="00ED14C9" w:rsidRDefault="0014795A" w:rsidP="0094192B">
      <w:pPr>
        <w:spacing w:after="0" w:line="360" w:lineRule="auto"/>
        <w:ind w:firstLine="708"/>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t>Основной задачей деятельности Уполномоченного по правам ребенка является защита прав ребенка и содействие в восстановлении нарушенных прав ребенка, на особом контроле Уполномоченного – защита интересов детей-сирот, детей, оста</w:t>
      </w:r>
      <w:r w:rsidRPr="00ED14C9">
        <w:rPr>
          <w:rFonts w:ascii="Times New Roman" w:hAnsi="Times New Roman" w:cs="Times New Roman"/>
          <w:sz w:val="26"/>
          <w:szCs w:val="26"/>
          <w:lang w:eastAsia="ru-RU"/>
        </w:rPr>
        <w:t>в</w:t>
      </w:r>
      <w:r w:rsidRPr="00ED14C9">
        <w:rPr>
          <w:rFonts w:ascii="Times New Roman" w:hAnsi="Times New Roman" w:cs="Times New Roman"/>
          <w:sz w:val="26"/>
          <w:szCs w:val="26"/>
          <w:lang w:eastAsia="ru-RU"/>
        </w:rPr>
        <w:t>шихся без попечения родителей, детей-инвалидов, профилактика социального сиро</w:t>
      </w:r>
      <w:r w:rsidRPr="00ED14C9">
        <w:rPr>
          <w:rFonts w:ascii="Times New Roman" w:hAnsi="Times New Roman" w:cs="Times New Roman"/>
          <w:sz w:val="26"/>
          <w:szCs w:val="26"/>
          <w:lang w:eastAsia="ru-RU"/>
        </w:rPr>
        <w:t>т</w:t>
      </w:r>
      <w:r w:rsidRPr="00ED14C9">
        <w:rPr>
          <w:rFonts w:ascii="Times New Roman" w:hAnsi="Times New Roman" w:cs="Times New Roman"/>
          <w:sz w:val="26"/>
          <w:szCs w:val="26"/>
          <w:lang w:eastAsia="ru-RU"/>
        </w:rPr>
        <w:t>ства детей, защита права ребенка на воспитание в семье в условиях любви и поним</w:t>
      </w:r>
      <w:r w:rsidRPr="00ED14C9">
        <w:rPr>
          <w:rFonts w:ascii="Times New Roman" w:hAnsi="Times New Roman" w:cs="Times New Roman"/>
          <w:sz w:val="26"/>
          <w:szCs w:val="26"/>
          <w:lang w:eastAsia="ru-RU"/>
        </w:rPr>
        <w:t>а</w:t>
      </w:r>
      <w:r w:rsidRPr="00ED14C9">
        <w:rPr>
          <w:rFonts w:ascii="Times New Roman" w:hAnsi="Times New Roman" w:cs="Times New Roman"/>
          <w:sz w:val="26"/>
          <w:szCs w:val="26"/>
          <w:lang w:eastAsia="ru-RU"/>
        </w:rPr>
        <w:t>ния.</w:t>
      </w:r>
    </w:p>
    <w:p w:rsidR="0014795A" w:rsidRPr="00ED14C9" w:rsidRDefault="0014795A" w:rsidP="0094192B">
      <w:pPr>
        <w:spacing w:after="0"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Уполномоченным уделяется пристальное внимание вопросам профилактики подростковой преступности, соблюдения прав детей на здравоохранение и образов</w:t>
      </w:r>
      <w:r w:rsidRPr="00ED14C9">
        <w:rPr>
          <w:rFonts w:ascii="Times New Roman" w:hAnsi="Times New Roman" w:cs="Times New Roman"/>
          <w:sz w:val="26"/>
          <w:szCs w:val="26"/>
        </w:rPr>
        <w:t>а</w:t>
      </w:r>
      <w:r w:rsidRPr="00ED14C9">
        <w:rPr>
          <w:rFonts w:ascii="Times New Roman" w:hAnsi="Times New Roman" w:cs="Times New Roman"/>
          <w:sz w:val="26"/>
          <w:szCs w:val="26"/>
        </w:rPr>
        <w:t>ние, безопасности детского отдыха, профилактики соци</w:t>
      </w:r>
      <w:r w:rsidR="002308B1" w:rsidRPr="00ED14C9">
        <w:rPr>
          <w:rFonts w:ascii="Times New Roman" w:hAnsi="Times New Roman" w:cs="Times New Roman"/>
          <w:sz w:val="26"/>
          <w:szCs w:val="26"/>
        </w:rPr>
        <w:t>ального сиротства, профила</w:t>
      </w:r>
      <w:r w:rsidR="002308B1" w:rsidRPr="00ED14C9">
        <w:rPr>
          <w:rFonts w:ascii="Times New Roman" w:hAnsi="Times New Roman" w:cs="Times New Roman"/>
          <w:sz w:val="26"/>
          <w:szCs w:val="26"/>
        </w:rPr>
        <w:t>к</w:t>
      </w:r>
      <w:r w:rsidR="002308B1" w:rsidRPr="00ED14C9">
        <w:rPr>
          <w:rFonts w:ascii="Times New Roman" w:hAnsi="Times New Roman" w:cs="Times New Roman"/>
          <w:sz w:val="26"/>
          <w:szCs w:val="26"/>
        </w:rPr>
        <w:t xml:space="preserve">тики детской и младенческой смертности. </w:t>
      </w:r>
    </w:p>
    <w:p w:rsidR="0014795A" w:rsidRPr="00ED14C9" w:rsidRDefault="0014795A" w:rsidP="0094192B">
      <w:pPr>
        <w:spacing w:after="0" w:line="360" w:lineRule="auto"/>
        <w:ind w:firstLine="709"/>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настоящем докладе отражены вопросы деятельности Уполномоченного в 201</w:t>
      </w:r>
      <w:r w:rsidR="00C03356">
        <w:rPr>
          <w:rFonts w:ascii="Times New Roman" w:eastAsiaTheme="minorEastAsia" w:hAnsi="Times New Roman" w:cs="Times New Roman"/>
          <w:sz w:val="26"/>
          <w:szCs w:val="26"/>
          <w:lang w:eastAsia="ru-RU"/>
        </w:rPr>
        <w:t>9</w:t>
      </w:r>
      <w:r w:rsidRPr="00ED14C9">
        <w:rPr>
          <w:rFonts w:ascii="Times New Roman" w:eastAsiaTheme="minorEastAsia" w:hAnsi="Times New Roman" w:cs="Times New Roman"/>
          <w:sz w:val="26"/>
          <w:szCs w:val="26"/>
          <w:lang w:eastAsia="ru-RU"/>
        </w:rPr>
        <w:t xml:space="preserve"> году</w:t>
      </w:r>
      <w:r w:rsidR="0094192B"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а также оценки, выводы и рекомендации по обеспечению прав, законных интересов и свобод ребёнка в Чувашской Республике. </w:t>
      </w:r>
    </w:p>
    <w:p w:rsidR="0014795A" w:rsidRPr="00ED14C9" w:rsidRDefault="0014795A" w:rsidP="0094192B">
      <w:pPr>
        <w:spacing w:after="0" w:line="360" w:lineRule="auto"/>
        <w:ind w:firstLine="709"/>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Доклад подготовлен на основе анализа и обобщения письменных и устных о</w:t>
      </w:r>
      <w:r w:rsidRPr="00ED14C9">
        <w:rPr>
          <w:rFonts w:ascii="Times New Roman" w:eastAsiaTheme="minorEastAsia" w:hAnsi="Times New Roman" w:cs="Times New Roman"/>
          <w:sz w:val="26"/>
          <w:szCs w:val="26"/>
          <w:lang w:eastAsia="ru-RU"/>
        </w:rPr>
        <w:t>б</w:t>
      </w:r>
      <w:r w:rsidRPr="00ED14C9">
        <w:rPr>
          <w:rFonts w:ascii="Times New Roman" w:eastAsiaTheme="minorEastAsia" w:hAnsi="Times New Roman" w:cs="Times New Roman"/>
          <w:sz w:val="26"/>
          <w:szCs w:val="26"/>
          <w:lang w:eastAsia="ru-RU"/>
        </w:rPr>
        <w:t>ращений граждан, результатов</w:t>
      </w:r>
      <w:r w:rsidR="002308B1" w:rsidRPr="00ED14C9">
        <w:rPr>
          <w:rFonts w:ascii="Times New Roman" w:eastAsiaTheme="minorEastAsia" w:hAnsi="Times New Roman" w:cs="Times New Roman"/>
          <w:sz w:val="26"/>
          <w:szCs w:val="26"/>
          <w:lang w:eastAsia="ru-RU"/>
        </w:rPr>
        <w:t xml:space="preserve"> мониторингов, анализов и</w:t>
      </w:r>
      <w:r w:rsidRPr="00ED14C9">
        <w:rPr>
          <w:rFonts w:ascii="Times New Roman" w:eastAsiaTheme="minorEastAsia" w:hAnsi="Times New Roman" w:cs="Times New Roman"/>
          <w:sz w:val="26"/>
          <w:szCs w:val="26"/>
          <w:lang w:eastAsia="ru-RU"/>
        </w:rPr>
        <w:t xml:space="preserve"> проверок, проведенных Уполномоченным по правам ребёнка, посещений администраций районов и городов, организаций и учреждений, официальной статистической информации органов гос</w:t>
      </w:r>
      <w:r w:rsidRPr="00ED14C9">
        <w:rPr>
          <w:rFonts w:ascii="Times New Roman" w:eastAsiaTheme="minorEastAsia" w:hAnsi="Times New Roman" w:cs="Times New Roman"/>
          <w:sz w:val="26"/>
          <w:szCs w:val="26"/>
          <w:lang w:eastAsia="ru-RU"/>
        </w:rPr>
        <w:t>у</w:t>
      </w:r>
      <w:r w:rsidRPr="00ED14C9">
        <w:rPr>
          <w:rFonts w:ascii="Times New Roman" w:eastAsiaTheme="minorEastAsia" w:hAnsi="Times New Roman" w:cs="Times New Roman"/>
          <w:sz w:val="26"/>
          <w:szCs w:val="26"/>
          <w:lang w:eastAsia="ru-RU"/>
        </w:rPr>
        <w:t xml:space="preserve">дарственной власти и местного самоуправления. </w:t>
      </w:r>
    </w:p>
    <w:p w:rsidR="0014795A" w:rsidRPr="00ED14C9" w:rsidRDefault="0014795A" w:rsidP="0094192B">
      <w:pPr>
        <w:spacing w:after="0" w:line="360" w:lineRule="auto"/>
        <w:ind w:firstLine="709"/>
        <w:jc w:val="both"/>
        <w:rPr>
          <w:rFonts w:ascii="Times New Roman" w:eastAsia="MS Mincho" w:hAnsi="Times New Roman" w:cs="Times New Roman"/>
          <w:sz w:val="26"/>
          <w:szCs w:val="26"/>
          <w:lang w:eastAsia="ja-JP"/>
        </w:rPr>
      </w:pPr>
      <w:r w:rsidRPr="00ED14C9">
        <w:rPr>
          <w:rFonts w:ascii="Times New Roman" w:eastAsiaTheme="minorEastAsia" w:hAnsi="Times New Roman" w:cs="Times New Roman"/>
          <w:sz w:val="26"/>
          <w:szCs w:val="26"/>
          <w:lang w:eastAsia="ru-RU"/>
        </w:rPr>
        <w:t xml:space="preserve"> В настоящем докладе обозначены проблемы, наиболее часто поднимаемые в обращениях граждан, а также требующие</w:t>
      </w:r>
      <w:r w:rsidR="002308B1" w:rsidRPr="00ED14C9">
        <w:rPr>
          <w:rFonts w:ascii="Times New Roman" w:eastAsia="MS Mincho" w:hAnsi="Times New Roman" w:cs="Times New Roman"/>
          <w:sz w:val="26"/>
          <w:szCs w:val="26"/>
          <w:lang w:eastAsia="ja-JP"/>
        </w:rPr>
        <w:t xml:space="preserve"> совершенствования механизмы</w:t>
      </w:r>
      <w:r w:rsidRPr="00ED14C9">
        <w:rPr>
          <w:rFonts w:ascii="Times New Roman" w:eastAsia="MS Mincho" w:hAnsi="Times New Roman" w:cs="Times New Roman"/>
          <w:sz w:val="26"/>
          <w:szCs w:val="26"/>
          <w:lang w:eastAsia="ja-JP"/>
        </w:rPr>
        <w:t xml:space="preserve"> обеспеч</w:t>
      </w:r>
      <w:r w:rsidRPr="00ED14C9">
        <w:rPr>
          <w:rFonts w:ascii="Times New Roman" w:eastAsia="MS Mincho" w:hAnsi="Times New Roman" w:cs="Times New Roman"/>
          <w:sz w:val="26"/>
          <w:szCs w:val="26"/>
          <w:lang w:eastAsia="ja-JP"/>
        </w:rPr>
        <w:t>е</w:t>
      </w:r>
      <w:r w:rsidRPr="00ED14C9">
        <w:rPr>
          <w:rFonts w:ascii="Times New Roman" w:eastAsia="MS Mincho" w:hAnsi="Times New Roman" w:cs="Times New Roman"/>
          <w:sz w:val="26"/>
          <w:szCs w:val="26"/>
          <w:lang w:eastAsia="ja-JP"/>
        </w:rPr>
        <w:t>ния прав несовершеннолетних с учетом первоочередных задач государственной п</w:t>
      </w:r>
      <w:r w:rsidRPr="00ED14C9">
        <w:rPr>
          <w:rFonts w:ascii="Times New Roman" w:eastAsia="MS Mincho" w:hAnsi="Times New Roman" w:cs="Times New Roman"/>
          <w:sz w:val="26"/>
          <w:szCs w:val="26"/>
          <w:lang w:eastAsia="ja-JP"/>
        </w:rPr>
        <w:t>о</w:t>
      </w:r>
      <w:r w:rsidRPr="00ED14C9">
        <w:rPr>
          <w:rFonts w:ascii="Times New Roman" w:eastAsia="MS Mincho" w:hAnsi="Times New Roman" w:cs="Times New Roman"/>
          <w:sz w:val="26"/>
          <w:szCs w:val="26"/>
          <w:lang w:eastAsia="ja-JP"/>
        </w:rPr>
        <w:t>литики и региональных особенностей.</w:t>
      </w:r>
    </w:p>
    <w:p w:rsidR="0014795A" w:rsidRPr="00ED14C9" w:rsidRDefault="0014795A" w:rsidP="0094192B">
      <w:pPr>
        <w:autoSpaceDE w:val="0"/>
        <w:autoSpaceDN w:val="0"/>
        <w:adjustRightInd w:val="0"/>
        <w:spacing w:after="0" w:line="360" w:lineRule="auto"/>
        <w:ind w:firstLine="709"/>
        <w:jc w:val="both"/>
        <w:rPr>
          <w:rFonts w:ascii="Times New Roman" w:hAnsi="Times New Roman" w:cs="Times New Roman"/>
          <w:sz w:val="26"/>
          <w:szCs w:val="26"/>
        </w:rPr>
      </w:pPr>
      <w:r w:rsidRPr="00ED14C9">
        <w:rPr>
          <w:rFonts w:ascii="Times New Roman" w:hAnsi="Times New Roman" w:cs="Times New Roman"/>
          <w:sz w:val="26"/>
          <w:szCs w:val="26"/>
        </w:rPr>
        <w:lastRenderedPageBreak/>
        <w:t>В течение 201</w:t>
      </w:r>
      <w:r w:rsidR="00C03356">
        <w:rPr>
          <w:rFonts w:ascii="Times New Roman" w:hAnsi="Times New Roman" w:cs="Times New Roman"/>
          <w:sz w:val="26"/>
          <w:szCs w:val="26"/>
        </w:rPr>
        <w:t>9</w:t>
      </w:r>
      <w:r w:rsidRPr="00ED14C9">
        <w:rPr>
          <w:rFonts w:ascii="Times New Roman" w:hAnsi="Times New Roman" w:cs="Times New Roman"/>
          <w:sz w:val="26"/>
          <w:szCs w:val="26"/>
        </w:rPr>
        <w:t xml:space="preserve"> года Уполномоченным проводилась работа в нескольких о</w:t>
      </w:r>
      <w:r w:rsidRPr="00ED14C9">
        <w:rPr>
          <w:rFonts w:ascii="Times New Roman" w:hAnsi="Times New Roman" w:cs="Times New Roman"/>
          <w:sz w:val="26"/>
          <w:szCs w:val="26"/>
        </w:rPr>
        <w:t>с</w:t>
      </w:r>
      <w:r w:rsidRPr="00ED14C9">
        <w:rPr>
          <w:rFonts w:ascii="Times New Roman" w:hAnsi="Times New Roman" w:cs="Times New Roman"/>
          <w:sz w:val="26"/>
          <w:szCs w:val="26"/>
        </w:rPr>
        <w:t>новных направлениях:</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работа с обращениями граждан, консультация граждан по вопросам защиты прав детей и их законных интересов;</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мониторинг соблюдения прав и законных интересов ребёнка в Чувашской Республике;</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проведение выездных приемов граждан в районах Чувашской Республики;</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правовое просвещение в области прав и законных интересов несовершенн</w:t>
      </w:r>
      <w:r w:rsidRPr="00ED14C9">
        <w:rPr>
          <w:rFonts w:ascii="Times New Roman" w:hAnsi="Times New Roman" w:cs="Times New Roman"/>
          <w:sz w:val="26"/>
          <w:szCs w:val="26"/>
        </w:rPr>
        <w:t>о</w:t>
      </w:r>
      <w:r w:rsidRPr="00ED14C9">
        <w:rPr>
          <w:rFonts w:ascii="Times New Roman" w:hAnsi="Times New Roman" w:cs="Times New Roman"/>
          <w:sz w:val="26"/>
          <w:szCs w:val="26"/>
        </w:rPr>
        <w:t>летних;</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взаимодействие с органами власти, правоохранительными органами, судами по вопросам защиты прав и законных интересов детей;</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участие в мероприятиях с целью обмена опытом и внесения предложений и изменений в законодательство;</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проведение совещаний по актуальным вопросам защиты прав и законных интересов детей;</w:t>
      </w:r>
    </w:p>
    <w:p w:rsidR="0014795A" w:rsidRPr="00ED14C9" w:rsidRDefault="0014795A" w:rsidP="00AB176A">
      <w:pPr>
        <w:pStyle w:val="a4"/>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ED14C9">
        <w:rPr>
          <w:rFonts w:ascii="Times New Roman" w:hAnsi="Times New Roman" w:cs="Times New Roman"/>
          <w:sz w:val="26"/>
          <w:szCs w:val="26"/>
        </w:rPr>
        <w:t xml:space="preserve">внесение предложений по совершенствованию нормативных правовых актов Чувашской Республики </w:t>
      </w:r>
      <w:r w:rsidR="008F3C86" w:rsidRPr="00ED14C9">
        <w:rPr>
          <w:rFonts w:ascii="Times New Roman" w:hAnsi="Times New Roman" w:cs="Times New Roman"/>
          <w:sz w:val="26"/>
          <w:szCs w:val="26"/>
        </w:rPr>
        <w:t xml:space="preserve">и муниципальных образований </w:t>
      </w:r>
      <w:r w:rsidRPr="00ED14C9">
        <w:rPr>
          <w:rFonts w:ascii="Times New Roman" w:hAnsi="Times New Roman" w:cs="Times New Roman"/>
          <w:sz w:val="26"/>
          <w:szCs w:val="26"/>
        </w:rPr>
        <w:t>в сфере защиты прав и зако</w:t>
      </w:r>
      <w:r w:rsidRPr="00ED14C9">
        <w:rPr>
          <w:rFonts w:ascii="Times New Roman" w:hAnsi="Times New Roman" w:cs="Times New Roman"/>
          <w:sz w:val="26"/>
          <w:szCs w:val="26"/>
        </w:rPr>
        <w:t>н</w:t>
      </w:r>
      <w:r w:rsidRPr="00ED14C9">
        <w:rPr>
          <w:rFonts w:ascii="Times New Roman" w:hAnsi="Times New Roman" w:cs="Times New Roman"/>
          <w:sz w:val="26"/>
          <w:szCs w:val="26"/>
        </w:rPr>
        <w:t>ных интересов детей.</w:t>
      </w:r>
    </w:p>
    <w:p w:rsidR="0014795A" w:rsidRPr="00ED14C9" w:rsidRDefault="0014795A" w:rsidP="0094192B">
      <w:pPr>
        <w:autoSpaceDE w:val="0"/>
        <w:autoSpaceDN w:val="0"/>
        <w:adjustRightInd w:val="0"/>
        <w:spacing w:after="0" w:line="360" w:lineRule="auto"/>
        <w:ind w:firstLine="708"/>
        <w:jc w:val="both"/>
        <w:rPr>
          <w:rFonts w:ascii="Times New Roman" w:hAnsi="Times New Roman" w:cs="Times New Roman"/>
          <w:sz w:val="26"/>
          <w:szCs w:val="26"/>
        </w:rPr>
      </w:pPr>
      <w:r w:rsidRPr="00ED14C9">
        <w:rPr>
          <w:rFonts w:ascii="Times New Roman" w:hAnsi="Times New Roman" w:cs="Times New Roman"/>
          <w:sz w:val="26"/>
          <w:szCs w:val="26"/>
        </w:rPr>
        <w:t xml:space="preserve">Материалы и выводы доклада могут быть учтены </w:t>
      </w:r>
      <w:r w:rsidR="008F3C86" w:rsidRPr="00ED14C9">
        <w:rPr>
          <w:rFonts w:ascii="Times New Roman" w:hAnsi="Times New Roman" w:cs="Times New Roman"/>
          <w:sz w:val="26"/>
          <w:szCs w:val="26"/>
        </w:rPr>
        <w:t>при</w:t>
      </w:r>
      <w:r w:rsidRPr="00ED14C9">
        <w:rPr>
          <w:rFonts w:ascii="Times New Roman" w:hAnsi="Times New Roman" w:cs="Times New Roman"/>
          <w:sz w:val="26"/>
          <w:szCs w:val="26"/>
        </w:rPr>
        <w:t xml:space="preserve"> дальнейшем развитии г</w:t>
      </w:r>
      <w:r w:rsidRPr="00ED14C9">
        <w:rPr>
          <w:rFonts w:ascii="Times New Roman" w:hAnsi="Times New Roman" w:cs="Times New Roman"/>
          <w:sz w:val="26"/>
          <w:szCs w:val="26"/>
        </w:rPr>
        <w:t>о</w:t>
      </w:r>
      <w:r w:rsidRPr="00ED14C9">
        <w:rPr>
          <w:rFonts w:ascii="Times New Roman" w:hAnsi="Times New Roman" w:cs="Times New Roman"/>
          <w:sz w:val="26"/>
          <w:szCs w:val="26"/>
        </w:rPr>
        <w:t>сударственной политики в сфере детства, направленной на улучшение положения д</w:t>
      </w:r>
      <w:r w:rsidRPr="00ED14C9">
        <w:rPr>
          <w:rFonts w:ascii="Times New Roman" w:hAnsi="Times New Roman" w:cs="Times New Roman"/>
          <w:sz w:val="26"/>
          <w:szCs w:val="26"/>
        </w:rPr>
        <w:t>е</w:t>
      </w:r>
      <w:r w:rsidRPr="00ED14C9">
        <w:rPr>
          <w:rFonts w:ascii="Times New Roman" w:hAnsi="Times New Roman" w:cs="Times New Roman"/>
          <w:sz w:val="26"/>
          <w:szCs w:val="26"/>
        </w:rPr>
        <w:t>тей</w:t>
      </w:r>
      <w:r w:rsidR="008F3C86" w:rsidRPr="00ED14C9">
        <w:rPr>
          <w:rFonts w:ascii="Times New Roman" w:hAnsi="Times New Roman" w:cs="Times New Roman"/>
          <w:sz w:val="26"/>
          <w:szCs w:val="26"/>
        </w:rPr>
        <w:t xml:space="preserve"> и семей с детьми</w:t>
      </w:r>
      <w:r w:rsidRPr="00ED14C9">
        <w:rPr>
          <w:rFonts w:ascii="Times New Roman" w:hAnsi="Times New Roman" w:cs="Times New Roman"/>
          <w:sz w:val="26"/>
          <w:szCs w:val="26"/>
        </w:rPr>
        <w:t>.</w:t>
      </w:r>
    </w:p>
    <w:p w:rsidR="0014795A" w:rsidRPr="00ED14C9" w:rsidRDefault="0014795A" w:rsidP="0094192B">
      <w:pPr>
        <w:spacing w:line="360" w:lineRule="auto"/>
        <w:rPr>
          <w:rFonts w:ascii="Times New Roman" w:hAnsi="Times New Roman" w:cs="Times New Roman"/>
          <w:sz w:val="26"/>
          <w:szCs w:val="26"/>
        </w:rPr>
      </w:pPr>
      <w:r w:rsidRPr="00ED14C9">
        <w:rPr>
          <w:rFonts w:ascii="Times New Roman" w:hAnsi="Times New Roman" w:cs="Times New Roman"/>
          <w:sz w:val="26"/>
          <w:szCs w:val="26"/>
        </w:rPr>
        <w:br w:type="page"/>
      </w:r>
    </w:p>
    <w:p w:rsidR="00C3646B" w:rsidRPr="00ED14C9" w:rsidRDefault="002E7231" w:rsidP="00F824D2">
      <w:pPr>
        <w:pStyle w:val="1"/>
      </w:pPr>
      <w:bookmarkStart w:id="5" w:name="_Toc511735179"/>
      <w:bookmarkStart w:id="6" w:name="_Toc6832982"/>
      <w:bookmarkStart w:id="7" w:name="_Toc37424668"/>
      <w:r w:rsidRPr="00ED14C9">
        <w:lastRenderedPageBreak/>
        <w:t>Обращения к</w:t>
      </w:r>
      <w:r w:rsidR="00C3646B" w:rsidRPr="00ED14C9">
        <w:t xml:space="preserve"> Уполномоченно</w:t>
      </w:r>
      <w:r w:rsidRPr="00ED14C9">
        <w:t>му</w:t>
      </w:r>
      <w:r w:rsidR="00C3646B" w:rsidRPr="00ED14C9">
        <w:t xml:space="preserve"> по правам ребёнка</w:t>
      </w:r>
      <w:r w:rsidR="00F824D2">
        <w:t xml:space="preserve"> </w:t>
      </w:r>
      <w:r w:rsidR="00C3646B" w:rsidRPr="00ED14C9">
        <w:t>в Чувашской Республике за 201</w:t>
      </w:r>
      <w:r w:rsidR="00391C72" w:rsidRPr="00391C72">
        <w:t>9</w:t>
      </w:r>
      <w:r w:rsidR="00815FCB" w:rsidRPr="00ED14C9">
        <w:t xml:space="preserve"> </w:t>
      </w:r>
      <w:r w:rsidR="00C3646B" w:rsidRPr="00ED14C9">
        <w:t>год</w:t>
      </w:r>
      <w:bookmarkEnd w:id="5"/>
      <w:bookmarkEnd w:id="6"/>
      <w:bookmarkEnd w:id="7"/>
    </w:p>
    <w:p w:rsidR="003469EB" w:rsidRPr="00ED14C9" w:rsidRDefault="003469E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C3646B" w:rsidRPr="00ED14C9" w:rsidRDefault="00C3646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За 201</w:t>
      </w:r>
      <w:r w:rsidR="0034089B">
        <w:rPr>
          <w:rFonts w:ascii="Times New Roman" w:eastAsiaTheme="minorEastAsia" w:hAnsi="Times New Roman" w:cs="Times New Roman"/>
          <w:sz w:val="26"/>
          <w:szCs w:val="26"/>
          <w:lang w:eastAsia="ru-RU"/>
        </w:rPr>
        <w:t>9</w:t>
      </w:r>
      <w:r w:rsidRPr="00ED14C9">
        <w:rPr>
          <w:rFonts w:ascii="Times New Roman" w:eastAsiaTheme="minorEastAsia" w:hAnsi="Times New Roman" w:cs="Times New Roman"/>
          <w:sz w:val="26"/>
          <w:szCs w:val="26"/>
          <w:lang w:eastAsia="ru-RU"/>
        </w:rPr>
        <w:t xml:space="preserve"> год к Уполномоченному поступило </w:t>
      </w:r>
      <w:r w:rsidR="007A663A">
        <w:rPr>
          <w:rFonts w:ascii="Times New Roman" w:eastAsiaTheme="minorEastAsia" w:hAnsi="Times New Roman" w:cs="Times New Roman"/>
          <w:sz w:val="26"/>
          <w:szCs w:val="26"/>
          <w:lang w:eastAsia="ru-RU"/>
        </w:rPr>
        <w:t xml:space="preserve">591 </w:t>
      </w:r>
      <w:r w:rsidRPr="00ED14C9">
        <w:rPr>
          <w:rFonts w:ascii="Times New Roman" w:eastAsiaTheme="minorEastAsia" w:hAnsi="Times New Roman" w:cs="Times New Roman"/>
          <w:sz w:val="26"/>
          <w:szCs w:val="26"/>
          <w:lang w:eastAsia="ru-RU"/>
        </w:rPr>
        <w:t>обращени</w:t>
      </w:r>
      <w:r w:rsidR="007A663A">
        <w:rPr>
          <w:rFonts w:ascii="Times New Roman" w:eastAsiaTheme="minorEastAsia" w:hAnsi="Times New Roman" w:cs="Times New Roman"/>
          <w:sz w:val="26"/>
          <w:szCs w:val="26"/>
          <w:lang w:eastAsia="ru-RU"/>
        </w:rPr>
        <w:t>е</w:t>
      </w:r>
      <w:r w:rsidRPr="00ED14C9">
        <w:rPr>
          <w:rFonts w:ascii="Times New Roman" w:eastAsiaTheme="minorEastAsia" w:hAnsi="Times New Roman" w:cs="Times New Roman"/>
          <w:sz w:val="26"/>
          <w:szCs w:val="26"/>
          <w:lang w:eastAsia="ru-RU"/>
        </w:rPr>
        <w:t xml:space="preserve"> (</w:t>
      </w:r>
      <w:r w:rsidR="0034089B">
        <w:rPr>
          <w:rFonts w:ascii="Times New Roman" w:eastAsiaTheme="minorEastAsia" w:hAnsi="Times New Roman" w:cs="Times New Roman"/>
          <w:sz w:val="26"/>
          <w:szCs w:val="26"/>
          <w:lang w:eastAsia="ru-RU"/>
        </w:rPr>
        <w:t xml:space="preserve">за 2018 год – 543, </w:t>
      </w:r>
      <w:r w:rsidR="00815FCB" w:rsidRPr="00ED14C9">
        <w:rPr>
          <w:rFonts w:ascii="Times New Roman" w:eastAsiaTheme="minorEastAsia" w:hAnsi="Times New Roman" w:cs="Times New Roman"/>
          <w:sz w:val="26"/>
          <w:szCs w:val="26"/>
          <w:lang w:eastAsia="ru-RU"/>
        </w:rPr>
        <w:t>за 2017 год – 597</w:t>
      </w:r>
      <w:r w:rsidR="0034089B">
        <w:rPr>
          <w:rFonts w:ascii="Times New Roman" w:eastAsiaTheme="minorEastAsia" w:hAnsi="Times New Roman" w:cs="Times New Roman"/>
          <w:sz w:val="26"/>
          <w:szCs w:val="26"/>
          <w:lang w:eastAsia="ru-RU"/>
        </w:rPr>
        <w:t>).</w:t>
      </w:r>
    </w:p>
    <w:p w:rsidR="00C3646B" w:rsidRPr="00ED14C9" w:rsidRDefault="00C3646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Уполномоченным проводились приемы граждан в Приёмной Президента Ро</w:t>
      </w:r>
      <w:r w:rsidRPr="00ED14C9">
        <w:rPr>
          <w:rFonts w:ascii="Times New Roman" w:eastAsiaTheme="minorEastAsia" w:hAnsi="Times New Roman" w:cs="Times New Roman"/>
          <w:sz w:val="26"/>
          <w:szCs w:val="26"/>
          <w:lang w:eastAsia="ru-RU"/>
        </w:rPr>
        <w:t>с</w:t>
      </w:r>
      <w:r w:rsidRPr="00ED14C9">
        <w:rPr>
          <w:rFonts w:ascii="Times New Roman" w:eastAsiaTheme="minorEastAsia" w:hAnsi="Times New Roman" w:cs="Times New Roman"/>
          <w:sz w:val="26"/>
          <w:szCs w:val="26"/>
          <w:lang w:eastAsia="ru-RU"/>
        </w:rPr>
        <w:t xml:space="preserve">сийской Федерации В.В. Путина в Чувашской Республике, </w:t>
      </w:r>
      <w:r w:rsidR="008A0FA0" w:rsidRPr="00ED14C9">
        <w:rPr>
          <w:rFonts w:ascii="Times New Roman" w:eastAsiaTheme="minorEastAsia" w:hAnsi="Times New Roman" w:cs="Times New Roman"/>
          <w:sz w:val="26"/>
          <w:szCs w:val="26"/>
          <w:lang w:eastAsia="ru-RU"/>
        </w:rPr>
        <w:t>выездные приемы в ра</w:t>
      </w:r>
      <w:r w:rsidR="008A0FA0" w:rsidRPr="00ED14C9">
        <w:rPr>
          <w:rFonts w:ascii="Times New Roman" w:eastAsiaTheme="minorEastAsia" w:hAnsi="Times New Roman" w:cs="Times New Roman"/>
          <w:sz w:val="26"/>
          <w:szCs w:val="26"/>
          <w:lang w:eastAsia="ru-RU"/>
        </w:rPr>
        <w:t>й</w:t>
      </w:r>
      <w:r w:rsidR="008A0FA0" w:rsidRPr="00ED14C9">
        <w:rPr>
          <w:rFonts w:ascii="Times New Roman" w:eastAsiaTheme="minorEastAsia" w:hAnsi="Times New Roman" w:cs="Times New Roman"/>
          <w:sz w:val="26"/>
          <w:szCs w:val="26"/>
          <w:lang w:eastAsia="ru-RU"/>
        </w:rPr>
        <w:t xml:space="preserve">онах и городах республики, </w:t>
      </w:r>
      <w:r w:rsidRPr="00ED14C9">
        <w:rPr>
          <w:rFonts w:ascii="Times New Roman" w:eastAsiaTheme="minorEastAsia" w:hAnsi="Times New Roman" w:cs="Times New Roman"/>
          <w:sz w:val="26"/>
          <w:szCs w:val="26"/>
          <w:lang w:eastAsia="ru-RU"/>
        </w:rPr>
        <w:t>в</w:t>
      </w:r>
      <w:r w:rsidR="002024EA" w:rsidRPr="00ED14C9">
        <w:rPr>
          <w:rFonts w:ascii="Times New Roman" w:eastAsiaTheme="minorEastAsia" w:hAnsi="Times New Roman" w:cs="Times New Roman"/>
          <w:sz w:val="26"/>
          <w:szCs w:val="26"/>
          <w:lang w:eastAsia="ru-RU"/>
        </w:rPr>
        <w:t xml:space="preserve"> учреждениях для детей - сирот</w:t>
      </w:r>
      <w:r w:rsidRPr="00ED14C9">
        <w:rPr>
          <w:rFonts w:ascii="Times New Roman" w:eastAsiaTheme="minorEastAsia" w:hAnsi="Times New Roman" w:cs="Times New Roman"/>
          <w:sz w:val="26"/>
          <w:szCs w:val="26"/>
          <w:lang w:eastAsia="ru-RU"/>
        </w:rPr>
        <w:t>, школах-интернатах, друг</w:t>
      </w:r>
      <w:r w:rsidR="008A0FA0" w:rsidRPr="00ED14C9">
        <w:rPr>
          <w:rFonts w:ascii="Times New Roman" w:eastAsiaTheme="minorEastAsia" w:hAnsi="Times New Roman" w:cs="Times New Roman"/>
          <w:sz w:val="26"/>
          <w:szCs w:val="26"/>
          <w:lang w:eastAsia="ru-RU"/>
        </w:rPr>
        <w:t xml:space="preserve">их образовательных организациях. </w:t>
      </w:r>
    </w:p>
    <w:p w:rsidR="00C3646B" w:rsidRPr="00ED14C9" w:rsidRDefault="008A0FA0"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Кроме того, более 400 гражданам даны ответы, оказаны консультации на ус</w:t>
      </w:r>
      <w:r w:rsidRPr="00ED14C9">
        <w:rPr>
          <w:rFonts w:ascii="Times New Roman" w:eastAsiaTheme="minorEastAsia" w:hAnsi="Times New Roman" w:cs="Times New Roman"/>
          <w:sz w:val="26"/>
          <w:szCs w:val="26"/>
          <w:lang w:eastAsia="ru-RU"/>
        </w:rPr>
        <w:t>т</w:t>
      </w:r>
      <w:r w:rsidRPr="00ED14C9">
        <w:rPr>
          <w:rFonts w:ascii="Times New Roman" w:eastAsiaTheme="minorEastAsia" w:hAnsi="Times New Roman" w:cs="Times New Roman"/>
          <w:sz w:val="26"/>
          <w:szCs w:val="26"/>
          <w:lang w:eastAsia="ru-RU"/>
        </w:rPr>
        <w:t>ные обращения и вопросы п</w:t>
      </w:r>
      <w:r w:rsidR="008F3C86" w:rsidRPr="00ED14C9">
        <w:rPr>
          <w:rFonts w:ascii="Times New Roman" w:eastAsiaTheme="minorEastAsia" w:hAnsi="Times New Roman" w:cs="Times New Roman"/>
          <w:sz w:val="26"/>
          <w:szCs w:val="26"/>
          <w:lang w:eastAsia="ru-RU"/>
        </w:rPr>
        <w:t>ри посещении муниципалитетов, организаций, учрежд</w:t>
      </w:r>
      <w:r w:rsidR="008F3C86" w:rsidRPr="00ED14C9">
        <w:rPr>
          <w:rFonts w:ascii="Times New Roman" w:eastAsiaTheme="minorEastAsia" w:hAnsi="Times New Roman" w:cs="Times New Roman"/>
          <w:sz w:val="26"/>
          <w:szCs w:val="26"/>
          <w:lang w:eastAsia="ru-RU"/>
        </w:rPr>
        <w:t>е</w:t>
      </w:r>
      <w:r w:rsidR="008F3C86" w:rsidRPr="00ED14C9">
        <w:rPr>
          <w:rFonts w:ascii="Times New Roman" w:eastAsiaTheme="minorEastAsia" w:hAnsi="Times New Roman" w:cs="Times New Roman"/>
          <w:sz w:val="26"/>
          <w:szCs w:val="26"/>
          <w:lang w:eastAsia="ru-RU"/>
        </w:rPr>
        <w:t>ний</w:t>
      </w:r>
      <w:r w:rsidR="004F0A3D" w:rsidRPr="00ED14C9">
        <w:rPr>
          <w:rFonts w:ascii="Times New Roman" w:eastAsiaTheme="minorEastAsia" w:hAnsi="Times New Roman" w:cs="Times New Roman"/>
          <w:sz w:val="26"/>
          <w:szCs w:val="26"/>
          <w:lang w:eastAsia="ru-RU"/>
        </w:rPr>
        <w:t>, а также по телефонным обращениям</w:t>
      </w:r>
      <w:r w:rsidR="00C3646B" w:rsidRPr="00ED14C9">
        <w:rPr>
          <w:rFonts w:ascii="Times New Roman" w:eastAsiaTheme="minorEastAsia" w:hAnsi="Times New Roman" w:cs="Times New Roman"/>
          <w:sz w:val="26"/>
          <w:szCs w:val="26"/>
          <w:lang w:eastAsia="ru-RU"/>
        </w:rPr>
        <w:t xml:space="preserve">. </w:t>
      </w:r>
    </w:p>
    <w:p w:rsidR="004F0A3D" w:rsidRPr="00ED14C9" w:rsidRDefault="00540411" w:rsidP="004F0A3D">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15</w:t>
      </w:r>
      <w:r w:rsidR="007A663A">
        <w:rPr>
          <w:rFonts w:ascii="Times New Roman" w:eastAsiaTheme="minorEastAsia" w:hAnsi="Times New Roman" w:cs="Times New Roman"/>
          <w:sz w:val="26"/>
          <w:szCs w:val="26"/>
          <w:lang w:eastAsia="ru-RU"/>
        </w:rPr>
        <w:t>3</w:t>
      </w:r>
      <w:r w:rsidR="004F0A3D" w:rsidRPr="00ED14C9">
        <w:rPr>
          <w:rFonts w:ascii="Times New Roman" w:eastAsiaTheme="minorEastAsia" w:hAnsi="Times New Roman" w:cs="Times New Roman"/>
          <w:sz w:val="26"/>
          <w:szCs w:val="26"/>
          <w:lang w:eastAsia="ru-RU"/>
        </w:rPr>
        <w:t xml:space="preserve"> обращения (</w:t>
      </w:r>
      <w:r>
        <w:rPr>
          <w:rFonts w:ascii="Times New Roman" w:eastAsiaTheme="minorEastAsia" w:hAnsi="Times New Roman" w:cs="Times New Roman"/>
          <w:sz w:val="26"/>
          <w:szCs w:val="26"/>
          <w:lang w:eastAsia="ru-RU"/>
        </w:rPr>
        <w:t>26</w:t>
      </w:r>
      <w:r w:rsidR="004F0A3D" w:rsidRPr="00ED14C9">
        <w:rPr>
          <w:rFonts w:ascii="Times New Roman" w:eastAsiaTheme="minorEastAsia" w:hAnsi="Times New Roman" w:cs="Times New Roman"/>
          <w:sz w:val="26"/>
          <w:szCs w:val="26"/>
          <w:lang w:eastAsia="ru-RU"/>
        </w:rPr>
        <w:t xml:space="preserve">%) из </w:t>
      </w:r>
      <w:r>
        <w:rPr>
          <w:rFonts w:ascii="Times New Roman" w:eastAsiaTheme="minorEastAsia" w:hAnsi="Times New Roman" w:cs="Times New Roman"/>
          <w:sz w:val="26"/>
          <w:szCs w:val="26"/>
          <w:lang w:eastAsia="ru-RU"/>
        </w:rPr>
        <w:t>5</w:t>
      </w:r>
      <w:r w:rsidR="007A663A">
        <w:rPr>
          <w:rFonts w:ascii="Times New Roman" w:eastAsiaTheme="minorEastAsia" w:hAnsi="Times New Roman" w:cs="Times New Roman"/>
          <w:sz w:val="26"/>
          <w:szCs w:val="26"/>
          <w:lang w:eastAsia="ru-RU"/>
        </w:rPr>
        <w:t xml:space="preserve">91 </w:t>
      </w:r>
      <w:r w:rsidR="004F0A3D" w:rsidRPr="00ED14C9">
        <w:rPr>
          <w:rFonts w:ascii="Times New Roman" w:eastAsiaTheme="minorEastAsia" w:hAnsi="Times New Roman" w:cs="Times New Roman"/>
          <w:sz w:val="26"/>
          <w:szCs w:val="26"/>
          <w:lang w:eastAsia="ru-RU"/>
        </w:rPr>
        <w:t>принятых в работу и рассмотренных в 201</w:t>
      </w:r>
      <w:r w:rsidR="0034089B">
        <w:rPr>
          <w:rFonts w:ascii="Times New Roman" w:eastAsiaTheme="minorEastAsia" w:hAnsi="Times New Roman" w:cs="Times New Roman"/>
          <w:sz w:val="26"/>
          <w:szCs w:val="26"/>
          <w:lang w:eastAsia="ru-RU"/>
        </w:rPr>
        <w:t>9</w:t>
      </w:r>
      <w:r w:rsidR="004F0A3D" w:rsidRPr="00ED14C9">
        <w:rPr>
          <w:rFonts w:ascii="Times New Roman" w:eastAsiaTheme="minorEastAsia" w:hAnsi="Times New Roman" w:cs="Times New Roman"/>
          <w:sz w:val="26"/>
          <w:szCs w:val="26"/>
          <w:lang w:eastAsia="ru-RU"/>
        </w:rPr>
        <w:t xml:space="preserve"> году решились полностью или частично положительно после вмешательства Уполном</w:t>
      </w:r>
      <w:r w:rsidR="004F0A3D" w:rsidRPr="00ED14C9">
        <w:rPr>
          <w:rFonts w:ascii="Times New Roman" w:eastAsiaTheme="minorEastAsia" w:hAnsi="Times New Roman" w:cs="Times New Roman"/>
          <w:sz w:val="26"/>
          <w:szCs w:val="26"/>
          <w:lang w:eastAsia="ru-RU"/>
        </w:rPr>
        <w:t>о</w:t>
      </w:r>
      <w:r w:rsidR="004F0A3D" w:rsidRPr="00ED14C9">
        <w:rPr>
          <w:rFonts w:ascii="Times New Roman" w:eastAsiaTheme="minorEastAsia" w:hAnsi="Times New Roman" w:cs="Times New Roman"/>
          <w:sz w:val="26"/>
          <w:szCs w:val="26"/>
          <w:lang w:eastAsia="ru-RU"/>
        </w:rPr>
        <w:t>ченного (в 201</w:t>
      </w:r>
      <w:r w:rsidR="0034089B">
        <w:rPr>
          <w:rFonts w:ascii="Times New Roman" w:eastAsiaTheme="minorEastAsia" w:hAnsi="Times New Roman" w:cs="Times New Roman"/>
          <w:sz w:val="26"/>
          <w:szCs w:val="26"/>
          <w:lang w:eastAsia="ru-RU"/>
        </w:rPr>
        <w:t>8</w:t>
      </w:r>
      <w:r w:rsidR="004F0A3D" w:rsidRPr="00ED14C9">
        <w:rPr>
          <w:rFonts w:ascii="Times New Roman" w:eastAsiaTheme="minorEastAsia" w:hAnsi="Times New Roman" w:cs="Times New Roman"/>
          <w:sz w:val="26"/>
          <w:szCs w:val="26"/>
          <w:lang w:eastAsia="ru-RU"/>
        </w:rPr>
        <w:t xml:space="preserve"> году процент решенн</w:t>
      </w:r>
      <w:r w:rsidR="0034089B">
        <w:rPr>
          <w:rFonts w:ascii="Times New Roman" w:eastAsiaTheme="minorEastAsia" w:hAnsi="Times New Roman" w:cs="Times New Roman"/>
          <w:sz w:val="26"/>
          <w:szCs w:val="26"/>
          <w:lang w:eastAsia="ru-RU"/>
        </w:rPr>
        <w:t>ых положительно – 24,5</w:t>
      </w:r>
      <w:r w:rsidR="004F0A3D" w:rsidRPr="00ED14C9">
        <w:rPr>
          <w:rFonts w:ascii="Times New Roman" w:eastAsiaTheme="minorEastAsia" w:hAnsi="Times New Roman" w:cs="Times New Roman"/>
          <w:sz w:val="26"/>
          <w:szCs w:val="26"/>
          <w:lang w:eastAsia="ru-RU"/>
        </w:rPr>
        <w:t>%</w:t>
      </w:r>
      <w:r w:rsidR="004E6505">
        <w:rPr>
          <w:rFonts w:ascii="Times New Roman" w:eastAsiaTheme="minorEastAsia" w:hAnsi="Times New Roman" w:cs="Times New Roman"/>
          <w:sz w:val="26"/>
          <w:szCs w:val="26"/>
          <w:lang w:eastAsia="ru-RU"/>
        </w:rPr>
        <w:t>, в 2017 году – 24,3%</w:t>
      </w:r>
      <w:r w:rsidR="004F0A3D" w:rsidRPr="00ED14C9">
        <w:rPr>
          <w:rFonts w:ascii="Times New Roman" w:eastAsiaTheme="minorEastAsia" w:hAnsi="Times New Roman" w:cs="Times New Roman"/>
          <w:sz w:val="26"/>
          <w:szCs w:val="26"/>
          <w:lang w:eastAsia="ru-RU"/>
        </w:rPr>
        <w:t xml:space="preserve">), десятки обращений на рассмотрении и стадии разрешения. </w:t>
      </w:r>
      <w:r w:rsidR="0034089B">
        <w:rPr>
          <w:rFonts w:ascii="Times New Roman" w:eastAsiaTheme="minorEastAsia" w:hAnsi="Times New Roman" w:cs="Times New Roman"/>
          <w:sz w:val="26"/>
          <w:szCs w:val="26"/>
          <w:lang w:eastAsia="ru-RU"/>
        </w:rPr>
        <w:t>227</w:t>
      </w:r>
      <w:r w:rsidR="004F0A3D" w:rsidRPr="00ED14C9">
        <w:rPr>
          <w:rFonts w:ascii="Times New Roman" w:eastAsiaTheme="minorEastAsia" w:hAnsi="Times New Roman" w:cs="Times New Roman"/>
          <w:sz w:val="26"/>
          <w:szCs w:val="26"/>
          <w:lang w:eastAsia="ru-RU"/>
        </w:rPr>
        <w:t xml:space="preserve"> гражданам оказана помощь в составлении исковых заявлений в суд, заявлений в органы власти, МВД</w:t>
      </w:r>
      <w:r w:rsidR="004E6505">
        <w:rPr>
          <w:rFonts w:ascii="Times New Roman" w:eastAsiaTheme="minorEastAsia" w:hAnsi="Times New Roman" w:cs="Times New Roman"/>
          <w:sz w:val="26"/>
          <w:szCs w:val="26"/>
          <w:lang w:eastAsia="ru-RU"/>
        </w:rPr>
        <w:t xml:space="preserve"> </w:t>
      </w:r>
      <w:proofErr w:type="gramStart"/>
      <w:r w:rsidR="004E6505">
        <w:rPr>
          <w:rFonts w:ascii="Times New Roman" w:eastAsiaTheme="minorEastAsia" w:hAnsi="Times New Roman" w:cs="Times New Roman"/>
          <w:sz w:val="26"/>
          <w:szCs w:val="26"/>
          <w:lang w:eastAsia="ru-RU"/>
        </w:rPr>
        <w:t xml:space="preserve">( </w:t>
      </w:r>
      <w:proofErr w:type="gramEnd"/>
      <w:r w:rsidR="004E6505">
        <w:rPr>
          <w:rFonts w:ascii="Times New Roman" w:eastAsiaTheme="minorEastAsia" w:hAnsi="Times New Roman" w:cs="Times New Roman"/>
          <w:sz w:val="26"/>
          <w:szCs w:val="26"/>
          <w:lang w:eastAsia="ru-RU"/>
        </w:rPr>
        <w:t xml:space="preserve">в 2018 году – 192 гражданам, в </w:t>
      </w:r>
      <w:proofErr w:type="gramStart"/>
      <w:r w:rsidR="004E6505">
        <w:rPr>
          <w:rFonts w:ascii="Times New Roman" w:eastAsiaTheme="minorEastAsia" w:hAnsi="Times New Roman" w:cs="Times New Roman"/>
          <w:sz w:val="26"/>
          <w:szCs w:val="26"/>
          <w:lang w:eastAsia="ru-RU"/>
        </w:rPr>
        <w:t>2017 году – 184 гражданам)</w:t>
      </w:r>
      <w:r w:rsidR="004F0A3D" w:rsidRPr="00ED14C9">
        <w:rPr>
          <w:rFonts w:ascii="Times New Roman" w:eastAsiaTheme="minorEastAsia" w:hAnsi="Times New Roman" w:cs="Times New Roman"/>
          <w:sz w:val="26"/>
          <w:szCs w:val="26"/>
          <w:lang w:eastAsia="ru-RU"/>
        </w:rPr>
        <w:t>.</w:t>
      </w:r>
      <w:proofErr w:type="gramEnd"/>
    </w:p>
    <w:p w:rsidR="00A2685F" w:rsidRPr="00ED14C9" w:rsidRDefault="008A0FA0"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 xml:space="preserve">Из </w:t>
      </w:r>
      <w:r w:rsidR="00BC1291">
        <w:rPr>
          <w:rFonts w:ascii="Times New Roman" w:eastAsiaTheme="minorEastAsia" w:hAnsi="Times New Roman" w:cs="Times New Roman"/>
          <w:sz w:val="26"/>
          <w:szCs w:val="26"/>
          <w:lang w:eastAsia="ru-RU"/>
        </w:rPr>
        <w:t>5</w:t>
      </w:r>
      <w:r w:rsidR="007A663A">
        <w:rPr>
          <w:rFonts w:ascii="Times New Roman" w:eastAsiaTheme="minorEastAsia" w:hAnsi="Times New Roman" w:cs="Times New Roman"/>
          <w:sz w:val="26"/>
          <w:szCs w:val="26"/>
          <w:lang w:eastAsia="ru-RU"/>
        </w:rPr>
        <w:t>91</w:t>
      </w:r>
      <w:r w:rsidR="00BC1291">
        <w:rPr>
          <w:rFonts w:ascii="Times New Roman" w:eastAsiaTheme="minorEastAsia" w:hAnsi="Times New Roman" w:cs="Times New Roman"/>
          <w:sz w:val="26"/>
          <w:szCs w:val="26"/>
          <w:lang w:eastAsia="ru-RU"/>
        </w:rPr>
        <w:t xml:space="preserve"> </w:t>
      </w:r>
      <w:r w:rsidRPr="00ED14C9">
        <w:rPr>
          <w:rFonts w:ascii="Times New Roman" w:eastAsiaTheme="minorEastAsia" w:hAnsi="Times New Roman" w:cs="Times New Roman"/>
          <w:sz w:val="26"/>
          <w:szCs w:val="26"/>
          <w:lang w:eastAsia="ru-RU"/>
        </w:rPr>
        <w:t>принят</w:t>
      </w:r>
      <w:r w:rsidR="007A663A">
        <w:rPr>
          <w:rFonts w:ascii="Times New Roman" w:eastAsiaTheme="minorEastAsia" w:hAnsi="Times New Roman" w:cs="Times New Roman"/>
          <w:sz w:val="26"/>
          <w:szCs w:val="26"/>
          <w:lang w:eastAsia="ru-RU"/>
        </w:rPr>
        <w:t>ого</w:t>
      </w:r>
      <w:r w:rsidRPr="00ED14C9">
        <w:rPr>
          <w:rFonts w:ascii="Times New Roman" w:eastAsiaTheme="minorEastAsia" w:hAnsi="Times New Roman" w:cs="Times New Roman"/>
          <w:sz w:val="26"/>
          <w:szCs w:val="26"/>
          <w:lang w:eastAsia="ru-RU"/>
        </w:rPr>
        <w:t xml:space="preserve"> обращени</w:t>
      </w:r>
      <w:r w:rsidR="007A663A">
        <w:rPr>
          <w:rFonts w:ascii="Times New Roman" w:eastAsiaTheme="minorEastAsia" w:hAnsi="Times New Roman" w:cs="Times New Roman"/>
          <w:sz w:val="26"/>
          <w:szCs w:val="26"/>
          <w:lang w:eastAsia="ru-RU"/>
        </w:rPr>
        <w:t>я</w:t>
      </w:r>
      <w:r w:rsidRPr="00ED14C9">
        <w:rPr>
          <w:rFonts w:ascii="Times New Roman" w:eastAsiaTheme="minorEastAsia" w:hAnsi="Times New Roman" w:cs="Times New Roman"/>
          <w:sz w:val="26"/>
          <w:szCs w:val="26"/>
          <w:lang w:eastAsia="ru-RU"/>
        </w:rPr>
        <w:t xml:space="preserve"> большинство поступило</w:t>
      </w:r>
      <w:r w:rsidR="00A2685F" w:rsidRPr="00ED14C9">
        <w:rPr>
          <w:rFonts w:ascii="Times New Roman" w:eastAsiaTheme="minorEastAsia" w:hAnsi="Times New Roman" w:cs="Times New Roman"/>
          <w:sz w:val="26"/>
          <w:szCs w:val="26"/>
          <w:lang w:eastAsia="ru-RU"/>
        </w:rPr>
        <w:t xml:space="preserve"> на личном приеме гра</w:t>
      </w:r>
      <w:r w:rsidR="00A2685F" w:rsidRPr="00ED14C9">
        <w:rPr>
          <w:rFonts w:ascii="Times New Roman" w:eastAsiaTheme="minorEastAsia" w:hAnsi="Times New Roman" w:cs="Times New Roman"/>
          <w:sz w:val="26"/>
          <w:szCs w:val="26"/>
          <w:lang w:eastAsia="ru-RU"/>
        </w:rPr>
        <w:t>ж</w:t>
      </w:r>
      <w:r w:rsidR="00A2685F" w:rsidRPr="00ED14C9">
        <w:rPr>
          <w:rFonts w:ascii="Times New Roman" w:eastAsiaTheme="minorEastAsia" w:hAnsi="Times New Roman" w:cs="Times New Roman"/>
          <w:sz w:val="26"/>
          <w:szCs w:val="26"/>
          <w:lang w:eastAsia="ru-RU"/>
        </w:rPr>
        <w:t>дан</w:t>
      </w:r>
      <w:r w:rsidR="007777BC" w:rsidRPr="00ED14C9">
        <w:rPr>
          <w:rFonts w:ascii="Times New Roman" w:eastAsiaTheme="minorEastAsia" w:hAnsi="Times New Roman" w:cs="Times New Roman"/>
          <w:sz w:val="26"/>
          <w:szCs w:val="26"/>
          <w:lang w:eastAsia="ru-RU"/>
        </w:rPr>
        <w:t xml:space="preserve"> –</w:t>
      </w:r>
      <w:r w:rsidR="00A2685F" w:rsidRPr="00ED14C9">
        <w:rPr>
          <w:rFonts w:ascii="Times New Roman" w:eastAsiaTheme="minorEastAsia" w:hAnsi="Times New Roman" w:cs="Times New Roman"/>
          <w:sz w:val="26"/>
          <w:szCs w:val="26"/>
          <w:lang w:eastAsia="ru-RU"/>
        </w:rPr>
        <w:t xml:space="preserve"> </w:t>
      </w:r>
      <w:r w:rsidR="00BC1291">
        <w:rPr>
          <w:rFonts w:ascii="Times New Roman" w:eastAsiaTheme="minorEastAsia" w:hAnsi="Times New Roman" w:cs="Times New Roman"/>
          <w:sz w:val="26"/>
          <w:szCs w:val="26"/>
          <w:lang w:eastAsia="ru-RU"/>
        </w:rPr>
        <w:t>1</w:t>
      </w:r>
      <w:r w:rsidR="007A663A">
        <w:rPr>
          <w:rFonts w:ascii="Times New Roman" w:eastAsiaTheme="minorEastAsia" w:hAnsi="Times New Roman" w:cs="Times New Roman"/>
          <w:sz w:val="26"/>
          <w:szCs w:val="26"/>
          <w:lang w:eastAsia="ru-RU"/>
        </w:rPr>
        <w:t>80</w:t>
      </w:r>
      <w:r w:rsidR="00BC1291">
        <w:rPr>
          <w:rFonts w:ascii="Times New Roman" w:eastAsiaTheme="minorEastAsia" w:hAnsi="Times New Roman" w:cs="Times New Roman"/>
          <w:sz w:val="26"/>
          <w:szCs w:val="26"/>
          <w:lang w:eastAsia="ru-RU"/>
        </w:rPr>
        <w:t xml:space="preserve"> </w:t>
      </w:r>
      <w:r w:rsidR="00A2685F" w:rsidRPr="00ED14C9">
        <w:rPr>
          <w:rFonts w:ascii="Times New Roman" w:eastAsiaTheme="minorEastAsia" w:hAnsi="Times New Roman" w:cs="Times New Roman"/>
          <w:sz w:val="26"/>
          <w:szCs w:val="26"/>
          <w:lang w:eastAsia="ru-RU"/>
        </w:rPr>
        <w:t>обращени</w:t>
      </w:r>
      <w:r w:rsidR="007A663A">
        <w:rPr>
          <w:rFonts w:ascii="Times New Roman" w:eastAsiaTheme="minorEastAsia" w:hAnsi="Times New Roman" w:cs="Times New Roman"/>
          <w:sz w:val="26"/>
          <w:szCs w:val="26"/>
          <w:lang w:eastAsia="ru-RU"/>
        </w:rPr>
        <w:t>й</w:t>
      </w:r>
      <w:r w:rsidR="00A2685F" w:rsidRPr="00ED14C9">
        <w:rPr>
          <w:rFonts w:ascii="Times New Roman" w:eastAsiaTheme="minorEastAsia" w:hAnsi="Times New Roman" w:cs="Times New Roman"/>
          <w:sz w:val="26"/>
          <w:szCs w:val="26"/>
          <w:lang w:eastAsia="ru-RU"/>
        </w:rPr>
        <w:t xml:space="preserve">, по электронной почте </w:t>
      </w:r>
      <w:r w:rsidR="007777BC" w:rsidRPr="00ED14C9">
        <w:rPr>
          <w:rFonts w:ascii="Times New Roman" w:eastAsiaTheme="minorEastAsia" w:hAnsi="Times New Roman" w:cs="Times New Roman"/>
          <w:sz w:val="26"/>
          <w:szCs w:val="26"/>
          <w:lang w:eastAsia="ru-RU"/>
        </w:rPr>
        <w:t xml:space="preserve">– </w:t>
      </w:r>
      <w:r w:rsidR="00BC1291">
        <w:rPr>
          <w:rFonts w:ascii="Times New Roman" w:eastAsiaTheme="minorEastAsia" w:hAnsi="Times New Roman" w:cs="Times New Roman"/>
          <w:sz w:val="26"/>
          <w:szCs w:val="26"/>
          <w:lang w:eastAsia="ru-RU"/>
        </w:rPr>
        <w:t>1</w:t>
      </w:r>
      <w:r w:rsidR="007A663A">
        <w:rPr>
          <w:rFonts w:ascii="Times New Roman" w:eastAsiaTheme="minorEastAsia" w:hAnsi="Times New Roman" w:cs="Times New Roman"/>
          <w:sz w:val="26"/>
          <w:szCs w:val="26"/>
          <w:lang w:eastAsia="ru-RU"/>
        </w:rPr>
        <w:t>91</w:t>
      </w:r>
      <w:r w:rsidR="00A2685F" w:rsidRPr="00ED14C9">
        <w:rPr>
          <w:rFonts w:ascii="Times New Roman" w:eastAsiaTheme="minorEastAsia" w:hAnsi="Times New Roman" w:cs="Times New Roman"/>
          <w:sz w:val="26"/>
          <w:szCs w:val="26"/>
          <w:lang w:eastAsia="ru-RU"/>
        </w:rPr>
        <w:t xml:space="preserve"> обращени</w:t>
      </w:r>
      <w:r w:rsidR="007A663A">
        <w:rPr>
          <w:rFonts w:ascii="Times New Roman" w:eastAsiaTheme="minorEastAsia" w:hAnsi="Times New Roman" w:cs="Times New Roman"/>
          <w:sz w:val="26"/>
          <w:szCs w:val="26"/>
          <w:lang w:eastAsia="ru-RU"/>
        </w:rPr>
        <w:t>е</w:t>
      </w:r>
      <w:r w:rsidR="00A2685F" w:rsidRPr="00ED14C9">
        <w:rPr>
          <w:rFonts w:ascii="Times New Roman" w:eastAsiaTheme="minorEastAsia" w:hAnsi="Times New Roman" w:cs="Times New Roman"/>
          <w:sz w:val="26"/>
          <w:szCs w:val="26"/>
          <w:lang w:eastAsia="ru-RU"/>
        </w:rPr>
        <w:t xml:space="preserve">, </w:t>
      </w:r>
      <w:r w:rsidR="004F0A3D" w:rsidRPr="00ED14C9">
        <w:rPr>
          <w:rFonts w:ascii="Times New Roman" w:eastAsiaTheme="minorEastAsia" w:hAnsi="Times New Roman" w:cs="Times New Roman"/>
          <w:sz w:val="26"/>
          <w:szCs w:val="26"/>
          <w:lang w:eastAsia="ru-RU"/>
        </w:rPr>
        <w:t>по почте</w:t>
      </w:r>
      <w:r w:rsidR="00A2685F" w:rsidRPr="00ED14C9">
        <w:rPr>
          <w:rFonts w:ascii="Times New Roman" w:eastAsiaTheme="minorEastAsia" w:hAnsi="Times New Roman" w:cs="Times New Roman"/>
          <w:sz w:val="26"/>
          <w:szCs w:val="26"/>
          <w:lang w:eastAsia="ru-RU"/>
        </w:rPr>
        <w:t xml:space="preserve"> – </w:t>
      </w:r>
      <w:r w:rsidR="00BC1291">
        <w:rPr>
          <w:rFonts w:ascii="Times New Roman" w:eastAsiaTheme="minorEastAsia" w:hAnsi="Times New Roman" w:cs="Times New Roman"/>
          <w:sz w:val="26"/>
          <w:szCs w:val="26"/>
          <w:lang w:eastAsia="ru-RU"/>
        </w:rPr>
        <w:t>7</w:t>
      </w:r>
      <w:r w:rsidR="007A663A">
        <w:rPr>
          <w:rFonts w:ascii="Times New Roman" w:eastAsiaTheme="minorEastAsia" w:hAnsi="Times New Roman" w:cs="Times New Roman"/>
          <w:sz w:val="26"/>
          <w:szCs w:val="26"/>
          <w:lang w:eastAsia="ru-RU"/>
        </w:rPr>
        <w:t>7</w:t>
      </w:r>
      <w:r w:rsidR="00A2685F" w:rsidRPr="00ED14C9">
        <w:rPr>
          <w:rFonts w:ascii="Times New Roman" w:eastAsiaTheme="minorEastAsia" w:hAnsi="Times New Roman" w:cs="Times New Roman"/>
          <w:sz w:val="26"/>
          <w:szCs w:val="26"/>
          <w:lang w:eastAsia="ru-RU"/>
        </w:rPr>
        <w:t xml:space="preserve"> обращ</w:t>
      </w:r>
      <w:r w:rsidR="00A2685F" w:rsidRPr="00ED14C9">
        <w:rPr>
          <w:rFonts w:ascii="Times New Roman" w:eastAsiaTheme="minorEastAsia" w:hAnsi="Times New Roman" w:cs="Times New Roman"/>
          <w:sz w:val="26"/>
          <w:szCs w:val="26"/>
          <w:lang w:eastAsia="ru-RU"/>
        </w:rPr>
        <w:t>е</w:t>
      </w:r>
      <w:r w:rsidR="00A2685F" w:rsidRPr="00ED14C9">
        <w:rPr>
          <w:rFonts w:ascii="Times New Roman" w:eastAsiaTheme="minorEastAsia" w:hAnsi="Times New Roman" w:cs="Times New Roman"/>
          <w:sz w:val="26"/>
          <w:szCs w:val="26"/>
          <w:lang w:eastAsia="ru-RU"/>
        </w:rPr>
        <w:t>ни</w:t>
      </w:r>
      <w:r w:rsidR="001B6EFB" w:rsidRPr="00ED14C9">
        <w:rPr>
          <w:rFonts w:ascii="Times New Roman" w:eastAsiaTheme="minorEastAsia" w:hAnsi="Times New Roman" w:cs="Times New Roman"/>
          <w:sz w:val="26"/>
          <w:szCs w:val="26"/>
          <w:lang w:eastAsia="ru-RU"/>
        </w:rPr>
        <w:t>я</w:t>
      </w:r>
      <w:r w:rsidR="00A2685F" w:rsidRPr="00ED14C9">
        <w:rPr>
          <w:rFonts w:ascii="Times New Roman" w:eastAsiaTheme="minorEastAsia" w:hAnsi="Times New Roman" w:cs="Times New Roman"/>
          <w:sz w:val="26"/>
          <w:szCs w:val="26"/>
          <w:lang w:eastAsia="ru-RU"/>
        </w:rPr>
        <w:t xml:space="preserve">, по телефону </w:t>
      </w:r>
      <w:r w:rsidR="007A663A">
        <w:rPr>
          <w:rFonts w:ascii="Times New Roman" w:eastAsiaTheme="minorEastAsia" w:hAnsi="Times New Roman" w:cs="Times New Roman"/>
          <w:sz w:val="26"/>
          <w:szCs w:val="26"/>
          <w:lang w:eastAsia="ru-RU"/>
        </w:rPr>
        <w:t xml:space="preserve">85 </w:t>
      </w:r>
      <w:r w:rsidR="00A2685F" w:rsidRPr="00ED14C9">
        <w:rPr>
          <w:rFonts w:ascii="Times New Roman" w:eastAsiaTheme="minorEastAsia" w:hAnsi="Times New Roman" w:cs="Times New Roman"/>
          <w:sz w:val="26"/>
          <w:szCs w:val="26"/>
          <w:lang w:eastAsia="ru-RU"/>
        </w:rPr>
        <w:t>обращени</w:t>
      </w:r>
      <w:r w:rsidR="007A663A">
        <w:rPr>
          <w:rFonts w:ascii="Times New Roman" w:eastAsiaTheme="minorEastAsia" w:hAnsi="Times New Roman" w:cs="Times New Roman"/>
          <w:sz w:val="26"/>
          <w:szCs w:val="26"/>
          <w:lang w:eastAsia="ru-RU"/>
        </w:rPr>
        <w:t>й</w:t>
      </w:r>
      <w:r w:rsidR="00A2685F" w:rsidRPr="00ED14C9">
        <w:rPr>
          <w:rFonts w:ascii="Times New Roman" w:eastAsiaTheme="minorEastAsia" w:hAnsi="Times New Roman" w:cs="Times New Roman"/>
          <w:sz w:val="26"/>
          <w:szCs w:val="26"/>
          <w:lang w:eastAsia="ru-RU"/>
        </w:rPr>
        <w:t xml:space="preserve">, с сайта </w:t>
      </w:r>
      <w:proofErr w:type="spellStart"/>
      <w:r w:rsidR="00A2685F" w:rsidRPr="00ED14C9">
        <w:rPr>
          <w:rFonts w:ascii="Times New Roman" w:eastAsiaTheme="minorEastAsia" w:hAnsi="Times New Roman" w:cs="Times New Roman"/>
          <w:sz w:val="26"/>
          <w:szCs w:val="26"/>
          <w:lang w:val="en-US" w:eastAsia="ru-RU"/>
        </w:rPr>
        <w:t>deti</w:t>
      </w:r>
      <w:proofErr w:type="spellEnd"/>
      <w:r w:rsidR="00A2685F" w:rsidRPr="00ED14C9">
        <w:rPr>
          <w:rFonts w:ascii="Times New Roman" w:eastAsiaTheme="minorEastAsia" w:hAnsi="Times New Roman" w:cs="Times New Roman"/>
          <w:sz w:val="26"/>
          <w:szCs w:val="26"/>
          <w:lang w:eastAsia="ru-RU"/>
        </w:rPr>
        <w:t>.</w:t>
      </w:r>
      <w:proofErr w:type="spellStart"/>
      <w:r w:rsidR="00A2685F" w:rsidRPr="00ED14C9">
        <w:rPr>
          <w:rFonts w:ascii="Times New Roman" w:eastAsiaTheme="minorEastAsia" w:hAnsi="Times New Roman" w:cs="Times New Roman"/>
          <w:sz w:val="26"/>
          <w:szCs w:val="26"/>
          <w:lang w:val="en-US" w:eastAsia="ru-RU"/>
        </w:rPr>
        <w:t>gov</w:t>
      </w:r>
      <w:proofErr w:type="spellEnd"/>
      <w:r w:rsidR="00A2685F" w:rsidRPr="00ED14C9">
        <w:rPr>
          <w:rFonts w:ascii="Times New Roman" w:eastAsiaTheme="minorEastAsia" w:hAnsi="Times New Roman" w:cs="Times New Roman"/>
          <w:sz w:val="26"/>
          <w:szCs w:val="26"/>
          <w:lang w:eastAsia="ru-RU"/>
        </w:rPr>
        <w:t>.</w:t>
      </w:r>
      <w:proofErr w:type="spellStart"/>
      <w:r w:rsidR="00A2685F" w:rsidRPr="00ED14C9">
        <w:rPr>
          <w:rFonts w:ascii="Times New Roman" w:eastAsiaTheme="minorEastAsia" w:hAnsi="Times New Roman" w:cs="Times New Roman"/>
          <w:sz w:val="26"/>
          <w:szCs w:val="26"/>
          <w:lang w:val="en-US" w:eastAsia="ru-RU"/>
        </w:rPr>
        <w:t>ru</w:t>
      </w:r>
      <w:proofErr w:type="spellEnd"/>
      <w:r w:rsidR="00A2685F" w:rsidRPr="00ED14C9">
        <w:rPr>
          <w:rFonts w:ascii="Times New Roman" w:eastAsiaTheme="minorEastAsia" w:hAnsi="Times New Roman" w:cs="Times New Roman"/>
          <w:sz w:val="26"/>
          <w:szCs w:val="26"/>
          <w:lang w:eastAsia="ru-RU"/>
        </w:rPr>
        <w:t xml:space="preserve"> –</w:t>
      </w:r>
      <w:r w:rsidR="00BC1291">
        <w:rPr>
          <w:rFonts w:ascii="Times New Roman" w:eastAsiaTheme="minorEastAsia" w:hAnsi="Times New Roman" w:cs="Times New Roman"/>
          <w:sz w:val="26"/>
          <w:szCs w:val="26"/>
          <w:lang w:eastAsia="ru-RU"/>
        </w:rPr>
        <w:t>33</w:t>
      </w:r>
      <w:r w:rsidR="00A2685F" w:rsidRPr="00ED14C9">
        <w:rPr>
          <w:rFonts w:ascii="Times New Roman" w:eastAsiaTheme="minorEastAsia" w:hAnsi="Times New Roman" w:cs="Times New Roman"/>
          <w:sz w:val="26"/>
          <w:szCs w:val="26"/>
          <w:lang w:eastAsia="ru-RU"/>
        </w:rPr>
        <w:t xml:space="preserve"> обращения, через аппарат Уполномоченного при Президенте Российской Федерации по правам ребенка – </w:t>
      </w:r>
      <w:r w:rsidR="00BC1291">
        <w:rPr>
          <w:rFonts w:ascii="Times New Roman" w:eastAsiaTheme="minorEastAsia" w:hAnsi="Times New Roman" w:cs="Times New Roman"/>
          <w:sz w:val="26"/>
          <w:szCs w:val="26"/>
          <w:lang w:eastAsia="ru-RU"/>
        </w:rPr>
        <w:t>16</w:t>
      </w:r>
      <w:r w:rsidR="00A2685F" w:rsidRPr="00ED14C9">
        <w:rPr>
          <w:rFonts w:ascii="Times New Roman" w:eastAsiaTheme="minorEastAsia" w:hAnsi="Times New Roman" w:cs="Times New Roman"/>
          <w:sz w:val="26"/>
          <w:szCs w:val="26"/>
          <w:lang w:eastAsia="ru-RU"/>
        </w:rPr>
        <w:t xml:space="preserve">, через органы власти </w:t>
      </w:r>
      <w:r w:rsidR="007777BC" w:rsidRPr="00ED14C9">
        <w:rPr>
          <w:rFonts w:ascii="Times New Roman" w:eastAsiaTheme="minorEastAsia" w:hAnsi="Times New Roman" w:cs="Times New Roman"/>
          <w:sz w:val="26"/>
          <w:szCs w:val="26"/>
          <w:lang w:eastAsia="ru-RU"/>
        </w:rPr>
        <w:t>–</w:t>
      </w:r>
      <w:r w:rsidR="00A2685F" w:rsidRPr="00ED14C9">
        <w:rPr>
          <w:rFonts w:ascii="Times New Roman" w:eastAsiaTheme="minorEastAsia" w:hAnsi="Times New Roman" w:cs="Times New Roman"/>
          <w:sz w:val="26"/>
          <w:szCs w:val="26"/>
          <w:lang w:eastAsia="ru-RU"/>
        </w:rPr>
        <w:t xml:space="preserve"> </w:t>
      </w:r>
      <w:r w:rsidR="007A663A">
        <w:rPr>
          <w:rFonts w:ascii="Times New Roman" w:eastAsiaTheme="minorEastAsia" w:hAnsi="Times New Roman" w:cs="Times New Roman"/>
          <w:sz w:val="26"/>
          <w:szCs w:val="26"/>
          <w:lang w:eastAsia="ru-RU"/>
        </w:rPr>
        <w:t>9</w:t>
      </w:r>
      <w:r w:rsidR="00A2685F" w:rsidRPr="00ED14C9">
        <w:rPr>
          <w:rFonts w:ascii="Times New Roman" w:eastAsiaTheme="minorEastAsia" w:hAnsi="Times New Roman" w:cs="Times New Roman"/>
          <w:sz w:val="26"/>
          <w:szCs w:val="26"/>
          <w:lang w:eastAsia="ru-RU"/>
        </w:rPr>
        <w:t>.</w:t>
      </w:r>
    </w:p>
    <w:p w:rsidR="00A2685F" w:rsidRPr="00ED14C9" w:rsidRDefault="00540411"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7A663A">
        <w:rPr>
          <w:rFonts w:ascii="Times New Roman" w:eastAsiaTheme="minorEastAsia" w:hAnsi="Times New Roman" w:cs="Times New Roman"/>
          <w:sz w:val="26"/>
          <w:szCs w:val="26"/>
          <w:lang w:eastAsia="ru-RU"/>
        </w:rPr>
        <w:t>23</w:t>
      </w:r>
      <w:r>
        <w:rPr>
          <w:rFonts w:ascii="Times New Roman" w:eastAsiaTheme="minorEastAsia" w:hAnsi="Times New Roman" w:cs="Times New Roman"/>
          <w:sz w:val="26"/>
          <w:szCs w:val="26"/>
          <w:lang w:eastAsia="ru-RU"/>
        </w:rPr>
        <w:t xml:space="preserve"> </w:t>
      </w:r>
      <w:r w:rsidR="00A2685F" w:rsidRPr="00ED14C9">
        <w:rPr>
          <w:rFonts w:ascii="Times New Roman" w:eastAsiaTheme="minorEastAsia" w:hAnsi="Times New Roman" w:cs="Times New Roman"/>
          <w:sz w:val="26"/>
          <w:szCs w:val="26"/>
          <w:lang w:eastAsia="ru-RU"/>
        </w:rPr>
        <w:t>обращен</w:t>
      </w:r>
      <w:r w:rsidR="004E6505">
        <w:rPr>
          <w:rFonts w:ascii="Times New Roman" w:eastAsiaTheme="minorEastAsia" w:hAnsi="Times New Roman" w:cs="Times New Roman"/>
          <w:sz w:val="26"/>
          <w:szCs w:val="26"/>
          <w:lang w:eastAsia="ru-RU"/>
        </w:rPr>
        <w:t>ия</w:t>
      </w:r>
      <w:r w:rsidR="00A2685F" w:rsidRPr="00ED14C9">
        <w:rPr>
          <w:rFonts w:ascii="Times New Roman" w:eastAsiaTheme="minorEastAsia" w:hAnsi="Times New Roman" w:cs="Times New Roman"/>
          <w:sz w:val="26"/>
          <w:szCs w:val="26"/>
          <w:lang w:eastAsia="ru-RU"/>
        </w:rPr>
        <w:t xml:space="preserve"> поступило от родителей несовершеннолетних, </w:t>
      </w:r>
      <w:r>
        <w:rPr>
          <w:rFonts w:ascii="Times New Roman" w:eastAsiaTheme="minorEastAsia" w:hAnsi="Times New Roman" w:cs="Times New Roman"/>
          <w:sz w:val="26"/>
          <w:szCs w:val="26"/>
          <w:lang w:eastAsia="ru-RU"/>
        </w:rPr>
        <w:t>5</w:t>
      </w:r>
      <w:r w:rsidR="007A663A">
        <w:rPr>
          <w:rFonts w:ascii="Times New Roman" w:eastAsiaTheme="minorEastAsia" w:hAnsi="Times New Roman" w:cs="Times New Roman"/>
          <w:sz w:val="26"/>
          <w:szCs w:val="26"/>
          <w:lang w:eastAsia="ru-RU"/>
        </w:rPr>
        <w:t>6</w:t>
      </w:r>
      <w:r>
        <w:rPr>
          <w:rFonts w:ascii="Times New Roman" w:eastAsiaTheme="minorEastAsia" w:hAnsi="Times New Roman" w:cs="Times New Roman"/>
          <w:sz w:val="26"/>
          <w:szCs w:val="26"/>
          <w:lang w:eastAsia="ru-RU"/>
        </w:rPr>
        <w:t xml:space="preserve"> </w:t>
      </w:r>
      <w:r w:rsidR="00A2685F" w:rsidRPr="00ED14C9">
        <w:rPr>
          <w:rFonts w:ascii="Times New Roman" w:eastAsiaTheme="minorEastAsia" w:hAnsi="Times New Roman" w:cs="Times New Roman"/>
          <w:sz w:val="26"/>
          <w:szCs w:val="26"/>
          <w:lang w:eastAsia="ru-RU"/>
        </w:rPr>
        <w:t>обращени</w:t>
      </w:r>
      <w:r>
        <w:rPr>
          <w:rFonts w:ascii="Times New Roman" w:eastAsiaTheme="minorEastAsia" w:hAnsi="Times New Roman" w:cs="Times New Roman"/>
          <w:sz w:val="26"/>
          <w:szCs w:val="26"/>
          <w:lang w:eastAsia="ru-RU"/>
        </w:rPr>
        <w:t>й</w:t>
      </w:r>
      <w:r w:rsidR="00A2685F" w:rsidRPr="00ED14C9">
        <w:rPr>
          <w:rFonts w:ascii="Times New Roman" w:eastAsiaTheme="minorEastAsia" w:hAnsi="Times New Roman" w:cs="Times New Roman"/>
          <w:sz w:val="26"/>
          <w:szCs w:val="26"/>
          <w:lang w:eastAsia="ru-RU"/>
        </w:rPr>
        <w:t xml:space="preserve"> – от иных лиц (адвокаты, соседи, неравнодушные граждане), </w:t>
      </w:r>
      <w:r>
        <w:rPr>
          <w:rFonts w:ascii="Times New Roman" w:eastAsiaTheme="minorEastAsia" w:hAnsi="Times New Roman" w:cs="Times New Roman"/>
          <w:sz w:val="26"/>
          <w:szCs w:val="26"/>
          <w:lang w:eastAsia="ru-RU"/>
        </w:rPr>
        <w:t xml:space="preserve">27 </w:t>
      </w:r>
      <w:r w:rsidR="00A2685F" w:rsidRPr="00ED14C9">
        <w:rPr>
          <w:rFonts w:ascii="Times New Roman" w:eastAsiaTheme="minorEastAsia" w:hAnsi="Times New Roman" w:cs="Times New Roman"/>
          <w:sz w:val="26"/>
          <w:szCs w:val="26"/>
          <w:lang w:eastAsia="ru-RU"/>
        </w:rPr>
        <w:t>обращени</w:t>
      </w:r>
      <w:r>
        <w:rPr>
          <w:rFonts w:ascii="Times New Roman" w:eastAsiaTheme="minorEastAsia" w:hAnsi="Times New Roman" w:cs="Times New Roman"/>
          <w:sz w:val="26"/>
          <w:szCs w:val="26"/>
          <w:lang w:eastAsia="ru-RU"/>
        </w:rPr>
        <w:t>й</w:t>
      </w:r>
      <w:r w:rsidR="00A2685F" w:rsidRPr="00ED14C9">
        <w:rPr>
          <w:rFonts w:ascii="Times New Roman" w:eastAsiaTheme="minorEastAsia" w:hAnsi="Times New Roman" w:cs="Times New Roman"/>
          <w:sz w:val="26"/>
          <w:szCs w:val="26"/>
          <w:lang w:eastAsia="ru-RU"/>
        </w:rPr>
        <w:t xml:space="preserve"> от опекунов и приемных родителей, </w:t>
      </w:r>
      <w:r>
        <w:rPr>
          <w:rFonts w:ascii="Times New Roman" w:eastAsiaTheme="minorEastAsia" w:hAnsi="Times New Roman" w:cs="Times New Roman"/>
          <w:sz w:val="26"/>
          <w:szCs w:val="26"/>
          <w:lang w:eastAsia="ru-RU"/>
        </w:rPr>
        <w:t xml:space="preserve">47 </w:t>
      </w:r>
      <w:r w:rsidR="00A2685F" w:rsidRPr="00ED14C9">
        <w:rPr>
          <w:rFonts w:ascii="Times New Roman" w:eastAsiaTheme="minorEastAsia" w:hAnsi="Times New Roman" w:cs="Times New Roman"/>
          <w:sz w:val="26"/>
          <w:szCs w:val="26"/>
          <w:lang w:eastAsia="ru-RU"/>
        </w:rPr>
        <w:t xml:space="preserve">обращений от родственников детей, </w:t>
      </w:r>
      <w:r>
        <w:rPr>
          <w:rFonts w:ascii="Times New Roman" w:eastAsiaTheme="minorEastAsia" w:hAnsi="Times New Roman" w:cs="Times New Roman"/>
          <w:sz w:val="26"/>
          <w:szCs w:val="26"/>
          <w:lang w:eastAsia="ru-RU"/>
        </w:rPr>
        <w:t xml:space="preserve">6 </w:t>
      </w:r>
      <w:r w:rsidR="00A2685F" w:rsidRPr="00ED14C9">
        <w:rPr>
          <w:rFonts w:ascii="Times New Roman" w:eastAsiaTheme="minorEastAsia" w:hAnsi="Times New Roman" w:cs="Times New Roman"/>
          <w:sz w:val="26"/>
          <w:szCs w:val="26"/>
          <w:lang w:eastAsia="ru-RU"/>
        </w:rPr>
        <w:t>обращени</w:t>
      </w:r>
      <w:r>
        <w:rPr>
          <w:rFonts w:ascii="Times New Roman" w:eastAsiaTheme="minorEastAsia" w:hAnsi="Times New Roman" w:cs="Times New Roman"/>
          <w:sz w:val="26"/>
          <w:szCs w:val="26"/>
          <w:lang w:eastAsia="ru-RU"/>
        </w:rPr>
        <w:t>й</w:t>
      </w:r>
      <w:r w:rsidR="00A2685F" w:rsidRPr="00ED14C9">
        <w:rPr>
          <w:rFonts w:ascii="Times New Roman" w:eastAsiaTheme="minorEastAsia" w:hAnsi="Times New Roman" w:cs="Times New Roman"/>
          <w:sz w:val="26"/>
          <w:szCs w:val="26"/>
          <w:lang w:eastAsia="ru-RU"/>
        </w:rPr>
        <w:t xml:space="preserve"> от нес</w:t>
      </w:r>
      <w:r w:rsidR="00A2685F" w:rsidRPr="00ED14C9">
        <w:rPr>
          <w:rFonts w:ascii="Times New Roman" w:eastAsiaTheme="minorEastAsia" w:hAnsi="Times New Roman" w:cs="Times New Roman"/>
          <w:sz w:val="26"/>
          <w:szCs w:val="26"/>
          <w:lang w:eastAsia="ru-RU"/>
        </w:rPr>
        <w:t>о</w:t>
      </w:r>
      <w:r w:rsidR="00A2685F" w:rsidRPr="00ED14C9">
        <w:rPr>
          <w:rFonts w:ascii="Times New Roman" w:eastAsiaTheme="minorEastAsia" w:hAnsi="Times New Roman" w:cs="Times New Roman"/>
          <w:sz w:val="26"/>
          <w:szCs w:val="26"/>
          <w:lang w:eastAsia="ru-RU"/>
        </w:rPr>
        <w:t xml:space="preserve">вершеннолетних и </w:t>
      </w:r>
      <w:r>
        <w:rPr>
          <w:rFonts w:ascii="Times New Roman" w:eastAsiaTheme="minorEastAsia" w:hAnsi="Times New Roman" w:cs="Times New Roman"/>
          <w:sz w:val="26"/>
          <w:szCs w:val="26"/>
          <w:lang w:eastAsia="ru-RU"/>
        </w:rPr>
        <w:t>32</w:t>
      </w:r>
      <w:r w:rsidR="00A2685F" w:rsidRPr="00ED14C9">
        <w:rPr>
          <w:rFonts w:ascii="Times New Roman" w:eastAsiaTheme="minorEastAsia" w:hAnsi="Times New Roman" w:cs="Times New Roman"/>
          <w:sz w:val="26"/>
          <w:szCs w:val="26"/>
          <w:lang w:eastAsia="ru-RU"/>
        </w:rPr>
        <w:t xml:space="preserve"> обращения анонимно. </w:t>
      </w:r>
    </w:p>
    <w:p w:rsidR="00C3646B" w:rsidRDefault="00C3646B" w:rsidP="00991D2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География обращений:</w:t>
      </w:r>
      <w:r w:rsidR="00F56E0F">
        <w:rPr>
          <w:rFonts w:ascii="Times New Roman" w:eastAsiaTheme="minorEastAsia" w:hAnsi="Times New Roman" w:cs="Times New Roman"/>
          <w:sz w:val="26"/>
          <w:szCs w:val="26"/>
          <w:lang w:eastAsia="ru-RU"/>
        </w:rPr>
        <w:t xml:space="preserve"> </w:t>
      </w:r>
      <w:r w:rsidR="004E6505">
        <w:rPr>
          <w:rFonts w:ascii="Times New Roman" w:eastAsiaTheme="minorEastAsia" w:hAnsi="Times New Roman" w:cs="Times New Roman"/>
          <w:sz w:val="26"/>
          <w:szCs w:val="26"/>
          <w:lang w:eastAsia="ru-RU"/>
        </w:rPr>
        <w:t xml:space="preserve">наибольшее количество – </w:t>
      </w:r>
      <w:r w:rsidR="00F56E0F">
        <w:rPr>
          <w:rFonts w:ascii="Times New Roman" w:eastAsiaTheme="minorEastAsia" w:hAnsi="Times New Roman" w:cs="Times New Roman"/>
          <w:sz w:val="26"/>
          <w:szCs w:val="26"/>
          <w:lang w:eastAsia="ru-RU"/>
        </w:rPr>
        <w:t>3</w:t>
      </w:r>
      <w:r w:rsidR="00BB1343">
        <w:rPr>
          <w:rFonts w:ascii="Times New Roman" w:eastAsiaTheme="minorEastAsia" w:hAnsi="Times New Roman" w:cs="Times New Roman"/>
          <w:sz w:val="26"/>
          <w:szCs w:val="26"/>
          <w:lang w:eastAsia="ru-RU"/>
        </w:rPr>
        <w:t>6</w:t>
      </w:r>
      <w:r w:rsidR="007A663A">
        <w:rPr>
          <w:rFonts w:ascii="Times New Roman" w:eastAsiaTheme="minorEastAsia" w:hAnsi="Times New Roman" w:cs="Times New Roman"/>
          <w:sz w:val="26"/>
          <w:szCs w:val="26"/>
          <w:lang w:eastAsia="ru-RU"/>
        </w:rPr>
        <w:t>7</w:t>
      </w:r>
      <w:r w:rsidR="004E6505">
        <w:rPr>
          <w:rFonts w:ascii="Times New Roman" w:eastAsiaTheme="minorEastAsia" w:hAnsi="Times New Roman" w:cs="Times New Roman"/>
          <w:sz w:val="26"/>
          <w:szCs w:val="26"/>
          <w:lang w:eastAsia="ru-RU"/>
        </w:rPr>
        <w:t xml:space="preserve"> </w:t>
      </w:r>
      <w:r w:rsidRPr="00ED14C9">
        <w:rPr>
          <w:rFonts w:ascii="Times New Roman" w:eastAsiaTheme="minorEastAsia" w:hAnsi="Times New Roman" w:cs="Times New Roman"/>
          <w:sz w:val="26"/>
          <w:szCs w:val="26"/>
          <w:lang w:eastAsia="ru-RU"/>
        </w:rPr>
        <w:t>обращений (</w:t>
      </w:r>
      <w:r w:rsidR="006C3B40">
        <w:rPr>
          <w:rFonts w:ascii="Times New Roman" w:eastAsiaTheme="minorEastAsia" w:hAnsi="Times New Roman" w:cs="Times New Roman"/>
          <w:sz w:val="26"/>
          <w:szCs w:val="26"/>
          <w:lang w:eastAsia="ru-RU"/>
        </w:rPr>
        <w:t>62</w:t>
      </w:r>
      <w:r w:rsidRPr="00ED14C9">
        <w:rPr>
          <w:rFonts w:ascii="Times New Roman" w:eastAsiaTheme="minorEastAsia" w:hAnsi="Times New Roman" w:cs="Times New Roman"/>
          <w:sz w:val="26"/>
          <w:szCs w:val="26"/>
          <w:lang w:eastAsia="ru-RU"/>
        </w:rPr>
        <w:t>%) пост</w:t>
      </w:r>
      <w:r w:rsidRPr="00ED14C9">
        <w:rPr>
          <w:rFonts w:ascii="Times New Roman" w:eastAsiaTheme="minorEastAsia" w:hAnsi="Times New Roman" w:cs="Times New Roman"/>
          <w:sz w:val="26"/>
          <w:szCs w:val="26"/>
          <w:lang w:eastAsia="ru-RU"/>
        </w:rPr>
        <w:t>у</w:t>
      </w:r>
      <w:r w:rsidRPr="00ED14C9">
        <w:rPr>
          <w:rFonts w:ascii="Times New Roman" w:eastAsiaTheme="minorEastAsia" w:hAnsi="Times New Roman" w:cs="Times New Roman"/>
          <w:sz w:val="26"/>
          <w:szCs w:val="26"/>
          <w:lang w:eastAsia="ru-RU"/>
        </w:rPr>
        <w:t xml:space="preserve">пило из </w:t>
      </w:r>
      <w:proofErr w:type="gramStart"/>
      <w:r w:rsidRPr="00ED14C9">
        <w:rPr>
          <w:rFonts w:ascii="Times New Roman" w:eastAsiaTheme="minorEastAsia" w:hAnsi="Times New Roman" w:cs="Times New Roman"/>
          <w:sz w:val="26"/>
          <w:szCs w:val="26"/>
          <w:lang w:eastAsia="ru-RU"/>
        </w:rPr>
        <w:t>г</w:t>
      </w:r>
      <w:proofErr w:type="gramEnd"/>
      <w:r w:rsidRPr="00ED14C9">
        <w:rPr>
          <w:rFonts w:ascii="Times New Roman" w:eastAsiaTheme="minorEastAsia" w:hAnsi="Times New Roman" w:cs="Times New Roman"/>
          <w:sz w:val="26"/>
          <w:szCs w:val="26"/>
          <w:lang w:eastAsia="ru-RU"/>
        </w:rPr>
        <w:t>.</w:t>
      </w:r>
      <w:r w:rsidR="00F0215B" w:rsidRPr="00ED14C9">
        <w:rPr>
          <w:rFonts w:ascii="Times New Roman" w:eastAsiaTheme="minorEastAsia" w:hAnsi="Times New Roman" w:cs="Times New Roman"/>
          <w:sz w:val="26"/>
          <w:szCs w:val="26"/>
          <w:lang w:eastAsia="ru-RU"/>
        </w:rPr>
        <w:t xml:space="preserve"> </w:t>
      </w:r>
      <w:r w:rsidRPr="00ED14C9">
        <w:rPr>
          <w:rFonts w:ascii="Times New Roman" w:eastAsiaTheme="minorEastAsia" w:hAnsi="Times New Roman" w:cs="Times New Roman"/>
          <w:sz w:val="26"/>
          <w:szCs w:val="26"/>
          <w:lang w:eastAsia="ru-RU"/>
        </w:rPr>
        <w:t xml:space="preserve">Чебоксары, на втором месте – </w:t>
      </w:r>
      <w:r w:rsidR="00F0215B" w:rsidRPr="00ED14C9">
        <w:rPr>
          <w:rFonts w:ascii="Times New Roman" w:eastAsiaTheme="minorEastAsia" w:hAnsi="Times New Roman" w:cs="Times New Roman"/>
          <w:sz w:val="26"/>
          <w:szCs w:val="26"/>
          <w:lang w:eastAsia="ru-RU"/>
        </w:rPr>
        <w:t xml:space="preserve">г. Новочебоксарск – </w:t>
      </w:r>
      <w:r w:rsidR="00BB1343">
        <w:rPr>
          <w:rFonts w:ascii="Times New Roman" w:eastAsiaTheme="minorEastAsia" w:hAnsi="Times New Roman" w:cs="Times New Roman"/>
          <w:sz w:val="26"/>
          <w:szCs w:val="26"/>
          <w:lang w:eastAsia="ru-RU"/>
        </w:rPr>
        <w:t>5</w:t>
      </w:r>
      <w:r w:rsidR="007A663A">
        <w:rPr>
          <w:rFonts w:ascii="Times New Roman" w:eastAsiaTheme="minorEastAsia" w:hAnsi="Times New Roman" w:cs="Times New Roman"/>
          <w:sz w:val="26"/>
          <w:szCs w:val="26"/>
          <w:lang w:eastAsia="ru-RU"/>
        </w:rPr>
        <w:t>5</w:t>
      </w:r>
      <w:r w:rsidR="00F0215B" w:rsidRPr="00ED14C9">
        <w:rPr>
          <w:rFonts w:ascii="Times New Roman" w:eastAsiaTheme="minorEastAsia" w:hAnsi="Times New Roman" w:cs="Times New Roman"/>
          <w:sz w:val="26"/>
          <w:szCs w:val="26"/>
          <w:lang w:eastAsia="ru-RU"/>
        </w:rPr>
        <w:t xml:space="preserve"> (</w:t>
      </w:r>
      <w:r w:rsidR="006C3B40">
        <w:rPr>
          <w:rFonts w:ascii="Times New Roman" w:eastAsiaTheme="minorEastAsia" w:hAnsi="Times New Roman" w:cs="Times New Roman"/>
          <w:sz w:val="26"/>
          <w:szCs w:val="26"/>
          <w:lang w:eastAsia="ru-RU"/>
        </w:rPr>
        <w:t>9,3</w:t>
      </w:r>
      <w:r w:rsidR="00F0215B" w:rsidRPr="00ED14C9">
        <w:rPr>
          <w:rFonts w:ascii="Times New Roman" w:eastAsiaTheme="minorEastAsia" w:hAnsi="Times New Roman" w:cs="Times New Roman"/>
          <w:sz w:val="26"/>
          <w:szCs w:val="26"/>
          <w:lang w:eastAsia="ru-RU"/>
        </w:rPr>
        <w:t>%), на треть</w:t>
      </w:r>
      <w:r w:rsidR="00815FCB" w:rsidRPr="00ED14C9">
        <w:rPr>
          <w:rFonts w:ascii="Times New Roman" w:eastAsiaTheme="minorEastAsia" w:hAnsi="Times New Roman" w:cs="Times New Roman"/>
          <w:sz w:val="26"/>
          <w:szCs w:val="26"/>
          <w:lang w:eastAsia="ru-RU"/>
        </w:rPr>
        <w:t xml:space="preserve">ем месте – </w:t>
      </w:r>
      <w:proofErr w:type="spellStart"/>
      <w:r w:rsidR="00815FCB" w:rsidRPr="00ED14C9">
        <w:rPr>
          <w:rFonts w:ascii="Times New Roman" w:eastAsiaTheme="minorEastAsia" w:hAnsi="Times New Roman" w:cs="Times New Roman"/>
          <w:sz w:val="26"/>
          <w:szCs w:val="26"/>
          <w:lang w:eastAsia="ru-RU"/>
        </w:rPr>
        <w:t>Чебоксарский</w:t>
      </w:r>
      <w:proofErr w:type="spellEnd"/>
      <w:r w:rsidR="00815FCB" w:rsidRPr="00ED14C9">
        <w:rPr>
          <w:rFonts w:ascii="Times New Roman" w:eastAsiaTheme="minorEastAsia" w:hAnsi="Times New Roman" w:cs="Times New Roman"/>
          <w:sz w:val="26"/>
          <w:szCs w:val="26"/>
          <w:lang w:eastAsia="ru-RU"/>
        </w:rPr>
        <w:t xml:space="preserve"> район </w:t>
      </w:r>
      <w:r w:rsidR="007777BC" w:rsidRPr="00ED14C9">
        <w:rPr>
          <w:rFonts w:ascii="Times New Roman" w:eastAsiaTheme="minorEastAsia" w:hAnsi="Times New Roman" w:cs="Times New Roman"/>
          <w:sz w:val="26"/>
          <w:szCs w:val="26"/>
          <w:lang w:eastAsia="ru-RU"/>
        </w:rPr>
        <w:t xml:space="preserve">– </w:t>
      </w:r>
      <w:r w:rsidR="00BB1343">
        <w:rPr>
          <w:rFonts w:ascii="Times New Roman" w:eastAsiaTheme="minorEastAsia" w:hAnsi="Times New Roman" w:cs="Times New Roman"/>
          <w:sz w:val="26"/>
          <w:szCs w:val="26"/>
          <w:lang w:eastAsia="ru-RU"/>
        </w:rPr>
        <w:t>3</w:t>
      </w:r>
      <w:r w:rsidR="006C3B40">
        <w:rPr>
          <w:rFonts w:ascii="Times New Roman" w:eastAsiaTheme="minorEastAsia" w:hAnsi="Times New Roman" w:cs="Times New Roman"/>
          <w:sz w:val="26"/>
          <w:szCs w:val="26"/>
          <w:lang w:eastAsia="ru-RU"/>
        </w:rPr>
        <w:t>3</w:t>
      </w:r>
      <w:r w:rsidR="00815FCB" w:rsidRPr="00ED14C9">
        <w:rPr>
          <w:rFonts w:ascii="Times New Roman" w:eastAsiaTheme="minorEastAsia" w:hAnsi="Times New Roman" w:cs="Times New Roman"/>
          <w:sz w:val="26"/>
          <w:szCs w:val="26"/>
          <w:lang w:eastAsia="ru-RU"/>
        </w:rPr>
        <w:t>(</w:t>
      </w:r>
      <w:r w:rsidR="006C3B40">
        <w:rPr>
          <w:rFonts w:ascii="Times New Roman" w:eastAsiaTheme="minorEastAsia" w:hAnsi="Times New Roman" w:cs="Times New Roman"/>
          <w:sz w:val="26"/>
          <w:szCs w:val="26"/>
          <w:lang w:eastAsia="ru-RU"/>
        </w:rPr>
        <w:t>5,6</w:t>
      </w:r>
      <w:r w:rsidR="00F0215B" w:rsidRPr="00ED14C9">
        <w:rPr>
          <w:rFonts w:ascii="Times New Roman" w:eastAsiaTheme="minorEastAsia" w:hAnsi="Times New Roman" w:cs="Times New Roman"/>
          <w:sz w:val="26"/>
          <w:szCs w:val="26"/>
          <w:lang w:eastAsia="ru-RU"/>
        </w:rPr>
        <w:t>%)</w:t>
      </w:r>
      <w:r w:rsidR="00982FBF" w:rsidRPr="00ED14C9">
        <w:rPr>
          <w:rFonts w:ascii="Times New Roman" w:eastAsiaTheme="minorEastAsia" w:hAnsi="Times New Roman" w:cs="Times New Roman"/>
          <w:sz w:val="26"/>
          <w:szCs w:val="26"/>
          <w:lang w:eastAsia="ru-RU"/>
        </w:rPr>
        <w:t xml:space="preserve">. </w:t>
      </w:r>
    </w:p>
    <w:p w:rsidR="00BB1343" w:rsidRDefault="00BB1343" w:rsidP="00BB1343"/>
    <w:p w:rsidR="004E6505" w:rsidRDefault="004E6505" w:rsidP="00BB1343"/>
    <w:p w:rsidR="00C638B3" w:rsidRDefault="002A2DE2" w:rsidP="002A2DE2">
      <w:pPr>
        <w:widowControl w:val="0"/>
        <w:autoSpaceDE w:val="0"/>
        <w:autoSpaceDN w:val="0"/>
        <w:adjustRightInd w:val="0"/>
        <w:spacing w:after="0" w:line="360" w:lineRule="auto"/>
        <w:jc w:val="center"/>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b/>
          <w:sz w:val="26"/>
          <w:szCs w:val="26"/>
          <w:lang w:eastAsia="ru-RU"/>
        </w:rPr>
        <w:lastRenderedPageBreak/>
        <w:t>Всего обращений граждан</w:t>
      </w:r>
      <w:r w:rsidR="008A0FA0" w:rsidRPr="00ED14C9">
        <w:rPr>
          <w:rFonts w:ascii="Times New Roman" w:eastAsiaTheme="minorEastAsia" w:hAnsi="Times New Roman" w:cs="Times New Roman"/>
          <w:b/>
          <w:sz w:val="26"/>
          <w:szCs w:val="26"/>
          <w:lang w:eastAsia="ru-RU"/>
        </w:rPr>
        <w:t>, принятых к рассмотрению</w:t>
      </w:r>
      <w:r w:rsidRPr="00ED14C9">
        <w:rPr>
          <w:rFonts w:ascii="Times New Roman" w:eastAsiaTheme="minorEastAsia" w:hAnsi="Times New Roman" w:cs="Times New Roman"/>
          <w:b/>
          <w:sz w:val="26"/>
          <w:szCs w:val="26"/>
          <w:lang w:eastAsia="ru-RU"/>
        </w:rPr>
        <w:t xml:space="preserve"> за 201</w:t>
      </w:r>
      <w:r w:rsidR="00BC1291">
        <w:rPr>
          <w:rFonts w:ascii="Times New Roman" w:eastAsiaTheme="minorEastAsia" w:hAnsi="Times New Roman" w:cs="Times New Roman"/>
          <w:b/>
          <w:sz w:val="26"/>
          <w:szCs w:val="26"/>
          <w:lang w:eastAsia="ru-RU"/>
        </w:rPr>
        <w:t>9</w:t>
      </w:r>
      <w:r w:rsidRPr="00ED14C9">
        <w:rPr>
          <w:rFonts w:ascii="Times New Roman" w:eastAsiaTheme="minorEastAsia" w:hAnsi="Times New Roman" w:cs="Times New Roman"/>
          <w:b/>
          <w:sz w:val="26"/>
          <w:szCs w:val="26"/>
          <w:lang w:eastAsia="ru-RU"/>
        </w:rPr>
        <w:t xml:space="preserve"> год</w:t>
      </w:r>
      <w:r w:rsidR="008A0FA0" w:rsidRPr="00ED14C9">
        <w:rPr>
          <w:rFonts w:ascii="Times New Roman" w:eastAsiaTheme="minorEastAsia" w:hAnsi="Times New Roman" w:cs="Times New Roman"/>
          <w:b/>
          <w:sz w:val="26"/>
          <w:szCs w:val="26"/>
          <w:lang w:eastAsia="ru-RU"/>
        </w:rPr>
        <w:t>,</w:t>
      </w:r>
    </w:p>
    <w:p w:rsidR="00F0215B" w:rsidRPr="00ED14C9" w:rsidRDefault="002A2DE2" w:rsidP="002A2DE2">
      <w:pPr>
        <w:widowControl w:val="0"/>
        <w:autoSpaceDE w:val="0"/>
        <w:autoSpaceDN w:val="0"/>
        <w:adjustRightInd w:val="0"/>
        <w:spacing w:after="0" w:line="360" w:lineRule="auto"/>
        <w:jc w:val="center"/>
        <w:rPr>
          <w:rFonts w:ascii="Times New Roman" w:hAnsi="Times New Roman" w:cs="Times New Roman"/>
          <w:b/>
          <w:noProof/>
          <w:sz w:val="26"/>
          <w:szCs w:val="26"/>
          <w:lang w:eastAsia="ru-RU"/>
        </w:rPr>
      </w:pPr>
      <w:r w:rsidRPr="00ED14C9">
        <w:rPr>
          <w:rFonts w:ascii="Times New Roman" w:eastAsiaTheme="minorEastAsia" w:hAnsi="Times New Roman" w:cs="Times New Roman"/>
          <w:b/>
          <w:sz w:val="26"/>
          <w:szCs w:val="26"/>
          <w:lang w:eastAsia="ru-RU"/>
        </w:rPr>
        <w:t xml:space="preserve"> по характеру вопросов</w:t>
      </w:r>
    </w:p>
    <w:tbl>
      <w:tblPr>
        <w:tblStyle w:val="afb"/>
        <w:tblW w:w="9853"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3794"/>
        <w:gridCol w:w="992"/>
        <w:gridCol w:w="1030"/>
        <w:gridCol w:w="955"/>
        <w:gridCol w:w="992"/>
        <w:gridCol w:w="1134"/>
        <w:gridCol w:w="956"/>
      </w:tblGrid>
      <w:tr w:rsidR="003073C9" w:rsidRPr="00C17C6C" w:rsidTr="004E6505">
        <w:trPr>
          <w:cnfStyle w:val="100000000000"/>
          <w:trHeight w:val="330"/>
        </w:trPr>
        <w:tc>
          <w:tcPr>
            <w:cnfStyle w:val="001000000000"/>
            <w:tcW w:w="3794" w:type="dxa"/>
            <w:vMerge w:val="restart"/>
            <w:tcBorders>
              <w:left w:val="single" w:sz="8" w:space="0" w:color="000000" w:themeColor="text1"/>
              <w:right w:val="single" w:sz="8" w:space="0" w:color="000000" w:themeColor="text1"/>
            </w:tcBorders>
            <w:noWrap/>
            <w:hideMark/>
          </w:tcPr>
          <w:p w:rsidR="003073C9" w:rsidRPr="00C17C6C" w:rsidRDefault="003073C9" w:rsidP="00C17C6C">
            <w:pPr>
              <w:spacing w:after="0" w:line="240" w:lineRule="auto"/>
              <w:jc w:val="center"/>
              <w:rPr>
                <w:rFonts w:ascii="Times New Roman" w:eastAsia="Times New Roman" w:hAnsi="Times New Roman" w:cs="Times New Roman"/>
                <w:b w:val="0"/>
                <w:bCs w:val="0"/>
                <w:sz w:val="26"/>
                <w:szCs w:val="26"/>
                <w:lang w:eastAsia="ru-RU"/>
              </w:rPr>
            </w:pPr>
            <w:r w:rsidRPr="00C17C6C">
              <w:rPr>
                <w:rFonts w:ascii="Times New Roman" w:eastAsia="Times New Roman" w:hAnsi="Times New Roman" w:cs="Times New Roman"/>
                <w:b w:val="0"/>
                <w:bCs w:val="0"/>
                <w:sz w:val="26"/>
                <w:szCs w:val="26"/>
                <w:lang w:eastAsia="ru-RU"/>
              </w:rPr>
              <w:t>Тематика обращений</w:t>
            </w:r>
          </w:p>
        </w:tc>
        <w:tc>
          <w:tcPr>
            <w:tcW w:w="6059" w:type="dxa"/>
            <w:gridSpan w:val="6"/>
            <w:tcBorders>
              <w:left w:val="single" w:sz="8" w:space="0" w:color="000000" w:themeColor="text1"/>
            </w:tcBorders>
            <w:hideMark/>
          </w:tcPr>
          <w:p w:rsidR="003073C9" w:rsidRPr="00C17C6C" w:rsidRDefault="003073C9" w:rsidP="00C17C6C">
            <w:pPr>
              <w:spacing w:after="0" w:line="240" w:lineRule="auto"/>
              <w:jc w:val="center"/>
              <w:cnfStyle w:val="100000000000"/>
              <w:rPr>
                <w:rFonts w:ascii="Times New Roman" w:eastAsia="Times New Roman" w:hAnsi="Times New Roman" w:cs="Times New Roman"/>
                <w:b w:val="0"/>
                <w:bCs w:val="0"/>
                <w:sz w:val="26"/>
                <w:szCs w:val="26"/>
                <w:lang w:eastAsia="ru-RU"/>
              </w:rPr>
            </w:pPr>
            <w:r w:rsidRPr="00C17C6C">
              <w:rPr>
                <w:rFonts w:ascii="Times New Roman" w:eastAsia="Times New Roman" w:hAnsi="Times New Roman" w:cs="Times New Roman"/>
                <w:b w:val="0"/>
                <w:bCs w:val="0"/>
                <w:sz w:val="26"/>
                <w:szCs w:val="26"/>
                <w:lang w:eastAsia="ru-RU"/>
              </w:rPr>
              <w:t>Количество обращений</w:t>
            </w:r>
          </w:p>
        </w:tc>
      </w:tr>
      <w:tr w:rsidR="003073C9" w:rsidRPr="00C17C6C" w:rsidTr="003073C9">
        <w:trPr>
          <w:cnfStyle w:val="000000100000"/>
          <w:trHeight w:val="660"/>
        </w:trPr>
        <w:tc>
          <w:tcPr>
            <w:cnfStyle w:val="001000000000"/>
            <w:tcW w:w="3794" w:type="dxa"/>
            <w:vMerge/>
            <w:tcBorders>
              <w:left w:val="none" w:sz="0" w:space="0" w:color="auto"/>
              <w:right w:val="none" w:sz="0" w:space="0" w:color="auto"/>
            </w:tcBorders>
            <w:hideMark/>
          </w:tcPr>
          <w:p w:rsidR="003073C9" w:rsidRPr="00C17C6C" w:rsidRDefault="003073C9" w:rsidP="00C17C6C">
            <w:pPr>
              <w:spacing w:after="0" w:line="240" w:lineRule="auto"/>
              <w:rPr>
                <w:rFonts w:ascii="Times New Roman" w:eastAsia="Times New Roman" w:hAnsi="Times New Roman" w:cs="Times New Roman"/>
                <w:b w:val="0"/>
                <w:bCs w:val="0"/>
                <w:sz w:val="26"/>
                <w:szCs w:val="26"/>
                <w:lang w:eastAsia="ru-RU"/>
              </w:rPr>
            </w:pPr>
          </w:p>
        </w:tc>
        <w:tc>
          <w:tcPr>
            <w:tcW w:w="992"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2017 год</w:t>
            </w:r>
          </w:p>
        </w:tc>
        <w:tc>
          <w:tcPr>
            <w:tcW w:w="1030"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Доля</w:t>
            </w:r>
          </w:p>
        </w:tc>
        <w:tc>
          <w:tcPr>
            <w:tcW w:w="955"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2018 год</w:t>
            </w:r>
          </w:p>
        </w:tc>
        <w:tc>
          <w:tcPr>
            <w:tcW w:w="992"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Доля</w:t>
            </w:r>
          </w:p>
        </w:tc>
        <w:tc>
          <w:tcPr>
            <w:tcW w:w="1134" w:type="dxa"/>
            <w:tcBorders>
              <w:left w:val="none" w:sz="0" w:space="0" w:color="auto"/>
              <w:right w:val="none" w:sz="0" w:space="0" w:color="auto"/>
            </w:tcBorders>
          </w:tcPr>
          <w:p w:rsidR="003073C9" w:rsidRPr="00C17C6C" w:rsidRDefault="003073C9" w:rsidP="00C17C6C">
            <w:pPr>
              <w:spacing w:after="0" w:line="240" w:lineRule="auto"/>
              <w:jc w:val="center"/>
              <w:cnfStyle w:val="00000010000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2019 год</w:t>
            </w:r>
          </w:p>
        </w:tc>
        <w:tc>
          <w:tcPr>
            <w:tcW w:w="956" w:type="dxa"/>
            <w:tcBorders>
              <w:left w:val="none" w:sz="0" w:space="0" w:color="auto"/>
              <w:right w:val="none" w:sz="0" w:space="0" w:color="auto"/>
            </w:tcBorders>
          </w:tcPr>
          <w:p w:rsidR="003073C9" w:rsidRPr="00C17C6C" w:rsidRDefault="003073C9" w:rsidP="00C17C6C">
            <w:pPr>
              <w:spacing w:after="0" w:line="240" w:lineRule="auto"/>
              <w:jc w:val="center"/>
              <w:cnfStyle w:val="00000010000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Доля</w:t>
            </w:r>
          </w:p>
        </w:tc>
      </w:tr>
      <w:tr w:rsidR="003073C9" w:rsidRPr="00C17C6C" w:rsidTr="003073C9">
        <w:trPr>
          <w:trHeight w:val="330"/>
        </w:trPr>
        <w:tc>
          <w:tcPr>
            <w:cnfStyle w:val="001000000000"/>
            <w:tcW w:w="3794" w:type="dxa"/>
            <w:hideMark/>
          </w:tcPr>
          <w:p w:rsidR="003073C9" w:rsidRPr="00C17C6C" w:rsidRDefault="003073C9"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Обращения по вопросам о</w:t>
            </w:r>
            <w:r w:rsidRPr="00C17C6C">
              <w:rPr>
                <w:rFonts w:ascii="Times New Roman" w:eastAsia="Times New Roman" w:hAnsi="Times New Roman" w:cs="Times New Roman"/>
                <w:sz w:val="26"/>
                <w:szCs w:val="26"/>
                <w:lang w:eastAsia="ru-RU"/>
              </w:rPr>
              <w:t>б</w:t>
            </w:r>
            <w:r w:rsidRPr="00C17C6C">
              <w:rPr>
                <w:rFonts w:ascii="Times New Roman" w:eastAsia="Times New Roman" w:hAnsi="Times New Roman" w:cs="Times New Roman"/>
                <w:sz w:val="26"/>
                <w:szCs w:val="26"/>
                <w:lang w:eastAsia="ru-RU"/>
              </w:rPr>
              <w:t>разования и воспитания</w:t>
            </w:r>
          </w:p>
        </w:tc>
        <w:tc>
          <w:tcPr>
            <w:tcW w:w="992"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130</w:t>
            </w:r>
          </w:p>
        </w:tc>
        <w:tc>
          <w:tcPr>
            <w:tcW w:w="1030"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21,8%</w:t>
            </w:r>
          </w:p>
        </w:tc>
        <w:tc>
          <w:tcPr>
            <w:tcW w:w="955" w:type="dxa"/>
            <w:noWrap/>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147</w:t>
            </w:r>
          </w:p>
        </w:tc>
        <w:tc>
          <w:tcPr>
            <w:tcW w:w="992"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27,1%</w:t>
            </w:r>
          </w:p>
        </w:tc>
        <w:tc>
          <w:tcPr>
            <w:tcW w:w="1134" w:type="dxa"/>
          </w:tcPr>
          <w:p w:rsidR="003073C9" w:rsidRPr="00C17C6C" w:rsidRDefault="00BC1291" w:rsidP="006C3B40">
            <w:pPr>
              <w:spacing w:after="0" w:line="240" w:lineRule="auto"/>
              <w:jc w:val="center"/>
              <w:cnfStyle w:val="0000000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C3B40">
              <w:rPr>
                <w:rFonts w:ascii="Times New Roman" w:eastAsia="Times New Roman" w:hAnsi="Times New Roman" w:cs="Times New Roman"/>
                <w:sz w:val="26"/>
                <w:szCs w:val="26"/>
                <w:lang w:eastAsia="ru-RU"/>
              </w:rPr>
              <w:t>71</w:t>
            </w:r>
          </w:p>
        </w:tc>
        <w:tc>
          <w:tcPr>
            <w:tcW w:w="956" w:type="dxa"/>
          </w:tcPr>
          <w:p w:rsidR="003073C9" w:rsidRPr="00C17C6C" w:rsidRDefault="0044578C" w:rsidP="008A360A">
            <w:pPr>
              <w:spacing w:after="0" w:line="240" w:lineRule="auto"/>
              <w:jc w:val="center"/>
              <w:cnfStyle w:val="0000000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8A360A">
              <w:rPr>
                <w:rFonts w:ascii="Times New Roman" w:eastAsia="Times New Roman" w:hAnsi="Times New Roman" w:cs="Times New Roman"/>
                <w:sz w:val="26"/>
                <w:szCs w:val="26"/>
                <w:lang w:eastAsia="ru-RU"/>
              </w:rPr>
              <w:t>8,9</w:t>
            </w:r>
            <w:r>
              <w:rPr>
                <w:rFonts w:ascii="Times New Roman" w:eastAsia="Times New Roman" w:hAnsi="Times New Roman" w:cs="Times New Roman"/>
                <w:sz w:val="26"/>
                <w:szCs w:val="26"/>
                <w:lang w:eastAsia="ru-RU"/>
              </w:rPr>
              <w:t>%</w:t>
            </w:r>
          </w:p>
        </w:tc>
      </w:tr>
      <w:tr w:rsidR="003073C9" w:rsidRPr="00C17C6C" w:rsidTr="003073C9">
        <w:trPr>
          <w:cnfStyle w:val="000000100000"/>
          <w:trHeight w:val="330"/>
        </w:trPr>
        <w:tc>
          <w:tcPr>
            <w:cnfStyle w:val="001000000000"/>
            <w:tcW w:w="3794" w:type="dxa"/>
            <w:tcBorders>
              <w:left w:val="none" w:sz="0" w:space="0" w:color="auto"/>
              <w:right w:val="none" w:sz="0" w:space="0" w:color="auto"/>
            </w:tcBorders>
            <w:hideMark/>
          </w:tcPr>
          <w:p w:rsidR="003073C9" w:rsidRPr="00C17C6C" w:rsidRDefault="003073C9"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Обращения по вопросам с</w:t>
            </w:r>
            <w:r w:rsidRPr="00C17C6C">
              <w:rPr>
                <w:rFonts w:ascii="Times New Roman" w:eastAsia="Times New Roman" w:hAnsi="Times New Roman" w:cs="Times New Roman"/>
                <w:sz w:val="26"/>
                <w:szCs w:val="26"/>
                <w:lang w:eastAsia="ru-RU"/>
              </w:rPr>
              <w:t>о</w:t>
            </w:r>
            <w:r w:rsidRPr="00C17C6C">
              <w:rPr>
                <w:rFonts w:ascii="Times New Roman" w:eastAsia="Times New Roman" w:hAnsi="Times New Roman" w:cs="Times New Roman"/>
                <w:sz w:val="26"/>
                <w:szCs w:val="26"/>
                <w:lang w:eastAsia="ru-RU"/>
              </w:rPr>
              <w:t>циального обеспечения</w:t>
            </w:r>
          </w:p>
        </w:tc>
        <w:tc>
          <w:tcPr>
            <w:tcW w:w="992"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61</w:t>
            </w:r>
          </w:p>
        </w:tc>
        <w:tc>
          <w:tcPr>
            <w:tcW w:w="1030"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10,2%</w:t>
            </w:r>
          </w:p>
        </w:tc>
        <w:tc>
          <w:tcPr>
            <w:tcW w:w="955" w:type="dxa"/>
            <w:tcBorders>
              <w:left w:val="none" w:sz="0" w:space="0" w:color="auto"/>
              <w:right w:val="none" w:sz="0" w:space="0" w:color="auto"/>
            </w:tcBorders>
            <w:noWrap/>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76</w:t>
            </w:r>
          </w:p>
        </w:tc>
        <w:tc>
          <w:tcPr>
            <w:tcW w:w="992"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14,0%</w:t>
            </w:r>
          </w:p>
        </w:tc>
        <w:tc>
          <w:tcPr>
            <w:tcW w:w="1134" w:type="dxa"/>
            <w:tcBorders>
              <w:left w:val="none" w:sz="0" w:space="0" w:color="auto"/>
              <w:right w:val="none" w:sz="0" w:space="0" w:color="auto"/>
            </w:tcBorders>
          </w:tcPr>
          <w:p w:rsidR="003073C9" w:rsidRPr="00C17C6C" w:rsidRDefault="00BC1291" w:rsidP="006C3B40">
            <w:pPr>
              <w:spacing w:after="0" w:line="240" w:lineRule="auto"/>
              <w:jc w:val="center"/>
              <w:cnfStyle w:val="0000001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C3B40">
              <w:rPr>
                <w:rFonts w:ascii="Times New Roman" w:eastAsia="Times New Roman" w:hAnsi="Times New Roman" w:cs="Times New Roman"/>
                <w:sz w:val="26"/>
                <w:szCs w:val="26"/>
                <w:lang w:eastAsia="ru-RU"/>
              </w:rPr>
              <w:t>9</w:t>
            </w:r>
          </w:p>
        </w:tc>
        <w:tc>
          <w:tcPr>
            <w:tcW w:w="956" w:type="dxa"/>
            <w:tcBorders>
              <w:left w:val="none" w:sz="0" w:space="0" w:color="auto"/>
              <w:right w:val="none" w:sz="0" w:space="0" w:color="auto"/>
            </w:tcBorders>
          </w:tcPr>
          <w:p w:rsidR="003073C9" w:rsidRPr="00C17C6C" w:rsidRDefault="009D6A02" w:rsidP="00C17C6C">
            <w:pPr>
              <w:spacing w:after="0" w:line="240" w:lineRule="auto"/>
              <w:jc w:val="center"/>
              <w:cnfStyle w:val="0000001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6,6</w:t>
            </w:r>
            <w:r w:rsidR="004E6505">
              <w:rPr>
                <w:rFonts w:ascii="Times New Roman" w:eastAsia="Times New Roman" w:hAnsi="Times New Roman" w:cs="Times New Roman"/>
                <w:sz w:val="26"/>
                <w:szCs w:val="26"/>
                <w:lang w:eastAsia="ru-RU"/>
              </w:rPr>
              <w:t>%</w:t>
            </w:r>
          </w:p>
        </w:tc>
      </w:tr>
      <w:tr w:rsidR="003073C9" w:rsidRPr="00C17C6C" w:rsidTr="003073C9">
        <w:trPr>
          <w:trHeight w:val="330"/>
        </w:trPr>
        <w:tc>
          <w:tcPr>
            <w:cnfStyle w:val="001000000000"/>
            <w:tcW w:w="3794" w:type="dxa"/>
            <w:hideMark/>
          </w:tcPr>
          <w:p w:rsidR="003073C9" w:rsidRPr="00C17C6C" w:rsidRDefault="003073C9"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Жалобы на нарушения ж</w:t>
            </w:r>
            <w:r w:rsidRPr="00C17C6C">
              <w:rPr>
                <w:rFonts w:ascii="Times New Roman" w:eastAsia="Times New Roman" w:hAnsi="Times New Roman" w:cs="Times New Roman"/>
                <w:sz w:val="26"/>
                <w:szCs w:val="26"/>
                <w:lang w:eastAsia="ru-RU"/>
              </w:rPr>
              <w:t>и</w:t>
            </w:r>
            <w:r w:rsidRPr="00C17C6C">
              <w:rPr>
                <w:rFonts w:ascii="Times New Roman" w:eastAsia="Times New Roman" w:hAnsi="Times New Roman" w:cs="Times New Roman"/>
                <w:sz w:val="26"/>
                <w:szCs w:val="26"/>
                <w:lang w:eastAsia="ru-RU"/>
              </w:rPr>
              <w:t>лищных прав детей</w:t>
            </w:r>
            <w:r w:rsidR="00B37752">
              <w:rPr>
                <w:rFonts w:ascii="Times New Roman" w:eastAsia="Times New Roman" w:hAnsi="Times New Roman" w:cs="Times New Roman"/>
                <w:sz w:val="26"/>
                <w:szCs w:val="26"/>
                <w:lang w:eastAsia="ru-RU"/>
              </w:rPr>
              <w:t xml:space="preserve"> </w:t>
            </w:r>
            <w:r w:rsidR="00B37752" w:rsidRPr="00B37752">
              <w:rPr>
                <w:rFonts w:ascii="Times New Roman" w:eastAsia="Times New Roman" w:hAnsi="Times New Roman" w:cs="Times New Roman"/>
                <w:b w:val="0"/>
                <w:sz w:val="26"/>
                <w:szCs w:val="26"/>
                <w:lang w:eastAsia="ru-RU"/>
              </w:rPr>
              <w:t>(без ж</w:t>
            </w:r>
            <w:r w:rsidR="00B37752" w:rsidRPr="00B37752">
              <w:rPr>
                <w:rFonts w:ascii="Times New Roman" w:eastAsia="Times New Roman" w:hAnsi="Times New Roman" w:cs="Times New Roman"/>
                <w:b w:val="0"/>
                <w:sz w:val="26"/>
                <w:szCs w:val="26"/>
                <w:lang w:eastAsia="ru-RU"/>
              </w:rPr>
              <w:t>и</w:t>
            </w:r>
            <w:r w:rsidR="00B37752" w:rsidRPr="00B37752">
              <w:rPr>
                <w:rFonts w:ascii="Times New Roman" w:eastAsia="Times New Roman" w:hAnsi="Times New Roman" w:cs="Times New Roman"/>
                <w:b w:val="0"/>
                <w:sz w:val="26"/>
                <w:szCs w:val="26"/>
                <w:lang w:eastAsia="ru-RU"/>
              </w:rPr>
              <w:t>лищных прав детей-сирот)</w:t>
            </w:r>
          </w:p>
        </w:tc>
        <w:tc>
          <w:tcPr>
            <w:tcW w:w="992"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80</w:t>
            </w:r>
          </w:p>
        </w:tc>
        <w:tc>
          <w:tcPr>
            <w:tcW w:w="1030"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13,4%</w:t>
            </w:r>
          </w:p>
        </w:tc>
        <w:tc>
          <w:tcPr>
            <w:tcW w:w="955"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33</w:t>
            </w:r>
          </w:p>
        </w:tc>
        <w:tc>
          <w:tcPr>
            <w:tcW w:w="992"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6,1%</w:t>
            </w:r>
          </w:p>
        </w:tc>
        <w:tc>
          <w:tcPr>
            <w:tcW w:w="1134" w:type="dxa"/>
          </w:tcPr>
          <w:p w:rsidR="003073C9" w:rsidRPr="00C17C6C" w:rsidRDefault="00B37752" w:rsidP="006C3B40">
            <w:pPr>
              <w:spacing w:after="0" w:line="240" w:lineRule="auto"/>
              <w:jc w:val="center"/>
              <w:cnfStyle w:val="0000000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w:t>
            </w:r>
          </w:p>
        </w:tc>
        <w:tc>
          <w:tcPr>
            <w:tcW w:w="956" w:type="dxa"/>
          </w:tcPr>
          <w:p w:rsidR="003073C9" w:rsidRPr="00C17C6C" w:rsidRDefault="009D6A02" w:rsidP="00C17C6C">
            <w:pPr>
              <w:spacing w:after="0" w:line="240" w:lineRule="auto"/>
              <w:jc w:val="center"/>
              <w:cnfStyle w:val="0000000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12,5</w:t>
            </w:r>
            <w:r w:rsidR="004E6505">
              <w:rPr>
                <w:rFonts w:ascii="Times New Roman" w:eastAsia="Times New Roman" w:hAnsi="Times New Roman" w:cs="Times New Roman"/>
                <w:sz w:val="26"/>
                <w:szCs w:val="26"/>
                <w:lang w:eastAsia="ru-RU"/>
              </w:rPr>
              <w:t>%</w:t>
            </w:r>
          </w:p>
        </w:tc>
      </w:tr>
      <w:tr w:rsidR="003073C9" w:rsidRPr="00C17C6C" w:rsidTr="003073C9">
        <w:trPr>
          <w:cnfStyle w:val="000000100000"/>
          <w:trHeight w:val="330"/>
        </w:trPr>
        <w:tc>
          <w:tcPr>
            <w:cnfStyle w:val="001000000000"/>
            <w:tcW w:w="3794" w:type="dxa"/>
            <w:tcBorders>
              <w:left w:val="none" w:sz="0" w:space="0" w:color="auto"/>
              <w:right w:val="none" w:sz="0" w:space="0" w:color="auto"/>
            </w:tcBorders>
            <w:hideMark/>
          </w:tcPr>
          <w:p w:rsidR="003073C9" w:rsidRPr="00C17C6C" w:rsidRDefault="003073C9"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Обращения по вопросам здравоохранения</w:t>
            </w:r>
          </w:p>
        </w:tc>
        <w:tc>
          <w:tcPr>
            <w:tcW w:w="992"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40</w:t>
            </w:r>
          </w:p>
        </w:tc>
        <w:tc>
          <w:tcPr>
            <w:tcW w:w="1030"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6,7%</w:t>
            </w:r>
          </w:p>
        </w:tc>
        <w:tc>
          <w:tcPr>
            <w:tcW w:w="955" w:type="dxa"/>
            <w:tcBorders>
              <w:left w:val="none" w:sz="0" w:space="0" w:color="auto"/>
              <w:right w:val="none" w:sz="0" w:space="0" w:color="auto"/>
            </w:tcBorders>
            <w:noWrap/>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24</w:t>
            </w:r>
          </w:p>
        </w:tc>
        <w:tc>
          <w:tcPr>
            <w:tcW w:w="992"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4,4%</w:t>
            </w:r>
          </w:p>
        </w:tc>
        <w:tc>
          <w:tcPr>
            <w:tcW w:w="1134" w:type="dxa"/>
            <w:tcBorders>
              <w:left w:val="none" w:sz="0" w:space="0" w:color="auto"/>
              <w:right w:val="none" w:sz="0" w:space="0" w:color="auto"/>
            </w:tcBorders>
          </w:tcPr>
          <w:p w:rsidR="003073C9" w:rsidRPr="00C17C6C" w:rsidRDefault="00BC1291" w:rsidP="00BC1291">
            <w:pPr>
              <w:spacing w:after="0" w:line="240" w:lineRule="auto"/>
              <w:jc w:val="center"/>
              <w:cnfStyle w:val="0000001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p>
        </w:tc>
        <w:tc>
          <w:tcPr>
            <w:tcW w:w="956" w:type="dxa"/>
            <w:tcBorders>
              <w:left w:val="none" w:sz="0" w:space="0" w:color="auto"/>
              <w:right w:val="none" w:sz="0" w:space="0" w:color="auto"/>
            </w:tcBorders>
          </w:tcPr>
          <w:p w:rsidR="003073C9" w:rsidRPr="00C17C6C" w:rsidRDefault="009D6A02" w:rsidP="00C17C6C">
            <w:pPr>
              <w:spacing w:after="0" w:line="240" w:lineRule="auto"/>
              <w:jc w:val="center"/>
              <w:cnfStyle w:val="0000001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4E6505">
              <w:rPr>
                <w:rFonts w:ascii="Times New Roman" w:eastAsia="Times New Roman" w:hAnsi="Times New Roman" w:cs="Times New Roman"/>
                <w:sz w:val="26"/>
                <w:szCs w:val="26"/>
                <w:lang w:eastAsia="ru-RU"/>
              </w:rPr>
              <w:t>%</w:t>
            </w:r>
          </w:p>
        </w:tc>
      </w:tr>
      <w:tr w:rsidR="003073C9" w:rsidRPr="00C17C6C" w:rsidTr="003073C9">
        <w:trPr>
          <w:trHeight w:val="660"/>
        </w:trPr>
        <w:tc>
          <w:tcPr>
            <w:cnfStyle w:val="001000000000"/>
            <w:tcW w:w="3794" w:type="dxa"/>
            <w:hideMark/>
          </w:tcPr>
          <w:p w:rsidR="003073C9" w:rsidRPr="00C17C6C" w:rsidRDefault="003073C9"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По вопросам защиты прав детей-сирот и детей, оста</w:t>
            </w:r>
            <w:r w:rsidRPr="00C17C6C">
              <w:rPr>
                <w:rFonts w:ascii="Times New Roman" w:eastAsia="Times New Roman" w:hAnsi="Times New Roman" w:cs="Times New Roman"/>
                <w:sz w:val="26"/>
                <w:szCs w:val="26"/>
                <w:lang w:eastAsia="ru-RU"/>
              </w:rPr>
              <w:t>в</w:t>
            </w:r>
            <w:r w:rsidRPr="00C17C6C">
              <w:rPr>
                <w:rFonts w:ascii="Times New Roman" w:eastAsia="Times New Roman" w:hAnsi="Times New Roman" w:cs="Times New Roman"/>
                <w:sz w:val="26"/>
                <w:szCs w:val="26"/>
                <w:lang w:eastAsia="ru-RU"/>
              </w:rPr>
              <w:t>шихся без попечения родит</w:t>
            </w:r>
            <w:r w:rsidRPr="00C17C6C">
              <w:rPr>
                <w:rFonts w:ascii="Times New Roman" w:eastAsia="Times New Roman" w:hAnsi="Times New Roman" w:cs="Times New Roman"/>
                <w:sz w:val="26"/>
                <w:szCs w:val="26"/>
                <w:lang w:eastAsia="ru-RU"/>
              </w:rPr>
              <w:t>е</w:t>
            </w:r>
            <w:r w:rsidRPr="00C17C6C">
              <w:rPr>
                <w:rFonts w:ascii="Times New Roman" w:eastAsia="Times New Roman" w:hAnsi="Times New Roman" w:cs="Times New Roman"/>
                <w:sz w:val="26"/>
                <w:szCs w:val="26"/>
                <w:lang w:eastAsia="ru-RU"/>
              </w:rPr>
              <w:t>лей</w:t>
            </w:r>
          </w:p>
        </w:tc>
        <w:tc>
          <w:tcPr>
            <w:tcW w:w="992"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w:t>
            </w:r>
          </w:p>
        </w:tc>
        <w:tc>
          <w:tcPr>
            <w:tcW w:w="1030"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0,3%</w:t>
            </w:r>
          </w:p>
        </w:tc>
        <w:tc>
          <w:tcPr>
            <w:tcW w:w="955" w:type="dxa"/>
            <w:noWrap/>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20</w:t>
            </w:r>
          </w:p>
        </w:tc>
        <w:tc>
          <w:tcPr>
            <w:tcW w:w="992"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3,7%</w:t>
            </w:r>
          </w:p>
        </w:tc>
        <w:tc>
          <w:tcPr>
            <w:tcW w:w="1134" w:type="dxa"/>
          </w:tcPr>
          <w:p w:rsidR="003073C9" w:rsidRPr="00C17C6C" w:rsidRDefault="00BC1291" w:rsidP="00BC1291">
            <w:pPr>
              <w:spacing w:after="0" w:line="240" w:lineRule="auto"/>
              <w:jc w:val="center"/>
              <w:cnfStyle w:val="0000000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956" w:type="dxa"/>
          </w:tcPr>
          <w:p w:rsidR="003073C9" w:rsidRPr="008A360A" w:rsidRDefault="009D6A02" w:rsidP="00C17C6C">
            <w:pPr>
              <w:spacing w:after="0" w:line="240" w:lineRule="auto"/>
              <w:jc w:val="center"/>
              <w:cnfStyle w:val="000000000000"/>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eastAsia="ru-RU"/>
              </w:rPr>
              <w:t>3,9</w:t>
            </w:r>
            <w:r w:rsidR="008A360A">
              <w:rPr>
                <w:rFonts w:ascii="Times New Roman" w:eastAsia="Times New Roman" w:hAnsi="Times New Roman" w:cs="Times New Roman"/>
                <w:sz w:val="26"/>
                <w:szCs w:val="26"/>
                <w:lang w:val="en-US" w:eastAsia="ru-RU"/>
              </w:rPr>
              <w:t>%</w:t>
            </w:r>
          </w:p>
        </w:tc>
      </w:tr>
      <w:tr w:rsidR="003073C9" w:rsidRPr="00C17C6C" w:rsidTr="003073C9">
        <w:trPr>
          <w:cnfStyle w:val="000000100000"/>
          <w:trHeight w:val="330"/>
        </w:trPr>
        <w:tc>
          <w:tcPr>
            <w:cnfStyle w:val="001000000000"/>
            <w:tcW w:w="3794" w:type="dxa"/>
            <w:tcBorders>
              <w:left w:val="none" w:sz="0" w:space="0" w:color="auto"/>
              <w:right w:val="none" w:sz="0" w:space="0" w:color="auto"/>
            </w:tcBorders>
            <w:hideMark/>
          </w:tcPr>
          <w:p w:rsidR="003073C9" w:rsidRPr="00C17C6C" w:rsidRDefault="003073C9" w:rsidP="00C17C6C">
            <w:pPr>
              <w:spacing w:after="0" w:line="240" w:lineRule="auto"/>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Иные обращения</w:t>
            </w:r>
          </w:p>
        </w:tc>
        <w:tc>
          <w:tcPr>
            <w:tcW w:w="992"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284</w:t>
            </w:r>
          </w:p>
        </w:tc>
        <w:tc>
          <w:tcPr>
            <w:tcW w:w="1030"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47,6%</w:t>
            </w:r>
          </w:p>
        </w:tc>
        <w:tc>
          <w:tcPr>
            <w:tcW w:w="955" w:type="dxa"/>
            <w:tcBorders>
              <w:left w:val="none" w:sz="0" w:space="0" w:color="auto"/>
              <w:right w:val="none" w:sz="0" w:space="0" w:color="auto"/>
            </w:tcBorders>
            <w:noWrap/>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243</w:t>
            </w:r>
          </w:p>
        </w:tc>
        <w:tc>
          <w:tcPr>
            <w:tcW w:w="992" w:type="dxa"/>
            <w:tcBorders>
              <w:left w:val="none" w:sz="0" w:space="0" w:color="auto"/>
              <w:right w:val="none" w:sz="0" w:space="0" w:color="auto"/>
            </w:tcBorders>
            <w:hideMark/>
          </w:tcPr>
          <w:p w:rsidR="003073C9" w:rsidRPr="00C17C6C" w:rsidRDefault="003073C9" w:rsidP="00C17C6C">
            <w:pPr>
              <w:spacing w:after="0" w:line="240" w:lineRule="auto"/>
              <w:jc w:val="center"/>
              <w:cnfStyle w:val="000000100000"/>
              <w:rPr>
                <w:rFonts w:ascii="Times New Roman" w:eastAsia="Times New Roman" w:hAnsi="Times New Roman" w:cs="Times New Roman"/>
                <w:sz w:val="26"/>
                <w:szCs w:val="26"/>
                <w:lang w:eastAsia="ru-RU"/>
              </w:rPr>
            </w:pPr>
            <w:r w:rsidRPr="00C17C6C">
              <w:rPr>
                <w:rFonts w:ascii="Times New Roman" w:eastAsia="Times New Roman" w:hAnsi="Times New Roman" w:cs="Times New Roman"/>
                <w:sz w:val="26"/>
                <w:szCs w:val="26"/>
                <w:lang w:eastAsia="ru-RU"/>
              </w:rPr>
              <w:t>44,8%</w:t>
            </w:r>
          </w:p>
        </w:tc>
        <w:tc>
          <w:tcPr>
            <w:tcW w:w="1134" w:type="dxa"/>
            <w:tcBorders>
              <w:left w:val="none" w:sz="0" w:space="0" w:color="auto"/>
              <w:right w:val="none" w:sz="0" w:space="0" w:color="auto"/>
            </w:tcBorders>
          </w:tcPr>
          <w:p w:rsidR="003073C9" w:rsidRPr="00C17C6C" w:rsidRDefault="00BC1291" w:rsidP="009D6A02">
            <w:pPr>
              <w:spacing w:after="0" w:line="240" w:lineRule="auto"/>
              <w:jc w:val="center"/>
              <w:cnfStyle w:val="0000001000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9D6A02">
              <w:rPr>
                <w:rFonts w:ascii="Times New Roman" w:eastAsia="Times New Roman" w:hAnsi="Times New Roman" w:cs="Times New Roman"/>
                <w:sz w:val="26"/>
                <w:szCs w:val="26"/>
                <w:lang w:eastAsia="ru-RU"/>
              </w:rPr>
              <w:t>1</w:t>
            </w:r>
          </w:p>
        </w:tc>
        <w:tc>
          <w:tcPr>
            <w:tcW w:w="956" w:type="dxa"/>
            <w:tcBorders>
              <w:left w:val="none" w:sz="0" w:space="0" w:color="auto"/>
              <w:right w:val="none" w:sz="0" w:space="0" w:color="auto"/>
            </w:tcBorders>
          </w:tcPr>
          <w:p w:rsidR="003073C9" w:rsidRPr="008A360A" w:rsidRDefault="008A360A" w:rsidP="008A360A">
            <w:pPr>
              <w:spacing w:after="0" w:line="240" w:lineRule="auto"/>
              <w:jc w:val="center"/>
              <w:cnfStyle w:val="000000100000"/>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42</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4%</w:t>
            </w:r>
          </w:p>
        </w:tc>
      </w:tr>
      <w:tr w:rsidR="003073C9" w:rsidRPr="00C17C6C" w:rsidTr="003073C9">
        <w:trPr>
          <w:trHeight w:val="330"/>
        </w:trPr>
        <w:tc>
          <w:tcPr>
            <w:cnfStyle w:val="001000000000"/>
            <w:tcW w:w="3794" w:type="dxa"/>
            <w:noWrap/>
            <w:hideMark/>
          </w:tcPr>
          <w:p w:rsidR="003073C9" w:rsidRPr="00C17C6C" w:rsidRDefault="003073C9" w:rsidP="00C17C6C">
            <w:pPr>
              <w:spacing w:after="0" w:line="240" w:lineRule="auto"/>
              <w:rPr>
                <w:rFonts w:ascii="Times New Roman" w:eastAsia="Times New Roman" w:hAnsi="Times New Roman" w:cs="Times New Roman"/>
                <w:b w:val="0"/>
                <w:bCs w:val="0"/>
                <w:sz w:val="26"/>
                <w:szCs w:val="26"/>
                <w:lang w:eastAsia="ru-RU"/>
              </w:rPr>
            </w:pPr>
            <w:r w:rsidRPr="00C17C6C">
              <w:rPr>
                <w:rFonts w:ascii="Times New Roman" w:eastAsia="Times New Roman" w:hAnsi="Times New Roman" w:cs="Times New Roman"/>
                <w:b w:val="0"/>
                <w:bCs w:val="0"/>
                <w:sz w:val="26"/>
                <w:szCs w:val="26"/>
                <w:lang w:eastAsia="ru-RU"/>
              </w:rPr>
              <w:t>ИТОГО</w:t>
            </w:r>
          </w:p>
        </w:tc>
        <w:tc>
          <w:tcPr>
            <w:tcW w:w="992"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597</w:t>
            </w:r>
          </w:p>
        </w:tc>
        <w:tc>
          <w:tcPr>
            <w:tcW w:w="1030"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 </w:t>
            </w:r>
          </w:p>
        </w:tc>
        <w:tc>
          <w:tcPr>
            <w:tcW w:w="955" w:type="dxa"/>
            <w:noWrap/>
            <w:hideMark/>
          </w:tcPr>
          <w:p w:rsidR="003073C9" w:rsidRPr="00C17C6C" w:rsidRDefault="003073C9" w:rsidP="00C17C6C">
            <w:pPr>
              <w:spacing w:after="0" w:line="240" w:lineRule="auto"/>
              <w:jc w:val="center"/>
              <w:cnfStyle w:val="00000000000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543</w:t>
            </w:r>
          </w:p>
        </w:tc>
        <w:tc>
          <w:tcPr>
            <w:tcW w:w="992" w:type="dxa"/>
            <w:hideMark/>
          </w:tcPr>
          <w:p w:rsidR="003073C9" w:rsidRPr="00C17C6C" w:rsidRDefault="003073C9" w:rsidP="00C17C6C">
            <w:pPr>
              <w:spacing w:after="0" w:line="240" w:lineRule="auto"/>
              <w:jc w:val="center"/>
              <w:cnfStyle w:val="000000000000"/>
              <w:rPr>
                <w:rFonts w:ascii="Times New Roman" w:eastAsia="Times New Roman" w:hAnsi="Times New Roman" w:cs="Times New Roman"/>
                <w:b/>
                <w:bCs/>
                <w:sz w:val="26"/>
                <w:szCs w:val="26"/>
                <w:lang w:eastAsia="ru-RU"/>
              </w:rPr>
            </w:pPr>
            <w:r w:rsidRPr="00C17C6C">
              <w:rPr>
                <w:rFonts w:ascii="Times New Roman" w:eastAsia="Times New Roman" w:hAnsi="Times New Roman" w:cs="Times New Roman"/>
                <w:b/>
                <w:bCs/>
                <w:sz w:val="26"/>
                <w:szCs w:val="26"/>
                <w:lang w:eastAsia="ru-RU"/>
              </w:rPr>
              <w:t> </w:t>
            </w:r>
          </w:p>
        </w:tc>
        <w:tc>
          <w:tcPr>
            <w:tcW w:w="1134" w:type="dxa"/>
          </w:tcPr>
          <w:p w:rsidR="003073C9" w:rsidRPr="00C17C6C" w:rsidRDefault="006C3B40" w:rsidP="00BC1291">
            <w:pPr>
              <w:spacing w:after="0" w:line="240" w:lineRule="auto"/>
              <w:jc w:val="center"/>
              <w:cnfStyle w:val="00000000000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591</w:t>
            </w:r>
          </w:p>
        </w:tc>
        <w:tc>
          <w:tcPr>
            <w:tcW w:w="956" w:type="dxa"/>
          </w:tcPr>
          <w:p w:rsidR="003073C9" w:rsidRPr="00C17C6C" w:rsidRDefault="003073C9" w:rsidP="00C17C6C">
            <w:pPr>
              <w:spacing w:after="0" w:line="240" w:lineRule="auto"/>
              <w:jc w:val="center"/>
              <w:cnfStyle w:val="000000000000"/>
              <w:rPr>
                <w:rFonts w:ascii="Times New Roman" w:eastAsia="Times New Roman" w:hAnsi="Times New Roman" w:cs="Times New Roman"/>
                <w:b/>
                <w:bCs/>
                <w:sz w:val="26"/>
                <w:szCs w:val="26"/>
                <w:lang w:eastAsia="ru-RU"/>
              </w:rPr>
            </w:pPr>
          </w:p>
        </w:tc>
      </w:tr>
    </w:tbl>
    <w:p w:rsidR="005F1757" w:rsidRDefault="005F1757" w:rsidP="002A2DE2">
      <w:pPr>
        <w:widowControl w:val="0"/>
        <w:autoSpaceDE w:val="0"/>
        <w:autoSpaceDN w:val="0"/>
        <w:adjustRightInd w:val="0"/>
        <w:spacing w:after="0" w:line="360" w:lineRule="auto"/>
        <w:jc w:val="center"/>
        <w:rPr>
          <w:rFonts w:ascii="Times New Roman" w:eastAsiaTheme="minorEastAsia" w:hAnsi="Times New Roman" w:cs="Times New Roman"/>
          <w:sz w:val="26"/>
          <w:szCs w:val="26"/>
          <w:lang w:eastAsia="ru-RU"/>
        </w:rPr>
      </w:pPr>
    </w:p>
    <w:p w:rsidR="009D7AD9" w:rsidRPr="00ED14C9" w:rsidRDefault="00C3646B" w:rsidP="00C638B3">
      <w:pPr>
        <w:widowControl w:val="0"/>
        <w:autoSpaceDE w:val="0"/>
        <w:autoSpaceDN w:val="0"/>
        <w:adjustRightInd w:val="0"/>
        <w:spacing w:after="0" w:line="240" w:lineRule="auto"/>
        <w:ind w:firstLine="709"/>
        <w:jc w:val="both"/>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b/>
          <w:sz w:val="26"/>
          <w:szCs w:val="26"/>
          <w:lang w:eastAsia="ru-RU"/>
        </w:rPr>
        <w:t>Вопросы образования и воспитания детей –</w:t>
      </w:r>
      <w:r w:rsidR="0044578C">
        <w:rPr>
          <w:rFonts w:ascii="Times New Roman" w:eastAsiaTheme="minorEastAsia" w:hAnsi="Times New Roman" w:cs="Times New Roman"/>
          <w:b/>
          <w:sz w:val="26"/>
          <w:szCs w:val="26"/>
          <w:lang w:eastAsia="ru-RU"/>
        </w:rPr>
        <w:t xml:space="preserve">171 </w:t>
      </w:r>
      <w:r w:rsidRPr="00ED14C9">
        <w:rPr>
          <w:rFonts w:ascii="Times New Roman" w:eastAsiaTheme="minorEastAsia" w:hAnsi="Times New Roman" w:cs="Times New Roman"/>
          <w:b/>
          <w:sz w:val="26"/>
          <w:szCs w:val="26"/>
          <w:lang w:eastAsia="ru-RU"/>
        </w:rPr>
        <w:t>обращени</w:t>
      </w:r>
      <w:r w:rsidR="004E6505">
        <w:rPr>
          <w:rFonts w:ascii="Times New Roman" w:eastAsiaTheme="minorEastAsia" w:hAnsi="Times New Roman" w:cs="Times New Roman"/>
          <w:b/>
          <w:sz w:val="26"/>
          <w:szCs w:val="26"/>
          <w:lang w:eastAsia="ru-RU"/>
        </w:rPr>
        <w:t>е</w:t>
      </w:r>
      <w:r w:rsidRPr="00ED14C9">
        <w:rPr>
          <w:rFonts w:ascii="Times New Roman" w:eastAsiaTheme="minorEastAsia" w:hAnsi="Times New Roman" w:cs="Times New Roman"/>
          <w:b/>
          <w:sz w:val="26"/>
          <w:szCs w:val="26"/>
          <w:lang w:eastAsia="ru-RU"/>
        </w:rPr>
        <w:t xml:space="preserve">, что составило </w:t>
      </w:r>
      <w:r w:rsidR="0044578C">
        <w:rPr>
          <w:rFonts w:ascii="Times New Roman" w:eastAsiaTheme="minorEastAsia" w:hAnsi="Times New Roman" w:cs="Times New Roman"/>
          <w:b/>
          <w:sz w:val="26"/>
          <w:szCs w:val="26"/>
          <w:lang w:eastAsia="ru-RU"/>
        </w:rPr>
        <w:t>2</w:t>
      </w:r>
      <w:r w:rsidR="008A360A">
        <w:rPr>
          <w:rFonts w:ascii="Times New Roman" w:eastAsiaTheme="minorEastAsia" w:hAnsi="Times New Roman" w:cs="Times New Roman"/>
          <w:b/>
          <w:sz w:val="26"/>
          <w:szCs w:val="26"/>
          <w:lang w:eastAsia="ru-RU"/>
        </w:rPr>
        <w:t>8,9</w:t>
      </w:r>
      <w:r w:rsidRPr="00ED14C9">
        <w:rPr>
          <w:rFonts w:ascii="Times New Roman" w:eastAsiaTheme="minorEastAsia" w:hAnsi="Times New Roman" w:cs="Times New Roman"/>
          <w:b/>
          <w:sz w:val="26"/>
          <w:szCs w:val="26"/>
          <w:lang w:eastAsia="ru-RU"/>
        </w:rPr>
        <w:t>% от общего количества обращений</w:t>
      </w:r>
      <w:r w:rsidR="00D8464E" w:rsidRPr="00ED14C9">
        <w:rPr>
          <w:rFonts w:ascii="Times New Roman" w:eastAsiaTheme="minorEastAsia" w:hAnsi="Times New Roman" w:cs="Times New Roman"/>
          <w:b/>
          <w:sz w:val="26"/>
          <w:szCs w:val="26"/>
          <w:lang w:eastAsia="ru-RU"/>
        </w:rPr>
        <w:t>.</w:t>
      </w: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1"/>
        <w:gridCol w:w="1199"/>
        <w:gridCol w:w="1163"/>
        <w:gridCol w:w="1067"/>
      </w:tblGrid>
      <w:tr w:rsidR="0034089B" w:rsidRPr="00ED14C9" w:rsidTr="0034089B">
        <w:trPr>
          <w:trHeight w:val="528"/>
        </w:trPr>
        <w:tc>
          <w:tcPr>
            <w:tcW w:w="6331" w:type="dxa"/>
            <w:vMerge w:val="restart"/>
            <w:shd w:val="clear" w:color="auto" w:fill="auto"/>
            <w:hideMark/>
          </w:tcPr>
          <w:p w:rsidR="0034089B" w:rsidRPr="00ED14C9" w:rsidRDefault="0034089B"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Обращения по вопросам образования и воспит</w:t>
            </w:r>
            <w:r w:rsidRPr="00ED14C9">
              <w:rPr>
                <w:rFonts w:ascii="Times New Roman" w:hAnsi="Times New Roman" w:cs="Times New Roman"/>
                <w:b/>
                <w:bCs/>
                <w:sz w:val="26"/>
                <w:szCs w:val="26"/>
              </w:rPr>
              <w:t>а</w:t>
            </w:r>
            <w:r w:rsidRPr="00ED14C9">
              <w:rPr>
                <w:rFonts w:ascii="Times New Roman" w:hAnsi="Times New Roman" w:cs="Times New Roman"/>
                <w:b/>
                <w:bCs/>
                <w:sz w:val="26"/>
                <w:szCs w:val="26"/>
              </w:rPr>
              <w:t>ния</w:t>
            </w:r>
          </w:p>
        </w:tc>
        <w:tc>
          <w:tcPr>
            <w:tcW w:w="3429" w:type="dxa"/>
            <w:gridSpan w:val="3"/>
          </w:tcPr>
          <w:p w:rsidR="0034089B" w:rsidRPr="00ED14C9" w:rsidRDefault="0034089B"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Количество обращений</w:t>
            </w:r>
          </w:p>
        </w:tc>
      </w:tr>
      <w:tr w:rsidR="0034089B" w:rsidRPr="00ED14C9" w:rsidTr="0034089B">
        <w:trPr>
          <w:trHeight w:val="528"/>
        </w:trPr>
        <w:tc>
          <w:tcPr>
            <w:tcW w:w="6331" w:type="dxa"/>
            <w:vMerge/>
            <w:shd w:val="clear" w:color="auto" w:fill="auto"/>
          </w:tcPr>
          <w:p w:rsidR="0034089B" w:rsidRPr="00ED14C9" w:rsidRDefault="0034089B" w:rsidP="00C638B3">
            <w:pPr>
              <w:spacing w:after="0" w:line="240" w:lineRule="auto"/>
              <w:jc w:val="center"/>
              <w:rPr>
                <w:rFonts w:ascii="Times New Roman" w:hAnsi="Times New Roman" w:cs="Times New Roman"/>
                <w:b/>
                <w:bCs/>
                <w:sz w:val="26"/>
                <w:szCs w:val="26"/>
              </w:rPr>
            </w:pPr>
          </w:p>
        </w:tc>
        <w:tc>
          <w:tcPr>
            <w:tcW w:w="1199" w:type="dxa"/>
          </w:tcPr>
          <w:p w:rsidR="0034089B" w:rsidRDefault="0034089B"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 xml:space="preserve">2017 </w:t>
            </w:r>
          </w:p>
          <w:p w:rsidR="0034089B" w:rsidRPr="00ED14C9" w:rsidRDefault="0034089B"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год</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2018 год</w:t>
            </w:r>
          </w:p>
        </w:tc>
        <w:tc>
          <w:tcPr>
            <w:tcW w:w="1067" w:type="dxa"/>
          </w:tcPr>
          <w:p w:rsidR="0034089B" w:rsidRPr="00ED14C9" w:rsidRDefault="0034089B" w:rsidP="00C638B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2019 год</w:t>
            </w:r>
          </w:p>
        </w:tc>
      </w:tr>
      <w:tr w:rsidR="0034089B" w:rsidRPr="00ED14C9" w:rsidTr="0034089B">
        <w:trPr>
          <w:trHeight w:val="528"/>
        </w:trPr>
        <w:tc>
          <w:tcPr>
            <w:tcW w:w="6331" w:type="dxa"/>
            <w:shd w:val="clear" w:color="auto" w:fill="auto"/>
            <w:vAlign w:val="center"/>
            <w:hideMark/>
          </w:tcPr>
          <w:p w:rsidR="0034089B" w:rsidRPr="00ED14C9" w:rsidRDefault="0034089B"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жалобы на руководство образовательных учрежд</w:t>
            </w:r>
            <w:r w:rsidRPr="00ED14C9">
              <w:rPr>
                <w:rFonts w:ascii="Times New Roman" w:hAnsi="Times New Roman" w:cs="Times New Roman"/>
                <w:sz w:val="26"/>
                <w:szCs w:val="26"/>
              </w:rPr>
              <w:t>е</w:t>
            </w:r>
            <w:r w:rsidRPr="00ED14C9">
              <w:rPr>
                <w:rFonts w:ascii="Times New Roman" w:hAnsi="Times New Roman" w:cs="Times New Roman"/>
                <w:sz w:val="26"/>
                <w:szCs w:val="26"/>
              </w:rPr>
              <w:t>ний, педагогических работников;</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42</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42</w:t>
            </w:r>
          </w:p>
        </w:tc>
        <w:tc>
          <w:tcPr>
            <w:tcW w:w="1067" w:type="dxa"/>
          </w:tcPr>
          <w:p w:rsidR="0034089B" w:rsidRPr="00ED14C9" w:rsidRDefault="00BC1291" w:rsidP="00E270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00E270FF">
              <w:rPr>
                <w:rFonts w:ascii="Times New Roman" w:hAnsi="Times New Roman" w:cs="Times New Roman"/>
                <w:sz w:val="26"/>
                <w:szCs w:val="26"/>
              </w:rPr>
              <w:t>4</w:t>
            </w:r>
          </w:p>
        </w:tc>
      </w:tr>
      <w:tr w:rsidR="0034089B" w:rsidRPr="00ED14C9" w:rsidTr="0034089B">
        <w:trPr>
          <w:trHeight w:val="288"/>
        </w:trPr>
        <w:tc>
          <w:tcPr>
            <w:tcW w:w="6331" w:type="dxa"/>
            <w:shd w:val="clear" w:color="auto" w:fill="auto"/>
            <w:vAlign w:val="center"/>
            <w:hideMark/>
          </w:tcPr>
          <w:p w:rsidR="0034089B" w:rsidRPr="00ED14C9" w:rsidRDefault="0034089B"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жалобы на непредставление места в детском саду;</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23</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17</w:t>
            </w:r>
          </w:p>
        </w:tc>
        <w:tc>
          <w:tcPr>
            <w:tcW w:w="1067" w:type="dxa"/>
          </w:tcPr>
          <w:p w:rsidR="0034089B" w:rsidRPr="00ED14C9" w:rsidRDefault="000052FF" w:rsidP="00E270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E270FF">
              <w:rPr>
                <w:rFonts w:ascii="Times New Roman" w:hAnsi="Times New Roman" w:cs="Times New Roman"/>
                <w:sz w:val="26"/>
                <w:szCs w:val="26"/>
              </w:rPr>
              <w:t>9</w:t>
            </w:r>
          </w:p>
        </w:tc>
      </w:tr>
      <w:tr w:rsidR="0034089B" w:rsidRPr="00ED14C9" w:rsidTr="0034089B">
        <w:trPr>
          <w:trHeight w:val="849"/>
        </w:trPr>
        <w:tc>
          <w:tcPr>
            <w:tcW w:w="6331" w:type="dxa"/>
            <w:shd w:val="clear" w:color="auto" w:fill="auto"/>
            <w:vAlign w:val="center"/>
          </w:tcPr>
          <w:p w:rsidR="0034089B" w:rsidRPr="00ED14C9" w:rsidRDefault="0034089B" w:rsidP="00C03356">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по вопросу отстранения детей от учебы, не зачисл</w:t>
            </w:r>
            <w:r w:rsidRPr="00ED14C9">
              <w:rPr>
                <w:rFonts w:ascii="Times New Roman" w:hAnsi="Times New Roman" w:cs="Times New Roman"/>
                <w:sz w:val="26"/>
                <w:szCs w:val="26"/>
              </w:rPr>
              <w:t>е</w:t>
            </w:r>
            <w:r w:rsidRPr="00ED14C9">
              <w:rPr>
                <w:rFonts w:ascii="Times New Roman" w:hAnsi="Times New Roman" w:cs="Times New Roman"/>
                <w:sz w:val="26"/>
                <w:szCs w:val="26"/>
              </w:rPr>
              <w:t xml:space="preserve">ния в образовательное учреждение из-за отсутствия прививок и </w:t>
            </w:r>
            <w:proofErr w:type="spellStart"/>
            <w:r w:rsidR="00C03356">
              <w:rPr>
                <w:rFonts w:ascii="Times New Roman" w:hAnsi="Times New Roman" w:cs="Times New Roman"/>
                <w:sz w:val="26"/>
                <w:szCs w:val="26"/>
              </w:rPr>
              <w:t>туберкулинодиагностики</w:t>
            </w:r>
            <w:proofErr w:type="spellEnd"/>
            <w:r w:rsidR="00C03356">
              <w:rPr>
                <w:rFonts w:ascii="Times New Roman" w:hAnsi="Times New Roman" w:cs="Times New Roman"/>
                <w:sz w:val="26"/>
                <w:szCs w:val="26"/>
              </w:rPr>
              <w:t xml:space="preserve"> </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8</w:t>
            </w:r>
          </w:p>
        </w:tc>
        <w:tc>
          <w:tcPr>
            <w:tcW w:w="1067" w:type="dxa"/>
          </w:tcPr>
          <w:p w:rsidR="0034089B" w:rsidRPr="00ED14C9" w:rsidRDefault="000052FF"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p>
        </w:tc>
      </w:tr>
      <w:tr w:rsidR="0034089B" w:rsidRPr="00ED14C9" w:rsidTr="0034089B">
        <w:trPr>
          <w:trHeight w:val="595"/>
        </w:trPr>
        <w:tc>
          <w:tcPr>
            <w:tcW w:w="6331" w:type="dxa"/>
            <w:shd w:val="clear" w:color="auto" w:fill="auto"/>
            <w:vAlign w:val="center"/>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по вопросу получения путевок в детские оздоров</w:t>
            </w:r>
            <w:r w:rsidRPr="00ED14C9">
              <w:rPr>
                <w:rFonts w:ascii="Times New Roman" w:hAnsi="Times New Roman" w:cs="Times New Roman"/>
                <w:sz w:val="26"/>
                <w:szCs w:val="26"/>
              </w:rPr>
              <w:t>и</w:t>
            </w:r>
            <w:r w:rsidRPr="00ED14C9">
              <w:rPr>
                <w:rFonts w:ascii="Times New Roman" w:hAnsi="Times New Roman" w:cs="Times New Roman"/>
                <w:sz w:val="26"/>
                <w:szCs w:val="26"/>
              </w:rPr>
              <w:t>тельные лагеря</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8</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9855E8" w:rsidRPr="00ED14C9" w:rsidTr="0034089B">
        <w:trPr>
          <w:trHeight w:val="595"/>
        </w:trPr>
        <w:tc>
          <w:tcPr>
            <w:tcW w:w="6331" w:type="dxa"/>
            <w:shd w:val="clear" w:color="auto" w:fill="auto"/>
            <w:vAlign w:val="center"/>
          </w:tcPr>
          <w:p w:rsidR="009855E8" w:rsidRPr="00ED14C9" w:rsidRDefault="009855E8" w:rsidP="00C638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-жалобы на детские оздоровительные лагеря</w:t>
            </w:r>
          </w:p>
        </w:tc>
        <w:tc>
          <w:tcPr>
            <w:tcW w:w="1199" w:type="dxa"/>
          </w:tcPr>
          <w:p w:rsidR="009855E8"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163" w:type="dxa"/>
            <w:shd w:val="clear" w:color="auto" w:fill="auto"/>
          </w:tcPr>
          <w:p w:rsidR="009855E8"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067" w:type="dxa"/>
          </w:tcPr>
          <w:p w:rsidR="009855E8"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34089B" w:rsidRPr="00ED14C9" w:rsidTr="0034089B">
        <w:trPr>
          <w:trHeight w:val="288"/>
        </w:trPr>
        <w:tc>
          <w:tcPr>
            <w:tcW w:w="6331" w:type="dxa"/>
            <w:shd w:val="clear" w:color="auto" w:fill="auto"/>
            <w:vAlign w:val="center"/>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вопросы перевода из одной школы в другую</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8</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7</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34089B" w:rsidRPr="00ED14C9" w:rsidTr="0034089B">
        <w:trPr>
          <w:trHeight w:val="288"/>
        </w:trPr>
        <w:tc>
          <w:tcPr>
            <w:tcW w:w="6331" w:type="dxa"/>
            <w:shd w:val="clear" w:color="auto" w:fill="auto"/>
            <w:vAlign w:val="center"/>
            <w:hideMark/>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-вопросы поступления в 1 класс.</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13</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6</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19</w:t>
            </w:r>
          </w:p>
        </w:tc>
      </w:tr>
      <w:tr w:rsidR="0034089B" w:rsidRPr="00ED14C9" w:rsidTr="0034089B">
        <w:trPr>
          <w:trHeight w:val="516"/>
        </w:trPr>
        <w:tc>
          <w:tcPr>
            <w:tcW w:w="6331" w:type="dxa"/>
            <w:shd w:val="clear" w:color="auto" w:fill="auto"/>
            <w:vAlign w:val="center"/>
          </w:tcPr>
          <w:p w:rsidR="0034089B" w:rsidRPr="00ED14C9" w:rsidRDefault="0034089B"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жалобы на других детей в классе;</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6</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34089B" w:rsidRPr="00ED14C9" w:rsidTr="0034089B">
        <w:trPr>
          <w:trHeight w:val="528"/>
        </w:trPr>
        <w:tc>
          <w:tcPr>
            <w:tcW w:w="6331" w:type="dxa"/>
            <w:shd w:val="clear" w:color="auto" w:fill="auto"/>
            <w:vAlign w:val="center"/>
            <w:hideMark/>
          </w:tcPr>
          <w:p w:rsidR="0034089B" w:rsidRPr="00ED14C9" w:rsidRDefault="0034089B"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жалобы на непредставление места в специализир</w:t>
            </w:r>
            <w:r w:rsidRPr="00ED14C9">
              <w:rPr>
                <w:rFonts w:ascii="Times New Roman" w:hAnsi="Times New Roman" w:cs="Times New Roman"/>
                <w:sz w:val="26"/>
                <w:szCs w:val="26"/>
              </w:rPr>
              <w:t>о</w:t>
            </w:r>
            <w:r w:rsidRPr="00ED14C9">
              <w:rPr>
                <w:rFonts w:ascii="Times New Roman" w:hAnsi="Times New Roman" w:cs="Times New Roman"/>
                <w:sz w:val="26"/>
                <w:szCs w:val="26"/>
              </w:rPr>
              <w:t>ванном детском саду;</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7</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34089B" w:rsidRPr="00ED14C9" w:rsidTr="0034089B">
        <w:trPr>
          <w:trHeight w:val="288"/>
        </w:trPr>
        <w:tc>
          <w:tcPr>
            <w:tcW w:w="6331" w:type="dxa"/>
            <w:shd w:val="clear" w:color="auto" w:fill="auto"/>
            <w:vAlign w:val="center"/>
            <w:hideMark/>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-заявления по поводу перевода из одного детского с</w:t>
            </w:r>
            <w:r w:rsidRPr="00ED14C9">
              <w:rPr>
                <w:rFonts w:ascii="Times New Roman" w:hAnsi="Times New Roman" w:cs="Times New Roman"/>
                <w:sz w:val="26"/>
                <w:szCs w:val="26"/>
              </w:rPr>
              <w:t>а</w:t>
            </w:r>
            <w:r w:rsidRPr="00ED14C9">
              <w:rPr>
                <w:rFonts w:ascii="Times New Roman" w:hAnsi="Times New Roman" w:cs="Times New Roman"/>
                <w:sz w:val="26"/>
                <w:szCs w:val="26"/>
              </w:rPr>
              <w:t>да в другой</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34089B" w:rsidRPr="00ED14C9" w:rsidTr="0034089B">
        <w:trPr>
          <w:trHeight w:val="528"/>
        </w:trPr>
        <w:tc>
          <w:tcPr>
            <w:tcW w:w="6331" w:type="dxa"/>
            <w:shd w:val="clear" w:color="auto" w:fill="auto"/>
            <w:vAlign w:val="center"/>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lastRenderedPageBreak/>
              <w:t>- по вопросам сдачи ГИА и ЕГЭ, проведения олимп</w:t>
            </w:r>
            <w:r w:rsidRPr="00ED14C9">
              <w:rPr>
                <w:rFonts w:ascii="Times New Roman" w:hAnsi="Times New Roman" w:cs="Times New Roman"/>
                <w:sz w:val="26"/>
                <w:szCs w:val="26"/>
              </w:rPr>
              <w:t>и</w:t>
            </w:r>
            <w:r w:rsidRPr="00ED14C9">
              <w:rPr>
                <w:rFonts w:ascii="Times New Roman" w:hAnsi="Times New Roman" w:cs="Times New Roman"/>
                <w:sz w:val="26"/>
                <w:szCs w:val="26"/>
              </w:rPr>
              <w:t>ад</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34089B" w:rsidRPr="00ED14C9" w:rsidTr="0034089B">
        <w:trPr>
          <w:trHeight w:val="540"/>
        </w:trPr>
        <w:tc>
          <w:tcPr>
            <w:tcW w:w="6331" w:type="dxa"/>
            <w:shd w:val="clear" w:color="auto" w:fill="auto"/>
            <w:vAlign w:val="center"/>
            <w:hideMark/>
          </w:tcPr>
          <w:p w:rsidR="0034089B" w:rsidRPr="00ED14C9" w:rsidRDefault="0034089B"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о реорганизации школ и ремонте зданий детских с</w:t>
            </w:r>
            <w:r w:rsidRPr="00ED14C9">
              <w:rPr>
                <w:rFonts w:ascii="Times New Roman" w:hAnsi="Times New Roman" w:cs="Times New Roman"/>
                <w:sz w:val="26"/>
                <w:szCs w:val="26"/>
              </w:rPr>
              <w:t>а</w:t>
            </w:r>
            <w:r w:rsidRPr="00ED14C9">
              <w:rPr>
                <w:rFonts w:ascii="Times New Roman" w:hAnsi="Times New Roman" w:cs="Times New Roman"/>
                <w:sz w:val="26"/>
                <w:szCs w:val="26"/>
              </w:rPr>
              <w:t>дов и школ, закрытии групп в детских садах;</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34089B" w:rsidRPr="00ED14C9" w:rsidTr="0034089B">
        <w:trPr>
          <w:trHeight w:val="288"/>
        </w:trPr>
        <w:tc>
          <w:tcPr>
            <w:tcW w:w="6331" w:type="dxa"/>
            <w:shd w:val="clear" w:color="auto" w:fill="auto"/>
            <w:vAlign w:val="center"/>
            <w:hideMark/>
          </w:tcPr>
          <w:p w:rsidR="0034089B" w:rsidRPr="00ED14C9" w:rsidRDefault="0034089B" w:rsidP="00C638B3">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по вопросу перевозки детей к месту учебы.</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c>
          <w:tcPr>
            <w:tcW w:w="1067" w:type="dxa"/>
          </w:tcPr>
          <w:p w:rsidR="0034089B" w:rsidRPr="00ED14C9" w:rsidRDefault="009855E8"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34089B" w:rsidRPr="00ED14C9" w:rsidTr="0034089B">
        <w:trPr>
          <w:trHeight w:val="336"/>
        </w:trPr>
        <w:tc>
          <w:tcPr>
            <w:tcW w:w="6331" w:type="dxa"/>
            <w:shd w:val="clear" w:color="auto" w:fill="auto"/>
            <w:vAlign w:val="center"/>
            <w:hideMark/>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-жалобы на питание в образовательных учреждениях</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c>
          <w:tcPr>
            <w:tcW w:w="1067" w:type="dxa"/>
          </w:tcPr>
          <w:p w:rsidR="0034089B" w:rsidRPr="00ED14C9" w:rsidRDefault="00F52001"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34089B" w:rsidRPr="00ED14C9" w:rsidTr="0034089B">
        <w:trPr>
          <w:trHeight w:val="336"/>
        </w:trPr>
        <w:tc>
          <w:tcPr>
            <w:tcW w:w="6331" w:type="dxa"/>
            <w:shd w:val="clear" w:color="auto" w:fill="auto"/>
            <w:vAlign w:val="center"/>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конфликты между родителями </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c>
          <w:tcPr>
            <w:tcW w:w="1067" w:type="dxa"/>
          </w:tcPr>
          <w:p w:rsidR="0034089B" w:rsidRPr="00ED14C9" w:rsidRDefault="00F52001"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34089B" w:rsidRPr="00ED14C9" w:rsidTr="0034089B">
        <w:trPr>
          <w:trHeight w:val="336"/>
        </w:trPr>
        <w:tc>
          <w:tcPr>
            <w:tcW w:w="6331" w:type="dxa"/>
            <w:shd w:val="clear" w:color="auto" w:fill="auto"/>
            <w:vAlign w:val="center"/>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-в детском саду, школе нет отопления</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c>
          <w:tcPr>
            <w:tcW w:w="1067" w:type="dxa"/>
          </w:tcPr>
          <w:p w:rsidR="0034089B" w:rsidRPr="00ED14C9" w:rsidRDefault="00F52001"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34089B" w:rsidRPr="00ED14C9" w:rsidTr="0034089B">
        <w:trPr>
          <w:trHeight w:val="312"/>
        </w:trPr>
        <w:tc>
          <w:tcPr>
            <w:tcW w:w="6331" w:type="dxa"/>
            <w:shd w:val="clear" w:color="auto" w:fill="auto"/>
            <w:vAlign w:val="center"/>
            <w:hideMark/>
          </w:tcPr>
          <w:p w:rsidR="0034089B" w:rsidRPr="00ED14C9" w:rsidRDefault="0034089B" w:rsidP="00C638B3">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другое. </w:t>
            </w:r>
          </w:p>
        </w:tc>
        <w:tc>
          <w:tcPr>
            <w:tcW w:w="1199" w:type="dxa"/>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9</w:t>
            </w:r>
          </w:p>
        </w:tc>
        <w:tc>
          <w:tcPr>
            <w:tcW w:w="1163" w:type="dxa"/>
            <w:shd w:val="clear" w:color="auto" w:fill="auto"/>
            <w:hideMark/>
          </w:tcPr>
          <w:p w:rsidR="0034089B" w:rsidRPr="00ED14C9" w:rsidRDefault="0034089B" w:rsidP="00C638B3">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29</w:t>
            </w:r>
          </w:p>
        </w:tc>
        <w:tc>
          <w:tcPr>
            <w:tcW w:w="1067" w:type="dxa"/>
          </w:tcPr>
          <w:p w:rsidR="0034089B" w:rsidRPr="00ED14C9" w:rsidRDefault="0044578C" w:rsidP="00C638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34089B" w:rsidRPr="00ED14C9" w:rsidTr="0034089B">
        <w:trPr>
          <w:trHeight w:val="312"/>
        </w:trPr>
        <w:tc>
          <w:tcPr>
            <w:tcW w:w="6331" w:type="dxa"/>
            <w:shd w:val="clear" w:color="auto" w:fill="auto"/>
            <w:vAlign w:val="center"/>
          </w:tcPr>
          <w:p w:rsidR="0034089B" w:rsidRPr="00ED14C9" w:rsidRDefault="0034089B" w:rsidP="00C638B3">
            <w:pPr>
              <w:spacing w:after="0" w:line="240" w:lineRule="auto"/>
              <w:jc w:val="both"/>
              <w:rPr>
                <w:rFonts w:ascii="Times New Roman" w:hAnsi="Times New Roman" w:cs="Times New Roman"/>
                <w:b/>
                <w:sz w:val="26"/>
                <w:szCs w:val="26"/>
              </w:rPr>
            </w:pPr>
            <w:r w:rsidRPr="00ED14C9">
              <w:rPr>
                <w:rFonts w:ascii="Times New Roman" w:hAnsi="Times New Roman" w:cs="Times New Roman"/>
                <w:b/>
                <w:sz w:val="26"/>
                <w:szCs w:val="26"/>
              </w:rPr>
              <w:t>ИТОГО</w:t>
            </w:r>
          </w:p>
        </w:tc>
        <w:tc>
          <w:tcPr>
            <w:tcW w:w="1199" w:type="dxa"/>
          </w:tcPr>
          <w:p w:rsidR="0034089B" w:rsidRPr="00ED14C9" w:rsidRDefault="0034089B" w:rsidP="00C638B3">
            <w:pPr>
              <w:spacing w:after="0" w:line="240" w:lineRule="auto"/>
              <w:jc w:val="center"/>
              <w:rPr>
                <w:rFonts w:ascii="Times New Roman" w:hAnsi="Times New Roman" w:cs="Times New Roman"/>
                <w:b/>
                <w:sz w:val="26"/>
                <w:szCs w:val="26"/>
              </w:rPr>
            </w:pPr>
            <w:r w:rsidRPr="00ED14C9">
              <w:rPr>
                <w:rFonts w:ascii="Times New Roman" w:hAnsi="Times New Roman" w:cs="Times New Roman"/>
                <w:b/>
                <w:sz w:val="26"/>
                <w:szCs w:val="26"/>
              </w:rPr>
              <w:t>130</w:t>
            </w:r>
          </w:p>
        </w:tc>
        <w:tc>
          <w:tcPr>
            <w:tcW w:w="1163" w:type="dxa"/>
            <w:shd w:val="clear" w:color="auto" w:fill="auto"/>
          </w:tcPr>
          <w:p w:rsidR="0034089B" w:rsidRPr="00ED14C9" w:rsidRDefault="0034089B" w:rsidP="00C638B3">
            <w:pPr>
              <w:spacing w:after="0" w:line="240" w:lineRule="auto"/>
              <w:jc w:val="center"/>
              <w:rPr>
                <w:rFonts w:ascii="Times New Roman" w:hAnsi="Times New Roman" w:cs="Times New Roman"/>
                <w:b/>
                <w:sz w:val="26"/>
                <w:szCs w:val="26"/>
              </w:rPr>
            </w:pPr>
            <w:r w:rsidRPr="00ED14C9">
              <w:rPr>
                <w:rFonts w:ascii="Times New Roman" w:hAnsi="Times New Roman" w:cs="Times New Roman"/>
                <w:b/>
                <w:sz w:val="26"/>
                <w:szCs w:val="26"/>
              </w:rPr>
              <w:t>147</w:t>
            </w:r>
          </w:p>
        </w:tc>
        <w:tc>
          <w:tcPr>
            <w:tcW w:w="1067" w:type="dxa"/>
          </w:tcPr>
          <w:p w:rsidR="0034089B" w:rsidRPr="00ED14C9" w:rsidRDefault="0044578C" w:rsidP="00C638B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171</w:t>
            </w:r>
          </w:p>
        </w:tc>
      </w:tr>
    </w:tbl>
    <w:p w:rsidR="00950BD4" w:rsidRDefault="00B850DF" w:rsidP="00950BD4">
      <w:pPr>
        <w:widowControl w:val="0"/>
        <w:autoSpaceDE w:val="0"/>
        <w:autoSpaceDN w:val="0"/>
        <w:adjustRightInd w:val="0"/>
        <w:spacing w:after="0" w:line="360" w:lineRule="auto"/>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ab/>
      </w:r>
    </w:p>
    <w:p w:rsidR="006F3FE0" w:rsidRDefault="00950BD4" w:rsidP="00161FE5">
      <w:pPr>
        <w:widowControl w:val="0"/>
        <w:autoSpaceDE w:val="0"/>
        <w:autoSpaceDN w:val="0"/>
        <w:adjustRightInd w:val="0"/>
        <w:spacing w:after="0" w:line="360" w:lineRule="auto"/>
        <w:ind w:firstLine="708"/>
        <w:jc w:val="both"/>
        <w:rPr>
          <w:rFonts w:ascii="Times New Roman" w:eastAsiaTheme="minorEastAsia" w:hAnsi="Times New Roman" w:cs="Times New Roman"/>
          <w:i/>
          <w:sz w:val="26"/>
          <w:szCs w:val="26"/>
          <w:lang w:eastAsia="ru-RU"/>
        </w:rPr>
      </w:pPr>
      <w:r w:rsidRPr="00040015">
        <w:rPr>
          <w:rFonts w:ascii="Times New Roman" w:eastAsiaTheme="minorEastAsia" w:hAnsi="Times New Roman" w:cs="Times New Roman"/>
          <w:i/>
          <w:sz w:val="26"/>
          <w:szCs w:val="26"/>
          <w:lang w:eastAsia="ru-RU"/>
        </w:rPr>
        <w:t xml:space="preserve">В августе 2019 года к Уполномоченному обратилась мама ученика 3 класса с ограниченными возможностями здоровья одной из школы </w:t>
      </w:r>
      <w:proofErr w:type="gramStart"/>
      <w:r w:rsidRPr="00040015">
        <w:rPr>
          <w:rFonts w:ascii="Times New Roman" w:eastAsiaTheme="minorEastAsia" w:hAnsi="Times New Roman" w:cs="Times New Roman"/>
          <w:i/>
          <w:sz w:val="26"/>
          <w:szCs w:val="26"/>
          <w:lang w:eastAsia="ru-RU"/>
        </w:rPr>
        <w:t>г</w:t>
      </w:r>
      <w:proofErr w:type="gramEnd"/>
      <w:r w:rsidRPr="00040015">
        <w:rPr>
          <w:rFonts w:ascii="Times New Roman" w:eastAsiaTheme="minorEastAsia" w:hAnsi="Times New Roman" w:cs="Times New Roman"/>
          <w:i/>
          <w:sz w:val="26"/>
          <w:szCs w:val="26"/>
          <w:lang w:eastAsia="ru-RU"/>
        </w:rPr>
        <w:t>. Чебоксары,  в своем о</w:t>
      </w:r>
      <w:r w:rsidRPr="00040015">
        <w:rPr>
          <w:rFonts w:ascii="Times New Roman" w:eastAsiaTheme="minorEastAsia" w:hAnsi="Times New Roman" w:cs="Times New Roman"/>
          <w:i/>
          <w:sz w:val="26"/>
          <w:szCs w:val="26"/>
          <w:lang w:eastAsia="ru-RU"/>
        </w:rPr>
        <w:t>б</w:t>
      </w:r>
      <w:r w:rsidRPr="00040015">
        <w:rPr>
          <w:rFonts w:ascii="Times New Roman" w:eastAsiaTheme="minorEastAsia" w:hAnsi="Times New Roman" w:cs="Times New Roman"/>
          <w:i/>
          <w:sz w:val="26"/>
          <w:szCs w:val="26"/>
          <w:lang w:eastAsia="ru-RU"/>
        </w:rPr>
        <w:t xml:space="preserve">ращении заявитель указывала, что с нового учебного  года класс, где учится ее сын, будет обучаться во вторую смену. </w:t>
      </w:r>
      <w:r w:rsidR="00161FE5" w:rsidRPr="00040015">
        <w:rPr>
          <w:rFonts w:ascii="Times New Roman" w:eastAsiaTheme="minorEastAsia" w:hAnsi="Times New Roman" w:cs="Times New Roman"/>
          <w:i/>
          <w:sz w:val="26"/>
          <w:szCs w:val="26"/>
          <w:lang w:eastAsia="ru-RU"/>
        </w:rPr>
        <w:t xml:space="preserve">В целях защиты прав детей Уполномоченным в </w:t>
      </w:r>
      <w:r w:rsidRPr="00040015">
        <w:rPr>
          <w:rFonts w:ascii="Times New Roman" w:eastAsiaTheme="minorEastAsia" w:hAnsi="Times New Roman" w:cs="Times New Roman"/>
          <w:i/>
          <w:sz w:val="26"/>
          <w:szCs w:val="26"/>
          <w:lang w:eastAsia="ru-RU"/>
        </w:rPr>
        <w:t xml:space="preserve"> управление образования администрации </w:t>
      </w:r>
      <w:proofErr w:type="gramStart"/>
      <w:r w:rsidRPr="00040015">
        <w:rPr>
          <w:rFonts w:ascii="Times New Roman" w:eastAsiaTheme="minorEastAsia" w:hAnsi="Times New Roman" w:cs="Times New Roman"/>
          <w:i/>
          <w:sz w:val="26"/>
          <w:szCs w:val="26"/>
          <w:lang w:eastAsia="ru-RU"/>
        </w:rPr>
        <w:t>г</w:t>
      </w:r>
      <w:proofErr w:type="gramEnd"/>
      <w:r w:rsidRPr="00040015">
        <w:rPr>
          <w:rFonts w:ascii="Times New Roman" w:eastAsiaTheme="minorEastAsia" w:hAnsi="Times New Roman" w:cs="Times New Roman"/>
          <w:i/>
          <w:sz w:val="26"/>
          <w:szCs w:val="26"/>
          <w:lang w:eastAsia="ru-RU"/>
        </w:rPr>
        <w:t>. Чебоксары направлено письмо о необход</w:t>
      </w:r>
      <w:r w:rsidRPr="00040015">
        <w:rPr>
          <w:rFonts w:ascii="Times New Roman" w:eastAsiaTheme="minorEastAsia" w:hAnsi="Times New Roman" w:cs="Times New Roman"/>
          <w:i/>
          <w:sz w:val="26"/>
          <w:szCs w:val="26"/>
          <w:lang w:eastAsia="ru-RU"/>
        </w:rPr>
        <w:t>и</w:t>
      </w:r>
      <w:r w:rsidRPr="00040015">
        <w:rPr>
          <w:rFonts w:ascii="Times New Roman" w:eastAsiaTheme="minorEastAsia" w:hAnsi="Times New Roman" w:cs="Times New Roman"/>
          <w:i/>
          <w:sz w:val="26"/>
          <w:szCs w:val="26"/>
          <w:lang w:eastAsia="ru-RU"/>
        </w:rPr>
        <w:t xml:space="preserve">мости соблюдения норм п. 8.2 </w:t>
      </w:r>
      <w:proofErr w:type="spellStart"/>
      <w:r w:rsidRPr="00040015">
        <w:rPr>
          <w:rFonts w:ascii="Times New Roman" w:eastAsiaTheme="minorEastAsia" w:hAnsi="Times New Roman" w:cs="Times New Roman"/>
          <w:i/>
          <w:sz w:val="26"/>
          <w:szCs w:val="26"/>
          <w:lang w:eastAsia="ru-RU"/>
        </w:rPr>
        <w:t>СанПиН</w:t>
      </w:r>
      <w:proofErr w:type="spellEnd"/>
      <w:r w:rsidRPr="00040015">
        <w:rPr>
          <w:rFonts w:ascii="Times New Roman" w:eastAsiaTheme="minorEastAsia" w:hAnsi="Times New Roman" w:cs="Times New Roman"/>
          <w:i/>
          <w:sz w:val="26"/>
          <w:szCs w:val="26"/>
          <w:lang w:eastAsia="ru-RU"/>
        </w:rPr>
        <w:t xml:space="preserve"> 2.4.2.3286-15, в соответствии с которым учебные занятия для обучающихся с ОВЗ организуются в первую смену,  о недопущ</w:t>
      </w:r>
      <w:r w:rsidRPr="00040015">
        <w:rPr>
          <w:rFonts w:ascii="Times New Roman" w:eastAsiaTheme="minorEastAsia" w:hAnsi="Times New Roman" w:cs="Times New Roman"/>
          <w:i/>
          <w:sz w:val="26"/>
          <w:szCs w:val="26"/>
          <w:lang w:eastAsia="ru-RU"/>
        </w:rPr>
        <w:t>е</w:t>
      </w:r>
      <w:r w:rsidRPr="00040015">
        <w:rPr>
          <w:rFonts w:ascii="Times New Roman" w:eastAsiaTheme="minorEastAsia" w:hAnsi="Times New Roman" w:cs="Times New Roman"/>
          <w:i/>
          <w:sz w:val="26"/>
          <w:szCs w:val="26"/>
          <w:lang w:eastAsia="ru-RU"/>
        </w:rPr>
        <w:t>нии нарушения законодательства и обеспечения обучения детей с ОВЗ в первую см</w:t>
      </w:r>
      <w:r w:rsidRPr="00040015">
        <w:rPr>
          <w:rFonts w:ascii="Times New Roman" w:eastAsiaTheme="minorEastAsia" w:hAnsi="Times New Roman" w:cs="Times New Roman"/>
          <w:i/>
          <w:sz w:val="26"/>
          <w:szCs w:val="26"/>
          <w:lang w:eastAsia="ru-RU"/>
        </w:rPr>
        <w:t>е</w:t>
      </w:r>
      <w:r w:rsidRPr="00040015">
        <w:rPr>
          <w:rFonts w:ascii="Times New Roman" w:eastAsiaTheme="minorEastAsia" w:hAnsi="Times New Roman" w:cs="Times New Roman"/>
          <w:i/>
          <w:sz w:val="26"/>
          <w:szCs w:val="26"/>
          <w:lang w:eastAsia="ru-RU"/>
        </w:rPr>
        <w:t>ну.</w:t>
      </w:r>
      <w:r w:rsidR="00161FE5" w:rsidRPr="00040015">
        <w:rPr>
          <w:rFonts w:ascii="Times New Roman" w:eastAsiaTheme="minorEastAsia" w:hAnsi="Times New Roman" w:cs="Times New Roman"/>
          <w:i/>
          <w:sz w:val="26"/>
          <w:szCs w:val="26"/>
          <w:lang w:eastAsia="ru-RU"/>
        </w:rPr>
        <w:t xml:space="preserve">  После вмешательства Уполномоченного вопросы был разрешен.</w:t>
      </w:r>
    </w:p>
    <w:p w:rsidR="00040015" w:rsidRPr="00040015" w:rsidRDefault="00040015" w:rsidP="00161FE5">
      <w:pPr>
        <w:widowControl w:val="0"/>
        <w:autoSpaceDE w:val="0"/>
        <w:autoSpaceDN w:val="0"/>
        <w:adjustRightInd w:val="0"/>
        <w:spacing w:after="0" w:line="360" w:lineRule="auto"/>
        <w:ind w:firstLine="708"/>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i/>
          <w:sz w:val="26"/>
          <w:szCs w:val="26"/>
          <w:lang w:eastAsia="ru-RU"/>
        </w:rPr>
        <w:t xml:space="preserve">В августе 2019 года к Уполномоченному поступила жалоба родителя ученика на необходимость оборудования в начальной общеобразовательной школе </w:t>
      </w:r>
      <w:proofErr w:type="gramStart"/>
      <w:r>
        <w:rPr>
          <w:rFonts w:ascii="Times New Roman" w:eastAsiaTheme="minorEastAsia" w:hAnsi="Times New Roman" w:cs="Times New Roman"/>
          <w:i/>
          <w:sz w:val="26"/>
          <w:szCs w:val="26"/>
          <w:lang w:eastAsia="ru-RU"/>
        </w:rPr>
        <w:t>г</w:t>
      </w:r>
      <w:proofErr w:type="gramEnd"/>
      <w:r>
        <w:rPr>
          <w:rFonts w:ascii="Times New Roman" w:eastAsiaTheme="minorEastAsia" w:hAnsi="Times New Roman" w:cs="Times New Roman"/>
          <w:i/>
          <w:sz w:val="26"/>
          <w:szCs w:val="26"/>
          <w:lang w:eastAsia="ru-RU"/>
        </w:rPr>
        <w:t>. Чебо</w:t>
      </w:r>
      <w:r>
        <w:rPr>
          <w:rFonts w:ascii="Times New Roman" w:eastAsiaTheme="minorEastAsia" w:hAnsi="Times New Roman" w:cs="Times New Roman"/>
          <w:i/>
          <w:sz w:val="26"/>
          <w:szCs w:val="26"/>
          <w:lang w:eastAsia="ru-RU"/>
        </w:rPr>
        <w:t>к</w:t>
      </w:r>
      <w:r>
        <w:rPr>
          <w:rFonts w:ascii="Times New Roman" w:eastAsiaTheme="minorEastAsia" w:hAnsi="Times New Roman" w:cs="Times New Roman"/>
          <w:i/>
          <w:sz w:val="26"/>
          <w:szCs w:val="26"/>
          <w:lang w:eastAsia="ru-RU"/>
        </w:rPr>
        <w:t>сары дополнительных санузлов для детей (на 1 этаж приходится 1 санузел). Согла</w:t>
      </w:r>
      <w:r>
        <w:rPr>
          <w:rFonts w:ascii="Times New Roman" w:eastAsiaTheme="minorEastAsia" w:hAnsi="Times New Roman" w:cs="Times New Roman"/>
          <w:i/>
          <w:sz w:val="26"/>
          <w:szCs w:val="26"/>
          <w:lang w:eastAsia="ru-RU"/>
        </w:rPr>
        <w:t>с</w:t>
      </w:r>
      <w:r>
        <w:rPr>
          <w:rFonts w:ascii="Times New Roman" w:eastAsiaTheme="minorEastAsia" w:hAnsi="Times New Roman" w:cs="Times New Roman"/>
          <w:i/>
          <w:sz w:val="26"/>
          <w:szCs w:val="26"/>
          <w:lang w:eastAsia="ru-RU"/>
        </w:rPr>
        <w:t>но представленной информации на 2020 год предусмотрен капитальный ремонт туалетов в целях соблюдения необходимых условий санитарных правил.</w:t>
      </w:r>
    </w:p>
    <w:p w:rsidR="00B850DF" w:rsidRPr="004E5E75" w:rsidRDefault="00B850DF" w:rsidP="006F3FE0">
      <w:pPr>
        <w:widowControl w:val="0"/>
        <w:autoSpaceDE w:val="0"/>
        <w:autoSpaceDN w:val="0"/>
        <w:adjustRightInd w:val="0"/>
        <w:spacing w:after="0" w:line="360" w:lineRule="auto"/>
        <w:ind w:firstLine="567"/>
        <w:jc w:val="both"/>
        <w:rPr>
          <w:rFonts w:ascii="Times New Roman" w:eastAsiaTheme="minorEastAsia" w:hAnsi="Times New Roman" w:cs="Times New Roman"/>
          <w:b/>
          <w:i/>
          <w:sz w:val="26"/>
          <w:szCs w:val="26"/>
          <w:lang w:eastAsia="ru-RU"/>
        </w:rPr>
      </w:pPr>
      <w:r w:rsidRPr="004E5E75">
        <w:rPr>
          <w:rFonts w:ascii="Times New Roman" w:eastAsiaTheme="minorEastAsia" w:hAnsi="Times New Roman" w:cs="Times New Roman"/>
          <w:b/>
          <w:i/>
          <w:sz w:val="26"/>
          <w:szCs w:val="26"/>
          <w:lang w:eastAsia="ru-RU"/>
        </w:rPr>
        <w:t>В 201</w:t>
      </w:r>
      <w:r w:rsidR="0034089B" w:rsidRPr="004E5E75">
        <w:rPr>
          <w:rFonts w:ascii="Times New Roman" w:eastAsiaTheme="minorEastAsia" w:hAnsi="Times New Roman" w:cs="Times New Roman"/>
          <w:b/>
          <w:i/>
          <w:sz w:val="26"/>
          <w:szCs w:val="26"/>
          <w:lang w:eastAsia="ru-RU"/>
        </w:rPr>
        <w:t>9</w:t>
      </w:r>
      <w:r w:rsidRPr="004E5E75">
        <w:rPr>
          <w:rFonts w:ascii="Times New Roman" w:eastAsiaTheme="minorEastAsia" w:hAnsi="Times New Roman" w:cs="Times New Roman"/>
          <w:b/>
          <w:i/>
          <w:sz w:val="26"/>
          <w:szCs w:val="26"/>
          <w:lang w:eastAsia="ru-RU"/>
        </w:rPr>
        <w:t xml:space="preserve"> году к Уполномоченному поступило </w:t>
      </w:r>
      <w:r w:rsidR="00F52001">
        <w:rPr>
          <w:rFonts w:ascii="Times New Roman" w:eastAsiaTheme="minorEastAsia" w:hAnsi="Times New Roman" w:cs="Times New Roman"/>
          <w:b/>
          <w:i/>
          <w:sz w:val="26"/>
          <w:szCs w:val="26"/>
          <w:lang w:eastAsia="ru-RU"/>
        </w:rPr>
        <w:t>1</w:t>
      </w:r>
      <w:r w:rsidR="00E270FF">
        <w:rPr>
          <w:rFonts w:ascii="Times New Roman" w:eastAsiaTheme="minorEastAsia" w:hAnsi="Times New Roman" w:cs="Times New Roman"/>
          <w:b/>
          <w:i/>
          <w:sz w:val="26"/>
          <w:szCs w:val="26"/>
          <w:lang w:eastAsia="ru-RU"/>
        </w:rPr>
        <w:t>9</w:t>
      </w:r>
      <w:r w:rsidR="00F52001">
        <w:rPr>
          <w:rFonts w:ascii="Times New Roman" w:eastAsiaTheme="minorEastAsia" w:hAnsi="Times New Roman" w:cs="Times New Roman"/>
          <w:b/>
          <w:i/>
          <w:sz w:val="26"/>
          <w:szCs w:val="26"/>
          <w:lang w:eastAsia="ru-RU"/>
        </w:rPr>
        <w:t xml:space="preserve"> </w:t>
      </w:r>
      <w:r w:rsidRPr="004E5E75">
        <w:rPr>
          <w:rFonts w:ascii="Times New Roman" w:eastAsiaTheme="minorEastAsia" w:hAnsi="Times New Roman" w:cs="Times New Roman"/>
          <w:b/>
          <w:i/>
          <w:sz w:val="26"/>
          <w:szCs w:val="26"/>
          <w:lang w:eastAsia="ru-RU"/>
        </w:rPr>
        <w:t xml:space="preserve"> обращений граждан по вопр</w:t>
      </w:r>
      <w:r w:rsidRPr="004E5E75">
        <w:rPr>
          <w:rFonts w:ascii="Times New Roman" w:eastAsiaTheme="minorEastAsia" w:hAnsi="Times New Roman" w:cs="Times New Roman"/>
          <w:b/>
          <w:i/>
          <w:sz w:val="26"/>
          <w:szCs w:val="26"/>
          <w:lang w:eastAsia="ru-RU"/>
        </w:rPr>
        <w:t>о</w:t>
      </w:r>
      <w:r w:rsidRPr="004E5E75">
        <w:rPr>
          <w:rFonts w:ascii="Times New Roman" w:eastAsiaTheme="minorEastAsia" w:hAnsi="Times New Roman" w:cs="Times New Roman"/>
          <w:b/>
          <w:i/>
          <w:sz w:val="26"/>
          <w:szCs w:val="26"/>
          <w:lang w:eastAsia="ru-RU"/>
        </w:rPr>
        <w:t xml:space="preserve">су непредставления места детям в детском саду,  а также </w:t>
      </w:r>
      <w:r w:rsidR="00F52001">
        <w:rPr>
          <w:rFonts w:ascii="Times New Roman" w:eastAsiaTheme="minorEastAsia" w:hAnsi="Times New Roman" w:cs="Times New Roman"/>
          <w:b/>
          <w:i/>
          <w:sz w:val="26"/>
          <w:szCs w:val="26"/>
          <w:lang w:eastAsia="ru-RU"/>
        </w:rPr>
        <w:t xml:space="preserve">2 </w:t>
      </w:r>
      <w:r w:rsidRPr="004E5E75">
        <w:rPr>
          <w:rFonts w:ascii="Times New Roman" w:eastAsiaTheme="minorEastAsia" w:hAnsi="Times New Roman" w:cs="Times New Roman"/>
          <w:b/>
          <w:i/>
          <w:sz w:val="26"/>
          <w:szCs w:val="26"/>
          <w:lang w:eastAsia="ru-RU"/>
        </w:rPr>
        <w:t>жалоб</w:t>
      </w:r>
      <w:r w:rsidR="004E6505">
        <w:rPr>
          <w:rFonts w:ascii="Times New Roman" w:eastAsiaTheme="minorEastAsia" w:hAnsi="Times New Roman" w:cs="Times New Roman"/>
          <w:b/>
          <w:i/>
          <w:sz w:val="26"/>
          <w:szCs w:val="26"/>
          <w:lang w:eastAsia="ru-RU"/>
        </w:rPr>
        <w:t>ы</w:t>
      </w:r>
      <w:r w:rsidRPr="004E5E75">
        <w:rPr>
          <w:rFonts w:ascii="Times New Roman" w:eastAsiaTheme="minorEastAsia" w:hAnsi="Times New Roman" w:cs="Times New Roman"/>
          <w:b/>
          <w:i/>
          <w:sz w:val="26"/>
          <w:szCs w:val="26"/>
          <w:lang w:eastAsia="ru-RU"/>
        </w:rPr>
        <w:t xml:space="preserve"> на непре</w:t>
      </w:r>
      <w:r w:rsidRPr="004E5E75">
        <w:rPr>
          <w:rFonts w:ascii="Times New Roman" w:eastAsiaTheme="minorEastAsia" w:hAnsi="Times New Roman" w:cs="Times New Roman"/>
          <w:b/>
          <w:i/>
          <w:sz w:val="26"/>
          <w:szCs w:val="26"/>
          <w:lang w:eastAsia="ru-RU"/>
        </w:rPr>
        <w:t>д</w:t>
      </w:r>
      <w:r w:rsidRPr="004E5E75">
        <w:rPr>
          <w:rFonts w:ascii="Times New Roman" w:eastAsiaTheme="minorEastAsia" w:hAnsi="Times New Roman" w:cs="Times New Roman"/>
          <w:b/>
          <w:i/>
          <w:sz w:val="26"/>
          <w:szCs w:val="26"/>
          <w:lang w:eastAsia="ru-RU"/>
        </w:rPr>
        <w:t>ставление места в специализированном детском саду.</w:t>
      </w:r>
    </w:p>
    <w:p w:rsidR="00C03356" w:rsidRPr="00ED14C9" w:rsidRDefault="00C03356" w:rsidP="00C0335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В 2019 году к Уполномоченному обращались</w:t>
      </w:r>
      <w:r w:rsidRPr="00ED14C9">
        <w:rPr>
          <w:rFonts w:ascii="Times New Roman" w:hAnsi="Times New Roman" w:cs="Times New Roman"/>
          <w:sz w:val="26"/>
          <w:szCs w:val="26"/>
        </w:rPr>
        <w:t xml:space="preserve"> родители с просьбой оказать с</w:t>
      </w:r>
      <w:r w:rsidRPr="00ED14C9">
        <w:rPr>
          <w:rFonts w:ascii="Times New Roman" w:hAnsi="Times New Roman" w:cs="Times New Roman"/>
          <w:sz w:val="26"/>
          <w:szCs w:val="26"/>
        </w:rPr>
        <w:t>о</w:t>
      </w:r>
      <w:r w:rsidRPr="00ED14C9">
        <w:rPr>
          <w:rFonts w:ascii="Times New Roman" w:hAnsi="Times New Roman" w:cs="Times New Roman"/>
          <w:sz w:val="26"/>
          <w:szCs w:val="26"/>
        </w:rPr>
        <w:t xml:space="preserve">действие </w:t>
      </w:r>
      <w:r w:rsidRPr="004E5E75">
        <w:rPr>
          <w:rFonts w:ascii="Times New Roman" w:hAnsi="Times New Roman" w:cs="Times New Roman"/>
          <w:sz w:val="26"/>
          <w:szCs w:val="26"/>
        </w:rPr>
        <w:t>в устройстве детей-инвалидов в близлежащие школы, а также устройстве младших детей в те же школы (детские сады), которые посещают старшие дети.</w:t>
      </w:r>
      <w:r w:rsidRPr="004E5E75">
        <w:rPr>
          <w:rFonts w:ascii="Times New Roman" w:hAnsi="Times New Roman" w:cs="Times New Roman"/>
          <w:i/>
          <w:sz w:val="26"/>
          <w:szCs w:val="26"/>
        </w:rPr>
        <w:t xml:space="preserve"> </w:t>
      </w:r>
      <w:r w:rsidRPr="004E5E75">
        <w:rPr>
          <w:rFonts w:ascii="Times New Roman" w:hAnsi="Times New Roman" w:cs="Times New Roman"/>
          <w:sz w:val="26"/>
          <w:szCs w:val="26"/>
        </w:rPr>
        <w:t xml:space="preserve"> </w:t>
      </w:r>
      <w:r w:rsidRPr="00ED14C9">
        <w:rPr>
          <w:rFonts w:ascii="Times New Roman" w:hAnsi="Times New Roman" w:cs="Times New Roman"/>
          <w:sz w:val="26"/>
          <w:szCs w:val="26"/>
        </w:rPr>
        <w:t>Уч</w:t>
      </w:r>
      <w:r w:rsidRPr="00ED14C9">
        <w:rPr>
          <w:rFonts w:ascii="Times New Roman" w:hAnsi="Times New Roman" w:cs="Times New Roman"/>
          <w:sz w:val="26"/>
          <w:szCs w:val="26"/>
        </w:rPr>
        <w:t>и</w:t>
      </w:r>
      <w:r w:rsidRPr="00ED14C9">
        <w:rPr>
          <w:rFonts w:ascii="Times New Roman" w:hAnsi="Times New Roman" w:cs="Times New Roman"/>
          <w:sz w:val="26"/>
          <w:szCs w:val="26"/>
        </w:rPr>
        <w:t xml:space="preserve">тывая высокую социальную значимость вопроса, мной направлено </w:t>
      </w:r>
      <w:r w:rsidR="004E6505">
        <w:rPr>
          <w:rFonts w:ascii="Times New Roman" w:hAnsi="Times New Roman" w:cs="Times New Roman"/>
          <w:sz w:val="26"/>
          <w:szCs w:val="26"/>
        </w:rPr>
        <w:t>предложение м</w:t>
      </w:r>
      <w:r w:rsidR="004E6505">
        <w:rPr>
          <w:rFonts w:ascii="Times New Roman" w:hAnsi="Times New Roman" w:cs="Times New Roman"/>
          <w:sz w:val="26"/>
          <w:szCs w:val="26"/>
        </w:rPr>
        <w:t>и</w:t>
      </w:r>
      <w:r w:rsidR="004E6505">
        <w:rPr>
          <w:rFonts w:ascii="Times New Roman" w:hAnsi="Times New Roman" w:cs="Times New Roman"/>
          <w:sz w:val="26"/>
          <w:szCs w:val="26"/>
        </w:rPr>
        <w:t xml:space="preserve">нистру образования и молодежной политики Чувашской Республики и </w:t>
      </w:r>
      <w:r w:rsidRPr="00ED14C9">
        <w:rPr>
          <w:rFonts w:ascii="Times New Roman" w:hAnsi="Times New Roman" w:cs="Times New Roman"/>
          <w:sz w:val="26"/>
          <w:szCs w:val="26"/>
        </w:rPr>
        <w:t>главе админ</w:t>
      </w:r>
      <w:r w:rsidRPr="00ED14C9">
        <w:rPr>
          <w:rFonts w:ascii="Times New Roman" w:hAnsi="Times New Roman" w:cs="Times New Roman"/>
          <w:sz w:val="26"/>
          <w:szCs w:val="26"/>
        </w:rPr>
        <w:t>и</w:t>
      </w:r>
      <w:r w:rsidRPr="00ED14C9">
        <w:rPr>
          <w:rFonts w:ascii="Times New Roman" w:hAnsi="Times New Roman" w:cs="Times New Roman"/>
          <w:sz w:val="26"/>
          <w:szCs w:val="26"/>
        </w:rPr>
        <w:t xml:space="preserve">страции </w:t>
      </w:r>
      <w:proofErr w:type="gramStart"/>
      <w:r w:rsidRPr="00ED14C9">
        <w:rPr>
          <w:rFonts w:ascii="Times New Roman" w:hAnsi="Times New Roman" w:cs="Times New Roman"/>
          <w:sz w:val="26"/>
          <w:szCs w:val="26"/>
        </w:rPr>
        <w:t>г</w:t>
      </w:r>
      <w:proofErr w:type="gramEnd"/>
      <w:r w:rsidRPr="00ED14C9">
        <w:rPr>
          <w:rFonts w:ascii="Times New Roman" w:hAnsi="Times New Roman" w:cs="Times New Roman"/>
          <w:sz w:val="26"/>
          <w:szCs w:val="26"/>
        </w:rPr>
        <w:t xml:space="preserve">. Чебоксары о возможности пересмотра порядка приема детей в школу, а именно: </w:t>
      </w:r>
    </w:p>
    <w:p w:rsidR="00C03356" w:rsidRPr="00ED14C9" w:rsidRDefault="00C03356" w:rsidP="00C03356">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lastRenderedPageBreak/>
        <w:t>1) предусмотреть возможность внеочередного права зачисления детей-инвалидов и детей с ОВЗ в ближайшие к месту жительства школы;</w:t>
      </w:r>
    </w:p>
    <w:p w:rsidR="00C03356" w:rsidRPr="00ED14C9" w:rsidRDefault="00C03356" w:rsidP="00C03356">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2) предусмотреть возможность внеочередного права зачисления детей в бл</w:t>
      </w:r>
      <w:r w:rsidRPr="00ED14C9">
        <w:rPr>
          <w:rFonts w:ascii="Times New Roman" w:hAnsi="Times New Roman" w:cs="Times New Roman"/>
          <w:sz w:val="26"/>
          <w:szCs w:val="26"/>
        </w:rPr>
        <w:t>и</w:t>
      </w:r>
      <w:r w:rsidRPr="00ED14C9">
        <w:rPr>
          <w:rFonts w:ascii="Times New Roman" w:hAnsi="Times New Roman" w:cs="Times New Roman"/>
          <w:sz w:val="26"/>
          <w:szCs w:val="26"/>
        </w:rPr>
        <w:t>жайшие к месту жительства школы при наличии в семье старших детей, посещающих данные школы, а также детей-инвалидов или детей с ОВЗ.</w:t>
      </w:r>
    </w:p>
    <w:p w:rsidR="00C03356" w:rsidRDefault="00C03356" w:rsidP="00C03356">
      <w:pPr>
        <w:spacing w:after="0" w:line="360" w:lineRule="auto"/>
        <w:ind w:firstLine="567"/>
        <w:jc w:val="both"/>
        <w:rPr>
          <w:rFonts w:ascii="Times New Roman" w:hAnsi="Times New Roman" w:cs="Times New Roman"/>
          <w:sz w:val="26"/>
          <w:szCs w:val="26"/>
        </w:rPr>
      </w:pPr>
      <w:proofErr w:type="gramStart"/>
      <w:r w:rsidRPr="00ED14C9">
        <w:rPr>
          <w:rFonts w:ascii="Times New Roman" w:hAnsi="Times New Roman" w:cs="Times New Roman"/>
          <w:sz w:val="26"/>
          <w:szCs w:val="26"/>
        </w:rPr>
        <w:t>Также для урегулирования аналогичных ситуаций мной</w:t>
      </w:r>
      <w:r>
        <w:rPr>
          <w:rFonts w:ascii="Times New Roman" w:hAnsi="Times New Roman" w:cs="Times New Roman"/>
          <w:sz w:val="26"/>
          <w:szCs w:val="26"/>
        </w:rPr>
        <w:t xml:space="preserve"> было</w:t>
      </w:r>
      <w:r w:rsidRPr="00ED14C9">
        <w:rPr>
          <w:rFonts w:ascii="Times New Roman" w:hAnsi="Times New Roman" w:cs="Times New Roman"/>
          <w:sz w:val="26"/>
          <w:szCs w:val="26"/>
        </w:rPr>
        <w:t xml:space="preserve"> направлено </w:t>
      </w:r>
      <w:r w:rsidR="004E6505">
        <w:rPr>
          <w:rFonts w:ascii="Times New Roman" w:hAnsi="Times New Roman" w:cs="Times New Roman"/>
          <w:sz w:val="26"/>
          <w:szCs w:val="26"/>
        </w:rPr>
        <w:t>пре</w:t>
      </w:r>
      <w:r w:rsidR="004E6505">
        <w:rPr>
          <w:rFonts w:ascii="Times New Roman" w:hAnsi="Times New Roman" w:cs="Times New Roman"/>
          <w:sz w:val="26"/>
          <w:szCs w:val="26"/>
        </w:rPr>
        <w:t>д</w:t>
      </w:r>
      <w:r w:rsidR="004E6505">
        <w:rPr>
          <w:rFonts w:ascii="Times New Roman" w:hAnsi="Times New Roman" w:cs="Times New Roman"/>
          <w:sz w:val="26"/>
          <w:szCs w:val="26"/>
        </w:rPr>
        <w:t xml:space="preserve">ложение </w:t>
      </w:r>
      <w:r w:rsidRPr="00ED14C9">
        <w:rPr>
          <w:rFonts w:ascii="Times New Roman" w:hAnsi="Times New Roman" w:cs="Times New Roman"/>
          <w:sz w:val="26"/>
          <w:szCs w:val="26"/>
        </w:rPr>
        <w:t xml:space="preserve">министру образования и молодежной политики Чувашской Республики  </w:t>
      </w:r>
      <w:r w:rsidR="004E6505">
        <w:rPr>
          <w:rFonts w:ascii="Times New Roman" w:hAnsi="Times New Roman" w:cs="Times New Roman"/>
          <w:sz w:val="26"/>
          <w:szCs w:val="26"/>
        </w:rPr>
        <w:t xml:space="preserve">о </w:t>
      </w:r>
      <w:r w:rsidRPr="00ED14C9">
        <w:rPr>
          <w:rFonts w:ascii="Times New Roman" w:hAnsi="Times New Roman" w:cs="Times New Roman"/>
          <w:sz w:val="26"/>
          <w:szCs w:val="26"/>
        </w:rPr>
        <w:t>рассмотре</w:t>
      </w:r>
      <w:r w:rsidR="004E6505">
        <w:rPr>
          <w:rFonts w:ascii="Times New Roman" w:hAnsi="Times New Roman" w:cs="Times New Roman"/>
          <w:sz w:val="26"/>
          <w:szCs w:val="26"/>
        </w:rPr>
        <w:t>нии возможности</w:t>
      </w:r>
      <w:r w:rsidRPr="00ED14C9">
        <w:rPr>
          <w:rFonts w:ascii="Times New Roman" w:hAnsi="Times New Roman" w:cs="Times New Roman"/>
          <w:sz w:val="26"/>
          <w:szCs w:val="26"/>
        </w:rPr>
        <w:t xml:space="preserve"> принятия нормативного правового акта, которым будет установлен приоритет посещения детьми из одной семьи одного образовательного учреждения, если старшие дети уже посещают эту же школу или детский сад (за и</w:t>
      </w:r>
      <w:r w:rsidRPr="00ED14C9">
        <w:rPr>
          <w:rFonts w:ascii="Times New Roman" w:hAnsi="Times New Roman" w:cs="Times New Roman"/>
          <w:sz w:val="26"/>
          <w:szCs w:val="26"/>
        </w:rPr>
        <w:t>с</w:t>
      </w:r>
      <w:r w:rsidRPr="00ED14C9">
        <w:rPr>
          <w:rFonts w:ascii="Times New Roman" w:hAnsi="Times New Roman" w:cs="Times New Roman"/>
          <w:sz w:val="26"/>
          <w:szCs w:val="26"/>
        </w:rPr>
        <w:t>ключением учреждений, в которые осуществляется прием на основании результатов конкурса и других отборочных</w:t>
      </w:r>
      <w:proofErr w:type="gramEnd"/>
      <w:r w:rsidRPr="00ED14C9">
        <w:rPr>
          <w:rFonts w:ascii="Times New Roman" w:hAnsi="Times New Roman" w:cs="Times New Roman"/>
          <w:sz w:val="26"/>
          <w:szCs w:val="26"/>
        </w:rPr>
        <w:t xml:space="preserve"> мероприятий). </w:t>
      </w:r>
    </w:p>
    <w:p w:rsidR="00C03356" w:rsidRDefault="00C03356" w:rsidP="00C03356">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Указанная инициатива обсуждалась на заседаниях Координационных советов Уполномоченных по правам ребенка в Российской Федерации. Радует, что позиция на федеральном уровне была услышана и поддержана. </w:t>
      </w:r>
      <w:r w:rsidRPr="0034089B">
        <w:rPr>
          <w:rFonts w:ascii="Times New Roman" w:hAnsi="Times New Roman" w:cs="Times New Roman"/>
          <w:sz w:val="26"/>
          <w:szCs w:val="26"/>
        </w:rPr>
        <w:t>Президентом Российской Фед</w:t>
      </w:r>
      <w:r w:rsidRPr="0034089B">
        <w:rPr>
          <w:rFonts w:ascii="Times New Roman" w:hAnsi="Times New Roman" w:cs="Times New Roman"/>
          <w:sz w:val="26"/>
          <w:szCs w:val="26"/>
        </w:rPr>
        <w:t>е</w:t>
      </w:r>
      <w:r w:rsidRPr="0034089B">
        <w:rPr>
          <w:rFonts w:ascii="Times New Roman" w:hAnsi="Times New Roman" w:cs="Times New Roman"/>
          <w:sz w:val="26"/>
          <w:szCs w:val="26"/>
        </w:rPr>
        <w:t>рации 2 декабря 2019 года  подписа</w:t>
      </w:r>
      <w:r>
        <w:rPr>
          <w:rFonts w:ascii="Times New Roman" w:hAnsi="Times New Roman" w:cs="Times New Roman"/>
          <w:sz w:val="26"/>
          <w:szCs w:val="26"/>
        </w:rPr>
        <w:t>н</w:t>
      </w:r>
      <w:r w:rsidRPr="0034089B">
        <w:rPr>
          <w:rFonts w:ascii="Times New Roman" w:hAnsi="Times New Roman" w:cs="Times New Roman"/>
          <w:sz w:val="26"/>
          <w:szCs w:val="26"/>
        </w:rPr>
        <w:t xml:space="preserve"> закон о приоритетном приеме в школы детей из одной семьи. </w:t>
      </w:r>
      <w:proofErr w:type="gramStart"/>
      <w:r w:rsidRPr="0034089B">
        <w:rPr>
          <w:rFonts w:ascii="Times New Roman" w:hAnsi="Times New Roman" w:cs="Times New Roman"/>
          <w:sz w:val="26"/>
          <w:szCs w:val="26"/>
        </w:rPr>
        <w:t>В соответствии с Федеральным законом от 02.12.2019 № 411-ФЗ «О внесении изменений в статью 54 Семейного кодекса Российской Федерации и статью 67 Федерального закона «Об образовании в Российской Федерации» проживающие в одной семье и имеющие общее место жительства дети имеют право преимуществе</w:t>
      </w:r>
      <w:r w:rsidRPr="0034089B">
        <w:rPr>
          <w:rFonts w:ascii="Times New Roman" w:hAnsi="Times New Roman" w:cs="Times New Roman"/>
          <w:sz w:val="26"/>
          <w:szCs w:val="26"/>
        </w:rPr>
        <w:t>н</w:t>
      </w:r>
      <w:r w:rsidRPr="0034089B">
        <w:rPr>
          <w:rFonts w:ascii="Times New Roman" w:hAnsi="Times New Roman" w:cs="Times New Roman"/>
          <w:sz w:val="26"/>
          <w:szCs w:val="26"/>
        </w:rPr>
        <w:t>ного приема на обучение по основным общеобразовательным программам дошкол</w:t>
      </w:r>
      <w:r w:rsidRPr="0034089B">
        <w:rPr>
          <w:rFonts w:ascii="Times New Roman" w:hAnsi="Times New Roman" w:cs="Times New Roman"/>
          <w:sz w:val="26"/>
          <w:szCs w:val="26"/>
        </w:rPr>
        <w:t>ь</w:t>
      </w:r>
      <w:r w:rsidRPr="0034089B">
        <w:rPr>
          <w:rFonts w:ascii="Times New Roman" w:hAnsi="Times New Roman" w:cs="Times New Roman"/>
          <w:sz w:val="26"/>
          <w:szCs w:val="26"/>
        </w:rPr>
        <w:t>ного и начального общего образования в государственные и муниципальные образ</w:t>
      </w:r>
      <w:r w:rsidRPr="0034089B">
        <w:rPr>
          <w:rFonts w:ascii="Times New Roman" w:hAnsi="Times New Roman" w:cs="Times New Roman"/>
          <w:sz w:val="26"/>
          <w:szCs w:val="26"/>
        </w:rPr>
        <w:t>о</w:t>
      </w:r>
      <w:r w:rsidRPr="0034089B">
        <w:rPr>
          <w:rFonts w:ascii="Times New Roman" w:hAnsi="Times New Roman" w:cs="Times New Roman"/>
          <w:sz w:val="26"/>
          <w:szCs w:val="26"/>
        </w:rPr>
        <w:t>вательные организации, в</w:t>
      </w:r>
      <w:proofErr w:type="gramEnd"/>
      <w:r w:rsidRPr="0034089B">
        <w:rPr>
          <w:rFonts w:ascii="Times New Roman" w:hAnsi="Times New Roman" w:cs="Times New Roman"/>
          <w:sz w:val="26"/>
          <w:szCs w:val="26"/>
        </w:rPr>
        <w:t xml:space="preserve"> которых обучаются их браться и (или) сестры.</w:t>
      </w:r>
    </w:p>
    <w:p w:rsidR="00C03356" w:rsidRDefault="00C03356" w:rsidP="00C03356">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Считаю, что данная мера улучшит положение семей с детьми на территории г</w:t>
      </w:r>
      <w:r w:rsidRPr="00ED14C9">
        <w:rPr>
          <w:rFonts w:ascii="Times New Roman" w:hAnsi="Times New Roman" w:cs="Times New Roman"/>
          <w:sz w:val="26"/>
          <w:szCs w:val="26"/>
        </w:rPr>
        <w:t>о</w:t>
      </w:r>
      <w:r w:rsidRPr="00ED14C9">
        <w:rPr>
          <w:rFonts w:ascii="Times New Roman" w:hAnsi="Times New Roman" w:cs="Times New Roman"/>
          <w:sz w:val="26"/>
          <w:szCs w:val="26"/>
        </w:rPr>
        <w:t>родских округов Чувашии и положительно скажется на социальном самочувствии жителей республики.</w:t>
      </w:r>
    </w:p>
    <w:p w:rsidR="00B13285" w:rsidRPr="004E5E75" w:rsidRDefault="00F52001" w:rsidP="00B850DF">
      <w:pPr>
        <w:spacing w:after="0" w:line="360" w:lineRule="auto"/>
        <w:ind w:firstLine="567"/>
        <w:jc w:val="both"/>
        <w:rPr>
          <w:rFonts w:ascii="Times New Roman" w:hAnsi="Times New Roman" w:cs="Times New Roman"/>
          <w:b/>
          <w:i/>
          <w:sz w:val="26"/>
          <w:szCs w:val="26"/>
        </w:rPr>
      </w:pPr>
      <w:r>
        <w:rPr>
          <w:rFonts w:ascii="Times New Roman" w:hAnsi="Times New Roman" w:cs="Times New Roman"/>
          <w:b/>
          <w:i/>
          <w:sz w:val="26"/>
          <w:szCs w:val="26"/>
        </w:rPr>
        <w:t xml:space="preserve">19 </w:t>
      </w:r>
      <w:r w:rsidR="00B850DF" w:rsidRPr="004E5E75">
        <w:rPr>
          <w:rFonts w:ascii="Times New Roman" w:hAnsi="Times New Roman" w:cs="Times New Roman"/>
          <w:b/>
          <w:i/>
          <w:sz w:val="26"/>
          <w:szCs w:val="26"/>
        </w:rPr>
        <w:t xml:space="preserve"> жалоб граждан поступило по вопросу зачисления детей в 1 класс.</w:t>
      </w:r>
    </w:p>
    <w:p w:rsidR="0034089B" w:rsidRPr="00CA179D" w:rsidRDefault="00CA179D" w:rsidP="00B850DF">
      <w:pPr>
        <w:spacing w:after="0" w:line="360" w:lineRule="auto"/>
        <w:ind w:firstLine="567"/>
        <w:jc w:val="both"/>
        <w:rPr>
          <w:rFonts w:ascii="Times New Roman" w:hAnsi="Times New Roman" w:cs="Times New Roman"/>
          <w:i/>
          <w:sz w:val="26"/>
          <w:szCs w:val="26"/>
        </w:rPr>
      </w:pPr>
      <w:r w:rsidRPr="00CA179D">
        <w:rPr>
          <w:rFonts w:ascii="Times New Roman" w:hAnsi="Times New Roman" w:cs="Times New Roman"/>
          <w:i/>
          <w:sz w:val="26"/>
          <w:szCs w:val="26"/>
        </w:rPr>
        <w:t>21 августа 2019 года в адрес Уполномоченного поступило обращение жител</w:t>
      </w:r>
      <w:r w:rsidRPr="00CA179D">
        <w:rPr>
          <w:rFonts w:ascii="Times New Roman" w:hAnsi="Times New Roman" w:cs="Times New Roman"/>
          <w:i/>
          <w:sz w:val="26"/>
          <w:szCs w:val="26"/>
        </w:rPr>
        <w:t>ь</w:t>
      </w:r>
      <w:r w:rsidRPr="00CA179D">
        <w:rPr>
          <w:rFonts w:ascii="Times New Roman" w:hAnsi="Times New Roman" w:cs="Times New Roman"/>
          <w:i/>
          <w:sz w:val="26"/>
          <w:szCs w:val="26"/>
        </w:rPr>
        <w:t xml:space="preserve">ницы п. Кугеси </w:t>
      </w:r>
      <w:proofErr w:type="spellStart"/>
      <w:r w:rsidRPr="00CA179D">
        <w:rPr>
          <w:rFonts w:ascii="Times New Roman" w:hAnsi="Times New Roman" w:cs="Times New Roman"/>
          <w:i/>
          <w:sz w:val="26"/>
          <w:szCs w:val="26"/>
        </w:rPr>
        <w:t>Чебоксарского</w:t>
      </w:r>
      <w:proofErr w:type="spellEnd"/>
      <w:r w:rsidRPr="00CA179D">
        <w:rPr>
          <w:rFonts w:ascii="Times New Roman" w:hAnsi="Times New Roman" w:cs="Times New Roman"/>
          <w:i/>
          <w:sz w:val="26"/>
          <w:szCs w:val="26"/>
        </w:rPr>
        <w:t xml:space="preserve"> района с просьбой оказать содействие в устройстве ребенка в 1 класс школы. У заявителя возникли сложности в связи с отсутствием регистрации по месту </w:t>
      </w:r>
      <w:r w:rsidR="004E6505">
        <w:rPr>
          <w:rFonts w:ascii="Times New Roman" w:hAnsi="Times New Roman" w:cs="Times New Roman"/>
          <w:i/>
          <w:sz w:val="26"/>
          <w:szCs w:val="26"/>
        </w:rPr>
        <w:t>фактического проживания</w:t>
      </w:r>
      <w:r w:rsidRPr="00CA179D">
        <w:rPr>
          <w:rFonts w:ascii="Times New Roman" w:hAnsi="Times New Roman" w:cs="Times New Roman"/>
          <w:i/>
          <w:sz w:val="26"/>
          <w:szCs w:val="26"/>
        </w:rPr>
        <w:t>. После вмешательства Уполном</w:t>
      </w:r>
      <w:r w:rsidRPr="00CA179D">
        <w:rPr>
          <w:rFonts w:ascii="Times New Roman" w:hAnsi="Times New Roman" w:cs="Times New Roman"/>
          <w:i/>
          <w:sz w:val="26"/>
          <w:szCs w:val="26"/>
        </w:rPr>
        <w:t>о</w:t>
      </w:r>
      <w:r w:rsidRPr="00CA179D">
        <w:rPr>
          <w:rFonts w:ascii="Times New Roman" w:hAnsi="Times New Roman" w:cs="Times New Roman"/>
          <w:i/>
          <w:sz w:val="26"/>
          <w:szCs w:val="26"/>
        </w:rPr>
        <w:t>ченного вопрос был решен положительно.</w:t>
      </w:r>
    </w:p>
    <w:p w:rsidR="0034089B" w:rsidRDefault="00CA179D" w:rsidP="00B850DF">
      <w:pPr>
        <w:spacing w:after="0" w:line="360" w:lineRule="auto"/>
        <w:ind w:firstLine="567"/>
        <w:jc w:val="both"/>
        <w:rPr>
          <w:rFonts w:ascii="Times New Roman" w:hAnsi="Times New Roman" w:cs="Times New Roman"/>
          <w:sz w:val="26"/>
          <w:szCs w:val="26"/>
        </w:rPr>
      </w:pPr>
      <w:r w:rsidRPr="00CA179D">
        <w:rPr>
          <w:rFonts w:ascii="Times New Roman" w:hAnsi="Times New Roman" w:cs="Times New Roman"/>
          <w:i/>
          <w:sz w:val="26"/>
          <w:szCs w:val="26"/>
        </w:rPr>
        <w:lastRenderedPageBreak/>
        <w:t>28 августа 2019 года в адрес Уполномоченного на личном приеме граждан о</w:t>
      </w:r>
      <w:r w:rsidRPr="00CA179D">
        <w:rPr>
          <w:rFonts w:ascii="Times New Roman" w:hAnsi="Times New Roman" w:cs="Times New Roman"/>
          <w:i/>
          <w:sz w:val="26"/>
          <w:szCs w:val="26"/>
        </w:rPr>
        <w:t>б</w:t>
      </w:r>
      <w:r w:rsidRPr="00CA179D">
        <w:rPr>
          <w:rFonts w:ascii="Times New Roman" w:hAnsi="Times New Roman" w:cs="Times New Roman"/>
          <w:i/>
          <w:sz w:val="26"/>
          <w:szCs w:val="26"/>
        </w:rPr>
        <w:t xml:space="preserve">ратились бабушка и дедушка ребенка по вопросу зачисления несовершеннолетней внучки в первый класс одной из школ </w:t>
      </w:r>
      <w:proofErr w:type="gramStart"/>
      <w:r w:rsidRPr="00CA179D">
        <w:rPr>
          <w:rFonts w:ascii="Times New Roman" w:hAnsi="Times New Roman" w:cs="Times New Roman"/>
          <w:i/>
          <w:sz w:val="26"/>
          <w:szCs w:val="26"/>
        </w:rPr>
        <w:t>г</w:t>
      </w:r>
      <w:proofErr w:type="gramEnd"/>
      <w:r w:rsidRPr="00CA179D">
        <w:rPr>
          <w:rFonts w:ascii="Times New Roman" w:hAnsi="Times New Roman" w:cs="Times New Roman"/>
          <w:i/>
          <w:sz w:val="26"/>
          <w:szCs w:val="26"/>
        </w:rPr>
        <w:t>. Чебоксары. Им было отказано по причине т</w:t>
      </w:r>
      <w:r w:rsidRPr="00CA179D">
        <w:rPr>
          <w:rFonts w:ascii="Times New Roman" w:hAnsi="Times New Roman" w:cs="Times New Roman"/>
          <w:i/>
          <w:sz w:val="26"/>
          <w:szCs w:val="26"/>
        </w:rPr>
        <w:t>о</w:t>
      </w:r>
      <w:r w:rsidRPr="00CA179D">
        <w:rPr>
          <w:rFonts w:ascii="Times New Roman" w:hAnsi="Times New Roman" w:cs="Times New Roman"/>
          <w:i/>
          <w:sz w:val="26"/>
          <w:szCs w:val="26"/>
        </w:rPr>
        <w:t>го, что мать ребенка ранее написала заявление о зачислении ребенка в другую школу, которая находится на другом конце города. Мать ребенка воспитанием не заним</w:t>
      </w:r>
      <w:r w:rsidRPr="00CA179D">
        <w:rPr>
          <w:rFonts w:ascii="Times New Roman" w:hAnsi="Times New Roman" w:cs="Times New Roman"/>
          <w:i/>
          <w:sz w:val="26"/>
          <w:szCs w:val="26"/>
        </w:rPr>
        <w:t>а</w:t>
      </w:r>
      <w:r w:rsidRPr="00CA179D">
        <w:rPr>
          <w:rFonts w:ascii="Times New Roman" w:hAnsi="Times New Roman" w:cs="Times New Roman"/>
          <w:i/>
          <w:sz w:val="26"/>
          <w:szCs w:val="26"/>
        </w:rPr>
        <w:t xml:space="preserve">ется, выехала за пределы Чувашии, место нахождения ее </w:t>
      </w:r>
      <w:proofErr w:type="gramStart"/>
      <w:r w:rsidRPr="00CA179D">
        <w:rPr>
          <w:rFonts w:ascii="Times New Roman" w:hAnsi="Times New Roman" w:cs="Times New Roman"/>
          <w:i/>
          <w:sz w:val="26"/>
          <w:szCs w:val="26"/>
        </w:rPr>
        <w:t>не известно, ребенок</w:t>
      </w:r>
      <w:proofErr w:type="gramEnd"/>
      <w:r w:rsidRPr="00CA179D">
        <w:rPr>
          <w:rFonts w:ascii="Times New Roman" w:hAnsi="Times New Roman" w:cs="Times New Roman"/>
          <w:i/>
          <w:sz w:val="26"/>
          <w:szCs w:val="26"/>
        </w:rPr>
        <w:t xml:space="preserve"> п</w:t>
      </w:r>
      <w:r w:rsidRPr="00CA179D">
        <w:rPr>
          <w:rFonts w:ascii="Times New Roman" w:hAnsi="Times New Roman" w:cs="Times New Roman"/>
          <w:i/>
          <w:sz w:val="26"/>
          <w:szCs w:val="26"/>
        </w:rPr>
        <w:t>о</w:t>
      </w:r>
      <w:r w:rsidRPr="00CA179D">
        <w:rPr>
          <w:rFonts w:ascii="Times New Roman" w:hAnsi="Times New Roman" w:cs="Times New Roman"/>
          <w:i/>
          <w:sz w:val="26"/>
          <w:szCs w:val="26"/>
        </w:rPr>
        <w:t>стоянно проживает с бабушкой и дедушкой. После вмешательства Уполномоченн</w:t>
      </w:r>
      <w:r w:rsidRPr="00CA179D">
        <w:rPr>
          <w:rFonts w:ascii="Times New Roman" w:hAnsi="Times New Roman" w:cs="Times New Roman"/>
          <w:i/>
          <w:sz w:val="26"/>
          <w:szCs w:val="26"/>
        </w:rPr>
        <w:t>о</w:t>
      </w:r>
      <w:r w:rsidRPr="00CA179D">
        <w:rPr>
          <w:rFonts w:ascii="Times New Roman" w:hAnsi="Times New Roman" w:cs="Times New Roman"/>
          <w:i/>
          <w:sz w:val="26"/>
          <w:szCs w:val="26"/>
        </w:rPr>
        <w:t>го ребенок был зачислен в школу,  а также начата проверка по фактам ненадлеж</w:t>
      </w:r>
      <w:r w:rsidRPr="00CA179D">
        <w:rPr>
          <w:rFonts w:ascii="Times New Roman" w:hAnsi="Times New Roman" w:cs="Times New Roman"/>
          <w:i/>
          <w:sz w:val="26"/>
          <w:szCs w:val="26"/>
        </w:rPr>
        <w:t>а</w:t>
      </w:r>
      <w:r w:rsidRPr="00CA179D">
        <w:rPr>
          <w:rFonts w:ascii="Times New Roman" w:hAnsi="Times New Roman" w:cs="Times New Roman"/>
          <w:i/>
          <w:sz w:val="26"/>
          <w:szCs w:val="26"/>
        </w:rPr>
        <w:t>щего исполнения родительских обязанностей</w:t>
      </w:r>
      <w:r w:rsidRPr="00CA179D">
        <w:rPr>
          <w:rFonts w:ascii="Times New Roman" w:hAnsi="Times New Roman" w:cs="Times New Roman"/>
          <w:sz w:val="26"/>
          <w:szCs w:val="26"/>
        </w:rPr>
        <w:t>.</w:t>
      </w:r>
    </w:p>
    <w:p w:rsidR="0034089B" w:rsidRDefault="004E5E75" w:rsidP="0094192B">
      <w:pPr>
        <w:widowControl w:val="0"/>
        <w:autoSpaceDE w:val="0"/>
        <w:autoSpaceDN w:val="0"/>
        <w:adjustRightInd w:val="0"/>
        <w:spacing w:after="0" w:line="360" w:lineRule="auto"/>
        <w:ind w:firstLine="720"/>
        <w:jc w:val="both"/>
        <w:rPr>
          <w:rFonts w:ascii="Times New Roman" w:eastAsiaTheme="minorEastAsia" w:hAnsi="Times New Roman" w:cs="Times New Roman"/>
          <w:b/>
          <w:i/>
          <w:sz w:val="26"/>
          <w:szCs w:val="26"/>
          <w:lang w:eastAsia="ru-RU"/>
        </w:rPr>
      </w:pPr>
      <w:r>
        <w:rPr>
          <w:rFonts w:ascii="Times New Roman" w:eastAsiaTheme="minorEastAsia" w:hAnsi="Times New Roman" w:cs="Times New Roman"/>
          <w:b/>
          <w:i/>
          <w:sz w:val="26"/>
          <w:szCs w:val="26"/>
          <w:lang w:eastAsia="ru-RU"/>
        </w:rPr>
        <w:t>По-</w:t>
      </w:r>
      <w:r w:rsidR="0034089B">
        <w:rPr>
          <w:rFonts w:ascii="Times New Roman" w:eastAsiaTheme="minorEastAsia" w:hAnsi="Times New Roman" w:cs="Times New Roman"/>
          <w:b/>
          <w:i/>
          <w:sz w:val="26"/>
          <w:szCs w:val="26"/>
          <w:lang w:eastAsia="ru-RU"/>
        </w:rPr>
        <w:t>прежнему острым остается вопрос защиты права детей на образов</w:t>
      </w:r>
      <w:r w:rsidR="0034089B">
        <w:rPr>
          <w:rFonts w:ascii="Times New Roman" w:eastAsiaTheme="minorEastAsia" w:hAnsi="Times New Roman" w:cs="Times New Roman"/>
          <w:b/>
          <w:i/>
          <w:sz w:val="26"/>
          <w:szCs w:val="26"/>
          <w:lang w:eastAsia="ru-RU"/>
        </w:rPr>
        <w:t>а</w:t>
      </w:r>
      <w:r w:rsidR="0034089B">
        <w:rPr>
          <w:rFonts w:ascii="Times New Roman" w:eastAsiaTheme="minorEastAsia" w:hAnsi="Times New Roman" w:cs="Times New Roman"/>
          <w:b/>
          <w:i/>
          <w:sz w:val="26"/>
          <w:szCs w:val="26"/>
          <w:lang w:eastAsia="ru-RU"/>
        </w:rPr>
        <w:t xml:space="preserve">ние при отсутствии результатов </w:t>
      </w:r>
      <w:proofErr w:type="spellStart"/>
      <w:r w:rsidR="0034089B">
        <w:rPr>
          <w:rFonts w:ascii="Times New Roman" w:eastAsiaTheme="minorEastAsia" w:hAnsi="Times New Roman" w:cs="Times New Roman"/>
          <w:b/>
          <w:i/>
          <w:sz w:val="26"/>
          <w:szCs w:val="26"/>
          <w:lang w:eastAsia="ru-RU"/>
        </w:rPr>
        <w:t>туберкулинодиагностики</w:t>
      </w:r>
      <w:proofErr w:type="spellEnd"/>
      <w:r w:rsidR="0034089B">
        <w:rPr>
          <w:rFonts w:ascii="Times New Roman" w:eastAsiaTheme="minorEastAsia" w:hAnsi="Times New Roman" w:cs="Times New Roman"/>
          <w:b/>
          <w:i/>
          <w:sz w:val="26"/>
          <w:szCs w:val="26"/>
          <w:lang w:eastAsia="ru-RU"/>
        </w:rPr>
        <w:t xml:space="preserve"> и профилактических прививок у детей. По данному вопросу в 2019 году поступило </w:t>
      </w:r>
      <w:r w:rsidR="00F52001">
        <w:rPr>
          <w:rFonts w:ascii="Times New Roman" w:eastAsiaTheme="minorEastAsia" w:hAnsi="Times New Roman" w:cs="Times New Roman"/>
          <w:b/>
          <w:i/>
          <w:sz w:val="26"/>
          <w:szCs w:val="26"/>
          <w:lang w:eastAsia="ru-RU"/>
        </w:rPr>
        <w:t>20</w:t>
      </w:r>
      <w:r w:rsidR="0034089B">
        <w:rPr>
          <w:rFonts w:ascii="Times New Roman" w:eastAsiaTheme="minorEastAsia" w:hAnsi="Times New Roman" w:cs="Times New Roman"/>
          <w:b/>
          <w:i/>
          <w:sz w:val="26"/>
          <w:szCs w:val="26"/>
          <w:lang w:eastAsia="ru-RU"/>
        </w:rPr>
        <w:t xml:space="preserve"> обращений.</w:t>
      </w:r>
    </w:p>
    <w:p w:rsidR="00FD3584" w:rsidRPr="00ED14C9" w:rsidRDefault="0034089B" w:rsidP="0094192B">
      <w:pPr>
        <w:widowControl w:val="0"/>
        <w:autoSpaceDE w:val="0"/>
        <w:autoSpaceDN w:val="0"/>
        <w:adjustRightInd w:val="0"/>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Если вопрос зашиты права ребенка на получение образование при отсутствии прививок</w:t>
      </w:r>
      <w:r w:rsidR="009753F5">
        <w:rPr>
          <w:rFonts w:ascii="Times New Roman" w:hAnsi="Times New Roman" w:cs="Times New Roman"/>
          <w:sz w:val="26"/>
          <w:szCs w:val="26"/>
        </w:rPr>
        <w:t xml:space="preserve"> часто</w:t>
      </w:r>
      <w:r>
        <w:rPr>
          <w:rFonts w:ascii="Times New Roman" w:hAnsi="Times New Roman" w:cs="Times New Roman"/>
          <w:sz w:val="26"/>
          <w:szCs w:val="26"/>
        </w:rPr>
        <w:t xml:space="preserve"> решается </w:t>
      </w:r>
      <w:r w:rsidR="009753F5">
        <w:rPr>
          <w:rFonts w:ascii="Times New Roman" w:hAnsi="Times New Roman" w:cs="Times New Roman"/>
          <w:sz w:val="26"/>
          <w:szCs w:val="26"/>
        </w:rPr>
        <w:t>в рабочем порядке (</w:t>
      </w:r>
      <w:r>
        <w:rPr>
          <w:rFonts w:ascii="Times New Roman" w:hAnsi="Times New Roman" w:cs="Times New Roman"/>
          <w:sz w:val="26"/>
          <w:szCs w:val="26"/>
        </w:rPr>
        <w:t xml:space="preserve">например, ребенка переводят в другую группу детского сада), то по </w:t>
      </w:r>
      <w:proofErr w:type="spellStart"/>
      <w:r>
        <w:rPr>
          <w:rFonts w:ascii="Times New Roman" w:hAnsi="Times New Roman" w:cs="Times New Roman"/>
          <w:sz w:val="26"/>
          <w:szCs w:val="26"/>
        </w:rPr>
        <w:t>туберкулинодиагностике</w:t>
      </w:r>
      <w:proofErr w:type="spellEnd"/>
      <w:r>
        <w:rPr>
          <w:rFonts w:ascii="Times New Roman" w:hAnsi="Times New Roman" w:cs="Times New Roman"/>
          <w:sz w:val="26"/>
          <w:szCs w:val="26"/>
        </w:rPr>
        <w:t xml:space="preserve"> имеются свои нюансы. </w:t>
      </w:r>
    </w:p>
    <w:p w:rsidR="0034089B" w:rsidRDefault="00FD3584" w:rsidP="0034089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ED14C9">
        <w:rPr>
          <w:rFonts w:ascii="Times New Roman" w:hAnsi="Times New Roman" w:cs="Times New Roman"/>
          <w:sz w:val="26"/>
          <w:szCs w:val="26"/>
        </w:rPr>
        <w:t>Право на охрану здоровья гарантируется каждому статьей 41 Конституции Ро</w:t>
      </w:r>
      <w:r w:rsidRPr="00ED14C9">
        <w:rPr>
          <w:rFonts w:ascii="Times New Roman" w:hAnsi="Times New Roman" w:cs="Times New Roman"/>
          <w:sz w:val="26"/>
          <w:szCs w:val="26"/>
        </w:rPr>
        <w:t>с</w:t>
      </w:r>
      <w:r w:rsidRPr="00ED14C9">
        <w:rPr>
          <w:rFonts w:ascii="Times New Roman" w:hAnsi="Times New Roman" w:cs="Times New Roman"/>
          <w:sz w:val="26"/>
          <w:szCs w:val="26"/>
        </w:rPr>
        <w:t xml:space="preserve">сии, так же как и то, что за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Право на образование установлено в статье 43 Конституции России.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w:t>
      </w:r>
    </w:p>
    <w:p w:rsidR="0034089B" w:rsidRPr="00ED14C9" w:rsidRDefault="0034089B" w:rsidP="0034089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34089B">
        <w:rPr>
          <w:rFonts w:ascii="Times New Roman" w:hAnsi="Times New Roman" w:cs="Times New Roman"/>
          <w:sz w:val="26"/>
          <w:szCs w:val="26"/>
        </w:rPr>
        <w:t>18 апреля 2019 года принято решение Верховного Суда РФ N АКПИ19-115, в  котором указано следующее.</w:t>
      </w:r>
      <w:r>
        <w:rPr>
          <w:rFonts w:ascii="Times New Roman" w:hAnsi="Times New Roman" w:cs="Times New Roman"/>
          <w:sz w:val="26"/>
          <w:szCs w:val="26"/>
        </w:rPr>
        <w:t xml:space="preserve"> </w:t>
      </w:r>
      <w:r w:rsidRPr="0034089B">
        <w:rPr>
          <w:rFonts w:ascii="Times New Roman" w:hAnsi="Times New Roman" w:cs="Times New Roman"/>
          <w:sz w:val="26"/>
          <w:szCs w:val="26"/>
        </w:rPr>
        <w:t>Туберкулез входит в перечень социально значимых з</w:t>
      </w:r>
      <w:r w:rsidRPr="0034089B">
        <w:rPr>
          <w:rFonts w:ascii="Times New Roman" w:hAnsi="Times New Roman" w:cs="Times New Roman"/>
          <w:sz w:val="26"/>
          <w:szCs w:val="26"/>
        </w:rPr>
        <w:t>а</w:t>
      </w:r>
      <w:r w:rsidRPr="0034089B">
        <w:rPr>
          <w:rFonts w:ascii="Times New Roman" w:hAnsi="Times New Roman" w:cs="Times New Roman"/>
          <w:sz w:val="26"/>
          <w:szCs w:val="26"/>
        </w:rPr>
        <w:t>болеваний и перечень заболеваний, представляющих опасность для окружающих, у</w:t>
      </w:r>
      <w:r w:rsidRPr="0034089B">
        <w:rPr>
          <w:rFonts w:ascii="Times New Roman" w:hAnsi="Times New Roman" w:cs="Times New Roman"/>
          <w:sz w:val="26"/>
          <w:szCs w:val="26"/>
        </w:rPr>
        <w:t>т</w:t>
      </w:r>
      <w:r w:rsidRPr="0034089B">
        <w:rPr>
          <w:rFonts w:ascii="Times New Roman" w:hAnsi="Times New Roman" w:cs="Times New Roman"/>
          <w:sz w:val="26"/>
          <w:szCs w:val="26"/>
        </w:rPr>
        <w:t>вержденные постановлением Правительства Российской Федерации от 1 декабря 2004 г. N 715.</w:t>
      </w:r>
      <w:r>
        <w:rPr>
          <w:rFonts w:ascii="Times New Roman" w:hAnsi="Times New Roman" w:cs="Times New Roman"/>
          <w:sz w:val="26"/>
          <w:szCs w:val="26"/>
        </w:rPr>
        <w:t xml:space="preserve"> </w:t>
      </w:r>
      <w:r w:rsidRPr="0034089B">
        <w:rPr>
          <w:rFonts w:ascii="Times New Roman" w:hAnsi="Times New Roman" w:cs="Times New Roman"/>
          <w:sz w:val="26"/>
          <w:szCs w:val="26"/>
        </w:rPr>
        <w:t>Статья 10 Федерального закона от 30 марта 1999 г. N 52-ФЗ "О санитарно-эпидемиологическом благополучии населения» возлагает на граждан обязанность выполнять требования санитарного законодательства, а также постановлений, пре</w:t>
      </w:r>
      <w:r w:rsidRPr="0034089B">
        <w:rPr>
          <w:rFonts w:ascii="Times New Roman" w:hAnsi="Times New Roman" w:cs="Times New Roman"/>
          <w:sz w:val="26"/>
          <w:szCs w:val="26"/>
        </w:rPr>
        <w:t>д</w:t>
      </w:r>
      <w:r w:rsidRPr="0034089B">
        <w:rPr>
          <w:rFonts w:ascii="Times New Roman" w:hAnsi="Times New Roman" w:cs="Times New Roman"/>
          <w:sz w:val="26"/>
          <w:szCs w:val="26"/>
        </w:rPr>
        <w:t xml:space="preserve">писаний осуществляющих федеральный государственный санитарно-эпидемиологический надзор должностных лиц; заботиться о здоровье, гигиеническом воспитании и об обучении своих детей; не осуществлять действия, влекущие за собой </w:t>
      </w:r>
      <w:r w:rsidRPr="0034089B">
        <w:rPr>
          <w:rFonts w:ascii="Times New Roman" w:hAnsi="Times New Roman" w:cs="Times New Roman"/>
          <w:sz w:val="26"/>
          <w:szCs w:val="26"/>
        </w:rPr>
        <w:lastRenderedPageBreak/>
        <w:t>нарушение прав других граждан на охрану здоровья и благоприятную среду обит</w:t>
      </w:r>
      <w:r w:rsidRPr="0034089B">
        <w:rPr>
          <w:rFonts w:ascii="Times New Roman" w:hAnsi="Times New Roman" w:cs="Times New Roman"/>
          <w:sz w:val="26"/>
          <w:szCs w:val="26"/>
        </w:rPr>
        <w:t>а</w:t>
      </w:r>
      <w:r w:rsidRPr="0034089B">
        <w:rPr>
          <w:rFonts w:ascii="Times New Roman" w:hAnsi="Times New Roman" w:cs="Times New Roman"/>
          <w:sz w:val="26"/>
          <w:szCs w:val="26"/>
        </w:rPr>
        <w:t>ния.</w:t>
      </w:r>
      <w:r>
        <w:rPr>
          <w:rFonts w:ascii="Times New Roman" w:hAnsi="Times New Roman" w:cs="Times New Roman"/>
          <w:sz w:val="26"/>
          <w:szCs w:val="26"/>
        </w:rPr>
        <w:t xml:space="preserve"> </w:t>
      </w:r>
      <w:proofErr w:type="gramStart"/>
      <w:r w:rsidRPr="0034089B">
        <w:rPr>
          <w:rFonts w:ascii="Times New Roman" w:hAnsi="Times New Roman" w:cs="Times New Roman"/>
          <w:sz w:val="26"/>
          <w:szCs w:val="26"/>
        </w:rPr>
        <w:t>Пунктом 1 статьи 28 Федерального закона N 52-ФЗ установлено, что в организ</w:t>
      </w:r>
      <w:r w:rsidRPr="0034089B">
        <w:rPr>
          <w:rFonts w:ascii="Times New Roman" w:hAnsi="Times New Roman" w:cs="Times New Roman"/>
          <w:sz w:val="26"/>
          <w:szCs w:val="26"/>
        </w:rPr>
        <w:t>а</w:t>
      </w:r>
      <w:r w:rsidRPr="0034089B">
        <w:rPr>
          <w:rFonts w:ascii="Times New Roman" w:hAnsi="Times New Roman" w:cs="Times New Roman"/>
          <w:sz w:val="26"/>
          <w:szCs w:val="26"/>
        </w:rPr>
        <w:t>циях отдыха и оздоровления детей, дошкольных и других образовательных организ</w:t>
      </w:r>
      <w:r w:rsidRPr="0034089B">
        <w:rPr>
          <w:rFonts w:ascii="Times New Roman" w:hAnsi="Times New Roman" w:cs="Times New Roman"/>
          <w:sz w:val="26"/>
          <w:szCs w:val="26"/>
        </w:rPr>
        <w:t>а</w:t>
      </w:r>
      <w:r w:rsidRPr="0034089B">
        <w:rPr>
          <w:rFonts w:ascii="Times New Roman" w:hAnsi="Times New Roman" w:cs="Times New Roman"/>
          <w:sz w:val="26"/>
          <w:szCs w:val="26"/>
        </w:rPr>
        <w:t>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w:t>
      </w:r>
      <w:r w:rsidRPr="0034089B">
        <w:rPr>
          <w:rFonts w:ascii="Times New Roman" w:hAnsi="Times New Roman" w:cs="Times New Roman"/>
          <w:sz w:val="26"/>
          <w:szCs w:val="26"/>
        </w:rPr>
        <w:t>с</w:t>
      </w:r>
      <w:r w:rsidRPr="0034089B">
        <w:rPr>
          <w:rFonts w:ascii="Times New Roman" w:hAnsi="Times New Roman" w:cs="Times New Roman"/>
          <w:sz w:val="26"/>
          <w:szCs w:val="26"/>
        </w:rPr>
        <w:t>питанников, в том числе меры по организации их питания, и выполняться требования санитарного законодательства.</w:t>
      </w:r>
      <w:proofErr w:type="gramEnd"/>
      <w:r>
        <w:rPr>
          <w:rFonts w:ascii="Times New Roman" w:hAnsi="Times New Roman" w:cs="Times New Roman"/>
          <w:sz w:val="26"/>
          <w:szCs w:val="26"/>
        </w:rPr>
        <w:t xml:space="preserve"> </w:t>
      </w:r>
      <w:r w:rsidRPr="0034089B">
        <w:rPr>
          <w:rFonts w:ascii="Times New Roman" w:hAnsi="Times New Roman" w:cs="Times New Roman"/>
          <w:sz w:val="26"/>
          <w:szCs w:val="26"/>
        </w:rPr>
        <w:t>Пунктом 2 статьи 5 Федерального закона от 17 се</w:t>
      </w:r>
      <w:r w:rsidRPr="0034089B">
        <w:rPr>
          <w:rFonts w:ascii="Times New Roman" w:hAnsi="Times New Roman" w:cs="Times New Roman"/>
          <w:sz w:val="26"/>
          <w:szCs w:val="26"/>
        </w:rPr>
        <w:t>н</w:t>
      </w:r>
      <w:r w:rsidRPr="0034089B">
        <w:rPr>
          <w:rFonts w:ascii="Times New Roman" w:hAnsi="Times New Roman" w:cs="Times New Roman"/>
          <w:sz w:val="26"/>
          <w:szCs w:val="26"/>
        </w:rPr>
        <w:t>тября 1998 г. N 157-ФЗ "Об иммунопрофилактике инфекционных болезней" пред</w:t>
      </w:r>
      <w:r w:rsidRPr="0034089B">
        <w:rPr>
          <w:rFonts w:ascii="Times New Roman" w:hAnsi="Times New Roman" w:cs="Times New Roman"/>
          <w:sz w:val="26"/>
          <w:szCs w:val="26"/>
        </w:rPr>
        <w:t>у</w:t>
      </w:r>
      <w:r w:rsidRPr="0034089B">
        <w:rPr>
          <w:rFonts w:ascii="Times New Roman" w:hAnsi="Times New Roman" w:cs="Times New Roman"/>
          <w:sz w:val="26"/>
          <w:szCs w:val="26"/>
        </w:rPr>
        <w:t>смотрен отказ в приеме граждан в образовательные организации и оздоровительные учреждения только в случае возникновения массовых инфекционных заболеваний или при угрозе возникновения эпидемий.</w:t>
      </w:r>
      <w:r>
        <w:rPr>
          <w:rFonts w:ascii="Times New Roman" w:hAnsi="Times New Roman" w:cs="Times New Roman"/>
          <w:sz w:val="26"/>
          <w:szCs w:val="26"/>
        </w:rPr>
        <w:t xml:space="preserve"> </w:t>
      </w:r>
      <w:r w:rsidRPr="0034089B">
        <w:rPr>
          <w:rFonts w:ascii="Times New Roman" w:hAnsi="Times New Roman" w:cs="Times New Roman"/>
          <w:sz w:val="26"/>
          <w:szCs w:val="26"/>
        </w:rPr>
        <w:t>Однако судом отмечается, что иммунодиа</w:t>
      </w:r>
      <w:r w:rsidRPr="0034089B">
        <w:rPr>
          <w:rFonts w:ascii="Times New Roman" w:hAnsi="Times New Roman" w:cs="Times New Roman"/>
          <w:sz w:val="26"/>
          <w:szCs w:val="26"/>
        </w:rPr>
        <w:t>г</w:t>
      </w:r>
      <w:r w:rsidRPr="0034089B">
        <w:rPr>
          <w:rFonts w:ascii="Times New Roman" w:hAnsi="Times New Roman" w:cs="Times New Roman"/>
          <w:sz w:val="26"/>
          <w:szCs w:val="26"/>
        </w:rPr>
        <w:t xml:space="preserve">ностические тесты на туберкулезную инфекцию (проба Манту, проба с аллергеном туберкулезным </w:t>
      </w:r>
      <w:proofErr w:type="spellStart"/>
      <w:r w:rsidRPr="0034089B">
        <w:rPr>
          <w:rFonts w:ascii="Times New Roman" w:hAnsi="Times New Roman" w:cs="Times New Roman"/>
          <w:sz w:val="26"/>
          <w:szCs w:val="26"/>
        </w:rPr>
        <w:t>рекомбинантным</w:t>
      </w:r>
      <w:proofErr w:type="spellEnd"/>
      <w:r w:rsidRPr="0034089B">
        <w:rPr>
          <w:rFonts w:ascii="Times New Roman" w:hAnsi="Times New Roman" w:cs="Times New Roman"/>
          <w:sz w:val="26"/>
          <w:szCs w:val="26"/>
        </w:rPr>
        <w:t xml:space="preserve">) профилактическими прививками не являются, в </w:t>
      </w:r>
      <w:proofErr w:type="gramStart"/>
      <w:r w:rsidRPr="0034089B">
        <w:rPr>
          <w:rFonts w:ascii="Times New Roman" w:hAnsi="Times New Roman" w:cs="Times New Roman"/>
          <w:sz w:val="26"/>
          <w:szCs w:val="26"/>
        </w:rPr>
        <w:t>связи</w:t>
      </w:r>
      <w:proofErr w:type="gramEnd"/>
      <w:r w:rsidRPr="0034089B">
        <w:rPr>
          <w:rFonts w:ascii="Times New Roman" w:hAnsi="Times New Roman" w:cs="Times New Roman"/>
          <w:sz w:val="26"/>
          <w:szCs w:val="26"/>
        </w:rPr>
        <w:t xml:space="preserve"> с чем действие Федерального закона N 157-ФЗ в соответствующей части на них не распространяется.</w:t>
      </w:r>
      <w:r>
        <w:rPr>
          <w:rFonts w:ascii="Times New Roman" w:hAnsi="Times New Roman" w:cs="Times New Roman"/>
          <w:sz w:val="26"/>
          <w:szCs w:val="26"/>
        </w:rPr>
        <w:t xml:space="preserve"> </w:t>
      </w:r>
      <w:proofErr w:type="gramStart"/>
      <w:r w:rsidRPr="0034089B">
        <w:rPr>
          <w:rFonts w:ascii="Times New Roman" w:hAnsi="Times New Roman" w:cs="Times New Roman"/>
          <w:sz w:val="26"/>
          <w:szCs w:val="26"/>
        </w:rPr>
        <w:t>Частями 1 и 2 статьи 43 Конституции Российской Федерации, частью 3 статьи 5 Федерального закона от 29 декабря 2012 г. N 273-ФЗ "Об образов</w:t>
      </w:r>
      <w:r w:rsidRPr="0034089B">
        <w:rPr>
          <w:rFonts w:ascii="Times New Roman" w:hAnsi="Times New Roman" w:cs="Times New Roman"/>
          <w:sz w:val="26"/>
          <w:szCs w:val="26"/>
        </w:rPr>
        <w:t>а</w:t>
      </w:r>
      <w:r w:rsidRPr="0034089B">
        <w:rPr>
          <w:rFonts w:ascii="Times New Roman" w:hAnsi="Times New Roman" w:cs="Times New Roman"/>
          <w:sz w:val="26"/>
          <w:szCs w:val="26"/>
        </w:rPr>
        <w:t>нии в Российской Федерации" в Российской Федерации гарантируются общедосту</w:t>
      </w:r>
      <w:r w:rsidRPr="0034089B">
        <w:rPr>
          <w:rFonts w:ascii="Times New Roman" w:hAnsi="Times New Roman" w:cs="Times New Roman"/>
          <w:sz w:val="26"/>
          <w:szCs w:val="26"/>
        </w:rPr>
        <w:t>п</w:t>
      </w:r>
      <w:r w:rsidRPr="0034089B">
        <w:rPr>
          <w:rFonts w:ascii="Times New Roman" w:hAnsi="Times New Roman" w:cs="Times New Roman"/>
          <w:sz w:val="26"/>
          <w:szCs w:val="26"/>
        </w:rPr>
        <w:t>ность и бесплатность в соответствии с федеральными государственными образов</w:t>
      </w:r>
      <w:r w:rsidRPr="0034089B">
        <w:rPr>
          <w:rFonts w:ascii="Times New Roman" w:hAnsi="Times New Roman" w:cs="Times New Roman"/>
          <w:sz w:val="26"/>
          <w:szCs w:val="26"/>
        </w:rPr>
        <w:t>а</w:t>
      </w:r>
      <w:r w:rsidRPr="0034089B">
        <w:rPr>
          <w:rFonts w:ascii="Times New Roman" w:hAnsi="Times New Roman" w:cs="Times New Roman"/>
          <w:sz w:val="26"/>
          <w:szCs w:val="26"/>
        </w:rPr>
        <w:t>тельными стандартами дошкольного, начального общего, основного общего и средн</w:t>
      </w:r>
      <w:r w:rsidRPr="0034089B">
        <w:rPr>
          <w:rFonts w:ascii="Times New Roman" w:hAnsi="Times New Roman" w:cs="Times New Roman"/>
          <w:sz w:val="26"/>
          <w:szCs w:val="26"/>
        </w:rPr>
        <w:t>е</w:t>
      </w:r>
      <w:r w:rsidRPr="0034089B">
        <w:rPr>
          <w:rFonts w:ascii="Times New Roman" w:hAnsi="Times New Roman" w:cs="Times New Roman"/>
          <w:sz w:val="26"/>
          <w:szCs w:val="26"/>
        </w:rPr>
        <w:t>го общего образования, среднего профессионального образования, а также на ко</w:t>
      </w:r>
      <w:r w:rsidRPr="0034089B">
        <w:rPr>
          <w:rFonts w:ascii="Times New Roman" w:hAnsi="Times New Roman" w:cs="Times New Roman"/>
          <w:sz w:val="26"/>
          <w:szCs w:val="26"/>
        </w:rPr>
        <w:t>н</w:t>
      </w:r>
      <w:r w:rsidRPr="0034089B">
        <w:rPr>
          <w:rFonts w:ascii="Times New Roman" w:hAnsi="Times New Roman" w:cs="Times New Roman"/>
          <w:sz w:val="26"/>
          <w:szCs w:val="26"/>
        </w:rPr>
        <w:t>курсной основе бесплатность высшего</w:t>
      </w:r>
      <w:proofErr w:type="gramEnd"/>
      <w:r w:rsidRPr="0034089B">
        <w:rPr>
          <w:rFonts w:ascii="Times New Roman" w:hAnsi="Times New Roman" w:cs="Times New Roman"/>
          <w:sz w:val="26"/>
          <w:szCs w:val="26"/>
        </w:rPr>
        <w:t xml:space="preserve"> образования, если образование данного уровня гражданин получает впервые.</w:t>
      </w:r>
      <w:r>
        <w:rPr>
          <w:rFonts w:ascii="Times New Roman" w:hAnsi="Times New Roman" w:cs="Times New Roman"/>
          <w:sz w:val="26"/>
          <w:szCs w:val="26"/>
        </w:rPr>
        <w:t xml:space="preserve"> </w:t>
      </w:r>
      <w:r w:rsidRPr="0034089B">
        <w:rPr>
          <w:rFonts w:ascii="Times New Roman" w:hAnsi="Times New Roman" w:cs="Times New Roman"/>
          <w:sz w:val="26"/>
          <w:szCs w:val="26"/>
        </w:rPr>
        <w:t>В полном соответствии с указанными положениями о</w:t>
      </w:r>
      <w:r w:rsidRPr="0034089B">
        <w:rPr>
          <w:rFonts w:ascii="Times New Roman" w:hAnsi="Times New Roman" w:cs="Times New Roman"/>
          <w:sz w:val="26"/>
          <w:szCs w:val="26"/>
        </w:rPr>
        <w:t>с</w:t>
      </w:r>
      <w:r w:rsidRPr="0034089B">
        <w:rPr>
          <w:rFonts w:ascii="Times New Roman" w:hAnsi="Times New Roman" w:cs="Times New Roman"/>
          <w:sz w:val="26"/>
          <w:szCs w:val="26"/>
        </w:rPr>
        <w:t>париваемым абзацем восьмым установлено, что отсутствие обследования на туберк</w:t>
      </w:r>
      <w:r w:rsidRPr="0034089B">
        <w:rPr>
          <w:rFonts w:ascii="Times New Roman" w:hAnsi="Times New Roman" w:cs="Times New Roman"/>
          <w:sz w:val="26"/>
          <w:szCs w:val="26"/>
        </w:rPr>
        <w:t>у</w:t>
      </w:r>
      <w:r w:rsidRPr="0034089B">
        <w:rPr>
          <w:rFonts w:ascii="Times New Roman" w:hAnsi="Times New Roman" w:cs="Times New Roman"/>
          <w:sz w:val="26"/>
          <w:szCs w:val="26"/>
        </w:rPr>
        <w:t>лезную инфекцию предполагает зачисление ребенка в образовательную организацию с последующим выбором форм и методов образовательного процесса, исключающих посещение необследованным ребенком здорового детского коллектива. Выбор форм и методов образовательного процесса является компетенцией образовательной орг</w:t>
      </w:r>
      <w:r w:rsidRPr="0034089B">
        <w:rPr>
          <w:rFonts w:ascii="Times New Roman" w:hAnsi="Times New Roman" w:cs="Times New Roman"/>
          <w:sz w:val="26"/>
          <w:szCs w:val="26"/>
        </w:rPr>
        <w:t>а</w:t>
      </w:r>
      <w:r w:rsidRPr="0034089B">
        <w:rPr>
          <w:rFonts w:ascii="Times New Roman" w:hAnsi="Times New Roman" w:cs="Times New Roman"/>
          <w:sz w:val="26"/>
          <w:szCs w:val="26"/>
        </w:rPr>
        <w:t>низации, ответственность возлагается на руководителя образовательной организации.</w:t>
      </w:r>
    </w:p>
    <w:p w:rsidR="00614189" w:rsidRPr="00ED14C9" w:rsidRDefault="004531F6" w:rsidP="0094192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ED14C9">
        <w:rPr>
          <w:rFonts w:ascii="Times New Roman" w:hAnsi="Times New Roman" w:cs="Times New Roman"/>
          <w:sz w:val="26"/>
          <w:szCs w:val="26"/>
        </w:rPr>
        <w:t>При этом имеется альтернативный и безопасный метод обследования на нал</w:t>
      </w:r>
      <w:r w:rsidRPr="00ED14C9">
        <w:rPr>
          <w:rFonts w:ascii="Times New Roman" w:hAnsi="Times New Roman" w:cs="Times New Roman"/>
          <w:sz w:val="26"/>
          <w:szCs w:val="26"/>
        </w:rPr>
        <w:t>и</w:t>
      </w:r>
      <w:r w:rsidRPr="00ED14C9">
        <w:rPr>
          <w:rFonts w:ascii="Times New Roman" w:hAnsi="Times New Roman" w:cs="Times New Roman"/>
          <w:sz w:val="26"/>
          <w:szCs w:val="26"/>
        </w:rPr>
        <w:t xml:space="preserve">чие </w:t>
      </w:r>
      <w:r w:rsidR="005F29E0" w:rsidRPr="00ED14C9">
        <w:rPr>
          <w:rFonts w:ascii="Times New Roman" w:hAnsi="Times New Roman" w:cs="Times New Roman"/>
          <w:sz w:val="26"/>
          <w:szCs w:val="26"/>
        </w:rPr>
        <w:t xml:space="preserve">бактерии туберкулеза в детском организме – </w:t>
      </w:r>
      <w:proofErr w:type="gramStart"/>
      <w:r w:rsidR="005F29E0" w:rsidRPr="00ED14C9">
        <w:rPr>
          <w:rFonts w:ascii="Times New Roman" w:hAnsi="Times New Roman" w:cs="Times New Roman"/>
          <w:sz w:val="26"/>
          <w:szCs w:val="26"/>
        </w:rPr>
        <w:t>Т</w:t>
      </w:r>
      <w:proofErr w:type="gramEnd"/>
      <w:r w:rsidR="005F29E0" w:rsidRPr="00ED14C9">
        <w:rPr>
          <w:rFonts w:ascii="Times New Roman" w:hAnsi="Times New Roman" w:cs="Times New Roman"/>
          <w:sz w:val="26"/>
          <w:szCs w:val="26"/>
        </w:rPr>
        <w:t>-</w:t>
      </w:r>
      <w:r w:rsidR="005F29E0" w:rsidRPr="00ED14C9">
        <w:rPr>
          <w:rFonts w:ascii="Times New Roman" w:hAnsi="Times New Roman" w:cs="Times New Roman"/>
          <w:sz w:val="26"/>
          <w:szCs w:val="26"/>
          <w:lang w:val="en-US"/>
        </w:rPr>
        <w:t>SPOT</w:t>
      </w:r>
      <w:r w:rsidR="005F29E0" w:rsidRPr="00ED14C9">
        <w:rPr>
          <w:rFonts w:ascii="Times New Roman" w:hAnsi="Times New Roman" w:cs="Times New Roman"/>
          <w:sz w:val="26"/>
          <w:szCs w:val="26"/>
        </w:rPr>
        <w:t>, однако данный метод о</w:t>
      </w:r>
      <w:r w:rsidR="005F29E0" w:rsidRPr="00ED14C9">
        <w:rPr>
          <w:rFonts w:ascii="Times New Roman" w:hAnsi="Times New Roman" w:cs="Times New Roman"/>
          <w:sz w:val="26"/>
          <w:szCs w:val="26"/>
        </w:rPr>
        <w:t>б</w:t>
      </w:r>
      <w:r w:rsidR="005F29E0" w:rsidRPr="00ED14C9">
        <w:rPr>
          <w:rFonts w:ascii="Times New Roman" w:hAnsi="Times New Roman" w:cs="Times New Roman"/>
          <w:sz w:val="26"/>
          <w:szCs w:val="26"/>
        </w:rPr>
        <w:t>следования не оплачивается за счет средств</w:t>
      </w:r>
      <w:r w:rsidR="00614189" w:rsidRPr="00ED14C9">
        <w:rPr>
          <w:rFonts w:ascii="Times New Roman" w:hAnsi="Times New Roman" w:cs="Times New Roman"/>
          <w:sz w:val="26"/>
          <w:szCs w:val="26"/>
        </w:rPr>
        <w:t xml:space="preserve"> фонда</w:t>
      </w:r>
      <w:r w:rsidR="005F29E0" w:rsidRPr="00ED14C9">
        <w:rPr>
          <w:rFonts w:ascii="Times New Roman" w:hAnsi="Times New Roman" w:cs="Times New Roman"/>
          <w:sz w:val="26"/>
          <w:szCs w:val="26"/>
        </w:rPr>
        <w:t xml:space="preserve"> обязательного медицинского стр</w:t>
      </w:r>
      <w:r w:rsidR="005F29E0" w:rsidRPr="00ED14C9">
        <w:rPr>
          <w:rFonts w:ascii="Times New Roman" w:hAnsi="Times New Roman" w:cs="Times New Roman"/>
          <w:sz w:val="26"/>
          <w:szCs w:val="26"/>
        </w:rPr>
        <w:t>а</w:t>
      </w:r>
      <w:r w:rsidR="005F29E0" w:rsidRPr="00ED14C9">
        <w:rPr>
          <w:rFonts w:ascii="Times New Roman" w:hAnsi="Times New Roman" w:cs="Times New Roman"/>
          <w:sz w:val="26"/>
          <w:szCs w:val="26"/>
        </w:rPr>
        <w:t>хования</w:t>
      </w:r>
      <w:r w:rsidR="00614189" w:rsidRPr="00ED14C9">
        <w:rPr>
          <w:rFonts w:ascii="Times New Roman" w:hAnsi="Times New Roman" w:cs="Times New Roman"/>
          <w:sz w:val="26"/>
          <w:szCs w:val="26"/>
        </w:rPr>
        <w:t xml:space="preserve"> (далее – ОМС)</w:t>
      </w:r>
      <w:r w:rsidR="005F29E0" w:rsidRPr="00ED14C9">
        <w:rPr>
          <w:rFonts w:ascii="Times New Roman" w:hAnsi="Times New Roman" w:cs="Times New Roman"/>
          <w:sz w:val="26"/>
          <w:szCs w:val="26"/>
        </w:rPr>
        <w:t xml:space="preserve"> и его стоимость существенная, особенно если в семье восп</w:t>
      </w:r>
      <w:r w:rsidR="005F29E0" w:rsidRPr="00ED14C9">
        <w:rPr>
          <w:rFonts w:ascii="Times New Roman" w:hAnsi="Times New Roman" w:cs="Times New Roman"/>
          <w:sz w:val="26"/>
          <w:szCs w:val="26"/>
        </w:rPr>
        <w:t>и</w:t>
      </w:r>
      <w:r w:rsidR="005F29E0" w:rsidRPr="00ED14C9">
        <w:rPr>
          <w:rFonts w:ascii="Times New Roman" w:hAnsi="Times New Roman" w:cs="Times New Roman"/>
          <w:sz w:val="26"/>
          <w:szCs w:val="26"/>
        </w:rPr>
        <w:lastRenderedPageBreak/>
        <w:t>тывается несколько детей (</w:t>
      </w:r>
      <w:r w:rsidR="003F26D0" w:rsidRPr="00ED14C9">
        <w:rPr>
          <w:rFonts w:ascii="Times New Roman" w:hAnsi="Times New Roman" w:cs="Times New Roman"/>
          <w:sz w:val="26"/>
          <w:szCs w:val="26"/>
        </w:rPr>
        <w:t xml:space="preserve">в среднем </w:t>
      </w:r>
      <w:r w:rsidR="005F29E0" w:rsidRPr="00ED14C9">
        <w:rPr>
          <w:rFonts w:ascii="Times New Roman" w:hAnsi="Times New Roman" w:cs="Times New Roman"/>
          <w:sz w:val="26"/>
          <w:szCs w:val="26"/>
        </w:rPr>
        <w:t xml:space="preserve">от 6 тысяч рублей за 1 анализ). </w:t>
      </w:r>
      <w:r w:rsidR="00614189" w:rsidRPr="00ED14C9">
        <w:rPr>
          <w:rFonts w:ascii="Times New Roman" w:hAnsi="Times New Roman" w:cs="Times New Roman"/>
          <w:sz w:val="26"/>
          <w:szCs w:val="26"/>
        </w:rPr>
        <w:t xml:space="preserve">В </w:t>
      </w:r>
      <w:proofErr w:type="gramStart"/>
      <w:r w:rsidR="00614189" w:rsidRPr="00ED14C9">
        <w:rPr>
          <w:rFonts w:ascii="Times New Roman" w:hAnsi="Times New Roman" w:cs="Times New Roman"/>
          <w:sz w:val="26"/>
          <w:szCs w:val="26"/>
        </w:rPr>
        <w:t>связи</w:t>
      </w:r>
      <w:proofErr w:type="gramEnd"/>
      <w:r w:rsidR="00614189" w:rsidRPr="00ED14C9">
        <w:rPr>
          <w:rFonts w:ascii="Times New Roman" w:hAnsi="Times New Roman" w:cs="Times New Roman"/>
          <w:sz w:val="26"/>
          <w:szCs w:val="26"/>
        </w:rPr>
        <w:t xml:space="preserve"> с чем на законодательном уровне необходимо прописать, к примеру, когда родители могут выбрать более дорогостоящий способ диагностики и провести его за счет средств фонда ОМС, а не оплачивать это из своего семейного бюджета.</w:t>
      </w:r>
    </w:p>
    <w:p w:rsidR="006E7113" w:rsidRDefault="00F52001" w:rsidP="00614189">
      <w:pPr>
        <w:spacing w:after="0" w:line="36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12</w:t>
      </w:r>
      <w:r w:rsidR="00C3646B" w:rsidRPr="00ED14C9">
        <w:rPr>
          <w:rFonts w:ascii="Times New Roman" w:hAnsi="Times New Roman" w:cs="Times New Roman"/>
          <w:b/>
          <w:i/>
          <w:sz w:val="26"/>
          <w:szCs w:val="26"/>
        </w:rPr>
        <w:t xml:space="preserve"> обращени</w:t>
      </w:r>
      <w:r>
        <w:rPr>
          <w:rFonts w:ascii="Times New Roman" w:hAnsi="Times New Roman" w:cs="Times New Roman"/>
          <w:b/>
          <w:i/>
          <w:sz w:val="26"/>
          <w:szCs w:val="26"/>
        </w:rPr>
        <w:t>й</w:t>
      </w:r>
      <w:r w:rsidR="00D8464E" w:rsidRPr="00ED14C9">
        <w:rPr>
          <w:rFonts w:ascii="Times New Roman" w:hAnsi="Times New Roman" w:cs="Times New Roman"/>
          <w:b/>
          <w:i/>
          <w:sz w:val="26"/>
          <w:szCs w:val="26"/>
        </w:rPr>
        <w:t xml:space="preserve"> </w:t>
      </w:r>
      <w:r w:rsidR="00C3646B" w:rsidRPr="00ED14C9">
        <w:rPr>
          <w:rFonts w:ascii="Times New Roman" w:hAnsi="Times New Roman" w:cs="Times New Roman"/>
          <w:b/>
          <w:i/>
          <w:sz w:val="26"/>
          <w:szCs w:val="26"/>
        </w:rPr>
        <w:t xml:space="preserve">поступило по вопросам бесплатного (льготного) питания в школах. </w:t>
      </w:r>
    </w:p>
    <w:p w:rsidR="00163588" w:rsidRPr="00163588" w:rsidRDefault="00163588" w:rsidP="00614189">
      <w:pPr>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 xml:space="preserve">Так, </w:t>
      </w:r>
      <w:r w:rsidRPr="00163588">
        <w:rPr>
          <w:rFonts w:ascii="Times New Roman" w:hAnsi="Times New Roman" w:cs="Times New Roman"/>
          <w:i/>
          <w:sz w:val="26"/>
          <w:szCs w:val="26"/>
        </w:rPr>
        <w:t xml:space="preserve">в апреле 2019 года обратилась жительница </w:t>
      </w:r>
      <w:proofErr w:type="spellStart"/>
      <w:r w:rsidRPr="00163588">
        <w:rPr>
          <w:rFonts w:ascii="Times New Roman" w:hAnsi="Times New Roman" w:cs="Times New Roman"/>
          <w:i/>
          <w:sz w:val="26"/>
          <w:szCs w:val="26"/>
        </w:rPr>
        <w:t>Моргаушского</w:t>
      </w:r>
      <w:proofErr w:type="spellEnd"/>
      <w:r w:rsidRPr="00163588">
        <w:rPr>
          <w:rFonts w:ascii="Times New Roman" w:hAnsi="Times New Roman" w:cs="Times New Roman"/>
          <w:i/>
          <w:sz w:val="26"/>
          <w:szCs w:val="26"/>
        </w:rPr>
        <w:t xml:space="preserve"> района по в</w:t>
      </w:r>
      <w:r w:rsidRPr="00163588">
        <w:rPr>
          <w:rFonts w:ascii="Times New Roman" w:hAnsi="Times New Roman" w:cs="Times New Roman"/>
          <w:i/>
          <w:sz w:val="26"/>
          <w:szCs w:val="26"/>
        </w:rPr>
        <w:t>о</w:t>
      </w:r>
      <w:r w:rsidRPr="00163588">
        <w:rPr>
          <w:rFonts w:ascii="Times New Roman" w:hAnsi="Times New Roman" w:cs="Times New Roman"/>
          <w:i/>
          <w:sz w:val="26"/>
          <w:szCs w:val="26"/>
        </w:rPr>
        <w:t xml:space="preserve">просу предоставления денежной компенсации на питание ребенку-инвалиду. После вмешательства Уполномоченного и обращения в прокуратуру </w:t>
      </w:r>
      <w:proofErr w:type="spellStart"/>
      <w:r w:rsidRPr="00163588">
        <w:rPr>
          <w:rFonts w:ascii="Times New Roman" w:hAnsi="Times New Roman" w:cs="Times New Roman"/>
          <w:i/>
          <w:sz w:val="26"/>
          <w:szCs w:val="26"/>
        </w:rPr>
        <w:t>Моргаушского</w:t>
      </w:r>
      <w:proofErr w:type="spellEnd"/>
      <w:r w:rsidRPr="00163588">
        <w:rPr>
          <w:rFonts w:ascii="Times New Roman" w:hAnsi="Times New Roman" w:cs="Times New Roman"/>
          <w:i/>
          <w:sz w:val="26"/>
          <w:szCs w:val="26"/>
        </w:rPr>
        <w:t xml:space="preserve"> района вопрос в интересах ребенка решен положительно, в адрес главы администра</w:t>
      </w:r>
      <w:r>
        <w:rPr>
          <w:rFonts w:ascii="Times New Roman" w:hAnsi="Times New Roman" w:cs="Times New Roman"/>
          <w:i/>
          <w:sz w:val="26"/>
          <w:szCs w:val="26"/>
        </w:rPr>
        <w:t xml:space="preserve">ции </w:t>
      </w:r>
      <w:proofErr w:type="spellStart"/>
      <w:r>
        <w:rPr>
          <w:rFonts w:ascii="Times New Roman" w:hAnsi="Times New Roman" w:cs="Times New Roman"/>
          <w:i/>
          <w:sz w:val="26"/>
          <w:szCs w:val="26"/>
        </w:rPr>
        <w:t>Мор</w:t>
      </w:r>
      <w:r w:rsidRPr="00163588">
        <w:rPr>
          <w:rFonts w:ascii="Times New Roman" w:hAnsi="Times New Roman" w:cs="Times New Roman"/>
          <w:i/>
          <w:sz w:val="26"/>
          <w:szCs w:val="26"/>
        </w:rPr>
        <w:t>гаушского</w:t>
      </w:r>
      <w:proofErr w:type="spellEnd"/>
      <w:r w:rsidRPr="00163588">
        <w:rPr>
          <w:rFonts w:ascii="Times New Roman" w:hAnsi="Times New Roman" w:cs="Times New Roman"/>
          <w:i/>
          <w:sz w:val="26"/>
          <w:szCs w:val="26"/>
        </w:rPr>
        <w:t xml:space="preserve"> района внесено представление.</w:t>
      </w:r>
    </w:p>
    <w:p w:rsidR="009A6963" w:rsidRPr="00ED14C9" w:rsidRDefault="009A6963" w:rsidP="009A6963">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 Вопросы обеспечения доступности и качества питания в образовательных орг</w:t>
      </w:r>
      <w:r w:rsidRPr="00ED14C9">
        <w:rPr>
          <w:rFonts w:ascii="Times New Roman" w:hAnsi="Times New Roman" w:cs="Times New Roman"/>
          <w:sz w:val="26"/>
          <w:szCs w:val="26"/>
        </w:rPr>
        <w:t>а</w:t>
      </w:r>
      <w:r w:rsidRPr="00ED14C9">
        <w:rPr>
          <w:rFonts w:ascii="Times New Roman" w:hAnsi="Times New Roman" w:cs="Times New Roman"/>
          <w:sz w:val="26"/>
          <w:szCs w:val="26"/>
        </w:rPr>
        <w:t>низациях Чувашской Республики находятся на постоянном контроле Уполномоче</w:t>
      </w:r>
      <w:r w:rsidRPr="00ED14C9">
        <w:rPr>
          <w:rFonts w:ascii="Times New Roman" w:hAnsi="Times New Roman" w:cs="Times New Roman"/>
          <w:sz w:val="26"/>
          <w:szCs w:val="26"/>
        </w:rPr>
        <w:t>н</w:t>
      </w:r>
      <w:r w:rsidR="00116014">
        <w:rPr>
          <w:rFonts w:ascii="Times New Roman" w:hAnsi="Times New Roman" w:cs="Times New Roman"/>
          <w:sz w:val="26"/>
          <w:szCs w:val="26"/>
        </w:rPr>
        <w:t>ного по правам</w:t>
      </w:r>
      <w:r w:rsidRPr="00ED14C9">
        <w:rPr>
          <w:rFonts w:ascii="Times New Roman" w:hAnsi="Times New Roman" w:cs="Times New Roman"/>
          <w:sz w:val="26"/>
          <w:szCs w:val="26"/>
        </w:rPr>
        <w:t xml:space="preserve"> ребенка в Чувашской Республике.</w:t>
      </w:r>
    </w:p>
    <w:p w:rsidR="009A6963" w:rsidRDefault="009A6963" w:rsidP="006F3FE0">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 xml:space="preserve">  Уполномоченным в целях защиты прав детей проведен анализ предоставления льготного питания и льгот по содержанию в дошкольном образовательном учрежд</w:t>
      </w:r>
      <w:r w:rsidRPr="00ED14C9">
        <w:rPr>
          <w:rFonts w:ascii="Times New Roman" w:hAnsi="Times New Roman" w:cs="Times New Roman"/>
          <w:sz w:val="26"/>
          <w:szCs w:val="26"/>
        </w:rPr>
        <w:t>е</w:t>
      </w:r>
      <w:r w:rsidRPr="00ED14C9">
        <w:rPr>
          <w:rFonts w:ascii="Times New Roman" w:hAnsi="Times New Roman" w:cs="Times New Roman"/>
          <w:sz w:val="26"/>
          <w:szCs w:val="26"/>
        </w:rPr>
        <w:t xml:space="preserve">нии детям с ограниченными возможностями здоровья и детям из многодетных семей в муниципальных образовательных учреждениях республики. </w:t>
      </w:r>
    </w:p>
    <w:p w:rsidR="003059CF" w:rsidRPr="003059CF" w:rsidRDefault="003059CF" w:rsidP="003059CF">
      <w:pPr>
        <w:spacing w:after="0" w:line="360" w:lineRule="auto"/>
        <w:ind w:firstLine="567"/>
        <w:jc w:val="both"/>
        <w:rPr>
          <w:rFonts w:ascii="Times New Roman" w:hAnsi="Times New Roman" w:cs="Times New Roman"/>
          <w:sz w:val="26"/>
          <w:szCs w:val="26"/>
        </w:rPr>
      </w:pPr>
      <w:r w:rsidRPr="003059CF">
        <w:rPr>
          <w:rFonts w:ascii="Times New Roman" w:hAnsi="Times New Roman" w:cs="Times New Roman"/>
          <w:sz w:val="26"/>
          <w:szCs w:val="26"/>
        </w:rPr>
        <w:t>Согласно Конституции РФ в Российской Федерации обеспечивается государс</w:t>
      </w:r>
      <w:r w:rsidRPr="003059CF">
        <w:rPr>
          <w:rFonts w:ascii="Times New Roman" w:hAnsi="Times New Roman" w:cs="Times New Roman"/>
          <w:sz w:val="26"/>
          <w:szCs w:val="26"/>
        </w:rPr>
        <w:t>т</w:t>
      </w:r>
      <w:r w:rsidRPr="003059CF">
        <w:rPr>
          <w:rFonts w:ascii="Times New Roman" w:hAnsi="Times New Roman" w:cs="Times New Roman"/>
          <w:sz w:val="26"/>
          <w:szCs w:val="26"/>
        </w:rPr>
        <w:t>венная поддержка семьи, материнства, отцовства и детства, инвалидов, пожилых гр</w:t>
      </w:r>
      <w:r w:rsidRPr="003059CF">
        <w:rPr>
          <w:rFonts w:ascii="Times New Roman" w:hAnsi="Times New Roman" w:cs="Times New Roman"/>
          <w:sz w:val="26"/>
          <w:szCs w:val="26"/>
        </w:rPr>
        <w:t>а</w:t>
      </w:r>
      <w:r w:rsidRPr="003059CF">
        <w:rPr>
          <w:rFonts w:ascii="Times New Roman" w:hAnsi="Times New Roman" w:cs="Times New Roman"/>
          <w:sz w:val="26"/>
          <w:szCs w:val="26"/>
        </w:rPr>
        <w:t>ждан, развивается система социальных служб, устанавливаются государственные пенсии, пособия и иные гарантии социальной защиты (ст.7); материнство и детство, семья находятся под защитой государства (ст.38).</w:t>
      </w:r>
    </w:p>
    <w:p w:rsidR="004E5E75" w:rsidRDefault="003059CF" w:rsidP="003059CF">
      <w:pPr>
        <w:spacing w:after="0" w:line="360" w:lineRule="auto"/>
        <w:ind w:firstLine="567"/>
        <w:jc w:val="both"/>
        <w:rPr>
          <w:rFonts w:ascii="Times New Roman" w:hAnsi="Times New Roman" w:cs="Times New Roman"/>
          <w:sz w:val="26"/>
          <w:szCs w:val="26"/>
        </w:rPr>
      </w:pPr>
      <w:r w:rsidRPr="003059CF">
        <w:rPr>
          <w:rFonts w:ascii="Times New Roman" w:hAnsi="Times New Roman" w:cs="Times New Roman"/>
          <w:sz w:val="26"/>
          <w:szCs w:val="26"/>
        </w:rPr>
        <w:t>Признавая необходимость государственной поддержки материнства и детства, Конституция РФ тем самым предполагает создание для соответствующей категории граждан условий, обеспечивающих их достойную</w:t>
      </w:r>
      <w:r w:rsidR="004E5E75">
        <w:rPr>
          <w:rFonts w:ascii="Times New Roman" w:hAnsi="Times New Roman" w:cs="Times New Roman"/>
          <w:sz w:val="26"/>
          <w:szCs w:val="26"/>
        </w:rPr>
        <w:t xml:space="preserve"> жизнь и выполнение ими социал</w:t>
      </w:r>
      <w:r w:rsidR="004E5E75">
        <w:rPr>
          <w:rFonts w:ascii="Times New Roman" w:hAnsi="Times New Roman" w:cs="Times New Roman"/>
          <w:sz w:val="26"/>
          <w:szCs w:val="26"/>
        </w:rPr>
        <w:t>ь</w:t>
      </w:r>
      <w:r w:rsidRPr="003059CF">
        <w:rPr>
          <w:rFonts w:ascii="Times New Roman" w:hAnsi="Times New Roman" w:cs="Times New Roman"/>
          <w:sz w:val="26"/>
          <w:szCs w:val="26"/>
        </w:rPr>
        <w:t>ных функций, связанных, в частности, с материнством, отцовством и детством.</w:t>
      </w:r>
    </w:p>
    <w:p w:rsidR="003059CF" w:rsidRPr="003059CF" w:rsidRDefault="003059CF" w:rsidP="003059CF">
      <w:pPr>
        <w:spacing w:after="0" w:line="360" w:lineRule="auto"/>
        <w:ind w:firstLine="567"/>
        <w:jc w:val="both"/>
        <w:rPr>
          <w:rFonts w:ascii="Times New Roman" w:hAnsi="Times New Roman" w:cs="Times New Roman"/>
          <w:sz w:val="26"/>
          <w:szCs w:val="26"/>
        </w:rPr>
      </w:pPr>
      <w:r w:rsidRPr="003059CF">
        <w:rPr>
          <w:rFonts w:ascii="Times New Roman" w:hAnsi="Times New Roman" w:cs="Times New Roman"/>
          <w:sz w:val="26"/>
          <w:szCs w:val="26"/>
        </w:rPr>
        <w:t>На необходимость учета имеющихся у госуд</w:t>
      </w:r>
      <w:r w:rsidR="004E5E75">
        <w:rPr>
          <w:rFonts w:ascii="Times New Roman" w:hAnsi="Times New Roman" w:cs="Times New Roman"/>
          <w:sz w:val="26"/>
          <w:szCs w:val="26"/>
        </w:rPr>
        <w:t>арства ресурсов при оказании п</w:t>
      </w:r>
      <w:r w:rsidR="004E5E75">
        <w:rPr>
          <w:rFonts w:ascii="Times New Roman" w:hAnsi="Times New Roman" w:cs="Times New Roman"/>
          <w:sz w:val="26"/>
          <w:szCs w:val="26"/>
        </w:rPr>
        <w:t>о</w:t>
      </w:r>
      <w:r w:rsidRPr="003059CF">
        <w:rPr>
          <w:rFonts w:ascii="Times New Roman" w:hAnsi="Times New Roman" w:cs="Times New Roman"/>
          <w:sz w:val="26"/>
          <w:szCs w:val="26"/>
        </w:rPr>
        <w:t xml:space="preserve">мощи родителям по содержанию детей указывает и Конвенция о правах ребенка от 20.11.1989 года. </w:t>
      </w:r>
      <w:proofErr w:type="gramStart"/>
      <w:r w:rsidRPr="003059CF">
        <w:rPr>
          <w:rFonts w:ascii="Times New Roman" w:hAnsi="Times New Roman" w:cs="Times New Roman"/>
          <w:sz w:val="26"/>
          <w:szCs w:val="26"/>
        </w:rPr>
        <w:t xml:space="preserve">Так, согласно статье 26 государства </w:t>
      </w:r>
      <w:r w:rsidR="00116014">
        <w:rPr>
          <w:rFonts w:ascii="Times New Roman" w:hAnsi="Times New Roman" w:cs="Times New Roman"/>
          <w:sz w:val="26"/>
          <w:szCs w:val="26"/>
        </w:rPr>
        <w:t>–</w:t>
      </w:r>
      <w:r w:rsidRPr="003059CF">
        <w:rPr>
          <w:rFonts w:ascii="Times New Roman" w:hAnsi="Times New Roman" w:cs="Times New Roman"/>
          <w:sz w:val="26"/>
          <w:szCs w:val="26"/>
        </w:rPr>
        <w:t xml:space="preserve"> участники</w:t>
      </w:r>
      <w:r w:rsidR="00116014">
        <w:rPr>
          <w:rFonts w:ascii="Times New Roman" w:hAnsi="Times New Roman" w:cs="Times New Roman"/>
          <w:sz w:val="26"/>
          <w:szCs w:val="26"/>
        </w:rPr>
        <w:t xml:space="preserve"> </w:t>
      </w:r>
      <w:r w:rsidRPr="003059CF">
        <w:rPr>
          <w:rFonts w:ascii="Times New Roman" w:hAnsi="Times New Roman" w:cs="Times New Roman"/>
          <w:sz w:val="26"/>
          <w:szCs w:val="26"/>
        </w:rPr>
        <w:t>Конвенции призн</w:t>
      </w:r>
      <w:r w:rsidRPr="003059CF">
        <w:rPr>
          <w:rFonts w:ascii="Times New Roman" w:hAnsi="Times New Roman" w:cs="Times New Roman"/>
          <w:sz w:val="26"/>
          <w:szCs w:val="26"/>
        </w:rPr>
        <w:t>а</w:t>
      </w:r>
      <w:r w:rsidRPr="003059CF">
        <w:rPr>
          <w:rFonts w:ascii="Times New Roman" w:hAnsi="Times New Roman" w:cs="Times New Roman"/>
          <w:sz w:val="26"/>
          <w:szCs w:val="26"/>
        </w:rPr>
        <w:t>ют за каждым ребенком право пользоваться благами социального обеспечения, вкл</w:t>
      </w:r>
      <w:r w:rsidRPr="003059CF">
        <w:rPr>
          <w:rFonts w:ascii="Times New Roman" w:hAnsi="Times New Roman" w:cs="Times New Roman"/>
          <w:sz w:val="26"/>
          <w:szCs w:val="26"/>
        </w:rPr>
        <w:t>ю</w:t>
      </w:r>
      <w:r w:rsidRPr="003059CF">
        <w:rPr>
          <w:rFonts w:ascii="Times New Roman" w:hAnsi="Times New Roman" w:cs="Times New Roman"/>
          <w:sz w:val="26"/>
          <w:szCs w:val="26"/>
        </w:rPr>
        <w:t>чая социальное страхование, и принимают необходимые меры для достижения полн</w:t>
      </w:r>
      <w:r w:rsidRPr="003059CF">
        <w:rPr>
          <w:rFonts w:ascii="Times New Roman" w:hAnsi="Times New Roman" w:cs="Times New Roman"/>
          <w:sz w:val="26"/>
          <w:szCs w:val="26"/>
        </w:rPr>
        <w:t>о</w:t>
      </w:r>
      <w:r w:rsidRPr="003059CF">
        <w:rPr>
          <w:rFonts w:ascii="Times New Roman" w:hAnsi="Times New Roman" w:cs="Times New Roman"/>
          <w:sz w:val="26"/>
          <w:szCs w:val="26"/>
        </w:rPr>
        <w:lastRenderedPageBreak/>
        <w:t>го осуществления этого права в соответст</w:t>
      </w:r>
      <w:r w:rsidR="004E5E75">
        <w:rPr>
          <w:rFonts w:ascii="Times New Roman" w:hAnsi="Times New Roman" w:cs="Times New Roman"/>
          <w:sz w:val="26"/>
          <w:szCs w:val="26"/>
        </w:rPr>
        <w:t>вии с национальным законодатель</w:t>
      </w:r>
      <w:r w:rsidRPr="003059CF">
        <w:rPr>
          <w:rFonts w:ascii="Times New Roman" w:hAnsi="Times New Roman" w:cs="Times New Roman"/>
          <w:sz w:val="26"/>
          <w:szCs w:val="26"/>
        </w:rPr>
        <w:t>ством; эти блага по мере необходимости предоставляются с учетом имеющихся ресурсов и во</w:t>
      </w:r>
      <w:r w:rsidRPr="003059CF">
        <w:rPr>
          <w:rFonts w:ascii="Times New Roman" w:hAnsi="Times New Roman" w:cs="Times New Roman"/>
          <w:sz w:val="26"/>
          <w:szCs w:val="26"/>
        </w:rPr>
        <w:t>з</w:t>
      </w:r>
      <w:r w:rsidRPr="003059CF">
        <w:rPr>
          <w:rFonts w:ascii="Times New Roman" w:hAnsi="Times New Roman" w:cs="Times New Roman"/>
          <w:sz w:val="26"/>
          <w:szCs w:val="26"/>
        </w:rPr>
        <w:t>можностей ребенка и лиц, несущих о</w:t>
      </w:r>
      <w:r w:rsidR="004E5E75">
        <w:rPr>
          <w:rFonts w:ascii="Times New Roman" w:hAnsi="Times New Roman" w:cs="Times New Roman"/>
          <w:sz w:val="26"/>
          <w:szCs w:val="26"/>
        </w:rPr>
        <w:t>тветственность за содержание ре</w:t>
      </w:r>
      <w:r w:rsidRPr="003059CF">
        <w:rPr>
          <w:rFonts w:ascii="Times New Roman" w:hAnsi="Times New Roman" w:cs="Times New Roman"/>
          <w:sz w:val="26"/>
          <w:szCs w:val="26"/>
        </w:rPr>
        <w:t>бенка.</w:t>
      </w:r>
      <w:proofErr w:type="gramEnd"/>
    </w:p>
    <w:p w:rsidR="003059CF" w:rsidRPr="003059CF" w:rsidRDefault="003059CF" w:rsidP="003059CF">
      <w:pPr>
        <w:spacing w:after="0" w:line="360" w:lineRule="auto"/>
        <w:ind w:firstLine="567"/>
        <w:jc w:val="both"/>
        <w:rPr>
          <w:rFonts w:ascii="Times New Roman" w:hAnsi="Times New Roman" w:cs="Times New Roman"/>
          <w:sz w:val="26"/>
          <w:szCs w:val="26"/>
        </w:rPr>
      </w:pPr>
      <w:r w:rsidRPr="003059CF">
        <w:rPr>
          <w:rFonts w:ascii="Times New Roman" w:hAnsi="Times New Roman" w:cs="Times New Roman"/>
          <w:sz w:val="26"/>
          <w:szCs w:val="26"/>
        </w:rPr>
        <w:t>Статья 27 Конвенции признает право каждого</w:t>
      </w:r>
      <w:r w:rsidR="004E5E75">
        <w:rPr>
          <w:rFonts w:ascii="Times New Roman" w:hAnsi="Times New Roman" w:cs="Times New Roman"/>
          <w:sz w:val="26"/>
          <w:szCs w:val="26"/>
        </w:rPr>
        <w:t xml:space="preserve"> ребенка на уровень жизни, нео</w:t>
      </w:r>
      <w:r w:rsidR="004E5E75">
        <w:rPr>
          <w:rFonts w:ascii="Times New Roman" w:hAnsi="Times New Roman" w:cs="Times New Roman"/>
          <w:sz w:val="26"/>
          <w:szCs w:val="26"/>
        </w:rPr>
        <w:t>б</w:t>
      </w:r>
      <w:r w:rsidRPr="003059CF">
        <w:rPr>
          <w:rFonts w:ascii="Times New Roman" w:hAnsi="Times New Roman" w:cs="Times New Roman"/>
          <w:sz w:val="26"/>
          <w:szCs w:val="26"/>
        </w:rPr>
        <w:t>ходимый для физического, умственного, духовного, нравственного и социального развития ребенка, и закрепляет, что государства-участники принимают необходимые меры по оказанию помощи родителям и другим л</w:t>
      </w:r>
      <w:r w:rsidR="004E5E75">
        <w:rPr>
          <w:rFonts w:ascii="Times New Roman" w:hAnsi="Times New Roman" w:cs="Times New Roman"/>
          <w:sz w:val="26"/>
          <w:szCs w:val="26"/>
        </w:rPr>
        <w:t>ицам, воспитывающим детей, в с</w:t>
      </w:r>
      <w:r w:rsidR="004E5E75">
        <w:rPr>
          <w:rFonts w:ascii="Times New Roman" w:hAnsi="Times New Roman" w:cs="Times New Roman"/>
          <w:sz w:val="26"/>
          <w:szCs w:val="26"/>
        </w:rPr>
        <w:t>о</w:t>
      </w:r>
      <w:r w:rsidRPr="003059CF">
        <w:rPr>
          <w:rFonts w:ascii="Times New Roman" w:hAnsi="Times New Roman" w:cs="Times New Roman"/>
          <w:sz w:val="26"/>
          <w:szCs w:val="26"/>
        </w:rPr>
        <w:t>ответствии с национальными условиями и в пределах своих возможностей (пункты 1 и 3).</w:t>
      </w:r>
    </w:p>
    <w:p w:rsidR="003059CF" w:rsidRPr="003059CF" w:rsidRDefault="003059CF" w:rsidP="003059CF">
      <w:pPr>
        <w:spacing w:after="0" w:line="360" w:lineRule="auto"/>
        <w:ind w:firstLine="567"/>
        <w:jc w:val="both"/>
        <w:rPr>
          <w:rFonts w:ascii="Times New Roman" w:hAnsi="Times New Roman" w:cs="Times New Roman"/>
          <w:sz w:val="26"/>
          <w:szCs w:val="26"/>
        </w:rPr>
      </w:pPr>
      <w:r w:rsidRPr="003059CF">
        <w:rPr>
          <w:rFonts w:ascii="Times New Roman" w:hAnsi="Times New Roman" w:cs="Times New Roman"/>
          <w:sz w:val="26"/>
          <w:szCs w:val="26"/>
        </w:rPr>
        <w:t>В целях обеспечения гарантированной гос</w:t>
      </w:r>
      <w:r w:rsidR="00C03265">
        <w:rPr>
          <w:rFonts w:ascii="Times New Roman" w:hAnsi="Times New Roman" w:cs="Times New Roman"/>
          <w:sz w:val="26"/>
          <w:szCs w:val="26"/>
        </w:rPr>
        <w:t>ударством защиты семьи, материн</w:t>
      </w:r>
      <w:r w:rsidRPr="003059CF">
        <w:rPr>
          <w:rFonts w:ascii="Times New Roman" w:hAnsi="Times New Roman" w:cs="Times New Roman"/>
          <w:sz w:val="26"/>
          <w:szCs w:val="26"/>
        </w:rPr>
        <w:t>с</w:t>
      </w:r>
      <w:r w:rsidRPr="003059CF">
        <w:rPr>
          <w:rFonts w:ascii="Times New Roman" w:hAnsi="Times New Roman" w:cs="Times New Roman"/>
          <w:sz w:val="26"/>
          <w:szCs w:val="26"/>
        </w:rPr>
        <w:t>т</w:t>
      </w:r>
      <w:r w:rsidRPr="003059CF">
        <w:rPr>
          <w:rFonts w:ascii="Times New Roman" w:hAnsi="Times New Roman" w:cs="Times New Roman"/>
          <w:sz w:val="26"/>
          <w:szCs w:val="26"/>
        </w:rPr>
        <w:t>ва, отцовства и детства Российская Федерация совместно с субъектами устанавливает общие начала их защиты, определяет категори</w:t>
      </w:r>
      <w:r w:rsidR="00C03265">
        <w:rPr>
          <w:rFonts w:ascii="Times New Roman" w:hAnsi="Times New Roman" w:cs="Times New Roman"/>
          <w:sz w:val="26"/>
          <w:szCs w:val="26"/>
        </w:rPr>
        <w:t>и лиц, нуждающихся в ней, преду</w:t>
      </w:r>
      <w:r w:rsidRPr="003059CF">
        <w:rPr>
          <w:rFonts w:ascii="Times New Roman" w:hAnsi="Times New Roman" w:cs="Times New Roman"/>
          <w:sz w:val="26"/>
          <w:szCs w:val="26"/>
        </w:rPr>
        <w:t>сма</w:t>
      </w:r>
      <w:r w:rsidRPr="003059CF">
        <w:rPr>
          <w:rFonts w:ascii="Times New Roman" w:hAnsi="Times New Roman" w:cs="Times New Roman"/>
          <w:sz w:val="26"/>
          <w:szCs w:val="26"/>
        </w:rPr>
        <w:t>т</w:t>
      </w:r>
      <w:r w:rsidRPr="003059CF">
        <w:rPr>
          <w:rFonts w:ascii="Times New Roman" w:hAnsi="Times New Roman" w:cs="Times New Roman"/>
          <w:sz w:val="26"/>
          <w:szCs w:val="26"/>
        </w:rPr>
        <w:t>ривает различные льготы для многодетных семей.</w:t>
      </w:r>
    </w:p>
    <w:p w:rsidR="003059CF" w:rsidRPr="003059CF" w:rsidRDefault="003059CF" w:rsidP="003059CF">
      <w:pPr>
        <w:spacing w:after="0" w:line="360" w:lineRule="auto"/>
        <w:ind w:firstLine="567"/>
        <w:jc w:val="both"/>
        <w:rPr>
          <w:rFonts w:ascii="Times New Roman" w:hAnsi="Times New Roman" w:cs="Times New Roman"/>
          <w:sz w:val="26"/>
          <w:szCs w:val="26"/>
        </w:rPr>
      </w:pPr>
      <w:proofErr w:type="gramStart"/>
      <w:r w:rsidRPr="003059CF">
        <w:rPr>
          <w:rFonts w:ascii="Times New Roman" w:hAnsi="Times New Roman" w:cs="Times New Roman"/>
          <w:sz w:val="26"/>
          <w:szCs w:val="26"/>
        </w:rPr>
        <w:t>Для поддержки многодетных семей Указом Президента Российской Федерации от 05.05.1992 года № 431 «О мерах по социальной поддержке многодетных семей» (далее Указ №431) для многодетных семей установлены меры социальной поддержки, в числе которых бесплатное питание (завтраки и о</w:t>
      </w:r>
      <w:r w:rsidR="00C03265">
        <w:rPr>
          <w:rFonts w:ascii="Times New Roman" w:hAnsi="Times New Roman" w:cs="Times New Roman"/>
          <w:sz w:val="26"/>
          <w:szCs w:val="26"/>
        </w:rPr>
        <w:t>беды) для учащихся общеобразов</w:t>
      </w:r>
      <w:r w:rsidR="00C03265">
        <w:rPr>
          <w:rFonts w:ascii="Times New Roman" w:hAnsi="Times New Roman" w:cs="Times New Roman"/>
          <w:sz w:val="26"/>
          <w:szCs w:val="26"/>
        </w:rPr>
        <w:t>а</w:t>
      </w:r>
      <w:r w:rsidRPr="003059CF">
        <w:rPr>
          <w:rFonts w:ascii="Times New Roman" w:hAnsi="Times New Roman" w:cs="Times New Roman"/>
          <w:sz w:val="26"/>
          <w:szCs w:val="26"/>
        </w:rPr>
        <w:t xml:space="preserve">тельных и профессиональных учебных заведений за </w:t>
      </w:r>
      <w:r w:rsidR="00C03265">
        <w:rPr>
          <w:rFonts w:ascii="Times New Roman" w:hAnsi="Times New Roman" w:cs="Times New Roman"/>
          <w:sz w:val="26"/>
          <w:szCs w:val="26"/>
        </w:rPr>
        <w:t>счет средств всеобуча и отчисл</w:t>
      </w:r>
      <w:r w:rsidR="00C03265">
        <w:rPr>
          <w:rFonts w:ascii="Times New Roman" w:hAnsi="Times New Roman" w:cs="Times New Roman"/>
          <w:sz w:val="26"/>
          <w:szCs w:val="26"/>
        </w:rPr>
        <w:t>е</w:t>
      </w:r>
      <w:r w:rsidRPr="003059CF">
        <w:rPr>
          <w:rFonts w:ascii="Times New Roman" w:hAnsi="Times New Roman" w:cs="Times New Roman"/>
          <w:sz w:val="26"/>
          <w:szCs w:val="26"/>
        </w:rPr>
        <w:t>ний от их производственной деятельности и других внебюджетных отчислений.</w:t>
      </w:r>
      <w:proofErr w:type="gramEnd"/>
    </w:p>
    <w:p w:rsidR="003059CF" w:rsidRDefault="003059CF" w:rsidP="003059CF">
      <w:pPr>
        <w:spacing w:after="0" w:line="360" w:lineRule="auto"/>
        <w:ind w:firstLine="567"/>
        <w:jc w:val="both"/>
        <w:rPr>
          <w:rFonts w:ascii="Times New Roman" w:hAnsi="Times New Roman" w:cs="Times New Roman"/>
          <w:sz w:val="26"/>
          <w:szCs w:val="26"/>
        </w:rPr>
      </w:pPr>
      <w:r w:rsidRPr="003059CF">
        <w:rPr>
          <w:rFonts w:ascii="Times New Roman" w:hAnsi="Times New Roman" w:cs="Times New Roman"/>
          <w:sz w:val="26"/>
          <w:szCs w:val="26"/>
        </w:rPr>
        <w:t>Статьей 8 Закона Чувашской Республики от 24.11. 2004 г. № 48 «О социальной поддержке детей в Чувашской Республике» предусмотрено, что дети из многодетных семей с тремя и более детьми в возрасте до восемнадцати лет имеют право на соц</w:t>
      </w:r>
      <w:r w:rsidRPr="003059CF">
        <w:rPr>
          <w:rFonts w:ascii="Times New Roman" w:hAnsi="Times New Roman" w:cs="Times New Roman"/>
          <w:sz w:val="26"/>
          <w:szCs w:val="26"/>
        </w:rPr>
        <w:t>и</w:t>
      </w:r>
      <w:r w:rsidRPr="003059CF">
        <w:rPr>
          <w:rFonts w:ascii="Times New Roman" w:hAnsi="Times New Roman" w:cs="Times New Roman"/>
          <w:sz w:val="26"/>
          <w:szCs w:val="26"/>
        </w:rPr>
        <w:t>альную поддержку в соответствии с законодательством Российской Федерации и з</w:t>
      </w:r>
      <w:r w:rsidRPr="003059CF">
        <w:rPr>
          <w:rFonts w:ascii="Times New Roman" w:hAnsi="Times New Roman" w:cs="Times New Roman"/>
          <w:sz w:val="26"/>
          <w:szCs w:val="26"/>
        </w:rPr>
        <w:t>а</w:t>
      </w:r>
      <w:r w:rsidRPr="003059CF">
        <w:rPr>
          <w:rFonts w:ascii="Times New Roman" w:hAnsi="Times New Roman" w:cs="Times New Roman"/>
          <w:sz w:val="26"/>
          <w:szCs w:val="26"/>
        </w:rPr>
        <w:t>конодательством Чувашской Республики.</w:t>
      </w:r>
    </w:p>
    <w:p w:rsidR="003059CF" w:rsidRPr="00ED14C9" w:rsidRDefault="003059CF" w:rsidP="003059CF">
      <w:pPr>
        <w:spacing w:after="0" w:line="360" w:lineRule="auto"/>
        <w:ind w:firstLine="567"/>
        <w:jc w:val="both"/>
        <w:rPr>
          <w:rFonts w:ascii="Times New Roman" w:hAnsi="Times New Roman" w:cs="Times New Roman"/>
          <w:sz w:val="26"/>
          <w:szCs w:val="26"/>
        </w:rPr>
      </w:pPr>
      <w:proofErr w:type="gramStart"/>
      <w:r w:rsidRPr="00ED14C9">
        <w:rPr>
          <w:rFonts w:ascii="Times New Roman" w:hAnsi="Times New Roman" w:cs="Times New Roman"/>
          <w:sz w:val="26"/>
          <w:szCs w:val="26"/>
        </w:rPr>
        <w:t>В целях совершенствования работы по обеспечению нуждающихся категорий детей доступным и качественным питанием, а также обеспечения равного положения многодетных семей на территории всей республики Уполномоченным направлено письмо Председателю Кабинета Министров Чувашской Республики с просьбой пор</w:t>
      </w:r>
      <w:r w:rsidRPr="00ED14C9">
        <w:rPr>
          <w:rFonts w:ascii="Times New Roman" w:hAnsi="Times New Roman" w:cs="Times New Roman"/>
          <w:sz w:val="26"/>
          <w:szCs w:val="26"/>
        </w:rPr>
        <w:t>у</w:t>
      </w:r>
      <w:r w:rsidRPr="00ED14C9">
        <w:rPr>
          <w:rFonts w:ascii="Times New Roman" w:hAnsi="Times New Roman" w:cs="Times New Roman"/>
          <w:sz w:val="26"/>
          <w:szCs w:val="26"/>
        </w:rPr>
        <w:t>чить Министерству образования и молодежной политики Чувашской Республики ра</w:t>
      </w:r>
      <w:r w:rsidRPr="00ED14C9">
        <w:rPr>
          <w:rFonts w:ascii="Times New Roman" w:hAnsi="Times New Roman" w:cs="Times New Roman"/>
          <w:sz w:val="26"/>
          <w:szCs w:val="26"/>
        </w:rPr>
        <w:t>з</w:t>
      </w:r>
      <w:r w:rsidRPr="00ED14C9">
        <w:rPr>
          <w:rFonts w:ascii="Times New Roman" w:hAnsi="Times New Roman" w:cs="Times New Roman"/>
          <w:sz w:val="26"/>
          <w:szCs w:val="26"/>
        </w:rPr>
        <w:t>работать для администраций муниципальных районов и городских округов рекоме</w:t>
      </w:r>
      <w:r w:rsidRPr="00ED14C9">
        <w:rPr>
          <w:rFonts w:ascii="Times New Roman" w:hAnsi="Times New Roman" w:cs="Times New Roman"/>
          <w:sz w:val="26"/>
          <w:szCs w:val="26"/>
        </w:rPr>
        <w:t>н</w:t>
      </w:r>
      <w:r w:rsidRPr="00ED14C9">
        <w:rPr>
          <w:rFonts w:ascii="Times New Roman" w:hAnsi="Times New Roman" w:cs="Times New Roman"/>
          <w:sz w:val="26"/>
          <w:szCs w:val="26"/>
        </w:rPr>
        <w:t>дации по единообразному применению льгот по питанию детей в школах</w:t>
      </w:r>
      <w:proofErr w:type="gramEnd"/>
      <w:r w:rsidRPr="00ED14C9">
        <w:rPr>
          <w:rFonts w:ascii="Times New Roman" w:hAnsi="Times New Roman" w:cs="Times New Roman"/>
          <w:sz w:val="26"/>
          <w:szCs w:val="26"/>
        </w:rPr>
        <w:t xml:space="preserve"> и по соде</w:t>
      </w:r>
      <w:r w:rsidRPr="00ED14C9">
        <w:rPr>
          <w:rFonts w:ascii="Times New Roman" w:hAnsi="Times New Roman" w:cs="Times New Roman"/>
          <w:sz w:val="26"/>
          <w:szCs w:val="26"/>
        </w:rPr>
        <w:t>р</w:t>
      </w:r>
      <w:r w:rsidRPr="00ED14C9">
        <w:rPr>
          <w:rFonts w:ascii="Times New Roman" w:hAnsi="Times New Roman" w:cs="Times New Roman"/>
          <w:sz w:val="26"/>
          <w:szCs w:val="26"/>
        </w:rPr>
        <w:lastRenderedPageBreak/>
        <w:t xml:space="preserve">жанию ребенка в дошкольных образовательных учреждениях и осуществлять </w:t>
      </w:r>
      <w:proofErr w:type="gramStart"/>
      <w:r w:rsidRPr="00ED14C9">
        <w:rPr>
          <w:rFonts w:ascii="Times New Roman" w:hAnsi="Times New Roman" w:cs="Times New Roman"/>
          <w:sz w:val="26"/>
          <w:szCs w:val="26"/>
        </w:rPr>
        <w:t>ко</w:t>
      </w:r>
      <w:r w:rsidRPr="00ED14C9">
        <w:rPr>
          <w:rFonts w:ascii="Times New Roman" w:hAnsi="Times New Roman" w:cs="Times New Roman"/>
          <w:sz w:val="26"/>
          <w:szCs w:val="26"/>
        </w:rPr>
        <w:t>н</w:t>
      </w:r>
      <w:r w:rsidRPr="00ED14C9">
        <w:rPr>
          <w:rFonts w:ascii="Times New Roman" w:hAnsi="Times New Roman" w:cs="Times New Roman"/>
          <w:sz w:val="26"/>
          <w:szCs w:val="26"/>
        </w:rPr>
        <w:t>троль за</w:t>
      </w:r>
      <w:proofErr w:type="gramEnd"/>
      <w:r w:rsidRPr="00ED14C9">
        <w:rPr>
          <w:rFonts w:ascii="Times New Roman" w:hAnsi="Times New Roman" w:cs="Times New Roman"/>
          <w:sz w:val="26"/>
          <w:szCs w:val="26"/>
        </w:rPr>
        <w:t xml:space="preserve"> их применением.</w:t>
      </w:r>
    </w:p>
    <w:p w:rsidR="003059CF" w:rsidRDefault="003059CF" w:rsidP="003059CF">
      <w:pPr>
        <w:spacing w:after="0" w:line="360" w:lineRule="auto"/>
        <w:ind w:firstLine="567"/>
        <w:jc w:val="both"/>
        <w:rPr>
          <w:rFonts w:ascii="Times New Roman" w:hAnsi="Times New Roman" w:cs="Times New Roman"/>
          <w:sz w:val="26"/>
          <w:szCs w:val="26"/>
        </w:rPr>
      </w:pPr>
      <w:r w:rsidRPr="003059CF">
        <w:rPr>
          <w:rFonts w:ascii="Times New Roman" w:hAnsi="Times New Roman" w:cs="Times New Roman"/>
          <w:sz w:val="26"/>
          <w:szCs w:val="26"/>
        </w:rPr>
        <w:t>Министерством образования и молодежной политики Чувашской Республики разработаны методические рекомендации по единообразному применению льгот по питанию детей в общеобразовательных организациях и по содержанию ребенка в д</w:t>
      </w:r>
      <w:r w:rsidRPr="003059CF">
        <w:rPr>
          <w:rFonts w:ascii="Times New Roman" w:hAnsi="Times New Roman" w:cs="Times New Roman"/>
          <w:sz w:val="26"/>
          <w:szCs w:val="26"/>
        </w:rPr>
        <w:t>о</w:t>
      </w:r>
      <w:r w:rsidRPr="003059CF">
        <w:rPr>
          <w:rFonts w:ascii="Times New Roman" w:hAnsi="Times New Roman" w:cs="Times New Roman"/>
          <w:sz w:val="26"/>
          <w:szCs w:val="26"/>
        </w:rPr>
        <w:t>школьных образовательных организациях (доведены до администраций муниципал</w:t>
      </w:r>
      <w:r w:rsidRPr="003059CF">
        <w:rPr>
          <w:rFonts w:ascii="Times New Roman" w:hAnsi="Times New Roman" w:cs="Times New Roman"/>
          <w:sz w:val="26"/>
          <w:szCs w:val="26"/>
        </w:rPr>
        <w:t>и</w:t>
      </w:r>
      <w:r w:rsidRPr="003059CF">
        <w:rPr>
          <w:rFonts w:ascii="Times New Roman" w:hAnsi="Times New Roman" w:cs="Times New Roman"/>
          <w:sz w:val="26"/>
          <w:szCs w:val="26"/>
        </w:rPr>
        <w:t>тетов письмом от 04.03.2019 исх. №02/13-2797).</w:t>
      </w:r>
    </w:p>
    <w:p w:rsidR="003059CF" w:rsidRDefault="003059CF" w:rsidP="003059CF">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Однако</w:t>
      </w:r>
      <w:r w:rsidR="00116014">
        <w:rPr>
          <w:rFonts w:ascii="Times New Roman" w:hAnsi="Times New Roman" w:cs="Times New Roman"/>
          <w:sz w:val="26"/>
          <w:szCs w:val="26"/>
        </w:rPr>
        <w:t>,</w:t>
      </w:r>
      <w:r>
        <w:rPr>
          <w:rFonts w:ascii="Times New Roman" w:hAnsi="Times New Roman" w:cs="Times New Roman"/>
          <w:sz w:val="26"/>
          <w:szCs w:val="26"/>
        </w:rPr>
        <w:t xml:space="preserve"> несмотря на это в некоторых муниципалитетах (</w:t>
      </w:r>
      <w:proofErr w:type="spellStart"/>
      <w:r>
        <w:rPr>
          <w:rFonts w:ascii="Times New Roman" w:hAnsi="Times New Roman" w:cs="Times New Roman"/>
          <w:sz w:val="26"/>
          <w:szCs w:val="26"/>
        </w:rPr>
        <w:t>Ядринский</w:t>
      </w:r>
      <w:proofErr w:type="spellEnd"/>
      <w:r>
        <w:rPr>
          <w:rFonts w:ascii="Times New Roman" w:hAnsi="Times New Roman" w:cs="Times New Roman"/>
          <w:sz w:val="26"/>
          <w:szCs w:val="26"/>
        </w:rPr>
        <w:t xml:space="preserve"> район) но</w:t>
      </w:r>
      <w:r>
        <w:rPr>
          <w:rFonts w:ascii="Times New Roman" w:hAnsi="Times New Roman" w:cs="Times New Roman"/>
          <w:sz w:val="26"/>
          <w:szCs w:val="26"/>
        </w:rPr>
        <w:t>р</w:t>
      </w:r>
      <w:r>
        <w:rPr>
          <w:rFonts w:ascii="Times New Roman" w:hAnsi="Times New Roman" w:cs="Times New Roman"/>
          <w:sz w:val="26"/>
          <w:szCs w:val="26"/>
        </w:rPr>
        <w:t>мы, касающиеся льготного питания для детей из многодетных семей, не были прив</w:t>
      </w:r>
      <w:r>
        <w:rPr>
          <w:rFonts w:ascii="Times New Roman" w:hAnsi="Times New Roman" w:cs="Times New Roman"/>
          <w:sz w:val="26"/>
          <w:szCs w:val="26"/>
        </w:rPr>
        <w:t>е</w:t>
      </w:r>
      <w:r>
        <w:rPr>
          <w:rFonts w:ascii="Times New Roman" w:hAnsi="Times New Roman" w:cs="Times New Roman"/>
          <w:sz w:val="26"/>
          <w:szCs w:val="26"/>
        </w:rPr>
        <w:t>дены в соответствие. В других муниципалитетах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 Чебоксары) не разрешен вопрос  о </w:t>
      </w:r>
      <w:r w:rsidRPr="003059CF">
        <w:rPr>
          <w:rFonts w:ascii="Times New Roman" w:hAnsi="Times New Roman" w:cs="Times New Roman"/>
          <w:sz w:val="26"/>
          <w:szCs w:val="26"/>
        </w:rPr>
        <w:t>получения детьми с ОВЗ, обучающимися на дому, положенных льгот по питанию</w:t>
      </w:r>
      <w:r w:rsidR="00116014">
        <w:rPr>
          <w:rFonts w:ascii="Times New Roman" w:hAnsi="Times New Roman" w:cs="Times New Roman"/>
          <w:sz w:val="26"/>
          <w:szCs w:val="26"/>
        </w:rPr>
        <w:t xml:space="preserve"> (сухой паек или денежная компенсация)</w:t>
      </w:r>
      <w:r>
        <w:rPr>
          <w:rFonts w:ascii="Times New Roman" w:hAnsi="Times New Roman" w:cs="Times New Roman"/>
          <w:sz w:val="26"/>
          <w:szCs w:val="26"/>
        </w:rPr>
        <w:t xml:space="preserve">. Информация по данным фактам </w:t>
      </w:r>
      <w:r w:rsidR="007F5BCE">
        <w:rPr>
          <w:rFonts w:ascii="Times New Roman" w:hAnsi="Times New Roman" w:cs="Times New Roman"/>
          <w:sz w:val="26"/>
          <w:szCs w:val="26"/>
        </w:rPr>
        <w:t xml:space="preserve">была </w:t>
      </w:r>
      <w:r>
        <w:rPr>
          <w:rFonts w:ascii="Times New Roman" w:hAnsi="Times New Roman" w:cs="Times New Roman"/>
          <w:sz w:val="26"/>
          <w:szCs w:val="26"/>
        </w:rPr>
        <w:t>н</w:t>
      </w:r>
      <w:r>
        <w:rPr>
          <w:rFonts w:ascii="Times New Roman" w:hAnsi="Times New Roman" w:cs="Times New Roman"/>
          <w:sz w:val="26"/>
          <w:szCs w:val="26"/>
        </w:rPr>
        <w:t>а</w:t>
      </w:r>
      <w:r>
        <w:rPr>
          <w:rFonts w:ascii="Times New Roman" w:hAnsi="Times New Roman" w:cs="Times New Roman"/>
          <w:sz w:val="26"/>
          <w:szCs w:val="26"/>
        </w:rPr>
        <w:t>правлена Уполномоченным в органы прокуратуры для принятия мер.</w:t>
      </w:r>
      <w:r w:rsidR="007F5BCE">
        <w:rPr>
          <w:rFonts w:ascii="Times New Roman" w:hAnsi="Times New Roman" w:cs="Times New Roman"/>
          <w:sz w:val="26"/>
          <w:szCs w:val="26"/>
        </w:rPr>
        <w:t xml:space="preserve"> Так, прокурат</w:t>
      </w:r>
      <w:r w:rsidR="007F5BCE">
        <w:rPr>
          <w:rFonts w:ascii="Times New Roman" w:hAnsi="Times New Roman" w:cs="Times New Roman"/>
          <w:sz w:val="26"/>
          <w:szCs w:val="26"/>
        </w:rPr>
        <w:t>у</w:t>
      </w:r>
      <w:r w:rsidR="007F5BCE">
        <w:rPr>
          <w:rFonts w:ascii="Times New Roman" w:hAnsi="Times New Roman" w:cs="Times New Roman"/>
          <w:sz w:val="26"/>
          <w:szCs w:val="26"/>
        </w:rPr>
        <w:t xml:space="preserve">рой </w:t>
      </w:r>
      <w:proofErr w:type="spellStart"/>
      <w:r w:rsidR="007F5BCE">
        <w:rPr>
          <w:rFonts w:ascii="Times New Roman" w:hAnsi="Times New Roman" w:cs="Times New Roman"/>
          <w:sz w:val="26"/>
          <w:szCs w:val="26"/>
        </w:rPr>
        <w:t>Ядринского</w:t>
      </w:r>
      <w:proofErr w:type="spellEnd"/>
      <w:r w:rsidR="007F5BCE">
        <w:rPr>
          <w:rFonts w:ascii="Times New Roman" w:hAnsi="Times New Roman" w:cs="Times New Roman"/>
          <w:sz w:val="26"/>
          <w:szCs w:val="26"/>
        </w:rPr>
        <w:t xml:space="preserve"> района внесен протест  в администрацию </w:t>
      </w:r>
      <w:proofErr w:type="spellStart"/>
      <w:r w:rsidR="007F5BCE">
        <w:rPr>
          <w:rFonts w:ascii="Times New Roman" w:hAnsi="Times New Roman" w:cs="Times New Roman"/>
          <w:sz w:val="26"/>
          <w:szCs w:val="26"/>
        </w:rPr>
        <w:t>Ядринского</w:t>
      </w:r>
      <w:proofErr w:type="spellEnd"/>
      <w:r w:rsidR="007F5BCE">
        <w:rPr>
          <w:rFonts w:ascii="Times New Roman" w:hAnsi="Times New Roman" w:cs="Times New Roman"/>
          <w:sz w:val="26"/>
          <w:szCs w:val="26"/>
        </w:rPr>
        <w:t xml:space="preserve"> района.</w:t>
      </w:r>
    </w:p>
    <w:p w:rsidR="00264EAB" w:rsidRPr="00264EAB" w:rsidRDefault="00264EAB" w:rsidP="00264EAB">
      <w:pPr>
        <w:spacing w:after="0" w:line="360" w:lineRule="auto"/>
        <w:ind w:firstLine="567"/>
        <w:jc w:val="both"/>
        <w:rPr>
          <w:rFonts w:ascii="Times New Roman" w:hAnsi="Times New Roman" w:cs="Times New Roman"/>
          <w:sz w:val="26"/>
          <w:szCs w:val="26"/>
        </w:rPr>
      </w:pPr>
      <w:r w:rsidRPr="00264EAB">
        <w:rPr>
          <w:rFonts w:ascii="Times New Roman" w:hAnsi="Times New Roman" w:cs="Times New Roman"/>
          <w:sz w:val="26"/>
          <w:szCs w:val="26"/>
        </w:rPr>
        <w:t>Согласно статье 17 Федерального закона от 29 декабря 2012 г. № 273-ФЗ «Об образовании в Российской Федерации» (далее - Закон) в Российской Федерации обр</w:t>
      </w:r>
      <w:r w:rsidRPr="00264EAB">
        <w:rPr>
          <w:rFonts w:ascii="Times New Roman" w:hAnsi="Times New Roman" w:cs="Times New Roman"/>
          <w:sz w:val="26"/>
          <w:szCs w:val="26"/>
        </w:rPr>
        <w:t>а</w:t>
      </w:r>
      <w:r w:rsidRPr="00264EAB">
        <w:rPr>
          <w:rFonts w:ascii="Times New Roman" w:hAnsi="Times New Roman" w:cs="Times New Roman"/>
          <w:sz w:val="26"/>
          <w:szCs w:val="26"/>
        </w:rPr>
        <w:t>зование может быть получено:</w:t>
      </w:r>
    </w:p>
    <w:p w:rsidR="00264EAB" w:rsidRPr="00264EAB" w:rsidRDefault="00264EAB" w:rsidP="00264EAB">
      <w:pPr>
        <w:spacing w:after="0" w:line="360" w:lineRule="auto"/>
        <w:ind w:firstLine="567"/>
        <w:jc w:val="both"/>
        <w:rPr>
          <w:rFonts w:ascii="Times New Roman" w:hAnsi="Times New Roman" w:cs="Times New Roman"/>
          <w:sz w:val="26"/>
          <w:szCs w:val="26"/>
        </w:rPr>
      </w:pPr>
      <w:r w:rsidRPr="00264EAB">
        <w:rPr>
          <w:rFonts w:ascii="Times New Roman" w:hAnsi="Times New Roman" w:cs="Times New Roman"/>
          <w:sz w:val="26"/>
          <w:szCs w:val="26"/>
        </w:rPr>
        <w:t xml:space="preserve">1) в организациях, осуществляющих образовательную деятельность (в очной, </w:t>
      </w:r>
      <w:proofErr w:type="spellStart"/>
      <w:r w:rsidRPr="00264EAB">
        <w:rPr>
          <w:rFonts w:ascii="Times New Roman" w:hAnsi="Times New Roman" w:cs="Times New Roman"/>
          <w:sz w:val="26"/>
          <w:szCs w:val="26"/>
        </w:rPr>
        <w:t>очно-заочной</w:t>
      </w:r>
      <w:proofErr w:type="spellEnd"/>
      <w:r w:rsidRPr="00264EAB">
        <w:rPr>
          <w:rFonts w:ascii="Times New Roman" w:hAnsi="Times New Roman" w:cs="Times New Roman"/>
          <w:sz w:val="26"/>
          <w:szCs w:val="26"/>
        </w:rPr>
        <w:t xml:space="preserve"> или заочной форме, также возможно их сочетание);</w:t>
      </w:r>
    </w:p>
    <w:p w:rsidR="00264EAB" w:rsidRPr="00264EAB" w:rsidRDefault="00264EAB" w:rsidP="00264EAB">
      <w:pPr>
        <w:spacing w:after="0" w:line="360" w:lineRule="auto"/>
        <w:ind w:firstLine="567"/>
        <w:jc w:val="both"/>
        <w:rPr>
          <w:rFonts w:ascii="Times New Roman" w:hAnsi="Times New Roman" w:cs="Times New Roman"/>
          <w:sz w:val="26"/>
          <w:szCs w:val="26"/>
        </w:rPr>
      </w:pPr>
      <w:r w:rsidRPr="00264EAB">
        <w:rPr>
          <w:rFonts w:ascii="Times New Roman" w:hAnsi="Times New Roman" w:cs="Times New Roman"/>
          <w:sz w:val="26"/>
          <w:szCs w:val="26"/>
        </w:rPr>
        <w:t>2) вне организаций, осуществляющих образовательную деятельность (в форме семейного образования и самообразования).</w:t>
      </w:r>
    </w:p>
    <w:p w:rsidR="00264EAB" w:rsidRPr="00264EAB" w:rsidRDefault="00264EAB" w:rsidP="00264EAB">
      <w:pPr>
        <w:spacing w:after="0" w:line="360" w:lineRule="auto"/>
        <w:ind w:firstLine="567"/>
        <w:jc w:val="both"/>
        <w:rPr>
          <w:rFonts w:ascii="Times New Roman" w:hAnsi="Times New Roman" w:cs="Times New Roman"/>
          <w:sz w:val="26"/>
          <w:szCs w:val="26"/>
        </w:rPr>
      </w:pPr>
      <w:r w:rsidRPr="00264EAB">
        <w:rPr>
          <w:rFonts w:ascii="Times New Roman" w:hAnsi="Times New Roman" w:cs="Times New Roman"/>
          <w:sz w:val="26"/>
          <w:szCs w:val="26"/>
        </w:rPr>
        <w:t>Согласно части 7 статьи 79 Закона обучающиеся с ограниченными возможн</w:t>
      </w:r>
      <w:r w:rsidRPr="00264EAB">
        <w:rPr>
          <w:rFonts w:ascii="Times New Roman" w:hAnsi="Times New Roman" w:cs="Times New Roman"/>
          <w:sz w:val="26"/>
          <w:szCs w:val="26"/>
        </w:rPr>
        <w:t>о</w:t>
      </w:r>
      <w:r w:rsidRPr="00264EAB">
        <w:rPr>
          <w:rFonts w:ascii="Times New Roman" w:hAnsi="Times New Roman" w:cs="Times New Roman"/>
          <w:sz w:val="26"/>
          <w:szCs w:val="26"/>
        </w:rPr>
        <w:t xml:space="preserve">стями здоровья обеспечиваются бесплатным двухразовым питанием. Таким образом, дети с ОВЗ, а также дети-инвалиды, имеющие статус </w:t>
      </w:r>
      <w:proofErr w:type="gramStart"/>
      <w:r w:rsidRPr="00264EAB">
        <w:rPr>
          <w:rFonts w:ascii="Times New Roman" w:hAnsi="Times New Roman" w:cs="Times New Roman"/>
          <w:sz w:val="26"/>
          <w:szCs w:val="26"/>
        </w:rPr>
        <w:t>обучающихся</w:t>
      </w:r>
      <w:proofErr w:type="gramEnd"/>
      <w:r w:rsidRPr="00264EAB">
        <w:rPr>
          <w:rFonts w:ascii="Times New Roman" w:hAnsi="Times New Roman" w:cs="Times New Roman"/>
          <w:sz w:val="26"/>
          <w:szCs w:val="26"/>
        </w:rPr>
        <w:t xml:space="preserve"> с ограниченными возможностями здоровья, получающие образование на дому, должны обеспечиваться сухим пайком или получать компенсацию за питание в денежном эквиваленте.</w:t>
      </w:r>
    </w:p>
    <w:p w:rsidR="00264EAB" w:rsidRDefault="00264EAB" w:rsidP="00264EAB">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нарушение указанного в </w:t>
      </w:r>
      <w:r w:rsidRPr="00264EAB">
        <w:rPr>
          <w:rFonts w:ascii="Times New Roman" w:hAnsi="Times New Roman" w:cs="Times New Roman"/>
          <w:sz w:val="26"/>
          <w:szCs w:val="26"/>
        </w:rPr>
        <w:t xml:space="preserve">г. Чебоксары </w:t>
      </w:r>
      <w:r>
        <w:rPr>
          <w:rFonts w:ascii="Times New Roman" w:hAnsi="Times New Roman" w:cs="Times New Roman"/>
          <w:sz w:val="26"/>
          <w:szCs w:val="26"/>
        </w:rPr>
        <w:t>не принят</w:t>
      </w:r>
      <w:r w:rsidRPr="00264EAB">
        <w:rPr>
          <w:rFonts w:ascii="Times New Roman" w:hAnsi="Times New Roman" w:cs="Times New Roman"/>
          <w:sz w:val="26"/>
          <w:szCs w:val="26"/>
        </w:rPr>
        <w:t xml:space="preserve"> нормативны</w:t>
      </w:r>
      <w:r>
        <w:rPr>
          <w:rFonts w:ascii="Times New Roman" w:hAnsi="Times New Roman" w:cs="Times New Roman"/>
          <w:sz w:val="26"/>
          <w:szCs w:val="26"/>
        </w:rPr>
        <w:t>й</w:t>
      </w:r>
      <w:r w:rsidRPr="00264EAB">
        <w:rPr>
          <w:rFonts w:ascii="Times New Roman" w:hAnsi="Times New Roman" w:cs="Times New Roman"/>
          <w:sz w:val="26"/>
          <w:szCs w:val="26"/>
        </w:rPr>
        <w:t xml:space="preserve"> право</w:t>
      </w:r>
      <w:r>
        <w:rPr>
          <w:rFonts w:ascii="Times New Roman" w:hAnsi="Times New Roman" w:cs="Times New Roman"/>
          <w:sz w:val="26"/>
          <w:szCs w:val="26"/>
        </w:rPr>
        <w:t>вой</w:t>
      </w:r>
      <w:r w:rsidRPr="00264EAB">
        <w:rPr>
          <w:rFonts w:ascii="Times New Roman" w:hAnsi="Times New Roman" w:cs="Times New Roman"/>
          <w:sz w:val="26"/>
          <w:szCs w:val="26"/>
        </w:rPr>
        <w:t xml:space="preserve"> </w:t>
      </w:r>
      <w:r>
        <w:rPr>
          <w:rFonts w:ascii="Times New Roman" w:hAnsi="Times New Roman" w:cs="Times New Roman"/>
          <w:sz w:val="26"/>
          <w:szCs w:val="26"/>
        </w:rPr>
        <w:t xml:space="preserve">акт о предоставлении </w:t>
      </w:r>
      <w:r w:rsidRPr="00264EAB">
        <w:rPr>
          <w:rFonts w:ascii="Times New Roman" w:hAnsi="Times New Roman" w:cs="Times New Roman"/>
          <w:sz w:val="26"/>
          <w:szCs w:val="26"/>
        </w:rPr>
        <w:t xml:space="preserve"> компенсации за питание в денежной форме и форме су</w:t>
      </w:r>
      <w:r>
        <w:rPr>
          <w:rFonts w:ascii="Times New Roman" w:hAnsi="Times New Roman" w:cs="Times New Roman"/>
          <w:sz w:val="26"/>
          <w:szCs w:val="26"/>
        </w:rPr>
        <w:t xml:space="preserve">хого пайка, в </w:t>
      </w:r>
      <w:proofErr w:type="gramStart"/>
      <w:r>
        <w:rPr>
          <w:rFonts w:ascii="Times New Roman" w:hAnsi="Times New Roman" w:cs="Times New Roman"/>
          <w:sz w:val="26"/>
          <w:szCs w:val="26"/>
        </w:rPr>
        <w:t>связи</w:t>
      </w:r>
      <w:proofErr w:type="gramEnd"/>
      <w:r>
        <w:rPr>
          <w:rFonts w:ascii="Times New Roman" w:hAnsi="Times New Roman" w:cs="Times New Roman"/>
          <w:sz w:val="26"/>
          <w:szCs w:val="26"/>
        </w:rPr>
        <w:t xml:space="preserve"> с чем Уполномоченным направлено письмо в Прокуратуру Чувашской Респу</w:t>
      </w:r>
      <w:r>
        <w:rPr>
          <w:rFonts w:ascii="Times New Roman" w:hAnsi="Times New Roman" w:cs="Times New Roman"/>
          <w:sz w:val="26"/>
          <w:szCs w:val="26"/>
        </w:rPr>
        <w:t>б</w:t>
      </w:r>
      <w:r>
        <w:rPr>
          <w:rFonts w:ascii="Times New Roman" w:hAnsi="Times New Roman" w:cs="Times New Roman"/>
          <w:sz w:val="26"/>
          <w:szCs w:val="26"/>
        </w:rPr>
        <w:t>лики о принятии мер. 26 декабря 2019 года органами прокуратуры внесено предста</w:t>
      </w:r>
      <w:r>
        <w:rPr>
          <w:rFonts w:ascii="Times New Roman" w:hAnsi="Times New Roman" w:cs="Times New Roman"/>
          <w:sz w:val="26"/>
          <w:szCs w:val="26"/>
        </w:rPr>
        <w:t>в</w:t>
      </w:r>
      <w:r>
        <w:rPr>
          <w:rFonts w:ascii="Times New Roman" w:hAnsi="Times New Roman" w:cs="Times New Roman"/>
          <w:sz w:val="26"/>
          <w:szCs w:val="26"/>
        </w:rPr>
        <w:t>ление об устранении нарушений федерального законодательства по факту непре</w:t>
      </w:r>
      <w:r>
        <w:rPr>
          <w:rFonts w:ascii="Times New Roman" w:hAnsi="Times New Roman" w:cs="Times New Roman"/>
          <w:sz w:val="26"/>
          <w:szCs w:val="26"/>
        </w:rPr>
        <w:t>д</w:t>
      </w:r>
      <w:r>
        <w:rPr>
          <w:rFonts w:ascii="Times New Roman" w:hAnsi="Times New Roman" w:cs="Times New Roman"/>
          <w:sz w:val="26"/>
          <w:szCs w:val="26"/>
        </w:rPr>
        <w:lastRenderedPageBreak/>
        <w:t>ставления детям с ОВЗ компенсации за питание в денежной форме либо в форме с</w:t>
      </w:r>
      <w:r>
        <w:rPr>
          <w:rFonts w:ascii="Times New Roman" w:hAnsi="Times New Roman" w:cs="Times New Roman"/>
          <w:sz w:val="26"/>
          <w:szCs w:val="26"/>
        </w:rPr>
        <w:t>у</w:t>
      </w:r>
      <w:r>
        <w:rPr>
          <w:rFonts w:ascii="Times New Roman" w:hAnsi="Times New Roman" w:cs="Times New Roman"/>
          <w:sz w:val="26"/>
          <w:szCs w:val="26"/>
        </w:rPr>
        <w:t>хого пайка.</w:t>
      </w:r>
    </w:p>
    <w:p w:rsidR="0064186E" w:rsidRDefault="009A6963" w:rsidP="00264EAB">
      <w:pPr>
        <w:spacing w:after="0" w:line="360" w:lineRule="auto"/>
        <w:ind w:firstLine="567"/>
        <w:jc w:val="both"/>
        <w:rPr>
          <w:rFonts w:ascii="Times New Roman" w:hAnsi="Times New Roman" w:cs="Times New Roman"/>
          <w:sz w:val="26"/>
          <w:szCs w:val="26"/>
        </w:rPr>
      </w:pPr>
      <w:r w:rsidRPr="00ED14C9">
        <w:rPr>
          <w:rFonts w:ascii="Times New Roman" w:hAnsi="Times New Roman" w:cs="Times New Roman"/>
          <w:sz w:val="26"/>
          <w:szCs w:val="26"/>
        </w:rPr>
        <w:t>Вопрос</w:t>
      </w:r>
      <w:r w:rsidR="00682D7E">
        <w:rPr>
          <w:rFonts w:ascii="Times New Roman" w:hAnsi="Times New Roman" w:cs="Times New Roman"/>
          <w:sz w:val="26"/>
          <w:szCs w:val="26"/>
        </w:rPr>
        <w:t>ы</w:t>
      </w:r>
      <w:r w:rsidRPr="00ED14C9">
        <w:rPr>
          <w:rFonts w:ascii="Times New Roman" w:hAnsi="Times New Roman" w:cs="Times New Roman"/>
          <w:sz w:val="26"/>
          <w:szCs w:val="26"/>
        </w:rPr>
        <w:t xml:space="preserve"> </w:t>
      </w:r>
      <w:r w:rsidR="00163588">
        <w:rPr>
          <w:rFonts w:ascii="Times New Roman" w:hAnsi="Times New Roman" w:cs="Times New Roman"/>
          <w:sz w:val="26"/>
          <w:szCs w:val="26"/>
        </w:rPr>
        <w:t>буд</w:t>
      </w:r>
      <w:r w:rsidR="00682D7E">
        <w:rPr>
          <w:rFonts w:ascii="Times New Roman" w:hAnsi="Times New Roman" w:cs="Times New Roman"/>
          <w:sz w:val="26"/>
          <w:szCs w:val="26"/>
        </w:rPr>
        <w:t>у</w:t>
      </w:r>
      <w:r w:rsidR="00163588">
        <w:rPr>
          <w:rFonts w:ascii="Times New Roman" w:hAnsi="Times New Roman" w:cs="Times New Roman"/>
          <w:sz w:val="26"/>
          <w:szCs w:val="26"/>
        </w:rPr>
        <w:t xml:space="preserve">т </w:t>
      </w:r>
      <w:proofErr w:type="gramStart"/>
      <w:r w:rsidRPr="00ED14C9">
        <w:rPr>
          <w:rFonts w:ascii="Times New Roman" w:hAnsi="Times New Roman" w:cs="Times New Roman"/>
          <w:sz w:val="26"/>
          <w:szCs w:val="26"/>
        </w:rPr>
        <w:t>находится</w:t>
      </w:r>
      <w:proofErr w:type="gramEnd"/>
      <w:r w:rsidRPr="00ED14C9">
        <w:rPr>
          <w:rFonts w:ascii="Times New Roman" w:hAnsi="Times New Roman" w:cs="Times New Roman"/>
          <w:sz w:val="26"/>
          <w:szCs w:val="26"/>
        </w:rPr>
        <w:t xml:space="preserve"> на контроле Уполномоченного до </w:t>
      </w:r>
      <w:r w:rsidR="00AD4689">
        <w:rPr>
          <w:rFonts w:ascii="Times New Roman" w:hAnsi="Times New Roman" w:cs="Times New Roman"/>
          <w:sz w:val="26"/>
          <w:szCs w:val="26"/>
        </w:rPr>
        <w:t>их</w:t>
      </w:r>
      <w:r w:rsidRPr="00ED14C9">
        <w:rPr>
          <w:rFonts w:ascii="Times New Roman" w:hAnsi="Times New Roman" w:cs="Times New Roman"/>
          <w:sz w:val="26"/>
          <w:szCs w:val="26"/>
        </w:rPr>
        <w:t xml:space="preserve"> полного полож</w:t>
      </w:r>
      <w:r w:rsidRPr="00ED14C9">
        <w:rPr>
          <w:rFonts w:ascii="Times New Roman" w:hAnsi="Times New Roman" w:cs="Times New Roman"/>
          <w:sz w:val="26"/>
          <w:szCs w:val="26"/>
        </w:rPr>
        <w:t>и</w:t>
      </w:r>
      <w:r w:rsidRPr="00ED14C9">
        <w:rPr>
          <w:rFonts w:ascii="Times New Roman" w:hAnsi="Times New Roman" w:cs="Times New Roman"/>
          <w:sz w:val="26"/>
          <w:szCs w:val="26"/>
        </w:rPr>
        <w:t xml:space="preserve">тельного решения.    </w:t>
      </w:r>
    </w:p>
    <w:p w:rsidR="00AA65F8" w:rsidRPr="0064186E" w:rsidRDefault="0064186E" w:rsidP="009A6963">
      <w:pPr>
        <w:spacing w:after="0" w:line="360" w:lineRule="auto"/>
        <w:ind w:firstLine="567"/>
        <w:jc w:val="both"/>
        <w:rPr>
          <w:rFonts w:ascii="Times New Roman" w:hAnsi="Times New Roman" w:cs="Times New Roman"/>
          <w:i/>
          <w:sz w:val="26"/>
          <w:szCs w:val="26"/>
        </w:rPr>
      </w:pPr>
      <w:r w:rsidRPr="0064186E">
        <w:rPr>
          <w:rFonts w:ascii="Times New Roman" w:hAnsi="Times New Roman" w:cs="Times New Roman"/>
          <w:i/>
          <w:sz w:val="26"/>
          <w:szCs w:val="26"/>
        </w:rPr>
        <w:t>01 октября 2019 года к Уполномоченному обратилась мама девочки-инвалида по вопросу получения бесплатного питания в школе. После вмешательства Уполном</w:t>
      </w:r>
      <w:r w:rsidRPr="0064186E">
        <w:rPr>
          <w:rFonts w:ascii="Times New Roman" w:hAnsi="Times New Roman" w:cs="Times New Roman"/>
          <w:i/>
          <w:sz w:val="26"/>
          <w:szCs w:val="26"/>
        </w:rPr>
        <w:t>о</w:t>
      </w:r>
      <w:r w:rsidRPr="0064186E">
        <w:rPr>
          <w:rFonts w:ascii="Times New Roman" w:hAnsi="Times New Roman" w:cs="Times New Roman"/>
          <w:i/>
          <w:sz w:val="26"/>
          <w:szCs w:val="26"/>
        </w:rPr>
        <w:t>ченного вопрос был разрешен положительно.</w:t>
      </w:r>
      <w:r w:rsidR="009A6963" w:rsidRPr="0064186E">
        <w:rPr>
          <w:rFonts w:ascii="Times New Roman" w:hAnsi="Times New Roman" w:cs="Times New Roman"/>
          <w:i/>
          <w:sz w:val="26"/>
          <w:szCs w:val="26"/>
        </w:rPr>
        <w:t xml:space="preserve">  </w:t>
      </w:r>
    </w:p>
    <w:p w:rsidR="009A6963" w:rsidRPr="00ED14C9" w:rsidRDefault="00A36F27" w:rsidP="009A6963">
      <w:pPr>
        <w:spacing w:after="0" w:line="360" w:lineRule="auto"/>
        <w:ind w:firstLine="567"/>
        <w:jc w:val="both"/>
        <w:rPr>
          <w:rFonts w:ascii="Times New Roman" w:hAnsi="Times New Roman" w:cs="Times New Roman"/>
          <w:b/>
          <w:i/>
          <w:sz w:val="26"/>
          <w:szCs w:val="26"/>
        </w:rPr>
      </w:pPr>
      <w:r w:rsidRPr="00ED14C9">
        <w:rPr>
          <w:rFonts w:ascii="Times New Roman" w:hAnsi="Times New Roman" w:cs="Times New Roman"/>
          <w:b/>
          <w:i/>
          <w:sz w:val="26"/>
          <w:szCs w:val="26"/>
        </w:rPr>
        <w:t xml:space="preserve">По вопросу получения путевок в детские оздоровительные лагеря </w:t>
      </w:r>
      <w:r w:rsidR="00AA65F8" w:rsidRPr="00ED14C9">
        <w:rPr>
          <w:rFonts w:ascii="Times New Roman" w:hAnsi="Times New Roman" w:cs="Times New Roman"/>
          <w:b/>
          <w:i/>
          <w:sz w:val="26"/>
          <w:szCs w:val="26"/>
        </w:rPr>
        <w:t>к Уполн</w:t>
      </w:r>
      <w:r w:rsidR="00AA65F8" w:rsidRPr="00ED14C9">
        <w:rPr>
          <w:rFonts w:ascii="Times New Roman" w:hAnsi="Times New Roman" w:cs="Times New Roman"/>
          <w:b/>
          <w:i/>
          <w:sz w:val="26"/>
          <w:szCs w:val="26"/>
        </w:rPr>
        <w:t>о</w:t>
      </w:r>
      <w:r w:rsidR="00AA65F8" w:rsidRPr="00ED14C9">
        <w:rPr>
          <w:rFonts w:ascii="Times New Roman" w:hAnsi="Times New Roman" w:cs="Times New Roman"/>
          <w:b/>
          <w:i/>
          <w:sz w:val="26"/>
          <w:szCs w:val="26"/>
        </w:rPr>
        <w:t xml:space="preserve">моченному поступило </w:t>
      </w:r>
      <w:r w:rsidR="00F52001">
        <w:rPr>
          <w:rFonts w:ascii="Times New Roman" w:hAnsi="Times New Roman" w:cs="Times New Roman"/>
          <w:b/>
          <w:i/>
          <w:sz w:val="26"/>
          <w:szCs w:val="26"/>
        </w:rPr>
        <w:t xml:space="preserve">2 </w:t>
      </w:r>
      <w:r w:rsidR="00AA65F8" w:rsidRPr="00ED14C9">
        <w:rPr>
          <w:rFonts w:ascii="Times New Roman" w:hAnsi="Times New Roman" w:cs="Times New Roman"/>
          <w:b/>
          <w:i/>
          <w:sz w:val="26"/>
          <w:szCs w:val="26"/>
        </w:rPr>
        <w:t>обращени</w:t>
      </w:r>
      <w:r w:rsidR="00116014">
        <w:rPr>
          <w:rFonts w:ascii="Times New Roman" w:hAnsi="Times New Roman" w:cs="Times New Roman"/>
          <w:b/>
          <w:i/>
          <w:sz w:val="26"/>
          <w:szCs w:val="26"/>
        </w:rPr>
        <w:t>я</w:t>
      </w:r>
      <w:r w:rsidR="00AA65F8" w:rsidRPr="00ED14C9">
        <w:rPr>
          <w:rFonts w:ascii="Times New Roman" w:hAnsi="Times New Roman" w:cs="Times New Roman"/>
          <w:b/>
          <w:i/>
          <w:sz w:val="26"/>
          <w:szCs w:val="26"/>
        </w:rPr>
        <w:t xml:space="preserve"> граждан.</w:t>
      </w:r>
    </w:p>
    <w:p w:rsidR="00163588" w:rsidRPr="004471F2" w:rsidRDefault="004471F2" w:rsidP="00AA65F8">
      <w:pPr>
        <w:tabs>
          <w:tab w:val="left" w:pos="0"/>
        </w:tabs>
        <w:spacing w:after="0" w:line="360" w:lineRule="auto"/>
        <w:jc w:val="both"/>
        <w:rPr>
          <w:rFonts w:ascii="Times New Roman" w:hAnsi="Times New Roman" w:cs="Times New Roman"/>
          <w:i/>
          <w:sz w:val="26"/>
          <w:szCs w:val="26"/>
        </w:rPr>
      </w:pPr>
      <w:r>
        <w:rPr>
          <w:rFonts w:ascii="Times New Roman" w:hAnsi="Times New Roman" w:cs="Times New Roman"/>
          <w:sz w:val="26"/>
          <w:szCs w:val="26"/>
        </w:rPr>
        <w:tab/>
      </w:r>
      <w:r w:rsidRPr="004471F2">
        <w:rPr>
          <w:rFonts w:ascii="Times New Roman" w:hAnsi="Times New Roman" w:cs="Times New Roman"/>
          <w:i/>
          <w:sz w:val="26"/>
          <w:szCs w:val="26"/>
        </w:rPr>
        <w:t xml:space="preserve">24 июля 2019 года в адрес Уполномоченного обратилась жительница </w:t>
      </w:r>
      <w:proofErr w:type="gramStart"/>
      <w:r w:rsidRPr="004471F2">
        <w:rPr>
          <w:rFonts w:ascii="Times New Roman" w:hAnsi="Times New Roman" w:cs="Times New Roman"/>
          <w:i/>
          <w:sz w:val="26"/>
          <w:szCs w:val="26"/>
        </w:rPr>
        <w:t>г</w:t>
      </w:r>
      <w:proofErr w:type="gramEnd"/>
      <w:r w:rsidRPr="004471F2">
        <w:rPr>
          <w:rFonts w:ascii="Times New Roman" w:hAnsi="Times New Roman" w:cs="Times New Roman"/>
          <w:i/>
          <w:sz w:val="26"/>
          <w:szCs w:val="26"/>
        </w:rPr>
        <w:t>. Чебо</w:t>
      </w:r>
      <w:r w:rsidRPr="004471F2">
        <w:rPr>
          <w:rFonts w:ascii="Times New Roman" w:hAnsi="Times New Roman" w:cs="Times New Roman"/>
          <w:i/>
          <w:sz w:val="26"/>
          <w:szCs w:val="26"/>
        </w:rPr>
        <w:t>к</w:t>
      </w:r>
      <w:r w:rsidRPr="004471F2">
        <w:rPr>
          <w:rFonts w:ascii="Times New Roman" w:hAnsi="Times New Roman" w:cs="Times New Roman"/>
          <w:i/>
          <w:sz w:val="26"/>
          <w:szCs w:val="26"/>
        </w:rPr>
        <w:t>сары с просьбой помочь в получении ребенком льготной путевки в загородный де</w:t>
      </w:r>
      <w:r w:rsidRPr="004471F2">
        <w:rPr>
          <w:rFonts w:ascii="Times New Roman" w:hAnsi="Times New Roman" w:cs="Times New Roman"/>
          <w:i/>
          <w:sz w:val="26"/>
          <w:szCs w:val="26"/>
        </w:rPr>
        <w:t>т</w:t>
      </w:r>
      <w:r w:rsidRPr="004471F2">
        <w:rPr>
          <w:rFonts w:ascii="Times New Roman" w:hAnsi="Times New Roman" w:cs="Times New Roman"/>
          <w:i/>
          <w:sz w:val="26"/>
          <w:szCs w:val="26"/>
        </w:rPr>
        <w:t>ский оздоровительный лагерь. После обращения Уполномоченного в Министерство труда и социальной защиты населения Чувашской Республики вопрос решен пол</w:t>
      </w:r>
      <w:r w:rsidRPr="004471F2">
        <w:rPr>
          <w:rFonts w:ascii="Times New Roman" w:hAnsi="Times New Roman" w:cs="Times New Roman"/>
          <w:i/>
          <w:sz w:val="26"/>
          <w:szCs w:val="26"/>
        </w:rPr>
        <w:t>о</w:t>
      </w:r>
      <w:r w:rsidRPr="004471F2">
        <w:rPr>
          <w:rFonts w:ascii="Times New Roman" w:hAnsi="Times New Roman" w:cs="Times New Roman"/>
          <w:i/>
          <w:sz w:val="26"/>
          <w:szCs w:val="26"/>
        </w:rPr>
        <w:t>жительно.</w:t>
      </w:r>
    </w:p>
    <w:p w:rsidR="00163588" w:rsidRDefault="00167F32" w:rsidP="00AA65F8">
      <w:pPr>
        <w:tabs>
          <w:tab w:val="left" w:pos="0"/>
        </w:tabs>
        <w:spacing w:after="0" w:line="360" w:lineRule="auto"/>
        <w:jc w:val="both"/>
        <w:rPr>
          <w:rFonts w:ascii="Times New Roman" w:eastAsiaTheme="minorEastAsia" w:hAnsi="Times New Roman" w:cs="Times New Roman"/>
          <w:sz w:val="26"/>
          <w:szCs w:val="26"/>
          <w:lang w:eastAsia="ru-RU"/>
        </w:rPr>
      </w:pPr>
      <w:r w:rsidRPr="00ED14C9">
        <w:rPr>
          <w:rFonts w:ascii="Times New Roman" w:hAnsi="Times New Roman" w:cs="Times New Roman"/>
          <w:sz w:val="26"/>
          <w:szCs w:val="26"/>
        </w:rPr>
        <w:tab/>
      </w:r>
      <w:r w:rsidR="00C3646B" w:rsidRPr="00ED14C9">
        <w:rPr>
          <w:rFonts w:ascii="Times New Roman" w:eastAsiaTheme="minorEastAsia" w:hAnsi="Times New Roman" w:cs="Times New Roman"/>
          <w:sz w:val="26"/>
          <w:szCs w:val="26"/>
          <w:lang w:eastAsia="ru-RU"/>
        </w:rPr>
        <w:t>На сегодняшний день одной из</w:t>
      </w:r>
      <w:r w:rsidR="00163588">
        <w:rPr>
          <w:rFonts w:ascii="Times New Roman" w:eastAsiaTheme="minorEastAsia" w:hAnsi="Times New Roman" w:cs="Times New Roman"/>
          <w:sz w:val="26"/>
          <w:szCs w:val="26"/>
          <w:lang w:eastAsia="ru-RU"/>
        </w:rPr>
        <w:t xml:space="preserve"> острых</w:t>
      </w:r>
      <w:r w:rsidR="00C3646B" w:rsidRPr="00ED14C9">
        <w:rPr>
          <w:rFonts w:ascii="Times New Roman" w:eastAsiaTheme="minorEastAsia" w:hAnsi="Times New Roman" w:cs="Times New Roman"/>
          <w:sz w:val="26"/>
          <w:szCs w:val="26"/>
          <w:lang w:eastAsia="ru-RU"/>
        </w:rPr>
        <w:t xml:space="preserve"> проблем в образовательных учрежден</w:t>
      </w:r>
      <w:r w:rsidR="00C3646B" w:rsidRPr="00ED14C9">
        <w:rPr>
          <w:rFonts w:ascii="Times New Roman" w:eastAsiaTheme="minorEastAsia" w:hAnsi="Times New Roman" w:cs="Times New Roman"/>
          <w:sz w:val="26"/>
          <w:szCs w:val="26"/>
          <w:lang w:eastAsia="ru-RU"/>
        </w:rPr>
        <w:t>и</w:t>
      </w:r>
      <w:r w:rsidR="00C3646B" w:rsidRPr="00ED14C9">
        <w:rPr>
          <w:rFonts w:ascii="Times New Roman" w:eastAsiaTheme="minorEastAsia" w:hAnsi="Times New Roman" w:cs="Times New Roman"/>
          <w:sz w:val="26"/>
          <w:szCs w:val="26"/>
          <w:lang w:eastAsia="ru-RU"/>
        </w:rPr>
        <w:t xml:space="preserve">ях является </w:t>
      </w:r>
      <w:r w:rsidR="00C3646B" w:rsidRPr="00ED14C9">
        <w:rPr>
          <w:rFonts w:ascii="Times New Roman" w:eastAsiaTheme="minorEastAsia" w:hAnsi="Times New Roman" w:cs="Times New Roman"/>
          <w:b/>
          <w:i/>
          <w:sz w:val="26"/>
          <w:szCs w:val="26"/>
          <w:lang w:eastAsia="ru-RU"/>
        </w:rPr>
        <w:t>возникновение конфликтных ситуаций между обучающимися, педаг</w:t>
      </w:r>
      <w:r w:rsidR="00C3646B" w:rsidRPr="00ED14C9">
        <w:rPr>
          <w:rFonts w:ascii="Times New Roman" w:eastAsiaTheme="minorEastAsia" w:hAnsi="Times New Roman" w:cs="Times New Roman"/>
          <w:b/>
          <w:i/>
          <w:sz w:val="26"/>
          <w:szCs w:val="26"/>
          <w:lang w:eastAsia="ru-RU"/>
        </w:rPr>
        <w:t>о</w:t>
      </w:r>
      <w:r w:rsidR="00C3646B" w:rsidRPr="00ED14C9">
        <w:rPr>
          <w:rFonts w:ascii="Times New Roman" w:eastAsiaTheme="minorEastAsia" w:hAnsi="Times New Roman" w:cs="Times New Roman"/>
          <w:b/>
          <w:i/>
          <w:sz w:val="26"/>
          <w:szCs w:val="26"/>
          <w:lang w:eastAsia="ru-RU"/>
        </w:rPr>
        <w:t>гами и родителями.</w:t>
      </w:r>
      <w:r w:rsidR="00C3646B" w:rsidRPr="00ED14C9">
        <w:rPr>
          <w:rFonts w:ascii="Times New Roman" w:eastAsiaTheme="minorEastAsia" w:hAnsi="Times New Roman" w:cs="Times New Roman"/>
          <w:sz w:val="26"/>
          <w:szCs w:val="26"/>
          <w:lang w:eastAsia="ru-RU"/>
        </w:rPr>
        <w:t xml:space="preserve"> </w:t>
      </w:r>
      <w:r w:rsidR="00C03265">
        <w:rPr>
          <w:rFonts w:ascii="Times New Roman" w:eastAsiaTheme="minorEastAsia" w:hAnsi="Times New Roman" w:cs="Times New Roman"/>
          <w:sz w:val="26"/>
          <w:szCs w:val="26"/>
          <w:lang w:eastAsia="ru-RU"/>
        </w:rPr>
        <w:t xml:space="preserve">Обращений по таким вопросам поступило в 2019 году </w:t>
      </w:r>
      <w:r w:rsidR="00E270FF">
        <w:rPr>
          <w:rFonts w:ascii="Times New Roman" w:eastAsiaTheme="minorEastAsia" w:hAnsi="Times New Roman" w:cs="Times New Roman"/>
          <w:sz w:val="26"/>
          <w:szCs w:val="26"/>
          <w:lang w:eastAsia="ru-RU"/>
        </w:rPr>
        <w:t>68</w:t>
      </w:r>
      <w:r w:rsidR="00C03265">
        <w:rPr>
          <w:rFonts w:ascii="Times New Roman" w:eastAsiaTheme="minorEastAsia" w:hAnsi="Times New Roman" w:cs="Times New Roman"/>
          <w:sz w:val="26"/>
          <w:szCs w:val="26"/>
          <w:lang w:eastAsia="ru-RU"/>
        </w:rPr>
        <w:t>.</w:t>
      </w:r>
    </w:p>
    <w:p w:rsidR="002649AD" w:rsidRDefault="002649AD" w:rsidP="00AA65F8">
      <w:pPr>
        <w:tabs>
          <w:tab w:val="left" w:pos="0"/>
        </w:tabs>
        <w:spacing w:after="0" w:line="360" w:lineRule="auto"/>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i/>
          <w:sz w:val="26"/>
          <w:szCs w:val="26"/>
          <w:lang w:eastAsia="ru-RU"/>
        </w:rPr>
        <w:tab/>
      </w:r>
      <w:r w:rsidRPr="002649AD">
        <w:rPr>
          <w:rFonts w:ascii="Times New Roman" w:eastAsiaTheme="minorEastAsia" w:hAnsi="Times New Roman" w:cs="Times New Roman"/>
          <w:i/>
          <w:sz w:val="26"/>
          <w:szCs w:val="26"/>
          <w:lang w:eastAsia="ru-RU"/>
        </w:rPr>
        <w:t xml:space="preserve">8 мая </w:t>
      </w:r>
      <w:r w:rsidR="00C03265">
        <w:rPr>
          <w:rFonts w:ascii="Times New Roman" w:eastAsiaTheme="minorEastAsia" w:hAnsi="Times New Roman" w:cs="Times New Roman"/>
          <w:i/>
          <w:sz w:val="26"/>
          <w:szCs w:val="26"/>
          <w:lang w:eastAsia="ru-RU"/>
        </w:rPr>
        <w:t xml:space="preserve">2019 году </w:t>
      </w:r>
      <w:r w:rsidRPr="002649AD">
        <w:rPr>
          <w:rFonts w:ascii="Times New Roman" w:eastAsiaTheme="minorEastAsia" w:hAnsi="Times New Roman" w:cs="Times New Roman"/>
          <w:i/>
          <w:sz w:val="26"/>
          <w:szCs w:val="26"/>
          <w:lang w:eastAsia="ru-RU"/>
        </w:rPr>
        <w:t xml:space="preserve">к Уполномоченному обратилась жительница </w:t>
      </w:r>
      <w:proofErr w:type="gramStart"/>
      <w:r w:rsidRPr="002649AD">
        <w:rPr>
          <w:rFonts w:ascii="Times New Roman" w:eastAsiaTheme="minorEastAsia" w:hAnsi="Times New Roman" w:cs="Times New Roman"/>
          <w:i/>
          <w:sz w:val="26"/>
          <w:szCs w:val="26"/>
          <w:lang w:eastAsia="ru-RU"/>
        </w:rPr>
        <w:t>г</w:t>
      </w:r>
      <w:proofErr w:type="gramEnd"/>
      <w:r w:rsidRPr="002649AD">
        <w:rPr>
          <w:rFonts w:ascii="Times New Roman" w:eastAsiaTheme="minorEastAsia" w:hAnsi="Times New Roman" w:cs="Times New Roman"/>
          <w:i/>
          <w:sz w:val="26"/>
          <w:szCs w:val="26"/>
          <w:lang w:eastAsia="ru-RU"/>
        </w:rPr>
        <w:t>. Чебоксары с просьбой оказать содействие в решении конфликта между родителями воспитанн</w:t>
      </w:r>
      <w:r w:rsidRPr="002649AD">
        <w:rPr>
          <w:rFonts w:ascii="Times New Roman" w:eastAsiaTheme="minorEastAsia" w:hAnsi="Times New Roman" w:cs="Times New Roman"/>
          <w:i/>
          <w:sz w:val="26"/>
          <w:szCs w:val="26"/>
          <w:lang w:eastAsia="ru-RU"/>
        </w:rPr>
        <w:t>и</w:t>
      </w:r>
      <w:r w:rsidRPr="002649AD">
        <w:rPr>
          <w:rFonts w:ascii="Times New Roman" w:eastAsiaTheme="minorEastAsia" w:hAnsi="Times New Roman" w:cs="Times New Roman"/>
          <w:i/>
          <w:sz w:val="26"/>
          <w:szCs w:val="26"/>
          <w:lang w:eastAsia="ru-RU"/>
        </w:rPr>
        <w:t>ков одного из детских садов. После вмешательства Уполномоченного и с привлечен</w:t>
      </w:r>
      <w:r w:rsidRPr="002649AD">
        <w:rPr>
          <w:rFonts w:ascii="Times New Roman" w:eastAsiaTheme="minorEastAsia" w:hAnsi="Times New Roman" w:cs="Times New Roman"/>
          <w:i/>
          <w:sz w:val="26"/>
          <w:szCs w:val="26"/>
          <w:lang w:eastAsia="ru-RU"/>
        </w:rPr>
        <w:t>и</w:t>
      </w:r>
      <w:r w:rsidRPr="002649AD">
        <w:rPr>
          <w:rFonts w:ascii="Times New Roman" w:eastAsiaTheme="minorEastAsia" w:hAnsi="Times New Roman" w:cs="Times New Roman"/>
          <w:i/>
          <w:sz w:val="26"/>
          <w:szCs w:val="26"/>
          <w:lang w:eastAsia="ru-RU"/>
        </w:rPr>
        <w:t>ем психологов конфликт был исчерпан.</w:t>
      </w:r>
    </w:p>
    <w:p w:rsidR="004471F2" w:rsidRPr="004471F2" w:rsidRDefault="004471F2" w:rsidP="004471F2">
      <w:pPr>
        <w:tabs>
          <w:tab w:val="left" w:pos="0"/>
        </w:tabs>
        <w:spacing w:after="0" w:line="360" w:lineRule="auto"/>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i/>
          <w:sz w:val="26"/>
          <w:szCs w:val="26"/>
          <w:lang w:eastAsia="ru-RU"/>
        </w:rPr>
        <w:tab/>
      </w:r>
      <w:r w:rsidRPr="004471F2">
        <w:rPr>
          <w:rFonts w:ascii="Times New Roman" w:eastAsiaTheme="minorEastAsia" w:hAnsi="Times New Roman" w:cs="Times New Roman"/>
          <w:i/>
          <w:sz w:val="26"/>
          <w:szCs w:val="26"/>
          <w:lang w:eastAsia="ru-RU"/>
        </w:rPr>
        <w:t xml:space="preserve">16 июля 2019 года в адрес Уполномоченного поступила жалоба на действия сотрудников одного из детских садов </w:t>
      </w:r>
      <w:proofErr w:type="gramStart"/>
      <w:r w:rsidRPr="004471F2">
        <w:rPr>
          <w:rFonts w:ascii="Times New Roman" w:eastAsiaTheme="minorEastAsia" w:hAnsi="Times New Roman" w:cs="Times New Roman"/>
          <w:i/>
          <w:sz w:val="26"/>
          <w:szCs w:val="26"/>
          <w:lang w:eastAsia="ru-RU"/>
        </w:rPr>
        <w:t>г</w:t>
      </w:r>
      <w:proofErr w:type="gramEnd"/>
      <w:r w:rsidRPr="004471F2">
        <w:rPr>
          <w:rFonts w:ascii="Times New Roman" w:eastAsiaTheme="minorEastAsia" w:hAnsi="Times New Roman" w:cs="Times New Roman"/>
          <w:i/>
          <w:sz w:val="26"/>
          <w:szCs w:val="26"/>
          <w:lang w:eastAsia="ru-RU"/>
        </w:rPr>
        <w:t>. Чебоксары: заведующая не передавала ли</w:t>
      </w:r>
      <w:r w:rsidRPr="004471F2">
        <w:rPr>
          <w:rFonts w:ascii="Times New Roman" w:eastAsiaTheme="minorEastAsia" w:hAnsi="Times New Roman" w:cs="Times New Roman"/>
          <w:i/>
          <w:sz w:val="26"/>
          <w:szCs w:val="26"/>
          <w:lang w:eastAsia="ru-RU"/>
        </w:rPr>
        <w:t>ч</w:t>
      </w:r>
      <w:r w:rsidRPr="004471F2">
        <w:rPr>
          <w:rFonts w:ascii="Times New Roman" w:eastAsiaTheme="minorEastAsia" w:hAnsi="Times New Roman" w:cs="Times New Roman"/>
          <w:i/>
          <w:sz w:val="26"/>
          <w:szCs w:val="26"/>
          <w:lang w:eastAsia="ru-RU"/>
        </w:rPr>
        <w:t>ное дело ребенка и его медицинскую документацию в другой детский сад, в который был переведен ребенок. После вмешательства Уполномоченного вопрос был опер</w:t>
      </w:r>
      <w:r w:rsidRPr="004471F2">
        <w:rPr>
          <w:rFonts w:ascii="Times New Roman" w:eastAsiaTheme="minorEastAsia" w:hAnsi="Times New Roman" w:cs="Times New Roman"/>
          <w:i/>
          <w:sz w:val="26"/>
          <w:szCs w:val="26"/>
          <w:lang w:eastAsia="ru-RU"/>
        </w:rPr>
        <w:t>а</w:t>
      </w:r>
      <w:r w:rsidRPr="004471F2">
        <w:rPr>
          <w:rFonts w:ascii="Times New Roman" w:eastAsiaTheme="minorEastAsia" w:hAnsi="Times New Roman" w:cs="Times New Roman"/>
          <w:i/>
          <w:sz w:val="26"/>
          <w:szCs w:val="26"/>
          <w:lang w:eastAsia="ru-RU"/>
        </w:rPr>
        <w:t>тивно решен.</w:t>
      </w:r>
    </w:p>
    <w:p w:rsidR="004471F2" w:rsidRPr="004471F2" w:rsidRDefault="004471F2" w:rsidP="004471F2">
      <w:pPr>
        <w:tabs>
          <w:tab w:val="left" w:pos="0"/>
        </w:tabs>
        <w:spacing w:after="0" w:line="360" w:lineRule="auto"/>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i/>
          <w:sz w:val="26"/>
          <w:szCs w:val="26"/>
          <w:lang w:eastAsia="ru-RU"/>
        </w:rPr>
        <w:tab/>
      </w:r>
      <w:r w:rsidRPr="004471F2">
        <w:rPr>
          <w:rFonts w:ascii="Times New Roman" w:eastAsiaTheme="minorEastAsia" w:hAnsi="Times New Roman" w:cs="Times New Roman"/>
          <w:i/>
          <w:sz w:val="26"/>
          <w:szCs w:val="26"/>
          <w:lang w:eastAsia="ru-RU"/>
        </w:rPr>
        <w:t xml:space="preserve">17 июля 2019 года в адрес Уполномоченного обратилась жительница </w:t>
      </w:r>
      <w:proofErr w:type="gramStart"/>
      <w:r w:rsidRPr="004471F2">
        <w:rPr>
          <w:rFonts w:ascii="Times New Roman" w:eastAsiaTheme="minorEastAsia" w:hAnsi="Times New Roman" w:cs="Times New Roman"/>
          <w:i/>
          <w:sz w:val="26"/>
          <w:szCs w:val="26"/>
          <w:lang w:eastAsia="ru-RU"/>
        </w:rPr>
        <w:t>г</w:t>
      </w:r>
      <w:proofErr w:type="gramEnd"/>
      <w:r w:rsidRPr="004471F2">
        <w:rPr>
          <w:rFonts w:ascii="Times New Roman" w:eastAsiaTheme="minorEastAsia" w:hAnsi="Times New Roman" w:cs="Times New Roman"/>
          <w:i/>
          <w:sz w:val="26"/>
          <w:szCs w:val="26"/>
          <w:lang w:eastAsia="ru-RU"/>
        </w:rPr>
        <w:t>. Ал</w:t>
      </w:r>
      <w:r w:rsidRPr="004471F2">
        <w:rPr>
          <w:rFonts w:ascii="Times New Roman" w:eastAsiaTheme="minorEastAsia" w:hAnsi="Times New Roman" w:cs="Times New Roman"/>
          <w:i/>
          <w:sz w:val="26"/>
          <w:szCs w:val="26"/>
          <w:lang w:eastAsia="ru-RU"/>
        </w:rPr>
        <w:t>а</w:t>
      </w:r>
      <w:r w:rsidRPr="004471F2">
        <w:rPr>
          <w:rFonts w:ascii="Times New Roman" w:eastAsiaTheme="minorEastAsia" w:hAnsi="Times New Roman" w:cs="Times New Roman"/>
          <w:i/>
          <w:sz w:val="26"/>
          <w:szCs w:val="26"/>
          <w:lang w:eastAsia="ru-RU"/>
        </w:rPr>
        <w:t>тырь с просьбой оказать содействие в получении ребенком бесплатной психологич</w:t>
      </w:r>
      <w:r w:rsidRPr="004471F2">
        <w:rPr>
          <w:rFonts w:ascii="Times New Roman" w:eastAsiaTheme="minorEastAsia" w:hAnsi="Times New Roman" w:cs="Times New Roman"/>
          <w:i/>
          <w:sz w:val="26"/>
          <w:szCs w:val="26"/>
          <w:lang w:eastAsia="ru-RU"/>
        </w:rPr>
        <w:t>е</w:t>
      </w:r>
      <w:r w:rsidRPr="004471F2">
        <w:rPr>
          <w:rFonts w:ascii="Times New Roman" w:eastAsiaTheme="minorEastAsia" w:hAnsi="Times New Roman" w:cs="Times New Roman"/>
          <w:i/>
          <w:sz w:val="26"/>
          <w:szCs w:val="26"/>
          <w:lang w:eastAsia="ru-RU"/>
        </w:rPr>
        <w:t xml:space="preserve">ской помощи в адаптации при переводе из одной школы в другую. Уполномоченным достигнута договоренность с психологами </w:t>
      </w:r>
      <w:proofErr w:type="spellStart"/>
      <w:r w:rsidRPr="004471F2">
        <w:rPr>
          <w:rFonts w:ascii="Times New Roman" w:eastAsiaTheme="minorEastAsia" w:hAnsi="Times New Roman" w:cs="Times New Roman"/>
          <w:i/>
          <w:sz w:val="26"/>
          <w:szCs w:val="26"/>
          <w:lang w:eastAsia="ru-RU"/>
        </w:rPr>
        <w:t>Алатырского</w:t>
      </w:r>
      <w:proofErr w:type="spellEnd"/>
      <w:r w:rsidRPr="004471F2">
        <w:rPr>
          <w:rFonts w:ascii="Times New Roman" w:eastAsiaTheme="minorEastAsia" w:hAnsi="Times New Roman" w:cs="Times New Roman"/>
          <w:i/>
          <w:sz w:val="26"/>
          <w:szCs w:val="26"/>
          <w:lang w:eastAsia="ru-RU"/>
        </w:rPr>
        <w:t xml:space="preserve"> социально-реабилитационного центра для несовершеннолетних, ребенок </w:t>
      </w:r>
      <w:r w:rsidR="00116014">
        <w:rPr>
          <w:rFonts w:ascii="Times New Roman" w:eastAsiaTheme="minorEastAsia" w:hAnsi="Times New Roman" w:cs="Times New Roman"/>
          <w:i/>
          <w:sz w:val="26"/>
          <w:szCs w:val="26"/>
          <w:lang w:eastAsia="ru-RU"/>
        </w:rPr>
        <w:t xml:space="preserve">успешно </w:t>
      </w:r>
      <w:r w:rsidRPr="004471F2">
        <w:rPr>
          <w:rFonts w:ascii="Times New Roman" w:eastAsiaTheme="minorEastAsia" w:hAnsi="Times New Roman" w:cs="Times New Roman"/>
          <w:i/>
          <w:sz w:val="26"/>
          <w:szCs w:val="26"/>
          <w:lang w:eastAsia="ru-RU"/>
        </w:rPr>
        <w:t>про</w:t>
      </w:r>
      <w:r w:rsidR="00116014">
        <w:rPr>
          <w:rFonts w:ascii="Times New Roman" w:eastAsiaTheme="minorEastAsia" w:hAnsi="Times New Roman" w:cs="Times New Roman"/>
          <w:i/>
          <w:sz w:val="26"/>
          <w:szCs w:val="26"/>
          <w:lang w:eastAsia="ru-RU"/>
        </w:rPr>
        <w:t>шел</w:t>
      </w:r>
      <w:r w:rsidRPr="004471F2">
        <w:rPr>
          <w:rFonts w:ascii="Times New Roman" w:eastAsiaTheme="minorEastAsia" w:hAnsi="Times New Roman" w:cs="Times New Roman"/>
          <w:i/>
          <w:sz w:val="26"/>
          <w:szCs w:val="26"/>
          <w:lang w:eastAsia="ru-RU"/>
        </w:rPr>
        <w:t xml:space="preserve"> ада</w:t>
      </w:r>
      <w:r w:rsidRPr="004471F2">
        <w:rPr>
          <w:rFonts w:ascii="Times New Roman" w:eastAsiaTheme="minorEastAsia" w:hAnsi="Times New Roman" w:cs="Times New Roman"/>
          <w:i/>
          <w:sz w:val="26"/>
          <w:szCs w:val="26"/>
          <w:lang w:eastAsia="ru-RU"/>
        </w:rPr>
        <w:t>п</w:t>
      </w:r>
      <w:r w:rsidRPr="004471F2">
        <w:rPr>
          <w:rFonts w:ascii="Times New Roman" w:eastAsiaTheme="minorEastAsia" w:hAnsi="Times New Roman" w:cs="Times New Roman"/>
          <w:i/>
          <w:sz w:val="26"/>
          <w:szCs w:val="26"/>
          <w:lang w:eastAsia="ru-RU"/>
        </w:rPr>
        <w:t>тацию.</w:t>
      </w:r>
    </w:p>
    <w:p w:rsidR="004471F2" w:rsidRPr="002649AD" w:rsidRDefault="004471F2" w:rsidP="004471F2">
      <w:pPr>
        <w:tabs>
          <w:tab w:val="left" w:pos="0"/>
        </w:tabs>
        <w:spacing w:after="0" w:line="360" w:lineRule="auto"/>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i/>
          <w:sz w:val="26"/>
          <w:szCs w:val="26"/>
          <w:lang w:eastAsia="ru-RU"/>
        </w:rPr>
        <w:lastRenderedPageBreak/>
        <w:tab/>
      </w:r>
      <w:r w:rsidRPr="004471F2">
        <w:rPr>
          <w:rFonts w:ascii="Times New Roman" w:eastAsiaTheme="minorEastAsia" w:hAnsi="Times New Roman" w:cs="Times New Roman"/>
          <w:i/>
          <w:sz w:val="26"/>
          <w:szCs w:val="26"/>
          <w:lang w:eastAsia="ru-RU"/>
        </w:rPr>
        <w:t xml:space="preserve">18 июля 2019 года к Уполномоченному поступило обращение жительницы </w:t>
      </w:r>
      <w:proofErr w:type="gramStart"/>
      <w:r w:rsidRPr="004471F2">
        <w:rPr>
          <w:rFonts w:ascii="Times New Roman" w:eastAsiaTheme="minorEastAsia" w:hAnsi="Times New Roman" w:cs="Times New Roman"/>
          <w:i/>
          <w:sz w:val="26"/>
          <w:szCs w:val="26"/>
          <w:lang w:eastAsia="ru-RU"/>
        </w:rPr>
        <w:t>г</w:t>
      </w:r>
      <w:proofErr w:type="gramEnd"/>
      <w:r w:rsidRPr="004471F2">
        <w:rPr>
          <w:rFonts w:ascii="Times New Roman" w:eastAsiaTheme="minorEastAsia" w:hAnsi="Times New Roman" w:cs="Times New Roman"/>
          <w:i/>
          <w:sz w:val="26"/>
          <w:szCs w:val="26"/>
          <w:lang w:eastAsia="ru-RU"/>
        </w:rPr>
        <w:t>. Чебоксары с просьбой оказать содействие в зачислении её сына в 10 класс школы. После вмешательства Уполномоченного право ребенка на образование восстановл</w:t>
      </w:r>
      <w:r w:rsidRPr="004471F2">
        <w:rPr>
          <w:rFonts w:ascii="Times New Roman" w:eastAsiaTheme="minorEastAsia" w:hAnsi="Times New Roman" w:cs="Times New Roman"/>
          <w:i/>
          <w:sz w:val="26"/>
          <w:szCs w:val="26"/>
          <w:lang w:eastAsia="ru-RU"/>
        </w:rPr>
        <w:t>е</w:t>
      </w:r>
      <w:r w:rsidRPr="004471F2">
        <w:rPr>
          <w:rFonts w:ascii="Times New Roman" w:eastAsiaTheme="minorEastAsia" w:hAnsi="Times New Roman" w:cs="Times New Roman"/>
          <w:i/>
          <w:sz w:val="26"/>
          <w:szCs w:val="26"/>
          <w:lang w:eastAsia="ru-RU"/>
        </w:rPr>
        <w:t>но.</w:t>
      </w:r>
    </w:p>
    <w:p w:rsidR="006E7113" w:rsidRPr="00ED14C9" w:rsidRDefault="004471F2" w:rsidP="00AA65F8">
      <w:pPr>
        <w:tabs>
          <w:tab w:val="left" w:pos="0"/>
        </w:tabs>
        <w:spacing w:after="0" w:line="36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ab/>
      </w:r>
      <w:r w:rsidR="006E7113" w:rsidRPr="00ED14C9">
        <w:rPr>
          <w:rFonts w:ascii="Times New Roman" w:eastAsiaTheme="minorEastAsia" w:hAnsi="Times New Roman" w:cs="Times New Roman"/>
          <w:sz w:val="26"/>
          <w:szCs w:val="26"/>
          <w:lang w:eastAsia="ru-RU"/>
        </w:rPr>
        <w:t>Статья 34 Федерального закона «Об образовании в Российской Федерации» г</w:t>
      </w:r>
      <w:r w:rsidR="006E7113" w:rsidRPr="00ED14C9">
        <w:rPr>
          <w:rFonts w:ascii="Times New Roman" w:eastAsiaTheme="minorEastAsia" w:hAnsi="Times New Roman" w:cs="Times New Roman"/>
          <w:sz w:val="26"/>
          <w:szCs w:val="26"/>
          <w:lang w:eastAsia="ru-RU"/>
        </w:rPr>
        <w:t>а</w:t>
      </w:r>
      <w:r w:rsidR="006E7113" w:rsidRPr="00ED14C9">
        <w:rPr>
          <w:rFonts w:ascii="Times New Roman" w:eastAsiaTheme="minorEastAsia" w:hAnsi="Times New Roman" w:cs="Times New Roman"/>
          <w:sz w:val="26"/>
          <w:szCs w:val="26"/>
          <w:lang w:eastAsia="ru-RU"/>
        </w:rPr>
        <w:t xml:space="preserve">рантирует </w:t>
      </w:r>
      <w:proofErr w:type="gramStart"/>
      <w:r w:rsidR="006E7113" w:rsidRPr="00ED14C9">
        <w:rPr>
          <w:rFonts w:ascii="Times New Roman" w:eastAsiaTheme="minorEastAsia" w:hAnsi="Times New Roman" w:cs="Times New Roman"/>
          <w:sz w:val="26"/>
          <w:szCs w:val="26"/>
          <w:lang w:eastAsia="ru-RU"/>
        </w:rPr>
        <w:t>обучающимся</w:t>
      </w:r>
      <w:proofErr w:type="gramEnd"/>
      <w:r w:rsidR="006E7113" w:rsidRPr="00ED14C9">
        <w:rPr>
          <w:rFonts w:ascii="Times New Roman" w:eastAsiaTheme="minorEastAsia" w:hAnsi="Times New Roman" w:cs="Times New Roman"/>
          <w:sz w:val="26"/>
          <w:szCs w:val="26"/>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w:t>
      </w:r>
      <w:r w:rsidR="006E7113" w:rsidRPr="00ED14C9">
        <w:rPr>
          <w:rFonts w:ascii="Times New Roman" w:eastAsiaTheme="minorEastAsia" w:hAnsi="Times New Roman" w:cs="Times New Roman"/>
          <w:sz w:val="26"/>
          <w:szCs w:val="26"/>
          <w:lang w:eastAsia="ru-RU"/>
        </w:rPr>
        <w:t>о</w:t>
      </w:r>
      <w:r w:rsidR="006E7113" w:rsidRPr="00ED14C9">
        <w:rPr>
          <w:rFonts w:ascii="Times New Roman" w:eastAsiaTheme="minorEastAsia" w:hAnsi="Times New Roman" w:cs="Times New Roman"/>
          <w:sz w:val="26"/>
          <w:szCs w:val="26"/>
          <w:lang w:eastAsia="ru-RU"/>
        </w:rPr>
        <w:t>вья. Рассматривая обращения, связанные с обеспечением прав детей на получение о</w:t>
      </w:r>
      <w:r w:rsidR="006E7113" w:rsidRPr="00ED14C9">
        <w:rPr>
          <w:rFonts w:ascii="Times New Roman" w:eastAsiaTheme="minorEastAsia" w:hAnsi="Times New Roman" w:cs="Times New Roman"/>
          <w:sz w:val="26"/>
          <w:szCs w:val="26"/>
          <w:lang w:eastAsia="ru-RU"/>
        </w:rPr>
        <w:t>б</w:t>
      </w:r>
      <w:r w:rsidR="006E7113" w:rsidRPr="00ED14C9">
        <w:rPr>
          <w:rFonts w:ascii="Times New Roman" w:eastAsiaTheme="minorEastAsia" w:hAnsi="Times New Roman" w:cs="Times New Roman"/>
          <w:sz w:val="26"/>
          <w:szCs w:val="26"/>
          <w:lang w:eastAsia="ru-RU"/>
        </w:rPr>
        <w:t>разования, для разрешения возникших конфликтов Уполномоченный выезжал в обр</w:t>
      </w:r>
      <w:r w:rsidR="006E7113" w:rsidRPr="00ED14C9">
        <w:rPr>
          <w:rFonts w:ascii="Times New Roman" w:eastAsiaTheme="minorEastAsia" w:hAnsi="Times New Roman" w:cs="Times New Roman"/>
          <w:sz w:val="26"/>
          <w:szCs w:val="26"/>
          <w:lang w:eastAsia="ru-RU"/>
        </w:rPr>
        <w:t>а</w:t>
      </w:r>
      <w:r w:rsidR="006E7113" w:rsidRPr="00ED14C9">
        <w:rPr>
          <w:rFonts w:ascii="Times New Roman" w:eastAsiaTheme="minorEastAsia" w:hAnsi="Times New Roman" w:cs="Times New Roman"/>
          <w:sz w:val="26"/>
          <w:szCs w:val="26"/>
          <w:lang w:eastAsia="ru-RU"/>
        </w:rPr>
        <w:t>зовательные учреждения, проводил совещания с участием педагогов и представит</w:t>
      </w:r>
      <w:r w:rsidR="006E7113" w:rsidRPr="00ED14C9">
        <w:rPr>
          <w:rFonts w:ascii="Times New Roman" w:eastAsiaTheme="minorEastAsia" w:hAnsi="Times New Roman" w:cs="Times New Roman"/>
          <w:sz w:val="26"/>
          <w:szCs w:val="26"/>
          <w:lang w:eastAsia="ru-RU"/>
        </w:rPr>
        <w:t>е</w:t>
      </w:r>
      <w:r w:rsidR="006E7113" w:rsidRPr="00ED14C9">
        <w:rPr>
          <w:rFonts w:ascii="Times New Roman" w:eastAsiaTheme="minorEastAsia" w:hAnsi="Times New Roman" w:cs="Times New Roman"/>
          <w:sz w:val="26"/>
          <w:szCs w:val="26"/>
          <w:lang w:eastAsia="ru-RU"/>
        </w:rPr>
        <w:t>лей управления образования.</w:t>
      </w:r>
    </w:p>
    <w:p w:rsidR="006E7113" w:rsidRPr="00ED14C9" w:rsidRDefault="006E7113"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Сфера образования имеет большие возможности для профилактики насилия, прежде всего это ресурс в виде профессиональных педагогов, чей уровень образов</w:t>
      </w:r>
      <w:r w:rsidRPr="00ED14C9">
        <w:rPr>
          <w:rFonts w:ascii="Times New Roman" w:eastAsiaTheme="minorEastAsia" w:hAnsi="Times New Roman" w:cs="Times New Roman"/>
          <w:sz w:val="26"/>
          <w:szCs w:val="26"/>
          <w:lang w:eastAsia="ru-RU"/>
        </w:rPr>
        <w:t>а</w:t>
      </w:r>
      <w:r w:rsidRPr="00ED14C9">
        <w:rPr>
          <w:rFonts w:ascii="Times New Roman" w:eastAsiaTheme="minorEastAsia" w:hAnsi="Times New Roman" w:cs="Times New Roman"/>
          <w:sz w:val="26"/>
          <w:szCs w:val="26"/>
          <w:lang w:eastAsia="ru-RU"/>
        </w:rPr>
        <w:t>ния и квалификации</w:t>
      </w:r>
      <w:r w:rsidR="00402A49"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прежде всего</w:t>
      </w:r>
      <w:r w:rsidR="00402A49" w:rsidRPr="00ED14C9">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 xml:space="preserve"> должен способствовать как профилактике ко</w:t>
      </w:r>
      <w:r w:rsidRPr="00ED14C9">
        <w:rPr>
          <w:rFonts w:ascii="Times New Roman" w:eastAsiaTheme="minorEastAsia" w:hAnsi="Times New Roman" w:cs="Times New Roman"/>
          <w:sz w:val="26"/>
          <w:szCs w:val="26"/>
          <w:lang w:eastAsia="ru-RU"/>
        </w:rPr>
        <w:t>н</w:t>
      </w:r>
      <w:r w:rsidRPr="00ED14C9">
        <w:rPr>
          <w:rFonts w:ascii="Times New Roman" w:eastAsiaTheme="minorEastAsia" w:hAnsi="Times New Roman" w:cs="Times New Roman"/>
          <w:sz w:val="26"/>
          <w:szCs w:val="26"/>
          <w:lang w:eastAsia="ru-RU"/>
        </w:rPr>
        <w:t>фликтов, так и их своевременному разрешению.</w:t>
      </w:r>
    </w:p>
    <w:p w:rsidR="00163588" w:rsidRDefault="006E7113" w:rsidP="004471F2">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 xml:space="preserve">К сожалению, </w:t>
      </w:r>
      <w:r w:rsidR="00116014">
        <w:rPr>
          <w:rFonts w:ascii="Times New Roman" w:eastAsiaTheme="minorEastAsia" w:hAnsi="Times New Roman" w:cs="Times New Roman"/>
          <w:sz w:val="26"/>
          <w:szCs w:val="26"/>
          <w:lang w:eastAsia="ru-RU"/>
        </w:rPr>
        <w:t>в</w:t>
      </w:r>
      <w:r w:rsidR="00C3646B" w:rsidRPr="00ED14C9">
        <w:rPr>
          <w:rFonts w:ascii="Times New Roman" w:eastAsiaTheme="minorEastAsia" w:hAnsi="Times New Roman" w:cs="Times New Roman"/>
          <w:sz w:val="26"/>
          <w:szCs w:val="26"/>
          <w:lang w:eastAsia="ru-RU"/>
        </w:rPr>
        <w:t xml:space="preserve"> образова</w:t>
      </w:r>
      <w:r w:rsidR="00116014">
        <w:rPr>
          <w:rFonts w:ascii="Times New Roman" w:eastAsiaTheme="minorEastAsia" w:hAnsi="Times New Roman" w:cs="Times New Roman"/>
          <w:sz w:val="26"/>
          <w:szCs w:val="26"/>
          <w:lang w:eastAsia="ru-RU"/>
        </w:rPr>
        <w:t>тельных учреждениях</w:t>
      </w:r>
      <w:r w:rsidR="00C3646B" w:rsidRPr="00ED14C9">
        <w:rPr>
          <w:rFonts w:ascii="Times New Roman" w:eastAsiaTheme="minorEastAsia" w:hAnsi="Times New Roman" w:cs="Times New Roman"/>
          <w:sz w:val="26"/>
          <w:szCs w:val="26"/>
          <w:lang w:eastAsia="ru-RU"/>
        </w:rPr>
        <w:t xml:space="preserve"> не всегда принимают</w:t>
      </w:r>
      <w:r w:rsidR="00116014">
        <w:rPr>
          <w:rFonts w:ascii="Times New Roman" w:eastAsiaTheme="minorEastAsia" w:hAnsi="Times New Roman" w:cs="Times New Roman"/>
          <w:sz w:val="26"/>
          <w:szCs w:val="26"/>
          <w:lang w:eastAsia="ru-RU"/>
        </w:rPr>
        <w:t>ся</w:t>
      </w:r>
      <w:r w:rsidR="00C3646B" w:rsidRPr="00ED14C9">
        <w:rPr>
          <w:rFonts w:ascii="Times New Roman" w:eastAsiaTheme="minorEastAsia" w:hAnsi="Times New Roman" w:cs="Times New Roman"/>
          <w:sz w:val="26"/>
          <w:szCs w:val="26"/>
          <w:lang w:eastAsia="ru-RU"/>
        </w:rPr>
        <w:t xml:space="preserve"> исче</w:t>
      </w:r>
      <w:r w:rsidR="00C3646B" w:rsidRPr="00ED14C9">
        <w:rPr>
          <w:rFonts w:ascii="Times New Roman" w:eastAsiaTheme="minorEastAsia" w:hAnsi="Times New Roman" w:cs="Times New Roman"/>
          <w:sz w:val="26"/>
          <w:szCs w:val="26"/>
          <w:lang w:eastAsia="ru-RU"/>
        </w:rPr>
        <w:t>р</w:t>
      </w:r>
      <w:r w:rsidR="00C3646B" w:rsidRPr="00ED14C9">
        <w:rPr>
          <w:rFonts w:ascii="Times New Roman" w:eastAsiaTheme="minorEastAsia" w:hAnsi="Times New Roman" w:cs="Times New Roman"/>
          <w:sz w:val="26"/>
          <w:szCs w:val="26"/>
          <w:lang w:eastAsia="ru-RU"/>
        </w:rPr>
        <w:t>пывающие меры для предупреждения конфликта, своевременного разрешения во</w:t>
      </w:r>
      <w:r w:rsidR="00C3646B" w:rsidRPr="00ED14C9">
        <w:rPr>
          <w:rFonts w:ascii="Times New Roman" w:eastAsiaTheme="minorEastAsia" w:hAnsi="Times New Roman" w:cs="Times New Roman"/>
          <w:sz w:val="26"/>
          <w:szCs w:val="26"/>
          <w:lang w:eastAsia="ru-RU"/>
        </w:rPr>
        <w:t>з</w:t>
      </w:r>
      <w:r w:rsidR="00C3646B" w:rsidRPr="00ED14C9">
        <w:rPr>
          <w:rFonts w:ascii="Times New Roman" w:eastAsiaTheme="minorEastAsia" w:hAnsi="Times New Roman" w:cs="Times New Roman"/>
          <w:sz w:val="26"/>
          <w:szCs w:val="26"/>
          <w:lang w:eastAsia="ru-RU"/>
        </w:rPr>
        <w:t>никшей конфликтной ситуации. Во многом жалобы родителей обусловлены нежел</w:t>
      </w:r>
      <w:r w:rsidR="00C3646B" w:rsidRPr="00ED14C9">
        <w:rPr>
          <w:rFonts w:ascii="Times New Roman" w:eastAsiaTheme="minorEastAsia" w:hAnsi="Times New Roman" w:cs="Times New Roman"/>
          <w:sz w:val="26"/>
          <w:szCs w:val="26"/>
          <w:lang w:eastAsia="ru-RU"/>
        </w:rPr>
        <w:t>а</w:t>
      </w:r>
      <w:r w:rsidR="00C3646B" w:rsidRPr="00ED14C9">
        <w:rPr>
          <w:rFonts w:ascii="Times New Roman" w:eastAsiaTheme="minorEastAsia" w:hAnsi="Times New Roman" w:cs="Times New Roman"/>
          <w:sz w:val="26"/>
          <w:szCs w:val="26"/>
          <w:lang w:eastAsia="ru-RU"/>
        </w:rPr>
        <w:t xml:space="preserve">нием педагогов </w:t>
      </w:r>
      <w:proofErr w:type="gramStart"/>
      <w:r w:rsidR="00C3646B" w:rsidRPr="00ED14C9">
        <w:rPr>
          <w:rFonts w:ascii="Times New Roman" w:eastAsiaTheme="minorEastAsia" w:hAnsi="Times New Roman" w:cs="Times New Roman"/>
          <w:sz w:val="26"/>
          <w:szCs w:val="26"/>
          <w:lang w:eastAsia="ru-RU"/>
        </w:rPr>
        <w:t>находить</w:t>
      </w:r>
      <w:proofErr w:type="gramEnd"/>
      <w:r w:rsidR="00C3646B" w:rsidRPr="00ED14C9">
        <w:rPr>
          <w:rFonts w:ascii="Times New Roman" w:eastAsiaTheme="minorEastAsia" w:hAnsi="Times New Roman" w:cs="Times New Roman"/>
          <w:sz w:val="26"/>
          <w:szCs w:val="26"/>
          <w:lang w:eastAsia="ru-RU"/>
        </w:rPr>
        <w:t xml:space="preserve"> индивидуальный подход к ребёнку, который нуждается в таком подходе.</w:t>
      </w:r>
      <w:r w:rsidR="004471F2">
        <w:rPr>
          <w:rFonts w:ascii="Times New Roman" w:eastAsiaTheme="minorEastAsia" w:hAnsi="Times New Roman" w:cs="Times New Roman"/>
          <w:sz w:val="26"/>
          <w:szCs w:val="26"/>
          <w:lang w:eastAsia="ru-RU"/>
        </w:rPr>
        <w:t xml:space="preserve"> Большинство конфликтов в образовательной среде можно </w:t>
      </w:r>
      <w:r w:rsidR="00116014">
        <w:rPr>
          <w:rFonts w:ascii="Times New Roman" w:eastAsiaTheme="minorEastAsia" w:hAnsi="Times New Roman" w:cs="Times New Roman"/>
          <w:sz w:val="26"/>
          <w:szCs w:val="26"/>
          <w:lang w:eastAsia="ru-RU"/>
        </w:rPr>
        <w:t>предотвр</w:t>
      </w:r>
      <w:r w:rsidR="00116014">
        <w:rPr>
          <w:rFonts w:ascii="Times New Roman" w:eastAsiaTheme="minorEastAsia" w:hAnsi="Times New Roman" w:cs="Times New Roman"/>
          <w:sz w:val="26"/>
          <w:szCs w:val="26"/>
          <w:lang w:eastAsia="ru-RU"/>
        </w:rPr>
        <w:t>а</w:t>
      </w:r>
      <w:r w:rsidR="00116014">
        <w:rPr>
          <w:rFonts w:ascii="Times New Roman" w:eastAsiaTheme="minorEastAsia" w:hAnsi="Times New Roman" w:cs="Times New Roman"/>
          <w:sz w:val="26"/>
          <w:szCs w:val="26"/>
          <w:lang w:eastAsia="ru-RU"/>
        </w:rPr>
        <w:t xml:space="preserve">тить, своевременно подключив службы медиации, что не всегда делается вовремя и </w:t>
      </w:r>
      <w:r w:rsidR="009E13FD">
        <w:rPr>
          <w:rFonts w:ascii="Times New Roman" w:eastAsiaTheme="minorEastAsia" w:hAnsi="Times New Roman" w:cs="Times New Roman"/>
          <w:sz w:val="26"/>
          <w:szCs w:val="26"/>
          <w:lang w:eastAsia="ru-RU"/>
        </w:rPr>
        <w:t xml:space="preserve">способствует усугублению ситуации, что негативно сказывается, в первую очередь, на </w:t>
      </w:r>
      <w:proofErr w:type="spellStart"/>
      <w:r w:rsidR="009E13FD">
        <w:rPr>
          <w:rFonts w:ascii="Times New Roman" w:eastAsiaTheme="minorEastAsia" w:hAnsi="Times New Roman" w:cs="Times New Roman"/>
          <w:sz w:val="26"/>
          <w:szCs w:val="26"/>
          <w:lang w:eastAsia="ru-RU"/>
        </w:rPr>
        <w:t>психо-эмоциональном</w:t>
      </w:r>
      <w:proofErr w:type="spellEnd"/>
      <w:r w:rsidR="009E13FD">
        <w:rPr>
          <w:rFonts w:ascii="Times New Roman" w:eastAsiaTheme="minorEastAsia" w:hAnsi="Times New Roman" w:cs="Times New Roman"/>
          <w:sz w:val="26"/>
          <w:szCs w:val="26"/>
          <w:lang w:eastAsia="ru-RU"/>
        </w:rPr>
        <w:t xml:space="preserve"> самочувствии ребенка (детей), вовлеченного в конфликт.</w:t>
      </w:r>
    </w:p>
    <w:p w:rsidR="0064186E" w:rsidRDefault="0064186E" w:rsidP="004471F2">
      <w:pPr>
        <w:widowControl w:val="0"/>
        <w:autoSpaceDE w:val="0"/>
        <w:autoSpaceDN w:val="0"/>
        <w:adjustRightInd w:val="0"/>
        <w:spacing w:after="0" w:line="360" w:lineRule="auto"/>
        <w:ind w:firstLine="720"/>
        <w:jc w:val="both"/>
        <w:rPr>
          <w:rFonts w:ascii="Times New Roman" w:hAnsi="Times New Roman" w:cs="Times New Roman"/>
          <w:i/>
          <w:sz w:val="26"/>
          <w:szCs w:val="26"/>
        </w:rPr>
      </w:pPr>
      <w:r w:rsidRPr="0064186E">
        <w:rPr>
          <w:rFonts w:ascii="Times New Roman" w:hAnsi="Times New Roman" w:cs="Times New Roman"/>
          <w:i/>
          <w:sz w:val="26"/>
          <w:szCs w:val="26"/>
        </w:rPr>
        <w:t xml:space="preserve">01 октября 2019 года в адрес Уполномоченного обратилась жительница </w:t>
      </w:r>
      <w:proofErr w:type="spellStart"/>
      <w:r w:rsidRPr="0064186E">
        <w:rPr>
          <w:rFonts w:ascii="Times New Roman" w:hAnsi="Times New Roman" w:cs="Times New Roman"/>
          <w:i/>
          <w:sz w:val="26"/>
          <w:szCs w:val="26"/>
        </w:rPr>
        <w:t>Ч</w:t>
      </w:r>
      <w:r w:rsidRPr="0064186E">
        <w:rPr>
          <w:rFonts w:ascii="Times New Roman" w:hAnsi="Times New Roman" w:cs="Times New Roman"/>
          <w:i/>
          <w:sz w:val="26"/>
          <w:szCs w:val="26"/>
        </w:rPr>
        <w:t>е</w:t>
      </w:r>
      <w:r w:rsidRPr="0064186E">
        <w:rPr>
          <w:rFonts w:ascii="Times New Roman" w:hAnsi="Times New Roman" w:cs="Times New Roman"/>
          <w:i/>
          <w:sz w:val="26"/>
          <w:szCs w:val="26"/>
        </w:rPr>
        <w:t>боксарского</w:t>
      </w:r>
      <w:proofErr w:type="spellEnd"/>
      <w:r w:rsidRPr="0064186E">
        <w:rPr>
          <w:rFonts w:ascii="Times New Roman" w:hAnsi="Times New Roman" w:cs="Times New Roman"/>
          <w:i/>
          <w:sz w:val="26"/>
          <w:szCs w:val="26"/>
        </w:rPr>
        <w:t xml:space="preserve"> района с жалобой на педагога – классного руководителя дочери в школе. Проведённой выездной проверкой установлены нарушения в действиях педагога и д</w:t>
      </w:r>
      <w:r w:rsidRPr="0064186E">
        <w:rPr>
          <w:rFonts w:ascii="Times New Roman" w:hAnsi="Times New Roman" w:cs="Times New Roman"/>
          <w:i/>
          <w:sz w:val="26"/>
          <w:szCs w:val="26"/>
        </w:rPr>
        <w:t>и</w:t>
      </w:r>
      <w:r w:rsidRPr="0064186E">
        <w:rPr>
          <w:rFonts w:ascii="Times New Roman" w:hAnsi="Times New Roman" w:cs="Times New Roman"/>
          <w:i/>
          <w:sz w:val="26"/>
          <w:szCs w:val="26"/>
        </w:rPr>
        <w:t>ректора школы, по результатам проверки они привлечены к ответственности.</w:t>
      </w:r>
    </w:p>
    <w:p w:rsidR="0064186E" w:rsidRDefault="0064186E" w:rsidP="004471F2">
      <w:pPr>
        <w:widowControl w:val="0"/>
        <w:autoSpaceDE w:val="0"/>
        <w:autoSpaceDN w:val="0"/>
        <w:adjustRightInd w:val="0"/>
        <w:spacing w:after="0" w:line="36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С похожей жалобой </w:t>
      </w:r>
      <w:r w:rsidRPr="0064186E">
        <w:rPr>
          <w:rFonts w:ascii="Times New Roman" w:hAnsi="Times New Roman" w:cs="Times New Roman"/>
          <w:i/>
          <w:sz w:val="26"/>
          <w:szCs w:val="26"/>
        </w:rPr>
        <w:t>29 октября 2019 года в адрес Уполномоченного обрат</w:t>
      </w:r>
      <w:r w:rsidRPr="0064186E">
        <w:rPr>
          <w:rFonts w:ascii="Times New Roman" w:hAnsi="Times New Roman" w:cs="Times New Roman"/>
          <w:i/>
          <w:sz w:val="26"/>
          <w:szCs w:val="26"/>
        </w:rPr>
        <w:t>и</w:t>
      </w:r>
      <w:r w:rsidRPr="0064186E">
        <w:rPr>
          <w:rFonts w:ascii="Times New Roman" w:hAnsi="Times New Roman" w:cs="Times New Roman"/>
          <w:i/>
          <w:sz w:val="26"/>
          <w:szCs w:val="26"/>
        </w:rPr>
        <w:t xml:space="preserve">лась жительница </w:t>
      </w:r>
      <w:proofErr w:type="spellStart"/>
      <w:r w:rsidRPr="0064186E">
        <w:rPr>
          <w:rFonts w:ascii="Times New Roman" w:hAnsi="Times New Roman" w:cs="Times New Roman"/>
          <w:i/>
          <w:sz w:val="26"/>
          <w:szCs w:val="26"/>
        </w:rPr>
        <w:t>Моргаушского</w:t>
      </w:r>
      <w:proofErr w:type="spellEnd"/>
      <w:r w:rsidRPr="0064186E">
        <w:rPr>
          <w:rFonts w:ascii="Times New Roman" w:hAnsi="Times New Roman" w:cs="Times New Roman"/>
          <w:i/>
          <w:sz w:val="26"/>
          <w:szCs w:val="26"/>
        </w:rPr>
        <w:t xml:space="preserve"> района</w:t>
      </w:r>
      <w:r>
        <w:rPr>
          <w:rFonts w:ascii="Times New Roman" w:hAnsi="Times New Roman" w:cs="Times New Roman"/>
          <w:i/>
          <w:sz w:val="26"/>
          <w:szCs w:val="26"/>
        </w:rPr>
        <w:t xml:space="preserve">. </w:t>
      </w:r>
      <w:r w:rsidRPr="0064186E">
        <w:rPr>
          <w:rFonts w:ascii="Times New Roman" w:hAnsi="Times New Roman" w:cs="Times New Roman"/>
          <w:i/>
          <w:sz w:val="26"/>
          <w:szCs w:val="26"/>
        </w:rPr>
        <w:t>Проведённой выездной проверкой устано</w:t>
      </w:r>
      <w:r w:rsidRPr="0064186E">
        <w:rPr>
          <w:rFonts w:ascii="Times New Roman" w:hAnsi="Times New Roman" w:cs="Times New Roman"/>
          <w:i/>
          <w:sz w:val="26"/>
          <w:szCs w:val="26"/>
        </w:rPr>
        <w:t>в</w:t>
      </w:r>
      <w:r w:rsidRPr="0064186E">
        <w:rPr>
          <w:rFonts w:ascii="Times New Roman" w:hAnsi="Times New Roman" w:cs="Times New Roman"/>
          <w:i/>
          <w:sz w:val="26"/>
          <w:szCs w:val="26"/>
        </w:rPr>
        <w:t>лены нарушения в действиях педагога и директора школы, по результатам проверки они привлечены к ответственности.</w:t>
      </w:r>
    </w:p>
    <w:p w:rsidR="009E13FD" w:rsidRPr="00ED14C9" w:rsidRDefault="009E13FD" w:rsidP="004471F2">
      <w:pPr>
        <w:widowControl w:val="0"/>
        <w:autoSpaceDE w:val="0"/>
        <w:autoSpaceDN w:val="0"/>
        <w:adjustRightInd w:val="0"/>
        <w:spacing w:after="0" w:line="360" w:lineRule="auto"/>
        <w:ind w:firstLine="720"/>
        <w:jc w:val="both"/>
        <w:rPr>
          <w:rFonts w:ascii="Times New Roman" w:hAnsi="Times New Roman" w:cs="Times New Roman"/>
          <w:i/>
          <w:sz w:val="26"/>
          <w:szCs w:val="26"/>
        </w:rPr>
      </w:pPr>
    </w:p>
    <w:p w:rsidR="001C38CE" w:rsidRDefault="005D47C1" w:rsidP="00F4649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b/>
          <w:i/>
          <w:sz w:val="26"/>
          <w:szCs w:val="26"/>
          <w:lang w:eastAsia="ru-RU"/>
        </w:rPr>
        <w:lastRenderedPageBreak/>
        <w:t xml:space="preserve">Перевозка </w:t>
      </w:r>
      <w:r w:rsidR="00E21E9C" w:rsidRPr="00ED14C9">
        <w:rPr>
          <w:rFonts w:ascii="Times New Roman" w:eastAsiaTheme="minorEastAsia" w:hAnsi="Times New Roman" w:cs="Times New Roman"/>
          <w:b/>
          <w:i/>
          <w:sz w:val="26"/>
          <w:szCs w:val="26"/>
          <w:lang w:eastAsia="ru-RU"/>
        </w:rPr>
        <w:t>дошкольников на школьных автобусах</w:t>
      </w:r>
      <w:r w:rsidR="00F52001">
        <w:rPr>
          <w:rFonts w:ascii="Times New Roman" w:eastAsiaTheme="minorEastAsia" w:hAnsi="Times New Roman" w:cs="Times New Roman"/>
          <w:b/>
          <w:i/>
          <w:sz w:val="26"/>
          <w:szCs w:val="26"/>
          <w:lang w:eastAsia="ru-RU"/>
        </w:rPr>
        <w:t xml:space="preserve"> – 3 обращения</w:t>
      </w:r>
      <w:r w:rsidR="00E21E9C" w:rsidRPr="00ED14C9">
        <w:rPr>
          <w:rFonts w:ascii="Times New Roman" w:eastAsiaTheme="minorEastAsia" w:hAnsi="Times New Roman" w:cs="Times New Roman"/>
          <w:b/>
          <w:i/>
          <w:sz w:val="26"/>
          <w:szCs w:val="26"/>
          <w:lang w:eastAsia="ru-RU"/>
        </w:rPr>
        <w:t>.</w:t>
      </w:r>
      <w:r w:rsidR="00E21E9C" w:rsidRPr="00ED14C9">
        <w:rPr>
          <w:rFonts w:ascii="Times New Roman" w:eastAsiaTheme="minorEastAsia" w:hAnsi="Times New Roman" w:cs="Times New Roman"/>
          <w:sz w:val="26"/>
          <w:szCs w:val="26"/>
          <w:lang w:eastAsia="ru-RU"/>
        </w:rPr>
        <w:t xml:space="preserve"> </w:t>
      </w:r>
    </w:p>
    <w:p w:rsidR="001C38CE" w:rsidRPr="001C38CE" w:rsidRDefault="001C38CE" w:rsidP="00F4649A">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1C38CE">
        <w:rPr>
          <w:rFonts w:ascii="Times New Roman" w:eastAsiaTheme="minorEastAsia" w:hAnsi="Times New Roman" w:cs="Times New Roman"/>
          <w:i/>
          <w:sz w:val="26"/>
          <w:szCs w:val="26"/>
          <w:lang w:eastAsia="ru-RU"/>
        </w:rPr>
        <w:t>10 октября 2019 года в адрес Уполномоченного поступило коллективное обр</w:t>
      </w:r>
      <w:r w:rsidRPr="001C38CE">
        <w:rPr>
          <w:rFonts w:ascii="Times New Roman" w:eastAsiaTheme="minorEastAsia" w:hAnsi="Times New Roman" w:cs="Times New Roman"/>
          <w:i/>
          <w:sz w:val="26"/>
          <w:szCs w:val="26"/>
          <w:lang w:eastAsia="ru-RU"/>
        </w:rPr>
        <w:t>а</w:t>
      </w:r>
      <w:r w:rsidRPr="001C38CE">
        <w:rPr>
          <w:rFonts w:ascii="Times New Roman" w:eastAsiaTheme="minorEastAsia" w:hAnsi="Times New Roman" w:cs="Times New Roman"/>
          <w:i/>
          <w:sz w:val="26"/>
          <w:szCs w:val="26"/>
          <w:lang w:eastAsia="ru-RU"/>
        </w:rPr>
        <w:t>щение родителей учеников МБОУ «</w:t>
      </w:r>
      <w:proofErr w:type="spellStart"/>
      <w:r w:rsidRPr="001C38CE">
        <w:rPr>
          <w:rFonts w:ascii="Times New Roman" w:eastAsiaTheme="minorEastAsia" w:hAnsi="Times New Roman" w:cs="Times New Roman"/>
          <w:i/>
          <w:sz w:val="26"/>
          <w:szCs w:val="26"/>
          <w:lang w:eastAsia="ru-RU"/>
        </w:rPr>
        <w:t>Шоршелская</w:t>
      </w:r>
      <w:proofErr w:type="spellEnd"/>
      <w:r w:rsidRPr="001C38CE">
        <w:rPr>
          <w:rFonts w:ascii="Times New Roman" w:eastAsiaTheme="minorEastAsia" w:hAnsi="Times New Roman" w:cs="Times New Roman"/>
          <w:i/>
          <w:sz w:val="26"/>
          <w:szCs w:val="26"/>
          <w:lang w:eastAsia="ru-RU"/>
        </w:rPr>
        <w:t xml:space="preserve"> СОШ», проживающих  в д. </w:t>
      </w:r>
      <w:proofErr w:type="spellStart"/>
      <w:r w:rsidRPr="001C38CE">
        <w:rPr>
          <w:rFonts w:ascii="Times New Roman" w:eastAsiaTheme="minorEastAsia" w:hAnsi="Times New Roman" w:cs="Times New Roman"/>
          <w:i/>
          <w:sz w:val="26"/>
          <w:szCs w:val="26"/>
          <w:lang w:eastAsia="ru-RU"/>
        </w:rPr>
        <w:t>Ирх-Сирма</w:t>
      </w:r>
      <w:proofErr w:type="spellEnd"/>
      <w:r w:rsidRPr="001C38CE">
        <w:rPr>
          <w:rFonts w:ascii="Times New Roman" w:eastAsiaTheme="minorEastAsia" w:hAnsi="Times New Roman" w:cs="Times New Roman"/>
          <w:i/>
          <w:sz w:val="26"/>
          <w:szCs w:val="26"/>
          <w:lang w:eastAsia="ru-RU"/>
        </w:rPr>
        <w:t xml:space="preserve"> Кошки </w:t>
      </w:r>
      <w:proofErr w:type="spellStart"/>
      <w:r w:rsidRPr="001C38CE">
        <w:rPr>
          <w:rFonts w:ascii="Times New Roman" w:eastAsiaTheme="minorEastAsia" w:hAnsi="Times New Roman" w:cs="Times New Roman"/>
          <w:i/>
          <w:sz w:val="26"/>
          <w:szCs w:val="26"/>
          <w:lang w:eastAsia="ru-RU"/>
        </w:rPr>
        <w:t>Мариинско-Посадского</w:t>
      </w:r>
      <w:proofErr w:type="spellEnd"/>
      <w:r w:rsidRPr="001C38CE">
        <w:rPr>
          <w:rFonts w:ascii="Times New Roman" w:eastAsiaTheme="minorEastAsia" w:hAnsi="Times New Roman" w:cs="Times New Roman"/>
          <w:i/>
          <w:sz w:val="26"/>
          <w:szCs w:val="26"/>
          <w:lang w:eastAsia="ru-RU"/>
        </w:rPr>
        <w:t xml:space="preserve"> района,  по вопросу подвоза детей школьным автобусом к месту учебы и обратно. Проведенной проверкой установлено, что школьный автобус не осуществляет подвоз учащихся к месту учебы и обратно. По результатам проверки материал направлен в прокуратуру района для принятия мер. Прокуратурой на имя главы администрации района внесено представление и в суд направлено исковое заявление об </w:t>
      </w:r>
      <w:proofErr w:type="spellStart"/>
      <w:r w:rsidRPr="001C38CE">
        <w:rPr>
          <w:rFonts w:ascii="Times New Roman" w:eastAsiaTheme="minorEastAsia" w:hAnsi="Times New Roman" w:cs="Times New Roman"/>
          <w:i/>
          <w:sz w:val="26"/>
          <w:szCs w:val="26"/>
          <w:lang w:eastAsia="ru-RU"/>
        </w:rPr>
        <w:t>обязании</w:t>
      </w:r>
      <w:proofErr w:type="spellEnd"/>
      <w:r w:rsidRPr="001C38CE">
        <w:rPr>
          <w:rFonts w:ascii="Times New Roman" w:eastAsiaTheme="minorEastAsia" w:hAnsi="Times New Roman" w:cs="Times New Roman"/>
          <w:i/>
          <w:sz w:val="26"/>
          <w:szCs w:val="26"/>
          <w:lang w:eastAsia="ru-RU"/>
        </w:rPr>
        <w:t xml:space="preserve"> открыть маршрут школьного автобуса.</w:t>
      </w:r>
    </w:p>
    <w:p w:rsidR="00F4649A" w:rsidRPr="00ED14C9" w:rsidRDefault="00F4649A" w:rsidP="00F4649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конце января 2019 года Уполномоченному стало известно о том, что дети из многодетной семьи Орловых, проживающей в выселках</w:t>
      </w:r>
      <w:proofErr w:type="gramStart"/>
      <w:r w:rsidRPr="00ED14C9">
        <w:rPr>
          <w:rFonts w:ascii="Times New Roman" w:eastAsiaTheme="minorEastAsia" w:hAnsi="Times New Roman" w:cs="Times New Roman"/>
          <w:sz w:val="26"/>
          <w:szCs w:val="26"/>
          <w:lang w:eastAsia="ru-RU"/>
        </w:rPr>
        <w:t xml:space="preserve"> П</w:t>
      </w:r>
      <w:proofErr w:type="gramEnd"/>
      <w:r w:rsidRPr="00ED14C9">
        <w:rPr>
          <w:rFonts w:ascii="Times New Roman" w:eastAsiaTheme="minorEastAsia" w:hAnsi="Times New Roman" w:cs="Times New Roman"/>
          <w:sz w:val="26"/>
          <w:szCs w:val="26"/>
          <w:lang w:eastAsia="ru-RU"/>
        </w:rPr>
        <w:t xml:space="preserve">ервое мая </w:t>
      </w:r>
      <w:proofErr w:type="spellStart"/>
      <w:r w:rsidRPr="00ED14C9">
        <w:rPr>
          <w:rFonts w:ascii="Times New Roman" w:eastAsiaTheme="minorEastAsia" w:hAnsi="Times New Roman" w:cs="Times New Roman"/>
          <w:sz w:val="26"/>
          <w:szCs w:val="26"/>
          <w:lang w:eastAsia="ru-RU"/>
        </w:rPr>
        <w:t>Моргаушском</w:t>
      </w:r>
      <w:proofErr w:type="spellEnd"/>
      <w:r w:rsidRPr="00ED14C9">
        <w:rPr>
          <w:rFonts w:ascii="Times New Roman" w:eastAsiaTheme="minorEastAsia" w:hAnsi="Times New Roman" w:cs="Times New Roman"/>
          <w:sz w:val="26"/>
          <w:szCs w:val="26"/>
          <w:lang w:eastAsia="ru-RU"/>
        </w:rPr>
        <w:t xml:space="preserve"> районе, вынуждены добираться по трассе пешком до детского сада, расположенного в с. Юнга </w:t>
      </w:r>
      <w:proofErr w:type="spellStart"/>
      <w:r w:rsidRPr="00ED14C9">
        <w:rPr>
          <w:rFonts w:ascii="Times New Roman" w:eastAsiaTheme="minorEastAsia" w:hAnsi="Times New Roman" w:cs="Times New Roman"/>
          <w:sz w:val="26"/>
          <w:szCs w:val="26"/>
          <w:lang w:eastAsia="ru-RU"/>
        </w:rPr>
        <w:t>Моргаушского</w:t>
      </w:r>
      <w:proofErr w:type="spellEnd"/>
      <w:r w:rsidRPr="00ED14C9">
        <w:rPr>
          <w:rFonts w:ascii="Times New Roman" w:eastAsiaTheme="minorEastAsia" w:hAnsi="Times New Roman" w:cs="Times New Roman"/>
          <w:sz w:val="26"/>
          <w:szCs w:val="26"/>
          <w:lang w:eastAsia="ru-RU"/>
        </w:rPr>
        <w:t xml:space="preserve"> района. В ходе проведенных переговоров с Министерством образования и молодежной политики Чувашской Республики, Управлением ГИБДД по Чувашской Республике и администрацией </w:t>
      </w:r>
      <w:proofErr w:type="spellStart"/>
      <w:r w:rsidRPr="00ED14C9">
        <w:rPr>
          <w:rFonts w:ascii="Times New Roman" w:eastAsiaTheme="minorEastAsia" w:hAnsi="Times New Roman" w:cs="Times New Roman"/>
          <w:sz w:val="26"/>
          <w:szCs w:val="26"/>
          <w:lang w:eastAsia="ru-RU"/>
        </w:rPr>
        <w:t>Моргаушского</w:t>
      </w:r>
      <w:proofErr w:type="spellEnd"/>
      <w:r w:rsidRPr="00ED14C9">
        <w:rPr>
          <w:rFonts w:ascii="Times New Roman" w:eastAsiaTheme="minorEastAsia" w:hAnsi="Times New Roman" w:cs="Times New Roman"/>
          <w:sz w:val="26"/>
          <w:szCs w:val="26"/>
          <w:lang w:eastAsia="ru-RU"/>
        </w:rPr>
        <w:t xml:space="preserve"> района Чувашской Ре</w:t>
      </w:r>
      <w:r w:rsidRPr="00ED14C9">
        <w:rPr>
          <w:rFonts w:ascii="Times New Roman" w:eastAsiaTheme="minorEastAsia" w:hAnsi="Times New Roman" w:cs="Times New Roman"/>
          <w:sz w:val="26"/>
          <w:szCs w:val="26"/>
          <w:lang w:eastAsia="ru-RU"/>
        </w:rPr>
        <w:t>с</w:t>
      </w:r>
      <w:r w:rsidRPr="00ED14C9">
        <w:rPr>
          <w:rFonts w:ascii="Times New Roman" w:eastAsiaTheme="minorEastAsia" w:hAnsi="Times New Roman" w:cs="Times New Roman"/>
          <w:sz w:val="26"/>
          <w:szCs w:val="26"/>
          <w:lang w:eastAsia="ru-RU"/>
        </w:rPr>
        <w:t xml:space="preserve">публики 4 марта 2019 года в МБДОУ  «Детский сад </w:t>
      </w:r>
      <w:r w:rsidR="0036728C">
        <w:rPr>
          <w:rFonts w:ascii="Times New Roman" w:eastAsiaTheme="minorEastAsia" w:hAnsi="Times New Roman" w:cs="Times New Roman"/>
          <w:sz w:val="26"/>
          <w:szCs w:val="26"/>
          <w:lang w:eastAsia="ru-RU"/>
        </w:rPr>
        <w:t>№</w:t>
      </w:r>
      <w:r w:rsidRPr="00ED14C9">
        <w:rPr>
          <w:rFonts w:ascii="Times New Roman" w:eastAsiaTheme="minorEastAsia" w:hAnsi="Times New Roman" w:cs="Times New Roman"/>
          <w:sz w:val="26"/>
          <w:szCs w:val="26"/>
          <w:lang w:eastAsia="ru-RU"/>
        </w:rPr>
        <w:t>35» «</w:t>
      </w:r>
      <w:proofErr w:type="spellStart"/>
      <w:r w:rsidRPr="00ED14C9">
        <w:rPr>
          <w:rFonts w:ascii="Times New Roman" w:eastAsiaTheme="minorEastAsia" w:hAnsi="Times New Roman" w:cs="Times New Roman"/>
          <w:sz w:val="26"/>
          <w:szCs w:val="26"/>
          <w:lang w:eastAsia="ru-RU"/>
        </w:rPr>
        <w:t>Рябинушка</w:t>
      </w:r>
      <w:proofErr w:type="spellEnd"/>
      <w:r w:rsidRPr="00ED14C9">
        <w:rPr>
          <w:rFonts w:ascii="Times New Roman" w:eastAsiaTheme="minorEastAsia" w:hAnsi="Times New Roman" w:cs="Times New Roman"/>
          <w:sz w:val="26"/>
          <w:szCs w:val="26"/>
          <w:lang w:eastAsia="ru-RU"/>
        </w:rPr>
        <w:t xml:space="preserve">» </w:t>
      </w:r>
      <w:proofErr w:type="spellStart"/>
      <w:r w:rsidRPr="00ED14C9">
        <w:rPr>
          <w:rFonts w:ascii="Times New Roman" w:eastAsiaTheme="minorEastAsia" w:hAnsi="Times New Roman" w:cs="Times New Roman"/>
          <w:sz w:val="26"/>
          <w:szCs w:val="26"/>
          <w:lang w:eastAsia="ru-RU"/>
        </w:rPr>
        <w:t>Моргаушск</w:t>
      </w:r>
      <w:r w:rsidRPr="00ED14C9">
        <w:rPr>
          <w:rFonts w:ascii="Times New Roman" w:eastAsiaTheme="minorEastAsia" w:hAnsi="Times New Roman" w:cs="Times New Roman"/>
          <w:sz w:val="26"/>
          <w:szCs w:val="26"/>
          <w:lang w:eastAsia="ru-RU"/>
        </w:rPr>
        <w:t>о</w:t>
      </w:r>
      <w:r w:rsidRPr="00ED14C9">
        <w:rPr>
          <w:rFonts w:ascii="Times New Roman" w:eastAsiaTheme="minorEastAsia" w:hAnsi="Times New Roman" w:cs="Times New Roman"/>
          <w:sz w:val="26"/>
          <w:szCs w:val="26"/>
          <w:lang w:eastAsia="ru-RU"/>
        </w:rPr>
        <w:t>го</w:t>
      </w:r>
      <w:proofErr w:type="spellEnd"/>
      <w:r w:rsidRPr="00ED14C9">
        <w:rPr>
          <w:rFonts w:ascii="Times New Roman" w:eastAsiaTheme="minorEastAsia" w:hAnsi="Times New Roman" w:cs="Times New Roman"/>
          <w:sz w:val="26"/>
          <w:szCs w:val="26"/>
          <w:lang w:eastAsia="ru-RU"/>
        </w:rPr>
        <w:t xml:space="preserve"> района открыта группа круглосуточного пребывания, которую посещают 9 детей (в т.ч. Орловы).</w:t>
      </w:r>
      <w:r w:rsidR="00FD3584" w:rsidRPr="00ED14C9">
        <w:rPr>
          <w:rFonts w:ascii="Times New Roman" w:eastAsiaTheme="minorEastAsia" w:hAnsi="Times New Roman" w:cs="Times New Roman"/>
          <w:sz w:val="26"/>
          <w:szCs w:val="26"/>
          <w:lang w:eastAsia="ru-RU"/>
        </w:rPr>
        <w:t xml:space="preserve"> Кроме того, администрацией муниципалитета урегулирован вопрос межмуниципальных перевозок с учетом заезда автобусов в выселки</w:t>
      </w:r>
      <w:proofErr w:type="gramStart"/>
      <w:r w:rsidR="00FD3584" w:rsidRPr="00ED14C9">
        <w:rPr>
          <w:rFonts w:ascii="Times New Roman" w:eastAsiaTheme="minorEastAsia" w:hAnsi="Times New Roman" w:cs="Times New Roman"/>
          <w:sz w:val="26"/>
          <w:szCs w:val="26"/>
          <w:lang w:eastAsia="ru-RU"/>
        </w:rPr>
        <w:t xml:space="preserve"> П</w:t>
      </w:r>
      <w:proofErr w:type="gramEnd"/>
      <w:r w:rsidR="00FD3584" w:rsidRPr="00ED14C9">
        <w:rPr>
          <w:rFonts w:ascii="Times New Roman" w:eastAsiaTheme="minorEastAsia" w:hAnsi="Times New Roman" w:cs="Times New Roman"/>
          <w:sz w:val="26"/>
          <w:szCs w:val="26"/>
          <w:lang w:eastAsia="ru-RU"/>
        </w:rPr>
        <w:t>ервое мая, Ю</w:t>
      </w:r>
      <w:r w:rsidR="00FD3584" w:rsidRPr="00ED14C9">
        <w:rPr>
          <w:rFonts w:ascii="Times New Roman" w:eastAsiaTheme="minorEastAsia" w:hAnsi="Times New Roman" w:cs="Times New Roman"/>
          <w:sz w:val="26"/>
          <w:szCs w:val="26"/>
          <w:lang w:eastAsia="ru-RU"/>
        </w:rPr>
        <w:t>н</w:t>
      </w:r>
      <w:r w:rsidR="00FD3584" w:rsidRPr="00ED14C9">
        <w:rPr>
          <w:rFonts w:ascii="Times New Roman" w:eastAsiaTheme="minorEastAsia" w:hAnsi="Times New Roman" w:cs="Times New Roman"/>
          <w:sz w:val="26"/>
          <w:szCs w:val="26"/>
          <w:lang w:eastAsia="ru-RU"/>
        </w:rPr>
        <w:t xml:space="preserve">га и </w:t>
      </w:r>
      <w:proofErr w:type="spellStart"/>
      <w:r w:rsidR="00FD3584" w:rsidRPr="00ED14C9">
        <w:rPr>
          <w:rFonts w:ascii="Times New Roman" w:eastAsiaTheme="minorEastAsia" w:hAnsi="Times New Roman" w:cs="Times New Roman"/>
          <w:sz w:val="26"/>
          <w:szCs w:val="26"/>
          <w:lang w:eastAsia="ru-RU"/>
        </w:rPr>
        <w:t>Кубасы</w:t>
      </w:r>
      <w:proofErr w:type="spellEnd"/>
      <w:r w:rsidR="00FD3584" w:rsidRPr="00ED14C9">
        <w:rPr>
          <w:rFonts w:ascii="Times New Roman" w:eastAsiaTheme="minorEastAsia" w:hAnsi="Times New Roman" w:cs="Times New Roman"/>
          <w:sz w:val="26"/>
          <w:szCs w:val="26"/>
          <w:lang w:eastAsia="ru-RU"/>
        </w:rPr>
        <w:t>.</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Одной из причин сложившейся ситуации являются противоречия в различных нормативных документах, которые регулируют вопросы осуществления организова</w:t>
      </w:r>
      <w:r w:rsidRPr="00ED14C9">
        <w:rPr>
          <w:rFonts w:ascii="Times New Roman" w:eastAsiaTheme="minorEastAsia" w:hAnsi="Times New Roman" w:cs="Times New Roman"/>
          <w:sz w:val="26"/>
          <w:szCs w:val="26"/>
          <w:lang w:eastAsia="ru-RU"/>
        </w:rPr>
        <w:t>н</w:t>
      </w:r>
      <w:r w:rsidRPr="00ED14C9">
        <w:rPr>
          <w:rFonts w:ascii="Times New Roman" w:eastAsiaTheme="minorEastAsia" w:hAnsi="Times New Roman" w:cs="Times New Roman"/>
          <w:sz w:val="26"/>
          <w:szCs w:val="26"/>
          <w:lang w:eastAsia="ru-RU"/>
        </w:rPr>
        <w:t>ных перевозок групп детей.</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Так, например, согласно «Правилам перевозки группы детей автобусами»: «при организованной перевозке группы детей запрещено допускать в автобус и (или) пер</w:t>
      </w:r>
      <w:r w:rsidRPr="00ED14C9">
        <w:rPr>
          <w:rFonts w:ascii="Times New Roman" w:eastAsiaTheme="minorEastAsia" w:hAnsi="Times New Roman" w:cs="Times New Roman"/>
          <w:sz w:val="26"/>
          <w:szCs w:val="26"/>
          <w:lang w:eastAsia="ru-RU"/>
        </w:rPr>
        <w:t>е</w:t>
      </w:r>
      <w:r w:rsidRPr="00ED14C9">
        <w:rPr>
          <w:rFonts w:ascii="Times New Roman" w:eastAsiaTheme="minorEastAsia" w:hAnsi="Times New Roman" w:cs="Times New Roman"/>
          <w:sz w:val="26"/>
          <w:szCs w:val="26"/>
          <w:lang w:eastAsia="ru-RU"/>
        </w:rPr>
        <w:t>возить в нем лиц, не включенных в список детей и список назначенных сопрово</w:t>
      </w:r>
      <w:r w:rsidRPr="00ED14C9">
        <w:rPr>
          <w:rFonts w:ascii="Times New Roman" w:eastAsiaTheme="minorEastAsia" w:hAnsi="Times New Roman" w:cs="Times New Roman"/>
          <w:sz w:val="26"/>
          <w:szCs w:val="26"/>
          <w:lang w:eastAsia="ru-RU"/>
        </w:rPr>
        <w:t>ж</w:t>
      </w:r>
      <w:r w:rsidRPr="00ED14C9">
        <w:rPr>
          <w:rFonts w:ascii="Times New Roman" w:eastAsiaTheme="minorEastAsia" w:hAnsi="Times New Roman" w:cs="Times New Roman"/>
          <w:sz w:val="26"/>
          <w:szCs w:val="26"/>
          <w:lang w:eastAsia="ru-RU"/>
        </w:rPr>
        <w:t>дающих».</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то же время в соответствии с постановлением Правительства РФ «О Прав</w:t>
      </w:r>
      <w:r w:rsidRPr="00ED14C9">
        <w:rPr>
          <w:rFonts w:ascii="Times New Roman" w:eastAsiaTheme="minorEastAsia" w:hAnsi="Times New Roman" w:cs="Times New Roman"/>
          <w:sz w:val="26"/>
          <w:szCs w:val="26"/>
          <w:lang w:eastAsia="ru-RU"/>
        </w:rPr>
        <w:t>и</w:t>
      </w:r>
      <w:r w:rsidRPr="00ED14C9">
        <w:rPr>
          <w:rFonts w:ascii="Times New Roman" w:eastAsiaTheme="minorEastAsia" w:hAnsi="Times New Roman" w:cs="Times New Roman"/>
          <w:sz w:val="26"/>
          <w:szCs w:val="26"/>
          <w:lang w:eastAsia="ru-RU"/>
        </w:rPr>
        <w:t>лах дорожного движения»: «организованная перевозка группы детей – это перевозка в автобусе группы детей численностью 8 и более человек, осуществляемая без их род</w:t>
      </w:r>
      <w:r w:rsidRPr="00ED14C9">
        <w:rPr>
          <w:rFonts w:ascii="Times New Roman" w:eastAsiaTheme="minorEastAsia" w:hAnsi="Times New Roman" w:cs="Times New Roman"/>
          <w:sz w:val="26"/>
          <w:szCs w:val="26"/>
          <w:lang w:eastAsia="ru-RU"/>
        </w:rPr>
        <w:t>и</w:t>
      </w:r>
      <w:r w:rsidRPr="00ED14C9">
        <w:rPr>
          <w:rFonts w:ascii="Times New Roman" w:eastAsiaTheme="minorEastAsia" w:hAnsi="Times New Roman" w:cs="Times New Roman"/>
          <w:sz w:val="26"/>
          <w:szCs w:val="26"/>
          <w:lang w:eastAsia="ru-RU"/>
        </w:rPr>
        <w:t>телей или иных законных представителей». Другими словами, родители не могут быть включены в список сопровождающих и, соответственно, находится в автобусе.</w:t>
      </w:r>
    </w:p>
    <w:p w:rsidR="00E21E9C" w:rsidRPr="00ED14C9"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lastRenderedPageBreak/>
        <w:t>А в «Санитарно-эпидемиологических требованиях к устройству, содержанию и организации режима работы дошкольных образовательных организаций» пунктом 11.2. предусмотрено, что «ежедневный утренний прием детей проводится воспитат</w:t>
      </w:r>
      <w:r w:rsidRPr="00ED14C9">
        <w:rPr>
          <w:rFonts w:ascii="Times New Roman" w:eastAsiaTheme="minorEastAsia" w:hAnsi="Times New Roman" w:cs="Times New Roman"/>
          <w:sz w:val="26"/>
          <w:szCs w:val="26"/>
          <w:lang w:eastAsia="ru-RU"/>
        </w:rPr>
        <w:t>е</w:t>
      </w:r>
      <w:r w:rsidRPr="00ED14C9">
        <w:rPr>
          <w:rFonts w:ascii="Times New Roman" w:eastAsiaTheme="minorEastAsia" w:hAnsi="Times New Roman" w:cs="Times New Roman"/>
          <w:sz w:val="26"/>
          <w:szCs w:val="26"/>
          <w:lang w:eastAsia="ru-RU"/>
        </w:rPr>
        <w:t>лями и (или) медицинскими работниками, которые опрашивают родителей (законных представителей) о состоянии здоровья детей». То есть, родители/законные представ</w:t>
      </w:r>
      <w:r w:rsidRPr="00ED14C9">
        <w:rPr>
          <w:rFonts w:ascii="Times New Roman" w:eastAsiaTheme="minorEastAsia" w:hAnsi="Times New Roman" w:cs="Times New Roman"/>
          <w:sz w:val="26"/>
          <w:szCs w:val="26"/>
          <w:lang w:eastAsia="ru-RU"/>
        </w:rPr>
        <w:t>и</w:t>
      </w:r>
      <w:r w:rsidRPr="00ED14C9">
        <w:rPr>
          <w:rFonts w:ascii="Times New Roman" w:eastAsiaTheme="minorEastAsia" w:hAnsi="Times New Roman" w:cs="Times New Roman"/>
          <w:sz w:val="26"/>
          <w:szCs w:val="26"/>
          <w:lang w:eastAsia="ru-RU"/>
        </w:rPr>
        <w:t>тели должны сопровождать детей.</w:t>
      </w:r>
    </w:p>
    <w:p w:rsidR="00E21E9C" w:rsidRDefault="00E21E9C" w:rsidP="00E21E9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В итоге получается замкнутый круг – родители не могут находиться в школ</w:t>
      </w:r>
      <w:r w:rsidRPr="00ED14C9">
        <w:rPr>
          <w:rFonts w:ascii="Times New Roman" w:eastAsiaTheme="minorEastAsia" w:hAnsi="Times New Roman" w:cs="Times New Roman"/>
          <w:sz w:val="26"/>
          <w:szCs w:val="26"/>
          <w:lang w:eastAsia="ru-RU"/>
        </w:rPr>
        <w:t>ь</w:t>
      </w:r>
      <w:r w:rsidRPr="00ED14C9">
        <w:rPr>
          <w:rFonts w:ascii="Times New Roman" w:eastAsiaTheme="minorEastAsia" w:hAnsi="Times New Roman" w:cs="Times New Roman"/>
          <w:sz w:val="26"/>
          <w:szCs w:val="26"/>
          <w:lang w:eastAsia="ru-RU"/>
        </w:rPr>
        <w:t>ном автобусе, а в детском саду воспитатели не имеют права принять ребенка, котор</w:t>
      </w:r>
      <w:r w:rsidRPr="00ED14C9">
        <w:rPr>
          <w:rFonts w:ascii="Times New Roman" w:eastAsiaTheme="minorEastAsia" w:hAnsi="Times New Roman" w:cs="Times New Roman"/>
          <w:sz w:val="26"/>
          <w:szCs w:val="26"/>
          <w:lang w:eastAsia="ru-RU"/>
        </w:rPr>
        <w:t>о</w:t>
      </w:r>
      <w:r w:rsidRPr="00ED14C9">
        <w:rPr>
          <w:rFonts w:ascii="Times New Roman" w:eastAsiaTheme="minorEastAsia" w:hAnsi="Times New Roman" w:cs="Times New Roman"/>
          <w:sz w:val="26"/>
          <w:szCs w:val="26"/>
          <w:lang w:eastAsia="ru-RU"/>
        </w:rPr>
        <w:t>го не сопровождает законный представитель. Для решения данного вопроса необх</w:t>
      </w:r>
      <w:r w:rsidRPr="00ED14C9">
        <w:rPr>
          <w:rFonts w:ascii="Times New Roman" w:eastAsiaTheme="minorEastAsia" w:hAnsi="Times New Roman" w:cs="Times New Roman"/>
          <w:sz w:val="26"/>
          <w:szCs w:val="26"/>
          <w:lang w:eastAsia="ru-RU"/>
        </w:rPr>
        <w:t>о</w:t>
      </w:r>
      <w:r w:rsidRPr="00ED14C9">
        <w:rPr>
          <w:rFonts w:ascii="Times New Roman" w:eastAsiaTheme="minorEastAsia" w:hAnsi="Times New Roman" w:cs="Times New Roman"/>
          <w:sz w:val="26"/>
          <w:szCs w:val="26"/>
          <w:lang w:eastAsia="ru-RU"/>
        </w:rPr>
        <w:t>димо внесение изменений в действующие нормативно-правовые акты.</w:t>
      </w:r>
    </w:p>
    <w:p w:rsidR="00590311" w:rsidRDefault="00590311" w:rsidP="00590311">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90311">
        <w:rPr>
          <w:rFonts w:ascii="Times New Roman" w:eastAsiaTheme="minorEastAsia" w:hAnsi="Times New Roman" w:cs="Times New Roman"/>
          <w:b/>
          <w:sz w:val="26"/>
          <w:szCs w:val="26"/>
          <w:lang w:eastAsia="ru-RU"/>
        </w:rPr>
        <w:t>20 сентября 2019 года</w:t>
      </w:r>
      <w:r w:rsidRPr="00590311">
        <w:rPr>
          <w:rFonts w:ascii="Times New Roman" w:eastAsiaTheme="minorEastAsia" w:hAnsi="Times New Roman" w:cs="Times New Roman"/>
          <w:sz w:val="26"/>
          <w:szCs w:val="26"/>
          <w:lang w:eastAsia="ru-RU"/>
        </w:rPr>
        <w:t xml:space="preserve"> </w:t>
      </w:r>
      <w:r w:rsidR="00B37752">
        <w:rPr>
          <w:rFonts w:ascii="Times New Roman" w:eastAsiaTheme="minorEastAsia" w:hAnsi="Times New Roman" w:cs="Times New Roman"/>
          <w:sz w:val="26"/>
          <w:szCs w:val="26"/>
          <w:lang w:eastAsia="ru-RU"/>
        </w:rPr>
        <w:t>Уполномоченным</w:t>
      </w:r>
      <w:r w:rsidRPr="00590311">
        <w:rPr>
          <w:rFonts w:ascii="Times New Roman" w:eastAsiaTheme="minorEastAsia" w:hAnsi="Times New Roman" w:cs="Times New Roman"/>
          <w:sz w:val="26"/>
          <w:szCs w:val="26"/>
          <w:lang w:eastAsia="ru-RU"/>
        </w:rPr>
        <w:t xml:space="preserve"> с выездом на место проведена пр</w:t>
      </w:r>
      <w:r w:rsidRPr="00590311">
        <w:rPr>
          <w:rFonts w:ascii="Times New Roman" w:eastAsiaTheme="minorEastAsia" w:hAnsi="Times New Roman" w:cs="Times New Roman"/>
          <w:sz w:val="26"/>
          <w:szCs w:val="26"/>
          <w:lang w:eastAsia="ru-RU"/>
        </w:rPr>
        <w:t>о</w:t>
      </w:r>
      <w:r w:rsidRPr="00590311">
        <w:rPr>
          <w:rFonts w:ascii="Times New Roman" w:eastAsiaTheme="minorEastAsia" w:hAnsi="Times New Roman" w:cs="Times New Roman"/>
          <w:sz w:val="26"/>
          <w:szCs w:val="26"/>
          <w:lang w:eastAsia="ru-RU"/>
        </w:rPr>
        <w:t>верка по обращению об оставлении ребенка  - ученицы 1 класса МБОУ «</w:t>
      </w:r>
      <w:proofErr w:type="spellStart"/>
      <w:r w:rsidRPr="00590311">
        <w:rPr>
          <w:rFonts w:ascii="Times New Roman" w:eastAsiaTheme="minorEastAsia" w:hAnsi="Times New Roman" w:cs="Times New Roman"/>
          <w:sz w:val="26"/>
          <w:szCs w:val="26"/>
          <w:lang w:eastAsia="ru-RU"/>
        </w:rPr>
        <w:t>Калайкаси</w:t>
      </w:r>
      <w:r w:rsidRPr="00590311">
        <w:rPr>
          <w:rFonts w:ascii="Times New Roman" w:eastAsiaTheme="minorEastAsia" w:hAnsi="Times New Roman" w:cs="Times New Roman"/>
          <w:sz w:val="26"/>
          <w:szCs w:val="26"/>
          <w:lang w:eastAsia="ru-RU"/>
        </w:rPr>
        <w:t>н</w:t>
      </w:r>
      <w:r w:rsidRPr="00590311">
        <w:rPr>
          <w:rFonts w:ascii="Times New Roman" w:eastAsiaTheme="minorEastAsia" w:hAnsi="Times New Roman" w:cs="Times New Roman"/>
          <w:sz w:val="26"/>
          <w:szCs w:val="26"/>
          <w:lang w:eastAsia="ru-RU"/>
        </w:rPr>
        <w:t>ская</w:t>
      </w:r>
      <w:proofErr w:type="spellEnd"/>
      <w:r w:rsidRPr="00590311">
        <w:rPr>
          <w:rFonts w:ascii="Times New Roman" w:eastAsiaTheme="minorEastAsia" w:hAnsi="Times New Roman" w:cs="Times New Roman"/>
          <w:sz w:val="26"/>
          <w:szCs w:val="26"/>
          <w:lang w:eastAsia="ru-RU"/>
        </w:rPr>
        <w:t xml:space="preserve"> СОШ»</w:t>
      </w:r>
      <w:r>
        <w:rPr>
          <w:rFonts w:ascii="Times New Roman" w:eastAsiaTheme="minorEastAsia" w:hAnsi="Times New Roman" w:cs="Times New Roman"/>
          <w:sz w:val="26"/>
          <w:szCs w:val="26"/>
          <w:lang w:eastAsia="ru-RU"/>
        </w:rPr>
        <w:t xml:space="preserve"> </w:t>
      </w:r>
      <w:proofErr w:type="spellStart"/>
      <w:r>
        <w:rPr>
          <w:rFonts w:ascii="Times New Roman" w:eastAsiaTheme="minorEastAsia" w:hAnsi="Times New Roman" w:cs="Times New Roman"/>
          <w:sz w:val="26"/>
          <w:szCs w:val="26"/>
          <w:lang w:eastAsia="ru-RU"/>
        </w:rPr>
        <w:t>Моргаушского</w:t>
      </w:r>
      <w:proofErr w:type="spellEnd"/>
      <w:r>
        <w:rPr>
          <w:rFonts w:ascii="Times New Roman" w:eastAsiaTheme="minorEastAsia" w:hAnsi="Times New Roman" w:cs="Times New Roman"/>
          <w:sz w:val="26"/>
          <w:szCs w:val="26"/>
          <w:lang w:eastAsia="ru-RU"/>
        </w:rPr>
        <w:t xml:space="preserve"> района</w:t>
      </w:r>
      <w:r w:rsidRPr="00590311">
        <w:rPr>
          <w:rFonts w:ascii="Times New Roman" w:eastAsiaTheme="minorEastAsia" w:hAnsi="Times New Roman" w:cs="Times New Roman"/>
          <w:sz w:val="26"/>
          <w:szCs w:val="26"/>
          <w:lang w:eastAsia="ru-RU"/>
        </w:rPr>
        <w:t xml:space="preserve"> водителем школьного автобуса в значительном удалении от места проживания. Ребенок очень испугался и получил психологическую травму. При этом</w:t>
      </w:r>
      <w:proofErr w:type="gramStart"/>
      <w:r w:rsidR="009E13FD">
        <w:rPr>
          <w:rFonts w:ascii="Times New Roman" w:eastAsiaTheme="minorEastAsia" w:hAnsi="Times New Roman" w:cs="Times New Roman"/>
          <w:sz w:val="26"/>
          <w:szCs w:val="26"/>
          <w:lang w:eastAsia="ru-RU"/>
        </w:rPr>
        <w:t>,</w:t>
      </w:r>
      <w:proofErr w:type="gramEnd"/>
      <w:r w:rsidR="009E13FD">
        <w:rPr>
          <w:rFonts w:ascii="Times New Roman" w:eastAsiaTheme="minorEastAsia" w:hAnsi="Times New Roman" w:cs="Times New Roman"/>
          <w:sz w:val="26"/>
          <w:szCs w:val="26"/>
          <w:lang w:eastAsia="ru-RU"/>
        </w:rPr>
        <w:t xml:space="preserve"> в ходе выездной проверки установлено, что</w:t>
      </w:r>
      <w:r w:rsidRPr="00590311">
        <w:rPr>
          <w:rFonts w:ascii="Times New Roman" w:eastAsiaTheme="minorEastAsia" w:hAnsi="Times New Roman" w:cs="Times New Roman"/>
          <w:sz w:val="26"/>
          <w:szCs w:val="26"/>
          <w:lang w:eastAsia="ru-RU"/>
        </w:rPr>
        <w:t xml:space="preserve"> очередной инструктаж с водителем и сопровождающими лицами до начала учебного года проведен не был, </w:t>
      </w:r>
      <w:r w:rsidR="009E13FD">
        <w:rPr>
          <w:rFonts w:ascii="Times New Roman" w:eastAsiaTheme="minorEastAsia" w:hAnsi="Times New Roman" w:cs="Times New Roman"/>
          <w:sz w:val="26"/>
          <w:szCs w:val="26"/>
          <w:lang w:eastAsia="ru-RU"/>
        </w:rPr>
        <w:t xml:space="preserve">после случившегося также никаких инструктажей с водителями и сопровождающими лицами не проводилось, </w:t>
      </w:r>
      <w:r w:rsidRPr="00590311">
        <w:rPr>
          <w:rFonts w:ascii="Times New Roman" w:eastAsiaTheme="minorEastAsia" w:hAnsi="Times New Roman" w:cs="Times New Roman"/>
          <w:sz w:val="26"/>
          <w:szCs w:val="26"/>
          <w:lang w:eastAsia="ru-RU"/>
        </w:rPr>
        <w:t xml:space="preserve">извинения ребенку и родителям не принесены. В </w:t>
      </w:r>
      <w:proofErr w:type="gramStart"/>
      <w:r w:rsidRPr="00590311">
        <w:rPr>
          <w:rFonts w:ascii="Times New Roman" w:eastAsiaTheme="minorEastAsia" w:hAnsi="Times New Roman" w:cs="Times New Roman"/>
          <w:sz w:val="26"/>
          <w:szCs w:val="26"/>
          <w:lang w:eastAsia="ru-RU"/>
        </w:rPr>
        <w:t>связи</w:t>
      </w:r>
      <w:proofErr w:type="gramEnd"/>
      <w:r w:rsidRPr="00590311">
        <w:rPr>
          <w:rFonts w:ascii="Times New Roman" w:eastAsiaTheme="minorEastAsia" w:hAnsi="Times New Roman" w:cs="Times New Roman"/>
          <w:sz w:val="26"/>
          <w:szCs w:val="26"/>
          <w:lang w:eastAsia="ru-RU"/>
        </w:rPr>
        <w:t xml:space="preserve"> с чем </w:t>
      </w:r>
      <w:r w:rsidR="00B37752">
        <w:rPr>
          <w:rFonts w:ascii="Times New Roman" w:eastAsiaTheme="minorEastAsia" w:hAnsi="Times New Roman" w:cs="Times New Roman"/>
          <w:sz w:val="26"/>
          <w:szCs w:val="26"/>
          <w:lang w:eastAsia="ru-RU"/>
        </w:rPr>
        <w:t xml:space="preserve">Уполномоченным </w:t>
      </w:r>
      <w:r>
        <w:rPr>
          <w:rFonts w:ascii="Times New Roman" w:eastAsiaTheme="minorEastAsia" w:hAnsi="Times New Roman" w:cs="Times New Roman"/>
          <w:sz w:val="26"/>
          <w:szCs w:val="26"/>
          <w:lang w:eastAsia="ru-RU"/>
        </w:rPr>
        <w:t xml:space="preserve">направлено требованием главе администрации </w:t>
      </w:r>
      <w:proofErr w:type="spellStart"/>
      <w:r>
        <w:rPr>
          <w:rFonts w:ascii="Times New Roman" w:eastAsiaTheme="minorEastAsia" w:hAnsi="Times New Roman" w:cs="Times New Roman"/>
          <w:sz w:val="26"/>
          <w:szCs w:val="26"/>
          <w:lang w:eastAsia="ru-RU"/>
        </w:rPr>
        <w:t>Моргаушского</w:t>
      </w:r>
      <w:proofErr w:type="spellEnd"/>
      <w:r>
        <w:rPr>
          <w:rFonts w:ascii="Times New Roman" w:eastAsiaTheme="minorEastAsia" w:hAnsi="Times New Roman" w:cs="Times New Roman"/>
          <w:sz w:val="26"/>
          <w:szCs w:val="26"/>
          <w:lang w:eastAsia="ru-RU"/>
        </w:rPr>
        <w:t xml:space="preserve"> ра</w:t>
      </w:r>
      <w:r>
        <w:rPr>
          <w:rFonts w:ascii="Times New Roman" w:eastAsiaTheme="minorEastAsia" w:hAnsi="Times New Roman" w:cs="Times New Roman"/>
          <w:sz w:val="26"/>
          <w:szCs w:val="26"/>
          <w:lang w:eastAsia="ru-RU"/>
        </w:rPr>
        <w:t>й</w:t>
      </w:r>
      <w:r>
        <w:rPr>
          <w:rFonts w:ascii="Times New Roman" w:eastAsiaTheme="minorEastAsia" w:hAnsi="Times New Roman" w:cs="Times New Roman"/>
          <w:sz w:val="26"/>
          <w:szCs w:val="26"/>
          <w:lang w:eastAsia="ru-RU"/>
        </w:rPr>
        <w:t>она о принятии</w:t>
      </w:r>
      <w:r w:rsidRPr="00590311">
        <w:rPr>
          <w:rFonts w:ascii="Times New Roman" w:eastAsiaTheme="minorEastAsia" w:hAnsi="Times New Roman" w:cs="Times New Roman"/>
          <w:sz w:val="26"/>
          <w:szCs w:val="26"/>
          <w:lang w:eastAsia="ru-RU"/>
        </w:rPr>
        <w:t xml:space="preserve"> мер по недопущению подобных фактов оставления несовершенноле</w:t>
      </w:r>
      <w:r w:rsidRPr="00590311">
        <w:rPr>
          <w:rFonts w:ascii="Times New Roman" w:eastAsiaTheme="minorEastAsia" w:hAnsi="Times New Roman" w:cs="Times New Roman"/>
          <w:sz w:val="26"/>
          <w:szCs w:val="26"/>
          <w:lang w:eastAsia="ru-RU"/>
        </w:rPr>
        <w:t>т</w:t>
      </w:r>
      <w:r w:rsidRPr="00590311">
        <w:rPr>
          <w:rFonts w:ascii="Times New Roman" w:eastAsiaTheme="minorEastAsia" w:hAnsi="Times New Roman" w:cs="Times New Roman"/>
          <w:sz w:val="26"/>
          <w:szCs w:val="26"/>
          <w:lang w:eastAsia="ru-RU"/>
        </w:rPr>
        <w:t xml:space="preserve">них детей в </w:t>
      </w:r>
      <w:r>
        <w:rPr>
          <w:rFonts w:ascii="Times New Roman" w:eastAsiaTheme="minorEastAsia" w:hAnsi="Times New Roman" w:cs="Times New Roman"/>
          <w:sz w:val="26"/>
          <w:szCs w:val="26"/>
          <w:lang w:eastAsia="ru-RU"/>
        </w:rPr>
        <w:t xml:space="preserve">опасности. </w:t>
      </w:r>
      <w:r w:rsidR="009E13FD">
        <w:rPr>
          <w:rFonts w:ascii="Times New Roman" w:eastAsiaTheme="minorEastAsia" w:hAnsi="Times New Roman" w:cs="Times New Roman"/>
          <w:sz w:val="26"/>
          <w:szCs w:val="26"/>
          <w:lang w:eastAsia="ru-RU"/>
        </w:rPr>
        <w:t>Данный вопрос был рассмотрен на совещании с директорами школ района, на котором даны соответствующие указания и рекомендации.</w:t>
      </w:r>
    </w:p>
    <w:p w:rsidR="00590311" w:rsidRPr="00590311" w:rsidRDefault="00590311" w:rsidP="00590311">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Дополнительно </w:t>
      </w:r>
      <w:r w:rsidR="00B37752">
        <w:rPr>
          <w:rFonts w:ascii="Times New Roman" w:eastAsiaTheme="minorEastAsia" w:hAnsi="Times New Roman" w:cs="Times New Roman"/>
          <w:sz w:val="26"/>
          <w:szCs w:val="26"/>
          <w:lang w:eastAsia="ru-RU"/>
        </w:rPr>
        <w:t>Уполномоченным</w:t>
      </w:r>
      <w:r>
        <w:rPr>
          <w:rFonts w:ascii="Times New Roman" w:eastAsiaTheme="minorEastAsia" w:hAnsi="Times New Roman" w:cs="Times New Roman"/>
          <w:sz w:val="26"/>
          <w:szCs w:val="26"/>
          <w:lang w:eastAsia="ru-RU"/>
        </w:rPr>
        <w:t xml:space="preserve"> проведен мониторинг школ, ученики кот</w:t>
      </w:r>
      <w:r>
        <w:rPr>
          <w:rFonts w:ascii="Times New Roman" w:eastAsiaTheme="minorEastAsia" w:hAnsi="Times New Roman" w:cs="Times New Roman"/>
          <w:sz w:val="26"/>
          <w:szCs w:val="26"/>
          <w:lang w:eastAsia="ru-RU"/>
        </w:rPr>
        <w:t>о</w:t>
      </w:r>
      <w:r>
        <w:rPr>
          <w:rFonts w:ascii="Times New Roman" w:eastAsiaTheme="minorEastAsia" w:hAnsi="Times New Roman" w:cs="Times New Roman"/>
          <w:sz w:val="26"/>
          <w:szCs w:val="26"/>
          <w:lang w:eastAsia="ru-RU"/>
        </w:rPr>
        <w:t>рых, чтобы дойти до школ, должны переходить федеральные трассы. На сегодня т</w:t>
      </w:r>
      <w:r>
        <w:rPr>
          <w:rFonts w:ascii="Times New Roman" w:eastAsiaTheme="minorEastAsia" w:hAnsi="Times New Roman" w:cs="Times New Roman"/>
          <w:sz w:val="26"/>
          <w:szCs w:val="26"/>
          <w:lang w:eastAsia="ru-RU"/>
        </w:rPr>
        <w:t>а</w:t>
      </w:r>
      <w:r>
        <w:rPr>
          <w:rFonts w:ascii="Times New Roman" w:eastAsiaTheme="minorEastAsia" w:hAnsi="Times New Roman" w:cs="Times New Roman"/>
          <w:sz w:val="26"/>
          <w:szCs w:val="26"/>
          <w:lang w:eastAsia="ru-RU"/>
        </w:rPr>
        <w:t xml:space="preserve">ких школ 12 в Козловском, </w:t>
      </w:r>
      <w:r w:rsidR="00AF3895">
        <w:rPr>
          <w:rFonts w:ascii="Times New Roman" w:eastAsiaTheme="minorEastAsia" w:hAnsi="Times New Roman" w:cs="Times New Roman"/>
          <w:sz w:val="26"/>
          <w:szCs w:val="26"/>
          <w:lang w:eastAsia="ru-RU"/>
        </w:rPr>
        <w:t>Комсомольском</w:t>
      </w:r>
      <w:r>
        <w:rPr>
          <w:rFonts w:ascii="Times New Roman" w:eastAsiaTheme="minorEastAsia" w:hAnsi="Times New Roman" w:cs="Times New Roman"/>
          <w:sz w:val="26"/>
          <w:szCs w:val="26"/>
          <w:lang w:eastAsia="ru-RU"/>
        </w:rPr>
        <w:t xml:space="preserve">, </w:t>
      </w:r>
      <w:proofErr w:type="spellStart"/>
      <w:r>
        <w:rPr>
          <w:rFonts w:ascii="Times New Roman" w:eastAsiaTheme="minorEastAsia" w:hAnsi="Times New Roman" w:cs="Times New Roman"/>
          <w:sz w:val="26"/>
          <w:szCs w:val="26"/>
          <w:lang w:eastAsia="ru-RU"/>
        </w:rPr>
        <w:t>Морг</w:t>
      </w:r>
      <w:r w:rsidR="00AF3895">
        <w:rPr>
          <w:rFonts w:ascii="Times New Roman" w:eastAsiaTheme="minorEastAsia" w:hAnsi="Times New Roman" w:cs="Times New Roman"/>
          <w:sz w:val="26"/>
          <w:szCs w:val="26"/>
          <w:lang w:eastAsia="ru-RU"/>
        </w:rPr>
        <w:t>а</w:t>
      </w:r>
      <w:r>
        <w:rPr>
          <w:rFonts w:ascii="Times New Roman" w:eastAsiaTheme="minorEastAsia" w:hAnsi="Times New Roman" w:cs="Times New Roman"/>
          <w:sz w:val="26"/>
          <w:szCs w:val="26"/>
          <w:lang w:eastAsia="ru-RU"/>
        </w:rPr>
        <w:t>ушском</w:t>
      </w:r>
      <w:proofErr w:type="spellEnd"/>
      <w:r>
        <w:rPr>
          <w:rFonts w:ascii="Times New Roman" w:eastAsiaTheme="minorEastAsia" w:hAnsi="Times New Roman" w:cs="Times New Roman"/>
          <w:sz w:val="26"/>
          <w:szCs w:val="26"/>
          <w:lang w:eastAsia="ru-RU"/>
        </w:rPr>
        <w:t xml:space="preserve">, </w:t>
      </w:r>
      <w:r w:rsidR="00AF3895">
        <w:rPr>
          <w:rFonts w:ascii="Times New Roman" w:eastAsiaTheme="minorEastAsia" w:hAnsi="Times New Roman" w:cs="Times New Roman"/>
          <w:sz w:val="26"/>
          <w:szCs w:val="26"/>
          <w:lang w:eastAsia="ru-RU"/>
        </w:rPr>
        <w:t>Цивильском</w:t>
      </w:r>
      <w:r>
        <w:rPr>
          <w:rFonts w:ascii="Times New Roman" w:eastAsiaTheme="minorEastAsia" w:hAnsi="Times New Roman" w:cs="Times New Roman"/>
          <w:sz w:val="26"/>
          <w:szCs w:val="26"/>
          <w:lang w:eastAsia="ru-RU"/>
        </w:rPr>
        <w:t xml:space="preserve">, </w:t>
      </w:r>
      <w:proofErr w:type="spellStart"/>
      <w:r>
        <w:rPr>
          <w:rFonts w:ascii="Times New Roman" w:eastAsiaTheme="minorEastAsia" w:hAnsi="Times New Roman" w:cs="Times New Roman"/>
          <w:sz w:val="26"/>
          <w:szCs w:val="26"/>
          <w:lang w:eastAsia="ru-RU"/>
        </w:rPr>
        <w:t>Чебокса</w:t>
      </w:r>
      <w:r>
        <w:rPr>
          <w:rFonts w:ascii="Times New Roman" w:eastAsiaTheme="minorEastAsia" w:hAnsi="Times New Roman" w:cs="Times New Roman"/>
          <w:sz w:val="26"/>
          <w:szCs w:val="26"/>
          <w:lang w:eastAsia="ru-RU"/>
        </w:rPr>
        <w:t>р</w:t>
      </w:r>
      <w:r>
        <w:rPr>
          <w:rFonts w:ascii="Times New Roman" w:eastAsiaTheme="minorEastAsia" w:hAnsi="Times New Roman" w:cs="Times New Roman"/>
          <w:sz w:val="26"/>
          <w:szCs w:val="26"/>
          <w:lang w:eastAsia="ru-RU"/>
        </w:rPr>
        <w:t>ском</w:t>
      </w:r>
      <w:proofErr w:type="spellEnd"/>
      <w:r>
        <w:rPr>
          <w:rFonts w:ascii="Times New Roman" w:eastAsiaTheme="minorEastAsia" w:hAnsi="Times New Roman" w:cs="Times New Roman"/>
          <w:sz w:val="26"/>
          <w:szCs w:val="26"/>
          <w:lang w:eastAsia="ru-RU"/>
        </w:rPr>
        <w:t xml:space="preserve">, </w:t>
      </w:r>
      <w:proofErr w:type="spellStart"/>
      <w:r>
        <w:rPr>
          <w:rFonts w:ascii="Times New Roman" w:eastAsiaTheme="minorEastAsia" w:hAnsi="Times New Roman" w:cs="Times New Roman"/>
          <w:sz w:val="26"/>
          <w:szCs w:val="26"/>
          <w:lang w:eastAsia="ru-RU"/>
        </w:rPr>
        <w:t>Шемуршинском</w:t>
      </w:r>
      <w:proofErr w:type="spellEnd"/>
      <w:r>
        <w:rPr>
          <w:rFonts w:ascii="Times New Roman" w:eastAsiaTheme="minorEastAsia" w:hAnsi="Times New Roman" w:cs="Times New Roman"/>
          <w:sz w:val="26"/>
          <w:szCs w:val="26"/>
          <w:lang w:eastAsia="ru-RU"/>
        </w:rPr>
        <w:t xml:space="preserve"> районах и таких учеников 388.</w:t>
      </w:r>
      <w:r w:rsidR="006A17A0">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 Имеется нерешенная проблема установки регулируемого пешеходного перехода на 679</w:t>
      </w:r>
      <w:r w:rsidRPr="00590311">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950 км 9справа) к автодороге федерального значения М</w:t>
      </w:r>
      <w:proofErr w:type="gramStart"/>
      <w:r>
        <w:rPr>
          <w:rFonts w:ascii="Times New Roman" w:eastAsiaTheme="minorEastAsia" w:hAnsi="Times New Roman" w:cs="Times New Roman"/>
          <w:sz w:val="26"/>
          <w:szCs w:val="26"/>
          <w:lang w:eastAsia="ru-RU"/>
        </w:rPr>
        <w:t>7</w:t>
      </w:r>
      <w:proofErr w:type="gramEnd"/>
      <w:r>
        <w:rPr>
          <w:rFonts w:ascii="Times New Roman" w:eastAsiaTheme="minorEastAsia" w:hAnsi="Times New Roman" w:cs="Times New Roman"/>
          <w:sz w:val="26"/>
          <w:szCs w:val="26"/>
          <w:lang w:eastAsia="ru-RU"/>
        </w:rPr>
        <w:t xml:space="preserve"> </w:t>
      </w:r>
      <w:r w:rsidR="00AF3895">
        <w:rPr>
          <w:rFonts w:ascii="Times New Roman" w:eastAsiaTheme="minorEastAsia" w:hAnsi="Times New Roman" w:cs="Times New Roman"/>
          <w:sz w:val="26"/>
          <w:szCs w:val="26"/>
          <w:lang w:eastAsia="ru-RU"/>
        </w:rPr>
        <w:t>«Волга» вдоль микрорайона Южный-</w:t>
      </w:r>
      <w:r>
        <w:rPr>
          <w:rFonts w:ascii="Times New Roman" w:eastAsiaTheme="minorEastAsia" w:hAnsi="Times New Roman" w:cs="Times New Roman"/>
          <w:sz w:val="26"/>
          <w:szCs w:val="26"/>
          <w:lang w:eastAsia="ru-RU"/>
        </w:rPr>
        <w:t>2 г. Цивильск. А</w:t>
      </w:r>
      <w:r>
        <w:rPr>
          <w:rFonts w:ascii="Times New Roman" w:eastAsiaTheme="minorEastAsia" w:hAnsi="Times New Roman" w:cs="Times New Roman"/>
          <w:sz w:val="26"/>
          <w:szCs w:val="26"/>
          <w:lang w:eastAsia="ru-RU"/>
        </w:rPr>
        <w:t>д</w:t>
      </w:r>
      <w:r>
        <w:rPr>
          <w:rFonts w:ascii="Times New Roman" w:eastAsiaTheme="minorEastAsia" w:hAnsi="Times New Roman" w:cs="Times New Roman"/>
          <w:sz w:val="26"/>
          <w:szCs w:val="26"/>
          <w:lang w:eastAsia="ru-RU"/>
        </w:rPr>
        <w:t xml:space="preserve">министрацией </w:t>
      </w:r>
      <w:proofErr w:type="spellStart"/>
      <w:r>
        <w:rPr>
          <w:rFonts w:ascii="Times New Roman" w:eastAsiaTheme="minorEastAsia" w:hAnsi="Times New Roman" w:cs="Times New Roman"/>
          <w:sz w:val="26"/>
          <w:szCs w:val="26"/>
          <w:lang w:eastAsia="ru-RU"/>
        </w:rPr>
        <w:t>Цивил</w:t>
      </w:r>
      <w:r w:rsidR="00C03265">
        <w:rPr>
          <w:rFonts w:ascii="Times New Roman" w:eastAsiaTheme="minorEastAsia" w:hAnsi="Times New Roman" w:cs="Times New Roman"/>
          <w:sz w:val="26"/>
          <w:szCs w:val="26"/>
          <w:lang w:eastAsia="ru-RU"/>
        </w:rPr>
        <w:t>ьс</w:t>
      </w:r>
      <w:r>
        <w:rPr>
          <w:rFonts w:ascii="Times New Roman" w:eastAsiaTheme="minorEastAsia" w:hAnsi="Times New Roman" w:cs="Times New Roman"/>
          <w:sz w:val="26"/>
          <w:szCs w:val="26"/>
          <w:lang w:eastAsia="ru-RU"/>
        </w:rPr>
        <w:t>кого</w:t>
      </w:r>
      <w:proofErr w:type="spellEnd"/>
      <w:r>
        <w:rPr>
          <w:rFonts w:ascii="Times New Roman" w:eastAsiaTheme="minorEastAsia" w:hAnsi="Times New Roman" w:cs="Times New Roman"/>
          <w:sz w:val="26"/>
          <w:szCs w:val="26"/>
          <w:lang w:eastAsia="ru-RU"/>
        </w:rPr>
        <w:t xml:space="preserve"> района направля</w:t>
      </w:r>
      <w:r w:rsidR="00C03265">
        <w:rPr>
          <w:rFonts w:ascii="Times New Roman" w:eastAsiaTheme="minorEastAsia" w:hAnsi="Times New Roman" w:cs="Times New Roman"/>
          <w:sz w:val="26"/>
          <w:szCs w:val="26"/>
          <w:lang w:eastAsia="ru-RU"/>
        </w:rPr>
        <w:t>лись письма ФКУ «</w:t>
      </w:r>
      <w:proofErr w:type="spellStart"/>
      <w:r w:rsidR="00C03265" w:rsidRPr="00C03265">
        <w:rPr>
          <w:rFonts w:ascii="Times New Roman" w:eastAsiaTheme="minorEastAsia" w:hAnsi="Times New Roman" w:cs="Times New Roman"/>
          <w:sz w:val="26"/>
          <w:szCs w:val="26"/>
          <w:lang w:eastAsia="ru-RU"/>
        </w:rPr>
        <w:t>Волго-Вятскуправтодор</w:t>
      </w:r>
      <w:proofErr w:type="spellEnd"/>
      <w:r w:rsidR="00C03265">
        <w:rPr>
          <w:rFonts w:ascii="Times New Roman" w:eastAsiaTheme="minorEastAsia" w:hAnsi="Times New Roman" w:cs="Times New Roman"/>
          <w:sz w:val="26"/>
          <w:szCs w:val="26"/>
          <w:lang w:eastAsia="ru-RU"/>
        </w:rPr>
        <w:t>»,</w:t>
      </w:r>
      <w:r w:rsidR="00C03265" w:rsidRPr="00C03265">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однако вопрос не разрешен.</w:t>
      </w:r>
      <w:r w:rsidR="009E13FD">
        <w:rPr>
          <w:rFonts w:ascii="Times New Roman" w:eastAsiaTheme="minorEastAsia" w:hAnsi="Times New Roman" w:cs="Times New Roman"/>
          <w:sz w:val="26"/>
          <w:szCs w:val="26"/>
          <w:lang w:eastAsia="ru-RU"/>
        </w:rPr>
        <w:t xml:space="preserve"> В условиях, когда принимаются к</w:t>
      </w:r>
      <w:r w:rsidR="009E13FD">
        <w:rPr>
          <w:rFonts w:ascii="Times New Roman" w:eastAsiaTheme="minorEastAsia" w:hAnsi="Times New Roman" w:cs="Times New Roman"/>
          <w:sz w:val="26"/>
          <w:szCs w:val="26"/>
          <w:lang w:eastAsia="ru-RU"/>
        </w:rPr>
        <w:t>о</w:t>
      </w:r>
      <w:r w:rsidR="009E13FD">
        <w:rPr>
          <w:rFonts w:ascii="Times New Roman" w:eastAsiaTheme="minorEastAsia" w:hAnsi="Times New Roman" w:cs="Times New Roman"/>
          <w:sz w:val="26"/>
          <w:szCs w:val="26"/>
          <w:lang w:eastAsia="ru-RU"/>
        </w:rPr>
        <w:t>лоссальные усилия для сохранения каждой детской жизни, считаю необходимым проработать вопрос обеспечения безусловной безопасности ученикам вышеназва</w:t>
      </w:r>
      <w:r w:rsidR="009E13FD">
        <w:rPr>
          <w:rFonts w:ascii="Times New Roman" w:eastAsiaTheme="minorEastAsia" w:hAnsi="Times New Roman" w:cs="Times New Roman"/>
          <w:sz w:val="26"/>
          <w:szCs w:val="26"/>
          <w:lang w:eastAsia="ru-RU"/>
        </w:rPr>
        <w:t>н</w:t>
      </w:r>
      <w:r w:rsidR="009E13FD">
        <w:rPr>
          <w:rFonts w:ascii="Times New Roman" w:eastAsiaTheme="minorEastAsia" w:hAnsi="Times New Roman" w:cs="Times New Roman"/>
          <w:sz w:val="26"/>
          <w:szCs w:val="26"/>
          <w:lang w:eastAsia="ru-RU"/>
        </w:rPr>
        <w:lastRenderedPageBreak/>
        <w:t>ных школ.</w:t>
      </w:r>
    </w:p>
    <w:p w:rsidR="00C3646B" w:rsidRPr="00ED14C9" w:rsidRDefault="00C3646B" w:rsidP="00B446CB">
      <w:pPr>
        <w:spacing w:after="160" w:line="259" w:lineRule="auto"/>
        <w:ind w:firstLine="708"/>
        <w:jc w:val="both"/>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sz w:val="26"/>
          <w:szCs w:val="26"/>
          <w:lang w:eastAsia="ru-RU"/>
        </w:rPr>
        <w:t xml:space="preserve">В </w:t>
      </w:r>
      <w:r w:rsidR="006E7113" w:rsidRPr="00ED14C9">
        <w:rPr>
          <w:rFonts w:ascii="Times New Roman" w:eastAsiaTheme="minorEastAsia" w:hAnsi="Times New Roman" w:cs="Times New Roman"/>
          <w:sz w:val="26"/>
          <w:szCs w:val="26"/>
          <w:lang w:eastAsia="ru-RU"/>
        </w:rPr>
        <w:t>201</w:t>
      </w:r>
      <w:r w:rsidR="009E13FD">
        <w:rPr>
          <w:rFonts w:ascii="Times New Roman" w:eastAsiaTheme="minorEastAsia" w:hAnsi="Times New Roman" w:cs="Times New Roman"/>
          <w:sz w:val="26"/>
          <w:szCs w:val="26"/>
          <w:lang w:eastAsia="ru-RU"/>
        </w:rPr>
        <w:t>9</w:t>
      </w:r>
      <w:r w:rsidR="006E7113" w:rsidRPr="00ED14C9">
        <w:rPr>
          <w:rFonts w:ascii="Times New Roman" w:eastAsiaTheme="minorEastAsia" w:hAnsi="Times New Roman" w:cs="Times New Roman"/>
          <w:sz w:val="26"/>
          <w:szCs w:val="26"/>
          <w:lang w:eastAsia="ru-RU"/>
        </w:rPr>
        <w:t xml:space="preserve"> году к Уполном</w:t>
      </w:r>
      <w:r w:rsidR="0088036A" w:rsidRPr="00ED14C9">
        <w:rPr>
          <w:rFonts w:ascii="Times New Roman" w:eastAsiaTheme="minorEastAsia" w:hAnsi="Times New Roman" w:cs="Times New Roman"/>
          <w:sz w:val="26"/>
          <w:szCs w:val="26"/>
          <w:lang w:eastAsia="ru-RU"/>
        </w:rPr>
        <w:t>оченному поступило</w:t>
      </w:r>
      <w:r w:rsidR="00B37752">
        <w:rPr>
          <w:rFonts w:ascii="Times New Roman" w:eastAsiaTheme="minorEastAsia" w:hAnsi="Times New Roman" w:cs="Times New Roman"/>
          <w:sz w:val="26"/>
          <w:szCs w:val="26"/>
          <w:lang w:eastAsia="ru-RU"/>
        </w:rPr>
        <w:t xml:space="preserve"> </w:t>
      </w:r>
      <w:r w:rsidR="00AF3895">
        <w:rPr>
          <w:rFonts w:ascii="Times New Roman" w:eastAsiaTheme="minorEastAsia" w:hAnsi="Times New Roman" w:cs="Times New Roman"/>
          <w:b/>
          <w:sz w:val="26"/>
          <w:szCs w:val="26"/>
          <w:lang w:eastAsia="ru-RU"/>
        </w:rPr>
        <w:t>74</w:t>
      </w:r>
      <w:r w:rsidRPr="00ED14C9">
        <w:rPr>
          <w:rFonts w:ascii="Times New Roman" w:eastAsiaTheme="minorEastAsia" w:hAnsi="Times New Roman" w:cs="Times New Roman"/>
          <w:sz w:val="26"/>
          <w:szCs w:val="26"/>
          <w:lang w:eastAsia="ru-RU"/>
        </w:rPr>
        <w:t xml:space="preserve"> </w:t>
      </w:r>
      <w:r w:rsidRPr="00ED14C9">
        <w:rPr>
          <w:rFonts w:ascii="Times New Roman" w:eastAsiaTheme="minorEastAsia" w:hAnsi="Times New Roman" w:cs="Times New Roman"/>
          <w:b/>
          <w:sz w:val="26"/>
          <w:szCs w:val="26"/>
          <w:lang w:eastAsia="ru-RU"/>
        </w:rPr>
        <w:t>жалоб</w:t>
      </w:r>
      <w:r w:rsidR="00AF3895">
        <w:rPr>
          <w:rFonts w:ascii="Times New Roman" w:eastAsiaTheme="minorEastAsia" w:hAnsi="Times New Roman" w:cs="Times New Roman"/>
          <w:b/>
          <w:sz w:val="26"/>
          <w:szCs w:val="26"/>
          <w:lang w:eastAsia="ru-RU"/>
        </w:rPr>
        <w:t>ы</w:t>
      </w:r>
      <w:r w:rsidRPr="00ED14C9">
        <w:rPr>
          <w:rFonts w:ascii="Times New Roman" w:eastAsiaTheme="minorEastAsia" w:hAnsi="Times New Roman" w:cs="Times New Roman"/>
          <w:b/>
          <w:sz w:val="26"/>
          <w:szCs w:val="26"/>
          <w:lang w:eastAsia="ru-RU"/>
        </w:rPr>
        <w:t xml:space="preserve"> на нарушения ж</w:t>
      </w:r>
      <w:r w:rsidRPr="00ED14C9">
        <w:rPr>
          <w:rFonts w:ascii="Times New Roman" w:eastAsiaTheme="minorEastAsia" w:hAnsi="Times New Roman" w:cs="Times New Roman"/>
          <w:b/>
          <w:sz w:val="26"/>
          <w:szCs w:val="26"/>
          <w:lang w:eastAsia="ru-RU"/>
        </w:rPr>
        <w:t>и</w:t>
      </w:r>
      <w:r w:rsidRPr="00ED14C9">
        <w:rPr>
          <w:rFonts w:ascii="Times New Roman" w:eastAsiaTheme="minorEastAsia" w:hAnsi="Times New Roman" w:cs="Times New Roman"/>
          <w:b/>
          <w:sz w:val="26"/>
          <w:szCs w:val="26"/>
          <w:lang w:eastAsia="ru-RU"/>
        </w:rPr>
        <w:t>лищных прав детей (</w:t>
      </w:r>
      <w:r w:rsidR="00B37752">
        <w:rPr>
          <w:rFonts w:ascii="Times New Roman" w:eastAsiaTheme="minorEastAsia" w:hAnsi="Times New Roman" w:cs="Times New Roman"/>
          <w:b/>
          <w:sz w:val="26"/>
          <w:szCs w:val="26"/>
          <w:lang w:eastAsia="ru-RU"/>
        </w:rPr>
        <w:t>1</w:t>
      </w:r>
      <w:r w:rsidR="00AF3895">
        <w:rPr>
          <w:rFonts w:ascii="Times New Roman" w:eastAsiaTheme="minorEastAsia" w:hAnsi="Times New Roman" w:cs="Times New Roman"/>
          <w:b/>
          <w:sz w:val="26"/>
          <w:szCs w:val="26"/>
          <w:lang w:eastAsia="ru-RU"/>
        </w:rPr>
        <w:t>2,</w:t>
      </w:r>
      <w:r w:rsidR="00B37752">
        <w:rPr>
          <w:rFonts w:ascii="Times New Roman" w:eastAsiaTheme="minorEastAsia" w:hAnsi="Times New Roman" w:cs="Times New Roman"/>
          <w:b/>
          <w:sz w:val="26"/>
          <w:szCs w:val="26"/>
          <w:lang w:eastAsia="ru-RU"/>
        </w:rPr>
        <w:t>5</w:t>
      </w:r>
      <w:r w:rsidRPr="00ED14C9">
        <w:rPr>
          <w:rFonts w:ascii="Times New Roman" w:eastAsiaTheme="minorEastAsia" w:hAnsi="Times New Roman" w:cs="Times New Roman"/>
          <w:b/>
          <w:sz w:val="26"/>
          <w:szCs w:val="26"/>
          <w:lang w:eastAsia="ru-RU"/>
        </w:rPr>
        <w:t>% обращений)</w:t>
      </w:r>
      <w:r w:rsidR="0088036A" w:rsidRPr="00ED14C9">
        <w:rPr>
          <w:rFonts w:ascii="Times New Roman" w:eastAsiaTheme="minorEastAsia" w:hAnsi="Times New Roman" w:cs="Times New Roman"/>
          <w:b/>
          <w:sz w:val="26"/>
          <w:szCs w:val="26"/>
          <w:lang w:eastAsia="ru-RU"/>
        </w:rPr>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9"/>
        <w:gridCol w:w="1200"/>
        <w:gridCol w:w="1165"/>
        <w:gridCol w:w="1071"/>
      </w:tblGrid>
      <w:tr w:rsidR="00B446CB" w:rsidRPr="00ED14C9" w:rsidTr="00950BD4">
        <w:trPr>
          <w:trHeight w:val="552"/>
        </w:trPr>
        <w:tc>
          <w:tcPr>
            <w:tcW w:w="6309" w:type="dxa"/>
            <w:vMerge w:val="restart"/>
            <w:shd w:val="clear" w:color="auto" w:fill="auto"/>
            <w:hideMark/>
          </w:tcPr>
          <w:p w:rsidR="00B446CB" w:rsidRPr="00ED14C9" w:rsidRDefault="00B446CB" w:rsidP="00E93EF5">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Жалобы на нарушения жилищных прав детей</w:t>
            </w:r>
          </w:p>
        </w:tc>
        <w:tc>
          <w:tcPr>
            <w:tcW w:w="3436" w:type="dxa"/>
            <w:gridSpan w:val="3"/>
          </w:tcPr>
          <w:p w:rsidR="00B446CB" w:rsidRPr="00ED14C9" w:rsidRDefault="00B446CB" w:rsidP="00E93EF5">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Количество обращений</w:t>
            </w:r>
          </w:p>
        </w:tc>
      </w:tr>
      <w:tr w:rsidR="00B446CB" w:rsidRPr="00ED14C9" w:rsidTr="00B446CB">
        <w:trPr>
          <w:trHeight w:val="552"/>
        </w:trPr>
        <w:tc>
          <w:tcPr>
            <w:tcW w:w="6309" w:type="dxa"/>
            <w:vMerge/>
            <w:shd w:val="clear" w:color="auto" w:fill="auto"/>
          </w:tcPr>
          <w:p w:rsidR="00B446CB" w:rsidRPr="00ED14C9" w:rsidRDefault="00B446CB" w:rsidP="00E93EF5">
            <w:pPr>
              <w:spacing w:after="0" w:line="240" w:lineRule="auto"/>
              <w:jc w:val="center"/>
              <w:rPr>
                <w:rFonts w:ascii="Times New Roman" w:hAnsi="Times New Roman" w:cs="Times New Roman"/>
                <w:b/>
                <w:bCs/>
                <w:sz w:val="26"/>
                <w:szCs w:val="26"/>
              </w:rPr>
            </w:pPr>
          </w:p>
        </w:tc>
        <w:tc>
          <w:tcPr>
            <w:tcW w:w="1200" w:type="dxa"/>
          </w:tcPr>
          <w:p w:rsidR="00B446CB" w:rsidRPr="00ED14C9" w:rsidRDefault="00B446CB" w:rsidP="00E93EF5">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2017 год</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b/>
                <w:bCs/>
                <w:sz w:val="26"/>
                <w:szCs w:val="26"/>
              </w:rPr>
            </w:pPr>
            <w:r w:rsidRPr="00ED14C9">
              <w:rPr>
                <w:rFonts w:ascii="Times New Roman" w:hAnsi="Times New Roman" w:cs="Times New Roman"/>
                <w:b/>
                <w:bCs/>
                <w:sz w:val="26"/>
                <w:szCs w:val="26"/>
              </w:rPr>
              <w:t>2018 год</w:t>
            </w:r>
          </w:p>
        </w:tc>
        <w:tc>
          <w:tcPr>
            <w:tcW w:w="1071" w:type="dxa"/>
          </w:tcPr>
          <w:p w:rsidR="00B446CB" w:rsidRPr="00ED14C9" w:rsidRDefault="00B446CB" w:rsidP="00E93EF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2019 год</w:t>
            </w:r>
          </w:p>
        </w:tc>
      </w:tr>
      <w:tr w:rsidR="00B446CB" w:rsidRPr="00ED14C9" w:rsidTr="00B446CB">
        <w:trPr>
          <w:trHeight w:val="333"/>
        </w:trPr>
        <w:tc>
          <w:tcPr>
            <w:tcW w:w="6309" w:type="dxa"/>
            <w:shd w:val="clear" w:color="auto" w:fill="auto"/>
            <w:vAlign w:val="center"/>
          </w:tcPr>
          <w:p w:rsidR="00B446CB" w:rsidRPr="00ED14C9" w:rsidRDefault="00B446CB" w:rsidP="00B12F39">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 выселение семьи с ребенком</w:t>
            </w:r>
          </w:p>
        </w:tc>
        <w:tc>
          <w:tcPr>
            <w:tcW w:w="1200" w:type="dxa"/>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10</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c>
          <w:tcPr>
            <w:tcW w:w="1071" w:type="dxa"/>
          </w:tcPr>
          <w:p w:rsidR="00B446CB" w:rsidRPr="00ED14C9" w:rsidRDefault="004C15D7" w:rsidP="00E93E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r>
      <w:tr w:rsidR="00B446CB" w:rsidRPr="00ED14C9" w:rsidTr="00B446CB">
        <w:trPr>
          <w:trHeight w:val="423"/>
        </w:trPr>
        <w:tc>
          <w:tcPr>
            <w:tcW w:w="6309" w:type="dxa"/>
            <w:shd w:val="clear" w:color="auto" w:fill="auto"/>
            <w:vAlign w:val="center"/>
          </w:tcPr>
          <w:p w:rsidR="00B446CB" w:rsidRPr="00ED14C9" w:rsidRDefault="00B446CB" w:rsidP="00B12F39">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жилье для многодетных семей;</w:t>
            </w:r>
          </w:p>
        </w:tc>
        <w:tc>
          <w:tcPr>
            <w:tcW w:w="1200" w:type="dxa"/>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4</w:t>
            </w:r>
          </w:p>
        </w:tc>
        <w:tc>
          <w:tcPr>
            <w:tcW w:w="1071" w:type="dxa"/>
          </w:tcPr>
          <w:p w:rsidR="00B446CB" w:rsidRPr="00ED14C9" w:rsidRDefault="0044578C" w:rsidP="00E93E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B446CB" w:rsidRPr="00ED14C9" w:rsidTr="00B446CB">
        <w:trPr>
          <w:trHeight w:val="552"/>
        </w:trPr>
        <w:tc>
          <w:tcPr>
            <w:tcW w:w="6309" w:type="dxa"/>
            <w:shd w:val="clear" w:color="auto" w:fill="auto"/>
            <w:vAlign w:val="center"/>
          </w:tcPr>
          <w:p w:rsidR="00B446CB" w:rsidRPr="00ED14C9" w:rsidRDefault="00B446CB" w:rsidP="004C15D7">
            <w:pPr>
              <w:spacing w:after="0" w:line="240" w:lineRule="auto"/>
              <w:rPr>
                <w:rFonts w:ascii="Times New Roman" w:hAnsi="Times New Roman" w:cs="Times New Roman"/>
                <w:bCs/>
                <w:sz w:val="26"/>
                <w:szCs w:val="26"/>
              </w:rPr>
            </w:pPr>
            <w:r w:rsidRPr="00ED14C9">
              <w:rPr>
                <w:rFonts w:ascii="Times New Roman" w:hAnsi="Times New Roman" w:cs="Times New Roman"/>
                <w:bCs/>
                <w:sz w:val="26"/>
                <w:szCs w:val="26"/>
              </w:rPr>
              <w:t>- жалобы на техническое состояние жилья,</w:t>
            </w:r>
            <w:r w:rsidRPr="00ED14C9">
              <w:rPr>
                <w:rFonts w:ascii="Times New Roman" w:hAnsi="Times New Roman" w:cs="Times New Roman"/>
                <w:sz w:val="26"/>
                <w:szCs w:val="26"/>
              </w:rPr>
              <w:t xml:space="preserve"> качество и размеры жилья</w:t>
            </w:r>
            <w:r w:rsidR="004C15D7">
              <w:rPr>
                <w:rFonts w:ascii="Times New Roman" w:hAnsi="Times New Roman" w:cs="Times New Roman"/>
                <w:sz w:val="26"/>
                <w:szCs w:val="26"/>
              </w:rPr>
              <w:t>, отключение услуг ЖКХ</w:t>
            </w:r>
          </w:p>
        </w:tc>
        <w:tc>
          <w:tcPr>
            <w:tcW w:w="1200" w:type="dxa"/>
          </w:tcPr>
          <w:p w:rsidR="00B446CB" w:rsidRPr="00ED14C9" w:rsidRDefault="00B446CB" w:rsidP="00E93EF5">
            <w:pPr>
              <w:spacing w:after="0"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bCs/>
                <w:sz w:val="26"/>
                <w:szCs w:val="26"/>
              </w:rPr>
            </w:pPr>
            <w:r w:rsidRPr="00ED14C9">
              <w:rPr>
                <w:rFonts w:ascii="Times New Roman" w:hAnsi="Times New Roman" w:cs="Times New Roman"/>
                <w:bCs/>
                <w:sz w:val="26"/>
                <w:szCs w:val="26"/>
              </w:rPr>
              <w:t>2</w:t>
            </w:r>
          </w:p>
        </w:tc>
        <w:tc>
          <w:tcPr>
            <w:tcW w:w="1071" w:type="dxa"/>
          </w:tcPr>
          <w:p w:rsidR="00B446CB" w:rsidRPr="00ED14C9" w:rsidRDefault="004C15D7" w:rsidP="00E93EF5">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16</w:t>
            </w:r>
          </w:p>
        </w:tc>
      </w:tr>
      <w:tr w:rsidR="00B446CB" w:rsidRPr="00ED14C9" w:rsidTr="00B446CB">
        <w:trPr>
          <w:trHeight w:val="288"/>
        </w:trPr>
        <w:tc>
          <w:tcPr>
            <w:tcW w:w="6309" w:type="dxa"/>
            <w:shd w:val="clear" w:color="auto" w:fill="auto"/>
            <w:vAlign w:val="center"/>
            <w:hideMark/>
          </w:tcPr>
          <w:p w:rsidR="00B446CB" w:rsidRPr="00ED14C9" w:rsidRDefault="00B446CB" w:rsidP="009B6CC4">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жалобы жителей проезда </w:t>
            </w:r>
            <w:proofErr w:type="spellStart"/>
            <w:r w:rsidRPr="00ED14C9">
              <w:rPr>
                <w:rFonts w:ascii="Times New Roman" w:hAnsi="Times New Roman" w:cs="Times New Roman"/>
                <w:sz w:val="26"/>
                <w:szCs w:val="26"/>
              </w:rPr>
              <w:t>Мясокомбинатский</w:t>
            </w:r>
            <w:proofErr w:type="spellEnd"/>
            <w:r w:rsidRPr="00ED14C9">
              <w:rPr>
                <w:rFonts w:ascii="Times New Roman" w:hAnsi="Times New Roman" w:cs="Times New Roman"/>
                <w:sz w:val="26"/>
                <w:szCs w:val="26"/>
              </w:rPr>
              <w:t xml:space="preserve"> г. Ч</w:t>
            </w:r>
            <w:r w:rsidRPr="00ED14C9">
              <w:rPr>
                <w:rFonts w:ascii="Times New Roman" w:hAnsi="Times New Roman" w:cs="Times New Roman"/>
                <w:sz w:val="26"/>
                <w:szCs w:val="26"/>
              </w:rPr>
              <w:t>е</w:t>
            </w:r>
            <w:r w:rsidRPr="00ED14C9">
              <w:rPr>
                <w:rFonts w:ascii="Times New Roman" w:hAnsi="Times New Roman" w:cs="Times New Roman"/>
                <w:sz w:val="26"/>
                <w:szCs w:val="26"/>
              </w:rPr>
              <w:t>боксары</w:t>
            </w:r>
          </w:p>
        </w:tc>
        <w:tc>
          <w:tcPr>
            <w:tcW w:w="1200" w:type="dxa"/>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13</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2</w:t>
            </w:r>
          </w:p>
        </w:tc>
        <w:tc>
          <w:tcPr>
            <w:tcW w:w="1071" w:type="dxa"/>
          </w:tcPr>
          <w:p w:rsidR="00B446CB" w:rsidRPr="00ED14C9" w:rsidRDefault="004C15D7" w:rsidP="00E93E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B446CB" w:rsidRPr="00ED14C9" w:rsidTr="00B446CB">
        <w:trPr>
          <w:trHeight w:val="552"/>
        </w:trPr>
        <w:tc>
          <w:tcPr>
            <w:tcW w:w="6309" w:type="dxa"/>
            <w:shd w:val="clear" w:color="auto" w:fill="auto"/>
            <w:vAlign w:val="center"/>
            <w:hideMark/>
          </w:tcPr>
          <w:p w:rsidR="00B446CB" w:rsidRPr="00ED14C9" w:rsidRDefault="00B446CB" w:rsidP="009B6CC4">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-непредставление отдельного жилья ребенку-инвалиду, нуждающемуся в жилье по решению вр</w:t>
            </w:r>
            <w:r w:rsidRPr="00ED14C9">
              <w:rPr>
                <w:rFonts w:ascii="Times New Roman" w:hAnsi="Times New Roman" w:cs="Times New Roman"/>
                <w:sz w:val="26"/>
                <w:szCs w:val="26"/>
              </w:rPr>
              <w:t>а</w:t>
            </w:r>
            <w:r w:rsidRPr="00ED14C9">
              <w:rPr>
                <w:rFonts w:ascii="Times New Roman" w:hAnsi="Times New Roman" w:cs="Times New Roman"/>
                <w:sz w:val="26"/>
                <w:szCs w:val="26"/>
              </w:rPr>
              <w:t>чебной комиссии;</w:t>
            </w:r>
          </w:p>
        </w:tc>
        <w:tc>
          <w:tcPr>
            <w:tcW w:w="1200" w:type="dxa"/>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7</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w:t>
            </w:r>
          </w:p>
        </w:tc>
        <w:tc>
          <w:tcPr>
            <w:tcW w:w="1071" w:type="dxa"/>
          </w:tcPr>
          <w:p w:rsidR="00B446CB" w:rsidRPr="00ED14C9" w:rsidRDefault="004C15D7" w:rsidP="00E93E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B446CB" w:rsidRPr="00ED14C9" w:rsidTr="00B446CB">
        <w:trPr>
          <w:trHeight w:val="552"/>
        </w:trPr>
        <w:tc>
          <w:tcPr>
            <w:tcW w:w="6309" w:type="dxa"/>
            <w:shd w:val="clear" w:color="auto" w:fill="auto"/>
            <w:vAlign w:val="center"/>
          </w:tcPr>
          <w:p w:rsidR="00B446CB" w:rsidRPr="00ED14C9" w:rsidRDefault="00B446CB" w:rsidP="009B6CC4">
            <w:pPr>
              <w:spacing w:after="0" w:line="240" w:lineRule="auto"/>
              <w:rPr>
                <w:rFonts w:ascii="Times New Roman" w:hAnsi="Times New Roman" w:cs="Times New Roman"/>
                <w:sz w:val="26"/>
                <w:szCs w:val="26"/>
              </w:rPr>
            </w:pPr>
            <w:r w:rsidRPr="00ED14C9">
              <w:rPr>
                <w:rFonts w:ascii="Times New Roman" w:hAnsi="Times New Roman" w:cs="Times New Roman"/>
                <w:sz w:val="26"/>
                <w:szCs w:val="26"/>
              </w:rPr>
              <w:t>-непредставление жилья семье, проживающей в ве</w:t>
            </w:r>
            <w:r w:rsidRPr="00ED14C9">
              <w:rPr>
                <w:rFonts w:ascii="Times New Roman" w:hAnsi="Times New Roman" w:cs="Times New Roman"/>
                <w:sz w:val="26"/>
                <w:szCs w:val="26"/>
              </w:rPr>
              <w:t>т</w:t>
            </w:r>
            <w:r w:rsidRPr="00ED14C9">
              <w:rPr>
                <w:rFonts w:ascii="Times New Roman" w:hAnsi="Times New Roman" w:cs="Times New Roman"/>
                <w:sz w:val="26"/>
                <w:szCs w:val="26"/>
              </w:rPr>
              <w:t>хом (аварийном) доме</w:t>
            </w:r>
          </w:p>
        </w:tc>
        <w:tc>
          <w:tcPr>
            <w:tcW w:w="1200" w:type="dxa"/>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3</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w:t>
            </w:r>
          </w:p>
        </w:tc>
        <w:tc>
          <w:tcPr>
            <w:tcW w:w="1071" w:type="dxa"/>
          </w:tcPr>
          <w:p w:rsidR="00B446CB" w:rsidRPr="00ED14C9" w:rsidRDefault="004C15D7" w:rsidP="00E93E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B446CB" w:rsidRPr="00ED14C9" w:rsidTr="00B446CB">
        <w:trPr>
          <w:trHeight w:val="288"/>
        </w:trPr>
        <w:tc>
          <w:tcPr>
            <w:tcW w:w="6309" w:type="dxa"/>
            <w:shd w:val="clear" w:color="auto" w:fill="auto"/>
            <w:vAlign w:val="center"/>
          </w:tcPr>
          <w:p w:rsidR="00B446CB" w:rsidRPr="00ED14C9" w:rsidRDefault="00B446CB" w:rsidP="00B12F39">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xml:space="preserve">- </w:t>
            </w:r>
            <w:proofErr w:type="gramStart"/>
            <w:r w:rsidRPr="00ED14C9">
              <w:rPr>
                <w:rFonts w:ascii="Times New Roman" w:hAnsi="Times New Roman" w:cs="Times New Roman"/>
                <w:sz w:val="26"/>
                <w:szCs w:val="26"/>
              </w:rPr>
              <w:t>другое</w:t>
            </w:r>
            <w:proofErr w:type="gramEnd"/>
            <w:r w:rsidRPr="00ED14C9">
              <w:rPr>
                <w:rFonts w:ascii="Times New Roman" w:hAnsi="Times New Roman" w:cs="Times New Roman"/>
                <w:sz w:val="26"/>
                <w:szCs w:val="26"/>
              </w:rPr>
              <w:t xml:space="preserve"> (отдельные вопросы защиты жилищных прав). </w:t>
            </w:r>
          </w:p>
        </w:tc>
        <w:tc>
          <w:tcPr>
            <w:tcW w:w="1200" w:type="dxa"/>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10</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16</w:t>
            </w:r>
          </w:p>
        </w:tc>
        <w:tc>
          <w:tcPr>
            <w:tcW w:w="1071" w:type="dxa"/>
          </w:tcPr>
          <w:p w:rsidR="00B446CB" w:rsidRPr="00ED14C9" w:rsidRDefault="0044578C" w:rsidP="00E93E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B446CB" w:rsidRPr="00ED14C9" w:rsidTr="00B446CB">
        <w:trPr>
          <w:trHeight w:val="288"/>
        </w:trPr>
        <w:tc>
          <w:tcPr>
            <w:tcW w:w="6309" w:type="dxa"/>
            <w:shd w:val="clear" w:color="auto" w:fill="auto"/>
            <w:vAlign w:val="center"/>
          </w:tcPr>
          <w:p w:rsidR="00B446CB" w:rsidRPr="00ED14C9" w:rsidRDefault="00B446CB" w:rsidP="00E93EF5">
            <w:pPr>
              <w:spacing w:after="0" w:line="240" w:lineRule="auto"/>
              <w:jc w:val="both"/>
              <w:rPr>
                <w:rFonts w:ascii="Times New Roman" w:hAnsi="Times New Roman" w:cs="Times New Roman"/>
                <w:sz w:val="26"/>
                <w:szCs w:val="26"/>
              </w:rPr>
            </w:pPr>
            <w:r w:rsidRPr="00ED14C9">
              <w:rPr>
                <w:rFonts w:ascii="Times New Roman" w:hAnsi="Times New Roman" w:cs="Times New Roman"/>
                <w:sz w:val="26"/>
                <w:szCs w:val="26"/>
              </w:rPr>
              <w:t>- по вопросу предоставления жилья семьям с детьми, нуждающимс</w:t>
            </w:r>
            <w:r w:rsidR="00B37752">
              <w:rPr>
                <w:rFonts w:ascii="Times New Roman" w:hAnsi="Times New Roman" w:cs="Times New Roman"/>
                <w:sz w:val="26"/>
                <w:szCs w:val="26"/>
              </w:rPr>
              <w:t>я в улучшении жилищных условий</w:t>
            </w:r>
          </w:p>
        </w:tc>
        <w:tc>
          <w:tcPr>
            <w:tcW w:w="1200" w:type="dxa"/>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5</w:t>
            </w:r>
          </w:p>
        </w:tc>
        <w:tc>
          <w:tcPr>
            <w:tcW w:w="1165" w:type="dxa"/>
            <w:shd w:val="clear" w:color="auto" w:fill="auto"/>
          </w:tcPr>
          <w:p w:rsidR="00B446CB" w:rsidRPr="00ED14C9" w:rsidRDefault="00B446CB" w:rsidP="00E93EF5">
            <w:pPr>
              <w:spacing w:after="0" w:line="240" w:lineRule="auto"/>
              <w:jc w:val="center"/>
              <w:rPr>
                <w:rFonts w:ascii="Times New Roman" w:hAnsi="Times New Roman" w:cs="Times New Roman"/>
                <w:sz w:val="26"/>
                <w:szCs w:val="26"/>
              </w:rPr>
            </w:pPr>
            <w:r w:rsidRPr="00ED14C9">
              <w:rPr>
                <w:rFonts w:ascii="Times New Roman" w:hAnsi="Times New Roman" w:cs="Times New Roman"/>
                <w:sz w:val="26"/>
                <w:szCs w:val="26"/>
              </w:rPr>
              <w:t>0</w:t>
            </w:r>
          </w:p>
        </w:tc>
        <w:tc>
          <w:tcPr>
            <w:tcW w:w="1071" w:type="dxa"/>
          </w:tcPr>
          <w:p w:rsidR="00B446CB" w:rsidRPr="00ED14C9" w:rsidRDefault="0044578C" w:rsidP="00E93E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19</w:t>
            </w:r>
          </w:p>
        </w:tc>
      </w:tr>
      <w:tr w:rsidR="00B446CB" w:rsidRPr="00ED14C9" w:rsidTr="00B446CB">
        <w:trPr>
          <w:trHeight w:val="288"/>
        </w:trPr>
        <w:tc>
          <w:tcPr>
            <w:tcW w:w="6309" w:type="dxa"/>
            <w:shd w:val="clear" w:color="auto" w:fill="auto"/>
            <w:vAlign w:val="center"/>
          </w:tcPr>
          <w:p w:rsidR="00B446CB" w:rsidRPr="00ED14C9" w:rsidRDefault="00B446CB" w:rsidP="00E93EF5">
            <w:pPr>
              <w:spacing w:after="0" w:line="240" w:lineRule="auto"/>
              <w:jc w:val="both"/>
              <w:rPr>
                <w:rFonts w:ascii="Times New Roman" w:hAnsi="Times New Roman" w:cs="Times New Roman"/>
                <w:b/>
                <w:sz w:val="26"/>
                <w:szCs w:val="26"/>
              </w:rPr>
            </w:pPr>
            <w:r w:rsidRPr="00ED14C9">
              <w:rPr>
                <w:rFonts w:ascii="Times New Roman" w:hAnsi="Times New Roman" w:cs="Times New Roman"/>
                <w:b/>
                <w:sz w:val="26"/>
                <w:szCs w:val="26"/>
              </w:rPr>
              <w:t>Итого</w:t>
            </w:r>
          </w:p>
        </w:tc>
        <w:tc>
          <w:tcPr>
            <w:tcW w:w="1200" w:type="dxa"/>
            <w:vAlign w:val="center"/>
          </w:tcPr>
          <w:p w:rsidR="00B446CB" w:rsidRPr="00ED14C9" w:rsidRDefault="00B446CB" w:rsidP="00E93EF5">
            <w:pPr>
              <w:spacing w:after="0" w:line="240" w:lineRule="auto"/>
              <w:jc w:val="center"/>
              <w:rPr>
                <w:rFonts w:ascii="Times New Roman" w:hAnsi="Times New Roman" w:cs="Times New Roman"/>
                <w:b/>
                <w:sz w:val="26"/>
                <w:szCs w:val="26"/>
              </w:rPr>
            </w:pPr>
            <w:r w:rsidRPr="00ED14C9">
              <w:rPr>
                <w:rFonts w:ascii="Times New Roman" w:hAnsi="Times New Roman" w:cs="Times New Roman"/>
                <w:b/>
                <w:sz w:val="26"/>
                <w:szCs w:val="26"/>
              </w:rPr>
              <w:t>80</w:t>
            </w:r>
          </w:p>
        </w:tc>
        <w:tc>
          <w:tcPr>
            <w:tcW w:w="1165" w:type="dxa"/>
            <w:shd w:val="clear" w:color="auto" w:fill="auto"/>
            <w:vAlign w:val="center"/>
          </w:tcPr>
          <w:p w:rsidR="00B446CB" w:rsidRPr="00ED14C9" w:rsidRDefault="00B446CB" w:rsidP="00E93EF5">
            <w:pPr>
              <w:spacing w:after="0" w:line="240" w:lineRule="auto"/>
              <w:jc w:val="center"/>
              <w:rPr>
                <w:rFonts w:ascii="Times New Roman" w:hAnsi="Times New Roman" w:cs="Times New Roman"/>
                <w:b/>
                <w:sz w:val="26"/>
                <w:szCs w:val="26"/>
              </w:rPr>
            </w:pPr>
            <w:r w:rsidRPr="00ED14C9">
              <w:rPr>
                <w:rFonts w:ascii="Times New Roman" w:hAnsi="Times New Roman" w:cs="Times New Roman"/>
                <w:b/>
                <w:sz w:val="26"/>
                <w:szCs w:val="26"/>
              </w:rPr>
              <w:t>33</w:t>
            </w:r>
          </w:p>
        </w:tc>
        <w:tc>
          <w:tcPr>
            <w:tcW w:w="1071" w:type="dxa"/>
          </w:tcPr>
          <w:p w:rsidR="00B446CB" w:rsidRPr="00ED14C9" w:rsidRDefault="009D02C8" w:rsidP="00E93EF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74</w:t>
            </w:r>
          </w:p>
        </w:tc>
      </w:tr>
    </w:tbl>
    <w:p w:rsidR="00AE0972" w:rsidRPr="00ED14C9" w:rsidRDefault="00AE0972" w:rsidP="009B6CC4">
      <w:pPr>
        <w:widowControl w:val="0"/>
        <w:autoSpaceDE w:val="0"/>
        <w:autoSpaceDN w:val="0"/>
        <w:adjustRightInd w:val="0"/>
        <w:spacing w:after="0" w:line="240" w:lineRule="auto"/>
        <w:ind w:left="-567"/>
        <w:jc w:val="both"/>
        <w:rPr>
          <w:rFonts w:ascii="Times New Roman" w:eastAsiaTheme="minorEastAsia" w:hAnsi="Times New Roman" w:cs="Times New Roman"/>
          <w:i/>
          <w:sz w:val="26"/>
          <w:szCs w:val="26"/>
          <w:lang w:eastAsia="ru-RU"/>
        </w:rPr>
      </w:pPr>
    </w:p>
    <w:p w:rsidR="004471F2" w:rsidRPr="004471F2" w:rsidRDefault="004471F2" w:rsidP="0094192B">
      <w:pPr>
        <w:spacing w:after="0" w:line="360" w:lineRule="auto"/>
        <w:ind w:firstLine="720"/>
        <w:jc w:val="both"/>
        <w:rPr>
          <w:rFonts w:ascii="Times New Roman" w:eastAsiaTheme="minorEastAsia" w:hAnsi="Times New Roman" w:cs="Times New Roman"/>
          <w:i/>
          <w:sz w:val="26"/>
          <w:szCs w:val="26"/>
          <w:lang w:eastAsia="ru-RU"/>
        </w:rPr>
      </w:pPr>
      <w:r w:rsidRPr="004471F2">
        <w:rPr>
          <w:rFonts w:ascii="Times New Roman" w:eastAsiaTheme="minorEastAsia" w:hAnsi="Times New Roman" w:cs="Times New Roman"/>
          <w:i/>
          <w:sz w:val="26"/>
          <w:szCs w:val="26"/>
          <w:lang w:eastAsia="ru-RU"/>
        </w:rPr>
        <w:t xml:space="preserve">16 апреля 2019 года к Уполномоченному обратилась одинокая мама 10-летней дочери. В семье сложилось тяжелое материальное положение, в результате чего мать не могла платить за жилье по коммерческому найму, возник долг и на семью подали в суд на выселение. </w:t>
      </w:r>
      <w:proofErr w:type="gramStart"/>
      <w:r w:rsidRPr="004471F2">
        <w:rPr>
          <w:rFonts w:ascii="Times New Roman" w:eastAsiaTheme="minorEastAsia" w:hAnsi="Times New Roman" w:cs="Times New Roman"/>
          <w:i/>
          <w:sz w:val="26"/>
          <w:szCs w:val="26"/>
          <w:lang w:eastAsia="ru-RU"/>
        </w:rPr>
        <w:t>Благодаря</w:t>
      </w:r>
      <w:proofErr w:type="gramEnd"/>
      <w:r w:rsidRPr="004471F2">
        <w:rPr>
          <w:rFonts w:ascii="Times New Roman" w:eastAsiaTheme="minorEastAsia" w:hAnsi="Times New Roman" w:cs="Times New Roman"/>
          <w:i/>
          <w:sz w:val="26"/>
          <w:szCs w:val="26"/>
          <w:lang w:eastAsia="ru-RU"/>
        </w:rPr>
        <w:t xml:space="preserve"> проведенной совместно с Министерством строительства, архитектуры и жилищно-коммунального хозяйства Чувашской Ре</w:t>
      </w:r>
      <w:r w:rsidRPr="004471F2">
        <w:rPr>
          <w:rFonts w:ascii="Times New Roman" w:eastAsiaTheme="minorEastAsia" w:hAnsi="Times New Roman" w:cs="Times New Roman"/>
          <w:i/>
          <w:sz w:val="26"/>
          <w:szCs w:val="26"/>
          <w:lang w:eastAsia="ru-RU"/>
        </w:rPr>
        <w:t>с</w:t>
      </w:r>
      <w:r w:rsidR="004C15D7">
        <w:rPr>
          <w:rFonts w:ascii="Times New Roman" w:eastAsiaTheme="minorEastAsia" w:hAnsi="Times New Roman" w:cs="Times New Roman"/>
          <w:i/>
          <w:sz w:val="26"/>
          <w:szCs w:val="26"/>
          <w:lang w:eastAsia="ru-RU"/>
        </w:rPr>
        <w:t xml:space="preserve">публики работ, </w:t>
      </w:r>
      <w:r w:rsidRPr="004471F2">
        <w:rPr>
          <w:rFonts w:ascii="Times New Roman" w:eastAsiaTheme="minorEastAsia" w:hAnsi="Times New Roman" w:cs="Times New Roman"/>
          <w:i/>
          <w:sz w:val="26"/>
          <w:szCs w:val="26"/>
          <w:lang w:eastAsia="ru-RU"/>
        </w:rPr>
        <w:t xml:space="preserve"> вопрос в интересах семьи был решен положительно: семья осталась проживать в квартире, долг был погашен.</w:t>
      </w:r>
      <w:r>
        <w:rPr>
          <w:rFonts w:ascii="Times New Roman" w:eastAsiaTheme="minorEastAsia" w:hAnsi="Times New Roman" w:cs="Times New Roman"/>
          <w:i/>
          <w:sz w:val="26"/>
          <w:szCs w:val="26"/>
          <w:lang w:eastAsia="ru-RU"/>
        </w:rPr>
        <w:t xml:space="preserve"> </w:t>
      </w:r>
    </w:p>
    <w:p w:rsidR="00722A93" w:rsidRPr="00722A93" w:rsidRDefault="00722A93" w:rsidP="00722A93">
      <w:pPr>
        <w:spacing w:after="0" w:line="360" w:lineRule="auto"/>
        <w:ind w:firstLine="720"/>
        <w:jc w:val="both"/>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sz w:val="26"/>
          <w:szCs w:val="26"/>
          <w:lang w:eastAsia="ru-RU"/>
        </w:rPr>
        <w:t xml:space="preserve">Несмотря на то, что п. 40 </w:t>
      </w:r>
      <w:r w:rsidRPr="00722A93">
        <w:rPr>
          <w:rFonts w:ascii="Times New Roman" w:eastAsiaTheme="minorEastAsia" w:hAnsi="Times New Roman" w:cs="Times New Roman"/>
          <w:sz w:val="26"/>
          <w:szCs w:val="26"/>
          <w:lang w:eastAsia="ru-RU"/>
        </w:rPr>
        <w:t>Постановлени</w:t>
      </w:r>
      <w:r>
        <w:rPr>
          <w:rFonts w:ascii="Times New Roman" w:eastAsiaTheme="minorEastAsia" w:hAnsi="Times New Roman" w:cs="Times New Roman"/>
          <w:sz w:val="26"/>
          <w:szCs w:val="26"/>
          <w:lang w:eastAsia="ru-RU"/>
        </w:rPr>
        <w:t>я</w:t>
      </w:r>
      <w:r w:rsidRPr="00722A93">
        <w:rPr>
          <w:rFonts w:ascii="Times New Roman" w:eastAsiaTheme="minorEastAsia" w:hAnsi="Times New Roman" w:cs="Times New Roman"/>
          <w:sz w:val="26"/>
          <w:szCs w:val="26"/>
          <w:lang w:eastAsia="ru-RU"/>
        </w:rPr>
        <w:t xml:space="preserve"> Пленума Верховного Суда РФ от 27 июня 2017 г. N 22 "О некоторых вопросах рассмотрения судами споров по оплате коммунальных услуг и жилого помещения, занимаемого гражданами в многоква</w:t>
      </w:r>
      <w:r w:rsidRPr="00722A93">
        <w:rPr>
          <w:rFonts w:ascii="Times New Roman" w:eastAsiaTheme="minorEastAsia" w:hAnsi="Times New Roman" w:cs="Times New Roman"/>
          <w:sz w:val="26"/>
          <w:szCs w:val="26"/>
          <w:lang w:eastAsia="ru-RU"/>
        </w:rPr>
        <w:t>р</w:t>
      </w:r>
      <w:r w:rsidRPr="00722A93">
        <w:rPr>
          <w:rFonts w:ascii="Times New Roman" w:eastAsiaTheme="minorEastAsia" w:hAnsi="Times New Roman" w:cs="Times New Roman"/>
          <w:sz w:val="26"/>
          <w:szCs w:val="26"/>
          <w:lang w:eastAsia="ru-RU"/>
        </w:rPr>
        <w:t>тирном доме по договору социального найма или принадлежащего им на праве собс</w:t>
      </w:r>
      <w:r w:rsidRPr="00722A93">
        <w:rPr>
          <w:rFonts w:ascii="Times New Roman" w:eastAsiaTheme="minorEastAsia" w:hAnsi="Times New Roman" w:cs="Times New Roman"/>
          <w:sz w:val="26"/>
          <w:szCs w:val="26"/>
          <w:lang w:eastAsia="ru-RU"/>
        </w:rPr>
        <w:t>т</w:t>
      </w:r>
      <w:r w:rsidRPr="00722A93">
        <w:rPr>
          <w:rFonts w:ascii="Times New Roman" w:eastAsiaTheme="minorEastAsia" w:hAnsi="Times New Roman" w:cs="Times New Roman"/>
          <w:sz w:val="26"/>
          <w:szCs w:val="26"/>
          <w:lang w:eastAsia="ru-RU"/>
        </w:rPr>
        <w:t>венности"</w:t>
      </w:r>
      <w:r>
        <w:rPr>
          <w:rFonts w:ascii="Times New Roman" w:eastAsiaTheme="minorEastAsia" w:hAnsi="Times New Roman" w:cs="Times New Roman"/>
          <w:sz w:val="26"/>
          <w:szCs w:val="26"/>
          <w:lang w:eastAsia="ru-RU"/>
        </w:rPr>
        <w:t xml:space="preserve"> разъяснено, что </w:t>
      </w:r>
      <w:r w:rsidRPr="00722A93">
        <w:rPr>
          <w:rFonts w:ascii="Times New Roman" w:eastAsiaTheme="minorEastAsia" w:hAnsi="Times New Roman" w:cs="Times New Roman"/>
          <w:sz w:val="26"/>
          <w:szCs w:val="26"/>
          <w:lang w:eastAsia="ru-RU"/>
        </w:rPr>
        <w:t>само по себе наличие задолженности по оплате комм</w:t>
      </w:r>
      <w:r w:rsidRPr="00722A93">
        <w:rPr>
          <w:rFonts w:ascii="Times New Roman" w:eastAsiaTheme="minorEastAsia" w:hAnsi="Times New Roman" w:cs="Times New Roman"/>
          <w:sz w:val="26"/>
          <w:szCs w:val="26"/>
          <w:lang w:eastAsia="ru-RU"/>
        </w:rPr>
        <w:t>у</w:t>
      </w:r>
      <w:r w:rsidRPr="00722A93">
        <w:rPr>
          <w:rFonts w:ascii="Times New Roman" w:eastAsiaTheme="minorEastAsia" w:hAnsi="Times New Roman" w:cs="Times New Roman"/>
          <w:sz w:val="26"/>
          <w:szCs w:val="26"/>
          <w:lang w:eastAsia="ru-RU"/>
        </w:rPr>
        <w:t>нальной услуги не может служить</w:t>
      </w:r>
      <w:proofErr w:type="gramEnd"/>
      <w:r w:rsidRPr="00722A93">
        <w:rPr>
          <w:rFonts w:ascii="Times New Roman" w:eastAsiaTheme="minorEastAsia" w:hAnsi="Times New Roman" w:cs="Times New Roman"/>
          <w:sz w:val="26"/>
          <w:szCs w:val="26"/>
          <w:lang w:eastAsia="ru-RU"/>
        </w:rPr>
        <w:t xml:space="preserve"> безусловным основанием для приостановления или ограничения предоставления такой коммунальной услуг</w:t>
      </w:r>
      <w:r>
        <w:rPr>
          <w:rFonts w:ascii="Times New Roman" w:eastAsiaTheme="minorEastAsia" w:hAnsi="Times New Roman" w:cs="Times New Roman"/>
          <w:sz w:val="26"/>
          <w:szCs w:val="26"/>
          <w:lang w:eastAsia="ru-RU"/>
        </w:rPr>
        <w:t xml:space="preserve">и, тем не </w:t>
      </w:r>
      <w:proofErr w:type="gramStart"/>
      <w:r>
        <w:rPr>
          <w:rFonts w:ascii="Times New Roman" w:eastAsiaTheme="minorEastAsia" w:hAnsi="Times New Roman" w:cs="Times New Roman"/>
          <w:sz w:val="26"/>
          <w:szCs w:val="26"/>
          <w:lang w:eastAsia="ru-RU"/>
        </w:rPr>
        <w:t>менее</w:t>
      </w:r>
      <w:proofErr w:type="gramEnd"/>
      <w:r>
        <w:rPr>
          <w:rFonts w:ascii="Times New Roman" w:eastAsiaTheme="minorEastAsia" w:hAnsi="Times New Roman" w:cs="Times New Roman"/>
          <w:sz w:val="26"/>
          <w:szCs w:val="26"/>
          <w:lang w:eastAsia="ru-RU"/>
        </w:rPr>
        <w:t xml:space="preserve"> периодически поступают жалобы жителей Чувашии на отключение электроснабжения, водоснабж</w:t>
      </w:r>
      <w:r>
        <w:rPr>
          <w:rFonts w:ascii="Times New Roman" w:eastAsiaTheme="minorEastAsia" w:hAnsi="Times New Roman" w:cs="Times New Roman"/>
          <w:sz w:val="26"/>
          <w:szCs w:val="26"/>
          <w:lang w:eastAsia="ru-RU"/>
        </w:rPr>
        <w:t>е</w:t>
      </w:r>
      <w:r>
        <w:rPr>
          <w:rFonts w:ascii="Times New Roman" w:eastAsiaTheme="minorEastAsia" w:hAnsi="Times New Roman" w:cs="Times New Roman"/>
          <w:sz w:val="26"/>
          <w:szCs w:val="26"/>
          <w:lang w:eastAsia="ru-RU"/>
        </w:rPr>
        <w:lastRenderedPageBreak/>
        <w:t xml:space="preserve">ния, водоотведения в жилых </w:t>
      </w:r>
      <w:r w:rsidR="00161DCF">
        <w:rPr>
          <w:rFonts w:ascii="Times New Roman" w:eastAsiaTheme="minorEastAsia" w:hAnsi="Times New Roman" w:cs="Times New Roman"/>
          <w:sz w:val="26"/>
          <w:szCs w:val="26"/>
          <w:lang w:eastAsia="ru-RU"/>
        </w:rPr>
        <w:t>помещениях, где проживают дети.</w:t>
      </w:r>
      <w:r>
        <w:rPr>
          <w:rFonts w:ascii="Times New Roman" w:eastAsiaTheme="minorEastAsia" w:hAnsi="Times New Roman" w:cs="Times New Roman"/>
          <w:sz w:val="26"/>
          <w:szCs w:val="26"/>
          <w:lang w:eastAsia="ru-RU"/>
        </w:rPr>
        <w:t xml:space="preserve"> Судом отмечено, что д</w:t>
      </w:r>
      <w:r w:rsidRPr="00722A93">
        <w:rPr>
          <w:rFonts w:ascii="Times New Roman" w:eastAsiaTheme="minorEastAsia" w:hAnsi="Times New Roman" w:cs="Times New Roman"/>
          <w:sz w:val="26"/>
          <w:szCs w:val="26"/>
          <w:lang w:eastAsia="ru-RU"/>
        </w:rPr>
        <w:t>ействия исполнителя коммунальной услуги по приостановлению или ограничению предоставления коммунальной услуги должны быть соразмерны допущенному нан</w:t>
      </w:r>
      <w:r w:rsidRPr="00722A93">
        <w:rPr>
          <w:rFonts w:ascii="Times New Roman" w:eastAsiaTheme="minorEastAsia" w:hAnsi="Times New Roman" w:cs="Times New Roman"/>
          <w:sz w:val="26"/>
          <w:szCs w:val="26"/>
          <w:lang w:eastAsia="ru-RU"/>
        </w:rPr>
        <w:t>и</w:t>
      </w:r>
      <w:r w:rsidRPr="00722A93">
        <w:rPr>
          <w:rFonts w:ascii="Times New Roman" w:eastAsiaTheme="minorEastAsia" w:hAnsi="Times New Roman" w:cs="Times New Roman"/>
          <w:sz w:val="26"/>
          <w:szCs w:val="26"/>
          <w:lang w:eastAsia="ru-RU"/>
        </w:rPr>
        <w:t>мателем (собственником) нарушению, не выходить за пределы действий, необход</w:t>
      </w:r>
      <w:r w:rsidRPr="00722A93">
        <w:rPr>
          <w:rFonts w:ascii="Times New Roman" w:eastAsiaTheme="minorEastAsia" w:hAnsi="Times New Roman" w:cs="Times New Roman"/>
          <w:sz w:val="26"/>
          <w:szCs w:val="26"/>
          <w:lang w:eastAsia="ru-RU"/>
        </w:rPr>
        <w:t>и</w:t>
      </w:r>
      <w:r w:rsidRPr="00722A93">
        <w:rPr>
          <w:rFonts w:ascii="Times New Roman" w:eastAsiaTheme="minorEastAsia" w:hAnsi="Times New Roman" w:cs="Times New Roman"/>
          <w:sz w:val="26"/>
          <w:szCs w:val="26"/>
          <w:lang w:eastAsia="ru-RU"/>
        </w:rPr>
        <w:t xml:space="preserve">мых для его пресечения, </w:t>
      </w:r>
      <w:r w:rsidRPr="00722A93">
        <w:rPr>
          <w:rFonts w:ascii="Times New Roman" w:eastAsiaTheme="minorEastAsia" w:hAnsi="Times New Roman" w:cs="Times New Roman"/>
          <w:b/>
          <w:sz w:val="26"/>
          <w:szCs w:val="26"/>
          <w:lang w:eastAsia="ru-RU"/>
        </w:rPr>
        <w:t>не нарушать прав и законных интересов других лиц и не создавать угр</w:t>
      </w:r>
      <w:r>
        <w:rPr>
          <w:rFonts w:ascii="Times New Roman" w:eastAsiaTheme="minorEastAsia" w:hAnsi="Times New Roman" w:cs="Times New Roman"/>
          <w:b/>
          <w:sz w:val="26"/>
          <w:szCs w:val="26"/>
          <w:lang w:eastAsia="ru-RU"/>
        </w:rPr>
        <w:t>озу жизни и здоровью окружающих</w:t>
      </w:r>
      <w:r w:rsidR="00161DCF">
        <w:rPr>
          <w:rFonts w:ascii="Times New Roman" w:eastAsiaTheme="minorEastAsia" w:hAnsi="Times New Roman" w:cs="Times New Roman"/>
          <w:b/>
          <w:sz w:val="26"/>
          <w:szCs w:val="26"/>
          <w:lang w:eastAsia="ru-RU"/>
        </w:rPr>
        <w:t>.</w:t>
      </w:r>
    </w:p>
    <w:p w:rsidR="004471F2" w:rsidRDefault="00722A93" w:rsidP="00722A93">
      <w:pPr>
        <w:spacing w:after="0" w:line="360" w:lineRule="auto"/>
        <w:ind w:firstLine="720"/>
        <w:jc w:val="both"/>
        <w:rPr>
          <w:rFonts w:ascii="Times New Roman" w:eastAsiaTheme="minorEastAsia" w:hAnsi="Times New Roman" w:cs="Times New Roman"/>
          <w:i/>
          <w:sz w:val="26"/>
          <w:szCs w:val="26"/>
          <w:lang w:eastAsia="ru-RU"/>
        </w:rPr>
      </w:pPr>
      <w:r w:rsidRPr="00722A93">
        <w:rPr>
          <w:rFonts w:ascii="Times New Roman" w:eastAsiaTheme="minorEastAsia" w:hAnsi="Times New Roman" w:cs="Times New Roman"/>
          <w:i/>
          <w:sz w:val="26"/>
          <w:szCs w:val="26"/>
          <w:lang w:eastAsia="ru-RU"/>
        </w:rPr>
        <w:t xml:space="preserve">Так,  19 ноября 2019 года в адрес Уполномоченного поступило обращение от многодетного отца из </w:t>
      </w:r>
      <w:proofErr w:type="spellStart"/>
      <w:r w:rsidRPr="00722A93">
        <w:rPr>
          <w:rFonts w:ascii="Times New Roman" w:eastAsiaTheme="minorEastAsia" w:hAnsi="Times New Roman" w:cs="Times New Roman"/>
          <w:i/>
          <w:sz w:val="26"/>
          <w:szCs w:val="26"/>
          <w:lang w:eastAsia="ru-RU"/>
        </w:rPr>
        <w:t>Ибресинского</w:t>
      </w:r>
      <w:proofErr w:type="spellEnd"/>
      <w:r w:rsidRPr="00722A93">
        <w:rPr>
          <w:rFonts w:ascii="Times New Roman" w:eastAsiaTheme="minorEastAsia" w:hAnsi="Times New Roman" w:cs="Times New Roman"/>
          <w:i/>
          <w:sz w:val="26"/>
          <w:szCs w:val="26"/>
          <w:lang w:eastAsia="ru-RU"/>
        </w:rPr>
        <w:t xml:space="preserve"> района с жалобой на то, что в доме, в котором они проживают, за долги было отключено электричество. После вмешательства Уполномоченного вопрос был незамедлительно решен – электричество было подкл</w:t>
      </w:r>
      <w:r w:rsidRPr="00722A93">
        <w:rPr>
          <w:rFonts w:ascii="Times New Roman" w:eastAsiaTheme="minorEastAsia" w:hAnsi="Times New Roman" w:cs="Times New Roman"/>
          <w:i/>
          <w:sz w:val="26"/>
          <w:szCs w:val="26"/>
          <w:lang w:eastAsia="ru-RU"/>
        </w:rPr>
        <w:t>ю</w:t>
      </w:r>
      <w:r w:rsidRPr="00722A93">
        <w:rPr>
          <w:rFonts w:ascii="Times New Roman" w:eastAsiaTheme="minorEastAsia" w:hAnsi="Times New Roman" w:cs="Times New Roman"/>
          <w:i/>
          <w:sz w:val="26"/>
          <w:szCs w:val="26"/>
          <w:lang w:eastAsia="ru-RU"/>
        </w:rPr>
        <w:t>чено.</w:t>
      </w:r>
    </w:p>
    <w:p w:rsidR="00161DCF" w:rsidRPr="00161DCF" w:rsidRDefault="00161DCF" w:rsidP="00722A93">
      <w:pPr>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Д</w:t>
      </w:r>
      <w:r w:rsidRPr="00161DCF">
        <w:rPr>
          <w:rFonts w:ascii="Times New Roman" w:eastAsiaTheme="minorEastAsia" w:hAnsi="Times New Roman" w:cs="Times New Roman"/>
          <w:sz w:val="26"/>
          <w:szCs w:val="26"/>
          <w:lang w:eastAsia="ru-RU"/>
        </w:rPr>
        <w:t>ля исключения повторения таких ситуаций ответственным должностным л</w:t>
      </w:r>
      <w:r w:rsidRPr="00161DCF">
        <w:rPr>
          <w:rFonts w:ascii="Times New Roman" w:eastAsiaTheme="minorEastAsia" w:hAnsi="Times New Roman" w:cs="Times New Roman"/>
          <w:sz w:val="26"/>
          <w:szCs w:val="26"/>
          <w:lang w:eastAsia="ru-RU"/>
        </w:rPr>
        <w:t>и</w:t>
      </w:r>
      <w:r w:rsidRPr="00161DCF">
        <w:rPr>
          <w:rFonts w:ascii="Times New Roman" w:eastAsiaTheme="minorEastAsia" w:hAnsi="Times New Roman" w:cs="Times New Roman"/>
          <w:sz w:val="26"/>
          <w:szCs w:val="26"/>
          <w:lang w:eastAsia="ru-RU"/>
        </w:rPr>
        <w:t>цам и гражданам необходимо рассматривать и применять все возможные меры и сп</w:t>
      </w:r>
      <w:r w:rsidRPr="00161DCF">
        <w:rPr>
          <w:rFonts w:ascii="Times New Roman" w:eastAsiaTheme="minorEastAsia" w:hAnsi="Times New Roman" w:cs="Times New Roman"/>
          <w:sz w:val="26"/>
          <w:szCs w:val="26"/>
          <w:lang w:eastAsia="ru-RU"/>
        </w:rPr>
        <w:t>о</w:t>
      </w:r>
      <w:r w:rsidRPr="00161DCF">
        <w:rPr>
          <w:rFonts w:ascii="Times New Roman" w:eastAsiaTheme="minorEastAsia" w:hAnsi="Times New Roman" w:cs="Times New Roman"/>
          <w:sz w:val="26"/>
          <w:szCs w:val="26"/>
          <w:lang w:eastAsia="ru-RU"/>
        </w:rPr>
        <w:t>собы для погашения возникшей задолженности, например, своевременно применять механизм реструктуризации, получения субсидий и т.п.</w:t>
      </w:r>
      <w:r>
        <w:rPr>
          <w:rFonts w:ascii="Times New Roman" w:eastAsiaTheme="minorEastAsia" w:hAnsi="Times New Roman" w:cs="Times New Roman"/>
          <w:sz w:val="26"/>
          <w:szCs w:val="26"/>
          <w:lang w:eastAsia="ru-RU"/>
        </w:rPr>
        <w:t xml:space="preserve">, </w:t>
      </w:r>
      <w:proofErr w:type="spellStart"/>
      <w:r>
        <w:rPr>
          <w:rFonts w:ascii="Times New Roman" w:eastAsiaTheme="minorEastAsia" w:hAnsi="Times New Roman" w:cs="Times New Roman"/>
          <w:sz w:val="26"/>
          <w:szCs w:val="26"/>
          <w:lang w:eastAsia="ru-RU"/>
        </w:rPr>
        <w:t>ресурсоснабжающим</w:t>
      </w:r>
      <w:proofErr w:type="spellEnd"/>
      <w:r>
        <w:rPr>
          <w:rFonts w:ascii="Times New Roman" w:eastAsiaTheme="minorEastAsia" w:hAnsi="Times New Roman" w:cs="Times New Roman"/>
          <w:sz w:val="26"/>
          <w:szCs w:val="26"/>
          <w:lang w:eastAsia="ru-RU"/>
        </w:rPr>
        <w:t xml:space="preserve"> орган</w:t>
      </w:r>
      <w:r>
        <w:rPr>
          <w:rFonts w:ascii="Times New Roman" w:eastAsiaTheme="minorEastAsia" w:hAnsi="Times New Roman" w:cs="Times New Roman"/>
          <w:sz w:val="26"/>
          <w:szCs w:val="26"/>
          <w:lang w:eastAsia="ru-RU"/>
        </w:rPr>
        <w:t>и</w:t>
      </w:r>
      <w:r>
        <w:rPr>
          <w:rFonts w:ascii="Times New Roman" w:eastAsiaTheme="minorEastAsia" w:hAnsi="Times New Roman" w:cs="Times New Roman"/>
          <w:sz w:val="26"/>
          <w:szCs w:val="26"/>
          <w:lang w:eastAsia="ru-RU"/>
        </w:rPr>
        <w:t>зациям и управляющим компаниям своевременно разъяснять о существующих спос</w:t>
      </w:r>
      <w:r>
        <w:rPr>
          <w:rFonts w:ascii="Times New Roman" w:eastAsiaTheme="minorEastAsia" w:hAnsi="Times New Roman" w:cs="Times New Roman"/>
          <w:sz w:val="26"/>
          <w:szCs w:val="26"/>
          <w:lang w:eastAsia="ru-RU"/>
        </w:rPr>
        <w:t>о</w:t>
      </w:r>
      <w:r>
        <w:rPr>
          <w:rFonts w:ascii="Times New Roman" w:eastAsiaTheme="minorEastAsia" w:hAnsi="Times New Roman" w:cs="Times New Roman"/>
          <w:sz w:val="26"/>
          <w:szCs w:val="26"/>
          <w:lang w:eastAsia="ru-RU"/>
        </w:rPr>
        <w:t>бах погашения задолженности.</w:t>
      </w:r>
    </w:p>
    <w:p w:rsidR="00B446CB" w:rsidRDefault="00C3646B" w:rsidP="0094192B">
      <w:pPr>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 xml:space="preserve">Особо необходимо остановиться на </w:t>
      </w:r>
      <w:r w:rsidR="00CB11B8" w:rsidRPr="00ED14C9">
        <w:rPr>
          <w:rFonts w:ascii="Times New Roman" w:eastAsiaTheme="minorEastAsia" w:hAnsi="Times New Roman" w:cs="Times New Roman"/>
          <w:b/>
          <w:sz w:val="26"/>
          <w:szCs w:val="26"/>
          <w:lang w:eastAsia="ru-RU"/>
        </w:rPr>
        <w:t>вопросах</w:t>
      </w:r>
      <w:r w:rsidRPr="00ED14C9">
        <w:rPr>
          <w:rFonts w:ascii="Times New Roman" w:eastAsiaTheme="minorEastAsia" w:hAnsi="Times New Roman" w:cs="Times New Roman"/>
          <w:b/>
          <w:sz w:val="26"/>
          <w:szCs w:val="26"/>
          <w:lang w:eastAsia="ru-RU"/>
        </w:rPr>
        <w:t xml:space="preserve"> нарушен</w:t>
      </w:r>
      <w:r w:rsidR="00CB11B8" w:rsidRPr="00ED14C9">
        <w:rPr>
          <w:rFonts w:ascii="Times New Roman" w:eastAsiaTheme="minorEastAsia" w:hAnsi="Times New Roman" w:cs="Times New Roman"/>
          <w:b/>
          <w:sz w:val="26"/>
          <w:szCs w:val="26"/>
          <w:lang w:eastAsia="ru-RU"/>
        </w:rPr>
        <w:t>ия</w:t>
      </w:r>
      <w:r w:rsidRPr="00ED14C9">
        <w:rPr>
          <w:rFonts w:ascii="Times New Roman" w:eastAsiaTheme="minorEastAsia" w:hAnsi="Times New Roman" w:cs="Times New Roman"/>
          <w:b/>
          <w:sz w:val="26"/>
          <w:szCs w:val="26"/>
          <w:lang w:eastAsia="ru-RU"/>
        </w:rPr>
        <w:t xml:space="preserve"> прав детей-сирот, детей, оставшихся без попечения родителей, лиц из числа детей-сирот и детей, оставшихся без попечения родителей. </w:t>
      </w:r>
      <w:r w:rsidRPr="00AF5752">
        <w:rPr>
          <w:rFonts w:ascii="Times New Roman" w:eastAsiaTheme="minorEastAsia" w:hAnsi="Times New Roman" w:cs="Times New Roman"/>
          <w:b/>
          <w:sz w:val="26"/>
          <w:szCs w:val="26"/>
          <w:lang w:eastAsia="ru-RU"/>
        </w:rPr>
        <w:t xml:space="preserve">Поступило </w:t>
      </w:r>
      <w:r w:rsidR="006A588C" w:rsidRPr="00AF5752">
        <w:rPr>
          <w:rFonts w:ascii="Times New Roman" w:eastAsiaTheme="minorEastAsia" w:hAnsi="Times New Roman" w:cs="Times New Roman"/>
          <w:b/>
          <w:sz w:val="26"/>
          <w:szCs w:val="26"/>
          <w:lang w:eastAsia="ru-RU"/>
        </w:rPr>
        <w:t xml:space="preserve">всего </w:t>
      </w:r>
      <w:r w:rsidR="00636F74" w:rsidRPr="00AF5752">
        <w:rPr>
          <w:rFonts w:ascii="Times New Roman" w:eastAsiaTheme="minorEastAsia" w:hAnsi="Times New Roman" w:cs="Times New Roman"/>
          <w:b/>
          <w:sz w:val="26"/>
          <w:szCs w:val="26"/>
          <w:lang w:eastAsia="ru-RU"/>
        </w:rPr>
        <w:t>23</w:t>
      </w:r>
      <w:r w:rsidRPr="00AF5752">
        <w:rPr>
          <w:rFonts w:ascii="Times New Roman" w:eastAsiaTheme="minorEastAsia" w:hAnsi="Times New Roman" w:cs="Times New Roman"/>
          <w:b/>
          <w:sz w:val="26"/>
          <w:szCs w:val="26"/>
          <w:lang w:eastAsia="ru-RU"/>
        </w:rPr>
        <w:t xml:space="preserve"> </w:t>
      </w:r>
      <w:proofErr w:type="gramStart"/>
      <w:r w:rsidRPr="00AF5752">
        <w:rPr>
          <w:rFonts w:ascii="Times New Roman" w:eastAsiaTheme="minorEastAsia" w:hAnsi="Times New Roman" w:cs="Times New Roman"/>
          <w:b/>
          <w:sz w:val="26"/>
          <w:szCs w:val="26"/>
          <w:lang w:eastAsia="ru-RU"/>
        </w:rPr>
        <w:t>таких</w:t>
      </w:r>
      <w:proofErr w:type="gramEnd"/>
      <w:r w:rsidRPr="00AF5752">
        <w:rPr>
          <w:rFonts w:ascii="Times New Roman" w:eastAsiaTheme="minorEastAsia" w:hAnsi="Times New Roman" w:cs="Times New Roman"/>
          <w:b/>
          <w:sz w:val="26"/>
          <w:szCs w:val="26"/>
          <w:lang w:eastAsia="ru-RU"/>
        </w:rPr>
        <w:t xml:space="preserve"> обращени</w:t>
      </w:r>
      <w:r w:rsidR="00161DCF">
        <w:rPr>
          <w:rFonts w:ascii="Times New Roman" w:eastAsiaTheme="minorEastAsia" w:hAnsi="Times New Roman" w:cs="Times New Roman"/>
          <w:b/>
          <w:sz w:val="26"/>
          <w:szCs w:val="26"/>
          <w:lang w:eastAsia="ru-RU"/>
        </w:rPr>
        <w:t>я</w:t>
      </w:r>
      <w:r w:rsidR="00AF5752" w:rsidRPr="00AF5752">
        <w:rPr>
          <w:rFonts w:ascii="Times New Roman" w:eastAsiaTheme="minorEastAsia" w:hAnsi="Times New Roman" w:cs="Times New Roman"/>
          <w:b/>
          <w:sz w:val="26"/>
          <w:szCs w:val="26"/>
          <w:lang w:eastAsia="ru-RU"/>
        </w:rPr>
        <w:t>.</w:t>
      </w:r>
    </w:p>
    <w:p w:rsidR="00C3646B" w:rsidRDefault="00636F74" w:rsidP="0094192B">
      <w:pPr>
        <w:spacing w:after="0" w:line="360" w:lineRule="auto"/>
        <w:ind w:firstLine="720"/>
        <w:jc w:val="both"/>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sz w:val="26"/>
          <w:szCs w:val="26"/>
          <w:lang w:eastAsia="ru-RU"/>
        </w:rPr>
        <w:t>3</w:t>
      </w:r>
      <w:r w:rsidR="006A588C" w:rsidRPr="00ED14C9">
        <w:rPr>
          <w:rFonts w:ascii="Times New Roman" w:eastAsiaTheme="minorEastAsia" w:hAnsi="Times New Roman" w:cs="Times New Roman"/>
          <w:sz w:val="26"/>
          <w:szCs w:val="26"/>
          <w:lang w:eastAsia="ru-RU"/>
        </w:rPr>
        <w:t xml:space="preserve"> обращени</w:t>
      </w:r>
      <w:r>
        <w:rPr>
          <w:rFonts w:ascii="Times New Roman" w:eastAsiaTheme="minorEastAsia" w:hAnsi="Times New Roman" w:cs="Times New Roman"/>
          <w:sz w:val="26"/>
          <w:szCs w:val="26"/>
          <w:lang w:eastAsia="ru-RU"/>
        </w:rPr>
        <w:t>я</w:t>
      </w:r>
      <w:r w:rsidR="006A588C" w:rsidRPr="00ED14C9">
        <w:rPr>
          <w:rFonts w:ascii="Times New Roman" w:eastAsiaTheme="minorEastAsia" w:hAnsi="Times New Roman" w:cs="Times New Roman"/>
          <w:sz w:val="26"/>
          <w:szCs w:val="26"/>
          <w:lang w:eastAsia="ru-RU"/>
        </w:rPr>
        <w:t xml:space="preserve"> касались вопросов социального обеспечения и льгот, </w:t>
      </w:r>
      <w:r w:rsidR="00B446CB">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3 </w:t>
      </w:r>
      <w:r w:rsidR="00161DCF">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w:t>
      </w:r>
      <w:r w:rsidR="006A588C" w:rsidRPr="00ED14C9">
        <w:rPr>
          <w:rFonts w:ascii="Times New Roman" w:eastAsiaTheme="minorEastAsia" w:hAnsi="Times New Roman" w:cs="Times New Roman"/>
          <w:sz w:val="26"/>
          <w:szCs w:val="26"/>
          <w:lang w:eastAsia="ru-RU"/>
        </w:rPr>
        <w:t>вопроса</w:t>
      </w:r>
      <w:r w:rsidR="00161DCF">
        <w:rPr>
          <w:rFonts w:ascii="Times New Roman" w:eastAsiaTheme="minorEastAsia" w:hAnsi="Times New Roman" w:cs="Times New Roman"/>
          <w:sz w:val="26"/>
          <w:szCs w:val="26"/>
          <w:lang w:eastAsia="ru-RU"/>
        </w:rPr>
        <w:t xml:space="preserve"> об отказе во</w:t>
      </w:r>
      <w:r w:rsidR="00C03265">
        <w:rPr>
          <w:rFonts w:ascii="Times New Roman" w:eastAsiaTheme="minorEastAsia" w:hAnsi="Times New Roman" w:cs="Times New Roman"/>
          <w:sz w:val="26"/>
          <w:szCs w:val="26"/>
          <w:lang w:eastAsia="ru-RU"/>
        </w:rPr>
        <w:t xml:space="preserve"> </w:t>
      </w:r>
      <w:r w:rsidR="00C3646B" w:rsidRPr="00ED14C9">
        <w:rPr>
          <w:rFonts w:ascii="Times New Roman" w:eastAsiaTheme="minorEastAsia" w:hAnsi="Times New Roman" w:cs="Times New Roman"/>
          <w:sz w:val="26"/>
          <w:szCs w:val="26"/>
          <w:lang w:eastAsia="ru-RU"/>
        </w:rPr>
        <w:t>включени</w:t>
      </w:r>
      <w:r w:rsidR="00161DCF">
        <w:rPr>
          <w:rFonts w:ascii="Times New Roman" w:eastAsiaTheme="minorEastAsia" w:hAnsi="Times New Roman" w:cs="Times New Roman"/>
          <w:sz w:val="26"/>
          <w:szCs w:val="26"/>
          <w:lang w:eastAsia="ru-RU"/>
        </w:rPr>
        <w:t>и</w:t>
      </w:r>
      <w:r w:rsidR="00C3646B" w:rsidRPr="00ED14C9">
        <w:rPr>
          <w:rFonts w:ascii="Times New Roman" w:eastAsiaTheme="minorEastAsia" w:hAnsi="Times New Roman" w:cs="Times New Roman"/>
          <w:sz w:val="26"/>
          <w:szCs w:val="26"/>
          <w:lang w:eastAsia="ru-RU"/>
        </w:rPr>
        <w:t xml:space="preserve"> в список для предоставления жилья из специализированного жилищного фонда детей-сирот, детей, оставшихся без попечения родителей, лиц из числа детей-сирот и детей, оставшихся без попечения родителей. </w:t>
      </w:r>
      <w:r>
        <w:rPr>
          <w:rFonts w:ascii="Times New Roman" w:eastAsiaTheme="minorEastAsia" w:hAnsi="Times New Roman" w:cs="Times New Roman"/>
          <w:sz w:val="26"/>
          <w:szCs w:val="26"/>
          <w:lang w:eastAsia="ru-RU"/>
        </w:rPr>
        <w:t>16</w:t>
      </w:r>
      <w:r w:rsidR="00C3646B" w:rsidRPr="00ED14C9">
        <w:rPr>
          <w:rFonts w:ascii="Times New Roman" w:eastAsiaTheme="minorEastAsia" w:hAnsi="Times New Roman" w:cs="Times New Roman"/>
          <w:sz w:val="26"/>
          <w:szCs w:val="26"/>
          <w:lang w:eastAsia="ru-RU"/>
        </w:rPr>
        <w:t xml:space="preserve"> обращени</w:t>
      </w:r>
      <w:r w:rsidR="00161DCF">
        <w:rPr>
          <w:rFonts w:ascii="Times New Roman" w:eastAsiaTheme="minorEastAsia" w:hAnsi="Times New Roman" w:cs="Times New Roman"/>
          <w:sz w:val="26"/>
          <w:szCs w:val="26"/>
          <w:lang w:eastAsia="ru-RU"/>
        </w:rPr>
        <w:t>й</w:t>
      </w:r>
      <w:r w:rsidR="00C3646B" w:rsidRPr="00ED14C9">
        <w:rPr>
          <w:rFonts w:ascii="Times New Roman" w:eastAsiaTheme="minorEastAsia" w:hAnsi="Times New Roman" w:cs="Times New Roman"/>
          <w:sz w:val="26"/>
          <w:szCs w:val="26"/>
          <w:lang w:eastAsia="ru-RU"/>
        </w:rPr>
        <w:t xml:space="preserve"> п</w:t>
      </w:r>
      <w:r w:rsidR="00C3646B" w:rsidRPr="00ED14C9">
        <w:rPr>
          <w:rFonts w:ascii="Times New Roman" w:eastAsiaTheme="minorEastAsia" w:hAnsi="Times New Roman" w:cs="Times New Roman"/>
          <w:sz w:val="26"/>
          <w:szCs w:val="26"/>
          <w:lang w:eastAsia="ru-RU"/>
        </w:rPr>
        <w:t>о</w:t>
      </w:r>
      <w:r w:rsidR="00C3646B" w:rsidRPr="00ED14C9">
        <w:rPr>
          <w:rFonts w:ascii="Times New Roman" w:eastAsiaTheme="minorEastAsia" w:hAnsi="Times New Roman" w:cs="Times New Roman"/>
          <w:sz w:val="26"/>
          <w:szCs w:val="26"/>
          <w:lang w:eastAsia="ru-RU"/>
        </w:rPr>
        <w:t xml:space="preserve">ступило от </w:t>
      </w:r>
      <w:r w:rsidR="00161DCF">
        <w:rPr>
          <w:rFonts w:ascii="Times New Roman" w:eastAsiaTheme="minorEastAsia" w:hAnsi="Times New Roman" w:cs="Times New Roman"/>
          <w:sz w:val="26"/>
          <w:szCs w:val="26"/>
          <w:lang w:eastAsia="ru-RU"/>
        </w:rPr>
        <w:t xml:space="preserve">лиц, </w:t>
      </w:r>
      <w:r w:rsidR="00C3646B" w:rsidRPr="00ED14C9">
        <w:rPr>
          <w:rFonts w:ascii="Times New Roman" w:eastAsiaTheme="minorEastAsia" w:hAnsi="Times New Roman" w:cs="Times New Roman"/>
          <w:sz w:val="26"/>
          <w:szCs w:val="26"/>
          <w:lang w:eastAsia="ru-RU"/>
        </w:rPr>
        <w:t>включенных в список</w:t>
      </w:r>
      <w:r w:rsidR="00161DCF">
        <w:rPr>
          <w:rFonts w:ascii="Times New Roman" w:eastAsiaTheme="minorEastAsia" w:hAnsi="Times New Roman" w:cs="Times New Roman"/>
          <w:sz w:val="26"/>
          <w:szCs w:val="26"/>
          <w:lang w:eastAsia="ru-RU"/>
        </w:rPr>
        <w:t>,</w:t>
      </w:r>
      <w:r w:rsidR="00C3646B" w:rsidRPr="00ED14C9">
        <w:rPr>
          <w:rFonts w:ascii="Times New Roman" w:eastAsiaTheme="minorEastAsia" w:hAnsi="Times New Roman" w:cs="Times New Roman"/>
          <w:sz w:val="26"/>
          <w:szCs w:val="26"/>
          <w:lang w:eastAsia="ru-RU"/>
        </w:rPr>
        <w:t xml:space="preserve"> по вопросу непредставления своевременно </w:t>
      </w:r>
      <w:r w:rsidR="006A588C" w:rsidRPr="00ED14C9">
        <w:rPr>
          <w:rFonts w:ascii="Times New Roman" w:eastAsiaTheme="minorEastAsia" w:hAnsi="Times New Roman" w:cs="Times New Roman"/>
          <w:sz w:val="26"/>
          <w:szCs w:val="26"/>
          <w:lang w:eastAsia="ru-RU"/>
        </w:rPr>
        <w:t>жилья таким кате</w:t>
      </w:r>
      <w:r>
        <w:rPr>
          <w:rFonts w:ascii="Times New Roman" w:eastAsiaTheme="minorEastAsia" w:hAnsi="Times New Roman" w:cs="Times New Roman"/>
          <w:sz w:val="26"/>
          <w:szCs w:val="26"/>
          <w:lang w:eastAsia="ru-RU"/>
        </w:rPr>
        <w:t>гориям граждан, 1 обращение – устройства сироты в</w:t>
      </w:r>
      <w:proofErr w:type="gramEnd"/>
      <w:r>
        <w:rPr>
          <w:rFonts w:ascii="Times New Roman" w:eastAsiaTheme="minorEastAsia" w:hAnsi="Times New Roman" w:cs="Times New Roman"/>
          <w:sz w:val="26"/>
          <w:szCs w:val="26"/>
          <w:lang w:eastAsia="ru-RU"/>
        </w:rPr>
        <w:t xml:space="preserve"> общежитие при образовательном учреждении.</w:t>
      </w:r>
    </w:p>
    <w:p w:rsidR="004471F2" w:rsidRDefault="004471F2" w:rsidP="0094192B">
      <w:pPr>
        <w:spacing w:after="0" w:line="360" w:lineRule="auto"/>
        <w:ind w:firstLine="720"/>
        <w:jc w:val="both"/>
        <w:rPr>
          <w:rFonts w:ascii="Times New Roman" w:eastAsiaTheme="minorEastAsia" w:hAnsi="Times New Roman" w:cs="Times New Roman"/>
          <w:i/>
          <w:sz w:val="26"/>
          <w:szCs w:val="26"/>
          <w:lang w:eastAsia="ru-RU"/>
        </w:rPr>
      </w:pPr>
      <w:r w:rsidRPr="004471F2">
        <w:rPr>
          <w:rFonts w:ascii="Times New Roman" w:eastAsiaTheme="minorEastAsia" w:hAnsi="Times New Roman" w:cs="Times New Roman"/>
          <w:i/>
          <w:sz w:val="26"/>
          <w:szCs w:val="26"/>
          <w:lang w:eastAsia="ru-RU"/>
        </w:rPr>
        <w:t>29 апреля к Уполномоченному поступило обращение лица из числа детей-сирот и детей, оставшихся без попечения родителей, по вопросу неполучения полагающихся выплат в образовательном учреждении. После обращения Упо</w:t>
      </w:r>
      <w:r w:rsidR="00692642">
        <w:rPr>
          <w:rFonts w:ascii="Times New Roman" w:eastAsiaTheme="minorEastAsia" w:hAnsi="Times New Roman" w:cs="Times New Roman"/>
          <w:i/>
          <w:sz w:val="26"/>
          <w:szCs w:val="26"/>
          <w:lang w:eastAsia="ru-RU"/>
        </w:rPr>
        <w:t>лномоченного в М</w:t>
      </w:r>
      <w:r w:rsidR="00692642">
        <w:rPr>
          <w:rFonts w:ascii="Times New Roman" w:eastAsiaTheme="minorEastAsia" w:hAnsi="Times New Roman" w:cs="Times New Roman"/>
          <w:i/>
          <w:sz w:val="26"/>
          <w:szCs w:val="26"/>
          <w:lang w:eastAsia="ru-RU"/>
        </w:rPr>
        <w:t>и</w:t>
      </w:r>
      <w:r w:rsidR="00692642">
        <w:rPr>
          <w:rFonts w:ascii="Times New Roman" w:eastAsiaTheme="minorEastAsia" w:hAnsi="Times New Roman" w:cs="Times New Roman"/>
          <w:i/>
          <w:sz w:val="26"/>
          <w:szCs w:val="26"/>
          <w:lang w:eastAsia="ru-RU"/>
        </w:rPr>
        <w:t>н</w:t>
      </w:r>
      <w:r w:rsidR="00671768" w:rsidRPr="004471F2">
        <w:rPr>
          <w:rFonts w:ascii="Times New Roman" w:eastAsiaTheme="minorEastAsia" w:hAnsi="Times New Roman" w:cs="Times New Roman"/>
          <w:i/>
          <w:sz w:val="26"/>
          <w:szCs w:val="26"/>
          <w:lang w:eastAsia="ru-RU"/>
        </w:rPr>
        <w:t>образования</w:t>
      </w:r>
      <w:r w:rsidRPr="004471F2">
        <w:rPr>
          <w:rFonts w:ascii="Times New Roman" w:eastAsiaTheme="minorEastAsia" w:hAnsi="Times New Roman" w:cs="Times New Roman"/>
          <w:i/>
          <w:sz w:val="26"/>
          <w:szCs w:val="26"/>
          <w:lang w:eastAsia="ru-RU"/>
        </w:rPr>
        <w:t xml:space="preserve"> Чувашии выплаты были осуществлены.</w:t>
      </w:r>
    </w:p>
    <w:p w:rsidR="00CA179D" w:rsidRDefault="00CA179D" w:rsidP="0094192B">
      <w:pPr>
        <w:spacing w:after="0" w:line="360" w:lineRule="auto"/>
        <w:ind w:firstLine="720"/>
        <w:jc w:val="both"/>
        <w:rPr>
          <w:rFonts w:ascii="Times New Roman" w:eastAsiaTheme="minorEastAsia" w:hAnsi="Times New Roman" w:cs="Times New Roman"/>
          <w:i/>
          <w:sz w:val="26"/>
          <w:szCs w:val="26"/>
          <w:lang w:eastAsia="ru-RU"/>
        </w:rPr>
      </w:pPr>
      <w:r w:rsidRPr="00CA179D">
        <w:rPr>
          <w:rFonts w:ascii="Times New Roman" w:eastAsiaTheme="minorEastAsia" w:hAnsi="Times New Roman" w:cs="Times New Roman"/>
          <w:i/>
          <w:sz w:val="26"/>
          <w:szCs w:val="26"/>
          <w:lang w:eastAsia="ru-RU"/>
        </w:rPr>
        <w:lastRenderedPageBreak/>
        <w:t xml:space="preserve">10 сентября 2019 года к Уполномоченному обратилась несовершеннолетняя, оставшаяся без попечения родителей, с просьбой оказать содействие в получении места в общежитии </w:t>
      </w:r>
      <w:proofErr w:type="spellStart"/>
      <w:r w:rsidRPr="00CA179D">
        <w:rPr>
          <w:rFonts w:ascii="Times New Roman" w:eastAsiaTheme="minorEastAsia" w:hAnsi="Times New Roman" w:cs="Times New Roman"/>
          <w:i/>
          <w:sz w:val="26"/>
          <w:szCs w:val="26"/>
          <w:lang w:eastAsia="ru-RU"/>
        </w:rPr>
        <w:t>Чебоксарского</w:t>
      </w:r>
      <w:proofErr w:type="spellEnd"/>
      <w:r w:rsidRPr="00CA179D">
        <w:rPr>
          <w:rFonts w:ascii="Times New Roman" w:eastAsiaTheme="minorEastAsia" w:hAnsi="Times New Roman" w:cs="Times New Roman"/>
          <w:i/>
          <w:sz w:val="26"/>
          <w:szCs w:val="26"/>
          <w:lang w:eastAsia="ru-RU"/>
        </w:rPr>
        <w:t xml:space="preserve"> экономико-технологического колледжа. После обращения Уполномоченного в образовательное учреждение вопрос был решен нез</w:t>
      </w:r>
      <w:r w:rsidRPr="00CA179D">
        <w:rPr>
          <w:rFonts w:ascii="Times New Roman" w:eastAsiaTheme="minorEastAsia" w:hAnsi="Times New Roman" w:cs="Times New Roman"/>
          <w:i/>
          <w:sz w:val="26"/>
          <w:szCs w:val="26"/>
          <w:lang w:eastAsia="ru-RU"/>
        </w:rPr>
        <w:t>а</w:t>
      </w:r>
      <w:r w:rsidRPr="00CA179D">
        <w:rPr>
          <w:rFonts w:ascii="Times New Roman" w:eastAsiaTheme="minorEastAsia" w:hAnsi="Times New Roman" w:cs="Times New Roman"/>
          <w:i/>
          <w:sz w:val="26"/>
          <w:szCs w:val="26"/>
          <w:lang w:eastAsia="ru-RU"/>
        </w:rPr>
        <w:t>медлительно.</w:t>
      </w:r>
    </w:p>
    <w:p w:rsidR="00B54573" w:rsidRDefault="00B54573" w:rsidP="00B54573">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roofErr w:type="gramStart"/>
      <w:r w:rsidRPr="00B54573">
        <w:rPr>
          <w:rFonts w:ascii="Times New Roman" w:eastAsiaTheme="minorEastAsia" w:hAnsi="Times New Roman" w:cs="Times New Roman"/>
          <w:sz w:val="26"/>
          <w:szCs w:val="26"/>
          <w:lang w:eastAsia="ru-RU"/>
        </w:rPr>
        <w:t xml:space="preserve">В </w:t>
      </w:r>
      <w:r>
        <w:rPr>
          <w:rFonts w:ascii="Times New Roman" w:eastAsiaTheme="minorEastAsia" w:hAnsi="Times New Roman" w:cs="Times New Roman"/>
          <w:sz w:val="26"/>
          <w:szCs w:val="26"/>
          <w:lang w:eastAsia="ru-RU"/>
        </w:rPr>
        <w:t>целях защиты прав и законных интересов детей-сирот и детей, оставшихся без попечения родителей, в марте-апреле 2019 года Уполномоченным был проведен анализ соблюдения законодательства сотрудниками по опеке и попечительству в ча</w:t>
      </w:r>
      <w:r>
        <w:rPr>
          <w:rFonts w:ascii="Times New Roman" w:eastAsiaTheme="minorEastAsia" w:hAnsi="Times New Roman" w:cs="Times New Roman"/>
          <w:sz w:val="26"/>
          <w:szCs w:val="26"/>
          <w:lang w:eastAsia="ru-RU"/>
        </w:rPr>
        <w:t>с</w:t>
      </w:r>
      <w:r>
        <w:rPr>
          <w:rFonts w:ascii="Times New Roman" w:eastAsiaTheme="minorEastAsia" w:hAnsi="Times New Roman" w:cs="Times New Roman"/>
          <w:sz w:val="26"/>
          <w:szCs w:val="26"/>
          <w:lang w:eastAsia="ru-RU"/>
        </w:rPr>
        <w:t>ти требований с опекунов (попечителей), приемных родителей несовершеннолетних детей-сирот и детей, оставшихся без попечения родителей, предоставлять чеки, в т.ч. о расходах на мелкие бытовые нужды.</w:t>
      </w:r>
      <w:proofErr w:type="gramEnd"/>
      <w:r w:rsidR="00FF3D0E">
        <w:rPr>
          <w:rFonts w:ascii="Times New Roman" w:eastAsiaTheme="minorEastAsia" w:hAnsi="Times New Roman" w:cs="Times New Roman"/>
          <w:sz w:val="26"/>
          <w:szCs w:val="26"/>
          <w:lang w:eastAsia="ru-RU"/>
        </w:rPr>
        <w:t xml:space="preserve"> Законодательством предусмотрено предоста</w:t>
      </w:r>
      <w:r w:rsidR="00FF3D0E">
        <w:rPr>
          <w:rFonts w:ascii="Times New Roman" w:eastAsiaTheme="minorEastAsia" w:hAnsi="Times New Roman" w:cs="Times New Roman"/>
          <w:sz w:val="26"/>
          <w:szCs w:val="26"/>
          <w:lang w:eastAsia="ru-RU"/>
        </w:rPr>
        <w:t>в</w:t>
      </w:r>
      <w:r w:rsidR="00FF3D0E">
        <w:rPr>
          <w:rFonts w:ascii="Times New Roman" w:eastAsiaTheme="minorEastAsia" w:hAnsi="Times New Roman" w:cs="Times New Roman"/>
          <w:sz w:val="26"/>
          <w:szCs w:val="26"/>
          <w:lang w:eastAsia="ru-RU"/>
        </w:rPr>
        <w:t>ление указанными лицами чеков на приобретение товаров длительного пользования, стоимость которых превышает установленный мини</w:t>
      </w:r>
      <w:r w:rsidR="00161DCF">
        <w:rPr>
          <w:rFonts w:ascii="Times New Roman" w:eastAsiaTheme="minorEastAsia" w:hAnsi="Times New Roman" w:cs="Times New Roman"/>
          <w:sz w:val="26"/>
          <w:szCs w:val="26"/>
          <w:lang w:eastAsia="ru-RU"/>
        </w:rPr>
        <w:t>мум на душу населения, оплату ле</w:t>
      </w:r>
      <w:r w:rsidR="00FF3D0E">
        <w:rPr>
          <w:rFonts w:ascii="Times New Roman" w:eastAsiaTheme="minorEastAsia" w:hAnsi="Times New Roman" w:cs="Times New Roman"/>
          <w:sz w:val="26"/>
          <w:szCs w:val="26"/>
          <w:lang w:eastAsia="ru-RU"/>
        </w:rPr>
        <w:t>чения подопечного, если это проводилось за счет средств подопечного. При пров</w:t>
      </w:r>
      <w:r w:rsidR="00FF3D0E">
        <w:rPr>
          <w:rFonts w:ascii="Times New Roman" w:eastAsiaTheme="minorEastAsia" w:hAnsi="Times New Roman" w:cs="Times New Roman"/>
          <w:sz w:val="26"/>
          <w:szCs w:val="26"/>
          <w:lang w:eastAsia="ru-RU"/>
        </w:rPr>
        <w:t>е</w:t>
      </w:r>
      <w:r w:rsidR="00FF3D0E">
        <w:rPr>
          <w:rFonts w:ascii="Times New Roman" w:eastAsiaTheme="minorEastAsia" w:hAnsi="Times New Roman" w:cs="Times New Roman"/>
          <w:sz w:val="26"/>
          <w:szCs w:val="26"/>
          <w:lang w:eastAsia="ru-RU"/>
        </w:rPr>
        <w:t xml:space="preserve">дении анализа выяснилось, что в нарушение законодательства администрацией </w:t>
      </w:r>
      <w:proofErr w:type="spellStart"/>
      <w:r w:rsidR="00FF3D0E">
        <w:rPr>
          <w:rFonts w:ascii="Times New Roman" w:eastAsiaTheme="minorEastAsia" w:hAnsi="Times New Roman" w:cs="Times New Roman"/>
          <w:sz w:val="26"/>
          <w:szCs w:val="26"/>
          <w:lang w:eastAsia="ru-RU"/>
        </w:rPr>
        <w:t>Мо</w:t>
      </w:r>
      <w:r w:rsidR="00161DCF">
        <w:rPr>
          <w:rFonts w:ascii="Times New Roman" w:eastAsiaTheme="minorEastAsia" w:hAnsi="Times New Roman" w:cs="Times New Roman"/>
          <w:sz w:val="26"/>
          <w:szCs w:val="26"/>
          <w:lang w:eastAsia="ru-RU"/>
        </w:rPr>
        <w:t>р</w:t>
      </w:r>
      <w:r w:rsidR="00FF3D0E">
        <w:rPr>
          <w:rFonts w:ascii="Times New Roman" w:eastAsiaTheme="minorEastAsia" w:hAnsi="Times New Roman" w:cs="Times New Roman"/>
          <w:sz w:val="26"/>
          <w:szCs w:val="26"/>
          <w:lang w:eastAsia="ru-RU"/>
        </w:rPr>
        <w:t>гаушского</w:t>
      </w:r>
      <w:proofErr w:type="spellEnd"/>
      <w:r w:rsidR="00FF3D0E">
        <w:rPr>
          <w:rFonts w:ascii="Times New Roman" w:eastAsiaTheme="minorEastAsia" w:hAnsi="Times New Roman" w:cs="Times New Roman"/>
          <w:sz w:val="26"/>
          <w:szCs w:val="26"/>
          <w:lang w:eastAsia="ru-RU"/>
        </w:rPr>
        <w:t xml:space="preserve"> района требовались чеки на средства гигиены, лекарственные препараты, одежду и обувь, канцелярские товары и т.п. Уполномоченным направлено письмо об устранении нарушений. В иных муниципальных образованиях работа велась в соо</w:t>
      </w:r>
      <w:r w:rsidR="00FF3D0E">
        <w:rPr>
          <w:rFonts w:ascii="Times New Roman" w:eastAsiaTheme="minorEastAsia" w:hAnsi="Times New Roman" w:cs="Times New Roman"/>
          <w:sz w:val="26"/>
          <w:szCs w:val="26"/>
          <w:lang w:eastAsia="ru-RU"/>
        </w:rPr>
        <w:t>т</w:t>
      </w:r>
      <w:r w:rsidR="00FF3D0E">
        <w:rPr>
          <w:rFonts w:ascii="Times New Roman" w:eastAsiaTheme="minorEastAsia" w:hAnsi="Times New Roman" w:cs="Times New Roman"/>
          <w:sz w:val="26"/>
          <w:szCs w:val="26"/>
          <w:lang w:eastAsia="ru-RU"/>
        </w:rPr>
        <w:t>ветствии с законом.</w:t>
      </w:r>
    </w:p>
    <w:p w:rsidR="00DD1BF0" w:rsidRPr="00B54573" w:rsidRDefault="00DD1BF0" w:rsidP="00B54573">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Кроме того, в мае 2019 года Уполномоченным инициировано проведение пр</w:t>
      </w:r>
      <w:r>
        <w:rPr>
          <w:rFonts w:ascii="Times New Roman" w:eastAsiaTheme="minorEastAsia" w:hAnsi="Times New Roman" w:cs="Times New Roman"/>
          <w:sz w:val="26"/>
          <w:szCs w:val="26"/>
          <w:lang w:eastAsia="ru-RU"/>
        </w:rPr>
        <w:t>о</w:t>
      </w:r>
      <w:r>
        <w:rPr>
          <w:rFonts w:ascii="Times New Roman" w:eastAsiaTheme="minorEastAsia" w:hAnsi="Times New Roman" w:cs="Times New Roman"/>
          <w:sz w:val="26"/>
          <w:szCs w:val="26"/>
          <w:lang w:eastAsia="ru-RU"/>
        </w:rPr>
        <w:t>верки соблюдения прав воспитанников КОУ «</w:t>
      </w:r>
      <w:proofErr w:type="spellStart"/>
      <w:r>
        <w:rPr>
          <w:rFonts w:ascii="Times New Roman" w:eastAsiaTheme="minorEastAsia" w:hAnsi="Times New Roman" w:cs="Times New Roman"/>
          <w:sz w:val="26"/>
          <w:szCs w:val="26"/>
          <w:lang w:eastAsia="ru-RU"/>
        </w:rPr>
        <w:t>Порецкий</w:t>
      </w:r>
      <w:proofErr w:type="spellEnd"/>
      <w:r>
        <w:rPr>
          <w:rFonts w:ascii="Times New Roman" w:eastAsiaTheme="minorEastAsia" w:hAnsi="Times New Roman" w:cs="Times New Roman"/>
          <w:sz w:val="26"/>
          <w:szCs w:val="26"/>
          <w:lang w:eastAsia="ru-RU"/>
        </w:rPr>
        <w:t xml:space="preserve"> детский дом имени И.Н. Ульянова» Минобразования Чувашии. В ходе проведения проверки комиссией изуч</w:t>
      </w:r>
      <w:r>
        <w:rPr>
          <w:rFonts w:ascii="Times New Roman" w:eastAsiaTheme="minorEastAsia" w:hAnsi="Times New Roman" w:cs="Times New Roman"/>
          <w:sz w:val="26"/>
          <w:szCs w:val="26"/>
          <w:lang w:eastAsia="ru-RU"/>
        </w:rPr>
        <w:t>е</w:t>
      </w:r>
      <w:r>
        <w:rPr>
          <w:rFonts w:ascii="Times New Roman" w:eastAsiaTheme="minorEastAsia" w:hAnsi="Times New Roman" w:cs="Times New Roman"/>
          <w:sz w:val="26"/>
          <w:szCs w:val="26"/>
          <w:lang w:eastAsia="ru-RU"/>
        </w:rPr>
        <w:t>на документация детского дома: журнал учета проведенных мероприятий, личные д</w:t>
      </w:r>
      <w:r>
        <w:rPr>
          <w:rFonts w:ascii="Times New Roman" w:eastAsiaTheme="minorEastAsia" w:hAnsi="Times New Roman" w:cs="Times New Roman"/>
          <w:sz w:val="26"/>
          <w:szCs w:val="26"/>
          <w:lang w:eastAsia="ru-RU"/>
        </w:rPr>
        <w:t>е</w:t>
      </w:r>
      <w:r>
        <w:rPr>
          <w:rFonts w:ascii="Times New Roman" w:eastAsiaTheme="minorEastAsia" w:hAnsi="Times New Roman" w:cs="Times New Roman"/>
          <w:sz w:val="26"/>
          <w:szCs w:val="26"/>
          <w:lang w:eastAsia="ru-RU"/>
        </w:rPr>
        <w:t>ла воспитанников, планы жизнеу</w:t>
      </w:r>
      <w:r w:rsidR="001F1620">
        <w:rPr>
          <w:rFonts w:ascii="Times New Roman" w:eastAsiaTheme="minorEastAsia" w:hAnsi="Times New Roman" w:cs="Times New Roman"/>
          <w:sz w:val="26"/>
          <w:szCs w:val="26"/>
          <w:lang w:eastAsia="ru-RU"/>
        </w:rPr>
        <w:t>стройства детей, диагностические</w:t>
      </w:r>
      <w:r>
        <w:rPr>
          <w:rFonts w:ascii="Times New Roman" w:eastAsiaTheme="minorEastAsia" w:hAnsi="Times New Roman" w:cs="Times New Roman"/>
          <w:sz w:val="26"/>
          <w:szCs w:val="26"/>
          <w:lang w:eastAsia="ru-RU"/>
        </w:rPr>
        <w:t xml:space="preserve"> исследования, проведены встречи с сотрудниками. В организации имеет место текучка кадров, что сказывается на результативности работы. Не в полном объеме ведется индивидуал</w:t>
      </w:r>
      <w:r>
        <w:rPr>
          <w:rFonts w:ascii="Times New Roman" w:eastAsiaTheme="minorEastAsia" w:hAnsi="Times New Roman" w:cs="Times New Roman"/>
          <w:sz w:val="26"/>
          <w:szCs w:val="26"/>
          <w:lang w:eastAsia="ru-RU"/>
        </w:rPr>
        <w:t>ь</w:t>
      </w:r>
      <w:r>
        <w:rPr>
          <w:rFonts w:ascii="Times New Roman" w:eastAsiaTheme="minorEastAsia" w:hAnsi="Times New Roman" w:cs="Times New Roman"/>
          <w:sz w:val="26"/>
          <w:szCs w:val="26"/>
          <w:lang w:eastAsia="ru-RU"/>
        </w:rPr>
        <w:t xml:space="preserve">ная, </w:t>
      </w:r>
      <w:proofErr w:type="spellStart"/>
      <w:r>
        <w:rPr>
          <w:rFonts w:ascii="Times New Roman" w:eastAsiaTheme="minorEastAsia" w:hAnsi="Times New Roman" w:cs="Times New Roman"/>
          <w:sz w:val="26"/>
          <w:szCs w:val="26"/>
          <w:lang w:eastAsia="ru-RU"/>
        </w:rPr>
        <w:t>психокоррекционная</w:t>
      </w:r>
      <w:proofErr w:type="spellEnd"/>
      <w:r>
        <w:rPr>
          <w:rFonts w:ascii="Times New Roman" w:eastAsiaTheme="minorEastAsia" w:hAnsi="Times New Roman" w:cs="Times New Roman"/>
          <w:sz w:val="26"/>
          <w:szCs w:val="26"/>
          <w:lang w:eastAsia="ru-RU"/>
        </w:rPr>
        <w:t>, профилактическая работа с детьми, нет банка данных «групп риска» несовершеннолетних, а также индивидуальных программ по сопров</w:t>
      </w:r>
      <w:r>
        <w:rPr>
          <w:rFonts w:ascii="Times New Roman" w:eastAsiaTheme="minorEastAsia" w:hAnsi="Times New Roman" w:cs="Times New Roman"/>
          <w:sz w:val="26"/>
          <w:szCs w:val="26"/>
          <w:lang w:eastAsia="ru-RU"/>
        </w:rPr>
        <w:t>о</w:t>
      </w:r>
      <w:r>
        <w:rPr>
          <w:rFonts w:ascii="Times New Roman" w:eastAsiaTheme="minorEastAsia" w:hAnsi="Times New Roman" w:cs="Times New Roman"/>
          <w:sz w:val="26"/>
          <w:szCs w:val="26"/>
          <w:lang w:eastAsia="ru-RU"/>
        </w:rPr>
        <w:t xml:space="preserve">ждению детей этой категории. По результатам работы направлены рекомендации в детский дом. Дополнительно Минобразования Чувашии был проведен обучающий семинар для сотрудников детского дома. </w:t>
      </w:r>
    </w:p>
    <w:p w:rsidR="00B54573" w:rsidRPr="00ED14C9" w:rsidRDefault="00B54573" w:rsidP="0094192B">
      <w:pPr>
        <w:spacing w:after="0" w:line="360" w:lineRule="auto"/>
        <w:ind w:firstLine="720"/>
        <w:jc w:val="both"/>
        <w:rPr>
          <w:rFonts w:ascii="Times New Roman" w:eastAsiaTheme="minorEastAsia" w:hAnsi="Times New Roman" w:cs="Times New Roman"/>
          <w:i/>
          <w:sz w:val="26"/>
          <w:szCs w:val="26"/>
          <w:lang w:eastAsia="ru-RU"/>
        </w:rPr>
      </w:pPr>
    </w:p>
    <w:p w:rsidR="00BE5849" w:rsidRPr="00ED14C9" w:rsidRDefault="0094192B" w:rsidP="0094192B">
      <w:pPr>
        <w:tabs>
          <w:tab w:val="left" w:pos="0"/>
        </w:tabs>
        <w:spacing w:after="0" w:line="360" w:lineRule="auto"/>
        <w:ind w:firstLine="720"/>
        <w:jc w:val="both"/>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b/>
          <w:sz w:val="26"/>
          <w:szCs w:val="26"/>
          <w:lang w:eastAsia="ru-RU"/>
        </w:rPr>
        <w:lastRenderedPageBreak/>
        <w:t xml:space="preserve">По </w:t>
      </w:r>
      <w:r w:rsidR="00C3646B" w:rsidRPr="00ED14C9">
        <w:rPr>
          <w:rFonts w:ascii="Times New Roman" w:eastAsiaTheme="minorEastAsia" w:hAnsi="Times New Roman" w:cs="Times New Roman"/>
          <w:b/>
          <w:sz w:val="26"/>
          <w:szCs w:val="26"/>
          <w:lang w:eastAsia="ru-RU"/>
        </w:rPr>
        <w:t xml:space="preserve">вопросам социального обеспечения поступило </w:t>
      </w:r>
      <w:r w:rsidR="00636F74">
        <w:rPr>
          <w:rFonts w:ascii="Times New Roman" w:eastAsiaTheme="minorEastAsia" w:hAnsi="Times New Roman" w:cs="Times New Roman"/>
          <w:b/>
          <w:sz w:val="26"/>
          <w:szCs w:val="26"/>
          <w:lang w:eastAsia="ru-RU"/>
        </w:rPr>
        <w:t>3</w:t>
      </w:r>
      <w:r w:rsidR="00E270FF">
        <w:rPr>
          <w:rFonts w:ascii="Times New Roman" w:eastAsiaTheme="minorEastAsia" w:hAnsi="Times New Roman" w:cs="Times New Roman"/>
          <w:b/>
          <w:sz w:val="26"/>
          <w:szCs w:val="26"/>
          <w:lang w:eastAsia="ru-RU"/>
        </w:rPr>
        <w:t>9</w:t>
      </w:r>
      <w:r w:rsidR="00C3646B" w:rsidRPr="00ED14C9">
        <w:rPr>
          <w:rFonts w:ascii="Times New Roman" w:eastAsiaTheme="minorEastAsia" w:hAnsi="Times New Roman" w:cs="Times New Roman"/>
          <w:b/>
          <w:sz w:val="26"/>
          <w:szCs w:val="26"/>
          <w:lang w:eastAsia="ru-RU"/>
        </w:rPr>
        <w:t xml:space="preserve"> обращени</w:t>
      </w:r>
      <w:r w:rsidR="00A27352" w:rsidRPr="00ED14C9">
        <w:rPr>
          <w:rFonts w:ascii="Times New Roman" w:eastAsiaTheme="minorEastAsia" w:hAnsi="Times New Roman" w:cs="Times New Roman"/>
          <w:b/>
          <w:sz w:val="26"/>
          <w:szCs w:val="26"/>
          <w:lang w:eastAsia="ru-RU"/>
        </w:rPr>
        <w:t>й</w:t>
      </w:r>
      <w:r w:rsidR="00C3646B" w:rsidRPr="00ED14C9">
        <w:rPr>
          <w:rFonts w:ascii="Times New Roman" w:eastAsiaTheme="minorEastAsia" w:hAnsi="Times New Roman" w:cs="Times New Roman"/>
          <w:b/>
          <w:sz w:val="26"/>
          <w:szCs w:val="26"/>
          <w:lang w:eastAsia="ru-RU"/>
        </w:rPr>
        <w:t xml:space="preserve"> </w:t>
      </w:r>
      <w:r w:rsidR="00B446CB">
        <w:rPr>
          <w:rFonts w:ascii="Times New Roman" w:eastAsiaTheme="minorEastAsia" w:hAnsi="Times New Roman" w:cs="Times New Roman"/>
          <w:b/>
          <w:sz w:val="26"/>
          <w:szCs w:val="26"/>
          <w:lang w:eastAsia="ru-RU"/>
        </w:rPr>
        <w:t>(</w:t>
      </w:r>
      <w:r w:rsidR="00B83438">
        <w:rPr>
          <w:rFonts w:ascii="Times New Roman" w:eastAsiaTheme="minorEastAsia" w:hAnsi="Times New Roman" w:cs="Times New Roman"/>
          <w:b/>
          <w:sz w:val="26"/>
          <w:szCs w:val="26"/>
          <w:lang w:eastAsia="ru-RU"/>
        </w:rPr>
        <w:t>6,6</w:t>
      </w:r>
      <w:r w:rsidR="00C3646B" w:rsidRPr="00ED14C9">
        <w:rPr>
          <w:rFonts w:ascii="Times New Roman" w:eastAsiaTheme="minorEastAsia" w:hAnsi="Times New Roman" w:cs="Times New Roman"/>
          <w:b/>
          <w:sz w:val="26"/>
          <w:szCs w:val="26"/>
          <w:lang w:eastAsia="ru-RU"/>
        </w:rPr>
        <w:t>%)</w:t>
      </w:r>
      <w:r w:rsidRPr="00ED14C9">
        <w:rPr>
          <w:rFonts w:ascii="Times New Roman" w:eastAsiaTheme="minorEastAsia" w:hAnsi="Times New Roman" w:cs="Times New Roman"/>
          <w:b/>
          <w:sz w:val="26"/>
          <w:szCs w:val="26"/>
          <w:lang w:eastAsia="ru-RU"/>
        </w:rPr>
        <w:t xml:space="preserve"> граждан</w:t>
      </w:r>
      <w:r w:rsidR="00B83438">
        <w:rPr>
          <w:rFonts w:ascii="Times New Roman" w:eastAsiaTheme="minorEastAsia" w:hAnsi="Times New Roman" w:cs="Times New Roman"/>
          <w:b/>
          <w:sz w:val="26"/>
          <w:szCs w:val="26"/>
          <w:lang w:eastAsia="ru-RU"/>
        </w:rPr>
        <w:t>.</w:t>
      </w:r>
    </w:p>
    <w:p w:rsidR="004471F2" w:rsidRDefault="00BE5849" w:rsidP="004471F2">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D14C9">
        <w:rPr>
          <w:rFonts w:ascii="Times New Roman" w:eastAsiaTheme="minorEastAsia" w:hAnsi="Times New Roman" w:cs="Times New Roman"/>
          <w:sz w:val="26"/>
          <w:szCs w:val="26"/>
          <w:lang w:eastAsia="ru-RU"/>
        </w:rPr>
        <w:t>Ж</w:t>
      </w:r>
      <w:r w:rsidR="00C3646B" w:rsidRPr="00ED14C9">
        <w:rPr>
          <w:rFonts w:ascii="Times New Roman" w:eastAsiaTheme="minorEastAsia" w:hAnsi="Times New Roman" w:cs="Times New Roman"/>
          <w:sz w:val="26"/>
          <w:szCs w:val="26"/>
          <w:lang w:eastAsia="ru-RU"/>
        </w:rPr>
        <w:t>алобы на невыплату государственных денежных пособий, компенсаций, су</w:t>
      </w:r>
      <w:r w:rsidR="00C3646B" w:rsidRPr="00ED14C9">
        <w:rPr>
          <w:rFonts w:ascii="Times New Roman" w:eastAsiaTheme="minorEastAsia" w:hAnsi="Times New Roman" w:cs="Times New Roman"/>
          <w:sz w:val="26"/>
          <w:szCs w:val="26"/>
          <w:lang w:eastAsia="ru-RU"/>
        </w:rPr>
        <w:t>б</w:t>
      </w:r>
      <w:r w:rsidR="00C3646B" w:rsidRPr="00ED14C9">
        <w:rPr>
          <w:rFonts w:ascii="Times New Roman" w:eastAsiaTheme="minorEastAsia" w:hAnsi="Times New Roman" w:cs="Times New Roman"/>
          <w:sz w:val="26"/>
          <w:szCs w:val="26"/>
          <w:lang w:eastAsia="ru-RU"/>
        </w:rPr>
        <w:t>сидий гражданам, имеющим детей –</w:t>
      </w:r>
      <w:r w:rsidR="00636F74">
        <w:rPr>
          <w:rFonts w:ascii="Times New Roman" w:eastAsiaTheme="minorEastAsia" w:hAnsi="Times New Roman" w:cs="Times New Roman"/>
          <w:sz w:val="26"/>
          <w:szCs w:val="26"/>
          <w:lang w:eastAsia="ru-RU"/>
        </w:rPr>
        <w:t>14</w:t>
      </w:r>
      <w:r w:rsidR="00C3646B" w:rsidRPr="00ED14C9">
        <w:rPr>
          <w:rFonts w:ascii="Times New Roman" w:eastAsiaTheme="minorEastAsia" w:hAnsi="Times New Roman" w:cs="Times New Roman"/>
          <w:sz w:val="26"/>
          <w:szCs w:val="26"/>
          <w:lang w:eastAsia="ru-RU"/>
        </w:rPr>
        <w:t xml:space="preserve"> обращени</w:t>
      </w:r>
      <w:r w:rsidR="00636F74">
        <w:rPr>
          <w:rFonts w:ascii="Times New Roman" w:eastAsiaTheme="minorEastAsia" w:hAnsi="Times New Roman" w:cs="Times New Roman"/>
          <w:sz w:val="26"/>
          <w:szCs w:val="26"/>
          <w:lang w:eastAsia="ru-RU"/>
        </w:rPr>
        <w:t>й.</w:t>
      </w:r>
    </w:p>
    <w:p w:rsidR="004471F2" w:rsidRDefault="004471F2" w:rsidP="004471F2">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4471F2">
        <w:rPr>
          <w:rFonts w:ascii="Times New Roman" w:eastAsiaTheme="minorEastAsia" w:hAnsi="Times New Roman" w:cs="Times New Roman"/>
          <w:i/>
          <w:sz w:val="26"/>
          <w:szCs w:val="26"/>
          <w:lang w:eastAsia="ru-RU"/>
        </w:rPr>
        <w:t xml:space="preserve">23 мая обратилась жительница </w:t>
      </w:r>
      <w:proofErr w:type="gramStart"/>
      <w:r w:rsidRPr="004471F2">
        <w:rPr>
          <w:rFonts w:ascii="Times New Roman" w:eastAsiaTheme="minorEastAsia" w:hAnsi="Times New Roman" w:cs="Times New Roman"/>
          <w:i/>
          <w:sz w:val="26"/>
          <w:szCs w:val="26"/>
          <w:lang w:eastAsia="ru-RU"/>
        </w:rPr>
        <w:t>г</w:t>
      </w:r>
      <w:proofErr w:type="gramEnd"/>
      <w:r w:rsidRPr="004471F2">
        <w:rPr>
          <w:rFonts w:ascii="Times New Roman" w:eastAsiaTheme="minorEastAsia" w:hAnsi="Times New Roman" w:cs="Times New Roman"/>
          <w:i/>
          <w:sz w:val="26"/>
          <w:szCs w:val="26"/>
          <w:lang w:eastAsia="ru-RU"/>
        </w:rPr>
        <w:t>. Чебоксары по вопросу выплаты пособия на ребенка и единовременной выплаты при рождении ребенка. Со слов заявителя пос</w:t>
      </w:r>
      <w:r w:rsidRPr="004471F2">
        <w:rPr>
          <w:rFonts w:ascii="Times New Roman" w:eastAsiaTheme="minorEastAsia" w:hAnsi="Times New Roman" w:cs="Times New Roman"/>
          <w:i/>
          <w:sz w:val="26"/>
          <w:szCs w:val="26"/>
          <w:lang w:eastAsia="ru-RU"/>
        </w:rPr>
        <w:t>о</w:t>
      </w:r>
      <w:r w:rsidRPr="004471F2">
        <w:rPr>
          <w:rFonts w:ascii="Times New Roman" w:eastAsiaTheme="minorEastAsia" w:hAnsi="Times New Roman" w:cs="Times New Roman"/>
          <w:i/>
          <w:sz w:val="26"/>
          <w:szCs w:val="26"/>
          <w:lang w:eastAsia="ru-RU"/>
        </w:rPr>
        <w:t>бие не было выплачено, после обращения Уполномоченного в отдел социальной защ</w:t>
      </w:r>
      <w:r w:rsidRPr="004471F2">
        <w:rPr>
          <w:rFonts w:ascii="Times New Roman" w:eastAsiaTheme="minorEastAsia" w:hAnsi="Times New Roman" w:cs="Times New Roman"/>
          <w:i/>
          <w:sz w:val="26"/>
          <w:szCs w:val="26"/>
          <w:lang w:eastAsia="ru-RU"/>
        </w:rPr>
        <w:t>и</w:t>
      </w:r>
      <w:r w:rsidRPr="004471F2">
        <w:rPr>
          <w:rFonts w:ascii="Times New Roman" w:eastAsiaTheme="minorEastAsia" w:hAnsi="Times New Roman" w:cs="Times New Roman"/>
          <w:i/>
          <w:sz w:val="26"/>
          <w:szCs w:val="26"/>
          <w:lang w:eastAsia="ru-RU"/>
        </w:rPr>
        <w:t xml:space="preserve">ты населения пособие было </w:t>
      </w:r>
      <w:r>
        <w:rPr>
          <w:rFonts w:ascii="Times New Roman" w:eastAsiaTheme="minorEastAsia" w:hAnsi="Times New Roman" w:cs="Times New Roman"/>
          <w:i/>
          <w:sz w:val="26"/>
          <w:szCs w:val="26"/>
          <w:lang w:eastAsia="ru-RU"/>
        </w:rPr>
        <w:t xml:space="preserve">оперативно </w:t>
      </w:r>
      <w:r w:rsidRPr="004471F2">
        <w:rPr>
          <w:rFonts w:ascii="Times New Roman" w:eastAsiaTheme="minorEastAsia" w:hAnsi="Times New Roman" w:cs="Times New Roman"/>
          <w:i/>
          <w:sz w:val="26"/>
          <w:szCs w:val="26"/>
          <w:lang w:eastAsia="ru-RU"/>
        </w:rPr>
        <w:t>выплачено.</w:t>
      </w:r>
      <w:r>
        <w:rPr>
          <w:rFonts w:ascii="Times New Roman" w:eastAsiaTheme="minorEastAsia" w:hAnsi="Times New Roman" w:cs="Times New Roman"/>
          <w:i/>
          <w:sz w:val="26"/>
          <w:szCs w:val="26"/>
          <w:lang w:eastAsia="ru-RU"/>
        </w:rPr>
        <w:t xml:space="preserve"> </w:t>
      </w:r>
    </w:p>
    <w:p w:rsidR="00C3646B" w:rsidRPr="00ED14C9" w:rsidRDefault="004471F2" w:rsidP="00C0326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471F2">
        <w:rPr>
          <w:rFonts w:ascii="Times New Roman" w:eastAsiaTheme="minorEastAsia" w:hAnsi="Times New Roman" w:cs="Times New Roman"/>
          <w:i/>
          <w:sz w:val="26"/>
          <w:szCs w:val="26"/>
          <w:lang w:eastAsia="ru-RU"/>
        </w:rPr>
        <w:t xml:space="preserve">06 августа 2019 года в адрес Уполномоченного поступило обращение </w:t>
      </w:r>
      <w:proofErr w:type="gramStart"/>
      <w:r w:rsidRPr="004471F2">
        <w:rPr>
          <w:rFonts w:ascii="Times New Roman" w:eastAsiaTheme="minorEastAsia" w:hAnsi="Times New Roman" w:cs="Times New Roman"/>
          <w:i/>
          <w:sz w:val="26"/>
          <w:szCs w:val="26"/>
          <w:lang w:eastAsia="ru-RU"/>
        </w:rPr>
        <w:t>с жал</w:t>
      </w:r>
      <w:r w:rsidRPr="004471F2">
        <w:rPr>
          <w:rFonts w:ascii="Times New Roman" w:eastAsiaTheme="minorEastAsia" w:hAnsi="Times New Roman" w:cs="Times New Roman"/>
          <w:i/>
          <w:sz w:val="26"/>
          <w:szCs w:val="26"/>
          <w:lang w:eastAsia="ru-RU"/>
        </w:rPr>
        <w:t>о</w:t>
      </w:r>
      <w:r w:rsidRPr="004471F2">
        <w:rPr>
          <w:rFonts w:ascii="Times New Roman" w:eastAsiaTheme="minorEastAsia" w:hAnsi="Times New Roman" w:cs="Times New Roman"/>
          <w:i/>
          <w:sz w:val="26"/>
          <w:szCs w:val="26"/>
          <w:lang w:eastAsia="ru-RU"/>
        </w:rPr>
        <w:t>бой на отказ в выплате ежемесячной денежной выплаты в связи с рождением</w:t>
      </w:r>
      <w:proofErr w:type="gramEnd"/>
      <w:r w:rsidRPr="004471F2">
        <w:rPr>
          <w:rFonts w:ascii="Times New Roman" w:eastAsiaTheme="minorEastAsia" w:hAnsi="Times New Roman" w:cs="Times New Roman"/>
          <w:i/>
          <w:sz w:val="26"/>
          <w:szCs w:val="26"/>
          <w:lang w:eastAsia="ru-RU"/>
        </w:rPr>
        <w:t xml:space="preserve"> третьего ребенка. После проведенной проверки Уполномоченным и Министерством труда и социальной защиты населения Чувашской Республики вопрос решен пол</w:t>
      </w:r>
      <w:r w:rsidRPr="004471F2">
        <w:rPr>
          <w:rFonts w:ascii="Times New Roman" w:eastAsiaTheme="minorEastAsia" w:hAnsi="Times New Roman" w:cs="Times New Roman"/>
          <w:i/>
          <w:sz w:val="26"/>
          <w:szCs w:val="26"/>
          <w:lang w:eastAsia="ru-RU"/>
        </w:rPr>
        <w:t>о</w:t>
      </w:r>
      <w:r w:rsidRPr="004471F2">
        <w:rPr>
          <w:rFonts w:ascii="Times New Roman" w:eastAsiaTheme="minorEastAsia" w:hAnsi="Times New Roman" w:cs="Times New Roman"/>
          <w:i/>
          <w:sz w:val="26"/>
          <w:szCs w:val="26"/>
          <w:lang w:eastAsia="ru-RU"/>
        </w:rPr>
        <w:t>жительно.</w:t>
      </w:r>
    </w:p>
    <w:p w:rsidR="00C3646B" w:rsidRDefault="00E270FF"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10</w:t>
      </w:r>
      <w:r w:rsidR="00C3646B" w:rsidRPr="00ED14C9">
        <w:rPr>
          <w:rFonts w:ascii="Times New Roman" w:eastAsiaTheme="minorEastAsia" w:hAnsi="Times New Roman" w:cs="Times New Roman"/>
          <w:sz w:val="26"/>
          <w:szCs w:val="26"/>
          <w:lang w:eastAsia="ru-RU"/>
        </w:rPr>
        <w:t xml:space="preserve"> обращени</w:t>
      </w:r>
      <w:r w:rsidR="00636F74">
        <w:rPr>
          <w:rFonts w:ascii="Times New Roman" w:eastAsiaTheme="minorEastAsia" w:hAnsi="Times New Roman" w:cs="Times New Roman"/>
          <w:sz w:val="26"/>
          <w:szCs w:val="26"/>
          <w:lang w:eastAsia="ru-RU"/>
        </w:rPr>
        <w:t>й</w:t>
      </w:r>
      <w:r w:rsidR="00C3646B" w:rsidRPr="00ED14C9">
        <w:rPr>
          <w:rFonts w:ascii="Times New Roman" w:eastAsiaTheme="minorEastAsia" w:hAnsi="Times New Roman" w:cs="Times New Roman"/>
          <w:sz w:val="26"/>
          <w:szCs w:val="26"/>
          <w:lang w:eastAsia="ru-RU"/>
        </w:rPr>
        <w:t xml:space="preserve"> касал</w:t>
      </w:r>
      <w:r w:rsidR="00A27352" w:rsidRPr="00ED14C9">
        <w:rPr>
          <w:rFonts w:ascii="Times New Roman" w:eastAsiaTheme="minorEastAsia" w:hAnsi="Times New Roman" w:cs="Times New Roman"/>
          <w:sz w:val="26"/>
          <w:szCs w:val="26"/>
          <w:lang w:eastAsia="ru-RU"/>
        </w:rPr>
        <w:t>о</w:t>
      </w:r>
      <w:r w:rsidR="00C3646B" w:rsidRPr="00ED14C9">
        <w:rPr>
          <w:rFonts w:ascii="Times New Roman" w:eastAsiaTheme="minorEastAsia" w:hAnsi="Times New Roman" w:cs="Times New Roman"/>
          <w:sz w:val="26"/>
          <w:szCs w:val="26"/>
          <w:lang w:eastAsia="ru-RU"/>
        </w:rPr>
        <w:t xml:space="preserve">сь предоставления льгот многодетным семьям, прежде всего по предоставлению жилья, земельных участков, увеличения размера детских пособий. </w:t>
      </w:r>
      <w:r w:rsidR="00636F74">
        <w:rPr>
          <w:rFonts w:ascii="Times New Roman" w:eastAsiaTheme="minorEastAsia" w:hAnsi="Times New Roman" w:cs="Times New Roman"/>
          <w:sz w:val="26"/>
          <w:szCs w:val="26"/>
          <w:lang w:eastAsia="ru-RU"/>
        </w:rPr>
        <w:t>Одного</w:t>
      </w:r>
      <w:r w:rsidR="00C3646B" w:rsidRPr="00ED14C9">
        <w:rPr>
          <w:rFonts w:ascii="Times New Roman" w:eastAsiaTheme="minorEastAsia" w:hAnsi="Times New Roman" w:cs="Times New Roman"/>
          <w:sz w:val="26"/>
          <w:szCs w:val="26"/>
          <w:lang w:eastAsia="ru-RU"/>
        </w:rPr>
        <w:t xml:space="preserve"> человек</w:t>
      </w:r>
      <w:r w:rsidR="00636F74">
        <w:rPr>
          <w:rFonts w:ascii="Times New Roman" w:eastAsiaTheme="minorEastAsia" w:hAnsi="Times New Roman" w:cs="Times New Roman"/>
          <w:sz w:val="26"/>
          <w:szCs w:val="26"/>
          <w:lang w:eastAsia="ru-RU"/>
        </w:rPr>
        <w:t>а</w:t>
      </w:r>
      <w:r w:rsidR="00C3646B" w:rsidRPr="00ED14C9">
        <w:rPr>
          <w:rFonts w:ascii="Times New Roman" w:eastAsiaTheme="minorEastAsia" w:hAnsi="Times New Roman" w:cs="Times New Roman"/>
          <w:sz w:val="26"/>
          <w:szCs w:val="26"/>
          <w:lang w:eastAsia="ru-RU"/>
        </w:rPr>
        <w:t xml:space="preserve"> интересовали меры поддержки матерей-одиночек,</w:t>
      </w:r>
      <w:r w:rsidR="00F23241" w:rsidRPr="00ED14C9">
        <w:rPr>
          <w:rFonts w:ascii="Times New Roman" w:eastAsiaTheme="minorEastAsia" w:hAnsi="Times New Roman" w:cs="Times New Roman"/>
          <w:sz w:val="26"/>
          <w:szCs w:val="26"/>
          <w:lang w:eastAsia="ru-RU"/>
        </w:rPr>
        <w:t xml:space="preserve"> </w:t>
      </w:r>
      <w:r w:rsidR="00636F74">
        <w:rPr>
          <w:rFonts w:ascii="Times New Roman" w:eastAsiaTheme="minorEastAsia" w:hAnsi="Times New Roman" w:cs="Times New Roman"/>
          <w:sz w:val="26"/>
          <w:szCs w:val="26"/>
          <w:lang w:eastAsia="ru-RU"/>
        </w:rPr>
        <w:t>1</w:t>
      </w:r>
      <w:r w:rsidR="00C3646B" w:rsidRPr="00ED14C9">
        <w:rPr>
          <w:rFonts w:ascii="Times New Roman" w:eastAsiaTheme="minorEastAsia" w:hAnsi="Times New Roman" w:cs="Times New Roman"/>
          <w:sz w:val="26"/>
          <w:szCs w:val="26"/>
          <w:lang w:eastAsia="ru-RU"/>
        </w:rPr>
        <w:t xml:space="preserve"> </w:t>
      </w:r>
      <w:r w:rsidR="00636F74">
        <w:rPr>
          <w:rFonts w:ascii="Times New Roman" w:eastAsiaTheme="minorEastAsia" w:hAnsi="Times New Roman" w:cs="Times New Roman"/>
          <w:sz w:val="26"/>
          <w:szCs w:val="26"/>
          <w:lang w:eastAsia="ru-RU"/>
        </w:rPr>
        <w:t>опекун обратился</w:t>
      </w:r>
      <w:r w:rsidR="00C3646B" w:rsidRPr="00ED14C9">
        <w:rPr>
          <w:rFonts w:ascii="Times New Roman" w:eastAsiaTheme="minorEastAsia" w:hAnsi="Times New Roman" w:cs="Times New Roman"/>
          <w:sz w:val="26"/>
          <w:szCs w:val="26"/>
          <w:lang w:eastAsia="ru-RU"/>
        </w:rPr>
        <w:t xml:space="preserve"> за разъяснением мер социальной поддержки семей опекунов и приемных родителей.</w:t>
      </w:r>
    </w:p>
    <w:p w:rsidR="00982FBF" w:rsidRPr="00ED14C9" w:rsidRDefault="00A32817" w:rsidP="0094192B">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В Чувашии большое внимание уделяется государственной поддержке матери</w:t>
      </w:r>
      <w:r w:rsidRPr="00ED14C9">
        <w:rPr>
          <w:rFonts w:ascii="Times New Roman" w:eastAsia="Times New Roman" w:hAnsi="Times New Roman" w:cs="Times New Roman"/>
          <w:sz w:val="26"/>
          <w:szCs w:val="26"/>
          <w:lang w:eastAsia="ru-RU"/>
        </w:rPr>
        <w:t>н</w:t>
      </w:r>
      <w:r w:rsidRPr="00ED14C9">
        <w:rPr>
          <w:rFonts w:ascii="Times New Roman" w:eastAsia="Times New Roman" w:hAnsi="Times New Roman" w:cs="Times New Roman"/>
          <w:sz w:val="26"/>
          <w:szCs w:val="26"/>
          <w:lang w:eastAsia="ru-RU"/>
        </w:rPr>
        <w:t>ства и детства</w:t>
      </w:r>
      <w:r w:rsidR="0084632F" w:rsidRPr="00ED14C9">
        <w:rPr>
          <w:rFonts w:ascii="Times New Roman" w:eastAsia="Times New Roman" w:hAnsi="Times New Roman" w:cs="Times New Roman"/>
          <w:sz w:val="26"/>
          <w:szCs w:val="26"/>
          <w:lang w:eastAsia="ru-RU"/>
        </w:rPr>
        <w:t>.</w:t>
      </w:r>
    </w:p>
    <w:p w:rsidR="009E248F" w:rsidRPr="00ED14C9" w:rsidRDefault="00B70204"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rPr>
        <w:t xml:space="preserve">В адрес Уполномоченного </w:t>
      </w:r>
      <w:r w:rsidR="001B0B33" w:rsidRPr="00ED14C9">
        <w:rPr>
          <w:rFonts w:ascii="Times New Roman" w:hAnsi="Times New Roman" w:cs="Times New Roman"/>
          <w:sz w:val="26"/>
          <w:szCs w:val="26"/>
        </w:rPr>
        <w:t>поступали</w:t>
      </w:r>
      <w:r w:rsidRPr="00ED14C9">
        <w:rPr>
          <w:rFonts w:ascii="Times New Roman" w:hAnsi="Times New Roman" w:cs="Times New Roman"/>
          <w:sz w:val="26"/>
          <w:szCs w:val="26"/>
        </w:rPr>
        <w:t xml:space="preserve"> обращения от многодетных семей, пр</w:t>
      </w:r>
      <w:r w:rsidRPr="00ED14C9">
        <w:rPr>
          <w:rFonts w:ascii="Times New Roman" w:hAnsi="Times New Roman" w:cs="Times New Roman"/>
          <w:sz w:val="26"/>
          <w:szCs w:val="26"/>
        </w:rPr>
        <w:t>о</w:t>
      </w:r>
      <w:r w:rsidRPr="00ED14C9">
        <w:rPr>
          <w:rFonts w:ascii="Times New Roman" w:hAnsi="Times New Roman" w:cs="Times New Roman"/>
          <w:sz w:val="26"/>
          <w:szCs w:val="26"/>
        </w:rPr>
        <w:t>живающих в Чувашской Республике. В своих обращениях заявители прос</w:t>
      </w:r>
      <w:r w:rsidR="00517AF7" w:rsidRPr="00ED14C9">
        <w:rPr>
          <w:rFonts w:ascii="Times New Roman" w:hAnsi="Times New Roman" w:cs="Times New Roman"/>
          <w:sz w:val="26"/>
          <w:szCs w:val="26"/>
        </w:rPr>
        <w:t>или</w:t>
      </w:r>
      <w:r w:rsidRPr="00ED14C9">
        <w:rPr>
          <w:rFonts w:ascii="Times New Roman" w:hAnsi="Times New Roman" w:cs="Times New Roman"/>
          <w:sz w:val="26"/>
          <w:szCs w:val="26"/>
        </w:rPr>
        <w:t xml:space="preserve"> оказать им содействие в выдаче у</w:t>
      </w:r>
      <w:r w:rsidR="007D7568" w:rsidRPr="00ED14C9">
        <w:rPr>
          <w:rFonts w:ascii="Times New Roman" w:hAnsi="Times New Roman" w:cs="Times New Roman"/>
          <w:sz w:val="26"/>
          <w:szCs w:val="26"/>
        </w:rPr>
        <w:t xml:space="preserve">достоверения многодетной семьи. </w:t>
      </w:r>
      <w:proofErr w:type="gramStart"/>
      <w:r w:rsidRPr="00ED14C9">
        <w:rPr>
          <w:rFonts w:ascii="Times New Roman" w:hAnsi="Times New Roman" w:cs="Times New Roman"/>
          <w:sz w:val="26"/>
          <w:szCs w:val="26"/>
        </w:rPr>
        <w:t xml:space="preserve">Свою </w:t>
      </w:r>
      <w:r w:rsidR="007D7568" w:rsidRPr="00ED14C9">
        <w:rPr>
          <w:rFonts w:ascii="Times New Roman" w:hAnsi="Times New Roman" w:cs="Times New Roman"/>
          <w:sz w:val="26"/>
          <w:szCs w:val="26"/>
        </w:rPr>
        <w:t>п</w:t>
      </w:r>
      <w:r w:rsidRPr="00ED14C9">
        <w:rPr>
          <w:rFonts w:ascii="Times New Roman" w:hAnsi="Times New Roman" w:cs="Times New Roman"/>
          <w:sz w:val="26"/>
          <w:szCs w:val="26"/>
        </w:rPr>
        <w:t xml:space="preserve">росьбу заявители обосновывают тем, что из-за отсутствия </w:t>
      </w:r>
      <w:r w:rsidR="001B0B33" w:rsidRPr="00ED14C9">
        <w:rPr>
          <w:rFonts w:ascii="Times New Roman" w:hAnsi="Times New Roman" w:cs="Times New Roman"/>
          <w:sz w:val="26"/>
          <w:szCs w:val="26"/>
        </w:rPr>
        <w:t xml:space="preserve">такого </w:t>
      </w:r>
      <w:r w:rsidRPr="00ED14C9">
        <w:rPr>
          <w:rFonts w:ascii="Times New Roman" w:hAnsi="Times New Roman" w:cs="Times New Roman"/>
          <w:sz w:val="26"/>
          <w:szCs w:val="26"/>
        </w:rPr>
        <w:t>удостоверения они не могут в полной мере воспользоваться полагающимися им мерами социальной поддержки, а именно, для получения льготы при посещении спортивных, культурных, детских развлек</w:t>
      </w:r>
      <w:r w:rsidRPr="00ED14C9">
        <w:rPr>
          <w:rFonts w:ascii="Times New Roman" w:hAnsi="Times New Roman" w:cs="Times New Roman"/>
          <w:sz w:val="26"/>
          <w:szCs w:val="26"/>
        </w:rPr>
        <w:t>а</w:t>
      </w:r>
      <w:r w:rsidRPr="00ED14C9">
        <w:rPr>
          <w:rFonts w:ascii="Times New Roman" w:hAnsi="Times New Roman" w:cs="Times New Roman"/>
          <w:sz w:val="26"/>
          <w:szCs w:val="26"/>
        </w:rPr>
        <w:t>тельных центров</w:t>
      </w:r>
      <w:r w:rsidR="001B0B33" w:rsidRPr="00ED14C9">
        <w:rPr>
          <w:rFonts w:ascii="Times New Roman" w:hAnsi="Times New Roman" w:cs="Times New Roman"/>
          <w:sz w:val="26"/>
          <w:szCs w:val="26"/>
        </w:rPr>
        <w:t>, учреждений дополнительного образования</w:t>
      </w:r>
      <w:r w:rsidRPr="00ED14C9">
        <w:rPr>
          <w:rFonts w:ascii="Times New Roman" w:hAnsi="Times New Roman" w:cs="Times New Roman"/>
          <w:sz w:val="26"/>
          <w:szCs w:val="26"/>
        </w:rPr>
        <w:t xml:space="preserve"> </w:t>
      </w:r>
      <w:r w:rsidR="001B0B33" w:rsidRPr="00ED14C9">
        <w:rPr>
          <w:rFonts w:ascii="Times New Roman" w:hAnsi="Times New Roman" w:cs="Times New Roman"/>
          <w:sz w:val="26"/>
          <w:szCs w:val="26"/>
        </w:rPr>
        <w:t>необходимо предъявлять разные документы</w:t>
      </w:r>
      <w:r w:rsidRPr="00ED14C9">
        <w:rPr>
          <w:rFonts w:ascii="Times New Roman" w:hAnsi="Times New Roman" w:cs="Times New Roman"/>
          <w:sz w:val="26"/>
          <w:szCs w:val="26"/>
        </w:rPr>
        <w:t>.</w:t>
      </w:r>
      <w:proofErr w:type="gramEnd"/>
      <w:r w:rsidRPr="00ED14C9">
        <w:rPr>
          <w:rFonts w:ascii="Times New Roman" w:hAnsi="Times New Roman" w:cs="Times New Roman"/>
          <w:sz w:val="26"/>
          <w:szCs w:val="26"/>
        </w:rPr>
        <w:t xml:space="preserve"> </w:t>
      </w:r>
      <w:r w:rsidR="007E1BC0" w:rsidRPr="00ED14C9">
        <w:rPr>
          <w:rFonts w:ascii="Times New Roman" w:hAnsi="Times New Roman" w:cs="Times New Roman"/>
          <w:sz w:val="26"/>
          <w:szCs w:val="26"/>
        </w:rPr>
        <w:t xml:space="preserve"> </w:t>
      </w:r>
      <w:r w:rsidRPr="00ED14C9">
        <w:rPr>
          <w:rFonts w:ascii="Times New Roman" w:hAnsi="Times New Roman" w:cs="Times New Roman"/>
          <w:sz w:val="26"/>
          <w:szCs w:val="26"/>
        </w:rPr>
        <w:t>В</w:t>
      </w:r>
      <w:r w:rsidRPr="00ED14C9">
        <w:rPr>
          <w:rFonts w:ascii="Times New Roman" w:hAnsi="Times New Roman" w:cs="Times New Roman"/>
          <w:sz w:val="26"/>
          <w:szCs w:val="26"/>
          <w:lang w:eastAsia="ru-RU"/>
        </w:rPr>
        <w:t xml:space="preserve"> целях оказания поддержки многодетным семьям при получ</w:t>
      </w:r>
      <w:r w:rsidRPr="00ED14C9">
        <w:rPr>
          <w:rFonts w:ascii="Times New Roman" w:hAnsi="Times New Roman" w:cs="Times New Roman"/>
          <w:sz w:val="26"/>
          <w:szCs w:val="26"/>
          <w:lang w:eastAsia="ru-RU"/>
        </w:rPr>
        <w:t>е</w:t>
      </w:r>
      <w:r w:rsidRPr="00ED14C9">
        <w:rPr>
          <w:rFonts w:ascii="Times New Roman" w:hAnsi="Times New Roman" w:cs="Times New Roman"/>
          <w:sz w:val="26"/>
          <w:szCs w:val="26"/>
          <w:lang w:eastAsia="ru-RU"/>
        </w:rPr>
        <w:t>нии ими указанных льгот Уполномоченным</w:t>
      </w:r>
      <w:r w:rsidR="00517AF7" w:rsidRPr="00ED14C9">
        <w:rPr>
          <w:rFonts w:ascii="Times New Roman" w:hAnsi="Times New Roman" w:cs="Times New Roman"/>
          <w:sz w:val="26"/>
          <w:szCs w:val="26"/>
          <w:lang w:eastAsia="ru-RU"/>
        </w:rPr>
        <w:t xml:space="preserve"> </w:t>
      </w:r>
      <w:r w:rsidRPr="00ED14C9">
        <w:rPr>
          <w:rFonts w:ascii="Times New Roman" w:hAnsi="Times New Roman" w:cs="Times New Roman"/>
          <w:sz w:val="26"/>
          <w:szCs w:val="26"/>
          <w:lang w:eastAsia="ru-RU"/>
        </w:rPr>
        <w:t>направлено письмо Председателю Каб</w:t>
      </w:r>
      <w:r w:rsidRPr="00ED14C9">
        <w:rPr>
          <w:rFonts w:ascii="Times New Roman" w:hAnsi="Times New Roman" w:cs="Times New Roman"/>
          <w:sz w:val="26"/>
          <w:szCs w:val="26"/>
          <w:lang w:eastAsia="ru-RU"/>
        </w:rPr>
        <w:t>и</w:t>
      </w:r>
      <w:r w:rsidRPr="00ED14C9">
        <w:rPr>
          <w:rFonts w:ascii="Times New Roman" w:hAnsi="Times New Roman" w:cs="Times New Roman"/>
          <w:sz w:val="26"/>
          <w:szCs w:val="26"/>
          <w:lang w:eastAsia="ru-RU"/>
        </w:rPr>
        <w:t xml:space="preserve">нета Министров Чувашской Республики с просьбой </w:t>
      </w:r>
      <w:proofErr w:type="gramStart"/>
      <w:r w:rsidRPr="00ED14C9">
        <w:rPr>
          <w:rFonts w:ascii="Times New Roman" w:hAnsi="Times New Roman" w:cs="Times New Roman"/>
          <w:sz w:val="26"/>
          <w:szCs w:val="26"/>
          <w:lang w:eastAsia="ru-RU"/>
        </w:rPr>
        <w:t>рассмотреть</w:t>
      </w:r>
      <w:proofErr w:type="gramEnd"/>
      <w:r w:rsidRPr="00ED14C9">
        <w:rPr>
          <w:rFonts w:ascii="Times New Roman" w:hAnsi="Times New Roman" w:cs="Times New Roman"/>
          <w:sz w:val="26"/>
          <w:szCs w:val="26"/>
          <w:lang w:eastAsia="ru-RU"/>
        </w:rPr>
        <w:t xml:space="preserve"> </w:t>
      </w:r>
      <w:r w:rsidR="00744441" w:rsidRPr="00ED14C9">
        <w:rPr>
          <w:rFonts w:ascii="Times New Roman" w:hAnsi="Times New Roman" w:cs="Times New Roman"/>
          <w:sz w:val="26"/>
          <w:szCs w:val="26"/>
          <w:lang w:eastAsia="ru-RU"/>
        </w:rPr>
        <w:t>вопрос</w:t>
      </w:r>
      <w:r w:rsidRPr="00ED14C9">
        <w:rPr>
          <w:rFonts w:ascii="Times New Roman" w:hAnsi="Times New Roman" w:cs="Times New Roman"/>
          <w:sz w:val="26"/>
          <w:szCs w:val="26"/>
          <w:lang w:eastAsia="ru-RU"/>
        </w:rPr>
        <w:t xml:space="preserve"> </w:t>
      </w:r>
      <w:r w:rsidR="00744441" w:rsidRPr="00ED14C9">
        <w:rPr>
          <w:rFonts w:ascii="Times New Roman" w:hAnsi="Times New Roman" w:cs="Times New Roman"/>
          <w:sz w:val="26"/>
          <w:szCs w:val="26"/>
          <w:lang w:eastAsia="ru-RU"/>
        </w:rPr>
        <w:t>выдачи</w:t>
      </w:r>
      <w:r w:rsidRPr="00ED14C9">
        <w:rPr>
          <w:rFonts w:ascii="Times New Roman" w:hAnsi="Times New Roman" w:cs="Times New Roman"/>
          <w:sz w:val="26"/>
          <w:szCs w:val="26"/>
          <w:lang w:eastAsia="ru-RU"/>
        </w:rPr>
        <w:t xml:space="preserve"> мн</w:t>
      </w:r>
      <w:r w:rsidRPr="00ED14C9">
        <w:rPr>
          <w:rFonts w:ascii="Times New Roman" w:hAnsi="Times New Roman" w:cs="Times New Roman"/>
          <w:sz w:val="26"/>
          <w:szCs w:val="26"/>
          <w:lang w:eastAsia="ru-RU"/>
        </w:rPr>
        <w:t>о</w:t>
      </w:r>
      <w:r w:rsidRPr="00ED14C9">
        <w:rPr>
          <w:rFonts w:ascii="Times New Roman" w:hAnsi="Times New Roman" w:cs="Times New Roman"/>
          <w:sz w:val="26"/>
          <w:szCs w:val="26"/>
          <w:lang w:eastAsia="ru-RU"/>
        </w:rPr>
        <w:t>годетным семьям Чувашской Республики удостоверени</w:t>
      </w:r>
      <w:r w:rsidR="006E5629" w:rsidRPr="00ED14C9">
        <w:rPr>
          <w:rFonts w:ascii="Times New Roman" w:hAnsi="Times New Roman" w:cs="Times New Roman"/>
          <w:sz w:val="26"/>
          <w:szCs w:val="26"/>
          <w:lang w:eastAsia="ru-RU"/>
        </w:rPr>
        <w:t>й</w:t>
      </w:r>
      <w:r w:rsidRPr="00ED14C9">
        <w:rPr>
          <w:rFonts w:ascii="Times New Roman" w:hAnsi="Times New Roman" w:cs="Times New Roman"/>
          <w:sz w:val="26"/>
          <w:szCs w:val="26"/>
          <w:lang w:eastAsia="ru-RU"/>
        </w:rPr>
        <w:t xml:space="preserve"> многодетной семьи.</w:t>
      </w:r>
    </w:p>
    <w:p w:rsidR="007E1BC0" w:rsidRPr="00ED14C9" w:rsidRDefault="007E1BC0"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lastRenderedPageBreak/>
        <w:t>Удостоверения многодетной семьи учреждены постановлением Кабинета М</w:t>
      </w:r>
      <w:r w:rsidRPr="00ED14C9">
        <w:rPr>
          <w:rFonts w:ascii="Times New Roman" w:hAnsi="Times New Roman" w:cs="Times New Roman"/>
          <w:sz w:val="26"/>
          <w:szCs w:val="26"/>
          <w:lang w:eastAsia="ru-RU"/>
        </w:rPr>
        <w:t>и</w:t>
      </w:r>
      <w:r w:rsidRPr="00ED14C9">
        <w:rPr>
          <w:rFonts w:ascii="Times New Roman" w:hAnsi="Times New Roman" w:cs="Times New Roman"/>
          <w:sz w:val="26"/>
          <w:szCs w:val="26"/>
          <w:lang w:eastAsia="ru-RU"/>
        </w:rPr>
        <w:t>нистров Чувашской Республики от 28 февраля 2019 г. № 63 в целях повышения ст</w:t>
      </w:r>
      <w:r w:rsidRPr="00ED14C9">
        <w:rPr>
          <w:rFonts w:ascii="Times New Roman" w:hAnsi="Times New Roman" w:cs="Times New Roman"/>
          <w:sz w:val="26"/>
          <w:szCs w:val="26"/>
          <w:lang w:eastAsia="ru-RU"/>
        </w:rPr>
        <w:t>а</w:t>
      </w:r>
      <w:r w:rsidRPr="00ED14C9">
        <w:rPr>
          <w:rFonts w:ascii="Times New Roman" w:hAnsi="Times New Roman" w:cs="Times New Roman"/>
          <w:sz w:val="26"/>
          <w:szCs w:val="26"/>
          <w:lang w:eastAsia="ru-RU"/>
        </w:rPr>
        <w:t>туса многодетной семьи.</w:t>
      </w:r>
    </w:p>
    <w:p w:rsidR="007E1BC0" w:rsidRPr="00ED14C9" w:rsidRDefault="007E1BC0"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t>Выдача удостоверения осуществляется отделами социальной защиты КУ «Центр предоставления мер социальной поддержки» Минтруда Чувашии по месту жительства. Удостоверение позволяет многодетным семьям посещать учреждения культуры и физкультурно-спортивные организации, парки и выставки на льготных условиях.</w:t>
      </w:r>
    </w:p>
    <w:p w:rsidR="007E1BC0" w:rsidRPr="00ED14C9" w:rsidRDefault="007E1BC0" w:rsidP="007E1BC0">
      <w:pPr>
        <w:autoSpaceDE w:val="0"/>
        <w:autoSpaceDN w:val="0"/>
        <w:adjustRightInd w:val="0"/>
        <w:spacing w:after="0" w:line="360" w:lineRule="auto"/>
        <w:ind w:firstLine="709"/>
        <w:jc w:val="both"/>
        <w:rPr>
          <w:rFonts w:ascii="Times New Roman" w:hAnsi="Times New Roman" w:cs="Times New Roman"/>
          <w:sz w:val="26"/>
          <w:szCs w:val="26"/>
          <w:lang w:eastAsia="ru-RU"/>
        </w:rPr>
      </w:pPr>
      <w:r w:rsidRPr="00ED14C9">
        <w:rPr>
          <w:rFonts w:ascii="Times New Roman" w:hAnsi="Times New Roman" w:cs="Times New Roman"/>
          <w:sz w:val="26"/>
          <w:szCs w:val="26"/>
          <w:lang w:eastAsia="ru-RU"/>
        </w:rPr>
        <w:t>Ранее при бесплатном посещении учреждений культуры многодетной семье требовалось предъявление справки о составе семьи, которая действительна в течение месяца. Удостоверение, которое действует в течение трех лет, упрощает получение многодетными семьями льготных услуг.</w:t>
      </w:r>
    </w:p>
    <w:p w:rsidR="00C76FF1" w:rsidRPr="001F1620" w:rsidRDefault="0029797D" w:rsidP="0029797D">
      <w:pPr>
        <w:spacing w:after="0" w:line="360" w:lineRule="auto"/>
        <w:ind w:firstLine="567"/>
        <w:contextualSpacing/>
        <w:jc w:val="both"/>
        <w:rPr>
          <w:rFonts w:ascii="Times New Roman" w:hAnsi="Times New Roman" w:cs="Times New Roman"/>
          <w:sz w:val="26"/>
          <w:szCs w:val="26"/>
        </w:rPr>
      </w:pPr>
      <w:r w:rsidRPr="00610C56">
        <w:rPr>
          <w:rFonts w:ascii="Times New Roman" w:hAnsi="Times New Roman" w:cs="Times New Roman"/>
          <w:sz w:val="26"/>
          <w:szCs w:val="26"/>
        </w:rPr>
        <w:t>Одной из острых проблем на сегодняшний день является проблема низкого уровня доходов и сложных условий проживания отдельных категорий семей с дет</w:t>
      </w:r>
      <w:r w:rsidRPr="00610C56">
        <w:rPr>
          <w:rFonts w:ascii="Times New Roman" w:hAnsi="Times New Roman" w:cs="Times New Roman"/>
          <w:sz w:val="26"/>
          <w:szCs w:val="26"/>
        </w:rPr>
        <w:t>ь</w:t>
      </w:r>
      <w:r w:rsidRPr="00610C56">
        <w:rPr>
          <w:rFonts w:ascii="Times New Roman" w:hAnsi="Times New Roman" w:cs="Times New Roman"/>
          <w:sz w:val="26"/>
          <w:szCs w:val="26"/>
        </w:rPr>
        <w:t>ми, в частности, это многодетные семьи, матери-одиночки, семьи, воспитывающие детей-инвалидов. В сложившихся сложных социально-экономических условиях именно эти семьи больше всего нуждаются в поддержке.</w:t>
      </w:r>
      <w:r>
        <w:rPr>
          <w:rFonts w:ascii="Times New Roman" w:hAnsi="Times New Roman" w:cs="Times New Roman"/>
          <w:sz w:val="26"/>
          <w:szCs w:val="26"/>
        </w:rPr>
        <w:t xml:space="preserve"> Но при этом семьи, име</w:t>
      </w:r>
      <w:r>
        <w:rPr>
          <w:rFonts w:ascii="Times New Roman" w:hAnsi="Times New Roman" w:cs="Times New Roman"/>
          <w:sz w:val="26"/>
          <w:szCs w:val="26"/>
        </w:rPr>
        <w:t>ю</w:t>
      </w:r>
      <w:r>
        <w:rPr>
          <w:rFonts w:ascii="Times New Roman" w:hAnsi="Times New Roman" w:cs="Times New Roman"/>
          <w:sz w:val="26"/>
          <w:szCs w:val="26"/>
        </w:rPr>
        <w:t>щие среднедушевой доход выше прожиточного минимума, но уплачивающие ипоте</w:t>
      </w:r>
      <w:r>
        <w:rPr>
          <w:rFonts w:ascii="Times New Roman" w:hAnsi="Times New Roman" w:cs="Times New Roman"/>
          <w:sz w:val="26"/>
          <w:szCs w:val="26"/>
        </w:rPr>
        <w:t>ч</w:t>
      </w:r>
      <w:r>
        <w:rPr>
          <w:rFonts w:ascii="Times New Roman" w:hAnsi="Times New Roman" w:cs="Times New Roman"/>
          <w:sz w:val="26"/>
          <w:szCs w:val="26"/>
        </w:rPr>
        <w:t>ные и другие обязательные платежи (например</w:t>
      </w:r>
      <w:r w:rsidR="001F1620">
        <w:rPr>
          <w:rFonts w:ascii="Times New Roman" w:hAnsi="Times New Roman" w:cs="Times New Roman"/>
          <w:sz w:val="26"/>
          <w:szCs w:val="26"/>
        </w:rPr>
        <w:t>,</w:t>
      </w:r>
      <w:r>
        <w:rPr>
          <w:rFonts w:ascii="Times New Roman" w:hAnsi="Times New Roman" w:cs="Times New Roman"/>
          <w:sz w:val="26"/>
          <w:szCs w:val="26"/>
        </w:rPr>
        <w:t xml:space="preserve"> за детский сад, питание в школах и т.п.), которые зачастую составляют значительную часть семейного бюджета, не могут </w:t>
      </w:r>
      <w:r w:rsidRPr="001F1620">
        <w:rPr>
          <w:rFonts w:ascii="Times New Roman" w:hAnsi="Times New Roman" w:cs="Times New Roman"/>
          <w:sz w:val="26"/>
          <w:szCs w:val="26"/>
        </w:rPr>
        <w:t>рассчитывать на определенные виды пособий. Необходимо рассмотреть возможность учета среднедушевого дохода семьи для назначения пособий за вычетом ипотечных платежей.</w:t>
      </w:r>
      <w:r w:rsidR="00C76FF1" w:rsidRPr="001F1620">
        <w:rPr>
          <w:rFonts w:ascii="Times New Roman" w:hAnsi="Times New Roman" w:cs="Times New Roman"/>
          <w:sz w:val="26"/>
          <w:szCs w:val="26"/>
        </w:rPr>
        <w:t xml:space="preserve"> </w:t>
      </w:r>
    </w:p>
    <w:p w:rsidR="0029797D" w:rsidRDefault="0029797D" w:rsidP="0029797D">
      <w:pPr>
        <w:spacing w:after="0" w:line="360" w:lineRule="auto"/>
        <w:ind w:firstLine="567"/>
        <w:contextualSpacing/>
        <w:jc w:val="both"/>
        <w:rPr>
          <w:rFonts w:ascii="Times New Roman" w:hAnsi="Times New Roman" w:cs="Times New Roman"/>
          <w:sz w:val="26"/>
          <w:szCs w:val="26"/>
        </w:rPr>
      </w:pPr>
      <w:r w:rsidRPr="00610C56">
        <w:rPr>
          <w:rFonts w:ascii="Times New Roman" w:hAnsi="Times New Roman" w:cs="Times New Roman"/>
          <w:sz w:val="26"/>
          <w:szCs w:val="26"/>
        </w:rPr>
        <w:t xml:space="preserve"> </w:t>
      </w:r>
      <w:r>
        <w:rPr>
          <w:rFonts w:ascii="Times New Roman" w:hAnsi="Times New Roman" w:cs="Times New Roman"/>
          <w:sz w:val="26"/>
          <w:szCs w:val="26"/>
        </w:rPr>
        <w:t>Также н</w:t>
      </w:r>
      <w:r w:rsidRPr="00610C56">
        <w:rPr>
          <w:rFonts w:ascii="Times New Roman" w:hAnsi="Times New Roman" w:cs="Times New Roman"/>
          <w:sz w:val="26"/>
          <w:szCs w:val="26"/>
        </w:rPr>
        <w:t>а практике мы сталкиваемся с тем, что не всегда вовремя исполняются обязательства по обеспечению жильем многодетных семей с 5 и более несовершенн</w:t>
      </w:r>
      <w:r w:rsidRPr="00610C56">
        <w:rPr>
          <w:rFonts w:ascii="Times New Roman" w:hAnsi="Times New Roman" w:cs="Times New Roman"/>
          <w:sz w:val="26"/>
          <w:szCs w:val="26"/>
        </w:rPr>
        <w:t>о</w:t>
      </w:r>
      <w:r w:rsidRPr="00610C56">
        <w:rPr>
          <w:rFonts w:ascii="Times New Roman" w:hAnsi="Times New Roman" w:cs="Times New Roman"/>
          <w:sz w:val="26"/>
          <w:szCs w:val="26"/>
        </w:rPr>
        <w:t>летними детьми, семей с детьми-инвалидами, имеющими право на получение отдел</w:t>
      </w:r>
      <w:r w:rsidRPr="00610C56">
        <w:rPr>
          <w:rFonts w:ascii="Times New Roman" w:hAnsi="Times New Roman" w:cs="Times New Roman"/>
          <w:sz w:val="26"/>
          <w:szCs w:val="26"/>
        </w:rPr>
        <w:t>ь</w:t>
      </w:r>
      <w:r w:rsidRPr="00610C56">
        <w:rPr>
          <w:rFonts w:ascii="Times New Roman" w:hAnsi="Times New Roman" w:cs="Times New Roman"/>
          <w:sz w:val="26"/>
          <w:szCs w:val="26"/>
        </w:rPr>
        <w:t>ного жилья.</w:t>
      </w:r>
      <w:r w:rsidR="001F1620">
        <w:rPr>
          <w:rFonts w:ascii="Times New Roman" w:hAnsi="Times New Roman" w:cs="Times New Roman"/>
          <w:sz w:val="26"/>
          <w:szCs w:val="26"/>
        </w:rPr>
        <w:t xml:space="preserve"> Существуют примеры, когда обеспечение жильем указанной категории семей осуществлялось только после вступления в силу решения суда.</w:t>
      </w:r>
      <w:r w:rsidRPr="00610C56">
        <w:rPr>
          <w:rFonts w:ascii="Times New Roman" w:hAnsi="Times New Roman" w:cs="Times New Roman"/>
          <w:sz w:val="26"/>
          <w:szCs w:val="26"/>
        </w:rPr>
        <w:t xml:space="preserve"> </w:t>
      </w:r>
      <w:r w:rsidR="001F1620">
        <w:rPr>
          <w:rFonts w:ascii="Times New Roman" w:hAnsi="Times New Roman" w:cs="Times New Roman"/>
          <w:sz w:val="26"/>
          <w:szCs w:val="26"/>
        </w:rPr>
        <w:t>Необходимо увеличить финансирование данного мероприятия за счет средств республиканского бюджета.</w:t>
      </w:r>
    </w:p>
    <w:p w:rsidR="00C76FF1" w:rsidRDefault="00C76FF1" w:rsidP="00C76FF1">
      <w:pPr>
        <w:spacing w:after="0"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09 января 2020 года к Уполномоченному поступило обращение совершенноле</w:t>
      </w:r>
      <w:r>
        <w:rPr>
          <w:rFonts w:ascii="Times New Roman" w:hAnsi="Times New Roman" w:cs="Times New Roman"/>
          <w:sz w:val="26"/>
          <w:szCs w:val="26"/>
        </w:rPr>
        <w:t>т</w:t>
      </w:r>
      <w:r>
        <w:rPr>
          <w:rFonts w:ascii="Times New Roman" w:hAnsi="Times New Roman" w:cs="Times New Roman"/>
          <w:sz w:val="26"/>
          <w:szCs w:val="26"/>
        </w:rPr>
        <w:t xml:space="preserve">него молодого инвалида с просьбой оказать содействие в защите его прав. С целью </w:t>
      </w:r>
      <w:r>
        <w:rPr>
          <w:rFonts w:ascii="Times New Roman" w:hAnsi="Times New Roman" w:cs="Times New Roman"/>
          <w:sz w:val="26"/>
          <w:szCs w:val="26"/>
        </w:rPr>
        <w:lastRenderedPageBreak/>
        <w:t>оказания содействия в защите прав гражданина Уполномоченным направлено письмо в Минтруд Чувашии,  на сегодняшний день организовано социальное и медицинское обслуживание инвалида.</w:t>
      </w:r>
    </w:p>
    <w:p w:rsidR="00C3646B" w:rsidRDefault="00C3646B" w:rsidP="009E248F">
      <w:pPr>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proofErr w:type="gramStart"/>
      <w:r w:rsidRPr="00ED14C9">
        <w:rPr>
          <w:rFonts w:ascii="Times New Roman" w:eastAsiaTheme="minorEastAsia" w:hAnsi="Times New Roman" w:cs="Times New Roman"/>
          <w:b/>
          <w:sz w:val="26"/>
          <w:szCs w:val="26"/>
          <w:lang w:eastAsia="ru-RU"/>
        </w:rPr>
        <w:t xml:space="preserve">Обращения по вопросам здравоохранения </w:t>
      </w:r>
      <w:r w:rsidR="001F1620">
        <w:rPr>
          <w:rFonts w:ascii="Times New Roman" w:eastAsiaTheme="minorEastAsia" w:hAnsi="Times New Roman" w:cs="Times New Roman"/>
          <w:b/>
          <w:sz w:val="26"/>
          <w:szCs w:val="26"/>
          <w:lang w:eastAsia="ru-RU"/>
        </w:rPr>
        <w:t xml:space="preserve"> поступили от </w:t>
      </w:r>
      <w:r w:rsidR="00636F74">
        <w:rPr>
          <w:rFonts w:ascii="Times New Roman" w:eastAsiaTheme="minorEastAsia" w:hAnsi="Times New Roman" w:cs="Times New Roman"/>
          <w:b/>
          <w:sz w:val="26"/>
          <w:szCs w:val="26"/>
          <w:lang w:eastAsia="ru-RU"/>
        </w:rPr>
        <w:t>33</w:t>
      </w:r>
      <w:r w:rsidR="001F1620">
        <w:rPr>
          <w:rFonts w:ascii="Times New Roman" w:eastAsiaTheme="minorEastAsia" w:hAnsi="Times New Roman" w:cs="Times New Roman"/>
          <w:b/>
          <w:sz w:val="26"/>
          <w:szCs w:val="26"/>
          <w:lang w:eastAsia="ru-RU"/>
        </w:rPr>
        <w:t xml:space="preserve"> граждан</w:t>
      </w:r>
      <w:r w:rsidR="00827444" w:rsidRPr="00ED14C9">
        <w:rPr>
          <w:rFonts w:ascii="Times New Roman" w:eastAsiaTheme="minorEastAsia" w:hAnsi="Times New Roman" w:cs="Times New Roman"/>
          <w:b/>
          <w:sz w:val="26"/>
          <w:szCs w:val="26"/>
          <w:lang w:eastAsia="ru-RU"/>
        </w:rPr>
        <w:t xml:space="preserve"> (</w:t>
      </w:r>
      <w:r w:rsidR="00AF5752">
        <w:rPr>
          <w:rFonts w:ascii="Times New Roman" w:eastAsiaTheme="minorEastAsia" w:hAnsi="Times New Roman" w:cs="Times New Roman"/>
          <w:b/>
          <w:sz w:val="26"/>
          <w:szCs w:val="26"/>
          <w:lang w:eastAsia="ru-RU"/>
        </w:rPr>
        <w:t xml:space="preserve">5,6%), </w:t>
      </w:r>
      <w:r w:rsidR="001F1620">
        <w:rPr>
          <w:rFonts w:ascii="Times New Roman" w:eastAsiaTheme="minorEastAsia" w:hAnsi="Times New Roman" w:cs="Times New Roman"/>
          <w:sz w:val="26"/>
          <w:szCs w:val="26"/>
          <w:lang w:eastAsia="ru-RU"/>
        </w:rPr>
        <w:t>в том числе</w:t>
      </w:r>
      <w:r w:rsidR="001B09F7" w:rsidRPr="00ED14C9">
        <w:rPr>
          <w:rFonts w:ascii="Times New Roman" w:eastAsiaTheme="minorEastAsia" w:hAnsi="Times New Roman" w:cs="Times New Roman"/>
          <w:sz w:val="26"/>
          <w:szCs w:val="26"/>
          <w:lang w:eastAsia="ru-RU"/>
        </w:rPr>
        <w:t xml:space="preserve"> </w:t>
      </w:r>
      <w:r w:rsidR="00636F74">
        <w:rPr>
          <w:rFonts w:ascii="Times New Roman" w:eastAsiaTheme="minorEastAsia" w:hAnsi="Times New Roman" w:cs="Times New Roman"/>
          <w:sz w:val="26"/>
          <w:szCs w:val="26"/>
          <w:lang w:eastAsia="ru-RU"/>
        </w:rPr>
        <w:t>18</w:t>
      </w:r>
      <w:r w:rsidR="001B09F7" w:rsidRPr="00ED14C9">
        <w:rPr>
          <w:rFonts w:ascii="Times New Roman" w:eastAsiaTheme="minorEastAsia" w:hAnsi="Times New Roman" w:cs="Times New Roman"/>
          <w:sz w:val="26"/>
          <w:szCs w:val="26"/>
          <w:lang w:eastAsia="ru-RU"/>
        </w:rPr>
        <w:t xml:space="preserve"> обращений с просьбой о помощи в выделении средств индив</w:t>
      </w:r>
      <w:r w:rsidR="001B09F7" w:rsidRPr="00ED14C9">
        <w:rPr>
          <w:rFonts w:ascii="Times New Roman" w:eastAsiaTheme="minorEastAsia" w:hAnsi="Times New Roman" w:cs="Times New Roman"/>
          <w:sz w:val="26"/>
          <w:szCs w:val="26"/>
          <w:lang w:eastAsia="ru-RU"/>
        </w:rPr>
        <w:t>и</w:t>
      </w:r>
      <w:r w:rsidR="001B09F7" w:rsidRPr="00ED14C9">
        <w:rPr>
          <w:rFonts w:ascii="Times New Roman" w:eastAsiaTheme="minorEastAsia" w:hAnsi="Times New Roman" w:cs="Times New Roman"/>
          <w:sz w:val="26"/>
          <w:szCs w:val="26"/>
          <w:lang w:eastAsia="ru-RU"/>
        </w:rPr>
        <w:t>дуальной реабилитации, медицинских и иных препаратов,</w:t>
      </w:r>
      <w:r w:rsidRPr="00ED14C9">
        <w:rPr>
          <w:rFonts w:ascii="Times New Roman" w:eastAsiaTheme="minorEastAsia" w:hAnsi="Times New Roman" w:cs="Times New Roman"/>
          <w:sz w:val="26"/>
          <w:szCs w:val="26"/>
          <w:lang w:eastAsia="ru-RU"/>
        </w:rPr>
        <w:t xml:space="preserve"> </w:t>
      </w:r>
      <w:r w:rsidR="001F1620">
        <w:rPr>
          <w:rFonts w:ascii="Times New Roman" w:eastAsiaTheme="minorEastAsia" w:hAnsi="Times New Roman" w:cs="Times New Roman"/>
          <w:sz w:val="26"/>
          <w:szCs w:val="26"/>
          <w:lang w:eastAsia="ru-RU"/>
        </w:rPr>
        <w:t>3</w:t>
      </w:r>
      <w:r w:rsidR="00636F74">
        <w:rPr>
          <w:rFonts w:ascii="Times New Roman" w:eastAsiaTheme="minorEastAsia" w:hAnsi="Times New Roman" w:cs="Times New Roman"/>
          <w:sz w:val="26"/>
          <w:szCs w:val="26"/>
          <w:lang w:eastAsia="ru-RU"/>
        </w:rPr>
        <w:t xml:space="preserve"> </w:t>
      </w:r>
      <w:r w:rsidR="00BB0722" w:rsidRPr="00ED14C9">
        <w:rPr>
          <w:rFonts w:ascii="Times New Roman" w:eastAsiaTheme="minorEastAsia" w:hAnsi="Times New Roman" w:cs="Times New Roman"/>
          <w:sz w:val="26"/>
          <w:szCs w:val="26"/>
          <w:lang w:eastAsia="ru-RU"/>
        </w:rPr>
        <w:t>жалоб</w:t>
      </w:r>
      <w:r w:rsidR="001F1620">
        <w:rPr>
          <w:rFonts w:ascii="Times New Roman" w:eastAsiaTheme="minorEastAsia" w:hAnsi="Times New Roman" w:cs="Times New Roman"/>
          <w:sz w:val="26"/>
          <w:szCs w:val="26"/>
          <w:lang w:eastAsia="ru-RU"/>
        </w:rPr>
        <w:t>ы</w:t>
      </w:r>
      <w:r w:rsidR="00BB0722" w:rsidRPr="00ED14C9">
        <w:rPr>
          <w:rFonts w:ascii="Times New Roman" w:eastAsiaTheme="minorEastAsia" w:hAnsi="Times New Roman" w:cs="Times New Roman"/>
          <w:sz w:val="26"/>
          <w:szCs w:val="26"/>
          <w:lang w:eastAsia="ru-RU"/>
        </w:rPr>
        <w:t xml:space="preserve"> на медработн</w:t>
      </w:r>
      <w:r w:rsidR="00BB0722" w:rsidRPr="00ED14C9">
        <w:rPr>
          <w:rFonts w:ascii="Times New Roman" w:eastAsiaTheme="minorEastAsia" w:hAnsi="Times New Roman" w:cs="Times New Roman"/>
          <w:sz w:val="26"/>
          <w:szCs w:val="26"/>
          <w:lang w:eastAsia="ru-RU"/>
        </w:rPr>
        <w:t>и</w:t>
      </w:r>
      <w:r w:rsidR="00BB0722" w:rsidRPr="00ED14C9">
        <w:rPr>
          <w:rFonts w:ascii="Times New Roman" w:eastAsiaTheme="minorEastAsia" w:hAnsi="Times New Roman" w:cs="Times New Roman"/>
          <w:sz w:val="26"/>
          <w:szCs w:val="26"/>
          <w:lang w:eastAsia="ru-RU"/>
        </w:rPr>
        <w:t xml:space="preserve">ков, </w:t>
      </w:r>
      <w:r w:rsidR="00636F74">
        <w:rPr>
          <w:rFonts w:ascii="Times New Roman" w:eastAsiaTheme="minorEastAsia" w:hAnsi="Times New Roman" w:cs="Times New Roman"/>
          <w:sz w:val="26"/>
          <w:szCs w:val="26"/>
          <w:lang w:eastAsia="ru-RU"/>
        </w:rPr>
        <w:t xml:space="preserve">1 </w:t>
      </w:r>
      <w:r w:rsidR="001B09F7" w:rsidRPr="00ED14C9">
        <w:rPr>
          <w:rFonts w:ascii="Times New Roman" w:eastAsiaTheme="minorEastAsia" w:hAnsi="Times New Roman" w:cs="Times New Roman"/>
          <w:sz w:val="26"/>
          <w:szCs w:val="26"/>
          <w:lang w:eastAsia="ru-RU"/>
        </w:rPr>
        <w:t>просьб</w:t>
      </w:r>
      <w:r w:rsidR="00636F74">
        <w:rPr>
          <w:rFonts w:ascii="Times New Roman" w:eastAsiaTheme="minorEastAsia" w:hAnsi="Times New Roman" w:cs="Times New Roman"/>
          <w:sz w:val="26"/>
          <w:szCs w:val="26"/>
          <w:lang w:eastAsia="ru-RU"/>
        </w:rPr>
        <w:t>а</w:t>
      </w:r>
      <w:r w:rsidR="001B09F7" w:rsidRPr="00ED14C9">
        <w:rPr>
          <w:rFonts w:ascii="Times New Roman" w:eastAsiaTheme="minorEastAsia" w:hAnsi="Times New Roman" w:cs="Times New Roman"/>
          <w:sz w:val="26"/>
          <w:szCs w:val="26"/>
          <w:lang w:eastAsia="ru-RU"/>
        </w:rPr>
        <w:t xml:space="preserve"> о содействии в оказании медицинской помощи (в т.ч. высокотехнол</w:t>
      </w:r>
      <w:r w:rsidR="001B09F7" w:rsidRPr="00ED14C9">
        <w:rPr>
          <w:rFonts w:ascii="Times New Roman" w:eastAsiaTheme="minorEastAsia" w:hAnsi="Times New Roman" w:cs="Times New Roman"/>
          <w:sz w:val="26"/>
          <w:szCs w:val="26"/>
          <w:lang w:eastAsia="ru-RU"/>
        </w:rPr>
        <w:t>о</w:t>
      </w:r>
      <w:r w:rsidR="001B09F7" w:rsidRPr="00ED14C9">
        <w:rPr>
          <w:rFonts w:ascii="Times New Roman" w:eastAsiaTheme="minorEastAsia" w:hAnsi="Times New Roman" w:cs="Times New Roman"/>
          <w:sz w:val="26"/>
          <w:szCs w:val="26"/>
          <w:lang w:eastAsia="ru-RU"/>
        </w:rPr>
        <w:t xml:space="preserve">гичной), </w:t>
      </w:r>
      <w:r w:rsidR="00636F74">
        <w:rPr>
          <w:rFonts w:ascii="Times New Roman" w:eastAsiaTheme="minorEastAsia" w:hAnsi="Times New Roman" w:cs="Times New Roman"/>
          <w:sz w:val="26"/>
          <w:szCs w:val="26"/>
          <w:lang w:eastAsia="ru-RU"/>
        </w:rPr>
        <w:t>6</w:t>
      </w:r>
      <w:r w:rsidR="00747FE6">
        <w:rPr>
          <w:rFonts w:ascii="Times New Roman" w:eastAsiaTheme="minorEastAsia" w:hAnsi="Times New Roman" w:cs="Times New Roman"/>
          <w:sz w:val="26"/>
          <w:szCs w:val="26"/>
          <w:lang w:eastAsia="ru-RU"/>
        </w:rPr>
        <w:t xml:space="preserve"> </w:t>
      </w:r>
      <w:r w:rsidRPr="00ED14C9">
        <w:rPr>
          <w:rFonts w:ascii="Times New Roman" w:eastAsiaTheme="minorEastAsia" w:hAnsi="Times New Roman" w:cs="Times New Roman"/>
          <w:sz w:val="26"/>
          <w:szCs w:val="26"/>
          <w:lang w:eastAsia="ru-RU"/>
        </w:rPr>
        <w:t>обращени</w:t>
      </w:r>
      <w:r w:rsidR="00636F74">
        <w:rPr>
          <w:rFonts w:ascii="Times New Roman" w:eastAsiaTheme="minorEastAsia" w:hAnsi="Times New Roman" w:cs="Times New Roman"/>
          <w:sz w:val="26"/>
          <w:szCs w:val="26"/>
          <w:lang w:eastAsia="ru-RU"/>
        </w:rPr>
        <w:t>й</w:t>
      </w:r>
      <w:r w:rsidRPr="00ED14C9">
        <w:rPr>
          <w:rFonts w:ascii="Times New Roman" w:eastAsiaTheme="minorEastAsia" w:hAnsi="Times New Roman" w:cs="Times New Roman"/>
          <w:sz w:val="26"/>
          <w:szCs w:val="26"/>
          <w:lang w:eastAsia="ru-RU"/>
        </w:rPr>
        <w:t xml:space="preserve"> с жалобой на </w:t>
      </w:r>
      <w:r w:rsidR="001F1620">
        <w:rPr>
          <w:rFonts w:ascii="Times New Roman" w:eastAsiaTheme="minorEastAsia" w:hAnsi="Times New Roman" w:cs="Times New Roman"/>
          <w:sz w:val="26"/>
          <w:szCs w:val="26"/>
          <w:lang w:eastAsia="ru-RU"/>
        </w:rPr>
        <w:t xml:space="preserve">отказ в </w:t>
      </w:r>
      <w:r w:rsidR="00AE0972" w:rsidRPr="00ED14C9">
        <w:rPr>
          <w:rFonts w:ascii="Times New Roman" w:eastAsiaTheme="minorEastAsia" w:hAnsi="Times New Roman" w:cs="Times New Roman"/>
          <w:sz w:val="26"/>
          <w:szCs w:val="26"/>
          <w:lang w:eastAsia="ru-RU"/>
        </w:rPr>
        <w:t>установление</w:t>
      </w:r>
      <w:r w:rsidR="00BB0722" w:rsidRPr="00ED14C9">
        <w:rPr>
          <w:rFonts w:ascii="Times New Roman" w:eastAsiaTheme="minorEastAsia" w:hAnsi="Times New Roman" w:cs="Times New Roman"/>
          <w:sz w:val="26"/>
          <w:szCs w:val="26"/>
          <w:lang w:eastAsia="ru-RU"/>
        </w:rPr>
        <w:t xml:space="preserve"> инвалидно</w:t>
      </w:r>
      <w:r w:rsidR="00636F74">
        <w:rPr>
          <w:rFonts w:ascii="Times New Roman" w:eastAsiaTheme="minorEastAsia" w:hAnsi="Times New Roman" w:cs="Times New Roman"/>
          <w:sz w:val="26"/>
          <w:szCs w:val="26"/>
          <w:lang w:eastAsia="ru-RU"/>
        </w:rPr>
        <w:t xml:space="preserve">сти, 4 </w:t>
      </w:r>
      <w:r w:rsidR="001F1620">
        <w:rPr>
          <w:rFonts w:ascii="Times New Roman" w:eastAsiaTheme="minorEastAsia" w:hAnsi="Times New Roman" w:cs="Times New Roman"/>
          <w:sz w:val="26"/>
          <w:szCs w:val="26"/>
          <w:lang w:eastAsia="ru-RU"/>
        </w:rPr>
        <w:t>–</w:t>
      </w:r>
      <w:r w:rsidR="00636F74">
        <w:rPr>
          <w:rFonts w:ascii="Times New Roman" w:eastAsiaTheme="minorEastAsia" w:hAnsi="Times New Roman" w:cs="Times New Roman"/>
          <w:sz w:val="26"/>
          <w:szCs w:val="26"/>
          <w:lang w:eastAsia="ru-RU"/>
        </w:rPr>
        <w:t xml:space="preserve"> по</w:t>
      </w:r>
      <w:r w:rsidR="001F1620">
        <w:rPr>
          <w:rFonts w:ascii="Times New Roman" w:eastAsiaTheme="minorEastAsia" w:hAnsi="Times New Roman" w:cs="Times New Roman"/>
          <w:sz w:val="26"/>
          <w:szCs w:val="26"/>
          <w:lang w:eastAsia="ru-RU"/>
        </w:rPr>
        <w:t xml:space="preserve"> </w:t>
      </w:r>
      <w:r w:rsidR="00636F74">
        <w:rPr>
          <w:rFonts w:ascii="Times New Roman" w:eastAsiaTheme="minorEastAsia" w:hAnsi="Times New Roman" w:cs="Times New Roman"/>
          <w:sz w:val="26"/>
          <w:szCs w:val="26"/>
          <w:lang w:eastAsia="ru-RU"/>
        </w:rPr>
        <w:t>вопр</w:t>
      </w:r>
      <w:r w:rsidR="00636F74">
        <w:rPr>
          <w:rFonts w:ascii="Times New Roman" w:eastAsiaTheme="minorEastAsia" w:hAnsi="Times New Roman" w:cs="Times New Roman"/>
          <w:sz w:val="26"/>
          <w:szCs w:val="26"/>
          <w:lang w:eastAsia="ru-RU"/>
        </w:rPr>
        <w:t>о</w:t>
      </w:r>
      <w:r w:rsidR="00636F74">
        <w:rPr>
          <w:rFonts w:ascii="Times New Roman" w:eastAsiaTheme="minorEastAsia" w:hAnsi="Times New Roman" w:cs="Times New Roman"/>
          <w:sz w:val="26"/>
          <w:szCs w:val="26"/>
          <w:lang w:eastAsia="ru-RU"/>
        </w:rPr>
        <w:t>су санаторно-курортного лечения.</w:t>
      </w:r>
      <w:proofErr w:type="gramEnd"/>
    </w:p>
    <w:p w:rsidR="0039794F" w:rsidRDefault="0039794F" w:rsidP="009E248F">
      <w:pPr>
        <w:autoSpaceDE w:val="0"/>
        <w:autoSpaceDN w:val="0"/>
        <w:adjustRightInd w:val="0"/>
        <w:spacing w:after="0" w:line="360" w:lineRule="auto"/>
        <w:ind w:firstLine="708"/>
        <w:jc w:val="both"/>
        <w:rPr>
          <w:rFonts w:ascii="Times New Roman" w:eastAsiaTheme="minorEastAsia" w:hAnsi="Times New Roman" w:cs="Times New Roman"/>
          <w:i/>
          <w:sz w:val="26"/>
          <w:szCs w:val="26"/>
          <w:lang w:eastAsia="ru-RU"/>
        </w:rPr>
      </w:pPr>
      <w:r w:rsidRPr="0039794F">
        <w:rPr>
          <w:rFonts w:ascii="Times New Roman" w:eastAsiaTheme="minorEastAsia" w:hAnsi="Times New Roman" w:cs="Times New Roman"/>
          <w:i/>
          <w:sz w:val="26"/>
          <w:szCs w:val="26"/>
          <w:lang w:eastAsia="ru-RU"/>
        </w:rPr>
        <w:t xml:space="preserve">15 февраля 2019 года к Уполномоченному обратилась жительница </w:t>
      </w:r>
      <w:proofErr w:type="gramStart"/>
      <w:r w:rsidRPr="0039794F">
        <w:rPr>
          <w:rFonts w:ascii="Times New Roman" w:eastAsiaTheme="minorEastAsia" w:hAnsi="Times New Roman" w:cs="Times New Roman"/>
          <w:i/>
          <w:sz w:val="26"/>
          <w:szCs w:val="26"/>
          <w:lang w:eastAsia="ru-RU"/>
        </w:rPr>
        <w:t>г</w:t>
      </w:r>
      <w:proofErr w:type="gramEnd"/>
      <w:r w:rsidRPr="0039794F">
        <w:rPr>
          <w:rFonts w:ascii="Times New Roman" w:eastAsiaTheme="minorEastAsia" w:hAnsi="Times New Roman" w:cs="Times New Roman"/>
          <w:i/>
          <w:sz w:val="26"/>
          <w:szCs w:val="26"/>
          <w:lang w:eastAsia="ru-RU"/>
        </w:rPr>
        <w:t>.</w:t>
      </w:r>
      <w:r w:rsidR="00671768">
        <w:rPr>
          <w:rFonts w:ascii="Times New Roman" w:eastAsiaTheme="minorEastAsia" w:hAnsi="Times New Roman" w:cs="Times New Roman"/>
          <w:i/>
          <w:sz w:val="26"/>
          <w:szCs w:val="26"/>
          <w:lang w:eastAsia="ru-RU"/>
        </w:rPr>
        <w:t xml:space="preserve"> </w:t>
      </w:r>
      <w:r w:rsidRPr="0039794F">
        <w:rPr>
          <w:rFonts w:ascii="Times New Roman" w:eastAsiaTheme="minorEastAsia" w:hAnsi="Times New Roman" w:cs="Times New Roman"/>
          <w:i/>
          <w:sz w:val="26"/>
          <w:szCs w:val="26"/>
          <w:lang w:eastAsia="ru-RU"/>
        </w:rPr>
        <w:t>Чебокс</w:t>
      </w:r>
      <w:r w:rsidRPr="0039794F">
        <w:rPr>
          <w:rFonts w:ascii="Times New Roman" w:eastAsiaTheme="minorEastAsia" w:hAnsi="Times New Roman" w:cs="Times New Roman"/>
          <w:i/>
          <w:sz w:val="26"/>
          <w:szCs w:val="26"/>
          <w:lang w:eastAsia="ru-RU"/>
        </w:rPr>
        <w:t>а</w:t>
      </w:r>
      <w:r w:rsidRPr="0039794F">
        <w:rPr>
          <w:rFonts w:ascii="Times New Roman" w:eastAsiaTheme="minorEastAsia" w:hAnsi="Times New Roman" w:cs="Times New Roman"/>
          <w:i/>
          <w:sz w:val="26"/>
          <w:szCs w:val="26"/>
          <w:lang w:eastAsia="ru-RU"/>
        </w:rPr>
        <w:t>ры по вопросу обеспечения ребенка-инвалида жизненно важными лекар</w:t>
      </w:r>
      <w:r w:rsidR="004471F2">
        <w:rPr>
          <w:rFonts w:ascii="Times New Roman" w:eastAsiaTheme="minorEastAsia" w:hAnsi="Times New Roman" w:cs="Times New Roman"/>
          <w:i/>
          <w:sz w:val="26"/>
          <w:szCs w:val="26"/>
          <w:lang w:eastAsia="ru-RU"/>
        </w:rPr>
        <w:t>ственными пре</w:t>
      </w:r>
      <w:r w:rsidRPr="0039794F">
        <w:rPr>
          <w:rFonts w:ascii="Times New Roman" w:eastAsiaTheme="minorEastAsia" w:hAnsi="Times New Roman" w:cs="Times New Roman"/>
          <w:i/>
          <w:sz w:val="26"/>
          <w:szCs w:val="26"/>
          <w:lang w:eastAsia="ru-RU"/>
        </w:rPr>
        <w:t>паратами, благодаря совместной работе Уполномоченного и Мин</w:t>
      </w:r>
      <w:r w:rsidR="004471F2">
        <w:rPr>
          <w:rFonts w:ascii="Times New Roman" w:eastAsiaTheme="minorEastAsia" w:hAnsi="Times New Roman" w:cs="Times New Roman"/>
          <w:i/>
          <w:sz w:val="26"/>
          <w:szCs w:val="26"/>
          <w:lang w:eastAsia="ru-RU"/>
        </w:rPr>
        <w:t>здрава Чувашии во</w:t>
      </w:r>
      <w:r w:rsidRPr="0039794F">
        <w:rPr>
          <w:rFonts w:ascii="Times New Roman" w:eastAsiaTheme="minorEastAsia" w:hAnsi="Times New Roman" w:cs="Times New Roman"/>
          <w:i/>
          <w:sz w:val="26"/>
          <w:szCs w:val="26"/>
          <w:lang w:eastAsia="ru-RU"/>
        </w:rPr>
        <w:t>прос в кратчайшие сроки решен положительно, ребенок препаратами обеспечен.</w:t>
      </w:r>
    </w:p>
    <w:p w:rsidR="004471F2" w:rsidRPr="0039794F" w:rsidRDefault="004471F2" w:rsidP="009E248F">
      <w:pPr>
        <w:autoSpaceDE w:val="0"/>
        <w:autoSpaceDN w:val="0"/>
        <w:adjustRightInd w:val="0"/>
        <w:spacing w:after="0" w:line="360" w:lineRule="auto"/>
        <w:ind w:firstLine="708"/>
        <w:jc w:val="both"/>
        <w:rPr>
          <w:rFonts w:ascii="Times New Roman" w:eastAsiaTheme="minorEastAsia" w:hAnsi="Times New Roman" w:cs="Times New Roman"/>
          <w:i/>
          <w:sz w:val="26"/>
          <w:szCs w:val="26"/>
          <w:lang w:eastAsia="ru-RU"/>
        </w:rPr>
      </w:pPr>
      <w:r w:rsidRPr="004471F2">
        <w:rPr>
          <w:rFonts w:ascii="Times New Roman" w:eastAsiaTheme="minorEastAsia" w:hAnsi="Times New Roman" w:cs="Times New Roman"/>
          <w:i/>
          <w:sz w:val="26"/>
          <w:szCs w:val="26"/>
          <w:lang w:eastAsia="ru-RU"/>
        </w:rPr>
        <w:t>05 июля 2019 года в адрес Уполномоченного поступило обращение матери с просьбой оказать содействие в получении ребенком-инвалидом жизненно необход</w:t>
      </w:r>
      <w:r w:rsidRPr="004471F2">
        <w:rPr>
          <w:rFonts w:ascii="Times New Roman" w:eastAsiaTheme="minorEastAsia" w:hAnsi="Times New Roman" w:cs="Times New Roman"/>
          <w:i/>
          <w:sz w:val="26"/>
          <w:szCs w:val="26"/>
          <w:lang w:eastAsia="ru-RU"/>
        </w:rPr>
        <w:t>и</w:t>
      </w:r>
      <w:r w:rsidRPr="004471F2">
        <w:rPr>
          <w:rFonts w:ascii="Times New Roman" w:eastAsiaTheme="minorEastAsia" w:hAnsi="Times New Roman" w:cs="Times New Roman"/>
          <w:i/>
          <w:sz w:val="26"/>
          <w:szCs w:val="26"/>
          <w:lang w:eastAsia="ru-RU"/>
        </w:rPr>
        <w:t>мого лекарственного препарата. После проведенной совместно с Министерством здравоохранения Чувашской Республики работы ребенок обеспечен препаратом.</w:t>
      </w:r>
    </w:p>
    <w:p w:rsidR="004D3D54" w:rsidRPr="00ED14C9" w:rsidRDefault="004D3D54" w:rsidP="00452186">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 xml:space="preserve">Хочу отметить, что обращения законных представителей по вопросам </w:t>
      </w:r>
      <w:r w:rsidR="000E2BF2" w:rsidRPr="00ED14C9">
        <w:rPr>
          <w:rFonts w:ascii="Times New Roman" w:eastAsia="Times New Roman" w:hAnsi="Times New Roman" w:cs="Times New Roman"/>
          <w:sz w:val="26"/>
          <w:szCs w:val="26"/>
          <w:lang w:eastAsia="ru-RU"/>
        </w:rPr>
        <w:t>обесп</w:t>
      </w:r>
      <w:r w:rsidR="000E2BF2" w:rsidRPr="00ED14C9">
        <w:rPr>
          <w:rFonts w:ascii="Times New Roman" w:eastAsia="Times New Roman" w:hAnsi="Times New Roman" w:cs="Times New Roman"/>
          <w:sz w:val="26"/>
          <w:szCs w:val="26"/>
          <w:lang w:eastAsia="ru-RU"/>
        </w:rPr>
        <w:t>е</w:t>
      </w:r>
      <w:r w:rsidR="000E2BF2" w:rsidRPr="00ED14C9">
        <w:rPr>
          <w:rFonts w:ascii="Times New Roman" w:eastAsia="Times New Roman" w:hAnsi="Times New Roman" w:cs="Times New Roman"/>
          <w:sz w:val="26"/>
          <w:szCs w:val="26"/>
          <w:lang w:eastAsia="ru-RU"/>
        </w:rPr>
        <w:t xml:space="preserve">чения </w:t>
      </w:r>
      <w:r w:rsidRPr="00ED14C9">
        <w:rPr>
          <w:rFonts w:ascii="Times New Roman" w:eastAsia="Times New Roman" w:hAnsi="Times New Roman" w:cs="Times New Roman"/>
          <w:sz w:val="26"/>
          <w:szCs w:val="26"/>
          <w:lang w:eastAsia="ru-RU"/>
        </w:rPr>
        <w:t>лекарственными препаратами разрешались в максимально короткие сроки. Х</w:t>
      </w:r>
      <w:r w:rsidRPr="00ED14C9">
        <w:rPr>
          <w:rFonts w:ascii="Times New Roman" w:eastAsia="Times New Roman" w:hAnsi="Times New Roman" w:cs="Times New Roman"/>
          <w:sz w:val="26"/>
          <w:szCs w:val="26"/>
          <w:lang w:eastAsia="ru-RU"/>
        </w:rPr>
        <w:t>о</w:t>
      </w:r>
      <w:r w:rsidRPr="00ED14C9">
        <w:rPr>
          <w:rFonts w:ascii="Times New Roman" w:eastAsia="Times New Roman" w:hAnsi="Times New Roman" w:cs="Times New Roman"/>
          <w:sz w:val="26"/>
          <w:szCs w:val="26"/>
          <w:lang w:eastAsia="ru-RU"/>
        </w:rPr>
        <w:t>чу выразить благодарность министру здравоохранения Чувашской Республики и с</w:t>
      </w:r>
      <w:r w:rsidRPr="00ED14C9">
        <w:rPr>
          <w:rFonts w:ascii="Times New Roman" w:eastAsia="Times New Roman" w:hAnsi="Times New Roman" w:cs="Times New Roman"/>
          <w:sz w:val="26"/>
          <w:szCs w:val="26"/>
          <w:lang w:eastAsia="ru-RU"/>
        </w:rPr>
        <w:t>о</w:t>
      </w:r>
      <w:r w:rsidRPr="00ED14C9">
        <w:rPr>
          <w:rFonts w:ascii="Times New Roman" w:eastAsia="Times New Roman" w:hAnsi="Times New Roman" w:cs="Times New Roman"/>
          <w:sz w:val="26"/>
          <w:szCs w:val="26"/>
          <w:lang w:eastAsia="ru-RU"/>
        </w:rPr>
        <w:t>трудникам Министерства за оказанное содействие.</w:t>
      </w:r>
    </w:p>
    <w:p w:rsidR="00256D0A" w:rsidRDefault="00256D0A" w:rsidP="00256D0A">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К сожалению, не решенным остается вопрос обеспечения детей-инвалидов и детей, нуждающихся в специализированном пит</w:t>
      </w:r>
      <w:r w:rsidR="007F7660" w:rsidRPr="00ED14C9">
        <w:rPr>
          <w:rFonts w:ascii="Times New Roman" w:eastAsia="Times New Roman" w:hAnsi="Times New Roman" w:cs="Times New Roman"/>
          <w:sz w:val="26"/>
          <w:szCs w:val="26"/>
          <w:lang w:eastAsia="ru-RU"/>
        </w:rPr>
        <w:t>ании,</w:t>
      </w:r>
      <w:r w:rsidRPr="00ED14C9">
        <w:rPr>
          <w:rFonts w:ascii="Times New Roman" w:eastAsia="Times New Roman" w:hAnsi="Times New Roman" w:cs="Times New Roman"/>
          <w:sz w:val="26"/>
          <w:szCs w:val="26"/>
          <w:lang w:eastAsia="ru-RU"/>
        </w:rPr>
        <w:t xml:space="preserve"> таким питанием</w:t>
      </w:r>
      <w:r w:rsidRPr="00ED14C9">
        <w:rPr>
          <w:rFonts w:ascii="Times New Roman" w:eastAsia="Times New Roman" w:hAnsi="Times New Roman" w:cs="Times New Roman"/>
          <w:b/>
          <w:sz w:val="26"/>
          <w:szCs w:val="26"/>
          <w:lang w:eastAsia="ru-RU"/>
        </w:rPr>
        <w:t>.</w:t>
      </w:r>
      <w:r w:rsidRPr="00ED14C9">
        <w:rPr>
          <w:rFonts w:ascii="Times New Roman" w:eastAsia="Times New Roman" w:hAnsi="Times New Roman" w:cs="Times New Roman"/>
          <w:sz w:val="26"/>
          <w:szCs w:val="26"/>
          <w:lang w:eastAsia="ru-RU"/>
        </w:rPr>
        <w:t xml:space="preserve"> В настоящее время помощь в решении данного вопроса оказывают </w:t>
      </w:r>
      <w:r w:rsidR="00D24697">
        <w:rPr>
          <w:rFonts w:ascii="Times New Roman" w:eastAsia="Times New Roman" w:hAnsi="Times New Roman" w:cs="Times New Roman"/>
          <w:sz w:val="26"/>
          <w:szCs w:val="26"/>
          <w:lang w:eastAsia="ru-RU"/>
        </w:rPr>
        <w:t xml:space="preserve">благотворительные </w:t>
      </w:r>
      <w:r w:rsidRPr="00ED14C9">
        <w:rPr>
          <w:rFonts w:ascii="Times New Roman" w:eastAsia="Times New Roman" w:hAnsi="Times New Roman" w:cs="Times New Roman"/>
          <w:sz w:val="26"/>
          <w:szCs w:val="26"/>
          <w:lang w:eastAsia="ru-RU"/>
        </w:rPr>
        <w:t xml:space="preserve">фонды. </w:t>
      </w:r>
    </w:p>
    <w:p w:rsidR="00C3646B" w:rsidRPr="00ED14C9"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ED14C9">
        <w:rPr>
          <w:rFonts w:ascii="Times New Roman" w:eastAsiaTheme="minorEastAsia" w:hAnsi="Times New Roman" w:cs="Times New Roman"/>
          <w:b/>
          <w:sz w:val="26"/>
          <w:szCs w:val="26"/>
          <w:lang w:eastAsia="ru-RU"/>
        </w:rPr>
        <w:t>Обращения на другие темы</w:t>
      </w:r>
      <w:r w:rsidR="00ED14C9" w:rsidRPr="00ED14C9">
        <w:rPr>
          <w:rFonts w:ascii="Times New Roman" w:eastAsiaTheme="minorEastAsia" w:hAnsi="Times New Roman" w:cs="Times New Roman"/>
          <w:b/>
          <w:sz w:val="26"/>
          <w:szCs w:val="26"/>
          <w:lang w:eastAsia="ru-RU"/>
        </w:rPr>
        <w:t xml:space="preserve"> – </w:t>
      </w:r>
      <w:r w:rsidR="00806FE2">
        <w:rPr>
          <w:rFonts w:ascii="Times New Roman" w:eastAsiaTheme="minorEastAsia" w:hAnsi="Times New Roman" w:cs="Times New Roman"/>
          <w:b/>
          <w:sz w:val="26"/>
          <w:szCs w:val="26"/>
          <w:lang w:eastAsia="ru-RU"/>
        </w:rPr>
        <w:t>251 обращение:</w:t>
      </w:r>
    </w:p>
    <w:tbl>
      <w:tblPr>
        <w:tblW w:w="0" w:type="auto"/>
        <w:tblInd w:w="93" w:type="dxa"/>
        <w:tblLook w:val="04A0"/>
      </w:tblPr>
      <w:tblGrid>
        <w:gridCol w:w="6674"/>
        <w:gridCol w:w="1074"/>
        <w:gridCol w:w="1045"/>
        <w:gridCol w:w="967"/>
      </w:tblGrid>
      <w:tr w:rsidR="00747FE6" w:rsidRPr="00ED14C9" w:rsidTr="00747FE6">
        <w:trPr>
          <w:trHeight w:val="763"/>
        </w:trPr>
        <w:tc>
          <w:tcPr>
            <w:tcW w:w="6674" w:type="dxa"/>
            <w:tcBorders>
              <w:top w:val="single" w:sz="8" w:space="0" w:color="auto"/>
              <w:left w:val="single" w:sz="8" w:space="0" w:color="auto"/>
              <w:bottom w:val="single" w:sz="8" w:space="0" w:color="auto"/>
              <w:right w:val="single" w:sz="4" w:space="0" w:color="auto"/>
            </w:tcBorders>
            <w:shd w:val="clear" w:color="auto" w:fill="auto"/>
          </w:tcPr>
          <w:p w:rsidR="00747FE6" w:rsidRPr="00ED14C9" w:rsidRDefault="00747FE6" w:rsidP="000E2BF2">
            <w:pPr>
              <w:spacing w:after="0" w:line="240" w:lineRule="auto"/>
              <w:jc w:val="center"/>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Тематика обращения</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0E2BF2">
            <w:pPr>
              <w:spacing w:after="0" w:line="240" w:lineRule="auto"/>
              <w:jc w:val="center"/>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2017 год</w:t>
            </w:r>
          </w:p>
        </w:tc>
        <w:tc>
          <w:tcPr>
            <w:tcW w:w="1045" w:type="dxa"/>
            <w:tcBorders>
              <w:top w:val="single" w:sz="8" w:space="0" w:color="auto"/>
              <w:left w:val="single" w:sz="4" w:space="0" w:color="auto"/>
              <w:bottom w:val="single" w:sz="8" w:space="0" w:color="auto"/>
              <w:right w:val="single" w:sz="8" w:space="0" w:color="auto"/>
            </w:tcBorders>
            <w:shd w:val="clear" w:color="auto" w:fill="auto"/>
          </w:tcPr>
          <w:p w:rsidR="00747FE6" w:rsidRPr="00ED14C9" w:rsidRDefault="00747FE6" w:rsidP="000E2BF2">
            <w:pPr>
              <w:spacing w:after="0" w:line="240" w:lineRule="auto"/>
              <w:jc w:val="center"/>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2018 год</w:t>
            </w:r>
          </w:p>
        </w:tc>
        <w:tc>
          <w:tcPr>
            <w:tcW w:w="967" w:type="dxa"/>
            <w:tcBorders>
              <w:top w:val="single" w:sz="8" w:space="0" w:color="auto"/>
              <w:left w:val="single" w:sz="4" w:space="0" w:color="auto"/>
              <w:bottom w:val="single" w:sz="8" w:space="0" w:color="auto"/>
              <w:right w:val="single" w:sz="8" w:space="0" w:color="auto"/>
            </w:tcBorders>
          </w:tcPr>
          <w:p w:rsidR="00747FE6" w:rsidRPr="00ED14C9" w:rsidRDefault="00747FE6" w:rsidP="000E2BF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2019 год</w:t>
            </w:r>
          </w:p>
        </w:tc>
      </w:tr>
      <w:tr w:rsidR="00747FE6" w:rsidRPr="00ED14C9" w:rsidTr="00747FE6">
        <w:trPr>
          <w:trHeight w:val="614"/>
        </w:trPr>
        <w:tc>
          <w:tcPr>
            <w:tcW w:w="6674" w:type="dxa"/>
            <w:tcBorders>
              <w:top w:val="single" w:sz="8" w:space="0" w:color="auto"/>
              <w:left w:val="single" w:sz="8" w:space="0" w:color="auto"/>
              <w:bottom w:val="single" w:sz="8" w:space="0" w:color="auto"/>
              <w:right w:val="single" w:sz="4"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Обращения за юридической помощью в области защиты прав несовершеннолетних</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112</w:t>
            </w:r>
          </w:p>
        </w:tc>
        <w:tc>
          <w:tcPr>
            <w:tcW w:w="1045" w:type="dxa"/>
            <w:tcBorders>
              <w:top w:val="single" w:sz="8" w:space="0" w:color="auto"/>
              <w:left w:val="single" w:sz="4" w:space="0" w:color="auto"/>
              <w:bottom w:val="single" w:sz="8" w:space="0" w:color="auto"/>
              <w:right w:val="single" w:sz="8"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105</w:t>
            </w:r>
          </w:p>
        </w:tc>
        <w:tc>
          <w:tcPr>
            <w:tcW w:w="967" w:type="dxa"/>
            <w:tcBorders>
              <w:top w:val="single" w:sz="8" w:space="0" w:color="auto"/>
              <w:left w:val="single" w:sz="4" w:space="0" w:color="auto"/>
              <w:bottom w:val="single" w:sz="8" w:space="0" w:color="auto"/>
              <w:right w:val="single" w:sz="8" w:space="0" w:color="auto"/>
            </w:tcBorders>
          </w:tcPr>
          <w:p w:rsidR="00747FE6" w:rsidRPr="00ED14C9" w:rsidRDefault="00806FE2" w:rsidP="00B12F3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w:t>
            </w:r>
          </w:p>
        </w:tc>
      </w:tr>
      <w:tr w:rsidR="00747FE6" w:rsidRPr="00ED14C9" w:rsidTr="00747FE6">
        <w:trPr>
          <w:trHeight w:val="763"/>
        </w:trPr>
        <w:tc>
          <w:tcPr>
            <w:tcW w:w="6674" w:type="dxa"/>
            <w:tcBorders>
              <w:top w:val="single" w:sz="8" w:space="0" w:color="auto"/>
              <w:left w:val="single" w:sz="8" w:space="0" w:color="auto"/>
              <w:bottom w:val="single" w:sz="8" w:space="0" w:color="auto"/>
              <w:right w:val="single" w:sz="4"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Нарушение права отдельно проживающего родителя, а также прав других родственников на общение с ребе</w:t>
            </w:r>
            <w:r w:rsidRPr="00ED14C9">
              <w:rPr>
                <w:rFonts w:ascii="Times New Roman" w:eastAsia="Times New Roman" w:hAnsi="Times New Roman" w:cs="Times New Roman"/>
                <w:sz w:val="26"/>
                <w:szCs w:val="26"/>
                <w:lang w:eastAsia="ru-RU"/>
              </w:rPr>
              <w:t>н</w:t>
            </w:r>
            <w:r w:rsidRPr="00ED14C9">
              <w:rPr>
                <w:rFonts w:ascii="Times New Roman" w:eastAsia="Times New Roman" w:hAnsi="Times New Roman" w:cs="Times New Roman"/>
                <w:sz w:val="26"/>
                <w:szCs w:val="26"/>
                <w:lang w:eastAsia="ru-RU"/>
              </w:rPr>
              <w:t>ком, участие в его воспитании, споры о месте жительства ребенка</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24</w:t>
            </w:r>
          </w:p>
        </w:tc>
        <w:tc>
          <w:tcPr>
            <w:tcW w:w="1045" w:type="dxa"/>
            <w:tcBorders>
              <w:top w:val="single" w:sz="8" w:space="0" w:color="auto"/>
              <w:left w:val="single" w:sz="4" w:space="0" w:color="auto"/>
              <w:bottom w:val="single" w:sz="8" w:space="0" w:color="auto"/>
              <w:right w:val="single" w:sz="8"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36</w:t>
            </w:r>
          </w:p>
        </w:tc>
        <w:tc>
          <w:tcPr>
            <w:tcW w:w="967" w:type="dxa"/>
            <w:tcBorders>
              <w:top w:val="single" w:sz="8" w:space="0" w:color="auto"/>
              <w:left w:val="single" w:sz="4" w:space="0" w:color="auto"/>
              <w:bottom w:val="single" w:sz="8" w:space="0" w:color="auto"/>
              <w:right w:val="single" w:sz="8" w:space="0" w:color="auto"/>
            </w:tcBorders>
          </w:tcPr>
          <w:p w:rsidR="00747FE6" w:rsidRPr="00ED14C9" w:rsidRDefault="004004B2" w:rsidP="00B12F3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p>
        </w:tc>
      </w:tr>
      <w:tr w:rsidR="00747FE6" w:rsidRPr="00ED14C9" w:rsidTr="00747FE6">
        <w:trPr>
          <w:trHeight w:val="408"/>
        </w:trPr>
        <w:tc>
          <w:tcPr>
            <w:tcW w:w="6674" w:type="dxa"/>
            <w:tcBorders>
              <w:top w:val="single" w:sz="8" w:space="0" w:color="auto"/>
              <w:left w:val="single" w:sz="8" w:space="0" w:color="auto"/>
              <w:bottom w:val="single" w:sz="8" w:space="0" w:color="auto"/>
              <w:right w:val="single" w:sz="4"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 xml:space="preserve">Жалобы на уклонение родителей от выполнения своих обязанностей, злоупотребление родительскими правами, </w:t>
            </w:r>
            <w:r w:rsidRPr="00ED14C9">
              <w:rPr>
                <w:rFonts w:ascii="Times New Roman" w:eastAsia="Times New Roman" w:hAnsi="Times New Roman" w:cs="Times New Roman"/>
                <w:sz w:val="26"/>
                <w:szCs w:val="26"/>
                <w:lang w:eastAsia="ru-RU"/>
              </w:rPr>
              <w:lastRenderedPageBreak/>
              <w:t>по вопросу лишения родительских прав, злоупотребление алкоголем, жестокое обращение с детьми</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lastRenderedPageBreak/>
              <w:t>66</w:t>
            </w:r>
          </w:p>
        </w:tc>
        <w:tc>
          <w:tcPr>
            <w:tcW w:w="1045" w:type="dxa"/>
            <w:tcBorders>
              <w:top w:val="single" w:sz="8" w:space="0" w:color="auto"/>
              <w:left w:val="single" w:sz="4" w:space="0" w:color="auto"/>
              <w:bottom w:val="single" w:sz="8" w:space="0" w:color="auto"/>
              <w:right w:val="single" w:sz="8"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34</w:t>
            </w:r>
          </w:p>
        </w:tc>
        <w:tc>
          <w:tcPr>
            <w:tcW w:w="967" w:type="dxa"/>
            <w:tcBorders>
              <w:top w:val="single" w:sz="8" w:space="0" w:color="auto"/>
              <w:left w:val="single" w:sz="4" w:space="0" w:color="auto"/>
              <w:bottom w:val="single" w:sz="8" w:space="0" w:color="auto"/>
              <w:right w:val="single" w:sz="8" w:space="0" w:color="auto"/>
            </w:tcBorders>
          </w:tcPr>
          <w:p w:rsidR="00747FE6" w:rsidRPr="00ED14C9" w:rsidRDefault="004004B2" w:rsidP="0044578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4578C">
              <w:rPr>
                <w:rFonts w:ascii="Times New Roman" w:eastAsia="Times New Roman" w:hAnsi="Times New Roman" w:cs="Times New Roman"/>
                <w:sz w:val="26"/>
                <w:szCs w:val="26"/>
                <w:lang w:eastAsia="ru-RU"/>
              </w:rPr>
              <w:t>6</w:t>
            </w:r>
          </w:p>
        </w:tc>
      </w:tr>
      <w:tr w:rsidR="00747FE6" w:rsidRPr="00ED14C9" w:rsidTr="00747FE6">
        <w:trPr>
          <w:trHeight w:val="333"/>
        </w:trPr>
        <w:tc>
          <w:tcPr>
            <w:tcW w:w="6674" w:type="dxa"/>
            <w:tcBorders>
              <w:top w:val="nil"/>
              <w:left w:val="single" w:sz="8" w:space="0" w:color="auto"/>
              <w:bottom w:val="single" w:sz="8" w:space="0" w:color="auto"/>
              <w:right w:val="single" w:sz="4"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lastRenderedPageBreak/>
              <w:t>Неисполнение алиментных обязательств</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22</w:t>
            </w:r>
          </w:p>
        </w:tc>
        <w:tc>
          <w:tcPr>
            <w:tcW w:w="1045" w:type="dxa"/>
            <w:tcBorders>
              <w:top w:val="nil"/>
              <w:left w:val="single" w:sz="4" w:space="0" w:color="auto"/>
              <w:bottom w:val="single" w:sz="8" w:space="0" w:color="auto"/>
              <w:right w:val="single" w:sz="8"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17</w:t>
            </w:r>
          </w:p>
        </w:tc>
        <w:tc>
          <w:tcPr>
            <w:tcW w:w="967" w:type="dxa"/>
            <w:tcBorders>
              <w:top w:val="nil"/>
              <w:left w:val="single" w:sz="4" w:space="0" w:color="auto"/>
              <w:bottom w:val="single" w:sz="8" w:space="0" w:color="auto"/>
              <w:right w:val="single" w:sz="8" w:space="0" w:color="auto"/>
            </w:tcBorders>
          </w:tcPr>
          <w:p w:rsidR="00747FE6" w:rsidRPr="00ED14C9" w:rsidRDefault="004004B2" w:rsidP="00B12F3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p>
        </w:tc>
      </w:tr>
      <w:tr w:rsidR="00747FE6" w:rsidRPr="00ED14C9" w:rsidTr="00747FE6">
        <w:trPr>
          <w:trHeight w:val="402"/>
        </w:trPr>
        <w:tc>
          <w:tcPr>
            <w:tcW w:w="6674" w:type="dxa"/>
            <w:tcBorders>
              <w:top w:val="nil"/>
              <w:left w:val="single" w:sz="8" w:space="0" w:color="auto"/>
              <w:bottom w:val="single" w:sz="8" w:space="0" w:color="auto"/>
              <w:right w:val="single" w:sz="4"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Обращения по вопросам опеки и попечительства, прие</w:t>
            </w:r>
            <w:r w:rsidRPr="00ED14C9">
              <w:rPr>
                <w:rFonts w:ascii="Times New Roman" w:eastAsia="Times New Roman" w:hAnsi="Times New Roman" w:cs="Times New Roman"/>
                <w:sz w:val="26"/>
                <w:szCs w:val="26"/>
                <w:lang w:eastAsia="ru-RU"/>
              </w:rPr>
              <w:t>м</w:t>
            </w:r>
            <w:r w:rsidRPr="00ED14C9">
              <w:rPr>
                <w:rFonts w:ascii="Times New Roman" w:eastAsia="Times New Roman" w:hAnsi="Times New Roman" w:cs="Times New Roman"/>
                <w:sz w:val="26"/>
                <w:szCs w:val="26"/>
                <w:lang w:eastAsia="ru-RU"/>
              </w:rPr>
              <w:t>ной семьи, усыновления</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19</w:t>
            </w:r>
          </w:p>
        </w:tc>
        <w:tc>
          <w:tcPr>
            <w:tcW w:w="1045" w:type="dxa"/>
            <w:tcBorders>
              <w:top w:val="nil"/>
              <w:left w:val="single" w:sz="4" w:space="0" w:color="auto"/>
              <w:bottom w:val="single" w:sz="8" w:space="0" w:color="auto"/>
              <w:right w:val="single" w:sz="8"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17</w:t>
            </w:r>
          </w:p>
        </w:tc>
        <w:tc>
          <w:tcPr>
            <w:tcW w:w="967" w:type="dxa"/>
            <w:tcBorders>
              <w:top w:val="nil"/>
              <w:left w:val="single" w:sz="4" w:space="0" w:color="auto"/>
              <w:bottom w:val="single" w:sz="8" w:space="0" w:color="auto"/>
              <w:right w:val="single" w:sz="8" w:space="0" w:color="auto"/>
            </w:tcBorders>
          </w:tcPr>
          <w:p w:rsidR="00747FE6" w:rsidRPr="00ED14C9" w:rsidRDefault="004004B2" w:rsidP="00B12F3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r>
      <w:tr w:rsidR="00747FE6" w:rsidRPr="00ED14C9" w:rsidTr="00747FE6">
        <w:trPr>
          <w:trHeight w:val="541"/>
        </w:trPr>
        <w:tc>
          <w:tcPr>
            <w:tcW w:w="6674" w:type="dxa"/>
            <w:tcBorders>
              <w:top w:val="nil"/>
              <w:left w:val="single" w:sz="8" w:space="0" w:color="auto"/>
              <w:bottom w:val="single" w:sz="8" w:space="0" w:color="auto"/>
              <w:right w:val="single" w:sz="4" w:space="0" w:color="auto"/>
            </w:tcBorders>
            <w:shd w:val="clear" w:color="auto" w:fill="auto"/>
            <w:hideMark/>
          </w:tcPr>
          <w:p w:rsidR="00747FE6" w:rsidRPr="00ED14C9" w:rsidRDefault="00747FE6" w:rsidP="00785A8F">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действие (бездействие) судебных приставов, в т.ч. в части обращения взыскания на социальные пособия</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16</w:t>
            </w:r>
          </w:p>
        </w:tc>
        <w:tc>
          <w:tcPr>
            <w:tcW w:w="1045" w:type="dxa"/>
            <w:tcBorders>
              <w:top w:val="nil"/>
              <w:left w:val="single" w:sz="4" w:space="0" w:color="auto"/>
              <w:bottom w:val="single" w:sz="8" w:space="0" w:color="auto"/>
              <w:right w:val="single" w:sz="8"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14</w:t>
            </w:r>
          </w:p>
        </w:tc>
        <w:tc>
          <w:tcPr>
            <w:tcW w:w="967" w:type="dxa"/>
            <w:tcBorders>
              <w:top w:val="nil"/>
              <w:left w:val="single" w:sz="4" w:space="0" w:color="auto"/>
              <w:bottom w:val="single" w:sz="8" w:space="0" w:color="auto"/>
              <w:right w:val="single" w:sz="8" w:space="0" w:color="auto"/>
            </w:tcBorders>
          </w:tcPr>
          <w:p w:rsidR="00747FE6" w:rsidRPr="00ED14C9" w:rsidRDefault="004004B2" w:rsidP="007F766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r>
      <w:tr w:rsidR="00747FE6" w:rsidRPr="00ED14C9" w:rsidTr="00747FE6">
        <w:trPr>
          <w:trHeight w:val="421"/>
        </w:trPr>
        <w:tc>
          <w:tcPr>
            <w:tcW w:w="6674" w:type="dxa"/>
            <w:tcBorders>
              <w:top w:val="nil"/>
              <w:left w:val="single" w:sz="8" w:space="0" w:color="auto"/>
              <w:bottom w:val="single" w:sz="8" w:space="0" w:color="auto"/>
              <w:right w:val="single" w:sz="4"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действия (бездействие) органов опеки и поп</w:t>
            </w:r>
            <w:r w:rsidRPr="00ED14C9">
              <w:rPr>
                <w:rFonts w:ascii="Times New Roman" w:eastAsia="Times New Roman" w:hAnsi="Times New Roman" w:cs="Times New Roman"/>
                <w:sz w:val="26"/>
                <w:szCs w:val="26"/>
                <w:lang w:eastAsia="ru-RU"/>
              </w:rPr>
              <w:t>е</w:t>
            </w:r>
            <w:r w:rsidRPr="00ED14C9">
              <w:rPr>
                <w:rFonts w:ascii="Times New Roman" w:eastAsia="Times New Roman" w:hAnsi="Times New Roman" w:cs="Times New Roman"/>
                <w:sz w:val="26"/>
                <w:szCs w:val="26"/>
                <w:lang w:eastAsia="ru-RU"/>
              </w:rPr>
              <w:t>чительства, КДН и ЗП</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14</w:t>
            </w:r>
          </w:p>
        </w:tc>
        <w:tc>
          <w:tcPr>
            <w:tcW w:w="1045" w:type="dxa"/>
            <w:tcBorders>
              <w:top w:val="nil"/>
              <w:left w:val="single" w:sz="4" w:space="0" w:color="auto"/>
              <w:bottom w:val="single" w:sz="8" w:space="0" w:color="auto"/>
              <w:right w:val="single" w:sz="8"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12</w:t>
            </w:r>
          </w:p>
        </w:tc>
        <w:tc>
          <w:tcPr>
            <w:tcW w:w="967" w:type="dxa"/>
            <w:tcBorders>
              <w:top w:val="nil"/>
              <w:left w:val="single" w:sz="4" w:space="0" w:color="auto"/>
              <w:bottom w:val="single" w:sz="8" w:space="0" w:color="auto"/>
              <w:right w:val="single" w:sz="8" w:space="0" w:color="auto"/>
            </w:tcBorders>
          </w:tcPr>
          <w:p w:rsidR="00747FE6" w:rsidRPr="00ED14C9" w:rsidRDefault="004004B2" w:rsidP="007F766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747FE6" w:rsidRPr="00ED14C9" w:rsidTr="00747FE6">
        <w:trPr>
          <w:trHeight w:val="421"/>
        </w:trPr>
        <w:tc>
          <w:tcPr>
            <w:tcW w:w="6674" w:type="dxa"/>
            <w:tcBorders>
              <w:top w:val="nil"/>
              <w:left w:val="single" w:sz="8" w:space="0" w:color="auto"/>
              <w:bottom w:val="single" w:sz="8" w:space="0" w:color="auto"/>
              <w:right w:val="single" w:sz="4"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органы власти</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0</w:t>
            </w:r>
          </w:p>
        </w:tc>
        <w:tc>
          <w:tcPr>
            <w:tcW w:w="1045" w:type="dxa"/>
            <w:tcBorders>
              <w:top w:val="nil"/>
              <w:left w:val="single" w:sz="4" w:space="0" w:color="auto"/>
              <w:bottom w:val="single" w:sz="8" w:space="0" w:color="auto"/>
              <w:right w:val="single" w:sz="8"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4</w:t>
            </w:r>
          </w:p>
        </w:tc>
        <w:tc>
          <w:tcPr>
            <w:tcW w:w="967" w:type="dxa"/>
            <w:tcBorders>
              <w:top w:val="nil"/>
              <w:left w:val="single" w:sz="4" w:space="0" w:color="auto"/>
              <w:bottom w:val="single" w:sz="8" w:space="0" w:color="auto"/>
              <w:right w:val="single" w:sz="8" w:space="0" w:color="auto"/>
            </w:tcBorders>
          </w:tcPr>
          <w:p w:rsidR="00747FE6" w:rsidRPr="00ED14C9" w:rsidRDefault="004004B2" w:rsidP="00B12F3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747FE6" w:rsidRPr="00ED14C9" w:rsidTr="00747FE6">
        <w:trPr>
          <w:trHeight w:val="421"/>
        </w:trPr>
        <w:tc>
          <w:tcPr>
            <w:tcW w:w="6674" w:type="dxa"/>
            <w:tcBorders>
              <w:top w:val="nil"/>
              <w:left w:val="single" w:sz="8" w:space="0" w:color="auto"/>
              <w:bottom w:val="single" w:sz="8" w:space="0" w:color="auto"/>
              <w:right w:val="single" w:sz="4"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Обращения по вопросам восстановления родительских прав</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c>
          <w:tcPr>
            <w:tcW w:w="1045" w:type="dxa"/>
            <w:tcBorders>
              <w:top w:val="nil"/>
              <w:left w:val="single" w:sz="4" w:space="0" w:color="auto"/>
              <w:bottom w:val="single" w:sz="8" w:space="0" w:color="auto"/>
              <w:right w:val="single" w:sz="8" w:space="0" w:color="auto"/>
            </w:tcBorders>
            <w:shd w:val="clear" w:color="auto" w:fill="auto"/>
          </w:tcPr>
          <w:p w:rsidR="00747FE6" w:rsidRPr="00ED14C9" w:rsidRDefault="00747FE6" w:rsidP="00B12F39">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2</w:t>
            </w:r>
          </w:p>
        </w:tc>
        <w:tc>
          <w:tcPr>
            <w:tcW w:w="967" w:type="dxa"/>
            <w:tcBorders>
              <w:top w:val="nil"/>
              <w:left w:val="single" w:sz="4" w:space="0" w:color="auto"/>
              <w:bottom w:val="single" w:sz="8" w:space="0" w:color="auto"/>
              <w:right w:val="single" w:sz="8" w:space="0" w:color="auto"/>
            </w:tcBorders>
          </w:tcPr>
          <w:p w:rsidR="00747FE6" w:rsidRPr="00ED14C9" w:rsidRDefault="004004B2" w:rsidP="00B12F3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747FE6" w:rsidRPr="00ED14C9" w:rsidTr="00747FE6">
        <w:trPr>
          <w:trHeight w:val="683"/>
        </w:trPr>
        <w:tc>
          <w:tcPr>
            <w:tcW w:w="6674" w:type="dxa"/>
            <w:tcBorders>
              <w:top w:val="nil"/>
              <w:left w:val="single" w:sz="8" w:space="0" w:color="auto"/>
              <w:bottom w:val="single" w:sz="8" w:space="0" w:color="auto"/>
              <w:right w:val="single" w:sz="4"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Обращения по вопросам регистрации, получения гра</w:t>
            </w:r>
            <w:r w:rsidRPr="00ED14C9">
              <w:rPr>
                <w:rFonts w:ascii="Times New Roman" w:eastAsia="Times New Roman" w:hAnsi="Times New Roman" w:cs="Times New Roman"/>
                <w:sz w:val="26"/>
                <w:szCs w:val="26"/>
                <w:lang w:eastAsia="ru-RU"/>
              </w:rPr>
              <w:t>ж</w:t>
            </w:r>
            <w:r w:rsidRPr="00ED14C9">
              <w:rPr>
                <w:rFonts w:ascii="Times New Roman" w:eastAsia="Times New Roman" w:hAnsi="Times New Roman" w:cs="Times New Roman"/>
                <w:sz w:val="26"/>
                <w:szCs w:val="26"/>
                <w:lang w:eastAsia="ru-RU"/>
              </w:rPr>
              <w:t>данства и  паспортизации несовершеннолетних, иные в</w:t>
            </w:r>
            <w:r w:rsidRPr="00ED14C9">
              <w:rPr>
                <w:rFonts w:ascii="Times New Roman" w:eastAsia="Times New Roman" w:hAnsi="Times New Roman" w:cs="Times New Roman"/>
                <w:sz w:val="26"/>
                <w:szCs w:val="26"/>
                <w:lang w:eastAsia="ru-RU"/>
              </w:rPr>
              <w:t>о</w:t>
            </w:r>
            <w:r w:rsidRPr="00ED14C9">
              <w:rPr>
                <w:rFonts w:ascii="Times New Roman" w:eastAsia="Times New Roman" w:hAnsi="Times New Roman" w:cs="Times New Roman"/>
                <w:sz w:val="26"/>
                <w:szCs w:val="26"/>
                <w:lang w:eastAsia="ru-RU"/>
              </w:rPr>
              <w:t>просы миграции</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0</w:t>
            </w:r>
          </w:p>
        </w:tc>
        <w:tc>
          <w:tcPr>
            <w:tcW w:w="1045" w:type="dxa"/>
            <w:tcBorders>
              <w:top w:val="nil"/>
              <w:left w:val="single" w:sz="4" w:space="0" w:color="auto"/>
              <w:bottom w:val="single" w:sz="8" w:space="0" w:color="auto"/>
              <w:right w:val="single" w:sz="8"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c>
          <w:tcPr>
            <w:tcW w:w="967" w:type="dxa"/>
            <w:tcBorders>
              <w:top w:val="nil"/>
              <w:left w:val="single" w:sz="4" w:space="0" w:color="auto"/>
              <w:bottom w:val="single" w:sz="8" w:space="0" w:color="auto"/>
              <w:right w:val="single" w:sz="8" w:space="0" w:color="auto"/>
            </w:tcBorders>
          </w:tcPr>
          <w:p w:rsidR="00747FE6" w:rsidRPr="00ED14C9" w:rsidRDefault="004004B2" w:rsidP="007F766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r>
      <w:tr w:rsidR="00747FE6" w:rsidRPr="00ED14C9" w:rsidTr="00747FE6">
        <w:trPr>
          <w:trHeight w:val="395"/>
        </w:trPr>
        <w:tc>
          <w:tcPr>
            <w:tcW w:w="6674" w:type="dxa"/>
            <w:tcBorders>
              <w:top w:val="nil"/>
              <w:left w:val="single" w:sz="8" w:space="0" w:color="auto"/>
              <w:bottom w:val="single" w:sz="8" w:space="0" w:color="auto"/>
              <w:right w:val="single" w:sz="4"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нарушения имущественных и наследстве</w:t>
            </w:r>
            <w:r w:rsidRPr="00ED14C9">
              <w:rPr>
                <w:rFonts w:ascii="Times New Roman" w:eastAsia="Times New Roman" w:hAnsi="Times New Roman" w:cs="Times New Roman"/>
                <w:sz w:val="26"/>
                <w:szCs w:val="26"/>
                <w:lang w:eastAsia="ru-RU"/>
              </w:rPr>
              <w:t>н</w:t>
            </w:r>
            <w:r w:rsidRPr="00ED14C9">
              <w:rPr>
                <w:rFonts w:ascii="Times New Roman" w:eastAsia="Times New Roman" w:hAnsi="Times New Roman" w:cs="Times New Roman"/>
                <w:sz w:val="26"/>
                <w:szCs w:val="26"/>
                <w:lang w:eastAsia="ru-RU"/>
              </w:rPr>
              <w:t>ных прав ребенка.</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0</w:t>
            </w:r>
          </w:p>
        </w:tc>
        <w:tc>
          <w:tcPr>
            <w:tcW w:w="1045" w:type="dxa"/>
            <w:tcBorders>
              <w:top w:val="nil"/>
              <w:left w:val="single" w:sz="4" w:space="0" w:color="auto"/>
              <w:bottom w:val="single" w:sz="8" w:space="0" w:color="auto"/>
              <w:right w:val="single" w:sz="8"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c>
          <w:tcPr>
            <w:tcW w:w="967" w:type="dxa"/>
            <w:tcBorders>
              <w:top w:val="nil"/>
              <w:left w:val="single" w:sz="4" w:space="0" w:color="auto"/>
              <w:bottom w:val="single" w:sz="8" w:space="0" w:color="auto"/>
              <w:right w:val="single" w:sz="8" w:space="0" w:color="auto"/>
            </w:tcBorders>
          </w:tcPr>
          <w:p w:rsidR="00747FE6" w:rsidRPr="00ED14C9" w:rsidRDefault="004004B2" w:rsidP="007F766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747FE6" w:rsidRPr="00ED14C9" w:rsidTr="00747FE6">
        <w:trPr>
          <w:trHeight w:val="536"/>
        </w:trPr>
        <w:tc>
          <w:tcPr>
            <w:tcW w:w="6674" w:type="dxa"/>
            <w:tcBorders>
              <w:top w:val="nil"/>
              <w:left w:val="single" w:sz="8" w:space="0" w:color="auto"/>
              <w:bottom w:val="single" w:sz="4" w:space="0" w:color="auto"/>
              <w:right w:val="single" w:sz="4"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действия (бездействие) органов прокуратуры, МВД</w:t>
            </w:r>
            <w:r w:rsidR="004004B2">
              <w:rPr>
                <w:rFonts w:ascii="Times New Roman" w:eastAsia="Times New Roman" w:hAnsi="Times New Roman" w:cs="Times New Roman"/>
                <w:sz w:val="26"/>
                <w:szCs w:val="26"/>
                <w:lang w:eastAsia="ru-RU"/>
              </w:rPr>
              <w:t>, СУ СК</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6</w:t>
            </w:r>
          </w:p>
        </w:tc>
        <w:tc>
          <w:tcPr>
            <w:tcW w:w="1045" w:type="dxa"/>
            <w:tcBorders>
              <w:top w:val="nil"/>
              <w:left w:val="single" w:sz="4" w:space="0" w:color="auto"/>
              <w:bottom w:val="single" w:sz="4" w:space="0" w:color="auto"/>
              <w:right w:val="single" w:sz="8"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c>
          <w:tcPr>
            <w:tcW w:w="967" w:type="dxa"/>
            <w:tcBorders>
              <w:top w:val="nil"/>
              <w:left w:val="single" w:sz="4" w:space="0" w:color="auto"/>
              <w:bottom w:val="single" w:sz="4" w:space="0" w:color="auto"/>
              <w:right w:val="single" w:sz="8" w:space="0" w:color="auto"/>
            </w:tcBorders>
          </w:tcPr>
          <w:p w:rsidR="00747FE6" w:rsidRPr="00ED14C9" w:rsidRDefault="004004B2" w:rsidP="007F766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r>
      <w:tr w:rsidR="00747FE6" w:rsidRPr="00ED14C9" w:rsidTr="00747FE6">
        <w:trPr>
          <w:trHeight w:val="273"/>
        </w:trPr>
        <w:tc>
          <w:tcPr>
            <w:tcW w:w="6674" w:type="dxa"/>
            <w:tcBorders>
              <w:top w:val="single" w:sz="4" w:space="0" w:color="auto"/>
              <w:left w:val="single" w:sz="4" w:space="0" w:color="auto"/>
              <w:bottom w:val="single" w:sz="4" w:space="0" w:color="auto"/>
              <w:right w:val="single" w:sz="4"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Жалобы на опекунов (попечителей) несовершеннолетних</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4</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747FE6" w:rsidRPr="00ED14C9" w:rsidRDefault="00747FE6" w:rsidP="007F7660">
            <w:pPr>
              <w:spacing w:after="0" w:line="240" w:lineRule="auto"/>
              <w:jc w:val="both"/>
              <w:rPr>
                <w:rFonts w:ascii="Times New Roman" w:eastAsia="Times New Roman" w:hAnsi="Times New Roman" w:cs="Times New Roman"/>
                <w:sz w:val="26"/>
                <w:szCs w:val="26"/>
                <w:lang w:eastAsia="ru-RU"/>
              </w:rPr>
            </w:pPr>
            <w:r w:rsidRPr="00ED14C9">
              <w:rPr>
                <w:rFonts w:ascii="Times New Roman" w:eastAsia="Times New Roman" w:hAnsi="Times New Roman" w:cs="Times New Roman"/>
                <w:sz w:val="26"/>
                <w:szCs w:val="26"/>
                <w:lang w:eastAsia="ru-RU"/>
              </w:rPr>
              <w:t>1</w:t>
            </w:r>
          </w:p>
        </w:tc>
        <w:tc>
          <w:tcPr>
            <w:tcW w:w="967" w:type="dxa"/>
            <w:tcBorders>
              <w:top w:val="single" w:sz="4" w:space="0" w:color="auto"/>
              <w:left w:val="single" w:sz="4" w:space="0" w:color="auto"/>
              <w:bottom w:val="single" w:sz="4" w:space="0" w:color="auto"/>
              <w:right w:val="single" w:sz="4" w:space="0" w:color="auto"/>
            </w:tcBorders>
          </w:tcPr>
          <w:p w:rsidR="00747FE6" w:rsidRPr="00ED14C9" w:rsidRDefault="004004B2" w:rsidP="007F766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r w:rsidR="00747FE6" w:rsidRPr="00ED14C9" w:rsidTr="00747FE6">
        <w:trPr>
          <w:trHeight w:val="273"/>
        </w:trPr>
        <w:tc>
          <w:tcPr>
            <w:tcW w:w="6674" w:type="dxa"/>
            <w:tcBorders>
              <w:top w:val="single" w:sz="4" w:space="0" w:color="auto"/>
              <w:left w:val="single" w:sz="4" w:space="0" w:color="auto"/>
              <w:bottom w:val="single" w:sz="4" w:space="0" w:color="auto"/>
              <w:right w:val="single" w:sz="4" w:space="0" w:color="auto"/>
            </w:tcBorders>
            <w:shd w:val="clear" w:color="auto" w:fill="auto"/>
          </w:tcPr>
          <w:p w:rsidR="00747FE6" w:rsidRPr="00ED14C9" w:rsidRDefault="00747FE6" w:rsidP="007F7660">
            <w:pPr>
              <w:spacing w:after="0" w:line="240" w:lineRule="auto"/>
              <w:jc w:val="both"/>
              <w:rPr>
                <w:rFonts w:ascii="Times New Roman" w:eastAsia="Times New Roman" w:hAnsi="Times New Roman" w:cs="Times New Roman"/>
                <w:b/>
                <w:sz w:val="26"/>
                <w:szCs w:val="26"/>
                <w:lang w:eastAsia="ru-RU"/>
              </w:rPr>
            </w:pPr>
            <w:r w:rsidRPr="00ED14C9">
              <w:rPr>
                <w:rFonts w:ascii="Times New Roman" w:eastAsia="Times New Roman" w:hAnsi="Times New Roman" w:cs="Times New Roman"/>
                <w:b/>
                <w:sz w:val="26"/>
                <w:szCs w:val="26"/>
                <w:lang w:eastAsia="ru-RU"/>
              </w:rPr>
              <w:t>Итого</w:t>
            </w:r>
          </w:p>
        </w:tc>
        <w:tc>
          <w:tcPr>
            <w:tcW w:w="1074" w:type="dxa"/>
            <w:tcBorders>
              <w:top w:val="single" w:sz="4" w:space="0" w:color="auto"/>
              <w:left w:val="single" w:sz="4" w:space="0" w:color="auto"/>
              <w:bottom w:val="single" w:sz="4" w:space="0" w:color="auto"/>
              <w:right w:val="single" w:sz="4" w:space="0" w:color="auto"/>
            </w:tcBorders>
          </w:tcPr>
          <w:p w:rsidR="00747FE6" w:rsidRPr="00ED14C9" w:rsidRDefault="00747FE6" w:rsidP="007F7660">
            <w:pPr>
              <w:spacing w:after="0" w:line="240" w:lineRule="auto"/>
              <w:jc w:val="both"/>
              <w:rPr>
                <w:rFonts w:ascii="Times New Roman" w:eastAsia="Times New Roman" w:hAnsi="Times New Roman" w:cs="Times New Roman"/>
                <w:b/>
                <w:sz w:val="26"/>
                <w:szCs w:val="26"/>
                <w:lang w:eastAsia="ru-RU"/>
              </w:rPr>
            </w:pPr>
            <w:r w:rsidRPr="00ED14C9">
              <w:rPr>
                <w:rFonts w:ascii="Times New Roman" w:eastAsia="Times New Roman" w:hAnsi="Times New Roman" w:cs="Times New Roman"/>
                <w:b/>
                <w:sz w:val="26"/>
                <w:szCs w:val="26"/>
                <w:lang w:eastAsia="ru-RU"/>
              </w:rPr>
              <w:t>284</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747FE6" w:rsidRPr="00ED14C9" w:rsidRDefault="00747FE6" w:rsidP="007F7660">
            <w:pPr>
              <w:spacing w:after="0" w:line="240" w:lineRule="auto"/>
              <w:jc w:val="both"/>
              <w:rPr>
                <w:rFonts w:ascii="Times New Roman" w:eastAsia="Times New Roman" w:hAnsi="Times New Roman" w:cs="Times New Roman"/>
                <w:b/>
                <w:sz w:val="26"/>
                <w:szCs w:val="26"/>
                <w:lang w:eastAsia="ru-RU"/>
              </w:rPr>
            </w:pPr>
            <w:r w:rsidRPr="00ED14C9">
              <w:rPr>
                <w:rFonts w:ascii="Times New Roman" w:eastAsia="Times New Roman" w:hAnsi="Times New Roman" w:cs="Times New Roman"/>
                <w:b/>
                <w:sz w:val="26"/>
                <w:szCs w:val="26"/>
                <w:lang w:eastAsia="ru-RU"/>
              </w:rPr>
              <w:t>245</w:t>
            </w:r>
          </w:p>
        </w:tc>
        <w:tc>
          <w:tcPr>
            <w:tcW w:w="967" w:type="dxa"/>
            <w:tcBorders>
              <w:top w:val="single" w:sz="4" w:space="0" w:color="auto"/>
              <w:left w:val="single" w:sz="4" w:space="0" w:color="auto"/>
              <w:bottom w:val="single" w:sz="4" w:space="0" w:color="auto"/>
              <w:right w:val="single" w:sz="4" w:space="0" w:color="auto"/>
            </w:tcBorders>
          </w:tcPr>
          <w:p w:rsidR="00747FE6" w:rsidRPr="00ED14C9" w:rsidRDefault="00806FE2" w:rsidP="007F7660">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251</w:t>
            </w:r>
          </w:p>
        </w:tc>
      </w:tr>
    </w:tbl>
    <w:p w:rsidR="00C67E66" w:rsidRPr="00ED14C9" w:rsidRDefault="00C67E66"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C3646B"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D14C9">
        <w:rPr>
          <w:rFonts w:ascii="Times New Roman" w:eastAsiaTheme="minorEastAsia" w:hAnsi="Times New Roman" w:cs="Times New Roman"/>
          <w:sz w:val="26"/>
          <w:szCs w:val="26"/>
          <w:lang w:eastAsia="ru-RU"/>
        </w:rPr>
        <w:t xml:space="preserve">В адрес Уполномоченного постоянно поступают обращения </w:t>
      </w:r>
      <w:proofErr w:type="gramStart"/>
      <w:r w:rsidRPr="00ED14C9">
        <w:rPr>
          <w:rFonts w:ascii="Times New Roman" w:eastAsiaTheme="minorEastAsia" w:hAnsi="Times New Roman" w:cs="Times New Roman"/>
          <w:sz w:val="26"/>
          <w:szCs w:val="26"/>
          <w:lang w:eastAsia="ru-RU"/>
        </w:rPr>
        <w:t>о внутрисемейных конфликтах с жалобами на уклонение родителей от выполнения своих обязанностей по содержанию</w:t>
      </w:r>
      <w:proofErr w:type="gramEnd"/>
      <w:r w:rsidRPr="00ED14C9">
        <w:rPr>
          <w:rFonts w:ascii="Times New Roman" w:eastAsiaTheme="minorEastAsia" w:hAnsi="Times New Roman" w:cs="Times New Roman"/>
          <w:sz w:val="26"/>
          <w:szCs w:val="26"/>
          <w:lang w:eastAsia="ru-RU"/>
        </w:rPr>
        <w:t>, воспитанию ребенка и вопросу лишения родительских прав</w:t>
      </w:r>
      <w:r w:rsidR="00E96122" w:rsidRPr="00ED14C9">
        <w:rPr>
          <w:rFonts w:ascii="Times New Roman" w:eastAsiaTheme="minorEastAsia" w:hAnsi="Times New Roman" w:cs="Times New Roman"/>
          <w:sz w:val="26"/>
          <w:szCs w:val="26"/>
          <w:lang w:eastAsia="ru-RU"/>
        </w:rPr>
        <w:t>, а также по соблюдению порядка общения с детьми</w:t>
      </w:r>
      <w:r w:rsidRPr="00ED14C9">
        <w:rPr>
          <w:rFonts w:ascii="Times New Roman" w:eastAsiaTheme="minorEastAsia" w:hAnsi="Times New Roman" w:cs="Times New Roman"/>
          <w:sz w:val="26"/>
          <w:szCs w:val="26"/>
          <w:lang w:eastAsia="ru-RU"/>
        </w:rPr>
        <w:t xml:space="preserve">. </w:t>
      </w:r>
      <w:r w:rsidR="00490413" w:rsidRPr="00ED14C9">
        <w:rPr>
          <w:rFonts w:ascii="Times New Roman" w:eastAsiaTheme="minorEastAsia" w:hAnsi="Times New Roman" w:cs="Times New Roman"/>
          <w:sz w:val="26"/>
          <w:szCs w:val="26"/>
          <w:lang w:eastAsia="ru-RU"/>
        </w:rPr>
        <w:t>И в данных спорах невольно страдают н</w:t>
      </w:r>
      <w:r w:rsidR="00490413" w:rsidRPr="00ED14C9">
        <w:rPr>
          <w:rFonts w:ascii="Times New Roman" w:eastAsiaTheme="minorEastAsia" w:hAnsi="Times New Roman" w:cs="Times New Roman"/>
          <w:sz w:val="26"/>
          <w:szCs w:val="26"/>
          <w:lang w:eastAsia="ru-RU"/>
        </w:rPr>
        <w:t>е</w:t>
      </w:r>
      <w:r w:rsidR="00490413" w:rsidRPr="00ED14C9">
        <w:rPr>
          <w:rFonts w:ascii="Times New Roman" w:eastAsiaTheme="minorEastAsia" w:hAnsi="Times New Roman" w:cs="Times New Roman"/>
          <w:sz w:val="26"/>
          <w:szCs w:val="26"/>
          <w:lang w:eastAsia="ru-RU"/>
        </w:rPr>
        <w:t xml:space="preserve">совершеннолетние дети. Считаю недопустимым решать спорные вопросы при разводе родителей в ущерб </w:t>
      </w:r>
      <w:proofErr w:type="spellStart"/>
      <w:r w:rsidR="00490413" w:rsidRPr="00ED14C9">
        <w:rPr>
          <w:rFonts w:ascii="Times New Roman" w:eastAsiaTheme="minorEastAsia" w:hAnsi="Times New Roman" w:cs="Times New Roman"/>
          <w:sz w:val="26"/>
          <w:szCs w:val="26"/>
          <w:lang w:eastAsia="ru-RU"/>
        </w:rPr>
        <w:t>психо-эмоционального</w:t>
      </w:r>
      <w:proofErr w:type="spellEnd"/>
      <w:r w:rsidR="00490413" w:rsidRPr="00ED14C9">
        <w:rPr>
          <w:rFonts w:ascii="Times New Roman" w:eastAsiaTheme="minorEastAsia" w:hAnsi="Times New Roman" w:cs="Times New Roman"/>
          <w:sz w:val="26"/>
          <w:szCs w:val="26"/>
          <w:lang w:eastAsia="ru-RU"/>
        </w:rPr>
        <w:t xml:space="preserve"> состояни</w:t>
      </w:r>
      <w:r w:rsidR="00D24697">
        <w:rPr>
          <w:rFonts w:ascii="Times New Roman" w:eastAsiaTheme="minorEastAsia" w:hAnsi="Times New Roman" w:cs="Times New Roman"/>
          <w:sz w:val="26"/>
          <w:szCs w:val="26"/>
          <w:lang w:eastAsia="ru-RU"/>
        </w:rPr>
        <w:t>я</w:t>
      </w:r>
      <w:r w:rsidR="00490413" w:rsidRPr="00ED14C9">
        <w:rPr>
          <w:rFonts w:ascii="Times New Roman" w:eastAsiaTheme="minorEastAsia" w:hAnsi="Times New Roman" w:cs="Times New Roman"/>
          <w:sz w:val="26"/>
          <w:szCs w:val="26"/>
          <w:lang w:eastAsia="ru-RU"/>
        </w:rPr>
        <w:t xml:space="preserve"> ребенка, родителям необходимо принять все возможные меры, чтобы для ребенка последствия развода были мин</w:t>
      </w:r>
      <w:r w:rsidR="00490413" w:rsidRPr="00ED14C9">
        <w:rPr>
          <w:rFonts w:ascii="Times New Roman" w:eastAsiaTheme="minorEastAsia" w:hAnsi="Times New Roman" w:cs="Times New Roman"/>
          <w:sz w:val="26"/>
          <w:szCs w:val="26"/>
          <w:lang w:eastAsia="ru-RU"/>
        </w:rPr>
        <w:t>и</w:t>
      </w:r>
      <w:r w:rsidR="00490413" w:rsidRPr="00ED14C9">
        <w:rPr>
          <w:rFonts w:ascii="Times New Roman" w:eastAsiaTheme="minorEastAsia" w:hAnsi="Times New Roman" w:cs="Times New Roman"/>
          <w:sz w:val="26"/>
          <w:szCs w:val="26"/>
          <w:lang w:eastAsia="ru-RU"/>
        </w:rPr>
        <w:t>мальными, а не использовать его в своих интересах.</w:t>
      </w:r>
    </w:p>
    <w:p w:rsidR="00CA179D" w:rsidRDefault="00CA179D"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CA179D">
        <w:rPr>
          <w:rFonts w:ascii="Times New Roman" w:eastAsiaTheme="minorEastAsia" w:hAnsi="Times New Roman" w:cs="Times New Roman"/>
          <w:i/>
          <w:sz w:val="26"/>
          <w:szCs w:val="26"/>
          <w:lang w:eastAsia="ru-RU"/>
        </w:rPr>
        <w:t>08 августа 2019 года на личный прием граждан обратились несовершенноле</w:t>
      </w:r>
      <w:r w:rsidRPr="00CA179D">
        <w:rPr>
          <w:rFonts w:ascii="Times New Roman" w:eastAsiaTheme="minorEastAsia" w:hAnsi="Times New Roman" w:cs="Times New Roman"/>
          <w:i/>
          <w:sz w:val="26"/>
          <w:szCs w:val="26"/>
          <w:lang w:eastAsia="ru-RU"/>
        </w:rPr>
        <w:t>т</w:t>
      </w:r>
      <w:r w:rsidRPr="00CA179D">
        <w:rPr>
          <w:rFonts w:ascii="Times New Roman" w:eastAsiaTheme="minorEastAsia" w:hAnsi="Times New Roman" w:cs="Times New Roman"/>
          <w:i/>
          <w:sz w:val="26"/>
          <w:szCs w:val="26"/>
          <w:lang w:eastAsia="ru-RU"/>
        </w:rPr>
        <w:t>ние с просьбой оказать содействие в разрешении семейного конфликта между р</w:t>
      </w:r>
      <w:r w:rsidRPr="00CA179D">
        <w:rPr>
          <w:rFonts w:ascii="Times New Roman" w:eastAsiaTheme="minorEastAsia" w:hAnsi="Times New Roman" w:cs="Times New Roman"/>
          <w:i/>
          <w:sz w:val="26"/>
          <w:szCs w:val="26"/>
          <w:lang w:eastAsia="ru-RU"/>
        </w:rPr>
        <w:t>о</w:t>
      </w:r>
      <w:r w:rsidRPr="00CA179D">
        <w:rPr>
          <w:rFonts w:ascii="Times New Roman" w:eastAsiaTheme="minorEastAsia" w:hAnsi="Times New Roman" w:cs="Times New Roman"/>
          <w:i/>
          <w:sz w:val="26"/>
          <w:szCs w:val="26"/>
          <w:lang w:eastAsia="ru-RU"/>
        </w:rPr>
        <w:t>дителями, после проведенной работы совместно с отделом охраны детства админ</w:t>
      </w:r>
      <w:r w:rsidRPr="00CA179D">
        <w:rPr>
          <w:rFonts w:ascii="Times New Roman" w:eastAsiaTheme="minorEastAsia" w:hAnsi="Times New Roman" w:cs="Times New Roman"/>
          <w:i/>
          <w:sz w:val="26"/>
          <w:szCs w:val="26"/>
          <w:lang w:eastAsia="ru-RU"/>
        </w:rPr>
        <w:t>и</w:t>
      </w:r>
      <w:r w:rsidRPr="00CA179D">
        <w:rPr>
          <w:rFonts w:ascii="Times New Roman" w:eastAsiaTheme="minorEastAsia" w:hAnsi="Times New Roman" w:cs="Times New Roman"/>
          <w:i/>
          <w:sz w:val="26"/>
          <w:szCs w:val="26"/>
          <w:lang w:eastAsia="ru-RU"/>
        </w:rPr>
        <w:t xml:space="preserve">страции Калининского района </w:t>
      </w:r>
      <w:proofErr w:type="gramStart"/>
      <w:r w:rsidRPr="00CA179D">
        <w:rPr>
          <w:rFonts w:ascii="Times New Roman" w:eastAsiaTheme="minorEastAsia" w:hAnsi="Times New Roman" w:cs="Times New Roman"/>
          <w:i/>
          <w:sz w:val="26"/>
          <w:szCs w:val="26"/>
          <w:lang w:eastAsia="ru-RU"/>
        </w:rPr>
        <w:t>г</w:t>
      </w:r>
      <w:proofErr w:type="gramEnd"/>
      <w:r w:rsidRPr="00CA179D">
        <w:rPr>
          <w:rFonts w:ascii="Times New Roman" w:eastAsiaTheme="minorEastAsia" w:hAnsi="Times New Roman" w:cs="Times New Roman"/>
          <w:i/>
          <w:sz w:val="26"/>
          <w:szCs w:val="26"/>
          <w:lang w:eastAsia="ru-RU"/>
        </w:rPr>
        <w:t>. Чебоксары ситуация в семье наладилась.</w:t>
      </w:r>
    </w:p>
    <w:p w:rsidR="0036728C" w:rsidRPr="00CA179D" w:rsidRDefault="0036728C"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p>
    <w:p w:rsidR="00C3646B" w:rsidRPr="00C03265"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b/>
          <w:i/>
          <w:sz w:val="26"/>
          <w:szCs w:val="26"/>
          <w:lang w:eastAsia="ru-RU"/>
        </w:rPr>
      </w:pPr>
      <w:r w:rsidRPr="00C03265">
        <w:rPr>
          <w:rFonts w:ascii="Times New Roman" w:eastAsiaTheme="minorEastAsia" w:hAnsi="Times New Roman" w:cs="Times New Roman"/>
          <w:b/>
          <w:i/>
          <w:sz w:val="26"/>
          <w:szCs w:val="26"/>
          <w:lang w:eastAsia="ru-RU"/>
        </w:rPr>
        <w:t>Поступило</w:t>
      </w:r>
      <w:r w:rsidR="00806FE2">
        <w:rPr>
          <w:rFonts w:ascii="Times New Roman" w:eastAsiaTheme="minorEastAsia" w:hAnsi="Times New Roman" w:cs="Times New Roman"/>
          <w:b/>
          <w:i/>
          <w:sz w:val="26"/>
          <w:szCs w:val="26"/>
          <w:lang w:eastAsia="ru-RU"/>
        </w:rPr>
        <w:t xml:space="preserve"> 39 </w:t>
      </w:r>
      <w:r w:rsidRPr="00C03265">
        <w:rPr>
          <w:rFonts w:ascii="Times New Roman" w:eastAsiaTheme="minorEastAsia" w:hAnsi="Times New Roman" w:cs="Times New Roman"/>
          <w:b/>
          <w:i/>
          <w:sz w:val="26"/>
          <w:szCs w:val="26"/>
          <w:lang w:eastAsia="ru-RU"/>
        </w:rPr>
        <w:t>обращени</w:t>
      </w:r>
      <w:r w:rsidR="001B09F7" w:rsidRPr="00C03265">
        <w:rPr>
          <w:rFonts w:ascii="Times New Roman" w:eastAsiaTheme="minorEastAsia" w:hAnsi="Times New Roman" w:cs="Times New Roman"/>
          <w:b/>
          <w:i/>
          <w:sz w:val="26"/>
          <w:szCs w:val="26"/>
          <w:lang w:eastAsia="ru-RU"/>
        </w:rPr>
        <w:t>й</w:t>
      </w:r>
      <w:r w:rsidRPr="00C03265">
        <w:rPr>
          <w:rFonts w:ascii="Times New Roman" w:eastAsiaTheme="minorEastAsia" w:hAnsi="Times New Roman" w:cs="Times New Roman"/>
          <w:b/>
          <w:i/>
          <w:sz w:val="26"/>
          <w:szCs w:val="26"/>
          <w:lang w:eastAsia="ru-RU"/>
        </w:rPr>
        <w:t xml:space="preserve"> по спорам об определении места жительства р</w:t>
      </w:r>
      <w:r w:rsidRPr="00C03265">
        <w:rPr>
          <w:rFonts w:ascii="Times New Roman" w:eastAsiaTheme="minorEastAsia" w:hAnsi="Times New Roman" w:cs="Times New Roman"/>
          <w:b/>
          <w:i/>
          <w:sz w:val="26"/>
          <w:szCs w:val="26"/>
          <w:lang w:eastAsia="ru-RU"/>
        </w:rPr>
        <w:t>е</w:t>
      </w:r>
      <w:r w:rsidRPr="00C03265">
        <w:rPr>
          <w:rFonts w:ascii="Times New Roman" w:eastAsiaTheme="minorEastAsia" w:hAnsi="Times New Roman" w:cs="Times New Roman"/>
          <w:b/>
          <w:i/>
          <w:sz w:val="26"/>
          <w:szCs w:val="26"/>
          <w:lang w:eastAsia="ru-RU"/>
        </w:rPr>
        <w:t>бёнка</w:t>
      </w:r>
      <w:r w:rsidR="001B09F7" w:rsidRPr="00C03265">
        <w:rPr>
          <w:rFonts w:ascii="Times New Roman" w:eastAsiaTheme="minorEastAsia" w:hAnsi="Times New Roman" w:cs="Times New Roman"/>
          <w:b/>
          <w:i/>
          <w:sz w:val="26"/>
          <w:szCs w:val="26"/>
          <w:lang w:eastAsia="ru-RU"/>
        </w:rPr>
        <w:t>.</w:t>
      </w:r>
      <w:r w:rsidRPr="00C03265">
        <w:rPr>
          <w:rFonts w:ascii="Times New Roman" w:eastAsiaTheme="minorEastAsia" w:hAnsi="Times New Roman" w:cs="Times New Roman"/>
          <w:b/>
          <w:i/>
          <w:sz w:val="26"/>
          <w:szCs w:val="26"/>
          <w:lang w:eastAsia="ru-RU"/>
        </w:rPr>
        <w:t xml:space="preserve">  </w:t>
      </w:r>
    </w:p>
    <w:p w:rsidR="00747FE6" w:rsidRDefault="00747FE6" w:rsidP="005A157F">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747FE6">
        <w:rPr>
          <w:rFonts w:ascii="Times New Roman" w:eastAsiaTheme="minorEastAsia" w:hAnsi="Times New Roman" w:cs="Times New Roman"/>
          <w:i/>
          <w:sz w:val="26"/>
          <w:szCs w:val="26"/>
          <w:lang w:eastAsia="ru-RU"/>
        </w:rPr>
        <w:t xml:space="preserve">26 февраля 2019 года к Уполномоченному обратился житель </w:t>
      </w:r>
      <w:proofErr w:type="gramStart"/>
      <w:r w:rsidRPr="00747FE6">
        <w:rPr>
          <w:rFonts w:ascii="Times New Roman" w:eastAsiaTheme="minorEastAsia" w:hAnsi="Times New Roman" w:cs="Times New Roman"/>
          <w:i/>
          <w:sz w:val="26"/>
          <w:szCs w:val="26"/>
          <w:lang w:eastAsia="ru-RU"/>
        </w:rPr>
        <w:t>г</w:t>
      </w:r>
      <w:proofErr w:type="gramEnd"/>
      <w:r w:rsidRPr="00747FE6">
        <w:rPr>
          <w:rFonts w:ascii="Times New Roman" w:eastAsiaTheme="minorEastAsia" w:hAnsi="Times New Roman" w:cs="Times New Roman"/>
          <w:i/>
          <w:sz w:val="26"/>
          <w:szCs w:val="26"/>
          <w:lang w:eastAsia="ru-RU"/>
        </w:rPr>
        <w:t>.</w:t>
      </w:r>
      <w:r w:rsidR="00671768">
        <w:rPr>
          <w:rFonts w:ascii="Times New Roman" w:eastAsiaTheme="minorEastAsia" w:hAnsi="Times New Roman" w:cs="Times New Roman"/>
          <w:i/>
          <w:sz w:val="26"/>
          <w:szCs w:val="26"/>
          <w:lang w:eastAsia="ru-RU"/>
        </w:rPr>
        <w:t xml:space="preserve"> </w:t>
      </w:r>
      <w:r w:rsidRPr="00747FE6">
        <w:rPr>
          <w:rFonts w:ascii="Times New Roman" w:eastAsiaTheme="minorEastAsia" w:hAnsi="Times New Roman" w:cs="Times New Roman"/>
          <w:i/>
          <w:sz w:val="26"/>
          <w:szCs w:val="26"/>
          <w:lang w:eastAsia="ru-RU"/>
        </w:rPr>
        <w:t xml:space="preserve">Чебоксары с </w:t>
      </w:r>
      <w:r w:rsidRPr="00747FE6">
        <w:rPr>
          <w:rFonts w:ascii="Times New Roman" w:eastAsiaTheme="minorEastAsia" w:hAnsi="Times New Roman" w:cs="Times New Roman"/>
          <w:i/>
          <w:sz w:val="26"/>
          <w:szCs w:val="26"/>
          <w:lang w:eastAsia="ru-RU"/>
        </w:rPr>
        <w:lastRenderedPageBreak/>
        <w:t>просьбой оказать содействие в исполнении решения суда о порядке общения с доч</w:t>
      </w:r>
      <w:r w:rsidRPr="00747FE6">
        <w:rPr>
          <w:rFonts w:ascii="Times New Roman" w:eastAsiaTheme="minorEastAsia" w:hAnsi="Times New Roman" w:cs="Times New Roman"/>
          <w:i/>
          <w:sz w:val="26"/>
          <w:szCs w:val="26"/>
          <w:lang w:eastAsia="ru-RU"/>
        </w:rPr>
        <w:t>е</w:t>
      </w:r>
      <w:r w:rsidRPr="00747FE6">
        <w:rPr>
          <w:rFonts w:ascii="Times New Roman" w:eastAsiaTheme="minorEastAsia" w:hAnsi="Times New Roman" w:cs="Times New Roman"/>
          <w:i/>
          <w:sz w:val="26"/>
          <w:szCs w:val="26"/>
          <w:lang w:eastAsia="ru-RU"/>
        </w:rPr>
        <w:t>рью, в соответствии с которым встречи с отцом должны проходить в присутствии психолога. В связи с тем, что отец не имеет иного дохода, кроме как пенсия по инв</w:t>
      </w:r>
      <w:r w:rsidRPr="00747FE6">
        <w:rPr>
          <w:rFonts w:ascii="Times New Roman" w:eastAsiaTheme="minorEastAsia" w:hAnsi="Times New Roman" w:cs="Times New Roman"/>
          <w:i/>
          <w:sz w:val="26"/>
          <w:szCs w:val="26"/>
          <w:lang w:eastAsia="ru-RU"/>
        </w:rPr>
        <w:t>а</w:t>
      </w:r>
      <w:r w:rsidRPr="00747FE6">
        <w:rPr>
          <w:rFonts w:ascii="Times New Roman" w:eastAsiaTheme="minorEastAsia" w:hAnsi="Times New Roman" w:cs="Times New Roman"/>
          <w:i/>
          <w:sz w:val="26"/>
          <w:szCs w:val="26"/>
          <w:lang w:eastAsia="ru-RU"/>
        </w:rPr>
        <w:t>лидности, он не мог позволить себе обратиться за платной психологической пом</w:t>
      </w:r>
      <w:r w:rsidRPr="00747FE6">
        <w:rPr>
          <w:rFonts w:ascii="Times New Roman" w:eastAsiaTheme="minorEastAsia" w:hAnsi="Times New Roman" w:cs="Times New Roman"/>
          <w:i/>
          <w:sz w:val="26"/>
          <w:szCs w:val="26"/>
          <w:lang w:eastAsia="ru-RU"/>
        </w:rPr>
        <w:t>о</w:t>
      </w:r>
      <w:r w:rsidRPr="00747FE6">
        <w:rPr>
          <w:rFonts w:ascii="Times New Roman" w:eastAsiaTheme="minorEastAsia" w:hAnsi="Times New Roman" w:cs="Times New Roman"/>
          <w:i/>
          <w:sz w:val="26"/>
          <w:szCs w:val="26"/>
          <w:lang w:eastAsia="ru-RU"/>
        </w:rPr>
        <w:t>щью. После обращения Уполномоченного в МБУ «Центр ППРК «Семья» вопрос р</w:t>
      </w:r>
      <w:r w:rsidRPr="00747FE6">
        <w:rPr>
          <w:rFonts w:ascii="Times New Roman" w:eastAsiaTheme="minorEastAsia" w:hAnsi="Times New Roman" w:cs="Times New Roman"/>
          <w:i/>
          <w:sz w:val="26"/>
          <w:szCs w:val="26"/>
          <w:lang w:eastAsia="ru-RU"/>
        </w:rPr>
        <w:t>е</w:t>
      </w:r>
      <w:r w:rsidRPr="00747FE6">
        <w:rPr>
          <w:rFonts w:ascii="Times New Roman" w:eastAsiaTheme="minorEastAsia" w:hAnsi="Times New Roman" w:cs="Times New Roman"/>
          <w:i/>
          <w:sz w:val="26"/>
          <w:szCs w:val="26"/>
          <w:lang w:eastAsia="ru-RU"/>
        </w:rPr>
        <w:t xml:space="preserve">шен положительно, родителям и ребенку </w:t>
      </w:r>
      <w:r>
        <w:rPr>
          <w:rFonts w:ascii="Times New Roman" w:eastAsiaTheme="minorEastAsia" w:hAnsi="Times New Roman" w:cs="Times New Roman"/>
          <w:i/>
          <w:sz w:val="26"/>
          <w:szCs w:val="26"/>
          <w:lang w:eastAsia="ru-RU"/>
        </w:rPr>
        <w:t>была бесплатно</w:t>
      </w:r>
      <w:r w:rsidRPr="00747FE6">
        <w:rPr>
          <w:rFonts w:ascii="Times New Roman" w:eastAsiaTheme="minorEastAsia" w:hAnsi="Times New Roman" w:cs="Times New Roman"/>
          <w:i/>
          <w:sz w:val="26"/>
          <w:szCs w:val="26"/>
          <w:lang w:eastAsia="ru-RU"/>
        </w:rPr>
        <w:t xml:space="preserve"> оказана психологическая помощь.</w:t>
      </w:r>
    </w:p>
    <w:p w:rsidR="007F0DEE" w:rsidRPr="007F0DEE" w:rsidRDefault="007F0DEE" w:rsidP="005A157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F0DEE">
        <w:rPr>
          <w:rFonts w:ascii="Times New Roman" w:eastAsiaTheme="minorEastAsia" w:hAnsi="Times New Roman" w:cs="Times New Roman"/>
          <w:sz w:val="26"/>
          <w:szCs w:val="26"/>
          <w:lang w:eastAsia="ru-RU"/>
        </w:rPr>
        <w:t xml:space="preserve">К сожалению, увеличивается количество обращений от близких родственников детей (чаще бабушки) по вопросу назначения опеки над внуками, так как нерадивые родители злоупотребляют алкоголем и не занимаются воспитанием детей. </w:t>
      </w:r>
    </w:p>
    <w:p w:rsidR="007F0DEE" w:rsidRDefault="007F0DEE" w:rsidP="005A157F">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i/>
          <w:sz w:val="26"/>
          <w:szCs w:val="26"/>
          <w:lang w:eastAsia="ru-RU"/>
        </w:rPr>
        <w:t xml:space="preserve">Так, </w:t>
      </w:r>
      <w:r w:rsidRPr="007F0DEE">
        <w:rPr>
          <w:rFonts w:ascii="Times New Roman" w:eastAsiaTheme="minorEastAsia" w:hAnsi="Times New Roman" w:cs="Times New Roman"/>
          <w:i/>
          <w:sz w:val="26"/>
          <w:szCs w:val="26"/>
          <w:lang w:eastAsia="ru-RU"/>
        </w:rPr>
        <w:t xml:space="preserve">в апреле 2019 года к Уполномоченному обратилась жительница </w:t>
      </w:r>
      <w:proofErr w:type="gramStart"/>
      <w:r w:rsidRPr="007F0DEE">
        <w:rPr>
          <w:rFonts w:ascii="Times New Roman" w:eastAsiaTheme="minorEastAsia" w:hAnsi="Times New Roman" w:cs="Times New Roman"/>
          <w:i/>
          <w:sz w:val="26"/>
          <w:szCs w:val="26"/>
          <w:lang w:eastAsia="ru-RU"/>
        </w:rPr>
        <w:t>г</w:t>
      </w:r>
      <w:proofErr w:type="gramEnd"/>
      <w:r w:rsidRPr="007F0DEE">
        <w:rPr>
          <w:rFonts w:ascii="Times New Roman" w:eastAsiaTheme="minorEastAsia" w:hAnsi="Times New Roman" w:cs="Times New Roman"/>
          <w:i/>
          <w:sz w:val="26"/>
          <w:szCs w:val="26"/>
          <w:lang w:eastAsia="ru-RU"/>
        </w:rPr>
        <w:t>. Нов</w:t>
      </w:r>
      <w:r w:rsidRPr="007F0DEE">
        <w:rPr>
          <w:rFonts w:ascii="Times New Roman" w:eastAsiaTheme="minorEastAsia" w:hAnsi="Times New Roman" w:cs="Times New Roman"/>
          <w:i/>
          <w:sz w:val="26"/>
          <w:szCs w:val="26"/>
          <w:lang w:eastAsia="ru-RU"/>
        </w:rPr>
        <w:t>о</w:t>
      </w:r>
      <w:r w:rsidRPr="007F0DEE">
        <w:rPr>
          <w:rFonts w:ascii="Times New Roman" w:eastAsiaTheme="minorEastAsia" w:hAnsi="Times New Roman" w:cs="Times New Roman"/>
          <w:i/>
          <w:sz w:val="26"/>
          <w:szCs w:val="26"/>
          <w:lang w:eastAsia="ru-RU"/>
        </w:rPr>
        <w:t>чебоксарск по вопросу назначения опеки над внуком, 2018 г.р., оставшимся без поп</w:t>
      </w:r>
      <w:r w:rsidRPr="007F0DEE">
        <w:rPr>
          <w:rFonts w:ascii="Times New Roman" w:eastAsiaTheme="minorEastAsia" w:hAnsi="Times New Roman" w:cs="Times New Roman"/>
          <w:i/>
          <w:sz w:val="26"/>
          <w:szCs w:val="26"/>
          <w:lang w:eastAsia="ru-RU"/>
        </w:rPr>
        <w:t>е</w:t>
      </w:r>
      <w:r w:rsidRPr="007F0DEE">
        <w:rPr>
          <w:rFonts w:ascii="Times New Roman" w:eastAsiaTheme="minorEastAsia" w:hAnsi="Times New Roman" w:cs="Times New Roman"/>
          <w:i/>
          <w:sz w:val="26"/>
          <w:szCs w:val="26"/>
          <w:lang w:eastAsia="ru-RU"/>
        </w:rPr>
        <w:t>чения родителей. Ребенок находился в Доме ребенка «Малютка». После обращения Уполномоченного в органы опеки и попечительства опека над ребенком была офор</w:t>
      </w:r>
      <w:r w:rsidRPr="007F0DEE">
        <w:rPr>
          <w:rFonts w:ascii="Times New Roman" w:eastAsiaTheme="minorEastAsia" w:hAnsi="Times New Roman" w:cs="Times New Roman"/>
          <w:i/>
          <w:sz w:val="26"/>
          <w:szCs w:val="26"/>
          <w:lang w:eastAsia="ru-RU"/>
        </w:rPr>
        <w:t>м</w:t>
      </w:r>
      <w:r w:rsidR="000D5635">
        <w:rPr>
          <w:rFonts w:ascii="Times New Roman" w:eastAsiaTheme="minorEastAsia" w:hAnsi="Times New Roman" w:cs="Times New Roman"/>
          <w:i/>
          <w:sz w:val="26"/>
          <w:szCs w:val="26"/>
          <w:lang w:eastAsia="ru-RU"/>
        </w:rPr>
        <w:t>л</w:t>
      </w:r>
      <w:r w:rsidRPr="007F0DEE">
        <w:rPr>
          <w:rFonts w:ascii="Times New Roman" w:eastAsiaTheme="minorEastAsia" w:hAnsi="Times New Roman" w:cs="Times New Roman"/>
          <w:i/>
          <w:sz w:val="26"/>
          <w:szCs w:val="26"/>
          <w:lang w:eastAsia="ru-RU"/>
        </w:rPr>
        <w:t>ена</w:t>
      </w:r>
      <w:r w:rsidR="00D24697">
        <w:rPr>
          <w:rFonts w:ascii="Times New Roman" w:eastAsiaTheme="minorEastAsia" w:hAnsi="Times New Roman" w:cs="Times New Roman"/>
          <w:i/>
          <w:sz w:val="26"/>
          <w:szCs w:val="26"/>
          <w:lang w:eastAsia="ru-RU"/>
        </w:rPr>
        <w:t xml:space="preserve"> в соответствии с законодательством</w:t>
      </w:r>
      <w:r w:rsidRPr="007F0DEE">
        <w:rPr>
          <w:rFonts w:ascii="Times New Roman" w:eastAsiaTheme="minorEastAsia" w:hAnsi="Times New Roman" w:cs="Times New Roman"/>
          <w:i/>
          <w:sz w:val="26"/>
          <w:szCs w:val="26"/>
          <w:lang w:eastAsia="ru-RU"/>
        </w:rPr>
        <w:t>, ребенок стал проживать в семье.</w:t>
      </w:r>
      <w:r w:rsidR="004471F2">
        <w:rPr>
          <w:rFonts w:ascii="Times New Roman" w:eastAsiaTheme="minorEastAsia" w:hAnsi="Times New Roman" w:cs="Times New Roman"/>
          <w:i/>
          <w:sz w:val="26"/>
          <w:szCs w:val="26"/>
          <w:lang w:eastAsia="ru-RU"/>
        </w:rPr>
        <w:t xml:space="preserve"> </w:t>
      </w:r>
    </w:p>
    <w:p w:rsidR="0064186E" w:rsidRDefault="0064186E" w:rsidP="005A157F">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64186E">
        <w:rPr>
          <w:rFonts w:ascii="Times New Roman" w:eastAsiaTheme="minorEastAsia" w:hAnsi="Times New Roman" w:cs="Times New Roman"/>
          <w:sz w:val="26"/>
          <w:szCs w:val="26"/>
          <w:lang w:eastAsia="ru-RU"/>
        </w:rPr>
        <w:t>В своей работе Уполномоченный сталкивается со злоупотреблением прав со стороны родителей.</w:t>
      </w:r>
      <w:r>
        <w:rPr>
          <w:rFonts w:ascii="Times New Roman" w:eastAsiaTheme="minorEastAsia" w:hAnsi="Times New Roman" w:cs="Times New Roman"/>
          <w:i/>
          <w:sz w:val="26"/>
          <w:szCs w:val="26"/>
          <w:lang w:eastAsia="ru-RU"/>
        </w:rPr>
        <w:t xml:space="preserve"> Так, </w:t>
      </w:r>
      <w:r w:rsidRPr="0064186E">
        <w:rPr>
          <w:rFonts w:ascii="Times New Roman" w:eastAsiaTheme="minorEastAsia" w:hAnsi="Times New Roman" w:cs="Times New Roman"/>
          <w:i/>
          <w:sz w:val="26"/>
          <w:szCs w:val="26"/>
          <w:lang w:eastAsia="ru-RU"/>
        </w:rPr>
        <w:t>21 октября 2019 года в адрес Уполномоченного поступило обращение 15-летнего несовершеннолетнего с просьбой оказать содействие в пол</w:t>
      </w:r>
      <w:r w:rsidRPr="0064186E">
        <w:rPr>
          <w:rFonts w:ascii="Times New Roman" w:eastAsiaTheme="minorEastAsia" w:hAnsi="Times New Roman" w:cs="Times New Roman"/>
          <w:i/>
          <w:sz w:val="26"/>
          <w:szCs w:val="26"/>
          <w:lang w:eastAsia="ru-RU"/>
        </w:rPr>
        <w:t>у</w:t>
      </w:r>
      <w:r w:rsidRPr="0064186E">
        <w:rPr>
          <w:rFonts w:ascii="Times New Roman" w:eastAsiaTheme="minorEastAsia" w:hAnsi="Times New Roman" w:cs="Times New Roman"/>
          <w:i/>
          <w:sz w:val="26"/>
          <w:szCs w:val="26"/>
          <w:lang w:eastAsia="ru-RU"/>
        </w:rPr>
        <w:t>чении пенсии по потере кормильца – умершей матери. Из материалов дела стало и</w:t>
      </w:r>
      <w:r w:rsidRPr="0064186E">
        <w:rPr>
          <w:rFonts w:ascii="Times New Roman" w:eastAsiaTheme="minorEastAsia" w:hAnsi="Times New Roman" w:cs="Times New Roman"/>
          <w:i/>
          <w:sz w:val="26"/>
          <w:szCs w:val="26"/>
          <w:lang w:eastAsia="ru-RU"/>
        </w:rPr>
        <w:t>з</w:t>
      </w:r>
      <w:r w:rsidRPr="0064186E">
        <w:rPr>
          <w:rFonts w:ascii="Times New Roman" w:eastAsiaTheme="minorEastAsia" w:hAnsi="Times New Roman" w:cs="Times New Roman"/>
          <w:i/>
          <w:sz w:val="26"/>
          <w:szCs w:val="26"/>
          <w:lang w:eastAsia="ru-RU"/>
        </w:rPr>
        <w:t>вестно, что отец подростка, не проживая вместе с ребенком, оформил получение пенсии на себя, тем самым лишив ребенка средств на проживание, т.к. ребенок об</w:t>
      </w:r>
      <w:r w:rsidRPr="0064186E">
        <w:rPr>
          <w:rFonts w:ascii="Times New Roman" w:eastAsiaTheme="minorEastAsia" w:hAnsi="Times New Roman" w:cs="Times New Roman"/>
          <w:i/>
          <w:sz w:val="26"/>
          <w:szCs w:val="26"/>
          <w:lang w:eastAsia="ru-RU"/>
        </w:rPr>
        <w:t>у</w:t>
      </w:r>
      <w:r w:rsidRPr="0064186E">
        <w:rPr>
          <w:rFonts w:ascii="Times New Roman" w:eastAsiaTheme="minorEastAsia" w:hAnsi="Times New Roman" w:cs="Times New Roman"/>
          <w:i/>
          <w:sz w:val="26"/>
          <w:szCs w:val="26"/>
          <w:lang w:eastAsia="ru-RU"/>
        </w:rPr>
        <w:t>чается и проживает в другом регионе. После обращения Уполномоченного в Отдел</w:t>
      </w:r>
      <w:r w:rsidRPr="0064186E">
        <w:rPr>
          <w:rFonts w:ascii="Times New Roman" w:eastAsiaTheme="minorEastAsia" w:hAnsi="Times New Roman" w:cs="Times New Roman"/>
          <w:i/>
          <w:sz w:val="26"/>
          <w:szCs w:val="26"/>
          <w:lang w:eastAsia="ru-RU"/>
        </w:rPr>
        <w:t>е</w:t>
      </w:r>
      <w:r w:rsidRPr="0064186E">
        <w:rPr>
          <w:rFonts w:ascii="Times New Roman" w:eastAsiaTheme="minorEastAsia" w:hAnsi="Times New Roman" w:cs="Times New Roman"/>
          <w:i/>
          <w:sz w:val="26"/>
          <w:szCs w:val="26"/>
          <w:lang w:eastAsia="ru-RU"/>
        </w:rPr>
        <w:t>ние Пенсионного фонда России по Чувашской Республике вопрос был незамедлител</w:t>
      </w:r>
      <w:r w:rsidRPr="0064186E">
        <w:rPr>
          <w:rFonts w:ascii="Times New Roman" w:eastAsiaTheme="minorEastAsia" w:hAnsi="Times New Roman" w:cs="Times New Roman"/>
          <w:i/>
          <w:sz w:val="26"/>
          <w:szCs w:val="26"/>
          <w:lang w:eastAsia="ru-RU"/>
        </w:rPr>
        <w:t>ь</w:t>
      </w:r>
      <w:r w:rsidRPr="0064186E">
        <w:rPr>
          <w:rFonts w:ascii="Times New Roman" w:eastAsiaTheme="minorEastAsia" w:hAnsi="Times New Roman" w:cs="Times New Roman"/>
          <w:i/>
          <w:sz w:val="26"/>
          <w:szCs w:val="26"/>
          <w:lang w:eastAsia="ru-RU"/>
        </w:rPr>
        <w:t>но решен.</w:t>
      </w:r>
    </w:p>
    <w:p w:rsidR="00BF4DA8" w:rsidRPr="00BF4DA8" w:rsidRDefault="00BF4DA8" w:rsidP="00BF4DA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ноябре 2019 года в адрес Уполномоченного поступило анонимное обращение о том, что в одной из семей в июле родился третий ребенок, который до сих пор не зарегистрирован должным образом. Уполномоченным при поступлении указанной информации незамедлительно начата проверка, которая подтвердила доводы анони</w:t>
      </w:r>
      <w:r>
        <w:rPr>
          <w:rFonts w:ascii="Times New Roman" w:eastAsiaTheme="minorEastAsia" w:hAnsi="Times New Roman" w:cs="Times New Roman"/>
          <w:sz w:val="26"/>
          <w:szCs w:val="26"/>
          <w:lang w:eastAsia="ru-RU"/>
        </w:rPr>
        <w:t>м</w:t>
      </w:r>
      <w:r>
        <w:rPr>
          <w:rFonts w:ascii="Times New Roman" w:eastAsiaTheme="minorEastAsia" w:hAnsi="Times New Roman" w:cs="Times New Roman"/>
          <w:sz w:val="26"/>
          <w:szCs w:val="26"/>
          <w:lang w:eastAsia="ru-RU"/>
        </w:rPr>
        <w:t>ного заявителя. С</w:t>
      </w:r>
      <w:r w:rsidRPr="00BF4DA8">
        <w:rPr>
          <w:rFonts w:ascii="Times New Roman" w:eastAsiaTheme="minorEastAsia" w:hAnsi="Times New Roman" w:cs="Times New Roman"/>
          <w:sz w:val="26"/>
          <w:szCs w:val="26"/>
          <w:lang w:eastAsia="ru-RU"/>
        </w:rPr>
        <w:t xml:space="preserve">видетельство о рождении на ребенка было получено </w:t>
      </w:r>
      <w:r>
        <w:rPr>
          <w:rFonts w:ascii="Times New Roman" w:eastAsiaTheme="minorEastAsia" w:hAnsi="Times New Roman" w:cs="Times New Roman"/>
          <w:sz w:val="26"/>
          <w:szCs w:val="26"/>
          <w:lang w:eastAsia="ru-RU"/>
        </w:rPr>
        <w:t xml:space="preserve">родителями </w:t>
      </w:r>
      <w:r w:rsidRPr="00BF4DA8">
        <w:rPr>
          <w:rFonts w:ascii="Times New Roman" w:eastAsiaTheme="minorEastAsia" w:hAnsi="Times New Roman" w:cs="Times New Roman"/>
          <w:sz w:val="26"/>
          <w:szCs w:val="26"/>
          <w:lang w:eastAsia="ru-RU"/>
        </w:rPr>
        <w:t>только после вмешательства Уполномоченного</w:t>
      </w:r>
      <w:r>
        <w:rPr>
          <w:rFonts w:ascii="Times New Roman" w:eastAsiaTheme="minorEastAsia" w:hAnsi="Times New Roman" w:cs="Times New Roman"/>
          <w:sz w:val="26"/>
          <w:szCs w:val="26"/>
          <w:lang w:eastAsia="ru-RU"/>
        </w:rPr>
        <w:t>, ребенок должным образом не был осмотрен врачом.</w:t>
      </w:r>
      <w:r w:rsidR="006C5388">
        <w:rPr>
          <w:rFonts w:ascii="Times New Roman" w:eastAsiaTheme="minorEastAsia" w:hAnsi="Times New Roman" w:cs="Times New Roman"/>
          <w:sz w:val="26"/>
          <w:szCs w:val="26"/>
          <w:lang w:eastAsia="ru-RU"/>
        </w:rPr>
        <w:t xml:space="preserve"> </w:t>
      </w:r>
      <w:r w:rsidRPr="00BF4DA8">
        <w:rPr>
          <w:rFonts w:ascii="Times New Roman" w:eastAsiaTheme="minorEastAsia" w:hAnsi="Times New Roman" w:cs="Times New Roman"/>
          <w:sz w:val="26"/>
          <w:szCs w:val="26"/>
          <w:lang w:eastAsia="ru-RU"/>
        </w:rPr>
        <w:t>Согласно п. 1 ст. 7 Конвенц</w:t>
      </w:r>
      <w:proofErr w:type="gramStart"/>
      <w:r w:rsidRPr="00BF4DA8">
        <w:rPr>
          <w:rFonts w:ascii="Times New Roman" w:eastAsiaTheme="minorEastAsia" w:hAnsi="Times New Roman" w:cs="Times New Roman"/>
          <w:sz w:val="26"/>
          <w:szCs w:val="26"/>
          <w:lang w:eastAsia="ru-RU"/>
        </w:rPr>
        <w:t>ии ОО</w:t>
      </w:r>
      <w:proofErr w:type="gramEnd"/>
      <w:r w:rsidRPr="00BF4DA8">
        <w:rPr>
          <w:rFonts w:ascii="Times New Roman" w:eastAsiaTheme="minorEastAsia" w:hAnsi="Times New Roman" w:cs="Times New Roman"/>
          <w:sz w:val="26"/>
          <w:szCs w:val="26"/>
          <w:lang w:eastAsia="ru-RU"/>
        </w:rPr>
        <w:t>Н о правах ребенка 1989 г. реб</w:t>
      </w:r>
      <w:r w:rsidRPr="00BF4DA8">
        <w:rPr>
          <w:rFonts w:ascii="Times New Roman" w:eastAsiaTheme="minorEastAsia" w:hAnsi="Times New Roman" w:cs="Times New Roman"/>
          <w:sz w:val="26"/>
          <w:szCs w:val="26"/>
          <w:lang w:eastAsia="ru-RU"/>
        </w:rPr>
        <w:t>е</w:t>
      </w:r>
      <w:r w:rsidR="006C5388">
        <w:rPr>
          <w:rFonts w:ascii="Times New Roman" w:eastAsiaTheme="minorEastAsia" w:hAnsi="Times New Roman" w:cs="Times New Roman"/>
          <w:sz w:val="26"/>
          <w:szCs w:val="26"/>
          <w:lang w:eastAsia="ru-RU"/>
        </w:rPr>
        <w:t>нок регистри</w:t>
      </w:r>
      <w:r w:rsidRPr="00BF4DA8">
        <w:rPr>
          <w:rFonts w:ascii="Times New Roman" w:eastAsiaTheme="minorEastAsia" w:hAnsi="Times New Roman" w:cs="Times New Roman"/>
          <w:sz w:val="26"/>
          <w:szCs w:val="26"/>
          <w:lang w:eastAsia="ru-RU"/>
        </w:rPr>
        <w:t xml:space="preserve">руется сразу же после рождения и с момента рождения имеет право на </w:t>
      </w:r>
      <w:r w:rsidRPr="00BF4DA8">
        <w:rPr>
          <w:rFonts w:ascii="Times New Roman" w:eastAsiaTheme="minorEastAsia" w:hAnsi="Times New Roman" w:cs="Times New Roman"/>
          <w:sz w:val="26"/>
          <w:szCs w:val="26"/>
          <w:lang w:eastAsia="ru-RU"/>
        </w:rPr>
        <w:lastRenderedPageBreak/>
        <w:t>имя.</w:t>
      </w:r>
      <w:r w:rsidR="006C5388">
        <w:rPr>
          <w:rFonts w:ascii="Times New Roman" w:eastAsiaTheme="minorEastAsia" w:hAnsi="Times New Roman" w:cs="Times New Roman"/>
          <w:sz w:val="26"/>
          <w:szCs w:val="26"/>
          <w:lang w:eastAsia="ru-RU"/>
        </w:rPr>
        <w:t xml:space="preserve"> </w:t>
      </w:r>
      <w:r w:rsidRPr="00BF4DA8">
        <w:rPr>
          <w:rFonts w:ascii="Times New Roman" w:eastAsiaTheme="minorEastAsia" w:hAnsi="Times New Roman" w:cs="Times New Roman"/>
          <w:sz w:val="26"/>
          <w:szCs w:val="26"/>
          <w:lang w:eastAsia="ru-RU"/>
        </w:rPr>
        <w:t>Статьей 58 Семейного кодекса Российской Федерации установлено, что ребенок имеет право на имя, отчество и фамилию.</w:t>
      </w:r>
      <w:r>
        <w:rPr>
          <w:rFonts w:ascii="Times New Roman" w:eastAsiaTheme="minorEastAsia" w:hAnsi="Times New Roman" w:cs="Times New Roman"/>
          <w:sz w:val="26"/>
          <w:szCs w:val="26"/>
          <w:lang w:eastAsia="ru-RU"/>
        </w:rPr>
        <w:t xml:space="preserve"> Р</w:t>
      </w:r>
      <w:r w:rsidRPr="00BF4DA8">
        <w:rPr>
          <w:rFonts w:ascii="Times New Roman" w:eastAsiaTheme="minorEastAsia" w:hAnsi="Times New Roman" w:cs="Times New Roman"/>
          <w:sz w:val="26"/>
          <w:szCs w:val="26"/>
          <w:lang w:eastAsia="ru-RU"/>
        </w:rPr>
        <w:t xml:space="preserve">одителями малолетней </w:t>
      </w:r>
      <w:r>
        <w:rPr>
          <w:rFonts w:ascii="Times New Roman" w:eastAsiaTheme="minorEastAsia" w:hAnsi="Times New Roman" w:cs="Times New Roman"/>
          <w:sz w:val="26"/>
          <w:szCs w:val="26"/>
          <w:lang w:eastAsia="ru-RU"/>
        </w:rPr>
        <w:t xml:space="preserve">девочки </w:t>
      </w:r>
      <w:r w:rsidRPr="00BF4DA8">
        <w:rPr>
          <w:rFonts w:ascii="Times New Roman" w:eastAsiaTheme="minorEastAsia" w:hAnsi="Times New Roman" w:cs="Times New Roman"/>
          <w:sz w:val="26"/>
          <w:szCs w:val="26"/>
          <w:lang w:eastAsia="ru-RU"/>
        </w:rPr>
        <w:t>право на имя было нарушено.</w:t>
      </w:r>
      <w:r>
        <w:rPr>
          <w:rFonts w:ascii="Times New Roman" w:eastAsiaTheme="minorEastAsia" w:hAnsi="Times New Roman" w:cs="Times New Roman"/>
          <w:sz w:val="26"/>
          <w:szCs w:val="26"/>
          <w:lang w:eastAsia="ru-RU"/>
        </w:rPr>
        <w:t xml:space="preserve"> </w:t>
      </w:r>
      <w:r w:rsidRPr="00BF4DA8">
        <w:rPr>
          <w:rFonts w:ascii="Times New Roman" w:eastAsiaTheme="minorEastAsia" w:hAnsi="Times New Roman" w:cs="Times New Roman"/>
          <w:sz w:val="26"/>
          <w:szCs w:val="26"/>
          <w:lang w:eastAsia="ru-RU"/>
        </w:rPr>
        <w:t>Статьей 56 Семейного кодекса Российской Федерации устано</w:t>
      </w:r>
      <w:r w:rsidRPr="00BF4DA8">
        <w:rPr>
          <w:rFonts w:ascii="Times New Roman" w:eastAsiaTheme="minorEastAsia" w:hAnsi="Times New Roman" w:cs="Times New Roman"/>
          <w:sz w:val="26"/>
          <w:szCs w:val="26"/>
          <w:lang w:eastAsia="ru-RU"/>
        </w:rPr>
        <w:t>в</w:t>
      </w:r>
      <w:r w:rsidRPr="00BF4DA8">
        <w:rPr>
          <w:rFonts w:ascii="Times New Roman" w:eastAsiaTheme="minorEastAsia" w:hAnsi="Times New Roman" w:cs="Times New Roman"/>
          <w:sz w:val="26"/>
          <w:szCs w:val="26"/>
          <w:lang w:eastAsia="ru-RU"/>
        </w:rPr>
        <w:t>лено, что ребенок имеет право на защиту от злоупотреблений со стороны родителей (лиц, их за</w:t>
      </w:r>
      <w:r>
        <w:rPr>
          <w:rFonts w:ascii="Times New Roman" w:eastAsiaTheme="minorEastAsia" w:hAnsi="Times New Roman" w:cs="Times New Roman"/>
          <w:sz w:val="26"/>
          <w:szCs w:val="26"/>
          <w:lang w:eastAsia="ru-RU"/>
        </w:rPr>
        <w:t>ме</w:t>
      </w:r>
      <w:r w:rsidRPr="00BF4DA8">
        <w:rPr>
          <w:rFonts w:ascii="Times New Roman" w:eastAsiaTheme="minorEastAsia" w:hAnsi="Times New Roman" w:cs="Times New Roman"/>
          <w:sz w:val="26"/>
          <w:szCs w:val="26"/>
          <w:lang w:eastAsia="ru-RU"/>
        </w:rPr>
        <w:t>няющих). Должностные лица организаций и иные граждане, которым станет известно об угрозе жизни или здоровью ребенка, о нарушении его прав и з</w:t>
      </w:r>
      <w:r w:rsidRPr="00BF4DA8">
        <w:rPr>
          <w:rFonts w:ascii="Times New Roman" w:eastAsiaTheme="minorEastAsia" w:hAnsi="Times New Roman" w:cs="Times New Roman"/>
          <w:sz w:val="26"/>
          <w:szCs w:val="26"/>
          <w:lang w:eastAsia="ru-RU"/>
        </w:rPr>
        <w:t>а</w:t>
      </w:r>
      <w:r w:rsidRPr="00BF4DA8">
        <w:rPr>
          <w:rFonts w:ascii="Times New Roman" w:eastAsiaTheme="minorEastAsia" w:hAnsi="Times New Roman" w:cs="Times New Roman"/>
          <w:sz w:val="26"/>
          <w:szCs w:val="26"/>
          <w:lang w:eastAsia="ru-RU"/>
        </w:rPr>
        <w:t>конных интересов, обязаны сообщить об этом в орган опеки и попечительства по ме</w:t>
      </w:r>
      <w:r w:rsidRPr="00BF4DA8">
        <w:rPr>
          <w:rFonts w:ascii="Times New Roman" w:eastAsiaTheme="minorEastAsia" w:hAnsi="Times New Roman" w:cs="Times New Roman"/>
          <w:sz w:val="26"/>
          <w:szCs w:val="26"/>
          <w:lang w:eastAsia="ru-RU"/>
        </w:rPr>
        <w:t>с</w:t>
      </w:r>
      <w:r w:rsidRPr="00BF4DA8">
        <w:rPr>
          <w:rFonts w:ascii="Times New Roman" w:eastAsiaTheme="minorEastAsia" w:hAnsi="Times New Roman" w:cs="Times New Roman"/>
          <w:sz w:val="26"/>
          <w:szCs w:val="26"/>
          <w:lang w:eastAsia="ru-RU"/>
        </w:rPr>
        <w:t>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w:t>
      </w:r>
      <w:r w:rsidRPr="00BF4DA8">
        <w:rPr>
          <w:rFonts w:ascii="Times New Roman" w:eastAsiaTheme="minorEastAsia" w:hAnsi="Times New Roman" w:cs="Times New Roman"/>
          <w:sz w:val="26"/>
          <w:szCs w:val="26"/>
          <w:lang w:eastAsia="ru-RU"/>
        </w:rPr>
        <w:t>е</w:t>
      </w:r>
      <w:r w:rsidRPr="00BF4DA8">
        <w:rPr>
          <w:rFonts w:ascii="Times New Roman" w:eastAsiaTheme="minorEastAsia" w:hAnsi="Times New Roman" w:cs="Times New Roman"/>
          <w:sz w:val="26"/>
          <w:szCs w:val="26"/>
          <w:lang w:eastAsia="ru-RU"/>
        </w:rPr>
        <w:t>ресов ребенка.</w:t>
      </w:r>
    </w:p>
    <w:p w:rsidR="008F4CC5" w:rsidRDefault="00BF4DA8" w:rsidP="00BF4DA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F4DA8">
        <w:rPr>
          <w:rFonts w:ascii="Times New Roman" w:eastAsiaTheme="minorEastAsia" w:hAnsi="Times New Roman" w:cs="Times New Roman"/>
          <w:sz w:val="26"/>
          <w:szCs w:val="26"/>
          <w:lang w:eastAsia="ru-RU"/>
        </w:rPr>
        <w:t xml:space="preserve">В целях недопущения нарушения прав ребенка </w:t>
      </w:r>
      <w:r>
        <w:rPr>
          <w:rFonts w:ascii="Times New Roman" w:eastAsiaTheme="minorEastAsia" w:hAnsi="Times New Roman" w:cs="Times New Roman"/>
          <w:sz w:val="26"/>
          <w:szCs w:val="26"/>
          <w:lang w:eastAsia="ru-RU"/>
        </w:rPr>
        <w:t xml:space="preserve">ситуация в семье </w:t>
      </w:r>
      <w:r w:rsidR="006C5388">
        <w:rPr>
          <w:rFonts w:ascii="Times New Roman" w:eastAsiaTheme="minorEastAsia" w:hAnsi="Times New Roman" w:cs="Times New Roman"/>
          <w:sz w:val="26"/>
          <w:szCs w:val="26"/>
          <w:lang w:eastAsia="ru-RU"/>
        </w:rPr>
        <w:t>взята</w:t>
      </w:r>
      <w:r>
        <w:rPr>
          <w:rFonts w:ascii="Times New Roman" w:eastAsiaTheme="minorEastAsia" w:hAnsi="Times New Roman" w:cs="Times New Roman"/>
          <w:sz w:val="26"/>
          <w:szCs w:val="26"/>
          <w:lang w:eastAsia="ru-RU"/>
        </w:rPr>
        <w:t xml:space="preserve"> на ко</w:t>
      </w:r>
      <w:r>
        <w:rPr>
          <w:rFonts w:ascii="Times New Roman" w:eastAsiaTheme="minorEastAsia" w:hAnsi="Times New Roman" w:cs="Times New Roman"/>
          <w:sz w:val="26"/>
          <w:szCs w:val="26"/>
          <w:lang w:eastAsia="ru-RU"/>
        </w:rPr>
        <w:t>н</w:t>
      </w:r>
      <w:r>
        <w:rPr>
          <w:rFonts w:ascii="Times New Roman" w:eastAsiaTheme="minorEastAsia" w:hAnsi="Times New Roman" w:cs="Times New Roman"/>
          <w:sz w:val="26"/>
          <w:szCs w:val="26"/>
          <w:lang w:eastAsia="ru-RU"/>
        </w:rPr>
        <w:t>троль субъектов профилактики.</w:t>
      </w:r>
    </w:p>
    <w:p w:rsidR="00D24697" w:rsidRDefault="00D24697" w:rsidP="00BF4DA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Кроме того, при нарушении права ребенка на своевременную медицинскую помощь, которая всегда требуется непосредственно при рождении, существует угроза гибели ребенка при неверном родовспоможении дома непосредственно в момент р</w:t>
      </w:r>
      <w:r>
        <w:rPr>
          <w:rFonts w:ascii="Times New Roman" w:eastAsiaTheme="minorEastAsia" w:hAnsi="Times New Roman" w:cs="Times New Roman"/>
          <w:sz w:val="26"/>
          <w:szCs w:val="26"/>
          <w:lang w:eastAsia="ru-RU"/>
        </w:rPr>
        <w:t>о</w:t>
      </w:r>
      <w:r>
        <w:rPr>
          <w:rFonts w:ascii="Times New Roman" w:eastAsiaTheme="minorEastAsia" w:hAnsi="Times New Roman" w:cs="Times New Roman"/>
          <w:sz w:val="26"/>
          <w:szCs w:val="26"/>
          <w:lang w:eastAsia="ru-RU"/>
        </w:rPr>
        <w:t>дов или впоследствии полученных травм</w:t>
      </w:r>
      <w:r w:rsidR="00B77A37">
        <w:rPr>
          <w:rFonts w:ascii="Times New Roman" w:eastAsiaTheme="minorEastAsia" w:hAnsi="Times New Roman" w:cs="Times New Roman"/>
          <w:sz w:val="26"/>
          <w:szCs w:val="26"/>
          <w:lang w:eastAsia="ru-RU"/>
        </w:rPr>
        <w:t>. Родовые травмы</w:t>
      </w:r>
      <w:r>
        <w:rPr>
          <w:rFonts w:ascii="Times New Roman" w:eastAsiaTheme="minorEastAsia" w:hAnsi="Times New Roman" w:cs="Times New Roman"/>
          <w:sz w:val="26"/>
          <w:szCs w:val="26"/>
          <w:lang w:eastAsia="ru-RU"/>
        </w:rPr>
        <w:t xml:space="preserve"> не всегда очевидны и</w:t>
      </w:r>
      <w:r w:rsidR="00B77A37">
        <w:rPr>
          <w:rFonts w:ascii="Times New Roman" w:eastAsiaTheme="minorEastAsia" w:hAnsi="Times New Roman" w:cs="Times New Roman"/>
          <w:sz w:val="26"/>
          <w:szCs w:val="26"/>
          <w:lang w:eastAsia="ru-RU"/>
        </w:rPr>
        <w:t xml:space="preserve"> их</w:t>
      </w:r>
      <w:r>
        <w:rPr>
          <w:rFonts w:ascii="Times New Roman" w:eastAsiaTheme="minorEastAsia" w:hAnsi="Times New Roman" w:cs="Times New Roman"/>
          <w:sz w:val="26"/>
          <w:szCs w:val="26"/>
          <w:lang w:eastAsia="ru-RU"/>
        </w:rPr>
        <w:t xml:space="preserve"> последствия </w:t>
      </w:r>
      <w:r w:rsidR="00B77A37">
        <w:rPr>
          <w:rFonts w:ascii="Times New Roman" w:eastAsiaTheme="minorEastAsia" w:hAnsi="Times New Roman" w:cs="Times New Roman"/>
          <w:sz w:val="26"/>
          <w:szCs w:val="26"/>
          <w:lang w:eastAsia="ru-RU"/>
        </w:rPr>
        <w:t xml:space="preserve">могут </w:t>
      </w:r>
      <w:r>
        <w:rPr>
          <w:rFonts w:ascii="Times New Roman" w:eastAsiaTheme="minorEastAsia" w:hAnsi="Times New Roman" w:cs="Times New Roman"/>
          <w:sz w:val="26"/>
          <w:szCs w:val="26"/>
          <w:lang w:eastAsia="ru-RU"/>
        </w:rPr>
        <w:t>проявлят</w:t>
      </w:r>
      <w:r w:rsidR="00B77A37">
        <w:rPr>
          <w:rFonts w:ascii="Times New Roman" w:eastAsiaTheme="minorEastAsia" w:hAnsi="Times New Roman" w:cs="Times New Roman"/>
          <w:sz w:val="26"/>
          <w:szCs w:val="26"/>
          <w:lang w:eastAsia="ru-RU"/>
        </w:rPr>
        <w:t>ь</w:t>
      </w:r>
      <w:r>
        <w:rPr>
          <w:rFonts w:ascii="Times New Roman" w:eastAsiaTheme="minorEastAsia" w:hAnsi="Times New Roman" w:cs="Times New Roman"/>
          <w:sz w:val="26"/>
          <w:szCs w:val="26"/>
          <w:lang w:eastAsia="ru-RU"/>
        </w:rPr>
        <w:t>ся через несколько дней после родов. Поэтому хочу о</w:t>
      </w:r>
      <w:r>
        <w:rPr>
          <w:rFonts w:ascii="Times New Roman" w:eastAsiaTheme="minorEastAsia" w:hAnsi="Times New Roman" w:cs="Times New Roman"/>
          <w:sz w:val="26"/>
          <w:szCs w:val="26"/>
          <w:lang w:eastAsia="ru-RU"/>
        </w:rPr>
        <w:t>б</w:t>
      </w:r>
      <w:r>
        <w:rPr>
          <w:rFonts w:ascii="Times New Roman" w:eastAsiaTheme="minorEastAsia" w:hAnsi="Times New Roman" w:cs="Times New Roman"/>
          <w:sz w:val="26"/>
          <w:szCs w:val="26"/>
          <w:lang w:eastAsia="ru-RU"/>
        </w:rPr>
        <w:t>ратиться к будущим родителям: выбирая домашние роды,</w:t>
      </w:r>
      <w:r w:rsidR="00B77A37">
        <w:rPr>
          <w:rFonts w:ascii="Times New Roman" w:eastAsiaTheme="minorEastAsia" w:hAnsi="Times New Roman" w:cs="Times New Roman"/>
          <w:sz w:val="26"/>
          <w:szCs w:val="26"/>
          <w:lang w:eastAsia="ru-RU"/>
        </w:rPr>
        <w:t xml:space="preserve"> хорошо обдумайте этот в</w:t>
      </w:r>
      <w:r w:rsidR="00B77A37">
        <w:rPr>
          <w:rFonts w:ascii="Times New Roman" w:eastAsiaTheme="minorEastAsia" w:hAnsi="Times New Roman" w:cs="Times New Roman"/>
          <w:sz w:val="26"/>
          <w:szCs w:val="26"/>
          <w:lang w:eastAsia="ru-RU"/>
        </w:rPr>
        <w:t>о</w:t>
      </w:r>
      <w:r w:rsidR="00B77A37">
        <w:rPr>
          <w:rFonts w:ascii="Times New Roman" w:eastAsiaTheme="minorEastAsia" w:hAnsi="Times New Roman" w:cs="Times New Roman"/>
          <w:sz w:val="26"/>
          <w:szCs w:val="26"/>
          <w:lang w:eastAsia="ru-RU"/>
        </w:rPr>
        <w:t>прос,</w:t>
      </w:r>
      <w:r>
        <w:rPr>
          <w:rFonts w:ascii="Times New Roman" w:eastAsiaTheme="minorEastAsia" w:hAnsi="Times New Roman" w:cs="Times New Roman"/>
          <w:sz w:val="26"/>
          <w:szCs w:val="26"/>
          <w:lang w:eastAsia="ru-RU"/>
        </w:rPr>
        <w:t xml:space="preserve"> не отказывайтесь от помощи врачей – специалистов,</w:t>
      </w:r>
      <w:r w:rsidR="00B77A37">
        <w:rPr>
          <w:rFonts w:ascii="Times New Roman" w:eastAsiaTheme="minorEastAsia" w:hAnsi="Times New Roman" w:cs="Times New Roman"/>
          <w:sz w:val="26"/>
          <w:szCs w:val="26"/>
          <w:lang w:eastAsia="ru-RU"/>
        </w:rPr>
        <w:t xml:space="preserve"> которые могут своевр</w:t>
      </w:r>
      <w:r w:rsidR="00B77A37">
        <w:rPr>
          <w:rFonts w:ascii="Times New Roman" w:eastAsiaTheme="minorEastAsia" w:hAnsi="Times New Roman" w:cs="Times New Roman"/>
          <w:sz w:val="26"/>
          <w:szCs w:val="26"/>
          <w:lang w:eastAsia="ru-RU"/>
        </w:rPr>
        <w:t>е</w:t>
      </w:r>
      <w:r w:rsidR="00B77A37">
        <w:rPr>
          <w:rFonts w:ascii="Times New Roman" w:eastAsiaTheme="minorEastAsia" w:hAnsi="Times New Roman" w:cs="Times New Roman"/>
          <w:sz w:val="26"/>
          <w:szCs w:val="26"/>
          <w:lang w:eastAsia="ru-RU"/>
        </w:rPr>
        <w:t>менно оказать профессиональную высококвалифицированную помощь при родах и, осмотрев новорожденного ребенка, оценить состояние его здоровья и при необход</w:t>
      </w:r>
      <w:r w:rsidR="00B77A37">
        <w:rPr>
          <w:rFonts w:ascii="Times New Roman" w:eastAsiaTheme="minorEastAsia" w:hAnsi="Times New Roman" w:cs="Times New Roman"/>
          <w:sz w:val="26"/>
          <w:szCs w:val="26"/>
          <w:lang w:eastAsia="ru-RU"/>
        </w:rPr>
        <w:t>и</w:t>
      </w:r>
      <w:r w:rsidR="00B77A37">
        <w:rPr>
          <w:rFonts w:ascii="Times New Roman" w:eastAsiaTheme="minorEastAsia" w:hAnsi="Times New Roman" w:cs="Times New Roman"/>
          <w:sz w:val="26"/>
          <w:szCs w:val="26"/>
          <w:lang w:eastAsia="ru-RU"/>
        </w:rPr>
        <w:t>мости вовремя принять меры по предотвращению ухудшений.</w:t>
      </w:r>
    </w:p>
    <w:p w:rsidR="000D5635" w:rsidRDefault="000D5635" w:rsidP="000D563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При поступлении информации о семейном неблагополучии Уполномоченным проводятся проверочные мероприятия, при обнаружении фактов нарушения прав д</w:t>
      </w:r>
      <w:r>
        <w:rPr>
          <w:rFonts w:ascii="Times New Roman" w:eastAsiaTheme="minorEastAsia" w:hAnsi="Times New Roman" w:cs="Times New Roman"/>
          <w:sz w:val="26"/>
          <w:szCs w:val="26"/>
          <w:lang w:eastAsia="ru-RU"/>
        </w:rPr>
        <w:t>е</w:t>
      </w:r>
      <w:r>
        <w:rPr>
          <w:rFonts w:ascii="Times New Roman" w:eastAsiaTheme="minorEastAsia" w:hAnsi="Times New Roman" w:cs="Times New Roman"/>
          <w:sz w:val="26"/>
          <w:szCs w:val="26"/>
          <w:lang w:eastAsia="ru-RU"/>
        </w:rPr>
        <w:t>тей принимаются необходимые меры.</w:t>
      </w:r>
    </w:p>
    <w:p w:rsidR="006C5388" w:rsidRP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Концепцией  развития системы профилактики безнадзорности и правонаруш</w:t>
      </w:r>
      <w:r w:rsidRPr="006C5388">
        <w:rPr>
          <w:rFonts w:ascii="Times New Roman" w:eastAsiaTheme="minorEastAsia" w:hAnsi="Times New Roman" w:cs="Times New Roman"/>
          <w:sz w:val="26"/>
          <w:szCs w:val="26"/>
          <w:lang w:eastAsia="ru-RU"/>
        </w:rPr>
        <w:t>е</w:t>
      </w:r>
      <w:r w:rsidRPr="006C5388">
        <w:rPr>
          <w:rFonts w:ascii="Times New Roman" w:eastAsiaTheme="minorEastAsia" w:hAnsi="Times New Roman" w:cs="Times New Roman"/>
          <w:sz w:val="26"/>
          <w:szCs w:val="26"/>
          <w:lang w:eastAsia="ru-RU"/>
        </w:rPr>
        <w:t>ний несовершеннолетних на период до 2020 года, утвержденной распоряжением Пр</w:t>
      </w:r>
      <w:r w:rsidRPr="006C5388">
        <w:rPr>
          <w:rFonts w:ascii="Times New Roman" w:eastAsiaTheme="minorEastAsia" w:hAnsi="Times New Roman" w:cs="Times New Roman"/>
          <w:sz w:val="26"/>
          <w:szCs w:val="26"/>
          <w:lang w:eastAsia="ru-RU"/>
        </w:rPr>
        <w:t>а</w:t>
      </w:r>
      <w:r w:rsidRPr="006C5388">
        <w:rPr>
          <w:rFonts w:ascii="Times New Roman" w:eastAsiaTheme="minorEastAsia" w:hAnsi="Times New Roman" w:cs="Times New Roman"/>
          <w:sz w:val="26"/>
          <w:szCs w:val="26"/>
          <w:lang w:eastAsia="ru-RU"/>
        </w:rPr>
        <w:t>вительства Российской Федерации от 22 марта 2017 года №520-р утверждено, что м</w:t>
      </w:r>
      <w:r w:rsidRPr="006C5388">
        <w:rPr>
          <w:rFonts w:ascii="Times New Roman" w:eastAsiaTheme="minorEastAsia" w:hAnsi="Times New Roman" w:cs="Times New Roman"/>
          <w:sz w:val="26"/>
          <w:szCs w:val="26"/>
          <w:lang w:eastAsia="ru-RU"/>
        </w:rPr>
        <w:t>е</w:t>
      </w:r>
      <w:r w:rsidRPr="006C5388">
        <w:rPr>
          <w:rFonts w:ascii="Times New Roman" w:eastAsiaTheme="minorEastAsia" w:hAnsi="Times New Roman" w:cs="Times New Roman"/>
          <w:sz w:val="26"/>
          <w:szCs w:val="26"/>
          <w:lang w:eastAsia="ru-RU"/>
        </w:rPr>
        <w:t>ры профилактического воздействия предусматривают раннее предупреждение прав</w:t>
      </w:r>
      <w:r w:rsidRPr="006C5388">
        <w:rPr>
          <w:rFonts w:ascii="Times New Roman" w:eastAsiaTheme="minorEastAsia" w:hAnsi="Times New Roman" w:cs="Times New Roman"/>
          <w:sz w:val="26"/>
          <w:szCs w:val="26"/>
          <w:lang w:eastAsia="ru-RU"/>
        </w:rPr>
        <w:t>о</w:t>
      </w:r>
      <w:r w:rsidRPr="006C5388">
        <w:rPr>
          <w:rFonts w:ascii="Times New Roman" w:eastAsiaTheme="minorEastAsia" w:hAnsi="Times New Roman" w:cs="Times New Roman"/>
          <w:sz w:val="26"/>
          <w:szCs w:val="26"/>
          <w:lang w:eastAsia="ru-RU"/>
        </w:rPr>
        <w:t>нарушений, непосредственное предупреждение правонарушений и предупреждение повторных правонарушений. К сожалению, необходимо отметить следующую нег</w:t>
      </w:r>
      <w:r w:rsidRPr="006C5388">
        <w:rPr>
          <w:rFonts w:ascii="Times New Roman" w:eastAsiaTheme="minorEastAsia" w:hAnsi="Times New Roman" w:cs="Times New Roman"/>
          <w:sz w:val="26"/>
          <w:szCs w:val="26"/>
          <w:lang w:eastAsia="ru-RU"/>
        </w:rPr>
        <w:t>а</w:t>
      </w:r>
      <w:r w:rsidRPr="006C5388">
        <w:rPr>
          <w:rFonts w:ascii="Times New Roman" w:eastAsiaTheme="minorEastAsia" w:hAnsi="Times New Roman" w:cs="Times New Roman"/>
          <w:sz w:val="26"/>
          <w:szCs w:val="26"/>
          <w:lang w:eastAsia="ru-RU"/>
        </w:rPr>
        <w:t xml:space="preserve">тивную тенденцию. </w:t>
      </w:r>
    </w:p>
    <w:p w:rsid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lastRenderedPageBreak/>
        <w:t xml:space="preserve">В адрес Уполномоченного постоянно поступают обращения </w:t>
      </w:r>
      <w:proofErr w:type="gramStart"/>
      <w:r w:rsidRPr="006C5388">
        <w:rPr>
          <w:rFonts w:ascii="Times New Roman" w:eastAsiaTheme="minorEastAsia" w:hAnsi="Times New Roman" w:cs="Times New Roman"/>
          <w:sz w:val="26"/>
          <w:szCs w:val="26"/>
          <w:lang w:eastAsia="ru-RU"/>
        </w:rPr>
        <w:t>о внутрисе</w:t>
      </w:r>
      <w:r>
        <w:rPr>
          <w:rFonts w:ascii="Times New Roman" w:eastAsiaTheme="minorEastAsia" w:hAnsi="Times New Roman" w:cs="Times New Roman"/>
          <w:sz w:val="26"/>
          <w:szCs w:val="26"/>
          <w:lang w:eastAsia="ru-RU"/>
        </w:rPr>
        <w:t>мей</w:t>
      </w:r>
      <w:r w:rsidRPr="006C5388">
        <w:rPr>
          <w:rFonts w:ascii="Times New Roman" w:eastAsiaTheme="minorEastAsia" w:hAnsi="Times New Roman" w:cs="Times New Roman"/>
          <w:sz w:val="26"/>
          <w:szCs w:val="26"/>
          <w:lang w:eastAsia="ru-RU"/>
        </w:rPr>
        <w:t>ных конфликтах с жалобами на уклонение родителей от выполнения своих обязанностей по содержанию</w:t>
      </w:r>
      <w:proofErr w:type="gramEnd"/>
      <w:r w:rsidRPr="006C5388">
        <w:rPr>
          <w:rFonts w:ascii="Times New Roman" w:eastAsiaTheme="minorEastAsia" w:hAnsi="Times New Roman" w:cs="Times New Roman"/>
          <w:sz w:val="26"/>
          <w:szCs w:val="26"/>
          <w:lang w:eastAsia="ru-RU"/>
        </w:rPr>
        <w:t>, воспитанию ребенка и вопросу лишения родительских прав, а также по соблюдению порядка общения с детьми. Большая часть обращений поступает от женщин, в процессе приема они часто рассказывают о том, что отцы детей совершали в отношении них физическое или психическое насилие, но своевременно в полицию женщины либо не обращались, либо при обращении не нашли должной поддержки и отказывались от дальнейшего разбирательства.</w:t>
      </w:r>
    </w:p>
    <w:p w:rsidR="00C76FF1" w:rsidRPr="0067073D" w:rsidRDefault="00C76FF1" w:rsidP="00C76FF1">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67073D">
        <w:rPr>
          <w:rFonts w:ascii="Times New Roman" w:eastAsiaTheme="minorEastAsia" w:hAnsi="Times New Roman" w:cs="Times New Roman"/>
          <w:i/>
          <w:sz w:val="26"/>
          <w:szCs w:val="26"/>
          <w:lang w:eastAsia="ru-RU"/>
        </w:rPr>
        <w:t xml:space="preserve">К Уполномоченному поступило обращение жительницы </w:t>
      </w:r>
      <w:proofErr w:type="gramStart"/>
      <w:r w:rsidRPr="0067073D">
        <w:rPr>
          <w:rFonts w:ascii="Times New Roman" w:eastAsiaTheme="minorEastAsia" w:hAnsi="Times New Roman" w:cs="Times New Roman"/>
          <w:i/>
          <w:sz w:val="26"/>
          <w:szCs w:val="26"/>
          <w:lang w:eastAsia="ru-RU"/>
        </w:rPr>
        <w:t>г</w:t>
      </w:r>
      <w:proofErr w:type="gramEnd"/>
      <w:r w:rsidRPr="0067073D">
        <w:rPr>
          <w:rFonts w:ascii="Times New Roman" w:eastAsiaTheme="minorEastAsia" w:hAnsi="Times New Roman" w:cs="Times New Roman"/>
          <w:i/>
          <w:sz w:val="26"/>
          <w:szCs w:val="26"/>
          <w:lang w:eastAsia="ru-RU"/>
        </w:rPr>
        <w:t>. Чебоксары с прос</w:t>
      </w:r>
      <w:r w:rsidRPr="0067073D">
        <w:rPr>
          <w:rFonts w:ascii="Times New Roman" w:eastAsiaTheme="minorEastAsia" w:hAnsi="Times New Roman" w:cs="Times New Roman"/>
          <w:i/>
          <w:sz w:val="26"/>
          <w:szCs w:val="26"/>
          <w:lang w:eastAsia="ru-RU"/>
        </w:rPr>
        <w:t>ь</w:t>
      </w:r>
      <w:r w:rsidRPr="0067073D">
        <w:rPr>
          <w:rFonts w:ascii="Times New Roman" w:eastAsiaTheme="minorEastAsia" w:hAnsi="Times New Roman" w:cs="Times New Roman"/>
          <w:i/>
          <w:sz w:val="26"/>
          <w:szCs w:val="26"/>
          <w:lang w:eastAsia="ru-RU"/>
        </w:rPr>
        <w:t>бой оказать содействие в защите интересов ее ребенка в суде. По материалам дела следовало, что отец 5-летнего требует изменить порядок общения с ним, дополнив существующий порядок возможность</w:t>
      </w:r>
      <w:r w:rsidR="00B77A37">
        <w:rPr>
          <w:rFonts w:ascii="Times New Roman" w:eastAsiaTheme="minorEastAsia" w:hAnsi="Times New Roman" w:cs="Times New Roman"/>
          <w:i/>
          <w:sz w:val="26"/>
          <w:szCs w:val="26"/>
          <w:lang w:eastAsia="ru-RU"/>
        </w:rPr>
        <w:t>ю</w:t>
      </w:r>
      <w:r w:rsidRPr="0067073D">
        <w:rPr>
          <w:rFonts w:ascii="Times New Roman" w:eastAsiaTheme="minorEastAsia" w:hAnsi="Times New Roman" w:cs="Times New Roman"/>
          <w:i/>
          <w:sz w:val="26"/>
          <w:szCs w:val="26"/>
          <w:lang w:eastAsia="ru-RU"/>
        </w:rPr>
        <w:t xml:space="preserve"> ночевать по месту жительства отца и о</w:t>
      </w:r>
      <w:r w:rsidRPr="0067073D">
        <w:rPr>
          <w:rFonts w:ascii="Times New Roman" w:eastAsiaTheme="minorEastAsia" w:hAnsi="Times New Roman" w:cs="Times New Roman"/>
          <w:i/>
          <w:sz w:val="26"/>
          <w:szCs w:val="26"/>
          <w:lang w:eastAsia="ru-RU"/>
        </w:rPr>
        <w:t>б</w:t>
      </w:r>
      <w:r w:rsidRPr="0067073D">
        <w:rPr>
          <w:rFonts w:ascii="Times New Roman" w:eastAsiaTheme="minorEastAsia" w:hAnsi="Times New Roman" w:cs="Times New Roman"/>
          <w:i/>
          <w:sz w:val="26"/>
          <w:szCs w:val="26"/>
          <w:lang w:eastAsia="ru-RU"/>
        </w:rPr>
        <w:t>щаться с отцом до 21 часа в будние дни.</w:t>
      </w:r>
    </w:p>
    <w:p w:rsidR="00C76FF1" w:rsidRPr="0067073D" w:rsidRDefault="00C76FF1" w:rsidP="00C76FF1">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67073D">
        <w:rPr>
          <w:rFonts w:ascii="Times New Roman" w:eastAsiaTheme="minorEastAsia" w:hAnsi="Times New Roman" w:cs="Times New Roman"/>
          <w:i/>
          <w:sz w:val="26"/>
          <w:szCs w:val="26"/>
          <w:lang w:eastAsia="ru-RU"/>
        </w:rPr>
        <w:t>Уполномоченным направлено письмо в суд о том, что учитывая, что в н</w:t>
      </w:r>
      <w:r w:rsidRPr="0067073D">
        <w:rPr>
          <w:rFonts w:ascii="Times New Roman" w:eastAsiaTheme="minorEastAsia" w:hAnsi="Times New Roman" w:cs="Times New Roman"/>
          <w:i/>
          <w:sz w:val="26"/>
          <w:szCs w:val="26"/>
          <w:lang w:eastAsia="ru-RU"/>
        </w:rPr>
        <w:t>а</w:t>
      </w:r>
      <w:r w:rsidRPr="0067073D">
        <w:rPr>
          <w:rFonts w:ascii="Times New Roman" w:eastAsiaTheme="minorEastAsia" w:hAnsi="Times New Roman" w:cs="Times New Roman"/>
          <w:i/>
          <w:sz w:val="26"/>
          <w:szCs w:val="26"/>
          <w:lang w:eastAsia="ru-RU"/>
        </w:rPr>
        <w:t>стоящее время малолетнему 2014 г.р., только 5 лет, в целях сохранения его эмоци</w:t>
      </w:r>
      <w:r w:rsidRPr="0067073D">
        <w:rPr>
          <w:rFonts w:ascii="Times New Roman" w:eastAsiaTheme="minorEastAsia" w:hAnsi="Times New Roman" w:cs="Times New Roman"/>
          <w:i/>
          <w:sz w:val="26"/>
          <w:szCs w:val="26"/>
          <w:lang w:eastAsia="ru-RU"/>
        </w:rPr>
        <w:t>о</w:t>
      </w:r>
      <w:r w:rsidRPr="0067073D">
        <w:rPr>
          <w:rFonts w:ascii="Times New Roman" w:eastAsiaTheme="minorEastAsia" w:hAnsi="Times New Roman" w:cs="Times New Roman"/>
          <w:i/>
          <w:sz w:val="26"/>
          <w:szCs w:val="26"/>
          <w:lang w:eastAsia="ru-RU"/>
        </w:rPr>
        <w:t>нального и психологического благополучия</w:t>
      </w:r>
      <w:r w:rsidR="00B77A37">
        <w:rPr>
          <w:rFonts w:ascii="Times New Roman" w:eastAsiaTheme="minorEastAsia" w:hAnsi="Times New Roman" w:cs="Times New Roman"/>
          <w:i/>
          <w:sz w:val="26"/>
          <w:szCs w:val="26"/>
          <w:lang w:eastAsia="ru-RU"/>
        </w:rPr>
        <w:t>,</w:t>
      </w:r>
      <w:r w:rsidRPr="0067073D">
        <w:rPr>
          <w:rFonts w:ascii="Times New Roman" w:eastAsiaTheme="minorEastAsia" w:hAnsi="Times New Roman" w:cs="Times New Roman"/>
          <w:i/>
          <w:sz w:val="26"/>
          <w:szCs w:val="26"/>
          <w:lang w:eastAsia="ru-RU"/>
        </w:rPr>
        <w:t xml:space="preserve"> малолетний до достижения более ста</w:t>
      </w:r>
      <w:r w:rsidRPr="0067073D">
        <w:rPr>
          <w:rFonts w:ascii="Times New Roman" w:eastAsiaTheme="minorEastAsia" w:hAnsi="Times New Roman" w:cs="Times New Roman"/>
          <w:i/>
          <w:sz w:val="26"/>
          <w:szCs w:val="26"/>
          <w:lang w:eastAsia="ru-RU"/>
        </w:rPr>
        <w:t>р</w:t>
      </w:r>
      <w:r w:rsidRPr="0067073D">
        <w:rPr>
          <w:rFonts w:ascii="Times New Roman" w:eastAsiaTheme="minorEastAsia" w:hAnsi="Times New Roman" w:cs="Times New Roman"/>
          <w:i/>
          <w:sz w:val="26"/>
          <w:szCs w:val="26"/>
          <w:lang w:eastAsia="ru-RU"/>
        </w:rPr>
        <w:t xml:space="preserve">шего возраста должен ночевать у себя дома в </w:t>
      </w:r>
      <w:proofErr w:type="gramStart"/>
      <w:r w:rsidRPr="0067073D">
        <w:rPr>
          <w:rFonts w:ascii="Times New Roman" w:eastAsiaTheme="minorEastAsia" w:hAnsi="Times New Roman" w:cs="Times New Roman"/>
          <w:i/>
          <w:sz w:val="26"/>
          <w:szCs w:val="26"/>
          <w:lang w:eastAsia="ru-RU"/>
        </w:rPr>
        <w:t>привычном ему</w:t>
      </w:r>
      <w:proofErr w:type="gramEnd"/>
      <w:r w:rsidRPr="0067073D">
        <w:rPr>
          <w:rFonts w:ascii="Times New Roman" w:eastAsiaTheme="minorEastAsia" w:hAnsi="Times New Roman" w:cs="Times New Roman"/>
          <w:i/>
          <w:sz w:val="26"/>
          <w:szCs w:val="26"/>
          <w:lang w:eastAsia="ru-RU"/>
        </w:rPr>
        <w:t xml:space="preserve"> месте вместе с мат</w:t>
      </w:r>
      <w:r w:rsidRPr="0067073D">
        <w:rPr>
          <w:rFonts w:ascii="Times New Roman" w:eastAsiaTheme="minorEastAsia" w:hAnsi="Times New Roman" w:cs="Times New Roman"/>
          <w:i/>
          <w:sz w:val="26"/>
          <w:szCs w:val="26"/>
          <w:lang w:eastAsia="ru-RU"/>
        </w:rPr>
        <w:t>е</w:t>
      </w:r>
      <w:r w:rsidRPr="0067073D">
        <w:rPr>
          <w:rFonts w:ascii="Times New Roman" w:eastAsiaTheme="minorEastAsia" w:hAnsi="Times New Roman" w:cs="Times New Roman"/>
          <w:i/>
          <w:sz w:val="26"/>
          <w:szCs w:val="26"/>
          <w:lang w:eastAsia="ru-RU"/>
        </w:rPr>
        <w:t>рью. Кроме того, медицинскими работниками рекомендован отход ко сну дошкол</w:t>
      </w:r>
      <w:r w:rsidRPr="0067073D">
        <w:rPr>
          <w:rFonts w:ascii="Times New Roman" w:eastAsiaTheme="minorEastAsia" w:hAnsi="Times New Roman" w:cs="Times New Roman"/>
          <w:i/>
          <w:sz w:val="26"/>
          <w:szCs w:val="26"/>
          <w:lang w:eastAsia="ru-RU"/>
        </w:rPr>
        <w:t>ь</w:t>
      </w:r>
      <w:r w:rsidRPr="0067073D">
        <w:rPr>
          <w:rFonts w:ascii="Times New Roman" w:eastAsiaTheme="minorEastAsia" w:hAnsi="Times New Roman" w:cs="Times New Roman"/>
          <w:i/>
          <w:sz w:val="26"/>
          <w:szCs w:val="26"/>
          <w:lang w:eastAsia="ru-RU"/>
        </w:rPr>
        <w:t>ников в 20-21 час.</w:t>
      </w:r>
      <w:r w:rsidR="0067073D" w:rsidRPr="0067073D">
        <w:rPr>
          <w:rFonts w:ascii="Times New Roman" w:eastAsiaTheme="minorEastAsia" w:hAnsi="Times New Roman" w:cs="Times New Roman"/>
          <w:i/>
          <w:sz w:val="26"/>
          <w:szCs w:val="26"/>
          <w:lang w:eastAsia="ru-RU"/>
        </w:rPr>
        <w:t xml:space="preserve"> </w:t>
      </w:r>
      <w:r w:rsidRPr="0067073D">
        <w:rPr>
          <w:rFonts w:ascii="Times New Roman" w:eastAsiaTheme="minorEastAsia" w:hAnsi="Times New Roman" w:cs="Times New Roman"/>
          <w:i/>
          <w:sz w:val="26"/>
          <w:szCs w:val="26"/>
          <w:lang w:eastAsia="ru-RU"/>
        </w:rPr>
        <w:t xml:space="preserve">Также </w:t>
      </w:r>
      <w:r w:rsidR="00B77A37">
        <w:rPr>
          <w:rFonts w:ascii="Times New Roman" w:eastAsiaTheme="minorEastAsia" w:hAnsi="Times New Roman" w:cs="Times New Roman"/>
          <w:i/>
          <w:sz w:val="26"/>
          <w:szCs w:val="26"/>
          <w:lang w:eastAsia="ru-RU"/>
        </w:rPr>
        <w:t>истец</w:t>
      </w:r>
      <w:r w:rsidRPr="0067073D">
        <w:rPr>
          <w:rFonts w:ascii="Times New Roman" w:eastAsiaTheme="minorEastAsia" w:hAnsi="Times New Roman" w:cs="Times New Roman"/>
          <w:i/>
          <w:sz w:val="26"/>
          <w:szCs w:val="26"/>
          <w:lang w:eastAsia="ru-RU"/>
        </w:rPr>
        <w:t xml:space="preserve"> проси</w:t>
      </w:r>
      <w:r w:rsidR="00B77A37">
        <w:rPr>
          <w:rFonts w:ascii="Times New Roman" w:eastAsiaTheme="minorEastAsia" w:hAnsi="Times New Roman" w:cs="Times New Roman"/>
          <w:i/>
          <w:sz w:val="26"/>
          <w:szCs w:val="26"/>
          <w:lang w:eastAsia="ru-RU"/>
        </w:rPr>
        <w:t>л</w:t>
      </w:r>
      <w:r w:rsidRPr="0067073D">
        <w:rPr>
          <w:rFonts w:ascii="Times New Roman" w:eastAsiaTheme="minorEastAsia" w:hAnsi="Times New Roman" w:cs="Times New Roman"/>
          <w:i/>
          <w:sz w:val="26"/>
          <w:szCs w:val="26"/>
          <w:lang w:eastAsia="ru-RU"/>
        </w:rPr>
        <w:t xml:space="preserve"> в период зимних, весенних, осенних каникул з</w:t>
      </w:r>
      <w:r w:rsidRPr="0067073D">
        <w:rPr>
          <w:rFonts w:ascii="Times New Roman" w:eastAsiaTheme="minorEastAsia" w:hAnsi="Times New Roman" w:cs="Times New Roman"/>
          <w:i/>
          <w:sz w:val="26"/>
          <w:szCs w:val="26"/>
          <w:lang w:eastAsia="ru-RU"/>
        </w:rPr>
        <w:t>а</w:t>
      </w:r>
      <w:r w:rsidRPr="0067073D">
        <w:rPr>
          <w:rFonts w:ascii="Times New Roman" w:eastAsiaTheme="minorEastAsia" w:hAnsi="Times New Roman" w:cs="Times New Roman"/>
          <w:i/>
          <w:sz w:val="26"/>
          <w:szCs w:val="26"/>
          <w:lang w:eastAsia="ru-RU"/>
        </w:rPr>
        <w:t>бирать детей в течение первых 3 дней с начала каникул с выездом по месту жител</w:t>
      </w:r>
      <w:r w:rsidRPr="0067073D">
        <w:rPr>
          <w:rFonts w:ascii="Times New Roman" w:eastAsiaTheme="minorEastAsia" w:hAnsi="Times New Roman" w:cs="Times New Roman"/>
          <w:i/>
          <w:sz w:val="26"/>
          <w:szCs w:val="26"/>
          <w:lang w:eastAsia="ru-RU"/>
        </w:rPr>
        <w:t>ь</w:t>
      </w:r>
      <w:r w:rsidRPr="0067073D">
        <w:rPr>
          <w:rFonts w:ascii="Times New Roman" w:eastAsiaTheme="minorEastAsia" w:hAnsi="Times New Roman" w:cs="Times New Roman"/>
          <w:i/>
          <w:sz w:val="26"/>
          <w:szCs w:val="26"/>
          <w:lang w:eastAsia="ru-RU"/>
        </w:rPr>
        <w:t xml:space="preserve">ства истца. Кроме того, старшему ребенку 2006 г.р.,  на </w:t>
      </w:r>
      <w:r w:rsidR="00B77A37">
        <w:rPr>
          <w:rFonts w:ascii="Times New Roman" w:eastAsiaTheme="minorEastAsia" w:hAnsi="Times New Roman" w:cs="Times New Roman"/>
          <w:i/>
          <w:sz w:val="26"/>
          <w:szCs w:val="26"/>
          <w:lang w:eastAsia="ru-RU"/>
        </w:rPr>
        <w:t>период разбирательств и</w:t>
      </w:r>
      <w:r w:rsidR="00B77A37">
        <w:rPr>
          <w:rFonts w:ascii="Times New Roman" w:eastAsiaTheme="minorEastAsia" w:hAnsi="Times New Roman" w:cs="Times New Roman"/>
          <w:i/>
          <w:sz w:val="26"/>
          <w:szCs w:val="26"/>
          <w:lang w:eastAsia="ru-RU"/>
        </w:rPr>
        <w:t>с</w:t>
      </w:r>
      <w:r w:rsidR="00B77A37">
        <w:rPr>
          <w:rFonts w:ascii="Times New Roman" w:eastAsiaTheme="minorEastAsia" w:hAnsi="Times New Roman" w:cs="Times New Roman"/>
          <w:i/>
          <w:sz w:val="26"/>
          <w:szCs w:val="26"/>
          <w:lang w:eastAsia="ru-RU"/>
        </w:rPr>
        <w:t>полнилось</w:t>
      </w:r>
      <w:r w:rsidRPr="0067073D">
        <w:rPr>
          <w:rFonts w:ascii="Times New Roman" w:eastAsiaTheme="minorEastAsia" w:hAnsi="Times New Roman" w:cs="Times New Roman"/>
          <w:i/>
          <w:sz w:val="26"/>
          <w:szCs w:val="26"/>
          <w:lang w:eastAsia="ru-RU"/>
        </w:rPr>
        <w:t xml:space="preserve"> 13 лет,  </w:t>
      </w:r>
      <w:r w:rsidR="00B77A37">
        <w:rPr>
          <w:rFonts w:ascii="Times New Roman" w:eastAsiaTheme="minorEastAsia" w:hAnsi="Times New Roman" w:cs="Times New Roman"/>
          <w:i/>
          <w:sz w:val="26"/>
          <w:szCs w:val="26"/>
          <w:lang w:eastAsia="ru-RU"/>
        </w:rPr>
        <w:t xml:space="preserve">поэтому </w:t>
      </w:r>
      <w:r w:rsidRPr="0067073D">
        <w:rPr>
          <w:rFonts w:ascii="Times New Roman" w:eastAsiaTheme="minorEastAsia" w:hAnsi="Times New Roman" w:cs="Times New Roman"/>
          <w:i/>
          <w:sz w:val="26"/>
          <w:szCs w:val="26"/>
          <w:lang w:eastAsia="ru-RU"/>
        </w:rPr>
        <w:t>порядок общения отца с ним необходимо согласовывать с несовершеннолетним.</w:t>
      </w:r>
    </w:p>
    <w:p w:rsidR="00C76FF1" w:rsidRPr="0067073D" w:rsidRDefault="00C76FF1" w:rsidP="007254D5">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67073D">
        <w:rPr>
          <w:rFonts w:ascii="Times New Roman" w:eastAsiaTheme="minorEastAsia" w:hAnsi="Times New Roman" w:cs="Times New Roman"/>
          <w:i/>
          <w:sz w:val="26"/>
          <w:szCs w:val="26"/>
          <w:lang w:eastAsia="ru-RU"/>
        </w:rPr>
        <w:t xml:space="preserve">В связи с этим </w:t>
      </w:r>
      <w:r w:rsidR="0067073D" w:rsidRPr="0067073D">
        <w:rPr>
          <w:rFonts w:ascii="Times New Roman" w:eastAsiaTheme="minorEastAsia" w:hAnsi="Times New Roman" w:cs="Times New Roman"/>
          <w:i/>
          <w:sz w:val="26"/>
          <w:szCs w:val="26"/>
          <w:lang w:eastAsia="ru-RU"/>
        </w:rPr>
        <w:t>Уполномоченный посчитал</w:t>
      </w:r>
      <w:r w:rsidRPr="0067073D">
        <w:rPr>
          <w:rFonts w:ascii="Times New Roman" w:eastAsiaTheme="minorEastAsia" w:hAnsi="Times New Roman" w:cs="Times New Roman"/>
          <w:i/>
          <w:sz w:val="26"/>
          <w:szCs w:val="26"/>
          <w:lang w:eastAsia="ru-RU"/>
        </w:rPr>
        <w:t xml:space="preserve"> требования истца избыточными и нарушающими привычный уклад жизни </w:t>
      </w:r>
      <w:r w:rsidR="00B77A37">
        <w:rPr>
          <w:rFonts w:ascii="Times New Roman" w:eastAsiaTheme="minorEastAsia" w:hAnsi="Times New Roman" w:cs="Times New Roman"/>
          <w:i/>
          <w:sz w:val="26"/>
          <w:szCs w:val="26"/>
          <w:lang w:eastAsia="ru-RU"/>
        </w:rPr>
        <w:t>детей</w:t>
      </w:r>
      <w:r w:rsidRPr="0067073D">
        <w:rPr>
          <w:rFonts w:ascii="Times New Roman" w:eastAsiaTheme="minorEastAsia" w:hAnsi="Times New Roman" w:cs="Times New Roman"/>
          <w:i/>
          <w:sz w:val="26"/>
          <w:szCs w:val="26"/>
          <w:lang w:eastAsia="ru-RU"/>
        </w:rPr>
        <w:t>, соблюдение им</w:t>
      </w:r>
      <w:r w:rsidR="00B77A37">
        <w:rPr>
          <w:rFonts w:ascii="Times New Roman" w:eastAsiaTheme="minorEastAsia" w:hAnsi="Times New Roman" w:cs="Times New Roman"/>
          <w:i/>
          <w:sz w:val="26"/>
          <w:szCs w:val="26"/>
          <w:lang w:eastAsia="ru-RU"/>
        </w:rPr>
        <w:t>и</w:t>
      </w:r>
      <w:r w:rsidRPr="0067073D">
        <w:rPr>
          <w:rFonts w:ascii="Times New Roman" w:eastAsiaTheme="minorEastAsia" w:hAnsi="Times New Roman" w:cs="Times New Roman"/>
          <w:i/>
          <w:sz w:val="26"/>
          <w:szCs w:val="26"/>
          <w:lang w:eastAsia="ru-RU"/>
        </w:rPr>
        <w:t xml:space="preserve"> режима дня.</w:t>
      </w:r>
      <w:r w:rsidR="0067073D" w:rsidRPr="0067073D">
        <w:rPr>
          <w:rFonts w:ascii="Times New Roman" w:eastAsiaTheme="minorEastAsia" w:hAnsi="Times New Roman" w:cs="Times New Roman"/>
          <w:i/>
          <w:sz w:val="26"/>
          <w:szCs w:val="26"/>
          <w:lang w:eastAsia="ru-RU"/>
        </w:rPr>
        <w:t xml:space="preserve"> </w:t>
      </w:r>
      <w:r w:rsidR="00B77A37">
        <w:rPr>
          <w:rFonts w:ascii="Times New Roman" w:eastAsiaTheme="minorEastAsia" w:hAnsi="Times New Roman" w:cs="Times New Roman"/>
          <w:i/>
          <w:sz w:val="26"/>
          <w:szCs w:val="26"/>
          <w:lang w:eastAsia="ru-RU"/>
        </w:rPr>
        <w:t>В</w:t>
      </w:r>
      <w:r w:rsidRPr="0067073D">
        <w:rPr>
          <w:rFonts w:ascii="Times New Roman" w:eastAsiaTheme="minorEastAsia" w:hAnsi="Times New Roman" w:cs="Times New Roman"/>
          <w:i/>
          <w:sz w:val="26"/>
          <w:szCs w:val="26"/>
          <w:lang w:eastAsia="ru-RU"/>
        </w:rPr>
        <w:t xml:space="preserve">  целях наилучшего обеспечения прав детей сторонам </w:t>
      </w:r>
      <w:r w:rsidR="00B77A37">
        <w:rPr>
          <w:rFonts w:ascii="Times New Roman" w:eastAsiaTheme="minorEastAsia" w:hAnsi="Times New Roman" w:cs="Times New Roman"/>
          <w:i/>
          <w:sz w:val="26"/>
          <w:szCs w:val="26"/>
          <w:lang w:eastAsia="ru-RU"/>
        </w:rPr>
        <w:t xml:space="preserve">предложено </w:t>
      </w:r>
      <w:r w:rsidRPr="0067073D">
        <w:rPr>
          <w:rFonts w:ascii="Times New Roman" w:eastAsiaTheme="minorEastAsia" w:hAnsi="Times New Roman" w:cs="Times New Roman"/>
          <w:i/>
          <w:sz w:val="26"/>
          <w:szCs w:val="26"/>
          <w:lang w:eastAsia="ru-RU"/>
        </w:rPr>
        <w:t xml:space="preserve">согласовать иной порядок общения, а также наладить отношения между собой для благоприятного климата встреч детей с родителями. </w:t>
      </w:r>
      <w:r w:rsidR="0067073D" w:rsidRPr="0067073D">
        <w:rPr>
          <w:rFonts w:ascii="Times New Roman" w:eastAsiaTheme="minorEastAsia" w:hAnsi="Times New Roman" w:cs="Times New Roman"/>
          <w:i/>
          <w:sz w:val="26"/>
          <w:szCs w:val="26"/>
          <w:lang w:eastAsia="ru-RU"/>
        </w:rPr>
        <w:t>Позиция Уполномоченного судом была учтена.</w:t>
      </w:r>
    </w:p>
    <w:p w:rsid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Даже если в субъекты профилактики попадает сигнал о жестоком обращении с ребенком, очень часто при выезде по месту жительства семьи проверяющие смотрят на условия быта, наличия продуктов питания, спального места у детей. Нельзя заб</w:t>
      </w:r>
      <w:r w:rsidRPr="006C5388">
        <w:rPr>
          <w:rFonts w:ascii="Times New Roman" w:eastAsiaTheme="minorEastAsia" w:hAnsi="Times New Roman" w:cs="Times New Roman"/>
          <w:sz w:val="26"/>
          <w:szCs w:val="26"/>
          <w:lang w:eastAsia="ru-RU"/>
        </w:rPr>
        <w:t>ы</w:t>
      </w:r>
      <w:r w:rsidRPr="006C5388">
        <w:rPr>
          <w:rFonts w:ascii="Times New Roman" w:eastAsiaTheme="minorEastAsia" w:hAnsi="Times New Roman" w:cs="Times New Roman"/>
          <w:sz w:val="26"/>
          <w:szCs w:val="26"/>
          <w:lang w:eastAsia="ru-RU"/>
        </w:rPr>
        <w:t xml:space="preserve">вать, что внутреннее благополучие семьи и внешнее благополучие – разные вещи. </w:t>
      </w:r>
      <w:r w:rsidRPr="006C5388">
        <w:rPr>
          <w:rFonts w:ascii="Times New Roman" w:eastAsiaTheme="minorEastAsia" w:hAnsi="Times New Roman" w:cs="Times New Roman"/>
          <w:sz w:val="26"/>
          <w:szCs w:val="26"/>
          <w:lang w:eastAsia="ru-RU"/>
        </w:rPr>
        <w:lastRenderedPageBreak/>
        <w:t>Дети очень часто не говорят о том, что испытывают в семье или в кругу сверстников психическое насилие. И в этом случае очень важно педагогам в школе или детском саду  увидеть, что ребенку плохо.</w:t>
      </w:r>
    </w:p>
    <w:p w:rsidR="00F27274" w:rsidRPr="00CA516C" w:rsidRDefault="00F27274" w:rsidP="006C5388">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CA516C">
        <w:rPr>
          <w:rFonts w:ascii="Times New Roman" w:eastAsiaTheme="minorEastAsia" w:hAnsi="Times New Roman" w:cs="Times New Roman"/>
          <w:i/>
          <w:sz w:val="26"/>
          <w:szCs w:val="26"/>
          <w:lang w:eastAsia="ru-RU"/>
        </w:rPr>
        <w:t>31 января 2020 года в адрес Уполномоченного поступила информация о ребе</w:t>
      </w:r>
      <w:r w:rsidRPr="00CA516C">
        <w:rPr>
          <w:rFonts w:ascii="Times New Roman" w:eastAsiaTheme="minorEastAsia" w:hAnsi="Times New Roman" w:cs="Times New Roman"/>
          <w:i/>
          <w:sz w:val="26"/>
          <w:szCs w:val="26"/>
          <w:lang w:eastAsia="ru-RU"/>
        </w:rPr>
        <w:t>н</w:t>
      </w:r>
      <w:r w:rsidRPr="00CA516C">
        <w:rPr>
          <w:rFonts w:ascii="Times New Roman" w:eastAsiaTheme="minorEastAsia" w:hAnsi="Times New Roman" w:cs="Times New Roman"/>
          <w:i/>
          <w:sz w:val="26"/>
          <w:szCs w:val="26"/>
          <w:lang w:eastAsia="ru-RU"/>
        </w:rPr>
        <w:t xml:space="preserve">ке, который вместе с матерью бродяжничал возле церкви в </w:t>
      </w:r>
      <w:proofErr w:type="spellStart"/>
      <w:r w:rsidRPr="00CA516C">
        <w:rPr>
          <w:rFonts w:ascii="Times New Roman" w:eastAsiaTheme="minorEastAsia" w:hAnsi="Times New Roman" w:cs="Times New Roman"/>
          <w:i/>
          <w:sz w:val="26"/>
          <w:szCs w:val="26"/>
          <w:lang w:eastAsia="ru-RU"/>
        </w:rPr>
        <w:t>Новоюжном</w:t>
      </w:r>
      <w:proofErr w:type="spellEnd"/>
      <w:r w:rsidRPr="00CA516C">
        <w:rPr>
          <w:rFonts w:ascii="Times New Roman" w:eastAsiaTheme="minorEastAsia" w:hAnsi="Times New Roman" w:cs="Times New Roman"/>
          <w:i/>
          <w:sz w:val="26"/>
          <w:szCs w:val="26"/>
          <w:lang w:eastAsia="ru-RU"/>
        </w:rPr>
        <w:t xml:space="preserve"> районе                     </w:t>
      </w:r>
      <w:proofErr w:type="gramStart"/>
      <w:r w:rsidRPr="00CA516C">
        <w:rPr>
          <w:rFonts w:ascii="Times New Roman" w:eastAsiaTheme="minorEastAsia" w:hAnsi="Times New Roman" w:cs="Times New Roman"/>
          <w:i/>
          <w:sz w:val="26"/>
          <w:szCs w:val="26"/>
          <w:lang w:eastAsia="ru-RU"/>
        </w:rPr>
        <w:t>г</w:t>
      </w:r>
      <w:proofErr w:type="gramEnd"/>
      <w:r w:rsidRPr="00CA516C">
        <w:rPr>
          <w:rFonts w:ascii="Times New Roman" w:eastAsiaTheme="minorEastAsia" w:hAnsi="Times New Roman" w:cs="Times New Roman"/>
          <w:i/>
          <w:sz w:val="26"/>
          <w:szCs w:val="26"/>
          <w:lang w:eastAsia="ru-RU"/>
        </w:rPr>
        <w:t>. Чебоксары. После обращений Уполномоченного в комиссию по делам несоверше</w:t>
      </w:r>
      <w:r w:rsidRPr="00CA516C">
        <w:rPr>
          <w:rFonts w:ascii="Times New Roman" w:eastAsiaTheme="minorEastAsia" w:hAnsi="Times New Roman" w:cs="Times New Roman"/>
          <w:i/>
          <w:sz w:val="26"/>
          <w:szCs w:val="26"/>
          <w:lang w:eastAsia="ru-RU"/>
        </w:rPr>
        <w:t>н</w:t>
      </w:r>
      <w:r w:rsidRPr="00CA516C">
        <w:rPr>
          <w:rFonts w:ascii="Times New Roman" w:eastAsiaTheme="minorEastAsia" w:hAnsi="Times New Roman" w:cs="Times New Roman"/>
          <w:i/>
          <w:sz w:val="26"/>
          <w:szCs w:val="26"/>
          <w:lang w:eastAsia="ru-RU"/>
        </w:rPr>
        <w:t>нолетних и защите их прав и в отдел полиции указанная семья была выявлена. Как стало известно, две девочки из этой семьи не получали образования. После вмеш</w:t>
      </w:r>
      <w:r w:rsidRPr="00CA516C">
        <w:rPr>
          <w:rFonts w:ascii="Times New Roman" w:eastAsiaTheme="minorEastAsia" w:hAnsi="Times New Roman" w:cs="Times New Roman"/>
          <w:i/>
          <w:sz w:val="26"/>
          <w:szCs w:val="26"/>
          <w:lang w:eastAsia="ru-RU"/>
        </w:rPr>
        <w:t>а</w:t>
      </w:r>
      <w:r w:rsidRPr="00CA516C">
        <w:rPr>
          <w:rFonts w:ascii="Times New Roman" w:eastAsiaTheme="minorEastAsia" w:hAnsi="Times New Roman" w:cs="Times New Roman"/>
          <w:i/>
          <w:sz w:val="26"/>
          <w:szCs w:val="26"/>
          <w:lang w:eastAsia="ru-RU"/>
        </w:rPr>
        <w:t>тельства Уполномоченного дети устроены в школу, обследованы жилищные условия семьи, оказана необходимая социальная помощь.</w:t>
      </w:r>
    </w:p>
    <w:p w:rsid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Профилактика безнадзорности и правонарушений  несовершеннолетних, пр</w:t>
      </w:r>
      <w:r w:rsidRPr="006C5388">
        <w:rPr>
          <w:rFonts w:ascii="Times New Roman" w:eastAsiaTheme="minorEastAsia" w:hAnsi="Times New Roman" w:cs="Times New Roman"/>
          <w:sz w:val="26"/>
          <w:szCs w:val="26"/>
          <w:lang w:eastAsia="ru-RU"/>
        </w:rPr>
        <w:t>о</w:t>
      </w:r>
      <w:r w:rsidRPr="006C5388">
        <w:rPr>
          <w:rFonts w:ascii="Times New Roman" w:eastAsiaTheme="minorEastAsia" w:hAnsi="Times New Roman" w:cs="Times New Roman"/>
          <w:sz w:val="26"/>
          <w:szCs w:val="26"/>
          <w:lang w:eastAsia="ru-RU"/>
        </w:rPr>
        <w:t>филактика социального сиротства является одной из приоритетных задач органов системы профилактики</w:t>
      </w:r>
      <w:r w:rsidR="00F27274">
        <w:rPr>
          <w:rFonts w:ascii="Times New Roman" w:eastAsiaTheme="minorEastAsia" w:hAnsi="Times New Roman" w:cs="Times New Roman"/>
          <w:sz w:val="26"/>
          <w:szCs w:val="26"/>
          <w:lang w:eastAsia="ru-RU"/>
        </w:rPr>
        <w:t>.</w:t>
      </w:r>
    </w:p>
    <w:p w:rsidR="00F27274" w:rsidRDefault="00F27274"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w:t>
      </w:r>
      <w:r w:rsidRPr="00F27274">
        <w:rPr>
          <w:rFonts w:ascii="Times New Roman" w:eastAsiaTheme="minorEastAsia" w:hAnsi="Times New Roman" w:cs="Times New Roman"/>
          <w:sz w:val="26"/>
          <w:szCs w:val="26"/>
          <w:lang w:eastAsia="ru-RU"/>
        </w:rPr>
        <w:t xml:space="preserve">о состоянию на 1 января 2020 г. на учете в </w:t>
      </w:r>
      <w:proofErr w:type="spellStart"/>
      <w:r w:rsidRPr="00F27274">
        <w:rPr>
          <w:rFonts w:ascii="Times New Roman" w:eastAsiaTheme="minorEastAsia" w:hAnsi="Times New Roman" w:cs="Times New Roman"/>
          <w:sz w:val="26"/>
          <w:szCs w:val="26"/>
          <w:lang w:eastAsia="ru-RU"/>
        </w:rPr>
        <w:t>КДНиЗП</w:t>
      </w:r>
      <w:proofErr w:type="spellEnd"/>
      <w:r w:rsidRPr="00F27274">
        <w:rPr>
          <w:rFonts w:ascii="Times New Roman" w:eastAsiaTheme="minorEastAsia" w:hAnsi="Times New Roman" w:cs="Times New Roman"/>
          <w:sz w:val="26"/>
          <w:szCs w:val="26"/>
          <w:lang w:eastAsia="ru-RU"/>
        </w:rPr>
        <w:t xml:space="preserve"> состо</w:t>
      </w:r>
      <w:r w:rsidR="007254D5">
        <w:rPr>
          <w:rFonts w:ascii="Times New Roman" w:eastAsiaTheme="minorEastAsia" w:hAnsi="Times New Roman" w:cs="Times New Roman"/>
          <w:sz w:val="26"/>
          <w:szCs w:val="26"/>
          <w:lang w:eastAsia="ru-RU"/>
        </w:rPr>
        <w:t>яло</w:t>
      </w:r>
      <w:r w:rsidRPr="00F27274">
        <w:rPr>
          <w:rFonts w:ascii="Times New Roman" w:eastAsiaTheme="minorEastAsia" w:hAnsi="Times New Roman" w:cs="Times New Roman"/>
          <w:sz w:val="26"/>
          <w:szCs w:val="26"/>
          <w:lang w:eastAsia="ru-RU"/>
        </w:rPr>
        <w:t xml:space="preserve"> 1 092 несове</w:t>
      </w:r>
      <w:r w:rsidRPr="00F27274">
        <w:rPr>
          <w:rFonts w:ascii="Times New Roman" w:eastAsiaTheme="minorEastAsia" w:hAnsi="Times New Roman" w:cs="Times New Roman"/>
          <w:sz w:val="26"/>
          <w:szCs w:val="26"/>
          <w:lang w:eastAsia="ru-RU"/>
        </w:rPr>
        <w:t>р</w:t>
      </w:r>
      <w:r w:rsidRPr="00F27274">
        <w:rPr>
          <w:rFonts w:ascii="Times New Roman" w:eastAsiaTheme="minorEastAsia" w:hAnsi="Times New Roman" w:cs="Times New Roman"/>
          <w:sz w:val="26"/>
          <w:szCs w:val="26"/>
          <w:lang w:eastAsia="ru-RU"/>
        </w:rPr>
        <w:t>шеннолетних.</w:t>
      </w:r>
    </w:p>
    <w:p w:rsid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Уполномоченным ежегодно проводится монитори</w:t>
      </w:r>
      <w:r>
        <w:rPr>
          <w:rFonts w:ascii="Times New Roman" w:eastAsiaTheme="minorEastAsia" w:hAnsi="Times New Roman" w:cs="Times New Roman"/>
          <w:sz w:val="26"/>
          <w:szCs w:val="26"/>
          <w:lang w:eastAsia="ru-RU"/>
        </w:rPr>
        <w:t>нг работы субъектов про</w:t>
      </w:r>
      <w:r w:rsidRPr="006C5388">
        <w:rPr>
          <w:rFonts w:ascii="Times New Roman" w:eastAsiaTheme="minorEastAsia" w:hAnsi="Times New Roman" w:cs="Times New Roman"/>
          <w:sz w:val="26"/>
          <w:szCs w:val="26"/>
          <w:lang w:eastAsia="ru-RU"/>
        </w:rPr>
        <w:t>ф</w:t>
      </w:r>
      <w:r w:rsidRPr="006C5388">
        <w:rPr>
          <w:rFonts w:ascii="Times New Roman" w:eastAsiaTheme="minorEastAsia" w:hAnsi="Times New Roman" w:cs="Times New Roman"/>
          <w:sz w:val="26"/>
          <w:szCs w:val="26"/>
          <w:lang w:eastAsia="ru-RU"/>
        </w:rPr>
        <w:t>и</w:t>
      </w:r>
      <w:r w:rsidRPr="006C5388">
        <w:rPr>
          <w:rFonts w:ascii="Times New Roman" w:eastAsiaTheme="minorEastAsia" w:hAnsi="Times New Roman" w:cs="Times New Roman"/>
          <w:sz w:val="26"/>
          <w:szCs w:val="26"/>
          <w:lang w:eastAsia="ru-RU"/>
        </w:rPr>
        <w:t>лактики с такими семьями на предмет ее эффективности. В ходе рабочих визитов в муниципальные районы и городские округа республики Уполномоченным регулярно проводятся проверки организации работы с семьями, состоящими на межведомстве</w:t>
      </w:r>
      <w:r w:rsidRPr="006C5388">
        <w:rPr>
          <w:rFonts w:ascii="Times New Roman" w:eastAsiaTheme="minorEastAsia" w:hAnsi="Times New Roman" w:cs="Times New Roman"/>
          <w:sz w:val="26"/>
          <w:szCs w:val="26"/>
          <w:lang w:eastAsia="ru-RU"/>
        </w:rPr>
        <w:t>н</w:t>
      </w:r>
      <w:r w:rsidRPr="006C5388">
        <w:rPr>
          <w:rFonts w:ascii="Times New Roman" w:eastAsiaTheme="minorEastAsia" w:hAnsi="Times New Roman" w:cs="Times New Roman"/>
          <w:sz w:val="26"/>
          <w:szCs w:val="26"/>
          <w:lang w:eastAsia="ru-RU"/>
        </w:rPr>
        <w:t xml:space="preserve">ном учете, обеспечения и соблюдения прав и законных интересов детей. </w:t>
      </w:r>
    </w:p>
    <w:p w:rsidR="006C5388" w:rsidRPr="006C5388" w:rsidRDefault="000D5635"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 сожалению,</w:t>
      </w:r>
      <w:r w:rsidR="006C5388" w:rsidRPr="006C5388">
        <w:rPr>
          <w:rFonts w:ascii="Times New Roman" w:eastAsiaTheme="minorEastAsia" w:hAnsi="Times New Roman" w:cs="Times New Roman"/>
          <w:sz w:val="26"/>
          <w:szCs w:val="26"/>
          <w:lang w:eastAsia="ru-RU"/>
        </w:rPr>
        <w:t xml:space="preserve"> при проведении проверок выявлялись факты нарушения дейс</w:t>
      </w:r>
      <w:r w:rsidR="006C5388" w:rsidRPr="006C5388">
        <w:rPr>
          <w:rFonts w:ascii="Times New Roman" w:eastAsiaTheme="minorEastAsia" w:hAnsi="Times New Roman" w:cs="Times New Roman"/>
          <w:sz w:val="26"/>
          <w:szCs w:val="26"/>
          <w:lang w:eastAsia="ru-RU"/>
        </w:rPr>
        <w:t>т</w:t>
      </w:r>
      <w:r w:rsidR="006C5388" w:rsidRPr="006C5388">
        <w:rPr>
          <w:rFonts w:ascii="Times New Roman" w:eastAsiaTheme="minorEastAsia" w:hAnsi="Times New Roman" w:cs="Times New Roman"/>
          <w:sz w:val="26"/>
          <w:szCs w:val="26"/>
          <w:lang w:eastAsia="ru-RU"/>
        </w:rPr>
        <w:t>вующего законодательства при оформлении индивидуальных программ реабилитации (далее – ИПР) семей, находящихся в социально-опасном положении, такие как: нес</w:t>
      </w:r>
      <w:r w:rsidR="006C5388" w:rsidRPr="006C5388">
        <w:rPr>
          <w:rFonts w:ascii="Times New Roman" w:eastAsiaTheme="minorEastAsia" w:hAnsi="Times New Roman" w:cs="Times New Roman"/>
          <w:sz w:val="26"/>
          <w:szCs w:val="26"/>
          <w:lang w:eastAsia="ru-RU"/>
        </w:rPr>
        <w:t>о</w:t>
      </w:r>
      <w:r w:rsidR="006C5388" w:rsidRPr="006C5388">
        <w:rPr>
          <w:rFonts w:ascii="Times New Roman" w:eastAsiaTheme="minorEastAsia" w:hAnsi="Times New Roman" w:cs="Times New Roman"/>
          <w:sz w:val="26"/>
          <w:szCs w:val="26"/>
          <w:lang w:eastAsia="ru-RU"/>
        </w:rPr>
        <w:t>ответствие утвержденной форме (отсутствие даты составления; отсутствие утвержд</w:t>
      </w:r>
      <w:r w:rsidR="006C5388" w:rsidRPr="006C5388">
        <w:rPr>
          <w:rFonts w:ascii="Times New Roman" w:eastAsiaTheme="minorEastAsia" w:hAnsi="Times New Roman" w:cs="Times New Roman"/>
          <w:sz w:val="26"/>
          <w:szCs w:val="26"/>
          <w:lang w:eastAsia="ru-RU"/>
        </w:rPr>
        <w:t>е</w:t>
      </w:r>
      <w:r w:rsidR="006C5388" w:rsidRPr="006C5388">
        <w:rPr>
          <w:rFonts w:ascii="Times New Roman" w:eastAsiaTheme="minorEastAsia" w:hAnsi="Times New Roman" w:cs="Times New Roman"/>
          <w:sz w:val="26"/>
          <w:szCs w:val="26"/>
          <w:lang w:eastAsia="ru-RU"/>
        </w:rPr>
        <w:t>ния ИПР); ИПР составлены по шаблону, прописаны неактуальные мероприятия, ИПР не актуализируются. В ИПР отсутствуют мероприятия, которые на самом деле пров</w:t>
      </w:r>
      <w:r w:rsidR="006C5388" w:rsidRPr="006C5388">
        <w:rPr>
          <w:rFonts w:ascii="Times New Roman" w:eastAsiaTheme="minorEastAsia" w:hAnsi="Times New Roman" w:cs="Times New Roman"/>
          <w:sz w:val="26"/>
          <w:szCs w:val="26"/>
          <w:lang w:eastAsia="ru-RU"/>
        </w:rPr>
        <w:t>о</w:t>
      </w:r>
      <w:r w:rsidR="006C5388" w:rsidRPr="006C5388">
        <w:rPr>
          <w:rFonts w:ascii="Times New Roman" w:eastAsiaTheme="minorEastAsia" w:hAnsi="Times New Roman" w:cs="Times New Roman"/>
          <w:sz w:val="26"/>
          <w:szCs w:val="26"/>
          <w:lang w:eastAsia="ru-RU"/>
        </w:rPr>
        <w:t>дятся с семьей или в которых нуждается семья. Имеют место случаи формального з</w:t>
      </w:r>
      <w:r w:rsidR="006C5388" w:rsidRPr="006C5388">
        <w:rPr>
          <w:rFonts w:ascii="Times New Roman" w:eastAsiaTheme="minorEastAsia" w:hAnsi="Times New Roman" w:cs="Times New Roman"/>
          <w:sz w:val="26"/>
          <w:szCs w:val="26"/>
          <w:lang w:eastAsia="ru-RU"/>
        </w:rPr>
        <w:t>а</w:t>
      </w:r>
      <w:r w:rsidR="006C5388" w:rsidRPr="006C5388">
        <w:rPr>
          <w:rFonts w:ascii="Times New Roman" w:eastAsiaTheme="minorEastAsia" w:hAnsi="Times New Roman" w:cs="Times New Roman"/>
          <w:sz w:val="26"/>
          <w:szCs w:val="26"/>
          <w:lang w:eastAsia="ru-RU"/>
        </w:rPr>
        <w:t xml:space="preserve">полнения ИПР, либо в них предусматривались мероприятия, эффективность которых нулевая. </w:t>
      </w:r>
    </w:p>
    <w:p w:rsid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 xml:space="preserve">Кроме того, в ряде случаев отсутствовал </w:t>
      </w:r>
      <w:proofErr w:type="gramStart"/>
      <w:r w:rsidRPr="006C5388">
        <w:rPr>
          <w:rFonts w:ascii="Times New Roman" w:eastAsiaTheme="minorEastAsia" w:hAnsi="Times New Roman" w:cs="Times New Roman"/>
          <w:sz w:val="26"/>
          <w:szCs w:val="26"/>
          <w:lang w:eastAsia="ru-RU"/>
        </w:rPr>
        <w:t>контроль за</w:t>
      </w:r>
      <w:proofErr w:type="gramEnd"/>
      <w:r w:rsidRPr="006C5388">
        <w:rPr>
          <w:rFonts w:ascii="Times New Roman" w:eastAsiaTheme="minorEastAsia" w:hAnsi="Times New Roman" w:cs="Times New Roman"/>
          <w:sz w:val="26"/>
          <w:szCs w:val="26"/>
          <w:lang w:eastAsia="ru-RU"/>
        </w:rPr>
        <w:t xml:space="preserve">  выполнением субъ</w:t>
      </w:r>
      <w:r>
        <w:rPr>
          <w:rFonts w:ascii="Times New Roman" w:eastAsiaTheme="minorEastAsia" w:hAnsi="Times New Roman" w:cs="Times New Roman"/>
          <w:sz w:val="26"/>
          <w:szCs w:val="26"/>
          <w:lang w:eastAsia="ru-RU"/>
        </w:rPr>
        <w:t>ек</w:t>
      </w:r>
      <w:r w:rsidRPr="006C5388">
        <w:rPr>
          <w:rFonts w:ascii="Times New Roman" w:eastAsiaTheme="minorEastAsia" w:hAnsi="Times New Roman" w:cs="Times New Roman"/>
          <w:sz w:val="26"/>
          <w:szCs w:val="26"/>
          <w:lang w:eastAsia="ru-RU"/>
        </w:rPr>
        <w:t>тами профилактики, прописанных в ИПР мероприятий, а также отсутствует и</w:t>
      </w:r>
      <w:r>
        <w:rPr>
          <w:rFonts w:ascii="Times New Roman" w:eastAsiaTheme="minorEastAsia" w:hAnsi="Times New Roman" w:cs="Times New Roman"/>
          <w:sz w:val="26"/>
          <w:szCs w:val="26"/>
          <w:lang w:eastAsia="ru-RU"/>
        </w:rPr>
        <w:t>н</w:t>
      </w:r>
      <w:r w:rsidR="00671768">
        <w:rPr>
          <w:rFonts w:ascii="Times New Roman" w:eastAsiaTheme="minorEastAsia" w:hAnsi="Times New Roman" w:cs="Times New Roman"/>
          <w:sz w:val="26"/>
          <w:szCs w:val="26"/>
          <w:lang w:eastAsia="ru-RU"/>
        </w:rPr>
        <w:t>ф</w:t>
      </w:r>
      <w:r w:rsidRPr="006C5388">
        <w:rPr>
          <w:rFonts w:ascii="Times New Roman" w:eastAsiaTheme="minorEastAsia" w:hAnsi="Times New Roman" w:cs="Times New Roman"/>
          <w:sz w:val="26"/>
          <w:szCs w:val="26"/>
          <w:lang w:eastAsia="ru-RU"/>
        </w:rPr>
        <w:t>ормация о конкретных результатах проведенной профилактической работы. Зачастую проф</w:t>
      </w:r>
      <w:r w:rsidRPr="006C5388">
        <w:rPr>
          <w:rFonts w:ascii="Times New Roman" w:eastAsiaTheme="minorEastAsia" w:hAnsi="Times New Roman" w:cs="Times New Roman"/>
          <w:sz w:val="26"/>
          <w:szCs w:val="26"/>
          <w:lang w:eastAsia="ru-RU"/>
        </w:rPr>
        <w:t>и</w:t>
      </w:r>
      <w:r w:rsidRPr="006C5388">
        <w:rPr>
          <w:rFonts w:ascii="Times New Roman" w:eastAsiaTheme="minorEastAsia" w:hAnsi="Times New Roman" w:cs="Times New Roman"/>
          <w:sz w:val="26"/>
          <w:szCs w:val="26"/>
          <w:lang w:eastAsia="ru-RU"/>
        </w:rPr>
        <w:lastRenderedPageBreak/>
        <w:t>лактические мероприятия</w:t>
      </w:r>
      <w:r w:rsidR="007254D5">
        <w:rPr>
          <w:rFonts w:ascii="Times New Roman" w:eastAsiaTheme="minorEastAsia" w:hAnsi="Times New Roman" w:cs="Times New Roman"/>
          <w:sz w:val="26"/>
          <w:szCs w:val="26"/>
          <w:lang w:eastAsia="ru-RU"/>
        </w:rPr>
        <w:t xml:space="preserve"> ограничиваются только беседами и их эффективность близка к нулю. В связи с этим</w:t>
      </w:r>
      <w:r w:rsidRPr="006C5388">
        <w:rPr>
          <w:rFonts w:ascii="Times New Roman" w:eastAsiaTheme="minorEastAsia" w:hAnsi="Times New Roman" w:cs="Times New Roman"/>
          <w:sz w:val="26"/>
          <w:szCs w:val="26"/>
          <w:lang w:eastAsia="ru-RU"/>
        </w:rPr>
        <w:t xml:space="preserve"> необходимо вводить в практику новые методы, такие как оказание психологической </w:t>
      </w:r>
      <w:proofErr w:type="gramStart"/>
      <w:r w:rsidRPr="006C5388">
        <w:rPr>
          <w:rFonts w:ascii="Times New Roman" w:eastAsiaTheme="minorEastAsia" w:hAnsi="Times New Roman" w:cs="Times New Roman"/>
          <w:sz w:val="26"/>
          <w:szCs w:val="26"/>
          <w:lang w:eastAsia="ru-RU"/>
        </w:rPr>
        <w:t>помощи</w:t>
      </w:r>
      <w:proofErr w:type="gramEnd"/>
      <w:r w:rsidRPr="006C5388">
        <w:rPr>
          <w:rFonts w:ascii="Times New Roman" w:eastAsiaTheme="minorEastAsia" w:hAnsi="Times New Roman" w:cs="Times New Roman"/>
          <w:sz w:val="26"/>
          <w:szCs w:val="26"/>
          <w:lang w:eastAsia="ru-RU"/>
        </w:rPr>
        <w:t xml:space="preserve"> профессиональным психологом, </w:t>
      </w:r>
      <w:proofErr w:type="spellStart"/>
      <w:r w:rsidRPr="006C5388">
        <w:rPr>
          <w:rFonts w:ascii="Times New Roman" w:eastAsiaTheme="minorEastAsia" w:hAnsi="Times New Roman" w:cs="Times New Roman"/>
          <w:sz w:val="26"/>
          <w:szCs w:val="26"/>
          <w:lang w:eastAsia="ru-RU"/>
        </w:rPr>
        <w:t>тренинговые</w:t>
      </w:r>
      <w:proofErr w:type="spellEnd"/>
      <w:r w:rsidRPr="006C5388">
        <w:rPr>
          <w:rFonts w:ascii="Times New Roman" w:eastAsiaTheme="minorEastAsia" w:hAnsi="Times New Roman" w:cs="Times New Roman"/>
          <w:sz w:val="26"/>
          <w:szCs w:val="26"/>
          <w:lang w:eastAsia="ru-RU"/>
        </w:rPr>
        <w:t xml:space="preserve"> занятия с семьями, организация выездного отдыха родителей и детей</w:t>
      </w:r>
      <w:r w:rsidR="007254D5">
        <w:rPr>
          <w:rFonts w:ascii="Times New Roman" w:eastAsiaTheme="minorEastAsia" w:hAnsi="Times New Roman" w:cs="Times New Roman"/>
          <w:sz w:val="26"/>
          <w:szCs w:val="26"/>
          <w:lang w:eastAsia="ru-RU"/>
        </w:rPr>
        <w:t xml:space="preserve"> и иные мер</w:t>
      </w:r>
      <w:r w:rsidR="007254D5">
        <w:rPr>
          <w:rFonts w:ascii="Times New Roman" w:eastAsiaTheme="minorEastAsia" w:hAnsi="Times New Roman" w:cs="Times New Roman"/>
          <w:sz w:val="26"/>
          <w:szCs w:val="26"/>
          <w:lang w:eastAsia="ru-RU"/>
        </w:rPr>
        <w:t>о</w:t>
      </w:r>
      <w:r w:rsidR="007254D5">
        <w:rPr>
          <w:rFonts w:ascii="Times New Roman" w:eastAsiaTheme="minorEastAsia" w:hAnsi="Times New Roman" w:cs="Times New Roman"/>
          <w:sz w:val="26"/>
          <w:szCs w:val="26"/>
          <w:lang w:eastAsia="ru-RU"/>
        </w:rPr>
        <w:t>приятия, чтобы «вытащить» семью и детей из привычного окружения и обстоятельств и показать, что существует иная более лучшая и интересная жизнь, чтобы данные с</w:t>
      </w:r>
      <w:r w:rsidR="007254D5">
        <w:rPr>
          <w:rFonts w:ascii="Times New Roman" w:eastAsiaTheme="minorEastAsia" w:hAnsi="Times New Roman" w:cs="Times New Roman"/>
          <w:sz w:val="26"/>
          <w:szCs w:val="26"/>
          <w:lang w:eastAsia="ru-RU"/>
        </w:rPr>
        <w:t>е</w:t>
      </w:r>
      <w:r w:rsidR="007254D5">
        <w:rPr>
          <w:rFonts w:ascii="Times New Roman" w:eastAsiaTheme="minorEastAsia" w:hAnsi="Times New Roman" w:cs="Times New Roman"/>
          <w:sz w:val="26"/>
          <w:szCs w:val="26"/>
          <w:lang w:eastAsia="ru-RU"/>
        </w:rPr>
        <w:t>мьи и дети стремились к её улучшению</w:t>
      </w:r>
      <w:r w:rsidRPr="006C5388">
        <w:rPr>
          <w:rFonts w:ascii="Times New Roman" w:eastAsiaTheme="minorEastAsia" w:hAnsi="Times New Roman" w:cs="Times New Roman"/>
          <w:sz w:val="26"/>
          <w:szCs w:val="26"/>
          <w:lang w:eastAsia="ru-RU"/>
        </w:rPr>
        <w:t>.</w:t>
      </w:r>
    </w:p>
    <w:p w:rsidR="000D5635" w:rsidRPr="006C5388" w:rsidRDefault="000D5635" w:rsidP="000D563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При проведении проверок работы органов профилактики Уполномоченным был выявлен факт отсутствия надлежащего межведомственного взаимодействия ме</w:t>
      </w:r>
      <w:r>
        <w:rPr>
          <w:rFonts w:ascii="Times New Roman" w:eastAsiaTheme="minorEastAsia" w:hAnsi="Times New Roman" w:cs="Times New Roman"/>
          <w:sz w:val="26"/>
          <w:szCs w:val="26"/>
          <w:lang w:eastAsia="ru-RU"/>
        </w:rPr>
        <w:t>ж</w:t>
      </w:r>
      <w:r>
        <w:rPr>
          <w:rFonts w:ascii="Times New Roman" w:eastAsiaTheme="minorEastAsia" w:hAnsi="Times New Roman" w:cs="Times New Roman"/>
          <w:sz w:val="26"/>
          <w:szCs w:val="26"/>
          <w:lang w:eastAsia="ru-RU"/>
        </w:rPr>
        <w:t xml:space="preserve">ду указанными органами в </w:t>
      </w:r>
      <w:proofErr w:type="spellStart"/>
      <w:r>
        <w:rPr>
          <w:rFonts w:ascii="Times New Roman" w:eastAsiaTheme="minorEastAsia" w:hAnsi="Times New Roman" w:cs="Times New Roman"/>
          <w:sz w:val="26"/>
          <w:szCs w:val="26"/>
          <w:lang w:eastAsia="ru-RU"/>
        </w:rPr>
        <w:t>В</w:t>
      </w:r>
      <w:r w:rsidR="00763036">
        <w:rPr>
          <w:rFonts w:ascii="Times New Roman" w:eastAsiaTheme="minorEastAsia" w:hAnsi="Times New Roman" w:cs="Times New Roman"/>
          <w:sz w:val="26"/>
          <w:szCs w:val="26"/>
          <w:lang w:eastAsia="ru-RU"/>
        </w:rPr>
        <w:t>урнарском</w:t>
      </w:r>
      <w:proofErr w:type="spellEnd"/>
      <w:r w:rsidR="00763036">
        <w:rPr>
          <w:rFonts w:ascii="Times New Roman" w:eastAsiaTheme="minorEastAsia" w:hAnsi="Times New Roman" w:cs="Times New Roman"/>
          <w:sz w:val="26"/>
          <w:szCs w:val="26"/>
          <w:lang w:eastAsia="ru-RU"/>
        </w:rPr>
        <w:t xml:space="preserve"> районе.</w:t>
      </w:r>
    </w:p>
    <w:p w:rsidR="006C5388" w:rsidRP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 xml:space="preserve">Уполномоченным </w:t>
      </w:r>
      <w:r w:rsidR="000D5635">
        <w:rPr>
          <w:rFonts w:ascii="Times New Roman" w:eastAsiaTheme="minorEastAsia" w:hAnsi="Times New Roman" w:cs="Times New Roman"/>
          <w:sz w:val="26"/>
          <w:szCs w:val="26"/>
          <w:lang w:eastAsia="ru-RU"/>
        </w:rPr>
        <w:t>при выступлениях на меж</w:t>
      </w:r>
      <w:r w:rsidRPr="006C5388">
        <w:rPr>
          <w:rFonts w:ascii="Times New Roman" w:eastAsiaTheme="minorEastAsia" w:hAnsi="Times New Roman" w:cs="Times New Roman"/>
          <w:sz w:val="26"/>
          <w:szCs w:val="26"/>
          <w:lang w:eastAsia="ru-RU"/>
        </w:rPr>
        <w:t>ведомственных совещаниях были озвучены рекомендации по улучшению работы в данной сфере.  С целью повышения эффективности работы по профилактике безнадзорности и правонарушений несове</w:t>
      </w:r>
      <w:r w:rsidRPr="006C5388">
        <w:rPr>
          <w:rFonts w:ascii="Times New Roman" w:eastAsiaTheme="minorEastAsia" w:hAnsi="Times New Roman" w:cs="Times New Roman"/>
          <w:sz w:val="26"/>
          <w:szCs w:val="26"/>
          <w:lang w:eastAsia="ru-RU"/>
        </w:rPr>
        <w:t>р</w:t>
      </w:r>
      <w:r w:rsidRPr="006C5388">
        <w:rPr>
          <w:rFonts w:ascii="Times New Roman" w:eastAsiaTheme="minorEastAsia" w:hAnsi="Times New Roman" w:cs="Times New Roman"/>
          <w:sz w:val="26"/>
          <w:szCs w:val="26"/>
          <w:lang w:eastAsia="ru-RU"/>
        </w:rPr>
        <w:t>шеннолетних, защиты их прав и законных интересов необходимо уделить больше внимания:</w:t>
      </w:r>
    </w:p>
    <w:p w:rsidR="006C5388" w:rsidRP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 организации межведомственного обмена информацией о несовершеннолетних и семьях, имеющих ранние признаки социального неблагополучия;</w:t>
      </w:r>
    </w:p>
    <w:p w:rsidR="006C5388" w:rsidRP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 осуществления на должном уровне координацию деятельности всех органов и учреждений системы профилактики;</w:t>
      </w:r>
    </w:p>
    <w:p w:rsidR="006C5388" w:rsidRP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 осуществлению комплексного анализа</w:t>
      </w:r>
      <w:r w:rsidR="004360D7">
        <w:rPr>
          <w:rFonts w:ascii="Times New Roman" w:eastAsiaTheme="minorEastAsia" w:hAnsi="Times New Roman" w:cs="Times New Roman"/>
          <w:sz w:val="26"/>
          <w:szCs w:val="26"/>
          <w:lang w:eastAsia="ru-RU"/>
        </w:rPr>
        <w:t xml:space="preserve"> причин и условий детского и се</w:t>
      </w:r>
      <w:r w:rsidRPr="006C5388">
        <w:rPr>
          <w:rFonts w:ascii="Times New Roman" w:eastAsiaTheme="minorEastAsia" w:hAnsi="Times New Roman" w:cs="Times New Roman"/>
          <w:sz w:val="26"/>
          <w:szCs w:val="26"/>
          <w:lang w:eastAsia="ru-RU"/>
        </w:rPr>
        <w:t>мейн</w:t>
      </w:r>
      <w:r w:rsidRPr="006C5388">
        <w:rPr>
          <w:rFonts w:ascii="Times New Roman" w:eastAsiaTheme="minorEastAsia" w:hAnsi="Times New Roman" w:cs="Times New Roman"/>
          <w:sz w:val="26"/>
          <w:szCs w:val="26"/>
          <w:lang w:eastAsia="ru-RU"/>
        </w:rPr>
        <w:t>о</w:t>
      </w:r>
      <w:r w:rsidRPr="006C5388">
        <w:rPr>
          <w:rFonts w:ascii="Times New Roman" w:eastAsiaTheme="minorEastAsia" w:hAnsi="Times New Roman" w:cs="Times New Roman"/>
          <w:sz w:val="26"/>
          <w:szCs w:val="26"/>
          <w:lang w:eastAsia="ru-RU"/>
        </w:rPr>
        <w:t>го неблагополучия;</w:t>
      </w:r>
    </w:p>
    <w:p w:rsidR="006C5388" w:rsidRP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 координации индивидуальной профилактической работы с несовершенноле</w:t>
      </w:r>
      <w:r w:rsidRPr="006C5388">
        <w:rPr>
          <w:rFonts w:ascii="Times New Roman" w:eastAsiaTheme="minorEastAsia" w:hAnsi="Times New Roman" w:cs="Times New Roman"/>
          <w:sz w:val="26"/>
          <w:szCs w:val="26"/>
          <w:lang w:eastAsia="ru-RU"/>
        </w:rPr>
        <w:t>т</w:t>
      </w:r>
      <w:r w:rsidRPr="006C5388">
        <w:rPr>
          <w:rFonts w:ascii="Times New Roman" w:eastAsiaTheme="minorEastAsia" w:hAnsi="Times New Roman" w:cs="Times New Roman"/>
          <w:sz w:val="26"/>
          <w:szCs w:val="26"/>
          <w:lang w:eastAsia="ru-RU"/>
        </w:rPr>
        <w:t>ними и семьями, находящимися в социально опасном положении;</w:t>
      </w:r>
    </w:p>
    <w:p w:rsidR="006C5388" w:rsidRP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 организации занятости несовершеннолетних, склонных к правонарушающему поведению.</w:t>
      </w:r>
    </w:p>
    <w:p w:rsidR="006C5388" w:rsidRP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Также необходима скоординированная работа всех субъектов профилактики по работе с несовершеннолетними, склонными к бродяжничеству и самовольным уходам из дома или из учреждений для детей, оставшихся без попечения родителей.</w:t>
      </w:r>
    </w:p>
    <w:p w:rsidR="006C5388" w:rsidRDefault="006C5388" w:rsidP="006C538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C5388">
        <w:rPr>
          <w:rFonts w:ascii="Times New Roman" w:eastAsiaTheme="minorEastAsia" w:hAnsi="Times New Roman" w:cs="Times New Roman"/>
          <w:sz w:val="26"/>
          <w:szCs w:val="26"/>
          <w:lang w:eastAsia="ru-RU"/>
        </w:rPr>
        <w:t>Важно обратить внимание на то, что при организации работы с семьями суб</w:t>
      </w:r>
      <w:r w:rsidRPr="006C5388">
        <w:rPr>
          <w:rFonts w:ascii="Times New Roman" w:eastAsiaTheme="minorEastAsia" w:hAnsi="Times New Roman" w:cs="Times New Roman"/>
          <w:sz w:val="26"/>
          <w:szCs w:val="26"/>
          <w:lang w:eastAsia="ru-RU"/>
        </w:rPr>
        <w:t>ъ</w:t>
      </w:r>
      <w:r w:rsidRPr="006C5388">
        <w:rPr>
          <w:rFonts w:ascii="Times New Roman" w:eastAsiaTheme="minorEastAsia" w:hAnsi="Times New Roman" w:cs="Times New Roman"/>
          <w:sz w:val="26"/>
          <w:szCs w:val="26"/>
          <w:lang w:eastAsia="ru-RU"/>
        </w:rPr>
        <w:t>ектам профилактики не нужно дублировать друг друга. Например, проверяя условия проживания  несовершеннолетних,  все субъекты профилактики в итоговых актах указывают почти одно и то же: имеется место для сна, для отдыха и т.д. Проверку у</w:t>
      </w:r>
      <w:r w:rsidRPr="006C5388">
        <w:rPr>
          <w:rFonts w:ascii="Times New Roman" w:eastAsiaTheme="minorEastAsia" w:hAnsi="Times New Roman" w:cs="Times New Roman"/>
          <w:sz w:val="26"/>
          <w:szCs w:val="26"/>
          <w:lang w:eastAsia="ru-RU"/>
        </w:rPr>
        <w:t>с</w:t>
      </w:r>
      <w:r w:rsidRPr="006C5388">
        <w:rPr>
          <w:rFonts w:ascii="Times New Roman" w:eastAsiaTheme="minorEastAsia" w:hAnsi="Times New Roman" w:cs="Times New Roman"/>
          <w:sz w:val="26"/>
          <w:szCs w:val="26"/>
          <w:lang w:eastAsia="ru-RU"/>
        </w:rPr>
        <w:lastRenderedPageBreak/>
        <w:t>ловий проживания необходимо проводить исходя из того направления, в котором р</w:t>
      </w:r>
      <w:r w:rsidRPr="006C5388">
        <w:rPr>
          <w:rFonts w:ascii="Times New Roman" w:eastAsiaTheme="minorEastAsia" w:hAnsi="Times New Roman" w:cs="Times New Roman"/>
          <w:sz w:val="26"/>
          <w:szCs w:val="26"/>
          <w:lang w:eastAsia="ru-RU"/>
        </w:rPr>
        <w:t>а</w:t>
      </w:r>
      <w:r w:rsidRPr="006C5388">
        <w:rPr>
          <w:rFonts w:ascii="Times New Roman" w:eastAsiaTheme="minorEastAsia" w:hAnsi="Times New Roman" w:cs="Times New Roman"/>
          <w:sz w:val="26"/>
          <w:szCs w:val="26"/>
          <w:lang w:eastAsia="ru-RU"/>
        </w:rPr>
        <w:t xml:space="preserve">ботает </w:t>
      </w:r>
      <w:proofErr w:type="gramStart"/>
      <w:r w:rsidRPr="006C5388">
        <w:rPr>
          <w:rFonts w:ascii="Times New Roman" w:eastAsiaTheme="minorEastAsia" w:hAnsi="Times New Roman" w:cs="Times New Roman"/>
          <w:sz w:val="26"/>
          <w:szCs w:val="26"/>
          <w:lang w:eastAsia="ru-RU"/>
        </w:rPr>
        <w:t>проверяющий</w:t>
      </w:r>
      <w:proofErr w:type="gramEnd"/>
      <w:r w:rsidRPr="006C5388">
        <w:rPr>
          <w:rFonts w:ascii="Times New Roman" w:eastAsiaTheme="minorEastAsia" w:hAnsi="Times New Roman" w:cs="Times New Roman"/>
          <w:sz w:val="26"/>
          <w:szCs w:val="26"/>
          <w:lang w:eastAsia="ru-RU"/>
        </w:rPr>
        <w:t>.</w:t>
      </w:r>
      <w:r w:rsidR="007254D5">
        <w:rPr>
          <w:rFonts w:ascii="Times New Roman" w:eastAsiaTheme="minorEastAsia" w:hAnsi="Times New Roman" w:cs="Times New Roman"/>
          <w:sz w:val="26"/>
          <w:szCs w:val="26"/>
          <w:lang w:eastAsia="ru-RU"/>
        </w:rPr>
        <w:t xml:space="preserve"> Например, сотрудникам школы наряду с анализом бытовых у</w:t>
      </w:r>
      <w:r w:rsidR="007254D5">
        <w:rPr>
          <w:rFonts w:ascii="Times New Roman" w:eastAsiaTheme="minorEastAsia" w:hAnsi="Times New Roman" w:cs="Times New Roman"/>
          <w:sz w:val="26"/>
          <w:szCs w:val="26"/>
          <w:lang w:eastAsia="ru-RU"/>
        </w:rPr>
        <w:t>с</w:t>
      </w:r>
      <w:r w:rsidR="007254D5">
        <w:rPr>
          <w:rFonts w:ascii="Times New Roman" w:eastAsiaTheme="minorEastAsia" w:hAnsi="Times New Roman" w:cs="Times New Roman"/>
          <w:sz w:val="26"/>
          <w:szCs w:val="26"/>
          <w:lang w:eastAsia="ru-RU"/>
        </w:rPr>
        <w:t xml:space="preserve">ловий необходимо </w:t>
      </w:r>
      <w:proofErr w:type="spellStart"/>
      <w:r w:rsidR="007254D5">
        <w:rPr>
          <w:rFonts w:ascii="Times New Roman" w:eastAsiaTheme="minorEastAsia" w:hAnsi="Times New Roman" w:cs="Times New Roman"/>
          <w:sz w:val="26"/>
          <w:szCs w:val="26"/>
          <w:lang w:eastAsia="ru-RU"/>
        </w:rPr>
        <w:t>мониторить</w:t>
      </w:r>
      <w:proofErr w:type="spellEnd"/>
      <w:r w:rsidR="007254D5">
        <w:rPr>
          <w:rFonts w:ascii="Times New Roman" w:eastAsiaTheme="minorEastAsia" w:hAnsi="Times New Roman" w:cs="Times New Roman"/>
          <w:sz w:val="26"/>
          <w:szCs w:val="26"/>
          <w:lang w:eastAsia="ru-RU"/>
        </w:rPr>
        <w:t xml:space="preserve"> и степень обеспеченности ученика учебными прина</w:t>
      </w:r>
      <w:r w:rsidR="007254D5">
        <w:rPr>
          <w:rFonts w:ascii="Times New Roman" w:eastAsiaTheme="minorEastAsia" w:hAnsi="Times New Roman" w:cs="Times New Roman"/>
          <w:sz w:val="26"/>
          <w:szCs w:val="26"/>
          <w:lang w:eastAsia="ru-RU"/>
        </w:rPr>
        <w:t>д</w:t>
      </w:r>
      <w:r w:rsidR="007254D5">
        <w:rPr>
          <w:rFonts w:ascii="Times New Roman" w:eastAsiaTheme="minorEastAsia" w:hAnsi="Times New Roman" w:cs="Times New Roman"/>
          <w:sz w:val="26"/>
          <w:szCs w:val="26"/>
          <w:lang w:eastAsia="ru-RU"/>
        </w:rPr>
        <w:t>лежностями, школьной формой, заинтересованностью родителей и их участие в уче</w:t>
      </w:r>
      <w:r w:rsidR="007254D5">
        <w:rPr>
          <w:rFonts w:ascii="Times New Roman" w:eastAsiaTheme="minorEastAsia" w:hAnsi="Times New Roman" w:cs="Times New Roman"/>
          <w:sz w:val="26"/>
          <w:szCs w:val="26"/>
          <w:lang w:eastAsia="ru-RU"/>
        </w:rPr>
        <w:t>б</w:t>
      </w:r>
      <w:r w:rsidR="007254D5">
        <w:rPr>
          <w:rFonts w:ascii="Times New Roman" w:eastAsiaTheme="minorEastAsia" w:hAnsi="Times New Roman" w:cs="Times New Roman"/>
          <w:sz w:val="26"/>
          <w:szCs w:val="26"/>
          <w:lang w:eastAsia="ru-RU"/>
        </w:rPr>
        <w:t>ной деятельности ребенка и т.д. Специалисту центра социального обслуживания н</w:t>
      </w:r>
      <w:r w:rsidR="007254D5">
        <w:rPr>
          <w:rFonts w:ascii="Times New Roman" w:eastAsiaTheme="minorEastAsia" w:hAnsi="Times New Roman" w:cs="Times New Roman"/>
          <w:sz w:val="26"/>
          <w:szCs w:val="26"/>
          <w:lang w:eastAsia="ru-RU"/>
        </w:rPr>
        <w:t>е</w:t>
      </w:r>
      <w:r w:rsidR="007254D5">
        <w:rPr>
          <w:rFonts w:ascii="Times New Roman" w:eastAsiaTheme="minorEastAsia" w:hAnsi="Times New Roman" w:cs="Times New Roman"/>
          <w:sz w:val="26"/>
          <w:szCs w:val="26"/>
          <w:lang w:eastAsia="ru-RU"/>
        </w:rPr>
        <w:t>обходимо оценить нуждаемость семьи в социальных услугах, услугах по трудоус</w:t>
      </w:r>
      <w:r w:rsidR="007254D5">
        <w:rPr>
          <w:rFonts w:ascii="Times New Roman" w:eastAsiaTheme="minorEastAsia" w:hAnsi="Times New Roman" w:cs="Times New Roman"/>
          <w:sz w:val="26"/>
          <w:szCs w:val="26"/>
          <w:lang w:eastAsia="ru-RU"/>
        </w:rPr>
        <w:t>т</w:t>
      </w:r>
      <w:r w:rsidR="007254D5">
        <w:rPr>
          <w:rFonts w:ascii="Times New Roman" w:eastAsiaTheme="minorEastAsia" w:hAnsi="Times New Roman" w:cs="Times New Roman"/>
          <w:sz w:val="26"/>
          <w:szCs w:val="26"/>
          <w:lang w:eastAsia="ru-RU"/>
        </w:rPr>
        <w:t>ройству,</w:t>
      </w:r>
      <w:r w:rsidR="001337D5">
        <w:rPr>
          <w:rFonts w:ascii="Times New Roman" w:eastAsiaTheme="minorEastAsia" w:hAnsi="Times New Roman" w:cs="Times New Roman"/>
          <w:sz w:val="26"/>
          <w:szCs w:val="26"/>
          <w:lang w:eastAsia="ru-RU"/>
        </w:rPr>
        <w:t xml:space="preserve"> консультировании по социальным выплатам и т.п. То есть необходимо ко</w:t>
      </w:r>
      <w:r w:rsidR="001337D5">
        <w:rPr>
          <w:rFonts w:ascii="Times New Roman" w:eastAsiaTheme="minorEastAsia" w:hAnsi="Times New Roman" w:cs="Times New Roman"/>
          <w:sz w:val="26"/>
          <w:szCs w:val="26"/>
          <w:lang w:eastAsia="ru-RU"/>
        </w:rPr>
        <w:t>м</w:t>
      </w:r>
      <w:r w:rsidR="001337D5">
        <w:rPr>
          <w:rFonts w:ascii="Times New Roman" w:eastAsiaTheme="minorEastAsia" w:hAnsi="Times New Roman" w:cs="Times New Roman"/>
          <w:sz w:val="26"/>
          <w:szCs w:val="26"/>
          <w:lang w:eastAsia="ru-RU"/>
        </w:rPr>
        <w:t>плексно оценить положение детей в семье и разработать эффективный план для в</w:t>
      </w:r>
      <w:r w:rsidR="001337D5">
        <w:rPr>
          <w:rFonts w:ascii="Times New Roman" w:eastAsiaTheme="minorEastAsia" w:hAnsi="Times New Roman" w:cs="Times New Roman"/>
          <w:sz w:val="26"/>
          <w:szCs w:val="26"/>
          <w:lang w:eastAsia="ru-RU"/>
        </w:rPr>
        <w:t>ы</w:t>
      </w:r>
      <w:r w:rsidR="001337D5">
        <w:rPr>
          <w:rFonts w:ascii="Times New Roman" w:eastAsiaTheme="minorEastAsia" w:hAnsi="Times New Roman" w:cs="Times New Roman"/>
          <w:sz w:val="26"/>
          <w:szCs w:val="26"/>
          <w:lang w:eastAsia="ru-RU"/>
        </w:rPr>
        <w:t>вода семьи из кризисной ситуации.</w:t>
      </w:r>
    </w:p>
    <w:p w:rsidR="00BE52EC" w:rsidRDefault="00C3646B" w:rsidP="00BE52EC">
      <w:pPr>
        <w:widowControl w:val="0"/>
        <w:autoSpaceDE w:val="0"/>
        <w:autoSpaceDN w:val="0"/>
        <w:adjustRightInd w:val="0"/>
        <w:spacing w:after="0" w:line="360" w:lineRule="auto"/>
        <w:ind w:firstLine="720"/>
        <w:jc w:val="both"/>
        <w:rPr>
          <w:rFonts w:ascii="Times New Roman" w:eastAsiaTheme="minorEastAsia" w:hAnsi="Times New Roman" w:cs="Times New Roman"/>
          <w:b/>
          <w:i/>
          <w:sz w:val="26"/>
          <w:szCs w:val="26"/>
          <w:lang w:eastAsia="ru-RU"/>
        </w:rPr>
      </w:pPr>
      <w:r w:rsidRPr="004360D7">
        <w:rPr>
          <w:rFonts w:ascii="Times New Roman" w:eastAsiaTheme="minorEastAsia" w:hAnsi="Times New Roman" w:cs="Times New Roman"/>
          <w:b/>
          <w:i/>
          <w:sz w:val="26"/>
          <w:szCs w:val="26"/>
          <w:lang w:eastAsia="ru-RU"/>
        </w:rPr>
        <w:t>За 201</w:t>
      </w:r>
      <w:r w:rsidR="00747FE6" w:rsidRPr="004360D7">
        <w:rPr>
          <w:rFonts w:ascii="Times New Roman" w:eastAsiaTheme="minorEastAsia" w:hAnsi="Times New Roman" w:cs="Times New Roman"/>
          <w:b/>
          <w:i/>
          <w:sz w:val="26"/>
          <w:szCs w:val="26"/>
          <w:lang w:eastAsia="ru-RU"/>
        </w:rPr>
        <w:t>9</w:t>
      </w:r>
      <w:r w:rsidRPr="004360D7">
        <w:rPr>
          <w:rFonts w:ascii="Times New Roman" w:eastAsiaTheme="minorEastAsia" w:hAnsi="Times New Roman" w:cs="Times New Roman"/>
          <w:b/>
          <w:i/>
          <w:sz w:val="26"/>
          <w:szCs w:val="26"/>
          <w:lang w:eastAsia="ru-RU"/>
        </w:rPr>
        <w:t xml:space="preserve"> год поступило </w:t>
      </w:r>
      <w:r w:rsidR="00806FE2">
        <w:rPr>
          <w:rFonts w:ascii="Times New Roman" w:eastAsiaTheme="minorEastAsia" w:hAnsi="Times New Roman" w:cs="Times New Roman"/>
          <w:b/>
          <w:i/>
          <w:sz w:val="26"/>
          <w:szCs w:val="26"/>
          <w:lang w:eastAsia="ru-RU"/>
        </w:rPr>
        <w:t xml:space="preserve">19 </w:t>
      </w:r>
      <w:r w:rsidRPr="004360D7">
        <w:rPr>
          <w:rFonts w:ascii="Times New Roman" w:eastAsiaTheme="minorEastAsia" w:hAnsi="Times New Roman" w:cs="Times New Roman"/>
          <w:b/>
          <w:i/>
          <w:sz w:val="26"/>
          <w:szCs w:val="26"/>
          <w:lang w:eastAsia="ru-RU"/>
        </w:rPr>
        <w:t>обращени</w:t>
      </w:r>
      <w:r w:rsidR="001B09F7" w:rsidRPr="004360D7">
        <w:rPr>
          <w:rFonts w:ascii="Times New Roman" w:eastAsiaTheme="minorEastAsia" w:hAnsi="Times New Roman" w:cs="Times New Roman"/>
          <w:b/>
          <w:i/>
          <w:sz w:val="26"/>
          <w:szCs w:val="26"/>
          <w:lang w:eastAsia="ru-RU"/>
        </w:rPr>
        <w:t>й</w:t>
      </w:r>
      <w:r w:rsidRPr="004360D7">
        <w:rPr>
          <w:rFonts w:ascii="Times New Roman" w:eastAsiaTheme="minorEastAsia" w:hAnsi="Times New Roman" w:cs="Times New Roman"/>
          <w:b/>
          <w:i/>
          <w:sz w:val="26"/>
          <w:szCs w:val="26"/>
          <w:lang w:eastAsia="ru-RU"/>
        </w:rPr>
        <w:t xml:space="preserve"> по вопросу взыскания алиментов на содержание несовершеннолетних детей</w:t>
      </w:r>
      <w:r w:rsidR="00656EFD" w:rsidRPr="004360D7">
        <w:rPr>
          <w:rFonts w:ascii="Times New Roman" w:eastAsiaTheme="minorEastAsia" w:hAnsi="Times New Roman" w:cs="Times New Roman"/>
          <w:b/>
          <w:i/>
          <w:sz w:val="26"/>
          <w:szCs w:val="26"/>
          <w:lang w:eastAsia="ru-RU"/>
        </w:rPr>
        <w:t>.</w:t>
      </w:r>
      <w:r w:rsidR="004D62BD" w:rsidRPr="004360D7">
        <w:rPr>
          <w:rFonts w:ascii="Times New Roman" w:eastAsiaTheme="minorEastAsia" w:hAnsi="Times New Roman" w:cs="Times New Roman"/>
          <w:b/>
          <w:i/>
          <w:sz w:val="26"/>
          <w:szCs w:val="26"/>
          <w:lang w:eastAsia="ru-RU"/>
        </w:rPr>
        <w:t xml:space="preserve"> </w:t>
      </w:r>
      <w:r w:rsidR="00490413" w:rsidRPr="004360D7">
        <w:rPr>
          <w:rFonts w:ascii="Times New Roman" w:eastAsiaTheme="minorEastAsia" w:hAnsi="Times New Roman" w:cs="Times New Roman"/>
          <w:b/>
          <w:i/>
          <w:sz w:val="26"/>
          <w:szCs w:val="26"/>
          <w:lang w:eastAsia="ru-RU"/>
        </w:rPr>
        <w:t>С целью защиты прав детей Уполном</w:t>
      </w:r>
      <w:r w:rsidR="00490413" w:rsidRPr="004360D7">
        <w:rPr>
          <w:rFonts w:ascii="Times New Roman" w:eastAsiaTheme="minorEastAsia" w:hAnsi="Times New Roman" w:cs="Times New Roman"/>
          <w:b/>
          <w:i/>
          <w:sz w:val="26"/>
          <w:szCs w:val="26"/>
          <w:lang w:eastAsia="ru-RU"/>
        </w:rPr>
        <w:t>о</w:t>
      </w:r>
      <w:r w:rsidR="00490413" w:rsidRPr="004360D7">
        <w:rPr>
          <w:rFonts w:ascii="Times New Roman" w:eastAsiaTheme="minorEastAsia" w:hAnsi="Times New Roman" w:cs="Times New Roman"/>
          <w:b/>
          <w:i/>
          <w:sz w:val="26"/>
          <w:szCs w:val="26"/>
          <w:lang w:eastAsia="ru-RU"/>
        </w:rPr>
        <w:t>ченным проводились совместные приемы граждан с руководством Управления Федеральной службы судебных приставов.</w:t>
      </w:r>
      <w:r w:rsidR="00BE52EC" w:rsidRPr="004360D7">
        <w:rPr>
          <w:rFonts w:ascii="Times New Roman" w:eastAsiaTheme="minorEastAsia" w:hAnsi="Times New Roman" w:cs="Times New Roman"/>
          <w:b/>
          <w:i/>
          <w:sz w:val="26"/>
          <w:szCs w:val="26"/>
          <w:lang w:eastAsia="ru-RU"/>
        </w:rPr>
        <w:t xml:space="preserve"> </w:t>
      </w:r>
    </w:p>
    <w:p w:rsidR="00052420" w:rsidRDefault="00052420" w:rsidP="00BE52E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52420">
        <w:rPr>
          <w:rFonts w:ascii="Times New Roman" w:eastAsiaTheme="minorEastAsia" w:hAnsi="Times New Roman" w:cs="Times New Roman"/>
          <w:sz w:val="26"/>
          <w:szCs w:val="26"/>
          <w:lang w:eastAsia="ru-RU"/>
        </w:rPr>
        <w:t xml:space="preserve">По информации ведомства </w:t>
      </w:r>
      <w:r>
        <w:rPr>
          <w:rFonts w:ascii="Times New Roman" w:eastAsiaTheme="minorEastAsia" w:hAnsi="Times New Roman" w:cs="Times New Roman"/>
          <w:sz w:val="26"/>
          <w:szCs w:val="26"/>
          <w:lang w:eastAsia="ru-RU"/>
        </w:rPr>
        <w:t>на сегодняшний день сумма задолженности по ал</w:t>
      </w:r>
      <w:r>
        <w:rPr>
          <w:rFonts w:ascii="Times New Roman" w:eastAsiaTheme="minorEastAsia" w:hAnsi="Times New Roman" w:cs="Times New Roman"/>
          <w:sz w:val="26"/>
          <w:szCs w:val="26"/>
          <w:lang w:eastAsia="ru-RU"/>
        </w:rPr>
        <w:t>и</w:t>
      </w:r>
      <w:r>
        <w:rPr>
          <w:rFonts w:ascii="Times New Roman" w:eastAsiaTheme="minorEastAsia" w:hAnsi="Times New Roman" w:cs="Times New Roman"/>
          <w:sz w:val="26"/>
          <w:szCs w:val="26"/>
          <w:lang w:eastAsia="ru-RU"/>
        </w:rPr>
        <w:t>ментным платежам на 1 января 2019 года составляла 950938 т.р. в рамках 7194 и</w:t>
      </w:r>
      <w:r>
        <w:rPr>
          <w:rFonts w:ascii="Times New Roman" w:eastAsiaTheme="minorEastAsia" w:hAnsi="Times New Roman" w:cs="Times New Roman"/>
          <w:sz w:val="26"/>
          <w:szCs w:val="26"/>
          <w:lang w:eastAsia="ru-RU"/>
        </w:rPr>
        <w:t>с</w:t>
      </w:r>
      <w:r>
        <w:rPr>
          <w:rFonts w:ascii="Times New Roman" w:eastAsiaTheme="minorEastAsia" w:hAnsi="Times New Roman" w:cs="Times New Roman"/>
          <w:sz w:val="26"/>
          <w:szCs w:val="26"/>
          <w:lang w:eastAsia="ru-RU"/>
        </w:rPr>
        <w:t>полнительных производств, на 1 января 2020 года – 885240 т.р. в рамках 7027 испо</w:t>
      </w:r>
      <w:r>
        <w:rPr>
          <w:rFonts w:ascii="Times New Roman" w:eastAsiaTheme="minorEastAsia" w:hAnsi="Times New Roman" w:cs="Times New Roman"/>
          <w:sz w:val="26"/>
          <w:szCs w:val="26"/>
          <w:lang w:eastAsia="ru-RU"/>
        </w:rPr>
        <w:t>л</w:t>
      </w:r>
      <w:r>
        <w:rPr>
          <w:rFonts w:ascii="Times New Roman" w:eastAsiaTheme="minorEastAsia" w:hAnsi="Times New Roman" w:cs="Times New Roman"/>
          <w:sz w:val="26"/>
          <w:szCs w:val="26"/>
          <w:lang w:eastAsia="ru-RU"/>
        </w:rPr>
        <w:t>нительных производств.</w:t>
      </w:r>
    </w:p>
    <w:p w:rsidR="00835427" w:rsidRPr="00835427" w:rsidRDefault="00835427" w:rsidP="00835427">
      <w:pPr>
        <w:spacing w:after="0" w:line="240" w:lineRule="auto"/>
        <w:jc w:val="center"/>
        <w:rPr>
          <w:rFonts w:ascii="Times New Roman" w:hAnsi="Times New Roman" w:cs="Times New Roman"/>
          <w:b/>
          <w:sz w:val="26"/>
          <w:szCs w:val="26"/>
        </w:rPr>
      </w:pPr>
      <w:r w:rsidRPr="00835427">
        <w:rPr>
          <w:rFonts w:ascii="Times New Roman" w:hAnsi="Times New Roman" w:cs="Times New Roman"/>
          <w:b/>
          <w:sz w:val="26"/>
          <w:szCs w:val="26"/>
        </w:rPr>
        <w:t>Количество исполнительных производств, возбужденных в связи с исполнением судебных постановлений о взыскании алиментов на содержание несовершенн</w:t>
      </w:r>
      <w:r w:rsidRPr="00835427">
        <w:rPr>
          <w:rFonts w:ascii="Times New Roman" w:hAnsi="Times New Roman" w:cs="Times New Roman"/>
          <w:b/>
          <w:sz w:val="26"/>
          <w:szCs w:val="26"/>
        </w:rPr>
        <w:t>о</w:t>
      </w:r>
      <w:r w:rsidRPr="00835427">
        <w:rPr>
          <w:rFonts w:ascii="Times New Roman" w:hAnsi="Times New Roman" w:cs="Times New Roman"/>
          <w:b/>
          <w:sz w:val="26"/>
          <w:szCs w:val="26"/>
        </w:rPr>
        <w:t>летних детей</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48"/>
        <w:gridCol w:w="981"/>
        <w:gridCol w:w="896"/>
        <w:gridCol w:w="4698"/>
        <w:gridCol w:w="893"/>
        <w:gridCol w:w="893"/>
        <w:gridCol w:w="884"/>
      </w:tblGrid>
      <w:tr w:rsidR="00835427" w:rsidRPr="00835427" w:rsidTr="00835427">
        <w:tc>
          <w:tcPr>
            <w:tcW w:w="448" w:type="dxa"/>
          </w:tcPr>
          <w:p w:rsidR="00835427" w:rsidRPr="00835427" w:rsidRDefault="00835427" w:rsidP="00835427">
            <w:pPr>
              <w:jc w:val="center"/>
              <w:rPr>
                <w:rFonts w:ascii="Times New Roman" w:hAnsi="Times New Roman" w:cs="Times New Roman"/>
                <w:b/>
                <w:sz w:val="26"/>
                <w:szCs w:val="26"/>
              </w:rPr>
            </w:pPr>
            <w:r w:rsidRPr="00835427">
              <w:rPr>
                <w:rFonts w:ascii="Times New Roman" w:hAnsi="Times New Roman" w:cs="Times New Roman"/>
                <w:b/>
                <w:sz w:val="26"/>
                <w:szCs w:val="26"/>
              </w:rPr>
              <w:t xml:space="preserve">№ </w:t>
            </w:r>
            <w:proofErr w:type="spellStart"/>
            <w:proofErr w:type="gramStart"/>
            <w:r w:rsidRPr="00835427">
              <w:rPr>
                <w:rFonts w:ascii="Times New Roman" w:hAnsi="Times New Roman" w:cs="Times New Roman"/>
                <w:b/>
                <w:sz w:val="26"/>
                <w:szCs w:val="26"/>
              </w:rPr>
              <w:t>п</w:t>
            </w:r>
            <w:proofErr w:type="spellEnd"/>
            <w:proofErr w:type="gramEnd"/>
            <w:r w:rsidRPr="00835427">
              <w:rPr>
                <w:rFonts w:ascii="Times New Roman" w:hAnsi="Times New Roman" w:cs="Times New Roman"/>
                <w:b/>
                <w:sz w:val="26"/>
                <w:szCs w:val="26"/>
              </w:rPr>
              <w:t>/</w:t>
            </w:r>
            <w:proofErr w:type="spellStart"/>
            <w:r w:rsidRPr="00835427">
              <w:rPr>
                <w:rFonts w:ascii="Times New Roman" w:hAnsi="Times New Roman" w:cs="Times New Roman"/>
                <w:b/>
                <w:sz w:val="26"/>
                <w:szCs w:val="26"/>
              </w:rPr>
              <w:t>п</w:t>
            </w:r>
            <w:proofErr w:type="spellEnd"/>
          </w:p>
        </w:tc>
        <w:tc>
          <w:tcPr>
            <w:tcW w:w="6575" w:type="dxa"/>
            <w:gridSpan w:val="3"/>
            <w:tcMar>
              <w:left w:w="28" w:type="dxa"/>
              <w:right w:w="28" w:type="dxa"/>
            </w:tcMar>
            <w:vAlign w:val="center"/>
          </w:tcPr>
          <w:p w:rsidR="00835427" w:rsidRPr="00835427" w:rsidRDefault="00835427" w:rsidP="00835427">
            <w:pPr>
              <w:jc w:val="center"/>
              <w:rPr>
                <w:rFonts w:ascii="Times New Roman" w:hAnsi="Times New Roman" w:cs="Times New Roman"/>
                <w:b/>
                <w:sz w:val="26"/>
                <w:szCs w:val="26"/>
              </w:rPr>
            </w:pPr>
            <w:r w:rsidRPr="00835427">
              <w:rPr>
                <w:rFonts w:ascii="Times New Roman" w:hAnsi="Times New Roman" w:cs="Times New Roman"/>
                <w:b/>
                <w:sz w:val="26"/>
                <w:szCs w:val="26"/>
              </w:rPr>
              <w:t>Наименование</w:t>
            </w:r>
          </w:p>
        </w:tc>
        <w:tc>
          <w:tcPr>
            <w:tcW w:w="893" w:type="dxa"/>
            <w:vAlign w:val="center"/>
          </w:tcPr>
          <w:p w:rsidR="00835427" w:rsidRPr="00835427" w:rsidRDefault="00835427" w:rsidP="00835427">
            <w:pPr>
              <w:jc w:val="center"/>
              <w:rPr>
                <w:rFonts w:ascii="Times New Roman" w:hAnsi="Times New Roman" w:cs="Times New Roman"/>
                <w:b/>
                <w:sz w:val="26"/>
                <w:szCs w:val="26"/>
              </w:rPr>
            </w:pPr>
            <w:r w:rsidRPr="00835427">
              <w:rPr>
                <w:rFonts w:ascii="Times New Roman" w:hAnsi="Times New Roman" w:cs="Times New Roman"/>
                <w:b/>
                <w:sz w:val="26"/>
                <w:szCs w:val="26"/>
              </w:rPr>
              <w:t>2017 г.</w:t>
            </w:r>
          </w:p>
        </w:tc>
        <w:tc>
          <w:tcPr>
            <w:tcW w:w="893" w:type="dxa"/>
            <w:vAlign w:val="center"/>
          </w:tcPr>
          <w:p w:rsidR="00835427" w:rsidRPr="00835427" w:rsidRDefault="00835427" w:rsidP="00835427">
            <w:pPr>
              <w:jc w:val="center"/>
              <w:rPr>
                <w:rFonts w:ascii="Times New Roman" w:hAnsi="Times New Roman" w:cs="Times New Roman"/>
                <w:b/>
                <w:sz w:val="26"/>
                <w:szCs w:val="26"/>
              </w:rPr>
            </w:pPr>
            <w:r w:rsidRPr="00835427">
              <w:rPr>
                <w:rFonts w:ascii="Times New Roman" w:hAnsi="Times New Roman" w:cs="Times New Roman"/>
                <w:b/>
                <w:sz w:val="26"/>
                <w:szCs w:val="26"/>
              </w:rPr>
              <w:t>2018 г.</w:t>
            </w:r>
          </w:p>
        </w:tc>
        <w:tc>
          <w:tcPr>
            <w:tcW w:w="884" w:type="dxa"/>
            <w:vAlign w:val="center"/>
          </w:tcPr>
          <w:p w:rsidR="00835427" w:rsidRPr="00835427" w:rsidRDefault="00835427" w:rsidP="00835427">
            <w:pPr>
              <w:jc w:val="center"/>
              <w:rPr>
                <w:rFonts w:ascii="Times New Roman" w:hAnsi="Times New Roman" w:cs="Times New Roman"/>
                <w:b/>
                <w:sz w:val="26"/>
                <w:szCs w:val="26"/>
              </w:rPr>
            </w:pPr>
            <w:r w:rsidRPr="00835427">
              <w:rPr>
                <w:rFonts w:ascii="Times New Roman" w:hAnsi="Times New Roman" w:cs="Times New Roman"/>
                <w:b/>
                <w:sz w:val="26"/>
                <w:szCs w:val="26"/>
              </w:rPr>
              <w:t>2019 г.</w:t>
            </w:r>
          </w:p>
        </w:tc>
      </w:tr>
      <w:tr w:rsidR="00835427" w:rsidRPr="00835427" w:rsidTr="00835427">
        <w:tc>
          <w:tcPr>
            <w:tcW w:w="448" w:type="dxa"/>
          </w:tcPr>
          <w:p w:rsidR="00835427" w:rsidRPr="00835427" w:rsidRDefault="00835427" w:rsidP="00835427">
            <w:pPr>
              <w:numPr>
                <w:ilvl w:val="0"/>
                <w:numId w:val="29"/>
              </w:numPr>
              <w:spacing w:after="0" w:line="240" w:lineRule="auto"/>
              <w:jc w:val="both"/>
              <w:rPr>
                <w:rFonts w:ascii="Times New Roman" w:hAnsi="Times New Roman" w:cs="Times New Roman"/>
                <w:sz w:val="26"/>
                <w:szCs w:val="26"/>
              </w:rPr>
            </w:pPr>
          </w:p>
        </w:tc>
        <w:tc>
          <w:tcPr>
            <w:tcW w:w="6575" w:type="dxa"/>
            <w:gridSpan w:val="3"/>
            <w:tcMar>
              <w:left w:w="28" w:type="dxa"/>
              <w:right w:w="28" w:type="dxa"/>
            </w:tcMar>
          </w:tcPr>
          <w:p w:rsidR="00835427" w:rsidRPr="00835427" w:rsidRDefault="00835427" w:rsidP="00835427">
            <w:pPr>
              <w:jc w:val="both"/>
              <w:rPr>
                <w:rFonts w:ascii="Times New Roman" w:hAnsi="Times New Roman" w:cs="Times New Roman"/>
                <w:sz w:val="26"/>
                <w:szCs w:val="26"/>
              </w:rPr>
            </w:pPr>
            <w:r w:rsidRPr="00835427">
              <w:rPr>
                <w:rFonts w:ascii="Times New Roman" w:hAnsi="Times New Roman" w:cs="Times New Roman"/>
                <w:sz w:val="26"/>
                <w:szCs w:val="26"/>
              </w:rPr>
              <w:t>Количество исполнительных производств, возбужденных в связи с исполнением судебных постановлений</w:t>
            </w:r>
          </w:p>
        </w:tc>
        <w:tc>
          <w:tcPr>
            <w:tcW w:w="893" w:type="dxa"/>
          </w:tcPr>
          <w:p w:rsidR="00835427" w:rsidRPr="00835427" w:rsidRDefault="00835427" w:rsidP="00835427">
            <w:pPr>
              <w:jc w:val="center"/>
              <w:rPr>
                <w:rFonts w:ascii="Times New Roman" w:hAnsi="Times New Roman" w:cs="Times New Roman"/>
                <w:sz w:val="26"/>
                <w:szCs w:val="26"/>
              </w:rPr>
            </w:pPr>
            <w:r>
              <w:rPr>
                <w:rFonts w:ascii="Times New Roman" w:hAnsi="Times New Roman" w:cs="Times New Roman"/>
                <w:sz w:val="26"/>
                <w:szCs w:val="26"/>
              </w:rPr>
              <w:t>12844</w:t>
            </w:r>
          </w:p>
        </w:tc>
        <w:tc>
          <w:tcPr>
            <w:tcW w:w="893" w:type="dxa"/>
          </w:tcPr>
          <w:p w:rsidR="00835427" w:rsidRPr="00835427" w:rsidRDefault="00835427" w:rsidP="00835427">
            <w:pPr>
              <w:jc w:val="center"/>
              <w:rPr>
                <w:rFonts w:ascii="Times New Roman" w:hAnsi="Times New Roman" w:cs="Times New Roman"/>
                <w:sz w:val="26"/>
                <w:szCs w:val="26"/>
              </w:rPr>
            </w:pPr>
            <w:r>
              <w:rPr>
                <w:rFonts w:ascii="Times New Roman" w:hAnsi="Times New Roman" w:cs="Times New Roman"/>
                <w:sz w:val="26"/>
                <w:szCs w:val="26"/>
              </w:rPr>
              <w:t>12401</w:t>
            </w:r>
          </w:p>
        </w:tc>
        <w:tc>
          <w:tcPr>
            <w:tcW w:w="884" w:type="dxa"/>
            <w:shd w:val="clear" w:color="auto" w:fill="FFFF00"/>
          </w:tcPr>
          <w:p w:rsidR="00835427" w:rsidRPr="001337D5" w:rsidRDefault="00835427" w:rsidP="00835427">
            <w:pPr>
              <w:jc w:val="center"/>
              <w:rPr>
                <w:rFonts w:ascii="Times New Roman" w:hAnsi="Times New Roman" w:cs="Times New Roman"/>
                <w:sz w:val="26"/>
                <w:szCs w:val="26"/>
              </w:rPr>
            </w:pPr>
            <w:r w:rsidRPr="001337D5">
              <w:rPr>
                <w:rFonts w:ascii="Times New Roman" w:hAnsi="Times New Roman" w:cs="Times New Roman"/>
                <w:sz w:val="26"/>
                <w:szCs w:val="26"/>
              </w:rPr>
              <w:t>12182</w:t>
            </w:r>
          </w:p>
        </w:tc>
      </w:tr>
      <w:tr w:rsidR="00835427" w:rsidRPr="00835427" w:rsidTr="00835427">
        <w:tc>
          <w:tcPr>
            <w:tcW w:w="448" w:type="dxa"/>
          </w:tcPr>
          <w:p w:rsidR="00835427" w:rsidRPr="00835427" w:rsidRDefault="00835427" w:rsidP="00835427">
            <w:pPr>
              <w:numPr>
                <w:ilvl w:val="0"/>
                <w:numId w:val="29"/>
              </w:numPr>
              <w:spacing w:after="0" w:line="240" w:lineRule="auto"/>
              <w:jc w:val="center"/>
              <w:rPr>
                <w:rFonts w:ascii="Times New Roman" w:hAnsi="Times New Roman" w:cs="Times New Roman"/>
                <w:sz w:val="26"/>
                <w:szCs w:val="26"/>
              </w:rPr>
            </w:pPr>
          </w:p>
        </w:tc>
        <w:tc>
          <w:tcPr>
            <w:tcW w:w="981" w:type="dxa"/>
            <w:tcMar>
              <w:left w:w="28" w:type="dxa"/>
              <w:right w:w="28" w:type="dxa"/>
            </w:tcMar>
            <w:vAlign w:val="center"/>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из них</w:t>
            </w:r>
          </w:p>
        </w:tc>
        <w:tc>
          <w:tcPr>
            <w:tcW w:w="5594" w:type="dxa"/>
            <w:gridSpan w:val="2"/>
          </w:tcPr>
          <w:p w:rsidR="00835427" w:rsidRPr="00835427" w:rsidRDefault="00835427" w:rsidP="00835427">
            <w:pPr>
              <w:jc w:val="both"/>
              <w:rPr>
                <w:rFonts w:ascii="Times New Roman" w:hAnsi="Times New Roman" w:cs="Times New Roman"/>
                <w:sz w:val="26"/>
                <w:szCs w:val="26"/>
              </w:rPr>
            </w:pPr>
            <w:r w:rsidRPr="00835427">
              <w:rPr>
                <w:rFonts w:ascii="Times New Roman" w:hAnsi="Times New Roman" w:cs="Times New Roman"/>
                <w:sz w:val="26"/>
                <w:szCs w:val="26"/>
              </w:rPr>
              <w:t>исполнено</w:t>
            </w:r>
          </w:p>
        </w:tc>
        <w:tc>
          <w:tcPr>
            <w:tcW w:w="893" w:type="dxa"/>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5418</w:t>
            </w:r>
          </w:p>
        </w:tc>
        <w:tc>
          <w:tcPr>
            <w:tcW w:w="893" w:type="dxa"/>
          </w:tcPr>
          <w:p w:rsidR="00835427" w:rsidRPr="00835427" w:rsidRDefault="00835427" w:rsidP="00835427">
            <w:pPr>
              <w:jc w:val="center"/>
              <w:rPr>
                <w:rFonts w:ascii="Times New Roman" w:hAnsi="Times New Roman" w:cs="Times New Roman"/>
                <w:sz w:val="26"/>
                <w:szCs w:val="26"/>
              </w:rPr>
            </w:pPr>
            <w:r>
              <w:rPr>
                <w:rFonts w:ascii="Times New Roman" w:hAnsi="Times New Roman" w:cs="Times New Roman"/>
                <w:sz w:val="26"/>
                <w:szCs w:val="26"/>
              </w:rPr>
              <w:t>5202</w:t>
            </w:r>
          </w:p>
        </w:tc>
        <w:tc>
          <w:tcPr>
            <w:tcW w:w="884" w:type="dxa"/>
            <w:shd w:val="clear" w:color="auto" w:fill="FFFF00"/>
          </w:tcPr>
          <w:p w:rsidR="00835427" w:rsidRPr="001337D5" w:rsidRDefault="00835427" w:rsidP="00835427">
            <w:pPr>
              <w:jc w:val="center"/>
              <w:rPr>
                <w:rFonts w:ascii="Times New Roman" w:hAnsi="Times New Roman" w:cs="Times New Roman"/>
                <w:sz w:val="26"/>
                <w:szCs w:val="26"/>
              </w:rPr>
            </w:pPr>
            <w:r w:rsidRPr="001337D5">
              <w:rPr>
                <w:rFonts w:ascii="Times New Roman" w:hAnsi="Times New Roman" w:cs="Times New Roman"/>
                <w:sz w:val="26"/>
                <w:szCs w:val="26"/>
              </w:rPr>
              <w:t>5144</w:t>
            </w:r>
          </w:p>
        </w:tc>
      </w:tr>
      <w:tr w:rsidR="00835427" w:rsidRPr="00835427" w:rsidTr="00835427">
        <w:tc>
          <w:tcPr>
            <w:tcW w:w="448" w:type="dxa"/>
          </w:tcPr>
          <w:p w:rsidR="00835427" w:rsidRPr="00835427" w:rsidRDefault="00835427" w:rsidP="00835427">
            <w:pPr>
              <w:numPr>
                <w:ilvl w:val="0"/>
                <w:numId w:val="29"/>
              </w:numPr>
              <w:spacing w:after="0" w:line="240" w:lineRule="auto"/>
              <w:jc w:val="both"/>
              <w:rPr>
                <w:rFonts w:ascii="Times New Roman" w:hAnsi="Times New Roman" w:cs="Times New Roman"/>
                <w:sz w:val="26"/>
                <w:szCs w:val="26"/>
              </w:rPr>
            </w:pPr>
          </w:p>
        </w:tc>
        <w:tc>
          <w:tcPr>
            <w:tcW w:w="6575" w:type="dxa"/>
            <w:gridSpan w:val="3"/>
            <w:tcMar>
              <w:left w:w="28" w:type="dxa"/>
              <w:right w:w="28" w:type="dxa"/>
            </w:tcMar>
          </w:tcPr>
          <w:p w:rsidR="00835427" w:rsidRPr="00835427" w:rsidRDefault="00835427" w:rsidP="00835427">
            <w:pPr>
              <w:jc w:val="both"/>
              <w:rPr>
                <w:rFonts w:ascii="Times New Roman" w:hAnsi="Times New Roman" w:cs="Times New Roman"/>
                <w:sz w:val="26"/>
                <w:szCs w:val="26"/>
              </w:rPr>
            </w:pPr>
            <w:r w:rsidRPr="00835427">
              <w:rPr>
                <w:rFonts w:ascii="Times New Roman" w:hAnsi="Times New Roman" w:cs="Times New Roman"/>
                <w:sz w:val="26"/>
                <w:szCs w:val="26"/>
              </w:rPr>
              <w:t>Количество должников по алиментным обязательствам, объявленных в розыск</w:t>
            </w:r>
          </w:p>
        </w:tc>
        <w:tc>
          <w:tcPr>
            <w:tcW w:w="893" w:type="dxa"/>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469</w:t>
            </w:r>
          </w:p>
        </w:tc>
        <w:tc>
          <w:tcPr>
            <w:tcW w:w="893" w:type="dxa"/>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536</w:t>
            </w:r>
          </w:p>
        </w:tc>
        <w:tc>
          <w:tcPr>
            <w:tcW w:w="884" w:type="dxa"/>
            <w:shd w:val="clear" w:color="auto" w:fill="FFFF00"/>
          </w:tcPr>
          <w:p w:rsidR="00835427" w:rsidRPr="001337D5" w:rsidRDefault="00835427" w:rsidP="00835427">
            <w:pPr>
              <w:jc w:val="center"/>
              <w:rPr>
                <w:rFonts w:ascii="Times New Roman" w:hAnsi="Times New Roman" w:cs="Times New Roman"/>
                <w:sz w:val="26"/>
                <w:szCs w:val="26"/>
              </w:rPr>
            </w:pPr>
            <w:r w:rsidRPr="001337D5">
              <w:rPr>
                <w:rFonts w:ascii="Times New Roman" w:hAnsi="Times New Roman" w:cs="Times New Roman"/>
                <w:sz w:val="26"/>
                <w:szCs w:val="26"/>
              </w:rPr>
              <w:t>589</w:t>
            </w:r>
          </w:p>
        </w:tc>
      </w:tr>
      <w:tr w:rsidR="00835427" w:rsidRPr="00835427" w:rsidTr="00835427">
        <w:tc>
          <w:tcPr>
            <w:tcW w:w="448" w:type="dxa"/>
          </w:tcPr>
          <w:p w:rsidR="00835427" w:rsidRPr="00835427" w:rsidRDefault="00835427" w:rsidP="00835427">
            <w:pPr>
              <w:numPr>
                <w:ilvl w:val="0"/>
                <w:numId w:val="29"/>
              </w:numPr>
              <w:spacing w:after="0" w:line="240" w:lineRule="auto"/>
              <w:jc w:val="both"/>
              <w:rPr>
                <w:rFonts w:ascii="Times New Roman" w:hAnsi="Times New Roman" w:cs="Times New Roman"/>
                <w:sz w:val="26"/>
                <w:szCs w:val="26"/>
              </w:rPr>
            </w:pPr>
          </w:p>
        </w:tc>
        <w:tc>
          <w:tcPr>
            <w:tcW w:w="6575" w:type="dxa"/>
            <w:gridSpan w:val="3"/>
            <w:tcMar>
              <w:left w:w="28" w:type="dxa"/>
              <w:right w:w="28" w:type="dxa"/>
            </w:tcMar>
          </w:tcPr>
          <w:p w:rsidR="00835427" w:rsidRPr="00835427" w:rsidRDefault="00835427" w:rsidP="00835427">
            <w:pPr>
              <w:jc w:val="both"/>
              <w:rPr>
                <w:rFonts w:ascii="Times New Roman" w:hAnsi="Times New Roman" w:cs="Times New Roman"/>
                <w:sz w:val="26"/>
                <w:szCs w:val="26"/>
              </w:rPr>
            </w:pPr>
            <w:r w:rsidRPr="00835427">
              <w:rPr>
                <w:rFonts w:ascii="Times New Roman" w:hAnsi="Times New Roman" w:cs="Times New Roman"/>
                <w:sz w:val="26"/>
                <w:szCs w:val="26"/>
              </w:rPr>
              <w:t>Количество постановлений о возбуждении уголовных дел по ст. 157 УК РФ</w:t>
            </w:r>
          </w:p>
        </w:tc>
        <w:tc>
          <w:tcPr>
            <w:tcW w:w="893" w:type="dxa"/>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672</w:t>
            </w:r>
          </w:p>
        </w:tc>
        <w:tc>
          <w:tcPr>
            <w:tcW w:w="893" w:type="dxa"/>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673</w:t>
            </w:r>
          </w:p>
        </w:tc>
        <w:tc>
          <w:tcPr>
            <w:tcW w:w="884" w:type="dxa"/>
            <w:shd w:val="clear" w:color="auto" w:fill="FFFF00"/>
          </w:tcPr>
          <w:p w:rsidR="00835427" w:rsidRPr="001337D5" w:rsidRDefault="00835427" w:rsidP="00835427">
            <w:pPr>
              <w:jc w:val="center"/>
              <w:rPr>
                <w:rFonts w:ascii="Times New Roman" w:hAnsi="Times New Roman" w:cs="Times New Roman"/>
                <w:sz w:val="26"/>
                <w:szCs w:val="26"/>
              </w:rPr>
            </w:pPr>
            <w:r w:rsidRPr="001337D5">
              <w:rPr>
                <w:rFonts w:ascii="Times New Roman" w:hAnsi="Times New Roman" w:cs="Times New Roman"/>
                <w:sz w:val="26"/>
                <w:szCs w:val="26"/>
              </w:rPr>
              <w:t>679</w:t>
            </w:r>
          </w:p>
        </w:tc>
      </w:tr>
      <w:tr w:rsidR="00835427" w:rsidRPr="00835427" w:rsidTr="00835427">
        <w:tc>
          <w:tcPr>
            <w:tcW w:w="448" w:type="dxa"/>
          </w:tcPr>
          <w:p w:rsidR="00835427" w:rsidRPr="00835427" w:rsidRDefault="00835427" w:rsidP="00835427">
            <w:pPr>
              <w:numPr>
                <w:ilvl w:val="0"/>
                <w:numId w:val="29"/>
              </w:numPr>
              <w:spacing w:after="0" w:line="240" w:lineRule="auto"/>
              <w:jc w:val="center"/>
              <w:rPr>
                <w:rFonts w:ascii="Times New Roman" w:hAnsi="Times New Roman" w:cs="Times New Roman"/>
                <w:sz w:val="26"/>
                <w:szCs w:val="26"/>
              </w:rPr>
            </w:pPr>
          </w:p>
        </w:tc>
        <w:tc>
          <w:tcPr>
            <w:tcW w:w="981" w:type="dxa"/>
            <w:vMerge w:val="restart"/>
            <w:tcMar>
              <w:left w:w="28" w:type="dxa"/>
              <w:right w:w="28" w:type="dxa"/>
            </w:tcMar>
            <w:vAlign w:val="center"/>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из них</w:t>
            </w:r>
          </w:p>
        </w:tc>
        <w:tc>
          <w:tcPr>
            <w:tcW w:w="5594" w:type="dxa"/>
            <w:gridSpan w:val="2"/>
          </w:tcPr>
          <w:p w:rsidR="00835427" w:rsidRPr="00835427" w:rsidRDefault="00835427" w:rsidP="00835427">
            <w:pPr>
              <w:jc w:val="both"/>
              <w:rPr>
                <w:rFonts w:ascii="Times New Roman" w:hAnsi="Times New Roman" w:cs="Times New Roman"/>
                <w:sz w:val="26"/>
                <w:szCs w:val="26"/>
              </w:rPr>
            </w:pPr>
            <w:r w:rsidRPr="00835427">
              <w:rPr>
                <w:rFonts w:ascii="Times New Roman" w:hAnsi="Times New Roman" w:cs="Times New Roman"/>
                <w:sz w:val="26"/>
                <w:szCs w:val="26"/>
              </w:rPr>
              <w:t>возбуждено</w:t>
            </w:r>
          </w:p>
        </w:tc>
        <w:tc>
          <w:tcPr>
            <w:tcW w:w="893" w:type="dxa"/>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672</w:t>
            </w:r>
          </w:p>
        </w:tc>
        <w:tc>
          <w:tcPr>
            <w:tcW w:w="893" w:type="dxa"/>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673</w:t>
            </w:r>
          </w:p>
        </w:tc>
        <w:tc>
          <w:tcPr>
            <w:tcW w:w="884" w:type="dxa"/>
            <w:shd w:val="clear" w:color="auto" w:fill="FFFF00"/>
          </w:tcPr>
          <w:p w:rsidR="00835427" w:rsidRPr="001337D5" w:rsidRDefault="00835427" w:rsidP="00835427">
            <w:pPr>
              <w:jc w:val="center"/>
              <w:rPr>
                <w:rFonts w:ascii="Times New Roman" w:hAnsi="Times New Roman" w:cs="Times New Roman"/>
                <w:sz w:val="26"/>
                <w:szCs w:val="26"/>
              </w:rPr>
            </w:pPr>
            <w:r w:rsidRPr="001337D5">
              <w:rPr>
                <w:rFonts w:ascii="Times New Roman" w:hAnsi="Times New Roman" w:cs="Times New Roman"/>
                <w:sz w:val="26"/>
                <w:szCs w:val="26"/>
              </w:rPr>
              <w:t>645</w:t>
            </w:r>
          </w:p>
        </w:tc>
      </w:tr>
      <w:tr w:rsidR="00835427" w:rsidRPr="00835427" w:rsidTr="00835427">
        <w:tc>
          <w:tcPr>
            <w:tcW w:w="448" w:type="dxa"/>
          </w:tcPr>
          <w:p w:rsidR="00835427" w:rsidRPr="00835427" w:rsidRDefault="00835427" w:rsidP="00835427">
            <w:pPr>
              <w:numPr>
                <w:ilvl w:val="0"/>
                <w:numId w:val="29"/>
              </w:numPr>
              <w:spacing w:after="0" w:line="240" w:lineRule="auto"/>
              <w:jc w:val="both"/>
              <w:rPr>
                <w:rFonts w:ascii="Times New Roman" w:hAnsi="Times New Roman" w:cs="Times New Roman"/>
                <w:sz w:val="26"/>
                <w:szCs w:val="26"/>
              </w:rPr>
            </w:pPr>
          </w:p>
        </w:tc>
        <w:tc>
          <w:tcPr>
            <w:tcW w:w="981" w:type="dxa"/>
            <w:vMerge/>
            <w:tcMar>
              <w:left w:w="28" w:type="dxa"/>
              <w:right w:w="28" w:type="dxa"/>
            </w:tcMar>
          </w:tcPr>
          <w:p w:rsidR="00835427" w:rsidRPr="00835427" w:rsidRDefault="00835427" w:rsidP="00835427">
            <w:pPr>
              <w:jc w:val="both"/>
              <w:rPr>
                <w:rFonts w:ascii="Times New Roman" w:hAnsi="Times New Roman" w:cs="Times New Roman"/>
                <w:sz w:val="26"/>
                <w:szCs w:val="26"/>
              </w:rPr>
            </w:pPr>
          </w:p>
        </w:tc>
        <w:tc>
          <w:tcPr>
            <w:tcW w:w="896" w:type="dxa"/>
          </w:tcPr>
          <w:p w:rsidR="00835427" w:rsidRPr="00835427" w:rsidRDefault="00835427" w:rsidP="00835427">
            <w:pPr>
              <w:jc w:val="both"/>
              <w:rPr>
                <w:rFonts w:ascii="Times New Roman" w:hAnsi="Times New Roman" w:cs="Times New Roman"/>
                <w:sz w:val="26"/>
                <w:szCs w:val="26"/>
              </w:rPr>
            </w:pPr>
            <w:r w:rsidRPr="00835427">
              <w:rPr>
                <w:rFonts w:ascii="Times New Roman" w:hAnsi="Times New Roman" w:cs="Times New Roman"/>
                <w:sz w:val="26"/>
                <w:szCs w:val="26"/>
              </w:rPr>
              <w:t>из них</w:t>
            </w:r>
          </w:p>
        </w:tc>
        <w:tc>
          <w:tcPr>
            <w:tcW w:w="4698" w:type="dxa"/>
          </w:tcPr>
          <w:p w:rsidR="00835427" w:rsidRPr="00835427" w:rsidRDefault="00835427" w:rsidP="00835427">
            <w:pPr>
              <w:jc w:val="both"/>
              <w:rPr>
                <w:rFonts w:ascii="Times New Roman" w:hAnsi="Times New Roman" w:cs="Times New Roman"/>
                <w:sz w:val="26"/>
                <w:szCs w:val="26"/>
              </w:rPr>
            </w:pPr>
            <w:r w:rsidRPr="00835427">
              <w:rPr>
                <w:rFonts w:ascii="Times New Roman" w:hAnsi="Times New Roman" w:cs="Times New Roman"/>
                <w:sz w:val="26"/>
                <w:szCs w:val="26"/>
              </w:rPr>
              <w:t>вынесено приговоров</w:t>
            </w:r>
          </w:p>
        </w:tc>
        <w:tc>
          <w:tcPr>
            <w:tcW w:w="893" w:type="dxa"/>
          </w:tcPr>
          <w:p w:rsidR="00835427" w:rsidRPr="00835427" w:rsidRDefault="00B6563C" w:rsidP="00835427">
            <w:pPr>
              <w:jc w:val="center"/>
              <w:rPr>
                <w:rFonts w:ascii="Times New Roman" w:hAnsi="Times New Roman" w:cs="Times New Roman"/>
                <w:sz w:val="26"/>
                <w:szCs w:val="26"/>
              </w:rPr>
            </w:pPr>
            <w:r>
              <w:rPr>
                <w:rFonts w:ascii="Times New Roman" w:hAnsi="Times New Roman" w:cs="Times New Roman"/>
                <w:sz w:val="26"/>
                <w:szCs w:val="26"/>
              </w:rPr>
              <w:t>400</w:t>
            </w:r>
          </w:p>
        </w:tc>
        <w:tc>
          <w:tcPr>
            <w:tcW w:w="893" w:type="dxa"/>
          </w:tcPr>
          <w:p w:rsidR="00835427" w:rsidRPr="00835427" w:rsidRDefault="00835427" w:rsidP="00B6563C">
            <w:pPr>
              <w:jc w:val="center"/>
              <w:rPr>
                <w:rFonts w:ascii="Times New Roman" w:hAnsi="Times New Roman" w:cs="Times New Roman"/>
                <w:sz w:val="26"/>
                <w:szCs w:val="26"/>
              </w:rPr>
            </w:pPr>
            <w:r w:rsidRPr="00835427">
              <w:rPr>
                <w:rFonts w:ascii="Times New Roman" w:hAnsi="Times New Roman" w:cs="Times New Roman"/>
                <w:sz w:val="26"/>
                <w:szCs w:val="26"/>
              </w:rPr>
              <w:t>5</w:t>
            </w:r>
            <w:r w:rsidR="00B6563C">
              <w:rPr>
                <w:rFonts w:ascii="Times New Roman" w:hAnsi="Times New Roman" w:cs="Times New Roman"/>
                <w:sz w:val="26"/>
                <w:szCs w:val="26"/>
              </w:rPr>
              <w:t>58</w:t>
            </w:r>
          </w:p>
        </w:tc>
        <w:tc>
          <w:tcPr>
            <w:tcW w:w="884" w:type="dxa"/>
            <w:shd w:val="clear" w:color="auto" w:fill="FFFF00"/>
          </w:tcPr>
          <w:p w:rsidR="00835427" w:rsidRPr="001337D5" w:rsidRDefault="00B6563C" w:rsidP="00835427">
            <w:pPr>
              <w:jc w:val="center"/>
              <w:rPr>
                <w:rFonts w:ascii="Times New Roman" w:hAnsi="Times New Roman" w:cs="Times New Roman"/>
                <w:sz w:val="26"/>
                <w:szCs w:val="26"/>
              </w:rPr>
            </w:pPr>
            <w:r w:rsidRPr="001337D5">
              <w:rPr>
                <w:rFonts w:ascii="Times New Roman" w:hAnsi="Times New Roman" w:cs="Times New Roman"/>
                <w:sz w:val="26"/>
                <w:szCs w:val="26"/>
              </w:rPr>
              <w:t>586</w:t>
            </w:r>
          </w:p>
        </w:tc>
      </w:tr>
      <w:tr w:rsidR="00835427" w:rsidRPr="00835427" w:rsidTr="00835427">
        <w:tc>
          <w:tcPr>
            <w:tcW w:w="448" w:type="dxa"/>
          </w:tcPr>
          <w:p w:rsidR="00835427" w:rsidRPr="00835427" w:rsidRDefault="00835427" w:rsidP="00835427">
            <w:pPr>
              <w:numPr>
                <w:ilvl w:val="0"/>
                <w:numId w:val="29"/>
              </w:numPr>
              <w:spacing w:after="0" w:line="240" w:lineRule="auto"/>
              <w:jc w:val="both"/>
              <w:rPr>
                <w:rFonts w:ascii="Times New Roman" w:hAnsi="Times New Roman" w:cs="Times New Roman"/>
                <w:sz w:val="26"/>
                <w:szCs w:val="26"/>
              </w:rPr>
            </w:pPr>
          </w:p>
        </w:tc>
        <w:tc>
          <w:tcPr>
            <w:tcW w:w="6575" w:type="dxa"/>
            <w:gridSpan w:val="3"/>
            <w:tcMar>
              <w:left w:w="28" w:type="dxa"/>
              <w:right w:w="28" w:type="dxa"/>
            </w:tcMar>
          </w:tcPr>
          <w:p w:rsidR="00835427" w:rsidRPr="00835427" w:rsidRDefault="00835427" w:rsidP="00835427">
            <w:pPr>
              <w:jc w:val="both"/>
              <w:rPr>
                <w:rFonts w:ascii="Times New Roman" w:hAnsi="Times New Roman" w:cs="Times New Roman"/>
                <w:sz w:val="26"/>
                <w:szCs w:val="26"/>
              </w:rPr>
            </w:pPr>
            <w:r w:rsidRPr="00835427">
              <w:rPr>
                <w:rFonts w:ascii="Times New Roman" w:hAnsi="Times New Roman" w:cs="Times New Roman"/>
                <w:sz w:val="26"/>
                <w:szCs w:val="26"/>
              </w:rPr>
              <w:t>Количество лиц, привлеченных к административной о</w:t>
            </w:r>
            <w:r w:rsidRPr="00835427">
              <w:rPr>
                <w:rFonts w:ascii="Times New Roman" w:hAnsi="Times New Roman" w:cs="Times New Roman"/>
                <w:sz w:val="26"/>
                <w:szCs w:val="26"/>
              </w:rPr>
              <w:t>т</w:t>
            </w:r>
            <w:r w:rsidRPr="00835427">
              <w:rPr>
                <w:rFonts w:ascii="Times New Roman" w:hAnsi="Times New Roman" w:cs="Times New Roman"/>
                <w:sz w:val="26"/>
                <w:szCs w:val="26"/>
              </w:rPr>
              <w:lastRenderedPageBreak/>
              <w:t>ветственности</w:t>
            </w:r>
          </w:p>
        </w:tc>
        <w:tc>
          <w:tcPr>
            <w:tcW w:w="893" w:type="dxa"/>
          </w:tcPr>
          <w:p w:rsidR="00835427" w:rsidRPr="00835427" w:rsidRDefault="00835427" w:rsidP="00B6563C">
            <w:pPr>
              <w:jc w:val="center"/>
              <w:rPr>
                <w:rFonts w:ascii="Times New Roman" w:hAnsi="Times New Roman" w:cs="Times New Roman"/>
                <w:sz w:val="26"/>
                <w:szCs w:val="26"/>
              </w:rPr>
            </w:pPr>
            <w:r w:rsidRPr="00835427">
              <w:rPr>
                <w:rFonts w:ascii="Times New Roman" w:hAnsi="Times New Roman" w:cs="Times New Roman"/>
                <w:sz w:val="26"/>
                <w:szCs w:val="26"/>
              </w:rPr>
              <w:lastRenderedPageBreak/>
              <w:t>148</w:t>
            </w:r>
            <w:r w:rsidR="00B6563C">
              <w:rPr>
                <w:rFonts w:ascii="Times New Roman" w:hAnsi="Times New Roman" w:cs="Times New Roman"/>
                <w:sz w:val="26"/>
                <w:szCs w:val="26"/>
              </w:rPr>
              <w:t>3</w:t>
            </w:r>
          </w:p>
        </w:tc>
        <w:tc>
          <w:tcPr>
            <w:tcW w:w="893" w:type="dxa"/>
          </w:tcPr>
          <w:p w:rsidR="00835427" w:rsidRPr="00835427" w:rsidRDefault="00835427" w:rsidP="00835427">
            <w:pPr>
              <w:jc w:val="center"/>
              <w:rPr>
                <w:rFonts w:ascii="Times New Roman" w:hAnsi="Times New Roman" w:cs="Times New Roman"/>
                <w:sz w:val="26"/>
                <w:szCs w:val="26"/>
              </w:rPr>
            </w:pPr>
            <w:r w:rsidRPr="00835427">
              <w:rPr>
                <w:rFonts w:ascii="Times New Roman" w:hAnsi="Times New Roman" w:cs="Times New Roman"/>
                <w:sz w:val="26"/>
                <w:szCs w:val="26"/>
              </w:rPr>
              <w:t>1402</w:t>
            </w:r>
          </w:p>
        </w:tc>
        <w:tc>
          <w:tcPr>
            <w:tcW w:w="884" w:type="dxa"/>
            <w:shd w:val="clear" w:color="auto" w:fill="FFFF00"/>
          </w:tcPr>
          <w:p w:rsidR="00835427" w:rsidRPr="001337D5" w:rsidRDefault="00B6563C" w:rsidP="00835427">
            <w:pPr>
              <w:jc w:val="center"/>
              <w:rPr>
                <w:rFonts w:ascii="Times New Roman" w:hAnsi="Times New Roman" w:cs="Times New Roman"/>
                <w:sz w:val="26"/>
                <w:szCs w:val="26"/>
              </w:rPr>
            </w:pPr>
            <w:r w:rsidRPr="001337D5">
              <w:rPr>
                <w:rFonts w:ascii="Times New Roman" w:hAnsi="Times New Roman" w:cs="Times New Roman"/>
                <w:sz w:val="26"/>
                <w:szCs w:val="26"/>
              </w:rPr>
              <w:t>1400</w:t>
            </w:r>
          </w:p>
        </w:tc>
      </w:tr>
    </w:tbl>
    <w:p w:rsidR="00835427" w:rsidRDefault="00835427" w:rsidP="00BE52E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052420" w:rsidRDefault="00052420" w:rsidP="00BE52E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 порядку общения с ребенком на 1 января 2020 года на исполнении находи</w:t>
      </w:r>
      <w:r>
        <w:rPr>
          <w:rFonts w:ascii="Times New Roman" w:eastAsiaTheme="minorEastAsia" w:hAnsi="Times New Roman" w:cs="Times New Roman"/>
          <w:sz w:val="26"/>
          <w:szCs w:val="26"/>
          <w:lang w:eastAsia="ru-RU"/>
        </w:rPr>
        <w:t>т</w:t>
      </w:r>
      <w:r>
        <w:rPr>
          <w:rFonts w:ascii="Times New Roman" w:eastAsiaTheme="minorEastAsia" w:hAnsi="Times New Roman" w:cs="Times New Roman"/>
          <w:sz w:val="26"/>
          <w:szCs w:val="26"/>
          <w:lang w:eastAsia="ru-RU"/>
        </w:rPr>
        <w:t>ся 18 производств.</w:t>
      </w:r>
    </w:p>
    <w:p w:rsidR="001337D5" w:rsidRPr="001337D5" w:rsidRDefault="001337D5" w:rsidP="00BE52E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1337D5">
        <w:rPr>
          <w:rFonts w:ascii="Times New Roman" w:eastAsiaTheme="minorEastAsia" w:hAnsi="Times New Roman" w:cs="Times New Roman"/>
          <w:i/>
          <w:sz w:val="26"/>
          <w:szCs w:val="26"/>
          <w:lang w:eastAsia="ru-RU"/>
        </w:rPr>
        <w:t xml:space="preserve">В адрес Уполномоченного поступило обращение жительницы </w:t>
      </w:r>
      <w:proofErr w:type="gramStart"/>
      <w:r w:rsidRPr="001337D5">
        <w:rPr>
          <w:rFonts w:ascii="Times New Roman" w:eastAsiaTheme="minorEastAsia" w:hAnsi="Times New Roman" w:cs="Times New Roman"/>
          <w:i/>
          <w:sz w:val="26"/>
          <w:szCs w:val="26"/>
          <w:lang w:eastAsia="ru-RU"/>
        </w:rPr>
        <w:t>г</w:t>
      </w:r>
      <w:proofErr w:type="gramEnd"/>
      <w:r w:rsidRPr="001337D5">
        <w:rPr>
          <w:rFonts w:ascii="Times New Roman" w:eastAsiaTheme="minorEastAsia" w:hAnsi="Times New Roman" w:cs="Times New Roman"/>
          <w:i/>
          <w:sz w:val="26"/>
          <w:szCs w:val="26"/>
          <w:lang w:eastAsia="ru-RU"/>
        </w:rPr>
        <w:t>. Чебоксары об уклонении отца детей от исполнения алиментных обязательств, при этом его м</w:t>
      </w:r>
      <w:r w:rsidRPr="001337D5">
        <w:rPr>
          <w:rFonts w:ascii="Times New Roman" w:eastAsiaTheme="minorEastAsia" w:hAnsi="Times New Roman" w:cs="Times New Roman"/>
          <w:i/>
          <w:sz w:val="26"/>
          <w:szCs w:val="26"/>
          <w:lang w:eastAsia="ru-RU"/>
        </w:rPr>
        <w:t>е</w:t>
      </w:r>
      <w:r w:rsidRPr="001337D5">
        <w:rPr>
          <w:rFonts w:ascii="Times New Roman" w:eastAsiaTheme="minorEastAsia" w:hAnsi="Times New Roman" w:cs="Times New Roman"/>
          <w:i/>
          <w:sz w:val="26"/>
          <w:szCs w:val="26"/>
          <w:lang w:eastAsia="ru-RU"/>
        </w:rPr>
        <w:t xml:space="preserve">стонахождение не известно и он скрывает фактическое место жительства. В </w:t>
      </w:r>
      <w:proofErr w:type="gramStart"/>
      <w:r w:rsidRPr="001337D5">
        <w:rPr>
          <w:rFonts w:ascii="Times New Roman" w:eastAsiaTheme="minorEastAsia" w:hAnsi="Times New Roman" w:cs="Times New Roman"/>
          <w:i/>
          <w:sz w:val="26"/>
          <w:szCs w:val="26"/>
          <w:lang w:eastAsia="ru-RU"/>
        </w:rPr>
        <w:t>св</w:t>
      </w:r>
      <w:r w:rsidRPr="001337D5">
        <w:rPr>
          <w:rFonts w:ascii="Times New Roman" w:eastAsiaTheme="minorEastAsia" w:hAnsi="Times New Roman" w:cs="Times New Roman"/>
          <w:i/>
          <w:sz w:val="26"/>
          <w:szCs w:val="26"/>
          <w:lang w:eastAsia="ru-RU"/>
        </w:rPr>
        <w:t>я</w:t>
      </w:r>
      <w:r w:rsidRPr="001337D5">
        <w:rPr>
          <w:rFonts w:ascii="Times New Roman" w:eastAsiaTheme="minorEastAsia" w:hAnsi="Times New Roman" w:cs="Times New Roman"/>
          <w:i/>
          <w:sz w:val="26"/>
          <w:szCs w:val="26"/>
          <w:lang w:eastAsia="ru-RU"/>
        </w:rPr>
        <w:t>зи</w:t>
      </w:r>
      <w:proofErr w:type="gramEnd"/>
      <w:r w:rsidRPr="001337D5">
        <w:rPr>
          <w:rFonts w:ascii="Times New Roman" w:eastAsiaTheme="minorEastAsia" w:hAnsi="Times New Roman" w:cs="Times New Roman"/>
          <w:i/>
          <w:sz w:val="26"/>
          <w:szCs w:val="26"/>
          <w:lang w:eastAsia="ru-RU"/>
        </w:rPr>
        <w:t xml:space="preserve"> с чем отсутствует возможность его привлечения к административной и уголо</w:t>
      </w:r>
      <w:r w:rsidRPr="001337D5">
        <w:rPr>
          <w:rFonts w:ascii="Times New Roman" w:eastAsiaTheme="minorEastAsia" w:hAnsi="Times New Roman" w:cs="Times New Roman"/>
          <w:i/>
          <w:sz w:val="26"/>
          <w:szCs w:val="26"/>
          <w:lang w:eastAsia="ru-RU"/>
        </w:rPr>
        <w:t>в</w:t>
      </w:r>
      <w:r w:rsidRPr="001337D5">
        <w:rPr>
          <w:rFonts w:ascii="Times New Roman" w:eastAsiaTheme="minorEastAsia" w:hAnsi="Times New Roman" w:cs="Times New Roman"/>
          <w:i/>
          <w:sz w:val="26"/>
          <w:szCs w:val="26"/>
          <w:lang w:eastAsia="ru-RU"/>
        </w:rPr>
        <w:t xml:space="preserve">ной ответственности, а задолженность растет. </w:t>
      </w:r>
      <w:r w:rsidRPr="001337D5">
        <w:rPr>
          <w:rFonts w:ascii="Times New Roman" w:eastAsiaTheme="minorEastAsia" w:hAnsi="Times New Roman" w:cs="Times New Roman"/>
          <w:sz w:val="26"/>
          <w:szCs w:val="26"/>
          <w:lang w:eastAsia="ru-RU"/>
        </w:rPr>
        <w:t>К сожалению</w:t>
      </w:r>
      <w:r>
        <w:rPr>
          <w:rFonts w:ascii="Times New Roman" w:eastAsiaTheme="minorEastAsia" w:hAnsi="Times New Roman" w:cs="Times New Roman"/>
          <w:sz w:val="26"/>
          <w:szCs w:val="26"/>
          <w:lang w:eastAsia="ru-RU"/>
        </w:rPr>
        <w:t>,</w:t>
      </w:r>
      <w:r w:rsidRPr="001337D5">
        <w:rPr>
          <w:rFonts w:ascii="Times New Roman" w:eastAsiaTheme="minorEastAsia" w:hAnsi="Times New Roman" w:cs="Times New Roman"/>
          <w:sz w:val="26"/>
          <w:szCs w:val="26"/>
          <w:lang w:eastAsia="ru-RU"/>
        </w:rPr>
        <w:t xml:space="preserve"> это не единичный случай</w:t>
      </w:r>
      <w:r>
        <w:rPr>
          <w:rFonts w:ascii="Times New Roman" w:eastAsiaTheme="minorEastAsia" w:hAnsi="Times New Roman" w:cs="Times New Roman"/>
          <w:sz w:val="26"/>
          <w:szCs w:val="26"/>
          <w:lang w:eastAsia="ru-RU"/>
        </w:rPr>
        <w:t xml:space="preserve"> злостного уклонения от уплаты алиментов, поэтому</w:t>
      </w:r>
      <w:r w:rsidRPr="001337D5">
        <w:rPr>
          <w:rFonts w:ascii="Times New Roman" w:eastAsiaTheme="minorEastAsia" w:hAnsi="Times New Roman" w:cs="Times New Roman"/>
          <w:sz w:val="26"/>
          <w:szCs w:val="26"/>
          <w:lang w:eastAsia="ru-RU"/>
        </w:rPr>
        <w:t xml:space="preserve"> необходимо принимать все возможные меры по розыску должников и погашению задолженности, а родит</w:t>
      </w:r>
      <w:r w:rsidRPr="001337D5">
        <w:rPr>
          <w:rFonts w:ascii="Times New Roman" w:eastAsiaTheme="minorEastAsia" w:hAnsi="Times New Roman" w:cs="Times New Roman"/>
          <w:sz w:val="26"/>
          <w:szCs w:val="26"/>
          <w:lang w:eastAsia="ru-RU"/>
        </w:rPr>
        <w:t>е</w:t>
      </w:r>
      <w:r w:rsidRPr="001337D5">
        <w:rPr>
          <w:rFonts w:ascii="Times New Roman" w:eastAsiaTheme="minorEastAsia" w:hAnsi="Times New Roman" w:cs="Times New Roman"/>
          <w:sz w:val="26"/>
          <w:szCs w:val="26"/>
          <w:lang w:eastAsia="ru-RU"/>
        </w:rPr>
        <w:t>лям необходимо помнить об их не только материальной ответственности, но и о м</w:t>
      </w:r>
      <w:r w:rsidRPr="001337D5">
        <w:rPr>
          <w:rFonts w:ascii="Times New Roman" w:eastAsiaTheme="minorEastAsia" w:hAnsi="Times New Roman" w:cs="Times New Roman"/>
          <w:sz w:val="26"/>
          <w:szCs w:val="26"/>
          <w:lang w:eastAsia="ru-RU"/>
        </w:rPr>
        <w:t>о</w:t>
      </w:r>
      <w:r w:rsidRPr="001337D5">
        <w:rPr>
          <w:rFonts w:ascii="Times New Roman" w:eastAsiaTheme="minorEastAsia" w:hAnsi="Times New Roman" w:cs="Times New Roman"/>
          <w:sz w:val="26"/>
          <w:szCs w:val="26"/>
          <w:lang w:eastAsia="ru-RU"/>
        </w:rPr>
        <w:t>ральной стороне вопроса.</w:t>
      </w:r>
    </w:p>
    <w:p w:rsidR="0094192B" w:rsidRPr="004360D7" w:rsidRDefault="00BE52EC" w:rsidP="0094192B">
      <w:pPr>
        <w:widowControl w:val="0"/>
        <w:autoSpaceDE w:val="0"/>
        <w:autoSpaceDN w:val="0"/>
        <w:adjustRightInd w:val="0"/>
        <w:spacing w:after="0" w:line="360" w:lineRule="auto"/>
        <w:ind w:firstLine="720"/>
        <w:jc w:val="both"/>
        <w:rPr>
          <w:rFonts w:ascii="Times New Roman" w:eastAsiaTheme="minorEastAsia" w:hAnsi="Times New Roman" w:cs="Times New Roman"/>
          <w:b/>
          <w:i/>
          <w:sz w:val="26"/>
          <w:szCs w:val="26"/>
          <w:lang w:eastAsia="ru-RU"/>
        </w:rPr>
      </w:pPr>
      <w:r w:rsidRPr="004360D7">
        <w:rPr>
          <w:rFonts w:ascii="Times New Roman" w:eastAsiaTheme="minorEastAsia" w:hAnsi="Times New Roman" w:cs="Times New Roman"/>
          <w:b/>
          <w:i/>
          <w:sz w:val="26"/>
          <w:szCs w:val="26"/>
          <w:lang w:eastAsia="ru-RU"/>
        </w:rPr>
        <w:t>Иные обращения по вопросам оказания</w:t>
      </w:r>
      <w:r w:rsidR="0094192B" w:rsidRPr="004360D7">
        <w:rPr>
          <w:rFonts w:ascii="Times New Roman" w:eastAsiaTheme="minorEastAsia" w:hAnsi="Times New Roman" w:cs="Times New Roman"/>
          <w:b/>
          <w:i/>
          <w:sz w:val="26"/>
          <w:szCs w:val="26"/>
          <w:lang w:eastAsia="ru-RU"/>
        </w:rPr>
        <w:t xml:space="preserve"> юридическ</w:t>
      </w:r>
      <w:r w:rsidRPr="004360D7">
        <w:rPr>
          <w:rFonts w:ascii="Times New Roman" w:eastAsiaTheme="minorEastAsia" w:hAnsi="Times New Roman" w:cs="Times New Roman"/>
          <w:b/>
          <w:i/>
          <w:sz w:val="26"/>
          <w:szCs w:val="26"/>
          <w:lang w:eastAsia="ru-RU"/>
        </w:rPr>
        <w:t>ой помощи</w:t>
      </w:r>
      <w:r w:rsidR="0094192B" w:rsidRPr="004360D7">
        <w:rPr>
          <w:rFonts w:ascii="Times New Roman" w:eastAsiaTheme="minorEastAsia" w:hAnsi="Times New Roman" w:cs="Times New Roman"/>
          <w:b/>
          <w:i/>
          <w:sz w:val="26"/>
          <w:szCs w:val="26"/>
          <w:lang w:eastAsia="ru-RU"/>
        </w:rPr>
        <w:t xml:space="preserve"> </w:t>
      </w:r>
      <w:r w:rsidRPr="004360D7">
        <w:rPr>
          <w:rFonts w:ascii="Times New Roman" w:eastAsiaTheme="minorEastAsia" w:hAnsi="Times New Roman" w:cs="Times New Roman"/>
          <w:b/>
          <w:i/>
          <w:sz w:val="26"/>
          <w:szCs w:val="26"/>
          <w:lang w:eastAsia="ru-RU"/>
        </w:rPr>
        <w:t>в области</w:t>
      </w:r>
      <w:r w:rsidR="0094192B" w:rsidRPr="004360D7">
        <w:rPr>
          <w:rFonts w:ascii="Times New Roman" w:eastAsiaTheme="minorEastAsia" w:hAnsi="Times New Roman" w:cs="Times New Roman"/>
          <w:b/>
          <w:i/>
          <w:sz w:val="26"/>
          <w:szCs w:val="26"/>
          <w:lang w:eastAsia="ru-RU"/>
        </w:rPr>
        <w:t xml:space="preserve"> з</w:t>
      </w:r>
      <w:r w:rsidR="0094192B" w:rsidRPr="004360D7">
        <w:rPr>
          <w:rFonts w:ascii="Times New Roman" w:eastAsiaTheme="minorEastAsia" w:hAnsi="Times New Roman" w:cs="Times New Roman"/>
          <w:b/>
          <w:i/>
          <w:sz w:val="26"/>
          <w:szCs w:val="26"/>
          <w:lang w:eastAsia="ru-RU"/>
        </w:rPr>
        <w:t>а</w:t>
      </w:r>
      <w:r w:rsidR="0094192B" w:rsidRPr="004360D7">
        <w:rPr>
          <w:rFonts w:ascii="Times New Roman" w:eastAsiaTheme="minorEastAsia" w:hAnsi="Times New Roman" w:cs="Times New Roman"/>
          <w:b/>
          <w:i/>
          <w:sz w:val="26"/>
          <w:szCs w:val="26"/>
          <w:lang w:eastAsia="ru-RU"/>
        </w:rPr>
        <w:t>щиты прав детей, восстановления их нарушенных прав</w:t>
      </w:r>
      <w:r w:rsidRPr="004360D7">
        <w:rPr>
          <w:rFonts w:ascii="Times New Roman" w:eastAsiaTheme="minorEastAsia" w:hAnsi="Times New Roman" w:cs="Times New Roman"/>
          <w:b/>
          <w:i/>
          <w:sz w:val="26"/>
          <w:szCs w:val="26"/>
          <w:lang w:eastAsia="ru-RU"/>
        </w:rPr>
        <w:t xml:space="preserve"> – </w:t>
      </w:r>
      <w:r w:rsidR="00806FE2">
        <w:rPr>
          <w:rFonts w:ascii="Times New Roman" w:eastAsiaTheme="minorEastAsia" w:hAnsi="Times New Roman" w:cs="Times New Roman"/>
          <w:b/>
          <w:i/>
          <w:sz w:val="26"/>
          <w:szCs w:val="26"/>
          <w:lang w:eastAsia="ru-RU"/>
        </w:rPr>
        <w:t>81.</w:t>
      </w:r>
    </w:p>
    <w:p w:rsidR="004F0A3D" w:rsidRPr="005A0E14" w:rsidRDefault="004471F2" w:rsidP="005A0E14">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4471F2">
        <w:rPr>
          <w:rFonts w:ascii="Times New Roman" w:eastAsiaTheme="minorEastAsia" w:hAnsi="Times New Roman" w:cs="Times New Roman"/>
          <w:i/>
          <w:sz w:val="26"/>
          <w:szCs w:val="26"/>
          <w:lang w:eastAsia="ru-RU"/>
        </w:rPr>
        <w:t xml:space="preserve">24 июля 2019 года на личном приеме граждан к Уполномоченному обратилась жительница </w:t>
      </w:r>
      <w:proofErr w:type="gramStart"/>
      <w:r w:rsidRPr="004471F2">
        <w:rPr>
          <w:rFonts w:ascii="Times New Roman" w:eastAsiaTheme="minorEastAsia" w:hAnsi="Times New Roman" w:cs="Times New Roman"/>
          <w:i/>
          <w:sz w:val="26"/>
          <w:szCs w:val="26"/>
          <w:lang w:eastAsia="ru-RU"/>
        </w:rPr>
        <w:t>г</w:t>
      </w:r>
      <w:proofErr w:type="gramEnd"/>
      <w:r w:rsidRPr="004471F2">
        <w:rPr>
          <w:rFonts w:ascii="Times New Roman" w:eastAsiaTheme="minorEastAsia" w:hAnsi="Times New Roman" w:cs="Times New Roman"/>
          <w:i/>
          <w:sz w:val="26"/>
          <w:szCs w:val="26"/>
          <w:lang w:eastAsia="ru-RU"/>
        </w:rPr>
        <w:t>. Чебоксары по вопросу оформления регистрации по месту жительс</w:t>
      </w:r>
      <w:r w:rsidRPr="004471F2">
        <w:rPr>
          <w:rFonts w:ascii="Times New Roman" w:eastAsiaTheme="minorEastAsia" w:hAnsi="Times New Roman" w:cs="Times New Roman"/>
          <w:i/>
          <w:sz w:val="26"/>
          <w:szCs w:val="26"/>
          <w:lang w:eastAsia="ru-RU"/>
        </w:rPr>
        <w:t>т</w:t>
      </w:r>
      <w:r w:rsidRPr="004471F2">
        <w:rPr>
          <w:rFonts w:ascii="Times New Roman" w:eastAsiaTheme="minorEastAsia" w:hAnsi="Times New Roman" w:cs="Times New Roman"/>
          <w:i/>
          <w:sz w:val="26"/>
          <w:szCs w:val="26"/>
          <w:lang w:eastAsia="ru-RU"/>
        </w:rPr>
        <w:t>ва своей дочери, оформление регистрации затруднялось тем, что отец ребенка проживает в Европе и не дает согласие. Уполномоченным даны разъяснения заяв</w:t>
      </w:r>
      <w:r w:rsidRPr="004471F2">
        <w:rPr>
          <w:rFonts w:ascii="Times New Roman" w:eastAsiaTheme="minorEastAsia" w:hAnsi="Times New Roman" w:cs="Times New Roman"/>
          <w:i/>
          <w:sz w:val="26"/>
          <w:szCs w:val="26"/>
          <w:lang w:eastAsia="ru-RU"/>
        </w:rPr>
        <w:t>и</w:t>
      </w:r>
      <w:r w:rsidRPr="004471F2">
        <w:rPr>
          <w:rFonts w:ascii="Times New Roman" w:eastAsiaTheme="minorEastAsia" w:hAnsi="Times New Roman" w:cs="Times New Roman"/>
          <w:i/>
          <w:sz w:val="26"/>
          <w:szCs w:val="26"/>
          <w:lang w:eastAsia="ru-RU"/>
        </w:rPr>
        <w:t xml:space="preserve">телю, а также направлено письмо в МВД по Чувашской Республике. Результатом </w:t>
      </w:r>
      <w:r w:rsidRPr="005A0E14">
        <w:rPr>
          <w:rFonts w:ascii="Times New Roman" w:eastAsiaTheme="minorEastAsia" w:hAnsi="Times New Roman" w:cs="Times New Roman"/>
          <w:i/>
          <w:sz w:val="26"/>
          <w:szCs w:val="26"/>
          <w:lang w:eastAsia="ru-RU"/>
        </w:rPr>
        <w:t>решения вопроса стало оформление регистрации по месту жительства ребенку.</w:t>
      </w:r>
    </w:p>
    <w:p w:rsidR="005A0E14" w:rsidRPr="005A0E14" w:rsidRDefault="005A0E14" w:rsidP="005A0E14">
      <w:pPr>
        <w:spacing w:after="0" w:line="360" w:lineRule="auto"/>
        <w:ind w:firstLine="720"/>
        <w:jc w:val="both"/>
        <w:rPr>
          <w:rFonts w:ascii="Times New Roman" w:hAnsi="Times New Roman" w:cs="Times New Roman"/>
          <w:sz w:val="26"/>
          <w:szCs w:val="26"/>
        </w:rPr>
      </w:pPr>
      <w:r w:rsidRPr="005A0E14">
        <w:rPr>
          <w:rFonts w:ascii="Times New Roman" w:hAnsi="Times New Roman" w:cs="Times New Roman"/>
          <w:sz w:val="26"/>
          <w:szCs w:val="26"/>
        </w:rPr>
        <w:t xml:space="preserve">На моем контроле находится вопрос </w:t>
      </w:r>
      <w:proofErr w:type="gramStart"/>
      <w:r w:rsidRPr="005A0E14">
        <w:rPr>
          <w:rFonts w:ascii="Times New Roman" w:hAnsi="Times New Roman" w:cs="Times New Roman"/>
          <w:sz w:val="26"/>
          <w:szCs w:val="26"/>
        </w:rPr>
        <w:t>возмещения оплаты проезда детей допр</w:t>
      </w:r>
      <w:r w:rsidRPr="005A0E14">
        <w:rPr>
          <w:rFonts w:ascii="Times New Roman" w:hAnsi="Times New Roman" w:cs="Times New Roman"/>
          <w:sz w:val="26"/>
          <w:szCs w:val="26"/>
        </w:rPr>
        <w:t>и</w:t>
      </w:r>
      <w:r w:rsidRPr="005A0E14">
        <w:rPr>
          <w:rFonts w:ascii="Times New Roman" w:hAnsi="Times New Roman" w:cs="Times New Roman"/>
          <w:sz w:val="26"/>
          <w:szCs w:val="26"/>
        </w:rPr>
        <w:t>зывного возраста</w:t>
      </w:r>
      <w:proofErr w:type="gramEnd"/>
      <w:r w:rsidRPr="005A0E14">
        <w:rPr>
          <w:rFonts w:ascii="Times New Roman" w:hAnsi="Times New Roman" w:cs="Times New Roman"/>
          <w:sz w:val="26"/>
          <w:szCs w:val="26"/>
        </w:rPr>
        <w:t xml:space="preserve"> к месту проведения медицинской комиссии, а также обеспечения таких детей компенсацией за питание или сухим пайком.</w:t>
      </w:r>
      <w:r>
        <w:rPr>
          <w:rFonts w:ascii="Times New Roman" w:hAnsi="Times New Roman" w:cs="Times New Roman"/>
          <w:sz w:val="26"/>
          <w:szCs w:val="26"/>
        </w:rPr>
        <w:t xml:space="preserve"> </w:t>
      </w:r>
      <w:r w:rsidRPr="005A0E14">
        <w:rPr>
          <w:rFonts w:ascii="Times New Roman" w:hAnsi="Times New Roman" w:cs="Times New Roman"/>
          <w:sz w:val="26"/>
          <w:szCs w:val="26"/>
        </w:rPr>
        <w:t>Согласно полученной от Военного комиссара Чувашской Республики информации выплата компенсации за проезд носит заявительный характер.</w:t>
      </w:r>
      <w:r w:rsidRPr="005A0E14">
        <w:rPr>
          <w:rFonts w:ascii="Times New Roman" w:hAnsi="Times New Roman" w:cs="Times New Roman"/>
          <w:sz w:val="26"/>
          <w:szCs w:val="26"/>
        </w:rPr>
        <w:tab/>
        <w:t>Как показывает практика, граждане не распол</w:t>
      </w:r>
      <w:r w:rsidRPr="005A0E14">
        <w:rPr>
          <w:rFonts w:ascii="Times New Roman" w:hAnsi="Times New Roman" w:cs="Times New Roman"/>
          <w:sz w:val="26"/>
          <w:szCs w:val="26"/>
        </w:rPr>
        <w:t>а</w:t>
      </w:r>
      <w:r w:rsidRPr="005A0E14">
        <w:rPr>
          <w:rFonts w:ascii="Times New Roman" w:hAnsi="Times New Roman" w:cs="Times New Roman"/>
          <w:sz w:val="26"/>
          <w:szCs w:val="26"/>
        </w:rPr>
        <w:t>гают информацией о возможности получения указанной компенсации.</w:t>
      </w:r>
      <w:r>
        <w:rPr>
          <w:rFonts w:ascii="Times New Roman" w:hAnsi="Times New Roman" w:cs="Times New Roman"/>
          <w:sz w:val="26"/>
          <w:szCs w:val="26"/>
        </w:rPr>
        <w:t xml:space="preserve"> </w:t>
      </w:r>
      <w:r w:rsidRPr="005A0E14">
        <w:rPr>
          <w:rFonts w:ascii="Times New Roman" w:hAnsi="Times New Roman" w:cs="Times New Roman"/>
          <w:sz w:val="26"/>
          <w:szCs w:val="26"/>
        </w:rPr>
        <w:t xml:space="preserve">В </w:t>
      </w:r>
      <w:proofErr w:type="gramStart"/>
      <w:r w:rsidRPr="005A0E14">
        <w:rPr>
          <w:rFonts w:ascii="Times New Roman" w:hAnsi="Times New Roman" w:cs="Times New Roman"/>
          <w:sz w:val="26"/>
          <w:szCs w:val="26"/>
        </w:rPr>
        <w:t>связи</w:t>
      </w:r>
      <w:proofErr w:type="gramEnd"/>
      <w:r w:rsidRPr="005A0E14">
        <w:rPr>
          <w:rFonts w:ascii="Times New Roman" w:hAnsi="Times New Roman" w:cs="Times New Roman"/>
          <w:sz w:val="26"/>
          <w:szCs w:val="26"/>
        </w:rPr>
        <w:t xml:space="preserve"> с чем мной направлены письма Военному комиссару Чувашской Республики, а также гл</w:t>
      </w:r>
      <w:r w:rsidRPr="005A0E14">
        <w:rPr>
          <w:rFonts w:ascii="Times New Roman" w:hAnsi="Times New Roman" w:cs="Times New Roman"/>
          <w:sz w:val="26"/>
          <w:szCs w:val="26"/>
        </w:rPr>
        <w:t>а</w:t>
      </w:r>
      <w:r w:rsidRPr="005A0E14">
        <w:rPr>
          <w:rFonts w:ascii="Times New Roman" w:hAnsi="Times New Roman" w:cs="Times New Roman"/>
          <w:sz w:val="26"/>
          <w:szCs w:val="26"/>
        </w:rPr>
        <w:t>вам администраций муниципальных районов и городских округов с просьбой прове</w:t>
      </w:r>
      <w:r w:rsidRPr="005A0E14">
        <w:rPr>
          <w:rFonts w:ascii="Times New Roman" w:hAnsi="Times New Roman" w:cs="Times New Roman"/>
          <w:sz w:val="26"/>
          <w:szCs w:val="26"/>
        </w:rPr>
        <w:t>с</w:t>
      </w:r>
      <w:r w:rsidRPr="005A0E14">
        <w:rPr>
          <w:rFonts w:ascii="Times New Roman" w:hAnsi="Times New Roman" w:cs="Times New Roman"/>
          <w:sz w:val="26"/>
          <w:szCs w:val="26"/>
        </w:rPr>
        <w:t>ти разъяснительную работу среди населения о возможности получения указанной компенсации.</w:t>
      </w:r>
    </w:p>
    <w:p w:rsidR="005A0E14" w:rsidRDefault="005A0E14" w:rsidP="005A0E14">
      <w:pPr>
        <w:spacing w:after="0" w:line="360" w:lineRule="auto"/>
        <w:ind w:firstLine="720"/>
        <w:jc w:val="both"/>
        <w:rPr>
          <w:color w:val="000000"/>
          <w:sz w:val="26"/>
          <w:szCs w:val="26"/>
          <w:shd w:val="clear" w:color="auto" w:fill="FFFFFF"/>
        </w:rPr>
      </w:pPr>
      <w:proofErr w:type="gramStart"/>
      <w:r w:rsidRPr="005A0E14">
        <w:rPr>
          <w:rFonts w:ascii="Times New Roman" w:hAnsi="Times New Roman" w:cs="Times New Roman"/>
          <w:sz w:val="26"/>
          <w:szCs w:val="26"/>
        </w:rPr>
        <w:lastRenderedPageBreak/>
        <w:t>Постановлением Правительства Российской Федерации от 01.12.2004 № 704 «О порядке компенсации расходов, понесенных организациями и гражданами Росси</w:t>
      </w:r>
      <w:r w:rsidRPr="005A0E14">
        <w:rPr>
          <w:rFonts w:ascii="Times New Roman" w:hAnsi="Times New Roman" w:cs="Times New Roman"/>
          <w:sz w:val="26"/>
          <w:szCs w:val="26"/>
        </w:rPr>
        <w:t>й</w:t>
      </w:r>
      <w:r w:rsidRPr="005A0E14">
        <w:rPr>
          <w:rFonts w:ascii="Times New Roman" w:hAnsi="Times New Roman" w:cs="Times New Roman"/>
          <w:sz w:val="26"/>
          <w:szCs w:val="26"/>
        </w:rPr>
        <w:t>ской Федерации в связи с реализацией Федерального закона «О воинской обязанн</w:t>
      </w:r>
      <w:r w:rsidRPr="005A0E14">
        <w:rPr>
          <w:rFonts w:ascii="Times New Roman" w:hAnsi="Times New Roman" w:cs="Times New Roman"/>
          <w:sz w:val="26"/>
          <w:szCs w:val="26"/>
        </w:rPr>
        <w:t>о</w:t>
      </w:r>
      <w:r w:rsidRPr="005A0E14">
        <w:rPr>
          <w:rFonts w:ascii="Times New Roman" w:hAnsi="Times New Roman" w:cs="Times New Roman"/>
          <w:sz w:val="26"/>
          <w:szCs w:val="26"/>
        </w:rPr>
        <w:t>сти и военной службе»  указаны виды расходов организаций и граждан, понесенных организациями и гражданами Российской Федерации в связи с реализацией Фед</w:t>
      </w:r>
      <w:r w:rsidRPr="005A0E14">
        <w:rPr>
          <w:rFonts w:ascii="Times New Roman" w:hAnsi="Times New Roman" w:cs="Times New Roman"/>
          <w:sz w:val="26"/>
          <w:szCs w:val="26"/>
        </w:rPr>
        <w:t>е</w:t>
      </w:r>
      <w:r w:rsidRPr="005A0E14">
        <w:rPr>
          <w:rFonts w:ascii="Times New Roman" w:hAnsi="Times New Roman" w:cs="Times New Roman"/>
          <w:sz w:val="26"/>
          <w:szCs w:val="26"/>
        </w:rPr>
        <w:t>рального закона «О воинской обязанности и военной службе», среди которых не ук</w:t>
      </w:r>
      <w:r w:rsidRPr="005A0E14">
        <w:rPr>
          <w:rFonts w:ascii="Times New Roman" w:hAnsi="Times New Roman" w:cs="Times New Roman"/>
          <w:sz w:val="26"/>
          <w:szCs w:val="26"/>
        </w:rPr>
        <w:t>а</w:t>
      </w:r>
      <w:r w:rsidRPr="005A0E14">
        <w:rPr>
          <w:rFonts w:ascii="Times New Roman" w:hAnsi="Times New Roman" w:cs="Times New Roman"/>
          <w:sz w:val="26"/>
          <w:szCs w:val="26"/>
        </w:rPr>
        <w:t>зана организация сухого пайка</w:t>
      </w:r>
      <w:proofErr w:type="gramEnd"/>
      <w:r w:rsidRPr="005A0E14">
        <w:rPr>
          <w:rFonts w:ascii="Times New Roman" w:hAnsi="Times New Roman" w:cs="Times New Roman"/>
          <w:sz w:val="26"/>
          <w:szCs w:val="26"/>
        </w:rPr>
        <w:t xml:space="preserve"> или компенсация  питания для граждан </w:t>
      </w:r>
      <w:r w:rsidRPr="005A0E14">
        <w:rPr>
          <w:rFonts w:ascii="Times New Roman" w:hAnsi="Times New Roman" w:cs="Times New Roman"/>
          <w:color w:val="000000"/>
          <w:sz w:val="26"/>
          <w:szCs w:val="26"/>
          <w:shd w:val="clear" w:color="auto" w:fill="FFFFFF"/>
        </w:rPr>
        <w:t>допризывного возраста, прибывших к месту проведения медицинской комиссии.</w:t>
      </w:r>
      <w:r>
        <w:rPr>
          <w:rFonts w:ascii="Times New Roman" w:hAnsi="Times New Roman" w:cs="Times New Roman"/>
          <w:color w:val="000000"/>
          <w:sz w:val="26"/>
          <w:szCs w:val="26"/>
          <w:shd w:val="clear" w:color="auto" w:fill="FFFFFF"/>
        </w:rPr>
        <w:t xml:space="preserve"> Учитывая, что в течение дня дети длительное время проходят медицинскую комиссию, считаю цел</w:t>
      </w:r>
      <w:r>
        <w:rPr>
          <w:rFonts w:ascii="Times New Roman" w:hAnsi="Times New Roman" w:cs="Times New Roman"/>
          <w:color w:val="000000"/>
          <w:sz w:val="26"/>
          <w:szCs w:val="26"/>
          <w:shd w:val="clear" w:color="auto" w:fill="FFFFFF"/>
        </w:rPr>
        <w:t>е</w:t>
      </w:r>
      <w:r>
        <w:rPr>
          <w:rFonts w:ascii="Times New Roman" w:hAnsi="Times New Roman" w:cs="Times New Roman"/>
          <w:color w:val="000000"/>
          <w:sz w:val="26"/>
          <w:szCs w:val="26"/>
          <w:shd w:val="clear" w:color="auto" w:fill="FFFFFF"/>
        </w:rPr>
        <w:t>сообразным поставить вопрос об обеспечении их питанием или сухим пайком.</w:t>
      </w:r>
    </w:p>
    <w:p w:rsidR="00ED14C9" w:rsidRDefault="00ED14C9" w:rsidP="0094192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ED14C9" w:rsidRDefault="00ED14C9">
      <w:pPr>
        <w:spacing w:after="160" w:line="259"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br w:type="page"/>
      </w:r>
    </w:p>
    <w:p w:rsidR="00357DE5" w:rsidRPr="00ED14C9" w:rsidRDefault="00ED14C9" w:rsidP="00ED14C9">
      <w:pPr>
        <w:pStyle w:val="1"/>
      </w:pPr>
      <w:bookmarkStart w:id="8" w:name="_Toc6832983"/>
      <w:bookmarkStart w:id="9" w:name="_Toc37424669"/>
      <w:r w:rsidRPr="00ED14C9">
        <w:lastRenderedPageBreak/>
        <w:t xml:space="preserve">Мероприятия в интересах несовершеннолетних детей и семей с детьми, проводимых </w:t>
      </w:r>
      <w:r w:rsidR="00357DE5" w:rsidRPr="00ED14C9">
        <w:t xml:space="preserve">Уполномоченным </w:t>
      </w:r>
      <w:r w:rsidR="00F824D2">
        <w:t>в 2019</w:t>
      </w:r>
      <w:r w:rsidRPr="00ED14C9">
        <w:t xml:space="preserve"> году</w:t>
      </w:r>
      <w:r w:rsidR="00357DE5" w:rsidRPr="00ED14C9">
        <w:t>.</w:t>
      </w:r>
      <w:bookmarkEnd w:id="8"/>
      <w:bookmarkEnd w:id="9"/>
    </w:p>
    <w:p w:rsidR="00ED14C9" w:rsidRDefault="00ED14C9" w:rsidP="004C0DD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4C0DDF" w:rsidRPr="004C0DDF" w:rsidRDefault="004C0DDF" w:rsidP="004C0DD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C0DDF">
        <w:rPr>
          <w:rFonts w:ascii="Times New Roman" w:eastAsiaTheme="minorEastAsia" w:hAnsi="Times New Roman" w:cs="Times New Roman"/>
          <w:sz w:val="26"/>
          <w:szCs w:val="26"/>
          <w:lang w:eastAsia="ru-RU"/>
        </w:rPr>
        <w:t>С 10 декабря 2018 года по 10 марта 2019 года в Чувашской Республике под п</w:t>
      </w:r>
      <w:r w:rsidRPr="004C0DDF">
        <w:rPr>
          <w:rFonts w:ascii="Times New Roman" w:eastAsiaTheme="minorEastAsia" w:hAnsi="Times New Roman" w:cs="Times New Roman"/>
          <w:sz w:val="26"/>
          <w:szCs w:val="26"/>
          <w:lang w:eastAsia="ru-RU"/>
        </w:rPr>
        <w:t>а</w:t>
      </w:r>
      <w:r w:rsidRPr="004C0DDF">
        <w:rPr>
          <w:rFonts w:ascii="Times New Roman" w:eastAsiaTheme="minorEastAsia" w:hAnsi="Times New Roman" w:cs="Times New Roman"/>
          <w:sz w:val="26"/>
          <w:szCs w:val="26"/>
          <w:lang w:eastAsia="ru-RU"/>
        </w:rPr>
        <w:t xml:space="preserve">тронажем Уполномоченного стартовала </w:t>
      </w:r>
      <w:r w:rsidRPr="00A8089E">
        <w:rPr>
          <w:rFonts w:ascii="Times New Roman" w:eastAsiaTheme="minorEastAsia" w:hAnsi="Times New Roman" w:cs="Times New Roman"/>
          <w:b/>
          <w:sz w:val="26"/>
          <w:szCs w:val="26"/>
          <w:lang w:eastAsia="ru-RU"/>
        </w:rPr>
        <w:t>Всероссийская акция «Отцовский па</w:t>
      </w:r>
      <w:r w:rsidRPr="00A8089E">
        <w:rPr>
          <w:rFonts w:ascii="Times New Roman" w:eastAsiaTheme="minorEastAsia" w:hAnsi="Times New Roman" w:cs="Times New Roman"/>
          <w:b/>
          <w:sz w:val="26"/>
          <w:szCs w:val="26"/>
          <w:lang w:eastAsia="ru-RU"/>
        </w:rPr>
        <w:t>т</w:t>
      </w:r>
      <w:r w:rsidRPr="00A8089E">
        <w:rPr>
          <w:rFonts w:ascii="Times New Roman" w:eastAsiaTheme="minorEastAsia" w:hAnsi="Times New Roman" w:cs="Times New Roman"/>
          <w:b/>
          <w:sz w:val="26"/>
          <w:szCs w:val="26"/>
          <w:lang w:eastAsia="ru-RU"/>
        </w:rPr>
        <w:t xml:space="preserve">руль. Мы </w:t>
      </w:r>
      <w:proofErr w:type="spellStart"/>
      <w:r w:rsidRPr="00A8089E">
        <w:rPr>
          <w:rFonts w:ascii="Times New Roman" w:eastAsiaTheme="minorEastAsia" w:hAnsi="Times New Roman" w:cs="Times New Roman"/>
          <w:b/>
          <w:sz w:val="26"/>
          <w:szCs w:val="26"/>
          <w:lang w:eastAsia="ru-RU"/>
        </w:rPr>
        <w:t>ГоТОвы</w:t>
      </w:r>
      <w:proofErr w:type="spellEnd"/>
      <w:r w:rsidRPr="00A8089E">
        <w:rPr>
          <w:rFonts w:ascii="Times New Roman" w:eastAsiaTheme="minorEastAsia" w:hAnsi="Times New Roman" w:cs="Times New Roman"/>
          <w:b/>
          <w:sz w:val="26"/>
          <w:szCs w:val="26"/>
          <w:lang w:eastAsia="ru-RU"/>
        </w:rPr>
        <w:t>!»</w:t>
      </w:r>
      <w:r w:rsidRPr="004C0DDF">
        <w:rPr>
          <w:rFonts w:ascii="Times New Roman" w:eastAsiaTheme="minorEastAsia" w:hAnsi="Times New Roman" w:cs="Times New Roman"/>
          <w:sz w:val="26"/>
          <w:szCs w:val="26"/>
          <w:lang w:eastAsia="ru-RU"/>
        </w:rPr>
        <w:t xml:space="preserve"> (далее – Акция), направленная на пропаганду здорового образа жизни отцов и детей, продвижение совместного семейного спорта и досуга, попул</w:t>
      </w:r>
      <w:r w:rsidRPr="004C0DDF">
        <w:rPr>
          <w:rFonts w:ascii="Times New Roman" w:eastAsiaTheme="minorEastAsia" w:hAnsi="Times New Roman" w:cs="Times New Roman"/>
          <w:sz w:val="26"/>
          <w:szCs w:val="26"/>
          <w:lang w:eastAsia="ru-RU"/>
        </w:rPr>
        <w:t>я</w:t>
      </w:r>
      <w:r w:rsidRPr="004C0DDF">
        <w:rPr>
          <w:rFonts w:ascii="Times New Roman" w:eastAsiaTheme="minorEastAsia" w:hAnsi="Times New Roman" w:cs="Times New Roman"/>
          <w:sz w:val="26"/>
          <w:szCs w:val="26"/>
          <w:lang w:eastAsia="ru-RU"/>
        </w:rPr>
        <w:t>ризацию семейного подхода к сдаче ГТО. 17 февраля 2019 года состоялся республ</w:t>
      </w:r>
      <w:r w:rsidRPr="004C0DDF">
        <w:rPr>
          <w:rFonts w:ascii="Times New Roman" w:eastAsiaTheme="minorEastAsia" w:hAnsi="Times New Roman" w:cs="Times New Roman"/>
          <w:sz w:val="26"/>
          <w:szCs w:val="26"/>
          <w:lang w:eastAsia="ru-RU"/>
        </w:rPr>
        <w:t>и</w:t>
      </w:r>
      <w:r w:rsidRPr="004C0DDF">
        <w:rPr>
          <w:rFonts w:ascii="Times New Roman" w:eastAsiaTheme="minorEastAsia" w:hAnsi="Times New Roman" w:cs="Times New Roman"/>
          <w:sz w:val="26"/>
          <w:szCs w:val="26"/>
          <w:lang w:eastAsia="ru-RU"/>
        </w:rPr>
        <w:t xml:space="preserve">канский Фестиваль «Чувашия. Мы </w:t>
      </w:r>
      <w:proofErr w:type="spellStart"/>
      <w:r w:rsidRPr="004C0DDF">
        <w:rPr>
          <w:rFonts w:ascii="Times New Roman" w:eastAsiaTheme="minorEastAsia" w:hAnsi="Times New Roman" w:cs="Times New Roman"/>
          <w:sz w:val="26"/>
          <w:szCs w:val="26"/>
          <w:lang w:eastAsia="ru-RU"/>
        </w:rPr>
        <w:t>ГоТОвы</w:t>
      </w:r>
      <w:proofErr w:type="spellEnd"/>
      <w:r w:rsidRPr="004C0DDF">
        <w:rPr>
          <w:rFonts w:ascii="Times New Roman" w:eastAsiaTheme="minorEastAsia" w:hAnsi="Times New Roman" w:cs="Times New Roman"/>
          <w:sz w:val="26"/>
          <w:szCs w:val="26"/>
          <w:lang w:eastAsia="ru-RU"/>
        </w:rPr>
        <w:t xml:space="preserve">!», в </w:t>
      </w:r>
      <w:proofErr w:type="gramStart"/>
      <w:r w:rsidRPr="004C0DDF">
        <w:rPr>
          <w:rFonts w:ascii="Times New Roman" w:eastAsiaTheme="minorEastAsia" w:hAnsi="Times New Roman" w:cs="Times New Roman"/>
          <w:sz w:val="26"/>
          <w:szCs w:val="26"/>
          <w:lang w:eastAsia="ru-RU"/>
        </w:rPr>
        <w:t>котором</w:t>
      </w:r>
      <w:proofErr w:type="gramEnd"/>
      <w:r w:rsidRPr="004C0DDF">
        <w:rPr>
          <w:rFonts w:ascii="Times New Roman" w:eastAsiaTheme="minorEastAsia" w:hAnsi="Times New Roman" w:cs="Times New Roman"/>
          <w:sz w:val="26"/>
          <w:szCs w:val="26"/>
          <w:lang w:eastAsia="ru-RU"/>
        </w:rPr>
        <w:t xml:space="preserve"> приняли участие по две с</w:t>
      </w:r>
      <w:r w:rsidRPr="004C0DDF">
        <w:rPr>
          <w:rFonts w:ascii="Times New Roman" w:eastAsiaTheme="minorEastAsia" w:hAnsi="Times New Roman" w:cs="Times New Roman"/>
          <w:sz w:val="26"/>
          <w:szCs w:val="26"/>
          <w:lang w:eastAsia="ru-RU"/>
        </w:rPr>
        <w:t>е</w:t>
      </w:r>
      <w:r w:rsidRPr="004C0DDF">
        <w:rPr>
          <w:rFonts w:ascii="Times New Roman" w:eastAsiaTheme="minorEastAsia" w:hAnsi="Times New Roman" w:cs="Times New Roman"/>
          <w:sz w:val="26"/>
          <w:szCs w:val="26"/>
          <w:lang w:eastAsia="ru-RU"/>
        </w:rPr>
        <w:t>мьи с каждого муниципального района и городского округа Чувашии – всего 108 ч</w:t>
      </w:r>
      <w:r w:rsidRPr="004C0DDF">
        <w:rPr>
          <w:rFonts w:ascii="Times New Roman" w:eastAsiaTheme="minorEastAsia" w:hAnsi="Times New Roman" w:cs="Times New Roman"/>
          <w:sz w:val="26"/>
          <w:szCs w:val="26"/>
          <w:lang w:eastAsia="ru-RU"/>
        </w:rPr>
        <w:t>е</w:t>
      </w:r>
      <w:r w:rsidRPr="004C0DDF">
        <w:rPr>
          <w:rFonts w:ascii="Times New Roman" w:eastAsiaTheme="minorEastAsia" w:hAnsi="Times New Roman" w:cs="Times New Roman"/>
          <w:sz w:val="26"/>
          <w:szCs w:val="26"/>
          <w:lang w:eastAsia="ru-RU"/>
        </w:rPr>
        <w:t>ловек. Акция получила большую поддержку общественности. В муниципальных ра</w:t>
      </w:r>
      <w:r w:rsidRPr="004C0DDF">
        <w:rPr>
          <w:rFonts w:ascii="Times New Roman" w:eastAsiaTheme="minorEastAsia" w:hAnsi="Times New Roman" w:cs="Times New Roman"/>
          <w:sz w:val="26"/>
          <w:szCs w:val="26"/>
          <w:lang w:eastAsia="ru-RU"/>
        </w:rPr>
        <w:t>й</w:t>
      </w:r>
      <w:r w:rsidRPr="004C0DDF">
        <w:rPr>
          <w:rFonts w:ascii="Times New Roman" w:eastAsiaTheme="minorEastAsia" w:hAnsi="Times New Roman" w:cs="Times New Roman"/>
          <w:sz w:val="26"/>
          <w:szCs w:val="26"/>
          <w:lang w:eastAsia="ru-RU"/>
        </w:rPr>
        <w:t>онах и городских округах Чувашской Республики проводились спортивные соревн</w:t>
      </w:r>
      <w:r w:rsidRPr="004C0DDF">
        <w:rPr>
          <w:rFonts w:ascii="Times New Roman" w:eastAsiaTheme="minorEastAsia" w:hAnsi="Times New Roman" w:cs="Times New Roman"/>
          <w:sz w:val="26"/>
          <w:szCs w:val="26"/>
          <w:lang w:eastAsia="ru-RU"/>
        </w:rPr>
        <w:t>о</w:t>
      </w:r>
      <w:r w:rsidRPr="004C0DDF">
        <w:rPr>
          <w:rFonts w:ascii="Times New Roman" w:eastAsiaTheme="minorEastAsia" w:hAnsi="Times New Roman" w:cs="Times New Roman"/>
          <w:sz w:val="26"/>
          <w:szCs w:val="26"/>
          <w:lang w:eastAsia="ru-RU"/>
        </w:rPr>
        <w:t>вания «Я и моя спортивная семья», сдача норм ГТО родителями и детьми, встречи д</w:t>
      </w:r>
      <w:r w:rsidRPr="004C0DDF">
        <w:rPr>
          <w:rFonts w:ascii="Times New Roman" w:eastAsiaTheme="minorEastAsia" w:hAnsi="Times New Roman" w:cs="Times New Roman"/>
          <w:sz w:val="26"/>
          <w:szCs w:val="26"/>
          <w:lang w:eastAsia="ru-RU"/>
        </w:rPr>
        <w:t>е</w:t>
      </w:r>
      <w:r w:rsidRPr="004C0DDF">
        <w:rPr>
          <w:rFonts w:ascii="Times New Roman" w:eastAsiaTheme="minorEastAsia" w:hAnsi="Times New Roman" w:cs="Times New Roman"/>
          <w:sz w:val="26"/>
          <w:szCs w:val="26"/>
          <w:lang w:eastAsia="ru-RU"/>
        </w:rPr>
        <w:t>тей и родителей с ветеранами спорта, знаменитыми спортсменами и тренерами ре</w:t>
      </w:r>
      <w:r w:rsidRPr="004C0DDF">
        <w:rPr>
          <w:rFonts w:ascii="Times New Roman" w:eastAsiaTheme="minorEastAsia" w:hAnsi="Times New Roman" w:cs="Times New Roman"/>
          <w:sz w:val="26"/>
          <w:szCs w:val="26"/>
          <w:lang w:eastAsia="ru-RU"/>
        </w:rPr>
        <w:t>с</w:t>
      </w:r>
      <w:r w:rsidRPr="004C0DDF">
        <w:rPr>
          <w:rFonts w:ascii="Times New Roman" w:eastAsiaTheme="minorEastAsia" w:hAnsi="Times New Roman" w:cs="Times New Roman"/>
          <w:sz w:val="26"/>
          <w:szCs w:val="26"/>
          <w:lang w:eastAsia="ru-RU"/>
        </w:rPr>
        <w:t xml:space="preserve">публики, встречи представителей Совета отцов. </w:t>
      </w:r>
    </w:p>
    <w:p w:rsidR="00EB6582" w:rsidRPr="00EB6582" w:rsidRDefault="004C0DDF"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C0DDF">
        <w:rPr>
          <w:rFonts w:ascii="Times New Roman" w:eastAsiaTheme="minorEastAsia" w:hAnsi="Times New Roman" w:cs="Times New Roman"/>
          <w:sz w:val="26"/>
          <w:szCs w:val="26"/>
          <w:lang w:eastAsia="ru-RU"/>
        </w:rPr>
        <w:t>С 25 декабря 2018 года по 10 января 2019 год в целях создания безопасной ср</w:t>
      </w:r>
      <w:r w:rsidRPr="004C0DDF">
        <w:rPr>
          <w:rFonts w:ascii="Times New Roman" w:eastAsiaTheme="minorEastAsia" w:hAnsi="Times New Roman" w:cs="Times New Roman"/>
          <w:sz w:val="26"/>
          <w:szCs w:val="26"/>
          <w:lang w:eastAsia="ru-RU"/>
        </w:rPr>
        <w:t>е</w:t>
      </w:r>
      <w:r w:rsidRPr="004C0DDF">
        <w:rPr>
          <w:rFonts w:ascii="Times New Roman" w:eastAsiaTheme="minorEastAsia" w:hAnsi="Times New Roman" w:cs="Times New Roman"/>
          <w:sz w:val="26"/>
          <w:szCs w:val="26"/>
          <w:lang w:eastAsia="ru-RU"/>
        </w:rPr>
        <w:t>ды для детей и профилактики гибели и травматизма детей, а также несчастных случ</w:t>
      </w:r>
      <w:r w:rsidRPr="004C0DDF">
        <w:rPr>
          <w:rFonts w:ascii="Times New Roman" w:eastAsiaTheme="minorEastAsia" w:hAnsi="Times New Roman" w:cs="Times New Roman"/>
          <w:sz w:val="26"/>
          <w:szCs w:val="26"/>
          <w:lang w:eastAsia="ru-RU"/>
        </w:rPr>
        <w:t>а</w:t>
      </w:r>
      <w:r w:rsidRPr="004C0DDF">
        <w:rPr>
          <w:rFonts w:ascii="Times New Roman" w:eastAsiaTheme="minorEastAsia" w:hAnsi="Times New Roman" w:cs="Times New Roman"/>
          <w:sz w:val="26"/>
          <w:szCs w:val="26"/>
          <w:lang w:eastAsia="ru-RU"/>
        </w:rPr>
        <w:t xml:space="preserve">ев с детьми Уполномоченным инициировано проведение на территории Чувашской Республики </w:t>
      </w:r>
      <w:r w:rsidRPr="00A8089E">
        <w:rPr>
          <w:rFonts w:ascii="Times New Roman" w:eastAsiaTheme="minorEastAsia" w:hAnsi="Times New Roman" w:cs="Times New Roman"/>
          <w:b/>
          <w:sz w:val="26"/>
          <w:szCs w:val="26"/>
          <w:lang w:eastAsia="ru-RU"/>
        </w:rPr>
        <w:t>акции «</w:t>
      </w:r>
      <w:proofErr w:type="spellStart"/>
      <w:r w:rsidRPr="00A8089E">
        <w:rPr>
          <w:rFonts w:ascii="Times New Roman" w:eastAsiaTheme="minorEastAsia" w:hAnsi="Times New Roman" w:cs="Times New Roman"/>
          <w:b/>
          <w:sz w:val="26"/>
          <w:szCs w:val="26"/>
          <w:lang w:eastAsia="ru-RU"/>
        </w:rPr>
        <w:t>БезОпасные</w:t>
      </w:r>
      <w:proofErr w:type="spellEnd"/>
      <w:r w:rsidRPr="00A8089E">
        <w:rPr>
          <w:rFonts w:ascii="Times New Roman" w:eastAsiaTheme="minorEastAsia" w:hAnsi="Times New Roman" w:cs="Times New Roman"/>
          <w:b/>
          <w:sz w:val="26"/>
          <w:szCs w:val="26"/>
          <w:lang w:eastAsia="ru-RU"/>
        </w:rPr>
        <w:t xml:space="preserve"> каникулы» и «</w:t>
      </w:r>
      <w:proofErr w:type="spellStart"/>
      <w:r w:rsidRPr="00A8089E">
        <w:rPr>
          <w:rFonts w:ascii="Times New Roman" w:eastAsiaTheme="minorEastAsia" w:hAnsi="Times New Roman" w:cs="Times New Roman"/>
          <w:b/>
          <w:sz w:val="26"/>
          <w:szCs w:val="26"/>
          <w:lang w:eastAsia="ru-RU"/>
        </w:rPr>
        <w:t>БезОпасный</w:t>
      </w:r>
      <w:proofErr w:type="spellEnd"/>
      <w:r w:rsidRPr="00A8089E">
        <w:rPr>
          <w:rFonts w:ascii="Times New Roman" w:eastAsiaTheme="minorEastAsia" w:hAnsi="Times New Roman" w:cs="Times New Roman"/>
          <w:b/>
          <w:sz w:val="26"/>
          <w:szCs w:val="26"/>
          <w:lang w:eastAsia="ru-RU"/>
        </w:rPr>
        <w:t xml:space="preserve"> Новый год»</w:t>
      </w:r>
      <w:r w:rsidRPr="004C0DDF">
        <w:rPr>
          <w:rFonts w:ascii="Times New Roman" w:eastAsiaTheme="minorEastAsia" w:hAnsi="Times New Roman" w:cs="Times New Roman"/>
          <w:sz w:val="26"/>
          <w:szCs w:val="26"/>
          <w:lang w:eastAsia="ru-RU"/>
        </w:rPr>
        <w:t>. К да</w:t>
      </w:r>
      <w:r w:rsidRPr="004C0DDF">
        <w:rPr>
          <w:rFonts w:ascii="Times New Roman" w:eastAsiaTheme="minorEastAsia" w:hAnsi="Times New Roman" w:cs="Times New Roman"/>
          <w:sz w:val="26"/>
          <w:szCs w:val="26"/>
          <w:lang w:eastAsia="ru-RU"/>
        </w:rPr>
        <w:t>н</w:t>
      </w:r>
      <w:r w:rsidRPr="004C0DDF">
        <w:rPr>
          <w:rFonts w:ascii="Times New Roman" w:eastAsiaTheme="minorEastAsia" w:hAnsi="Times New Roman" w:cs="Times New Roman"/>
          <w:sz w:val="26"/>
          <w:szCs w:val="26"/>
          <w:lang w:eastAsia="ru-RU"/>
        </w:rPr>
        <w:t>ным акциям присоединились все муниципальные образования, были реализованы профилактические меры по обеспечению безопасности нес</w:t>
      </w:r>
      <w:r w:rsidR="00EB6582">
        <w:rPr>
          <w:rFonts w:ascii="Times New Roman" w:eastAsiaTheme="minorEastAsia" w:hAnsi="Times New Roman" w:cs="Times New Roman"/>
          <w:sz w:val="26"/>
          <w:szCs w:val="26"/>
          <w:lang w:eastAsia="ru-RU"/>
        </w:rPr>
        <w:t>овершеннолетних в зи</w:t>
      </w:r>
      <w:r w:rsidR="00EB6582">
        <w:rPr>
          <w:rFonts w:ascii="Times New Roman" w:eastAsiaTheme="minorEastAsia" w:hAnsi="Times New Roman" w:cs="Times New Roman"/>
          <w:sz w:val="26"/>
          <w:szCs w:val="26"/>
          <w:lang w:eastAsia="ru-RU"/>
        </w:rPr>
        <w:t>м</w:t>
      </w:r>
      <w:r w:rsidR="00EB6582">
        <w:rPr>
          <w:rFonts w:ascii="Times New Roman" w:eastAsiaTheme="minorEastAsia" w:hAnsi="Times New Roman" w:cs="Times New Roman"/>
          <w:sz w:val="26"/>
          <w:szCs w:val="26"/>
          <w:lang w:eastAsia="ru-RU"/>
        </w:rPr>
        <w:t>ний период, а именно:</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1) проверено жилье многодетных и малообеспеченных семей, семей, наход</w:t>
      </w:r>
      <w:r w:rsidRPr="00EB6582">
        <w:rPr>
          <w:rFonts w:ascii="Times New Roman" w:eastAsiaTheme="minorEastAsia" w:hAnsi="Times New Roman" w:cs="Times New Roman"/>
          <w:sz w:val="26"/>
          <w:szCs w:val="26"/>
          <w:lang w:eastAsia="ru-RU"/>
        </w:rPr>
        <w:t>я</w:t>
      </w:r>
      <w:r w:rsidRPr="00EB6582">
        <w:rPr>
          <w:rFonts w:ascii="Times New Roman" w:eastAsiaTheme="minorEastAsia" w:hAnsi="Times New Roman" w:cs="Times New Roman"/>
          <w:sz w:val="26"/>
          <w:szCs w:val="26"/>
          <w:lang w:eastAsia="ru-RU"/>
        </w:rPr>
        <w:t>щихся в социально-опасном положении, на предмет соблюдения требований пожа</w:t>
      </w:r>
      <w:r w:rsidRPr="00EB6582">
        <w:rPr>
          <w:rFonts w:ascii="Times New Roman" w:eastAsiaTheme="minorEastAsia" w:hAnsi="Times New Roman" w:cs="Times New Roman"/>
          <w:sz w:val="26"/>
          <w:szCs w:val="26"/>
          <w:lang w:eastAsia="ru-RU"/>
        </w:rPr>
        <w:t>р</w:t>
      </w:r>
      <w:r w:rsidRPr="00EB6582">
        <w:rPr>
          <w:rFonts w:ascii="Times New Roman" w:eastAsiaTheme="minorEastAsia" w:hAnsi="Times New Roman" w:cs="Times New Roman"/>
          <w:sz w:val="26"/>
          <w:szCs w:val="26"/>
          <w:lang w:eastAsia="ru-RU"/>
        </w:rPr>
        <w:t>ной безопасности и инструктажа данных граждан о возможных рисках их несоблюд</w:t>
      </w:r>
      <w:r w:rsidRPr="00EB6582">
        <w:rPr>
          <w:rFonts w:ascii="Times New Roman" w:eastAsiaTheme="minorEastAsia" w:hAnsi="Times New Roman" w:cs="Times New Roman"/>
          <w:sz w:val="26"/>
          <w:szCs w:val="26"/>
          <w:lang w:eastAsia="ru-RU"/>
        </w:rPr>
        <w:t>е</w:t>
      </w:r>
      <w:r w:rsidRPr="00EB6582">
        <w:rPr>
          <w:rFonts w:ascii="Times New Roman" w:eastAsiaTheme="minorEastAsia" w:hAnsi="Times New Roman" w:cs="Times New Roman"/>
          <w:sz w:val="26"/>
          <w:szCs w:val="26"/>
          <w:lang w:eastAsia="ru-RU"/>
        </w:rPr>
        <w:t>ния;</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2) проведены проверки управляющих компаний на предмет исполнения зак</w:t>
      </w:r>
      <w:r w:rsidRPr="00EB6582">
        <w:rPr>
          <w:rFonts w:ascii="Times New Roman" w:eastAsiaTheme="minorEastAsia" w:hAnsi="Times New Roman" w:cs="Times New Roman"/>
          <w:sz w:val="26"/>
          <w:szCs w:val="26"/>
          <w:lang w:eastAsia="ru-RU"/>
        </w:rPr>
        <w:t>о</w:t>
      </w:r>
      <w:r w:rsidRPr="00EB6582">
        <w:rPr>
          <w:rFonts w:ascii="Times New Roman" w:eastAsiaTheme="minorEastAsia" w:hAnsi="Times New Roman" w:cs="Times New Roman"/>
          <w:sz w:val="26"/>
          <w:szCs w:val="26"/>
          <w:lang w:eastAsia="ru-RU"/>
        </w:rPr>
        <w:t>нодательства по уборке и расчистке крыш зданий и сооружений, прилегающих к пр</w:t>
      </w:r>
      <w:r w:rsidRPr="00EB6582">
        <w:rPr>
          <w:rFonts w:ascii="Times New Roman" w:eastAsiaTheme="minorEastAsia" w:hAnsi="Times New Roman" w:cs="Times New Roman"/>
          <w:sz w:val="26"/>
          <w:szCs w:val="26"/>
          <w:lang w:eastAsia="ru-RU"/>
        </w:rPr>
        <w:t>о</w:t>
      </w:r>
      <w:r w:rsidRPr="00EB6582">
        <w:rPr>
          <w:rFonts w:ascii="Times New Roman" w:eastAsiaTheme="minorEastAsia" w:hAnsi="Times New Roman" w:cs="Times New Roman"/>
          <w:sz w:val="26"/>
          <w:szCs w:val="26"/>
          <w:lang w:eastAsia="ru-RU"/>
        </w:rPr>
        <w:t>езжей и пешеходной части, от снега и наледи;</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3) проведены профилактические мероприятия по недопущению выхода нес</w:t>
      </w:r>
      <w:r w:rsidRPr="00EB6582">
        <w:rPr>
          <w:rFonts w:ascii="Times New Roman" w:eastAsiaTheme="minorEastAsia" w:hAnsi="Times New Roman" w:cs="Times New Roman"/>
          <w:sz w:val="26"/>
          <w:szCs w:val="26"/>
          <w:lang w:eastAsia="ru-RU"/>
        </w:rPr>
        <w:t>о</w:t>
      </w:r>
      <w:r w:rsidRPr="00EB6582">
        <w:rPr>
          <w:rFonts w:ascii="Times New Roman" w:eastAsiaTheme="minorEastAsia" w:hAnsi="Times New Roman" w:cs="Times New Roman"/>
          <w:sz w:val="26"/>
          <w:szCs w:val="26"/>
          <w:lang w:eastAsia="ru-RU"/>
        </w:rPr>
        <w:t>вершеннолетних на тонкий лед и несчастных случаев на воде;</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 xml:space="preserve">4) проведены профилактические мероприятия по недопущению употребления </w:t>
      </w:r>
      <w:r w:rsidRPr="00EB6582">
        <w:rPr>
          <w:rFonts w:ascii="Times New Roman" w:eastAsiaTheme="minorEastAsia" w:hAnsi="Times New Roman" w:cs="Times New Roman"/>
          <w:sz w:val="26"/>
          <w:szCs w:val="26"/>
          <w:lang w:eastAsia="ru-RU"/>
        </w:rPr>
        <w:lastRenderedPageBreak/>
        <w:t>алкоголя несовершеннолетними;</w:t>
      </w:r>
    </w:p>
    <w:p w:rsidR="00EB6582" w:rsidRPr="00EB6582"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5) проведены проверки мест отдыха детей на предмет их безопасности;</w:t>
      </w:r>
    </w:p>
    <w:p w:rsidR="004C0DDF" w:rsidRDefault="00EB6582" w:rsidP="00EB6582">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B6582">
        <w:rPr>
          <w:rFonts w:ascii="Times New Roman" w:eastAsiaTheme="minorEastAsia" w:hAnsi="Times New Roman" w:cs="Times New Roman"/>
          <w:sz w:val="26"/>
          <w:szCs w:val="26"/>
          <w:lang w:eastAsia="ru-RU"/>
        </w:rPr>
        <w:t xml:space="preserve">6) проинспектированы места реализации и хранения пиротехнических изделий и ёлочных </w:t>
      </w:r>
      <w:proofErr w:type="spellStart"/>
      <w:r w:rsidRPr="00EB6582">
        <w:rPr>
          <w:rFonts w:ascii="Times New Roman" w:eastAsiaTheme="minorEastAsia" w:hAnsi="Times New Roman" w:cs="Times New Roman"/>
          <w:sz w:val="26"/>
          <w:szCs w:val="26"/>
          <w:lang w:eastAsia="ru-RU"/>
        </w:rPr>
        <w:t>электрогирлянд</w:t>
      </w:r>
      <w:proofErr w:type="spellEnd"/>
      <w:r w:rsidRPr="00EB6582">
        <w:rPr>
          <w:rFonts w:ascii="Times New Roman" w:eastAsiaTheme="minorEastAsia" w:hAnsi="Times New Roman" w:cs="Times New Roman"/>
          <w:sz w:val="26"/>
          <w:szCs w:val="26"/>
          <w:lang w:eastAsia="ru-RU"/>
        </w:rPr>
        <w:t>, а так же места проведения новогодних праздников.</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xml:space="preserve">В целях обеспечения безопасности детей на территории Чувашской Республики организованы и проведены тематические дни: «Осторожно, огонь!» и «Дни открытых дверей» с демонстрацией пожарно-спасательной техники и оборудования. В школах были организованы и проведены инструктажи и уроки безопасности с учащимися, преподавательским составом и обслуживающим персоналом на противопожарную тематику. </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xml:space="preserve">  В образовательных учреждениях проведены тренировочные занятия по эв</w:t>
      </w:r>
      <w:r w:rsidRPr="00BB50E3">
        <w:rPr>
          <w:rFonts w:ascii="Times New Roman" w:eastAsiaTheme="minorEastAsia" w:hAnsi="Times New Roman" w:cs="Times New Roman"/>
          <w:sz w:val="26"/>
          <w:szCs w:val="26"/>
          <w:lang w:eastAsia="ru-RU"/>
        </w:rPr>
        <w:t>а</w:t>
      </w:r>
      <w:r w:rsidRPr="00BB50E3">
        <w:rPr>
          <w:rFonts w:ascii="Times New Roman" w:eastAsiaTheme="minorEastAsia" w:hAnsi="Times New Roman" w:cs="Times New Roman"/>
          <w:sz w:val="26"/>
          <w:szCs w:val="26"/>
          <w:lang w:eastAsia="ru-RU"/>
        </w:rPr>
        <w:t>куации учащихся, организованы и проведены «открытые» уроки по вопросам собл</w:t>
      </w:r>
      <w:r w:rsidRPr="00BB50E3">
        <w:rPr>
          <w:rFonts w:ascii="Times New Roman" w:eastAsiaTheme="minorEastAsia" w:hAnsi="Times New Roman" w:cs="Times New Roman"/>
          <w:sz w:val="26"/>
          <w:szCs w:val="26"/>
          <w:lang w:eastAsia="ru-RU"/>
        </w:rPr>
        <w:t>ю</w:t>
      </w:r>
      <w:r w:rsidRPr="00BB50E3">
        <w:rPr>
          <w:rFonts w:ascii="Times New Roman" w:eastAsiaTheme="minorEastAsia" w:hAnsi="Times New Roman" w:cs="Times New Roman"/>
          <w:sz w:val="26"/>
          <w:szCs w:val="26"/>
          <w:lang w:eastAsia="ru-RU"/>
        </w:rPr>
        <w:t>дения правил пожарной безопасности, в ходе которых учащимся были разъяснены основные правила поведения в случае пожара или чрезвычайной ситуации, а также были даны рекомендации по их действию в условиях возникновения экстремальной ситуации. Ученикам и их наставникам дополнительно были вручены брошюры и п</w:t>
      </w:r>
      <w:r w:rsidRPr="00BB50E3">
        <w:rPr>
          <w:rFonts w:ascii="Times New Roman" w:eastAsiaTheme="minorEastAsia" w:hAnsi="Times New Roman" w:cs="Times New Roman"/>
          <w:sz w:val="26"/>
          <w:szCs w:val="26"/>
          <w:lang w:eastAsia="ru-RU"/>
        </w:rPr>
        <w:t>а</w:t>
      </w:r>
      <w:r w:rsidRPr="00BB50E3">
        <w:rPr>
          <w:rFonts w:ascii="Times New Roman" w:eastAsiaTheme="minorEastAsia" w:hAnsi="Times New Roman" w:cs="Times New Roman"/>
          <w:sz w:val="26"/>
          <w:szCs w:val="26"/>
          <w:lang w:eastAsia="ru-RU"/>
        </w:rPr>
        <w:t>мятки с правилами безопасного поведения в быту:</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открытые уроки «Пожарная безопасность»;</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экскурсии в пожарные части, ознакомление с пожарной техникой, аварийно-спасательным оборудованием и встречи с пожарными;</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конкурсы рисунков на тему: «Не шути с огнем!» среди воспитанников дошк</w:t>
      </w:r>
      <w:r w:rsidRPr="00BB50E3">
        <w:rPr>
          <w:rFonts w:ascii="Times New Roman" w:eastAsiaTheme="minorEastAsia" w:hAnsi="Times New Roman" w:cs="Times New Roman"/>
          <w:sz w:val="26"/>
          <w:szCs w:val="26"/>
          <w:lang w:eastAsia="ru-RU"/>
        </w:rPr>
        <w:t>о</w:t>
      </w:r>
      <w:r w:rsidRPr="00BB50E3">
        <w:rPr>
          <w:rFonts w:ascii="Times New Roman" w:eastAsiaTheme="minorEastAsia" w:hAnsi="Times New Roman" w:cs="Times New Roman"/>
          <w:sz w:val="26"/>
          <w:szCs w:val="26"/>
          <w:lang w:eastAsia="ru-RU"/>
        </w:rPr>
        <w:t>льных учреждений и учащихся начальных классов;</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тренировочные эвакуации из здания школ и детских садов;</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 активизирована агитационная работа Дружины Юных Пожарных.</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sz w:val="26"/>
          <w:szCs w:val="26"/>
          <w:lang w:eastAsia="ru-RU"/>
        </w:rPr>
        <w:t xml:space="preserve">Например, </w:t>
      </w:r>
      <w:r w:rsidRPr="00BB50E3">
        <w:rPr>
          <w:rFonts w:ascii="Times New Roman" w:eastAsiaTheme="minorEastAsia" w:hAnsi="Times New Roman" w:cs="Times New Roman"/>
          <w:sz w:val="26"/>
          <w:szCs w:val="26"/>
          <w:lang w:eastAsia="ru-RU"/>
        </w:rPr>
        <w:t>в г. Шумерля в канун нового года выявлена в семья, находящаяся в трудной жизненной ситуации, в которой родился 3 ребенок.</w:t>
      </w:r>
      <w:proofErr w:type="gramEnd"/>
      <w:r w:rsidRPr="00BB50E3">
        <w:rPr>
          <w:rFonts w:ascii="Times New Roman" w:eastAsiaTheme="minorEastAsia" w:hAnsi="Times New Roman" w:cs="Times New Roman"/>
          <w:sz w:val="26"/>
          <w:szCs w:val="26"/>
          <w:lang w:eastAsia="ru-RU"/>
        </w:rPr>
        <w:t xml:space="preserve">  На момент выписки из родильного отделения семье была оказана материальная помощь в проведении косм</w:t>
      </w:r>
      <w:r w:rsidRPr="00BB50E3">
        <w:rPr>
          <w:rFonts w:ascii="Times New Roman" w:eastAsiaTheme="minorEastAsia" w:hAnsi="Times New Roman" w:cs="Times New Roman"/>
          <w:sz w:val="26"/>
          <w:szCs w:val="26"/>
          <w:lang w:eastAsia="ru-RU"/>
        </w:rPr>
        <w:t>е</w:t>
      </w:r>
      <w:r w:rsidRPr="00BB50E3">
        <w:rPr>
          <w:rFonts w:ascii="Times New Roman" w:eastAsiaTheme="minorEastAsia" w:hAnsi="Times New Roman" w:cs="Times New Roman"/>
          <w:sz w:val="26"/>
          <w:szCs w:val="26"/>
          <w:lang w:eastAsia="ru-RU"/>
        </w:rPr>
        <w:t>тического ремонта комнаты, приобретении необходимой мебели и средств по уходу за младенцем. Оказано содействие в восстановлении документов удостоверяющих личность, и оформлении социальных пособий;</w:t>
      </w:r>
    </w:p>
    <w:p w:rsidR="00BB50E3" w:rsidRP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Еще одной многодетной семье, при содействии организаций, предоставляющих услуги по газоснабжению и обеспечению безопасности употребления газового обор</w:t>
      </w:r>
      <w:r w:rsidRPr="00BB50E3">
        <w:rPr>
          <w:rFonts w:ascii="Times New Roman" w:eastAsiaTheme="minorEastAsia" w:hAnsi="Times New Roman" w:cs="Times New Roman"/>
          <w:sz w:val="26"/>
          <w:szCs w:val="26"/>
          <w:lang w:eastAsia="ru-RU"/>
        </w:rPr>
        <w:t>у</w:t>
      </w:r>
      <w:r w:rsidRPr="00BB50E3">
        <w:rPr>
          <w:rFonts w:ascii="Times New Roman" w:eastAsiaTheme="minorEastAsia" w:hAnsi="Times New Roman" w:cs="Times New Roman"/>
          <w:sz w:val="26"/>
          <w:szCs w:val="26"/>
          <w:lang w:eastAsia="ru-RU"/>
        </w:rPr>
        <w:lastRenderedPageBreak/>
        <w:t>дования, оказана помощь в восстановлении отопительной системы жилого дома.</w:t>
      </w:r>
    </w:p>
    <w:p w:rsidR="00BB50E3" w:rsidRDefault="00BB50E3" w:rsidP="00BB50E3">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BB50E3">
        <w:rPr>
          <w:rFonts w:ascii="Times New Roman" w:eastAsiaTheme="minorEastAsia" w:hAnsi="Times New Roman" w:cs="Times New Roman"/>
          <w:sz w:val="26"/>
          <w:szCs w:val="26"/>
          <w:lang w:eastAsia="ru-RU"/>
        </w:rPr>
        <w:t>В муниципальных образованиях к проведению Акции были привлечены воло</w:t>
      </w:r>
      <w:r w:rsidRPr="00BB50E3">
        <w:rPr>
          <w:rFonts w:ascii="Times New Roman" w:eastAsiaTheme="minorEastAsia" w:hAnsi="Times New Roman" w:cs="Times New Roman"/>
          <w:sz w:val="26"/>
          <w:szCs w:val="26"/>
          <w:lang w:eastAsia="ru-RU"/>
        </w:rPr>
        <w:t>н</w:t>
      </w:r>
      <w:r w:rsidRPr="00BB50E3">
        <w:rPr>
          <w:rFonts w:ascii="Times New Roman" w:eastAsiaTheme="minorEastAsia" w:hAnsi="Times New Roman" w:cs="Times New Roman"/>
          <w:sz w:val="26"/>
          <w:szCs w:val="26"/>
          <w:lang w:eastAsia="ru-RU"/>
        </w:rPr>
        <w:t>теры, которые общались с населением на предмет безопасного поведения детей в б</w:t>
      </w:r>
      <w:r w:rsidRPr="00BB50E3">
        <w:rPr>
          <w:rFonts w:ascii="Times New Roman" w:eastAsiaTheme="minorEastAsia" w:hAnsi="Times New Roman" w:cs="Times New Roman"/>
          <w:sz w:val="26"/>
          <w:szCs w:val="26"/>
          <w:lang w:eastAsia="ru-RU"/>
        </w:rPr>
        <w:t>ы</w:t>
      </w:r>
      <w:r w:rsidRPr="00BB50E3">
        <w:rPr>
          <w:rFonts w:ascii="Times New Roman" w:eastAsiaTheme="minorEastAsia" w:hAnsi="Times New Roman" w:cs="Times New Roman"/>
          <w:sz w:val="26"/>
          <w:szCs w:val="26"/>
          <w:lang w:eastAsia="ru-RU"/>
        </w:rPr>
        <w:t>ту и на улице.</w:t>
      </w:r>
    </w:p>
    <w:p w:rsidR="00352727" w:rsidRDefault="00143703"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143703">
        <w:rPr>
          <w:rFonts w:ascii="Times New Roman" w:eastAsiaTheme="minorEastAsia" w:hAnsi="Times New Roman" w:cs="Times New Roman"/>
          <w:sz w:val="26"/>
          <w:szCs w:val="26"/>
          <w:lang w:eastAsia="ru-RU"/>
        </w:rPr>
        <w:t>15 февраля 2019 года под председательством Уполномоченного по правам р</w:t>
      </w:r>
      <w:r w:rsidRPr="00143703">
        <w:rPr>
          <w:rFonts w:ascii="Times New Roman" w:eastAsiaTheme="minorEastAsia" w:hAnsi="Times New Roman" w:cs="Times New Roman"/>
          <w:sz w:val="26"/>
          <w:szCs w:val="26"/>
          <w:lang w:eastAsia="ru-RU"/>
        </w:rPr>
        <w:t>е</w:t>
      </w:r>
      <w:r w:rsidRPr="00143703">
        <w:rPr>
          <w:rFonts w:ascii="Times New Roman" w:eastAsiaTheme="minorEastAsia" w:hAnsi="Times New Roman" w:cs="Times New Roman"/>
          <w:sz w:val="26"/>
          <w:szCs w:val="26"/>
          <w:lang w:eastAsia="ru-RU"/>
        </w:rPr>
        <w:t xml:space="preserve">бенка в Чувашской Республике состоялось заседание рабочей группы по проведению всестороннего </w:t>
      </w:r>
      <w:r w:rsidRPr="00352727">
        <w:rPr>
          <w:rFonts w:ascii="Times New Roman" w:eastAsiaTheme="minorEastAsia" w:hAnsi="Times New Roman" w:cs="Times New Roman"/>
          <w:b/>
          <w:sz w:val="26"/>
          <w:szCs w:val="26"/>
          <w:lang w:eastAsia="ru-RU"/>
        </w:rPr>
        <w:t>анализа практики изъятия несовершеннолетних из семьи</w:t>
      </w:r>
      <w:r w:rsidRPr="00143703">
        <w:rPr>
          <w:rFonts w:ascii="Times New Roman" w:eastAsiaTheme="minorEastAsia" w:hAnsi="Times New Roman" w:cs="Times New Roman"/>
          <w:sz w:val="26"/>
          <w:szCs w:val="26"/>
          <w:lang w:eastAsia="ru-RU"/>
        </w:rPr>
        <w:t>. Упо</w:t>
      </w:r>
      <w:r w:rsidRPr="00143703">
        <w:rPr>
          <w:rFonts w:ascii="Times New Roman" w:eastAsiaTheme="minorEastAsia" w:hAnsi="Times New Roman" w:cs="Times New Roman"/>
          <w:sz w:val="26"/>
          <w:szCs w:val="26"/>
          <w:lang w:eastAsia="ru-RU"/>
        </w:rPr>
        <w:t>л</w:t>
      </w:r>
      <w:r w:rsidRPr="00143703">
        <w:rPr>
          <w:rFonts w:ascii="Times New Roman" w:eastAsiaTheme="minorEastAsia" w:hAnsi="Times New Roman" w:cs="Times New Roman"/>
          <w:sz w:val="26"/>
          <w:szCs w:val="26"/>
          <w:lang w:eastAsia="ru-RU"/>
        </w:rPr>
        <w:t>номоченным предложено субъектам профилактики своевременно осуществлять о</w:t>
      </w:r>
      <w:r w:rsidRPr="00143703">
        <w:rPr>
          <w:rFonts w:ascii="Times New Roman" w:eastAsiaTheme="minorEastAsia" w:hAnsi="Times New Roman" w:cs="Times New Roman"/>
          <w:sz w:val="26"/>
          <w:szCs w:val="26"/>
          <w:lang w:eastAsia="ru-RU"/>
        </w:rPr>
        <w:t>б</w:t>
      </w:r>
      <w:r w:rsidRPr="00143703">
        <w:rPr>
          <w:rFonts w:ascii="Times New Roman" w:eastAsiaTheme="minorEastAsia" w:hAnsi="Times New Roman" w:cs="Times New Roman"/>
          <w:sz w:val="26"/>
          <w:szCs w:val="26"/>
          <w:lang w:eastAsia="ru-RU"/>
        </w:rPr>
        <w:t>мен информацией о детях, совершивших самовольные уходы из семей, в т.ч. зам</w:t>
      </w:r>
      <w:r w:rsidRPr="00143703">
        <w:rPr>
          <w:rFonts w:ascii="Times New Roman" w:eastAsiaTheme="minorEastAsia" w:hAnsi="Times New Roman" w:cs="Times New Roman"/>
          <w:sz w:val="26"/>
          <w:szCs w:val="26"/>
          <w:lang w:eastAsia="ru-RU"/>
        </w:rPr>
        <w:t>е</w:t>
      </w:r>
      <w:r w:rsidRPr="00143703">
        <w:rPr>
          <w:rFonts w:ascii="Times New Roman" w:eastAsiaTheme="minorEastAsia" w:hAnsi="Times New Roman" w:cs="Times New Roman"/>
          <w:sz w:val="26"/>
          <w:szCs w:val="26"/>
          <w:lang w:eastAsia="ru-RU"/>
        </w:rPr>
        <w:t>щающих семей, досконально выяснять причины самовольных уходов, а также ра</w:t>
      </w:r>
      <w:r w:rsidRPr="00143703">
        <w:rPr>
          <w:rFonts w:ascii="Times New Roman" w:eastAsiaTheme="minorEastAsia" w:hAnsi="Times New Roman" w:cs="Times New Roman"/>
          <w:sz w:val="26"/>
          <w:szCs w:val="26"/>
          <w:lang w:eastAsia="ru-RU"/>
        </w:rPr>
        <w:t>с</w:t>
      </w:r>
      <w:r w:rsidRPr="00143703">
        <w:rPr>
          <w:rFonts w:ascii="Times New Roman" w:eastAsiaTheme="minorEastAsia" w:hAnsi="Times New Roman" w:cs="Times New Roman"/>
          <w:sz w:val="26"/>
          <w:szCs w:val="26"/>
          <w:lang w:eastAsia="ru-RU"/>
        </w:rPr>
        <w:t>сматривать вопросы о постановке на учет таких семей. Кроме того, Уполномоченным направлено предложение в Министерство внутренних дел по Чувашской Республике о проведении акции «Неравнодушный сосед», которая подразумевала бы призыв гр</w:t>
      </w:r>
      <w:r w:rsidRPr="00143703">
        <w:rPr>
          <w:rFonts w:ascii="Times New Roman" w:eastAsiaTheme="minorEastAsia" w:hAnsi="Times New Roman" w:cs="Times New Roman"/>
          <w:sz w:val="26"/>
          <w:szCs w:val="26"/>
          <w:lang w:eastAsia="ru-RU"/>
        </w:rPr>
        <w:t>а</w:t>
      </w:r>
      <w:r w:rsidRPr="00143703">
        <w:rPr>
          <w:rFonts w:ascii="Times New Roman" w:eastAsiaTheme="minorEastAsia" w:hAnsi="Times New Roman" w:cs="Times New Roman"/>
          <w:sz w:val="26"/>
          <w:szCs w:val="26"/>
          <w:lang w:eastAsia="ru-RU"/>
        </w:rPr>
        <w:t>жданам незамедлительно сообщать в полицию о ставших им известными фактах с</w:t>
      </w:r>
      <w:r w:rsidRPr="00143703">
        <w:rPr>
          <w:rFonts w:ascii="Times New Roman" w:eastAsiaTheme="minorEastAsia" w:hAnsi="Times New Roman" w:cs="Times New Roman"/>
          <w:sz w:val="26"/>
          <w:szCs w:val="26"/>
          <w:lang w:eastAsia="ru-RU"/>
        </w:rPr>
        <w:t>е</w:t>
      </w:r>
      <w:r w:rsidRPr="00143703">
        <w:rPr>
          <w:rFonts w:ascii="Times New Roman" w:eastAsiaTheme="minorEastAsia" w:hAnsi="Times New Roman" w:cs="Times New Roman"/>
          <w:sz w:val="26"/>
          <w:szCs w:val="26"/>
          <w:lang w:eastAsia="ru-RU"/>
        </w:rPr>
        <w:t>мейного и бытового насилия, особенно в отношении детей, женщин и пожилых л</w:t>
      </w:r>
      <w:r w:rsidRPr="00143703">
        <w:rPr>
          <w:rFonts w:ascii="Times New Roman" w:eastAsiaTheme="minorEastAsia" w:hAnsi="Times New Roman" w:cs="Times New Roman"/>
          <w:sz w:val="26"/>
          <w:szCs w:val="26"/>
          <w:lang w:eastAsia="ru-RU"/>
        </w:rPr>
        <w:t>ю</w:t>
      </w:r>
      <w:r w:rsidRPr="00143703">
        <w:rPr>
          <w:rFonts w:ascii="Times New Roman" w:eastAsiaTheme="minorEastAsia" w:hAnsi="Times New Roman" w:cs="Times New Roman"/>
          <w:sz w:val="26"/>
          <w:szCs w:val="26"/>
          <w:lang w:eastAsia="ru-RU"/>
        </w:rPr>
        <w:t>дей.</w:t>
      </w:r>
      <w:r w:rsidR="0052528F">
        <w:rPr>
          <w:rFonts w:ascii="Times New Roman" w:eastAsiaTheme="minorEastAsia" w:hAnsi="Times New Roman" w:cs="Times New Roman"/>
          <w:sz w:val="26"/>
          <w:szCs w:val="26"/>
          <w:lang w:eastAsia="ru-RU"/>
        </w:rPr>
        <w:t xml:space="preserve"> </w:t>
      </w:r>
    </w:p>
    <w:p w:rsidR="0052528F" w:rsidRPr="0052528F" w:rsidRDefault="0052528F"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roofErr w:type="gramStart"/>
      <w:r w:rsidRPr="0052528F">
        <w:rPr>
          <w:rFonts w:ascii="Times New Roman" w:eastAsiaTheme="minorEastAsia" w:hAnsi="Times New Roman" w:cs="Times New Roman"/>
          <w:sz w:val="26"/>
          <w:szCs w:val="26"/>
          <w:lang w:eastAsia="ru-RU"/>
        </w:rPr>
        <w:t>В Чувашской Республик</w:t>
      </w:r>
      <w:r w:rsidR="00352727">
        <w:rPr>
          <w:rFonts w:ascii="Times New Roman" w:eastAsiaTheme="minorEastAsia" w:hAnsi="Times New Roman" w:cs="Times New Roman"/>
          <w:sz w:val="26"/>
          <w:szCs w:val="26"/>
          <w:lang w:eastAsia="ru-RU"/>
        </w:rPr>
        <w:t>е</w:t>
      </w:r>
      <w:r w:rsidRPr="0052528F">
        <w:rPr>
          <w:rFonts w:ascii="Times New Roman" w:eastAsiaTheme="minorEastAsia" w:hAnsi="Times New Roman" w:cs="Times New Roman"/>
          <w:sz w:val="26"/>
          <w:szCs w:val="26"/>
          <w:lang w:eastAsia="ru-RU"/>
        </w:rPr>
        <w:t xml:space="preserve"> органами опеки и попечительства муниципальных районов и городских округов совместно с иными органами и учреждениями проф</w:t>
      </w:r>
      <w:r w:rsidRPr="0052528F">
        <w:rPr>
          <w:rFonts w:ascii="Times New Roman" w:eastAsiaTheme="minorEastAsia" w:hAnsi="Times New Roman" w:cs="Times New Roman"/>
          <w:sz w:val="26"/>
          <w:szCs w:val="26"/>
          <w:lang w:eastAsia="ru-RU"/>
        </w:rPr>
        <w:t>и</w:t>
      </w:r>
      <w:r w:rsidRPr="0052528F">
        <w:rPr>
          <w:rFonts w:ascii="Times New Roman" w:eastAsiaTheme="minorEastAsia" w:hAnsi="Times New Roman" w:cs="Times New Roman"/>
          <w:sz w:val="26"/>
          <w:szCs w:val="26"/>
          <w:lang w:eastAsia="ru-RU"/>
        </w:rPr>
        <w:t>лактики безнадзорности и правонарушений несовершеннолетних (далее – субъекты профилактики) за 2018 год в соответствии со ст. 77 Семейного кодекса Российской Федерации в связи с реальной угрозой жизни и здоровью были отобраны из с</w:t>
      </w:r>
      <w:r w:rsidR="00352727">
        <w:rPr>
          <w:rFonts w:ascii="Times New Roman" w:eastAsiaTheme="minorEastAsia" w:hAnsi="Times New Roman" w:cs="Times New Roman"/>
          <w:sz w:val="26"/>
          <w:szCs w:val="26"/>
          <w:lang w:eastAsia="ru-RU"/>
        </w:rPr>
        <w:t>емьи 6 несовершеннолетних детей.</w:t>
      </w:r>
      <w:proofErr w:type="gramEnd"/>
      <w:r w:rsidR="00352727">
        <w:rPr>
          <w:rFonts w:ascii="Times New Roman" w:eastAsiaTheme="minorEastAsia" w:hAnsi="Times New Roman" w:cs="Times New Roman"/>
          <w:sz w:val="26"/>
          <w:szCs w:val="26"/>
          <w:lang w:eastAsia="ru-RU"/>
        </w:rPr>
        <w:t xml:space="preserve"> </w:t>
      </w:r>
      <w:r w:rsidRPr="0052528F">
        <w:rPr>
          <w:rFonts w:ascii="Times New Roman" w:eastAsiaTheme="minorEastAsia" w:hAnsi="Times New Roman" w:cs="Times New Roman"/>
          <w:sz w:val="26"/>
          <w:szCs w:val="26"/>
          <w:lang w:eastAsia="ru-RU"/>
        </w:rPr>
        <w:t>Во всех случаях отобрание было обоснованно, целесоо</w:t>
      </w:r>
      <w:r w:rsidRPr="0052528F">
        <w:rPr>
          <w:rFonts w:ascii="Times New Roman" w:eastAsiaTheme="minorEastAsia" w:hAnsi="Times New Roman" w:cs="Times New Roman"/>
          <w:sz w:val="26"/>
          <w:szCs w:val="26"/>
          <w:lang w:eastAsia="ru-RU"/>
        </w:rPr>
        <w:t>б</w:t>
      </w:r>
      <w:r w:rsidRPr="0052528F">
        <w:rPr>
          <w:rFonts w:ascii="Times New Roman" w:eastAsiaTheme="minorEastAsia" w:hAnsi="Times New Roman" w:cs="Times New Roman"/>
          <w:sz w:val="26"/>
          <w:szCs w:val="26"/>
          <w:lang w:eastAsia="ru-RU"/>
        </w:rPr>
        <w:t>разно и правомерно, что в дальнейшем было подтверждено судебными органами, принявшими решение об ограничении или лишении родительских прав родителей в отношении данных детей.</w:t>
      </w:r>
    </w:p>
    <w:p w:rsidR="0052528F" w:rsidRPr="0052528F" w:rsidRDefault="0052528F"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2528F">
        <w:rPr>
          <w:rFonts w:ascii="Times New Roman" w:eastAsiaTheme="minorEastAsia" w:hAnsi="Times New Roman" w:cs="Times New Roman"/>
          <w:sz w:val="26"/>
          <w:szCs w:val="26"/>
          <w:lang w:eastAsia="ru-RU"/>
        </w:rPr>
        <w:t>В абсолютном большинстве случаев родители (родитель), у которых приходи</w:t>
      </w:r>
      <w:r w:rsidRPr="0052528F">
        <w:rPr>
          <w:rFonts w:ascii="Times New Roman" w:eastAsiaTheme="minorEastAsia" w:hAnsi="Times New Roman" w:cs="Times New Roman"/>
          <w:sz w:val="26"/>
          <w:szCs w:val="26"/>
          <w:lang w:eastAsia="ru-RU"/>
        </w:rPr>
        <w:t>т</w:t>
      </w:r>
      <w:r w:rsidRPr="0052528F">
        <w:rPr>
          <w:rFonts w:ascii="Times New Roman" w:eastAsiaTheme="minorEastAsia" w:hAnsi="Times New Roman" w:cs="Times New Roman"/>
          <w:sz w:val="26"/>
          <w:szCs w:val="26"/>
          <w:lang w:eastAsia="ru-RU"/>
        </w:rPr>
        <w:t xml:space="preserve">ся забирать детей, </w:t>
      </w:r>
      <w:r w:rsidR="00D74500">
        <w:rPr>
          <w:rFonts w:ascii="Times New Roman" w:eastAsiaTheme="minorEastAsia" w:hAnsi="Times New Roman" w:cs="Times New Roman"/>
          <w:sz w:val="26"/>
          <w:szCs w:val="26"/>
          <w:lang w:eastAsia="ru-RU"/>
        </w:rPr>
        <w:t>страдают хроническим</w:t>
      </w:r>
      <w:r w:rsidRPr="0052528F">
        <w:rPr>
          <w:rFonts w:ascii="Times New Roman" w:eastAsiaTheme="minorEastAsia" w:hAnsi="Times New Roman" w:cs="Times New Roman"/>
          <w:sz w:val="26"/>
          <w:szCs w:val="26"/>
          <w:lang w:eastAsia="ru-RU"/>
        </w:rPr>
        <w:t xml:space="preserve"> алкоголи</w:t>
      </w:r>
      <w:r w:rsidR="00D74500">
        <w:rPr>
          <w:rFonts w:ascii="Times New Roman" w:eastAsiaTheme="minorEastAsia" w:hAnsi="Times New Roman" w:cs="Times New Roman"/>
          <w:sz w:val="26"/>
          <w:szCs w:val="26"/>
          <w:lang w:eastAsia="ru-RU"/>
        </w:rPr>
        <w:t>змом либо злоупотребляют алк</w:t>
      </w:r>
      <w:r w:rsidR="00D74500">
        <w:rPr>
          <w:rFonts w:ascii="Times New Roman" w:eastAsiaTheme="minorEastAsia" w:hAnsi="Times New Roman" w:cs="Times New Roman"/>
          <w:sz w:val="26"/>
          <w:szCs w:val="26"/>
          <w:lang w:eastAsia="ru-RU"/>
        </w:rPr>
        <w:t>о</w:t>
      </w:r>
      <w:r w:rsidR="00D74500">
        <w:rPr>
          <w:rFonts w:ascii="Times New Roman" w:eastAsiaTheme="minorEastAsia" w:hAnsi="Times New Roman" w:cs="Times New Roman"/>
          <w:sz w:val="26"/>
          <w:szCs w:val="26"/>
          <w:lang w:eastAsia="ru-RU"/>
        </w:rPr>
        <w:t>голем</w:t>
      </w:r>
      <w:r w:rsidRPr="0052528F">
        <w:rPr>
          <w:rFonts w:ascii="Times New Roman" w:eastAsiaTheme="minorEastAsia" w:hAnsi="Times New Roman" w:cs="Times New Roman"/>
          <w:sz w:val="26"/>
          <w:szCs w:val="26"/>
          <w:lang w:eastAsia="ru-RU"/>
        </w:rPr>
        <w:t>, привлекались к административной ответственной за ненадлежащее выполн</w:t>
      </w:r>
      <w:r w:rsidRPr="0052528F">
        <w:rPr>
          <w:rFonts w:ascii="Times New Roman" w:eastAsiaTheme="minorEastAsia" w:hAnsi="Times New Roman" w:cs="Times New Roman"/>
          <w:sz w:val="26"/>
          <w:szCs w:val="26"/>
          <w:lang w:eastAsia="ru-RU"/>
        </w:rPr>
        <w:t>е</w:t>
      </w:r>
      <w:r w:rsidRPr="0052528F">
        <w:rPr>
          <w:rFonts w:ascii="Times New Roman" w:eastAsiaTheme="minorEastAsia" w:hAnsi="Times New Roman" w:cs="Times New Roman"/>
          <w:sz w:val="26"/>
          <w:szCs w:val="26"/>
          <w:lang w:eastAsia="ru-RU"/>
        </w:rPr>
        <w:t xml:space="preserve">ние родительских обязанностей по ст.5.35 </w:t>
      </w:r>
      <w:proofErr w:type="spellStart"/>
      <w:r w:rsidRPr="0052528F">
        <w:rPr>
          <w:rFonts w:ascii="Times New Roman" w:eastAsiaTheme="minorEastAsia" w:hAnsi="Times New Roman" w:cs="Times New Roman"/>
          <w:sz w:val="26"/>
          <w:szCs w:val="26"/>
          <w:lang w:eastAsia="ru-RU"/>
        </w:rPr>
        <w:t>КоАП</w:t>
      </w:r>
      <w:proofErr w:type="spellEnd"/>
      <w:r w:rsidRPr="0052528F">
        <w:rPr>
          <w:rFonts w:ascii="Times New Roman" w:eastAsiaTheme="minorEastAsia" w:hAnsi="Times New Roman" w:cs="Times New Roman"/>
          <w:sz w:val="26"/>
          <w:szCs w:val="26"/>
          <w:lang w:eastAsia="ru-RU"/>
        </w:rPr>
        <w:t xml:space="preserve"> РФ, семья состояла на профилакт</w:t>
      </w:r>
      <w:r w:rsidRPr="0052528F">
        <w:rPr>
          <w:rFonts w:ascii="Times New Roman" w:eastAsiaTheme="minorEastAsia" w:hAnsi="Times New Roman" w:cs="Times New Roman"/>
          <w:sz w:val="26"/>
          <w:szCs w:val="26"/>
          <w:lang w:eastAsia="ru-RU"/>
        </w:rPr>
        <w:t>и</w:t>
      </w:r>
      <w:r w:rsidRPr="0052528F">
        <w:rPr>
          <w:rFonts w:ascii="Times New Roman" w:eastAsiaTheme="minorEastAsia" w:hAnsi="Times New Roman" w:cs="Times New Roman"/>
          <w:sz w:val="26"/>
          <w:szCs w:val="26"/>
          <w:lang w:eastAsia="ru-RU"/>
        </w:rPr>
        <w:t>ческом учете.</w:t>
      </w:r>
    </w:p>
    <w:p w:rsidR="0052528F" w:rsidRPr="0052528F" w:rsidRDefault="0052528F"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2528F">
        <w:rPr>
          <w:rFonts w:ascii="Times New Roman" w:eastAsiaTheme="minorEastAsia" w:hAnsi="Times New Roman" w:cs="Times New Roman"/>
          <w:sz w:val="26"/>
          <w:szCs w:val="26"/>
          <w:lang w:eastAsia="ru-RU"/>
        </w:rPr>
        <w:t>При сложной ситуации в жизни субъекты профилактики во всех муниципал</w:t>
      </w:r>
      <w:r w:rsidRPr="0052528F">
        <w:rPr>
          <w:rFonts w:ascii="Times New Roman" w:eastAsiaTheme="minorEastAsia" w:hAnsi="Times New Roman" w:cs="Times New Roman"/>
          <w:sz w:val="26"/>
          <w:szCs w:val="26"/>
          <w:lang w:eastAsia="ru-RU"/>
        </w:rPr>
        <w:t>и</w:t>
      </w:r>
      <w:r w:rsidRPr="0052528F">
        <w:rPr>
          <w:rFonts w:ascii="Times New Roman" w:eastAsiaTheme="minorEastAsia" w:hAnsi="Times New Roman" w:cs="Times New Roman"/>
          <w:sz w:val="26"/>
          <w:szCs w:val="26"/>
          <w:lang w:eastAsia="ru-RU"/>
        </w:rPr>
        <w:t>тетах республики строят работу таким образом, чтобы сохранить семью, использую</w:t>
      </w:r>
      <w:r w:rsidRPr="0052528F">
        <w:rPr>
          <w:rFonts w:ascii="Times New Roman" w:eastAsiaTheme="minorEastAsia" w:hAnsi="Times New Roman" w:cs="Times New Roman"/>
          <w:sz w:val="26"/>
          <w:szCs w:val="26"/>
          <w:lang w:eastAsia="ru-RU"/>
        </w:rPr>
        <w:t>т</w:t>
      </w:r>
      <w:r w:rsidRPr="0052528F">
        <w:rPr>
          <w:rFonts w:ascii="Times New Roman" w:eastAsiaTheme="minorEastAsia" w:hAnsi="Times New Roman" w:cs="Times New Roman"/>
          <w:sz w:val="26"/>
          <w:szCs w:val="26"/>
          <w:lang w:eastAsia="ru-RU"/>
        </w:rPr>
        <w:lastRenderedPageBreak/>
        <w:t>ся правовые инструменты для регулирования конфликтных ситуаций. Приняты и де</w:t>
      </w:r>
      <w:r w:rsidRPr="0052528F">
        <w:rPr>
          <w:rFonts w:ascii="Times New Roman" w:eastAsiaTheme="minorEastAsia" w:hAnsi="Times New Roman" w:cs="Times New Roman"/>
          <w:sz w:val="26"/>
          <w:szCs w:val="26"/>
          <w:lang w:eastAsia="ru-RU"/>
        </w:rPr>
        <w:t>й</w:t>
      </w:r>
      <w:r w:rsidRPr="0052528F">
        <w:rPr>
          <w:rFonts w:ascii="Times New Roman" w:eastAsiaTheme="minorEastAsia" w:hAnsi="Times New Roman" w:cs="Times New Roman"/>
          <w:sz w:val="26"/>
          <w:szCs w:val="26"/>
          <w:lang w:eastAsia="ru-RU"/>
        </w:rPr>
        <w:t>ствуют Программы по ранней профилактической работе с неблагополучными семь</w:t>
      </w:r>
      <w:r w:rsidRPr="0052528F">
        <w:rPr>
          <w:rFonts w:ascii="Times New Roman" w:eastAsiaTheme="minorEastAsia" w:hAnsi="Times New Roman" w:cs="Times New Roman"/>
          <w:sz w:val="26"/>
          <w:szCs w:val="26"/>
          <w:lang w:eastAsia="ru-RU"/>
        </w:rPr>
        <w:t>я</w:t>
      </w:r>
      <w:r w:rsidRPr="0052528F">
        <w:rPr>
          <w:rFonts w:ascii="Times New Roman" w:eastAsiaTheme="minorEastAsia" w:hAnsi="Times New Roman" w:cs="Times New Roman"/>
          <w:sz w:val="26"/>
          <w:szCs w:val="26"/>
          <w:lang w:eastAsia="ru-RU"/>
        </w:rPr>
        <w:t>ми и семьями, находящимися в ТЖС.</w:t>
      </w:r>
    </w:p>
    <w:p w:rsidR="00BB50E3" w:rsidRPr="004C0DDF" w:rsidRDefault="0052528F" w:rsidP="0052528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52528F">
        <w:rPr>
          <w:rFonts w:ascii="Times New Roman" w:eastAsiaTheme="minorEastAsia" w:hAnsi="Times New Roman" w:cs="Times New Roman"/>
          <w:sz w:val="26"/>
          <w:szCs w:val="26"/>
          <w:lang w:eastAsia="ru-RU"/>
        </w:rPr>
        <w:t>Изъятие детей из семей должно стать крайней мерой защиты ребенка: Действ</w:t>
      </w:r>
      <w:r w:rsidRPr="0052528F">
        <w:rPr>
          <w:rFonts w:ascii="Times New Roman" w:eastAsiaTheme="minorEastAsia" w:hAnsi="Times New Roman" w:cs="Times New Roman"/>
          <w:sz w:val="26"/>
          <w:szCs w:val="26"/>
          <w:lang w:eastAsia="ru-RU"/>
        </w:rPr>
        <w:t>и</w:t>
      </w:r>
      <w:r w:rsidRPr="0052528F">
        <w:rPr>
          <w:rFonts w:ascii="Times New Roman" w:eastAsiaTheme="minorEastAsia" w:hAnsi="Times New Roman" w:cs="Times New Roman"/>
          <w:sz w:val="26"/>
          <w:szCs w:val="26"/>
          <w:lang w:eastAsia="ru-RU"/>
        </w:rPr>
        <w:t>тельно, вряд ли кто-то будет спорить с тем, что изъятие ребенка из семьи необходимо, когда есть угроза его жизни или здоровью. Но здесь не должно быть крайностей. Если же исходить из того, что семья – основной источник угрозы, то оправданным станет любое изъятие ребенка из семьи по любому, даже самому незначительному поводу.</w:t>
      </w:r>
    </w:p>
    <w:p w:rsidR="00D65250" w:rsidRPr="00352727" w:rsidRDefault="00D65250" w:rsidP="004C0DDF">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A8089E">
        <w:rPr>
          <w:rFonts w:ascii="Times New Roman" w:eastAsiaTheme="minorEastAsia" w:hAnsi="Times New Roman" w:cs="Times New Roman"/>
          <w:sz w:val="26"/>
          <w:szCs w:val="26"/>
          <w:lang w:eastAsia="ru-RU"/>
        </w:rPr>
        <w:t xml:space="preserve">Уполномоченным особое внимание уделяется </w:t>
      </w:r>
      <w:r w:rsidRPr="00352727">
        <w:rPr>
          <w:rFonts w:ascii="Times New Roman" w:eastAsiaTheme="minorEastAsia" w:hAnsi="Times New Roman" w:cs="Times New Roman"/>
          <w:b/>
          <w:sz w:val="26"/>
          <w:szCs w:val="26"/>
          <w:lang w:eastAsia="ru-RU"/>
        </w:rPr>
        <w:t>профилактике социального неблагополучия</w:t>
      </w:r>
      <w:r w:rsidR="00A8089E">
        <w:rPr>
          <w:rFonts w:ascii="Times New Roman" w:eastAsiaTheme="minorEastAsia" w:hAnsi="Times New Roman" w:cs="Times New Roman"/>
          <w:b/>
          <w:sz w:val="26"/>
          <w:szCs w:val="26"/>
          <w:lang w:eastAsia="ru-RU"/>
        </w:rPr>
        <w:t xml:space="preserve"> и социального сиротства</w:t>
      </w:r>
      <w:r w:rsidRPr="00352727">
        <w:rPr>
          <w:rFonts w:ascii="Times New Roman" w:eastAsiaTheme="minorEastAsia" w:hAnsi="Times New Roman" w:cs="Times New Roman"/>
          <w:b/>
          <w:sz w:val="26"/>
          <w:szCs w:val="26"/>
          <w:lang w:eastAsia="ru-RU"/>
        </w:rPr>
        <w:t xml:space="preserve">. </w:t>
      </w:r>
    </w:p>
    <w:p w:rsidR="00A8089E" w:rsidRPr="001C38CE" w:rsidRDefault="00A8089E" w:rsidP="00A8089E">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0D2FCD">
        <w:rPr>
          <w:rFonts w:ascii="Times New Roman" w:eastAsiaTheme="minorEastAsia" w:hAnsi="Times New Roman" w:cs="Times New Roman"/>
          <w:i/>
          <w:sz w:val="26"/>
          <w:szCs w:val="26"/>
          <w:lang w:eastAsia="ru-RU"/>
        </w:rPr>
        <w:t>В январе 2019 года к Уполномоченному поступила информация о несоверше</w:t>
      </w:r>
      <w:r w:rsidRPr="000D2FCD">
        <w:rPr>
          <w:rFonts w:ascii="Times New Roman" w:eastAsiaTheme="minorEastAsia" w:hAnsi="Times New Roman" w:cs="Times New Roman"/>
          <w:i/>
          <w:sz w:val="26"/>
          <w:szCs w:val="26"/>
          <w:lang w:eastAsia="ru-RU"/>
        </w:rPr>
        <w:t>н</w:t>
      </w:r>
      <w:r w:rsidRPr="000D2FCD">
        <w:rPr>
          <w:rFonts w:ascii="Times New Roman" w:eastAsiaTheme="minorEastAsia" w:hAnsi="Times New Roman" w:cs="Times New Roman"/>
          <w:i/>
          <w:sz w:val="26"/>
          <w:szCs w:val="26"/>
          <w:lang w:eastAsia="ru-RU"/>
        </w:rPr>
        <w:t>нолетней девочке, 2005 г.р., попавшей в трудную жизненную ситуацию, совершившей самовольный уход из дома в г. Чебоксары и уехавшей в г. Москва</w:t>
      </w:r>
      <w:r w:rsidR="00F246A2">
        <w:rPr>
          <w:rFonts w:ascii="Times New Roman" w:eastAsiaTheme="minorEastAsia" w:hAnsi="Times New Roman" w:cs="Times New Roman"/>
          <w:i/>
          <w:sz w:val="26"/>
          <w:szCs w:val="26"/>
          <w:lang w:eastAsia="ru-RU"/>
        </w:rPr>
        <w:t xml:space="preserve"> (такие уходы с</w:t>
      </w:r>
      <w:r w:rsidR="00F246A2">
        <w:rPr>
          <w:rFonts w:ascii="Times New Roman" w:eastAsiaTheme="minorEastAsia" w:hAnsi="Times New Roman" w:cs="Times New Roman"/>
          <w:i/>
          <w:sz w:val="26"/>
          <w:szCs w:val="26"/>
          <w:lang w:eastAsia="ru-RU"/>
        </w:rPr>
        <w:t>о</w:t>
      </w:r>
      <w:r w:rsidR="00F246A2">
        <w:rPr>
          <w:rFonts w:ascii="Times New Roman" w:eastAsiaTheme="minorEastAsia" w:hAnsi="Times New Roman" w:cs="Times New Roman"/>
          <w:i/>
          <w:sz w:val="26"/>
          <w:szCs w:val="26"/>
          <w:lang w:eastAsia="ru-RU"/>
        </w:rPr>
        <w:t>вершались и ранее)</w:t>
      </w:r>
      <w:r w:rsidRPr="000D2FCD">
        <w:rPr>
          <w:rFonts w:ascii="Times New Roman" w:eastAsiaTheme="minorEastAsia" w:hAnsi="Times New Roman" w:cs="Times New Roman"/>
          <w:i/>
          <w:sz w:val="26"/>
          <w:szCs w:val="26"/>
          <w:lang w:eastAsia="ru-RU"/>
        </w:rPr>
        <w:t>. В семье сложилась сложная ситуация, ребенок высказывал су</w:t>
      </w:r>
      <w:r w:rsidRPr="000D2FCD">
        <w:rPr>
          <w:rFonts w:ascii="Times New Roman" w:eastAsiaTheme="minorEastAsia" w:hAnsi="Times New Roman" w:cs="Times New Roman"/>
          <w:i/>
          <w:sz w:val="26"/>
          <w:szCs w:val="26"/>
          <w:lang w:eastAsia="ru-RU"/>
        </w:rPr>
        <w:t>и</w:t>
      </w:r>
      <w:r w:rsidRPr="000D2FCD">
        <w:rPr>
          <w:rFonts w:ascii="Times New Roman" w:eastAsiaTheme="minorEastAsia" w:hAnsi="Times New Roman" w:cs="Times New Roman"/>
          <w:i/>
          <w:sz w:val="26"/>
          <w:szCs w:val="26"/>
          <w:lang w:eastAsia="ru-RU"/>
        </w:rPr>
        <w:t>цидальные мысли. Уполномоченным с привлечением компетентных органов оказана помощь семье, ребенок про</w:t>
      </w:r>
      <w:r w:rsidR="00747FE6">
        <w:rPr>
          <w:rFonts w:ascii="Times New Roman" w:eastAsiaTheme="minorEastAsia" w:hAnsi="Times New Roman" w:cs="Times New Roman"/>
          <w:i/>
          <w:sz w:val="26"/>
          <w:szCs w:val="26"/>
          <w:lang w:eastAsia="ru-RU"/>
        </w:rPr>
        <w:t>шел всю необходимую реабилитацию, ситуация в семье нормализовалась.</w:t>
      </w:r>
    </w:p>
    <w:p w:rsidR="00A8089E" w:rsidRPr="008F4CC5" w:rsidRDefault="008F4CC5" w:rsidP="005C75C0">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8F4CC5">
        <w:rPr>
          <w:rFonts w:ascii="Times New Roman" w:eastAsiaTheme="minorEastAsia" w:hAnsi="Times New Roman" w:cs="Times New Roman"/>
          <w:i/>
          <w:sz w:val="26"/>
          <w:szCs w:val="26"/>
          <w:lang w:eastAsia="ru-RU"/>
        </w:rPr>
        <w:t xml:space="preserve">В сентябре 2019 года к Уполномоченному поступила информация о том, что в </w:t>
      </w:r>
      <w:proofErr w:type="gramStart"/>
      <w:r w:rsidRPr="008F4CC5">
        <w:rPr>
          <w:rFonts w:ascii="Times New Roman" w:eastAsiaTheme="minorEastAsia" w:hAnsi="Times New Roman" w:cs="Times New Roman"/>
          <w:i/>
          <w:sz w:val="26"/>
          <w:szCs w:val="26"/>
          <w:lang w:eastAsia="ru-RU"/>
        </w:rPr>
        <w:t>г</w:t>
      </w:r>
      <w:proofErr w:type="gramEnd"/>
      <w:r w:rsidRPr="008F4CC5">
        <w:rPr>
          <w:rFonts w:ascii="Times New Roman" w:eastAsiaTheme="minorEastAsia" w:hAnsi="Times New Roman" w:cs="Times New Roman"/>
          <w:i/>
          <w:sz w:val="26"/>
          <w:szCs w:val="26"/>
          <w:lang w:eastAsia="ru-RU"/>
        </w:rPr>
        <w:t>. Шумерля мать нанесла побои своему ребенку, 2014 г.р. При проведении проверки Уполномоченным информация была подтверждена, мать привлечена к администр</w:t>
      </w:r>
      <w:r w:rsidRPr="008F4CC5">
        <w:rPr>
          <w:rFonts w:ascii="Times New Roman" w:eastAsiaTheme="minorEastAsia" w:hAnsi="Times New Roman" w:cs="Times New Roman"/>
          <w:i/>
          <w:sz w:val="26"/>
          <w:szCs w:val="26"/>
          <w:lang w:eastAsia="ru-RU"/>
        </w:rPr>
        <w:t>а</w:t>
      </w:r>
      <w:r w:rsidRPr="008F4CC5">
        <w:rPr>
          <w:rFonts w:ascii="Times New Roman" w:eastAsiaTheme="minorEastAsia" w:hAnsi="Times New Roman" w:cs="Times New Roman"/>
          <w:i/>
          <w:sz w:val="26"/>
          <w:szCs w:val="26"/>
          <w:lang w:eastAsia="ru-RU"/>
        </w:rPr>
        <w:t>тивной ответственности, семья взята на контроль субъектами профилактики.</w:t>
      </w:r>
    </w:p>
    <w:p w:rsidR="006C5388" w:rsidRDefault="006C5388" w:rsidP="005C75C0">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5C75C0" w:rsidRDefault="005C75C0" w:rsidP="005C75C0">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При </w:t>
      </w:r>
      <w:r w:rsidRPr="00143703">
        <w:rPr>
          <w:rFonts w:ascii="Times New Roman" w:eastAsiaTheme="minorEastAsia" w:hAnsi="Times New Roman" w:cs="Times New Roman"/>
          <w:sz w:val="26"/>
          <w:szCs w:val="26"/>
          <w:lang w:eastAsia="ru-RU"/>
        </w:rPr>
        <w:t>Уполномоченн</w:t>
      </w:r>
      <w:r>
        <w:rPr>
          <w:rFonts w:ascii="Times New Roman" w:eastAsiaTheme="minorEastAsia" w:hAnsi="Times New Roman" w:cs="Times New Roman"/>
          <w:sz w:val="26"/>
          <w:szCs w:val="26"/>
          <w:lang w:eastAsia="ru-RU"/>
        </w:rPr>
        <w:t>ом</w:t>
      </w:r>
      <w:r w:rsidRPr="00143703">
        <w:rPr>
          <w:rFonts w:ascii="Times New Roman" w:eastAsiaTheme="minorEastAsia" w:hAnsi="Times New Roman" w:cs="Times New Roman"/>
          <w:sz w:val="26"/>
          <w:szCs w:val="26"/>
          <w:lang w:eastAsia="ru-RU"/>
        </w:rPr>
        <w:t xml:space="preserve"> пров</w:t>
      </w:r>
      <w:r>
        <w:rPr>
          <w:rFonts w:ascii="Times New Roman" w:eastAsiaTheme="minorEastAsia" w:hAnsi="Times New Roman" w:cs="Times New Roman"/>
          <w:sz w:val="26"/>
          <w:szCs w:val="26"/>
          <w:lang w:eastAsia="ru-RU"/>
        </w:rPr>
        <w:t xml:space="preserve">одятся </w:t>
      </w:r>
      <w:r w:rsidRPr="00A8089E">
        <w:rPr>
          <w:rFonts w:ascii="Times New Roman" w:eastAsiaTheme="minorEastAsia" w:hAnsi="Times New Roman" w:cs="Times New Roman"/>
          <w:b/>
          <w:sz w:val="26"/>
          <w:szCs w:val="26"/>
          <w:lang w:eastAsia="ru-RU"/>
        </w:rPr>
        <w:t>заседания рабочей группы по вопросам формирования системы скоординированной и постоянной работы по половому воспитанию несовершеннолетних</w:t>
      </w:r>
      <w:r w:rsidRPr="00143703">
        <w:rPr>
          <w:rFonts w:ascii="Times New Roman" w:eastAsiaTheme="minorEastAsia" w:hAnsi="Times New Roman" w:cs="Times New Roman"/>
          <w:sz w:val="26"/>
          <w:szCs w:val="26"/>
          <w:lang w:eastAsia="ru-RU"/>
        </w:rPr>
        <w:t xml:space="preserve">. </w:t>
      </w:r>
      <w:proofErr w:type="gramStart"/>
      <w:r w:rsidRPr="00143703">
        <w:rPr>
          <w:rFonts w:ascii="Times New Roman" w:eastAsiaTheme="minorEastAsia" w:hAnsi="Times New Roman" w:cs="Times New Roman"/>
          <w:sz w:val="26"/>
          <w:szCs w:val="26"/>
          <w:lang w:eastAsia="ru-RU"/>
        </w:rPr>
        <w:t>Уполномоченным предложено в связи с сове</w:t>
      </w:r>
      <w:r w:rsidRPr="00143703">
        <w:rPr>
          <w:rFonts w:ascii="Times New Roman" w:eastAsiaTheme="minorEastAsia" w:hAnsi="Times New Roman" w:cs="Times New Roman"/>
          <w:sz w:val="26"/>
          <w:szCs w:val="26"/>
          <w:lang w:eastAsia="ru-RU"/>
        </w:rPr>
        <w:t>р</w:t>
      </w:r>
      <w:r w:rsidRPr="00143703">
        <w:rPr>
          <w:rFonts w:ascii="Times New Roman" w:eastAsiaTheme="minorEastAsia" w:hAnsi="Times New Roman" w:cs="Times New Roman"/>
          <w:sz w:val="26"/>
          <w:szCs w:val="26"/>
          <w:lang w:eastAsia="ru-RU"/>
        </w:rPr>
        <w:t>шением детьми и в отношении детей до 14 лет преступлений против половой непр</w:t>
      </w:r>
      <w:r w:rsidRPr="00143703">
        <w:rPr>
          <w:rFonts w:ascii="Times New Roman" w:eastAsiaTheme="minorEastAsia" w:hAnsi="Times New Roman" w:cs="Times New Roman"/>
          <w:sz w:val="26"/>
          <w:szCs w:val="26"/>
          <w:lang w:eastAsia="ru-RU"/>
        </w:rPr>
        <w:t>и</w:t>
      </w:r>
      <w:r w:rsidRPr="00143703">
        <w:rPr>
          <w:rFonts w:ascii="Times New Roman" w:eastAsiaTheme="minorEastAsia" w:hAnsi="Times New Roman" w:cs="Times New Roman"/>
          <w:sz w:val="26"/>
          <w:szCs w:val="26"/>
          <w:lang w:eastAsia="ru-RU"/>
        </w:rPr>
        <w:t>косновенности личности рассмотреть вопрос о введении адаптированного с учетом возраста и деликатности вопроса курса «Этика и психология семейной жизни» для детей более раннего возраста, а также рассмотреть вопрос о введении предмета «Эт</w:t>
      </w:r>
      <w:r w:rsidRPr="00143703">
        <w:rPr>
          <w:rFonts w:ascii="Times New Roman" w:eastAsiaTheme="minorEastAsia" w:hAnsi="Times New Roman" w:cs="Times New Roman"/>
          <w:sz w:val="26"/>
          <w:szCs w:val="26"/>
          <w:lang w:eastAsia="ru-RU"/>
        </w:rPr>
        <w:t>и</w:t>
      </w:r>
      <w:r w:rsidRPr="00143703">
        <w:rPr>
          <w:rFonts w:ascii="Times New Roman" w:eastAsiaTheme="minorEastAsia" w:hAnsi="Times New Roman" w:cs="Times New Roman"/>
          <w:sz w:val="26"/>
          <w:szCs w:val="26"/>
          <w:lang w:eastAsia="ru-RU"/>
        </w:rPr>
        <w:t>ка и психология семейной жизни» в профессиональных образовательных организац</w:t>
      </w:r>
      <w:r w:rsidRPr="00143703">
        <w:rPr>
          <w:rFonts w:ascii="Times New Roman" w:eastAsiaTheme="minorEastAsia" w:hAnsi="Times New Roman" w:cs="Times New Roman"/>
          <w:sz w:val="26"/>
          <w:szCs w:val="26"/>
          <w:lang w:eastAsia="ru-RU"/>
        </w:rPr>
        <w:t>и</w:t>
      </w:r>
      <w:r w:rsidRPr="00143703">
        <w:rPr>
          <w:rFonts w:ascii="Times New Roman" w:eastAsiaTheme="minorEastAsia" w:hAnsi="Times New Roman" w:cs="Times New Roman"/>
          <w:sz w:val="26"/>
          <w:szCs w:val="26"/>
          <w:lang w:eastAsia="ru-RU"/>
        </w:rPr>
        <w:t>ях»</w:t>
      </w:r>
      <w:r w:rsidR="00D74500">
        <w:rPr>
          <w:rFonts w:ascii="Times New Roman" w:eastAsiaTheme="minorEastAsia" w:hAnsi="Times New Roman" w:cs="Times New Roman"/>
          <w:sz w:val="26"/>
          <w:szCs w:val="26"/>
          <w:lang w:eastAsia="ru-RU"/>
        </w:rPr>
        <w:t>, так как данный</w:t>
      </w:r>
      <w:proofErr w:type="gramEnd"/>
      <w:r w:rsidR="00D74500">
        <w:rPr>
          <w:rFonts w:ascii="Times New Roman" w:eastAsiaTheme="minorEastAsia" w:hAnsi="Times New Roman" w:cs="Times New Roman"/>
          <w:sz w:val="26"/>
          <w:szCs w:val="26"/>
          <w:lang w:eastAsia="ru-RU"/>
        </w:rPr>
        <w:t xml:space="preserve"> курс затрагивает учащихся 10-11 классов, то бывшие 9-классники, которые поступили в </w:t>
      </w:r>
      <w:proofErr w:type="spellStart"/>
      <w:r w:rsidR="00D74500">
        <w:rPr>
          <w:rFonts w:ascii="Times New Roman" w:eastAsiaTheme="minorEastAsia" w:hAnsi="Times New Roman" w:cs="Times New Roman"/>
          <w:sz w:val="26"/>
          <w:szCs w:val="26"/>
          <w:lang w:eastAsia="ru-RU"/>
        </w:rPr>
        <w:t>средне-специальные</w:t>
      </w:r>
      <w:proofErr w:type="spellEnd"/>
      <w:r w:rsidR="00D74500">
        <w:rPr>
          <w:rFonts w:ascii="Times New Roman" w:eastAsiaTheme="minorEastAsia" w:hAnsi="Times New Roman" w:cs="Times New Roman"/>
          <w:sz w:val="26"/>
          <w:szCs w:val="26"/>
          <w:lang w:eastAsia="ru-RU"/>
        </w:rPr>
        <w:t xml:space="preserve"> учебные заведения в системе </w:t>
      </w:r>
      <w:r w:rsidR="00D74500">
        <w:rPr>
          <w:rFonts w:ascii="Times New Roman" w:eastAsiaTheme="minorEastAsia" w:hAnsi="Times New Roman" w:cs="Times New Roman"/>
          <w:sz w:val="26"/>
          <w:szCs w:val="26"/>
          <w:lang w:eastAsia="ru-RU"/>
        </w:rPr>
        <w:lastRenderedPageBreak/>
        <w:t>среднего профессионального образования (техникумы, колледжи, училища) остаются неохваченными</w:t>
      </w:r>
      <w:r w:rsidRPr="00143703">
        <w:rPr>
          <w:rFonts w:ascii="Times New Roman" w:eastAsiaTheme="minorEastAsia" w:hAnsi="Times New Roman" w:cs="Times New Roman"/>
          <w:sz w:val="26"/>
          <w:szCs w:val="26"/>
          <w:lang w:eastAsia="ru-RU"/>
        </w:rPr>
        <w:t>.</w:t>
      </w:r>
    </w:p>
    <w:p w:rsidR="00897F7E" w:rsidRPr="00897F7E" w:rsidRDefault="00897F7E" w:rsidP="00897F7E">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97F7E">
        <w:rPr>
          <w:rFonts w:ascii="Times New Roman" w:eastAsiaTheme="minorEastAsia" w:hAnsi="Times New Roman" w:cs="Times New Roman"/>
          <w:b/>
          <w:sz w:val="26"/>
          <w:szCs w:val="26"/>
          <w:lang w:eastAsia="ru-RU"/>
        </w:rPr>
        <w:t>19 декабря 2019 года</w:t>
      </w:r>
      <w:r w:rsidRPr="00897F7E">
        <w:rPr>
          <w:rFonts w:ascii="Times New Roman" w:eastAsiaTheme="minorEastAsia" w:hAnsi="Times New Roman" w:cs="Times New Roman"/>
          <w:sz w:val="26"/>
          <w:szCs w:val="26"/>
          <w:lang w:eastAsia="ru-RU"/>
        </w:rPr>
        <w:t xml:space="preserve"> состоялось заседание рабочей группы </w:t>
      </w:r>
      <w:proofErr w:type="gramStart"/>
      <w:r w:rsidRPr="00897F7E">
        <w:rPr>
          <w:rFonts w:ascii="Times New Roman" w:eastAsiaTheme="minorEastAsia" w:hAnsi="Times New Roman" w:cs="Times New Roman"/>
          <w:sz w:val="26"/>
          <w:szCs w:val="26"/>
          <w:lang w:eastAsia="ru-RU"/>
        </w:rPr>
        <w:t>по проведению всестороннего анализа практики изъятия несовершеннолетних из семей при Уполн</w:t>
      </w:r>
      <w:r w:rsidRPr="00897F7E">
        <w:rPr>
          <w:rFonts w:ascii="Times New Roman" w:eastAsiaTheme="minorEastAsia" w:hAnsi="Times New Roman" w:cs="Times New Roman"/>
          <w:sz w:val="26"/>
          <w:szCs w:val="26"/>
          <w:lang w:eastAsia="ru-RU"/>
        </w:rPr>
        <w:t>о</w:t>
      </w:r>
      <w:r w:rsidRPr="00897F7E">
        <w:rPr>
          <w:rFonts w:ascii="Times New Roman" w:eastAsiaTheme="minorEastAsia" w:hAnsi="Times New Roman" w:cs="Times New Roman"/>
          <w:sz w:val="26"/>
          <w:szCs w:val="26"/>
          <w:lang w:eastAsia="ru-RU"/>
        </w:rPr>
        <w:t>моченном по правам ребёнка в Чувашской Республике</w:t>
      </w:r>
      <w:proofErr w:type="gramEnd"/>
      <w:r w:rsidRPr="00897F7E">
        <w:rPr>
          <w:rFonts w:ascii="Times New Roman" w:eastAsiaTheme="minorEastAsia" w:hAnsi="Times New Roman" w:cs="Times New Roman"/>
          <w:sz w:val="26"/>
          <w:szCs w:val="26"/>
          <w:lang w:eastAsia="ru-RU"/>
        </w:rPr>
        <w:t xml:space="preserve">. </w:t>
      </w:r>
    </w:p>
    <w:p w:rsidR="00897F7E" w:rsidRDefault="00897F7E" w:rsidP="00897F7E">
      <w:pPr>
        <w:widowControl w:val="0"/>
        <w:tabs>
          <w:tab w:val="left" w:pos="0"/>
        </w:tabs>
        <w:autoSpaceDE w:val="0"/>
        <w:autoSpaceDN w:val="0"/>
        <w:adjustRightInd w:val="0"/>
        <w:spacing w:after="0" w:line="360" w:lineRule="auto"/>
        <w:jc w:val="both"/>
        <w:rPr>
          <w:rFonts w:ascii="Times New Roman" w:eastAsiaTheme="minorEastAsia" w:hAnsi="Times New Roman" w:cs="Times New Roman"/>
          <w:sz w:val="26"/>
          <w:szCs w:val="26"/>
          <w:lang w:eastAsia="ru-RU"/>
        </w:rPr>
      </w:pPr>
      <w:r w:rsidRPr="00897F7E">
        <w:rPr>
          <w:rFonts w:ascii="Times New Roman" w:eastAsiaTheme="minorEastAsia" w:hAnsi="Times New Roman" w:cs="Times New Roman"/>
          <w:sz w:val="26"/>
          <w:szCs w:val="26"/>
          <w:lang w:eastAsia="ru-RU"/>
        </w:rPr>
        <w:t xml:space="preserve">  Участниками рабочей группы были подведены итоги анализа ситуации по изъятию несовершеннолетних из </w:t>
      </w:r>
      <w:proofErr w:type="gramStart"/>
      <w:r w:rsidRPr="00897F7E">
        <w:rPr>
          <w:rFonts w:ascii="Times New Roman" w:eastAsiaTheme="minorEastAsia" w:hAnsi="Times New Roman" w:cs="Times New Roman"/>
          <w:sz w:val="26"/>
          <w:szCs w:val="26"/>
          <w:lang w:eastAsia="ru-RU"/>
        </w:rPr>
        <w:t>семей</w:t>
      </w:r>
      <w:proofErr w:type="gramEnd"/>
      <w:r w:rsidRPr="00897F7E">
        <w:rPr>
          <w:rFonts w:ascii="Times New Roman" w:eastAsiaTheme="minorEastAsia" w:hAnsi="Times New Roman" w:cs="Times New Roman"/>
          <w:sz w:val="26"/>
          <w:szCs w:val="26"/>
          <w:lang w:eastAsia="ru-RU"/>
        </w:rPr>
        <w:t xml:space="preserve"> с точки зрения избыточно применяемых мер и непр</w:t>
      </w:r>
      <w:r w:rsidRPr="00897F7E">
        <w:rPr>
          <w:rFonts w:ascii="Times New Roman" w:eastAsiaTheme="minorEastAsia" w:hAnsi="Times New Roman" w:cs="Times New Roman"/>
          <w:sz w:val="26"/>
          <w:szCs w:val="26"/>
          <w:lang w:eastAsia="ru-RU"/>
        </w:rPr>
        <w:t>а</w:t>
      </w:r>
      <w:r w:rsidRPr="00897F7E">
        <w:rPr>
          <w:rFonts w:ascii="Times New Roman" w:eastAsiaTheme="minorEastAsia" w:hAnsi="Times New Roman" w:cs="Times New Roman"/>
          <w:sz w:val="26"/>
          <w:szCs w:val="26"/>
          <w:lang w:eastAsia="ru-RU"/>
        </w:rPr>
        <w:t xml:space="preserve">вомерного вмешательства в семью за истёкший период 2019 года. </w:t>
      </w:r>
      <w:proofErr w:type="gramStart"/>
      <w:r w:rsidRPr="00897F7E">
        <w:rPr>
          <w:rFonts w:ascii="Times New Roman" w:eastAsiaTheme="minorEastAsia" w:hAnsi="Times New Roman" w:cs="Times New Roman"/>
          <w:sz w:val="26"/>
          <w:szCs w:val="26"/>
          <w:lang w:eastAsia="ru-RU"/>
        </w:rPr>
        <w:t>Членами рабочей группы было отмечено, что отобрание детей</w:t>
      </w:r>
      <w:r w:rsidR="005A0E14">
        <w:rPr>
          <w:rFonts w:ascii="Times New Roman" w:eastAsiaTheme="minorEastAsia" w:hAnsi="Times New Roman" w:cs="Times New Roman"/>
          <w:sz w:val="26"/>
          <w:szCs w:val="26"/>
          <w:lang w:eastAsia="ru-RU"/>
        </w:rPr>
        <w:t xml:space="preserve"> </w:t>
      </w:r>
      <w:r w:rsidRPr="00897F7E">
        <w:rPr>
          <w:rFonts w:ascii="Times New Roman" w:eastAsiaTheme="minorEastAsia" w:hAnsi="Times New Roman" w:cs="Times New Roman"/>
          <w:sz w:val="26"/>
          <w:szCs w:val="26"/>
          <w:lang w:eastAsia="ru-RU"/>
        </w:rPr>
        <w:t>- это крайняя мера, которая применяется только в тех случаях, когда имеется реальная опасность для жизни и здоровья детей, при этом всеми субъектами профилактики ведётся работа по возврату детей в кро</w:t>
      </w:r>
      <w:r w:rsidRPr="00897F7E">
        <w:rPr>
          <w:rFonts w:ascii="Times New Roman" w:eastAsiaTheme="minorEastAsia" w:hAnsi="Times New Roman" w:cs="Times New Roman"/>
          <w:sz w:val="26"/>
          <w:szCs w:val="26"/>
          <w:lang w:eastAsia="ru-RU"/>
        </w:rPr>
        <w:t>в</w:t>
      </w:r>
      <w:r w:rsidRPr="00897F7E">
        <w:rPr>
          <w:rFonts w:ascii="Times New Roman" w:eastAsiaTheme="minorEastAsia" w:hAnsi="Times New Roman" w:cs="Times New Roman"/>
          <w:sz w:val="26"/>
          <w:szCs w:val="26"/>
          <w:lang w:eastAsia="ru-RU"/>
        </w:rPr>
        <w:t>ные семьи, налаживанию внутрисемейных отношений, приняты и действуют пр</w:t>
      </w:r>
      <w:r w:rsidRPr="00897F7E">
        <w:rPr>
          <w:rFonts w:ascii="Times New Roman" w:eastAsiaTheme="minorEastAsia" w:hAnsi="Times New Roman" w:cs="Times New Roman"/>
          <w:sz w:val="26"/>
          <w:szCs w:val="26"/>
          <w:lang w:eastAsia="ru-RU"/>
        </w:rPr>
        <w:t>о</w:t>
      </w:r>
      <w:r w:rsidRPr="00897F7E">
        <w:rPr>
          <w:rFonts w:ascii="Times New Roman" w:eastAsiaTheme="minorEastAsia" w:hAnsi="Times New Roman" w:cs="Times New Roman"/>
          <w:sz w:val="26"/>
          <w:szCs w:val="26"/>
          <w:lang w:eastAsia="ru-RU"/>
        </w:rPr>
        <w:t>граммы по ранней профилактической работе с неблагополучными семьями и семь</w:t>
      </w:r>
      <w:r w:rsidRPr="00897F7E">
        <w:rPr>
          <w:rFonts w:ascii="Times New Roman" w:eastAsiaTheme="minorEastAsia" w:hAnsi="Times New Roman" w:cs="Times New Roman"/>
          <w:sz w:val="26"/>
          <w:szCs w:val="26"/>
          <w:lang w:eastAsia="ru-RU"/>
        </w:rPr>
        <w:t>я</w:t>
      </w:r>
      <w:r w:rsidRPr="00897F7E">
        <w:rPr>
          <w:rFonts w:ascii="Times New Roman" w:eastAsiaTheme="minorEastAsia" w:hAnsi="Times New Roman" w:cs="Times New Roman"/>
          <w:sz w:val="26"/>
          <w:szCs w:val="26"/>
          <w:lang w:eastAsia="ru-RU"/>
        </w:rPr>
        <w:t>ми, находящимися в тяжелой жизненной ситуации</w:t>
      </w:r>
      <w:proofErr w:type="gramEnd"/>
      <w:r w:rsidRPr="00897F7E">
        <w:rPr>
          <w:rFonts w:ascii="Times New Roman" w:eastAsiaTheme="minorEastAsia" w:hAnsi="Times New Roman" w:cs="Times New Roman"/>
          <w:sz w:val="26"/>
          <w:szCs w:val="26"/>
          <w:lang w:eastAsia="ru-RU"/>
        </w:rPr>
        <w:t>.  Также на заседании были обсу</w:t>
      </w:r>
      <w:r w:rsidRPr="00897F7E">
        <w:rPr>
          <w:rFonts w:ascii="Times New Roman" w:eastAsiaTheme="minorEastAsia" w:hAnsi="Times New Roman" w:cs="Times New Roman"/>
          <w:sz w:val="26"/>
          <w:szCs w:val="26"/>
          <w:lang w:eastAsia="ru-RU"/>
        </w:rPr>
        <w:t>ж</w:t>
      </w:r>
      <w:r w:rsidRPr="00897F7E">
        <w:rPr>
          <w:rFonts w:ascii="Times New Roman" w:eastAsiaTheme="minorEastAsia" w:hAnsi="Times New Roman" w:cs="Times New Roman"/>
          <w:sz w:val="26"/>
          <w:szCs w:val="26"/>
          <w:lang w:eastAsia="ru-RU"/>
        </w:rPr>
        <w:t>дены вопросы, возникающие при размещении детей с ограниченными возможнос</w:t>
      </w:r>
      <w:r w:rsidR="00D74500">
        <w:rPr>
          <w:rFonts w:ascii="Times New Roman" w:eastAsiaTheme="minorEastAsia" w:hAnsi="Times New Roman" w:cs="Times New Roman"/>
          <w:sz w:val="26"/>
          <w:szCs w:val="26"/>
          <w:lang w:eastAsia="ru-RU"/>
        </w:rPr>
        <w:t>тями здоровья и детей-инвалидов</w:t>
      </w:r>
      <w:r w:rsidRPr="00897F7E">
        <w:rPr>
          <w:rFonts w:ascii="Times New Roman" w:eastAsiaTheme="minorEastAsia" w:hAnsi="Times New Roman" w:cs="Times New Roman"/>
          <w:sz w:val="26"/>
          <w:szCs w:val="26"/>
          <w:lang w:eastAsia="ru-RU"/>
        </w:rPr>
        <w:t xml:space="preserve"> по актам полиции или по заявлению родителей в соц</w:t>
      </w:r>
      <w:r w:rsidRPr="00897F7E">
        <w:rPr>
          <w:rFonts w:ascii="Times New Roman" w:eastAsiaTheme="minorEastAsia" w:hAnsi="Times New Roman" w:cs="Times New Roman"/>
          <w:sz w:val="26"/>
          <w:szCs w:val="26"/>
          <w:lang w:eastAsia="ru-RU"/>
        </w:rPr>
        <w:t>и</w:t>
      </w:r>
      <w:r w:rsidRPr="00897F7E">
        <w:rPr>
          <w:rFonts w:ascii="Times New Roman" w:eastAsiaTheme="minorEastAsia" w:hAnsi="Times New Roman" w:cs="Times New Roman"/>
          <w:sz w:val="26"/>
          <w:szCs w:val="26"/>
          <w:lang w:eastAsia="ru-RU"/>
        </w:rPr>
        <w:t>альные учреждения.  Такие случаи единичны, но они требуют решения с соблюден</w:t>
      </w:r>
      <w:r w:rsidRPr="00897F7E">
        <w:rPr>
          <w:rFonts w:ascii="Times New Roman" w:eastAsiaTheme="minorEastAsia" w:hAnsi="Times New Roman" w:cs="Times New Roman"/>
          <w:sz w:val="26"/>
          <w:szCs w:val="26"/>
          <w:lang w:eastAsia="ru-RU"/>
        </w:rPr>
        <w:t>и</w:t>
      </w:r>
      <w:r w:rsidRPr="00897F7E">
        <w:rPr>
          <w:rFonts w:ascii="Times New Roman" w:eastAsiaTheme="minorEastAsia" w:hAnsi="Times New Roman" w:cs="Times New Roman"/>
          <w:sz w:val="26"/>
          <w:szCs w:val="26"/>
          <w:lang w:eastAsia="ru-RU"/>
        </w:rPr>
        <w:t xml:space="preserve">ем всех норм законодательства. Уполномоченным </w:t>
      </w:r>
      <w:r>
        <w:rPr>
          <w:rFonts w:ascii="Times New Roman" w:eastAsiaTheme="minorEastAsia" w:hAnsi="Times New Roman" w:cs="Times New Roman"/>
          <w:sz w:val="26"/>
          <w:szCs w:val="26"/>
          <w:lang w:eastAsia="ru-RU"/>
        </w:rPr>
        <w:t xml:space="preserve">по права ребенка </w:t>
      </w:r>
      <w:r w:rsidRPr="00897F7E">
        <w:rPr>
          <w:rFonts w:ascii="Times New Roman" w:eastAsiaTheme="minorEastAsia" w:hAnsi="Times New Roman" w:cs="Times New Roman"/>
          <w:sz w:val="26"/>
          <w:szCs w:val="26"/>
          <w:lang w:eastAsia="ru-RU"/>
        </w:rPr>
        <w:t>предложено МВД по Чувашии, Минздраву Чувашии и Минтруду Чувашии разработать межведомстве</w:t>
      </w:r>
      <w:r w:rsidRPr="00897F7E">
        <w:rPr>
          <w:rFonts w:ascii="Times New Roman" w:eastAsiaTheme="minorEastAsia" w:hAnsi="Times New Roman" w:cs="Times New Roman"/>
          <w:sz w:val="26"/>
          <w:szCs w:val="26"/>
          <w:lang w:eastAsia="ru-RU"/>
        </w:rPr>
        <w:t>н</w:t>
      </w:r>
      <w:r w:rsidRPr="00897F7E">
        <w:rPr>
          <w:rFonts w:ascii="Times New Roman" w:eastAsiaTheme="minorEastAsia" w:hAnsi="Times New Roman" w:cs="Times New Roman"/>
          <w:sz w:val="26"/>
          <w:szCs w:val="26"/>
          <w:lang w:eastAsia="ru-RU"/>
        </w:rPr>
        <w:t xml:space="preserve">ный регламент действий при возникновении подобных ситуаций. Рекомендовано принять меры по исключению </w:t>
      </w:r>
      <w:proofErr w:type="gramStart"/>
      <w:r w:rsidRPr="00897F7E">
        <w:rPr>
          <w:rFonts w:ascii="Times New Roman" w:eastAsiaTheme="minorEastAsia" w:hAnsi="Times New Roman" w:cs="Times New Roman"/>
          <w:sz w:val="26"/>
          <w:szCs w:val="26"/>
          <w:lang w:eastAsia="ru-RU"/>
        </w:rPr>
        <w:t>случаев затягивания времени решения вопросов</w:t>
      </w:r>
      <w:proofErr w:type="gramEnd"/>
      <w:r w:rsidRPr="00897F7E">
        <w:rPr>
          <w:rFonts w:ascii="Times New Roman" w:eastAsiaTheme="minorEastAsia" w:hAnsi="Times New Roman" w:cs="Times New Roman"/>
          <w:sz w:val="26"/>
          <w:szCs w:val="26"/>
          <w:lang w:eastAsia="ru-RU"/>
        </w:rPr>
        <w:t xml:space="preserve"> по временному размещению детей с ОВЗ и</w:t>
      </w:r>
      <w:r w:rsidR="00AB75BB">
        <w:rPr>
          <w:rFonts w:ascii="Times New Roman" w:eastAsiaTheme="minorEastAsia" w:hAnsi="Times New Roman" w:cs="Times New Roman"/>
          <w:sz w:val="26"/>
          <w:szCs w:val="26"/>
          <w:lang w:eastAsia="ru-RU"/>
        </w:rPr>
        <w:t>ли</w:t>
      </w:r>
      <w:r w:rsidRPr="00897F7E">
        <w:rPr>
          <w:rFonts w:ascii="Times New Roman" w:eastAsiaTheme="minorEastAsia" w:hAnsi="Times New Roman" w:cs="Times New Roman"/>
          <w:sz w:val="26"/>
          <w:szCs w:val="26"/>
          <w:lang w:eastAsia="ru-RU"/>
        </w:rPr>
        <w:t xml:space="preserve"> инвалидностью в учреждения. </w:t>
      </w:r>
    </w:p>
    <w:p w:rsidR="00897F7E" w:rsidRPr="00897F7E" w:rsidRDefault="00897F7E" w:rsidP="00897F7E">
      <w:pPr>
        <w:widowControl w:val="0"/>
        <w:tabs>
          <w:tab w:val="left" w:pos="0"/>
        </w:tabs>
        <w:autoSpaceDE w:val="0"/>
        <w:autoSpaceDN w:val="0"/>
        <w:adjustRightInd w:val="0"/>
        <w:spacing w:after="0" w:line="36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ab/>
      </w:r>
      <w:r w:rsidRPr="00897F7E">
        <w:rPr>
          <w:rFonts w:ascii="Times New Roman" w:eastAsiaTheme="minorEastAsia" w:hAnsi="Times New Roman" w:cs="Times New Roman"/>
          <w:b/>
          <w:sz w:val="26"/>
          <w:szCs w:val="26"/>
          <w:lang w:eastAsia="ru-RU"/>
        </w:rPr>
        <w:t>19 декабря 2019 года</w:t>
      </w:r>
      <w:r w:rsidRPr="00897F7E">
        <w:rPr>
          <w:rFonts w:ascii="Times New Roman" w:eastAsiaTheme="minorEastAsia" w:hAnsi="Times New Roman" w:cs="Times New Roman"/>
          <w:sz w:val="26"/>
          <w:szCs w:val="26"/>
          <w:lang w:eastAsia="ru-RU"/>
        </w:rPr>
        <w:t xml:space="preserve"> состоялось заседание рабочей группы под председател</w:t>
      </w:r>
      <w:r w:rsidRPr="00897F7E">
        <w:rPr>
          <w:rFonts w:ascii="Times New Roman" w:eastAsiaTheme="minorEastAsia" w:hAnsi="Times New Roman" w:cs="Times New Roman"/>
          <w:sz w:val="26"/>
          <w:szCs w:val="26"/>
          <w:lang w:eastAsia="ru-RU"/>
        </w:rPr>
        <w:t>ь</w:t>
      </w:r>
      <w:r w:rsidRPr="00897F7E">
        <w:rPr>
          <w:rFonts w:ascii="Times New Roman" w:eastAsiaTheme="minorEastAsia" w:hAnsi="Times New Roman" w:cs="Times New Roman"/>
          <w:sz w:val="26"/>
          <w:szCs w:val="26"/>
          <w:lang w:eastAsia="ru-RU"/>
        </w:rPr>
        <w:t xml:space="preserve">ством Уполномоченного по правам ребёнка в Чувашской </w:t>
      </w:r>
      <w:proofErr w:type="gramStart"/>
      <w:r w:rsidRPr="00897F7E">
        <w:rPr>
          <w:rFonts w:ascii="Times New Roman" w:eastAsiaTheme="minorEastAsia" w:hAnsi="Times New Roman" w:cs="Times New Roman"/>
          <w:sz w:val="26"/>
          <w:szCs w:val="26"/>
          <w:lang w:eastAsia="ru-RU"/>
        </w:rPr>
        <w:t>Республике</w:t>
      </w:r>
      <w:proofErr w:type="gramEnd"/>
      <w:r w:rsidRPr="00897F7E">
        <w:rPr>
          <w:rFonts w:ascii="Times New Roman" w:eastAsiaTheme="minorEastAsia" w:hAnsi="Times New Roman" w:cs="Times New Roman"/>
          <w:sz w:val="26"/>
          <w:szCs w:val="26"/>
          <w:lang w:eastAsia="ru-RU"/>
        </w:rPr>
        <w:t xml:space="preserve"> по вопросам формирования системы скоординированной и постоянной работы по половому во</w:t>
      </w:r>
      <w:r w:rsidRPr="00897F7E">
        <w:rPr>
          <w:rFonts w:ascii="Times New Roman" w:eastAsiaTheme="minorEastAsia" w:hAnsi="Times New Roman" w:cs="Times New Roman"/>
          <w:sz w:val="26"/>
          <w:szCs w:val="26"/>
          <w:lang w:eastAsia="ru-RU"/>
        </w:rPr>
        <w:t>с</w:t>
      </w:r>
      <w:r w:rsidRPr="00897F7E">
        <w:rPr>
          <w:rFonts w:ascii="Times New Roman" w:eastAsiaTheme="minorEastAsia" w:hAnsi="Times New Roman" w:cs="Times New Roman"/>
          <w:sz w:val="26"/>
          <w:szCs w:val="26"/>
          <w:lang w:eastAsia="ru-RU"/>
        </w:rPr>
        <w:t>питанию несовершеннолетних. На заседании были подведены итоги деятельности р</w:t>
      </w:r>
      <w:r w:rsidRPr="00897F7E">
        <w:rPr>
          <w:rFonts w:ascii="Times New Roman" w:eastAsiaTheme="minorEastAsia" w:hAnsi="Times New Roman" w:cs="Times New Roman"/>
          <w:sz w:val="26"/>
          <w:szCs w:val="26"/>
          <w:lang w:eastAsia="ru-RU"/>
        </w:rPr>
        <w:t>а</w:t>
      </w:r>
      <w:r w:rsidRPr="00897F7E">
        <w:rPr>
          <w:rFonts w:ascii="Times New Roman" w:eastAsiaTheme="minorEastAsia" w:hAnsi="Times New Roman" w:cs="Times New Roman"/>
          <w:sz w:val="26"/>
          <w:szCs w:val="26"/>
          <w:lang w:eastAsia="ru-RU"/>
        </w:rPr>
        <w:t>бочей группы за 2019 год. Участниками рабочей группы отмечено, что протокольные поручения рабочей группы исполняются в срок, необходимые меры принимаются.    Уполномоченным по правам ребенка в Чувашской Республике предложено с целью эффективной работы по половому воспитанию несовершеннолетних рассмотреть возможность создания единой республиканской службы помощи, где смогли бы р</w:t>
      </w:r>
      <w:r w:rsidRPr="00897F7E">
        <w:rPr>
          <w:rFonts w:ascii="Times New Roman" w:eastAsiaTheme="minorEastAsia" w:hAnsi="Times New Roman" w:cs="Times New Roman"/>
          <w:sz w:val="26"/>
          <w:szCs w:val="26"/>
          <w:lang w:eastAsia="ru-RU"/>
        </w:rPr>
        <w:t>а</w:t>
      </w:r>
      <w:r w:rsidRPr="00897F7E">
        <w:rPr>
          <w:rFonts w:ascii="Times New Roman" w:eastAsiaTheme="minorEastAsia" w:hAnsi="Times New Roman" w:cs="Times New Roman"/>
          <w:sz w:val="26"/>
          <w:szCs w:val="26"/>
          <w:lang w:eastAsia="ru-RU"/>
        </w:rPr>
        <w:t xml:space="preserve">ботать медицинские работники и психологи. Это позволит при выявлении случаев </w:t>
      </w:r>
      <w:r w:rsidRPr="00897F7E">
        <w:rPr>
          <w:rFonts w:ascii="Times New Roman" w:eastAsiaTheme="minorEastAsia" w:hAnsi="Times New Roman" w:cs="Times New Roman"/>
          <w:sz w:val="26"/>
          <w:szCs w:val="26"/>
          <w:lang w:eastAsia="ru-RU"/>
        </w:rPr>
        <w:lastRenderedPageBreak/>
        <w:t>нарушения половой неприкосновенности несовершеннолетних принять своевреме</w:t>
      </w:r>
      <w:r w:rsidRPr="00897F7E">
        <w:rPr>
          <w:rFonts w:ascii="Times New Roman" w:eastAsiaTheme="minorEastAsia" w:hAnsi="Times New Roman" w:cs="Times New Roman"/>
          <w:sz w:val="26"/>
          <w:szCs w:val="26"/>
          <w:lang w:eastAsia="ru-RU"/>
        </w:rPr>
        <w:t>н</w:t>
      </w:r>
      <w:r w:rsidRPr="00897F7E">
        <w:rPr>
          <w:rFonts w:ascii="Times New Roman" w:eastAsiaTheme="minorEastAsia" w:hAnsi="Times New Roman" w:cs="Times New Roman"/>
          <w:sz w:val="26"/>
          <w:szCs w:val="26"/>
          <w:lang w:eastAsia="ru-RU"/>
        </w:rPr>
        <w:t>ные меры по защите прав детей, своевременно оказать психологическую помощь д</w:t>
      </w:r>
      <w:r w:rsidRPr="00897F7E">
        <w:rPr>
          <w:rFonts w:ascii="Times New Roman" w:eastAsiaTheme="minorEastAsia" w:hAnsi="Times New Roman" w:cs="Times New Roman"/>
          <w:sz w:val="26"/>
          <w:szCs w:val="26"/>
          <w:lang w:eastAsia="ru-RU"/>
        </w:rPr>
        <w:t>е</w:t>
      </w:r>
      <w:r w:rsidRPr="00897F7E">
        <w:rPr>
          <w:rFonts w:ascii="Times New Roman" w:eastAsiaTheme="minorEastAsia" w:hAnsi="Times New Roman" w:cs="Times New Roman"/>
          <w:sz w:val="26"/>
          <w:szCs w:val="26"/>
          <w:lang w:eastAsia="ru-RU"/>
        </w:rPr>
        <w:t>тям, дать советы родителям и законным представителям, как правильно реагировать в таких ситуациях и оказать семье полноценную квалифицированную помощь.         Также Уполномоченным с целью проведения своевременной профилактической р</w:t>
      </w:r>
      <w:r w:rsidRPr="00897F7E">
        <w:rPr>
          <w:rFonts w:ascii="Times New Roman" w:eastAsiaTheme="minorEastAsia" w:hAnsi="Times New Roman" w:cs="Times New Roman"/>
          <w:sz w:val="26"/>
          <w:szCs w:val="26"/>
          <w:lang w:eastAsia="ru-RU"/>
        </w:rPr>
        <w:t>а</w:t>
      </w:r>
      <w:r w:rsidRPr="00897F7E">
        <w:rPr>
          <w:rFonts w:ascii="Times New Roman" w:eastAsiaTheme="minorEastAsia" w:hAnsi="Times New Roman" w:cs="Times New Roman"/>
          <w:sz w:val="26"/>
          <w:szCs w:val="26"/>
          <w:lang w:eastAsia="ru-RU"/>
        </w:rPr>
        <w:t xml:space="preserve">боты рекомендовано Министерству образования и молодёжной политики Чувашии </w:t>
      </w:r>
      <w:proofErr w:type="gramStart"/>
      <w:r w:rsidRPr="00897F7E">
        <w:rPr>
          <w:rFonts w:ascii="Times New Roman" w:eastAsiaTheme="minorEastAsia" w:hAnsi="Times New Roman" w:cs="Times New Roman"/>
          <w:sz w:val="26"/>
          <w:szCs w:val="26"/>
          <w:lang w:eastAsia="ru-RU"/>
        </w:rPr>
        <w:t>провести</w:t>
      </w:r>
      <w:proofErr w:type="gramEnd"/>
      <w:r w:rsidRPr="00897F7E">
        <w:rPr>
          <w:rFonts w:ascii="Times New Roman" w:eastAsiaTheme="minorEastAsia" w:hAnsi="Times New Roman" w:cs="Times New Roman"/>
          <w:sz w:val="26"/>
          <w:szCs w:val="26"/>
          <w:lang w:eastAsia="ru-RU"/>
        </w:rPr>
        <w:t xml:space="preserve"> координационное совещание с районными комиссиями по делам несове</w:t>
      </w:r>
      <w:r w:rsidRPr="00897F7E">
        <w:rPr>
          <w:rFonts w:ascii="Times New Roman" w:eastAsiaTheme="minorEastAsia" w:hAnsi="Times New Roman" w:cs="Times New Roman"/>
          <w:sz w:val="26"/>
          <w:szCs w:val="26"/>
          <w:lang w:eastAsia="ru-RU"/>
        </w:rPr>
        <w:t>р</w:t>
      </w:r>
      <w:r w:rsidRPr="00897F7E">
        <w:rPr>
          <w:rFonts w:ascii="Times New Roman" w:eastAsiaTheme="minorEastAsia" w:hAnsi="Times New Roman" w:cs="Times New Roman"/>
          <w:sz w:val="26"/>
          <w:szCs w:val="26"/>
          <w:lang w:eastAsia="ru-RU"/>
        </w:rPr>
        <w:t>шеннолетних и защите их прав и органами опеки и попечительства по вопросу прин</w:t>
      </w:r>
      <w:r w:rsidRPr="00897F7E">
        <w:rPr>
          <w:rFonts w:ascii="Times New Roman" w:eastAsiaTheme="minorEastAsia" w:hAnsi="Times New Roman" w:cs="Times New Roman"/>
          <w:sz w:val="26"/>
          <w:szCs w:val="26"/>
          <w:lang w:eastAsia="ru-RU"/>
        </w:rPr>
        <w:t>я</w:t>
      </w:r>
      <w:r w:rsidRPr="00897F7E">
        <w:rPr>
          <w:rFonts w:ascii="Times New Roman" w:eastAsiaTheme="minorEastAsia" w:hAnsi="Times New Roman" w:cs="Times New Roman"/>
          <w:sz w:val="26"/>
          <w:szCs w:val="26"/>
          <w:lang w:eastAsia="ru-RU"/>
        </w:rPr>
        <w:t xml:space="preserve">тия мер в случае выявления раздельного проживания детей и родителей. </w:t>
      </w:r>
    </w:p>
    <w:p w:rsidR="00897F7E" w:rsidRPr="00897F7E" w:rsidRDefault="00897F7E" w:rsidP="00897F7E">
      <w:pPr>
        <w:widowControl w:val="0"/>
        <w:tabs>
          <w:tab w:val="left" w:pos="0"/>
        </w:tabs>
        <w:autoSpaceDE w:val="0"/>
        <w:autoSpaceDN w:val="0"/>
        <w:adjustRightInd w:val="0"/>
        <w:spacing w:after="0" w:line="360" w:lineRule="auto"/>
        <w:jc w:val="both"/>
        <w:rPr>
          <w:rFonts w:ascii="Times New Roman" w:eastAsiaTheme="minorEastAsia" w:hAnsi="Times New Roman" w:cs="Times New Roman"/>
          <w:sz w:val="26"/>
          <w:szCs w:val="26"/>
          <w:lang w:eastAsia="ru-RU"/>
        </w:rPr>
      </w:pPr>
      <w:r w:rsidRPr="00897F7E">
        <w:rPr>
          <w:rFonts w:ascii="Times New Roman" w:eastAsiaTheme="minorEastAsia" w:hAnsi="Times New Roman" w:cs="Times New Roman"/>
          <w:sz w:val="26"/>
          <w:szCs w:val="26"/>
          <w:lang w:eastAsia="ru-RU"/>
        </w:rPr>
        <w:t xml:space="preserve">         </w:t>
      </w:r>
      <w:proofErr w:type="gramStart"/>
      <w:r w:rsidRPr="00897F7E">
        <w:rPr>
          <w:rFonts w:ascii="Times New Roman" w:eastAsiaTheme="minorEastAsia" w:hAnsi="Times New Roman" w:cs="Times New Roman"/>
          <w:sz w:val="26"/>
          <w:szCs w:val="26"/>
          <w:lang w:eastAsia="ru-RU"/>
        </w:rPr>
        <w:t>Также немаловажно для профилактики тяжких преступлений в сфере половой неприкосновенности, совершенными как в отношении несовершеннолетних, так и самими несовершеннолетними воспитывать в детях адекватное понимание происх</w:t>
      </w:r>
      <w:r w:rsidRPr="00897F7E">
        <w:rPr>
          <w:rFonts w:ascii="Times New Roman" w:eastAsiaTheme="minorEastAsia" w:hAnsi="Times New Roman" w:cs="Times New Roman"/>
          <w:sz w:val="26"/>
          <w:szCs w:val="26"/>
          <w:lang w:eastAsia="ru-RU"/>
        </w:rPr>
        <w:t>о</w:t>
      </w:r>
      <w:r w:rsidRPr="00897F7E">
        <w:rPr>
          <w:rFonts w:ascii="Times New Roman" w:eastAsiaTheme="minorEastAsia" w:hAnsi="Times New Roman" w:cs="Times New Roman"/>
          <w:sz w:val="26"/>
          <w:szCs w:val="26"/>
          <w:lang w:eastAsia="ru-RU"/>
        </w:rPr>
        <w:t>дящего, чтобы ребёнок знал и понимал, когда в отношении него поступают непр</w:t>
      </w:r>
      <w:r w:rsidRPr="00897F7E">
        <w:rPr>
          <w:rFonts w:ascii="Times New Roman" w:eastAsiaTheme="minorEastAsia" w:hAnsi="Times New Roman" w:cs="Times New Roman"/>
          <w:sz w:val="26"/>
          <w:szCs w:val="26"/>
          <w:lang w:eastAsia="ru-RU"/>
        </w:rPr>
        <w:t>а</w:t>
      </w:r>
      <w:r w:rsidRPr="00897F7E">
        <w:rPr>
          <w:rFonts w:ascii="Times New Roman" w:eastAsiaTheme="minorEastAsia" w:hAnsi="Times New Roman" w:cs="Times New Roman"/>
          <w:sz w:val="26"/>
          <w:szCs w:val="26"/>
          <w:lang w:eastAsia="ru-RU"/>
        </w:rPr>
        <w:t>вильно, как в таких случаях защищаться, как можно предотвратить преступление и куда в каких случаях он может обратиться, кому рассказать о происходящем.</w:t>
      </w:r>
      <w:proofErr w:type="gramEnd"/>
    </w:p>
    <w:p w:rsidR="00747FE6" w:rsidRDefault="00747FE6" w:rsidP="0039794F">
      <w:pPr>
        <w:widowControl w:val="0"/>
        <w:tabs>
          <w:tab w:val="left" w:pos="0"/>
        </w:tabs>
        <w:autoSpaceDE w:val="0"/>
        <w:autoSpaceDN w:val="0"/>
        <w:adjustRightInd w:val="0"/>
        <w:spacing w:after="0" w:line="360" w:lineRule="auto"/>
        <w:jc w:val="both"/>
        <w:rPr>
          <w:rFonts w:ascii="Times New Roman" w:eastAsiaTheme="minorEastAsia" w:hAnsi="Times New Roman" w:cs="Times New Roman"/>
          <w:sz w:val="26"/>
          <w:szCs w:val="26"/>
          <w:lang w:eastAsia="ru-RU"/>
        </w:rPr>
      </w:pPr>
      <w:r w:rsidRPr="001C38CE">
        <w:rPr>
          <w:rFonts w:ascii="Times New Roman" w:eastAsiaTheme="minorEastAsia" w:hAnsi="Times New Roman" w:cs="Times New Roman"/>
          <w:sz w:val="26"/>
          <w:szCs w:val="26"/>
          <w:lang w:eastAsia="ru-RU"/>
        </w:rPr>
        <w:tab/>
      </w:r>
      <w:r w:rsidRPr="00747FE6">
        <w:rPr>
          <w:rFonts w:ascii="Times New Roman" w:eastAsiaTheme="minorEastAsia" w:hAnsi="Times New Roman" w:cs="Times New Roman"/>
          <w:b/>
          <w:sz w:val="26"/>
          <w:szCs w:val="26"/>
          <w:lang w:eastAsia="ru-RU"/>
        </w:rPr>
        <w:t>С 1 июня 2019 года</w:t>
      </w:r>
      <w:r w:rsidRPr="00747FE6">
        <w:rPr>
          <w:rFonts w:ascii="Times New Roman" w:eastAsiaTheme="minorEastAsia" w:hAnsi="Times New Roman" w:cs="Times New Roman"/>
          <w:sz w:val="26"/>
          <w:szCs w:val="26"/>
          <w:lang w:eastAsia="ru-RU"/>
        </w:rPr>
        <w:t xml:space="preserve"> в Чувашской Республике под патронажем Уполномоче</w:t>
      </w:r>
      <w:r w:rsidRPr="00747FE6">
        <w:rPr>
          <w:rFonts w:ascii="Times New Roman" w:eastAsiaTheme="minorEastAsia" w:hAnsi="Times New Roman" w:cs="Times New Roman"/>
          <w:sz w:val="26"/>
          <w:szCs w:val="26"/>
          <w:lang w:eastAsia="ru-RU"/>
        </w:rPr>
        <w:t>н</w:t>
      </w:r>
      <w:r w:rsidRPr="00747FE6">
        <w:rPr>
          <w:rFonts w:ascii="Times New Roman" w:eastAsiaTheme="minorEastAsia" w:hAnsi="Times New Roman" w:cs="Times New Roman"/>
          <w:sz w:val="26"/>
          <w:szCs w:val="26"/>
          <w:lang w:eastAsia="ru-RU"/>
        </w:rPr>
        <w:t>ного по правам ребенка в Чувашской Республике проводятся мероприятия в рамках Всероссийской акции «Безопасность детства».</w:t>
      </w:r>
      <w:r w:rsidR="0039794F">
        <w:rPr>
          <w:rFonts w:ascii="Times New Roman" w:eastAsiaTheme="minorEastAsia" w:hAnsi="Times New Roman" w:cs="Times New Roman"/>
          <w:sz w:val="26"/>
          <w:szCs w:val="26"/>
          <w:lang w:eastAsia="ru-RU"/>
        </w:rPr>
        <w:t xml:space="preserve"> С 1 ноября 2019 года стартовал зимний этап. З</w:t>
      </w:r>
      <w:r w:rsidR="0039794F" w:rsidRPr="0039794F">
        <w:rPr>
          <w:rFonts w:ascii="Times New Roman" w:eastAsiaTheme="minorEastAsia" w:hAnsi="Times New Roman" w:cs="Times New Roman"/>
          <w:sz w:val="26"/>
          <w:szCs w:val="26"/>
          <w:lang w:eastAsia="ru-RU"/>
        </w:rPr>
        <w:t>а летний этап акции проверено более 11 тысяч объектов, выявленные наруш</w:t>
      </w:r>
      <w:r w:rsidR="0039794F" w:rsidRPr="0039794F">
        <w:rPr>
          <w:rFonts w:ascii="Times New Roman" w:eastAsiaTheme="minorEastAsia" w:hAnsi="Times New Roman" w:cs="Times New Roman"/>
          <w:sz w:val="26"/>
          <w:szCs w:val="26"/>
          <w:lang w:eastAsia="ru-RU"/>
        </w:rPr>
        <w:t>е</w:t>
      </w:r>
      <w:r w:rsidR="0039794F" w:rsidRPr="0039794F">
        <w:rPr>
          <w:rFonts w:ascii="Times New Roman" w:eastAsiaTheme="minorEastAsia" w:hAnsi="Times New Roman" w:cs="Times New Roman"/>
          <w:sz w:val="26"/>
          <w:szCs w:val="26"/>
          <w:lang w:eastAsia="ru-RU"/>
        </w:rPr>
        <w:t>ния устранены. С целью поддержки акции Уполномоченным по правам ребенка о</w:t>
      </w:r>
      <w:r w:rsidR="0039794F" w:rsidRPr="0039794F">
        <w:rPr>
          <w:rFonts w:ascii="Times New Roman" w:eastAsiaTheme="minorEastAsia" w:hAnsi="Times New Roman" w:cs="Times New Roman"/>
          <w:sz w:val="26"/>
          <w:szCs w:val="26"/>
          <w:lang w:eastAsia="ru-RU"/>
        </w:rPr>
        <w:t>т</w:t>
      </w:r>
      <w:r w:rsidR="0039794F" w:rsidRPr="0039794F">
        <w:rPr>
          <w:rFonts w:ascii="Times New Roman" w:eastAsiaTheme="minorEastAsia" w:hAnsi="Times New Roman" w:cs="Times New Roman"/>
          <w:sz w:val="26"/>
          <w:szCs w:val="26"/>
          <w:lang w:eastAsia="ru-RU"/>
        </w:rPr>
        <w:t xml:space="preserve">крыта Горячая линия, также </w:t>
      </w:r>
      <w:proofErr w:type="spellStart"/>
      <w:r w:rsidR="0039794F" w:rsidRPr="0039794F">
        <w:rPr>
          <w:rFonts w:ascii="Times New Roman" w:eastAsiaTheme="minorEastAsia" w:hAnsi="Times New Roman" w:cs="Times New Roman"/>
          <w:sz w:val="26"/>
          <w:szCs w:val="26"/>
          <w:lang w:eastAsia="ru-RU"/>
        </w:rPr>
        <w:t>горячии</w:t>
      </w:r>
      <w:proofErr w:type="spellEnd"/>
      <w:r w:rsidR="0039794F" w:rsidRPr="0039794F">
        <w:rPr>
          <w:rFonts w:ascii="Times New Roman" w:eastAsiaTheme="minorEastAsia" w:hAnsi="Times New Roman" w:cs="Times New Roman"/>
          <w:sz w:val="26"/>
          <w:szCs w:val="26"/>
          <w:lang w:eastAsia="ru-RU"/>
        </w:rPr>
        <w:t xml:space="preserve"> линии имеются в муниципальных образованиях:  </w:t>
      </w:r>
      <w:hyperlink r:id="rId9" w:history="1">
        <w:r w:rsidR="0039794F" w:rsidRPr="00870B3D">
          <w:rPr>
            <w:rStyle w:val="aa"/>
            <w:rFonts w:ascii="Times New Roman" w:eastAsiaTheme="minorEastAsia" w:hAnsi="Times New Roman" w:cs="Times New Roman"/>
            <w:sz w:val="26"/>
            <w:szCs w:val="26"/>
            <w:lang w:eastAsia="ru-RU"/>
          </w:rPr>
          <w:t>http://child.cap.ru/SiteMap.aspx?id=2784476</w:t>
        </w:r>
      </w:hyperlink>
      <w:r w:rsidR="0039794F">
        <w:rPr>
          <w:rFonts w:ascii="Times New Roman" w:eastAsiaTheme="minorEastAsia" w:hAnsi="Times New Roman" w:cs="Times New Roman"/>
          <w:sz w:val="26"/>
          <w:szCs w:val="26"/>
          <w:lang w:eastAsia="ru-RU"/>
        </w:rPr>
        <w:t xml:space="preserve">. </w:t>
      </w:r>
    </w:p>
    <w:p w:rsidR="0039794F" w:rsidRDefault="0039794F" w:rsidP="00747FE6">
      <w:pPr>
        <w:widowControl w:val="0"/>
        <w:tabs>
          <w:tab w:val="left" w:pos="0"/>
        </w:tabs>
        <w:autoSpaceDE w:val="0"/>
        <w:autoSpaceDN w:val="0"/>
        <w:adjustRightInd w:val="0"/>
        <w:spacing w:after="0" w:line="360"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ab/>
      </w:r>
      <w:r w:rsidRPr="0039794F">
        <w:rPr>
          <w:rFonts w:ascii="Times New Roman" w:eastAsiaTheme="minorEastAsia" w:hAnsi="Times New Roman" w:cs="Times New Roman"/>
          <w:sz w:val="26"/>
          <w:szCs w:val="26"/>
          <w:lang w:eastAsia="ru-RU"/>
        </w:rPr>
        <w:t>Акция «Безопасность детства» инициирована Уполномоченным при Президе</w:t>
      </w:r>
      <w:r w:rsidRPr="0039794F">
        <w:rPr>
          <w:rFonts w:ascii="Times New Roman" w:eastAsiaTheme="minorEastAsia" w:hAnsi="Times New Roman" w:cs="Times New Roman"/>
          <w:sz w:val="26"/>
          <w:szCs w:val="26"/>
          <w:lang w:eastAsia="ru-RU"/>
        </w:rPr>
        <w:t>н</w:t>
      </w:r>
      <w:r w:rsidRPr="0039794F">
        <w:rPr>
          <w:rFonts w:ascii="Times New Roman" w:eastAsiaTheme="minorEastAsia" w:hAnsi="Times New Roman" w:cs="Times New Roman"/>
          <w:sz w:val="26"/>
          <w:szCs w:val="26"/>
          <w:lang w:eastAsia="ru-RU"/>
        </w:rPr>
        <w:t>те Российской Федерации по правам ребенка и охватила большинство субъектов Ро</w:t>
      </w:r>
      <w:r w:rsidRPr="0039794F">
        <w:rPr>
          <w:rFonts w:ascii="Times New Roman" w:eastAsiaTheme="minorEastAsia" w:hAnsi="Times New Roman" w:cs="Times New Roman"/>
          <w:sz w:val="26"/>
          <w:szCs w:val="26"/>
          <w:lang w:eastAsia="ru-RU"/>
        </w:rPr>
        <w:t>с</w:t>
      </w:r>
      <w:r w:rsidRPr="0039794F">
        <w:rPr>
          <w:rFonts w:ascii="Times New Roman" w:eastAsiaTheme="minorEastAsia" w:hAnsi="Times New Roman" w:cs="Times New Roman"/>
          <w:sz w:val="26"/>
          <w:szCs w:val="26"/>
          <w:lang w:eastAsia="ru-RU"/>
        </w:rPr>
        <w:t>сийской Федерации, при детских омбудсменах созданы специальные рабочие группы, объединившие активных и неравнодушных людей. К акции присоединились участн</w:t>
      </w:r>
      <w:r w:rsidRPr="0039794F">
        <w:rPr>
          <w:rFonts w:ascii="Times New Roman" w:eastAsiaTheme="minorEastAsia" w:hAnsi="Times New Roman" w:cs="Times New Roman"/>
          <w:sz w:val="26"/>
          <w:szCs w:val="26"/>
          <w:lang w:eastAsia="ru-RU"/>
        </w:rPr>
        <w:t>и</w:t>
      </w:r>
      <w:r w:rsidRPr="0039794F">
        <w:rPr>
          <w:rFonts w:ascii="Times New Roman" w:eastAsiaTheme="minorEastAsia" w:hAnsi="Times New Roman" w:cs="Times New Roman"/>
          <w:sz w:val="26"/>
          <w:szCs w:val="26"/>
          <w:lang w:eastAsia="ru-RU"/>
        </w:rPr>
        <w:t>ки команды «Молодежка ОНФ», представители Совета отцов, общественных орган</w:t>
      </w:r>
      <w:r w:rsidRPr="0039794F">
        <w:rPr>
          <w:rFonts w:ascii="Times New Roman" w:eastAsiaTheme="minorEastAsia" w:hAnsi="Times New Roman" w:cs="Times New Roman"/>
          <w:sz w:val="26"/>
          <w:szCs w:val="26"/>
          <w:lang w:eastAsia="ru-RU"/>
        </w:rPr>
        <w:t>и</w:t>
      </w:r>
      <w:r w:rsidRPr="0039794F">
        <w:rPr>
          <w:rFonts w:ascii="Times New Roman" w:eastAsiaTheme="minorEastAsia" w:hAnsi="Times New Roman" w:cs="Times New Roman"/>
          <w:sz w:val="26"/>
          <w:szCs w:val="26"/>
          <w:lang w:eastAsia="ru-RU"/>
        </w:rPr>
        <w:t>заций, родительского сообщества, волонтеры, а также сотрудники силовых структур и профильных ведомств. В рамках акции проводятся рейды в местах массового отд</w:t>
      </w:r>
      <w:r w:rsidRPr="0039794F">
        <w:rPr>
          <w:rFonts w:ascii="Times New Roman" w:eastAsiaTheme="minorEastAsia" w:hAnsi="Times New Roman" w:cs="Times New Roman"/>
          <w:sz w:val="26"/>
          <w:szCs w:val="26"/>
          <w:lang w:eastAsia="ru-RU"/>
        </w:rPr>
        <w:t>ы</w:t>
      </w:r>
      <w:r w:rsidRPr="0039794F">
        <w:rPr>
          <w:rFonts w:ascii="Times New Roman" w:eastAsiaTheme="minorEastAsia" w:hAnsi="Times New Roman" w:cs="Times New Roman"/>
          <w:sz w:val="26"/>
          <w:szCs w:val="26"/>
          <w:lang w:eastAsia="ru-RU"/>
        </w:rPr>
        <w:t>ха семей с детьми, проверяются на предмет безопасности парки, пляжи, места для к</w:t>
      </w:r>
      <w:r w:rsidRPr="0039794F">
        <w:rPr>
          <w:rFonts w:ascii="Times New Roman" w:eastAsiaTheme="minorEastAsia" w:hAnsi="Times New Roman" w:cs="Times New Roman"/>
          <w:sz w:val="26"/>
          <w:szCs w:val="26"/>
          <w:lang w:eastAsia="ru-RU"/>
        </w:rPr>
        <w:t>у</w:t>
      </w:r>
      <w:r w:rsidRPr="0039794F">
        <w:rPr>
          <w:rFonts w:ascii="Times New Roman" w:eastAsiaTheme="minorEastAsia" w:hAnsi="Times New Roman" w:cs="Times New Roman"/>
          <w:sz w:val="26"/>
          <w:szCs w:val="26"/>
          <w:lang w:eastAsia="ru-RU"/>
        </w:rPr>
        <w:t xml:space="preserve">пания, детские площадки и игровые комплексы, торгово-развлекательные центры и аттракционы. Особое внимание уделяется выявлению потенциально опасных мест, </w:t>
      </w:r>
      <w:r w:rsidRPr="0039794F">
        <w:rPr>
          <w:rFonts w:ascii="Times New Roman" w:eastAsiaTheme="minorEastAsia" w:hAnsi="Times New Roman" w:cs="Times New Roman"/>
          <w:sz w:val="26"/>
          <w:szCs w:val="26"/>
          <w:lang w:eastAsia="ru-RU"/>
        </w:rPr>
        <w:lastRenderedPageBreak/>
        <w:t>которые могут представлять угрозу здоровью и жизни детей и взрослых, таких как заброшенные карьеры и стройки, аварийные здания и сооружения, неогороженные места проведения аварийных работ, незакрытые колодцы и многие другие бесхозные объекты с открытым доступом. Чувашская Республика активно участвует в акции: в муниципальных районах созданы рабочие группы по её реализации, составлены пл</w:t>
      </w:r>
      <w:r w:rsidRPr="0039794F">
        <w:rPr>
          <w:rFonts w:ascii="Times New Roman" w:eastAsiaTheme="minorEastAsia" w:hAnsi="Times New Roman" w:cs="Times New Roman"/>
          <w:sz w:val="26"/>
          <w:szCs w:val="26"/>
          <w:lang w:eastAsia="ru-RU"/>
        </w:rPr>
        <w:t>а</w:t>
      </w:r>
      <w:r w:rsidRPr="0039794F">
        <w:rPr>
          <w:rFonts w:ascii="Times New Roman" w:eastAsiaTheme="minorEastAsia" w:hAnsi="Times New Roman" w:cs="Times New Roman"/>
          <w:sz w:val="26"/>
          <w:szCs w:val="26"/>
          <w:lang w:eastAsia="ru-RU"/>
        </w:rPr>
        <w:t>ны мероприятий, проводятся подомовые обходы семей с детьми, в образовательных учреждениях  детей учат безопасному поведению на воде, на суше и т.д. Также в ра</w:t>
      </w:r>
      <w:r w:rsidRPr="0039794F">
        <w:rPr>
          <w:rFonts w:ascii="Times New Roman" w:eastAsiaTheme="minorEastAsia" w:hAnsi="Times New Roman" w:cs="Times New Roman"/>
          <w:sz w:val="26"/>
          <w:szCs w:val="26"/>
          <w:lang w:eastAsia="ru-RU"/>
        </w:rPr>
        <w:t>й</w:t>
      </w:r>
      <w:r w:rsidRPr="0039794F">
        <w:rPr>
          <w:rFonts w:ascii="Times New Roman" w:eastAsiaTheme="minorEastAsia" w:hAnsi="Times New Roman" w:cs="Times New Roman"/>
          <w:sz w:val="26"/>
          <w:szCs w:val="26"/>
          <w:lang w:eastAsia="ru-RU"/>
        </w:rPr>
        <w:t>онах созданы «горячие» линии для приема от населения информации по предотвр</w:t>
      </w:r>
      <w:r w:rsidRPr="0039794F">
        <w:rPr>
          <w:rFonts w:ascii="Times New Roman" w:eastAsiaTheme="minorEastAsia" w:hAnsi="Times New Roman" w:cs="Times New Roman"/>
          <w:sz w:val="26"/>
          <w:szCs w:val="26"/>
          <w:lang w:eastAsia="ru-RU"/>
        </w:rPr>
        <w:t>а</w:t>
      </w:r>
      <w:r w:rsidRPr="0039794F">
        <w:rPr>
          <w:rFonts w:ascii="Times New Roman" w:eastAsiaTheme="minorEastAsia" w:hAnsi="Times New Roman" w:cs="Times New Roman"/>
          <w:sz w:val="26"/>
          <w:szCs w:val="26"/>
          <w:lang w:eastAsia="ru-RU"/>
        </w:rPr>
        <w:t>щению чрезвычайных ситуаций с несовершеннолетними в местах массового отдыха, досуга и развлечения детей.</w:t>
      </w:r>
    </w:p>
    <w:p w:rsidR="00747FE6" w:rsidRDefault="00747FE6" w:rsidP="00747FE6">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47FE6">
        <w:rPr>
          <w:rFonts w:ascii="Times New Roman" w:eastAsiaTheme="minorEastAsia" w:hAnsi="Times New Roman" w:cs="Times New Roman"/>
          <w:b/>
          <w:sz w:val="26"/>
          <w:szCs w:val="26"/>
          <w:lang w:eastAsia="ru-RU"/>
        </w:rPr>
        <w:t xml:space="preserve">   С 23 апреля по 9 мая 2019 года</w:t>
      </w:r>
      <w:r w:rsidRPr="00747FE6">
        <w:rPr>
          <w:rFonts w:ascii="Times New Roman" w:eastAsiaTheme="minorEastAsia" w:hAnsi="Times New Roman" w:cs="Times New Roman"/>
          <w:sz w:val="26"/>
          <w:szCs w:val="26"/>
          <w:lang w:eastAsia="ru-RU"/>
        </w:rPr>
        <w:t xml:space="preserve"> в Чувашской Республике под руководством Уполномоченного по правам ребенка в Чувашской Республике прошли мероприятия в рамках Всероссийской акции «Класс Доброты. Герои нашего времени». Акция ре</w:t>
      </w:r>
      <w:r w:rsidRPr="00747FE6">
        <w:rPr>
          <w:rFonts w:ascii="Times New Roman" w:eastAsiaTheme="minorEastAsia" w:hAnsi="Times New Roman" w:cs="Times New Roman"/>
          <w:sz w:val="26"/>
          <w:szCs w:val="26"/>
          <w:lang w:eastAsia="ru-RU"/>
        </w:rPr>
        <w:t>а</w:t>
      </w:r>
      <w:r w:rsidRPr="00747FE6">
        <w:rPr>
          <w:rFonts w:ascii="Times New Roman" w:eastAsiaTheme="minorEastAsia" w:hAnsi="Times New Roman" w:cs="Times New Roman"/>
          <w:sz w:val="26"/>
          <w:szCs w:val="26"/>
          <w:lang w:eastAsia="ru-RU"/>
        </w:rPr>
        <w:t xml:space="preserve">лизуется Уполномоченными по правам ребенка во всех субъектах РФ совместно с представителями региональных команд «Молодежки ОНФ» и </w:t>
      </w:r>
      <w:proofErr w:type="spellStart"/>
      <w:r w:rsidRPr="00747FE6">
        <w:rPr>
          <w:rFonts w:ascii="Times New Roman" w:eastAsiaTheme="minorEastAsia" w:hAnsi="Times New Roman" w:cs="Times New Roman"/>
          <w:sz w:val="26"/>
          <w:szCs w:val="26"/>
          <w:lang w:eastAsia="ru-RU"/>
        </w:rPr>
        <w:t>Юнармии</w:t>
      </w:r>
      <w:proofErr w:type="spellEnd"/>
      <w:r w:rsidRPr="00747FE6">
        <w:rPr>
          <w:rFonts w:ascii="Times New Roman" w:eastAsiaTheme="minorEastAsia" w:hAnsi="Times New Roman" w:cs="Times New Roman"/>
          <w:sz w:val="26"/>
          <w:szCs w:val="26"/>
          <w:lang w:eastAsia="ru-RU"/>
        </w:rPr>
        <w:t>. Меропри</w:t>
      </w:r>
      <w:r w:rsidRPr="00747FE6">
        <w:rPr>
          <w:rFonts w:ascii="Times New Roman" w:eastAsiaTheme="minorEastAsia" w:hAnsi="Times New Roman" w:cs="Times New Roman"/>
          <w:sz w:val="26"/>
          <w:szCs w:val="26"/>
          <w:lang w:eastAsia="ru-RU"/>
        </w:rPr>
        <w:t>я</w:t>
      </w:r>
      <w:r w:rsidRPr="00747FE6">
        <w:rPr>
          <w:rFonts w:ascii="Times New Roman" w:eastAsiaTheme="minorEastAsia" w:hAnsi="Times New Roman" w:cs="Times New Roman"/>
          <w:sz w:val="26"/>
          <w:szCs w:val="26"/>
          <w:lang w:eastAsia="ru-RU"/>
        </w:rPr>
        <w:t>тия в рамках Всероссийской акции «Класс Доброты. Герои нашего времени» развили интерес юнармейцев к событиям  Великой отечественной войны, гордости за свою Родину, а также  дружелюбия, товарищества и взаимопомощи, уважения к детям-героям, совершившим поступки и подвиги в военное и мирное время.</w:t>
      </w:r>
    </w:p>
    <w:p w:rsidR="001A7ACD" w:rsidRDefault="001A7ACD" w:rsidP="00747FE6">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1A7ACD">
        <w:rPr>
          <w:rFonts w:ascii="Times New Roman" w:eastAsiaTheme="minorEastAsia" w:hAnsi="Times New Roman" w:cs="Times New Roman"/>
          <w:sz w:val="26"/>
          <w:szCs w:val="26"/>
          <w:lang w:eastAsia="ru-RU"/>
        </w:rPr>
        <w:t>Большое внимание уделяется гражданско-патриотическому воспитанию детей и молодежи. Ежегодно во всех этапах юнармейских игр принимают участие более 30 тыс. детей и подростков. По статистике охвата детей движением «ЮНАРМИЯ» Ч</w:t>
      </w:r>
      <w:r w:rsidRPr="001A7ACD">
        <w:rPr>
          <w:rFonts w:ascii="Times New Roman" w:eastAsiaTheme="minorEastAsia" w:hAnsi="Times New Roman" w:cs="Times New Roman"/>
          <w:sz w:val="26"/>
          <w:szCs w:val="26"/>
          <w:lang w:eastAsia="ru-RU"/>
        </w:rPr>
        <w:t>у</w:t>
      </w:r>
      <w:r w:rsidRPr="001A7ACD">
        <w:rPr>
          <w:rFonts w:ascii="Times New Roman" w:eastAsiaTheme="minorEastAsia" w:hAnsi="Times New Roman" w:cs="Times New Roman"/>
          <w:sz w:val="26"/>
          <w:szCs w:val="26"/>
          <w:lang w:eastAsia="ru-RU"/>
        </w:rPr>
        <w:t xml:space="preserve">вашия занимает 3 место в Российской Федерации. В настоящее время региональное отделение ВВПОД «ЮНАРМИЯ» Чувашской Республики объединяет более 9500 юнармейцев. Местные отделения ЮНАРМИИ действуют во всех 26 муниципалитетах республики. </w:t>
      </w:r>
    </w:p>
    <w:p w:rsidR="001A7ACD" w:rsidRPr="00747FE6" w:rsidRDefault="001A7ACD" w:rsidP="00747FE6">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1A7ACD">
        <w:rPr>
          <w:rFonts w:ascii="Times New Roman" w:eastAsiaTheme="minorEastAsia" w:hAnsi="Times New Roman" w:cs="Times New Roman"/>
          <w:sz w:val="26"/>
          <w:szCs w:val="26"/>
          <w:lang w:eastAsia="ru-RU"/>
        </w:rPr>
        <w:t xml:space="preserve">В рамках реализации </w:t>
      </w:r>
      <w:r>
        <w:rPr>
          <w:rFonts w:ascii="Times New Roman" w:eastAsiaTheme="minorEastAsia" w:hAnsi="Times New Roman" w:cs="Times New Roman"/>
          <w:sz w:val="26"/>
          <w:szCs w:val="26"/>
          <w:lang w:eastAsia="ru-RU"/>
        </w:rPr>
        <w:t>под эгидой уполномоченного по правам ребенка в Ч</w:t>
      </w:r>
      <w:r>
        <w:rPr>
          <w:rFonts w:ascii="Times New Roman" w:eastAsiaTheme="minorEastAsia" w:hAnsi="Times New Roman" w:cs="Times New Roman"/>
          <w:sz w:val="26"/>
          <w:szCs w:val="26"/>
          <w:lang w:eastAsia="ru-RU"/>
        </w:rPr>
        <w:t>у</w:t>
      </w:r>
      <w:r>
        <w:rPr>
          <w:rFonts w:ascii="Times New Roman" w:eastAsiaTheme="minorEastAsia" w:hAnsi="Times New Roman" w:cs="Times New Roman"/>
          <w:sz w:val="26"/>
          <w:szCs w:val="26"/>
          <w:lang w:eastAsia="ru-RU"/>
        </w:rPr>
        <w:t xml:space="preserve">вашской Республике </w:t>
      </w:r>
      <w:r w:rsidRPr="001A7ACD">
        <w:rPr>
          <w:rFonts w:ascii="Times New Roman" w:eastAsiaTheme="minorEastAsia" w:hAnsi="Times New Roman" w:cs="Times New Roman"/>
          <w:sz w:val="26"/>
          <w:szCs w:val="26"/>
          <w:lang w:eastAsia="ru-RU"/>
        </w:rPr>
        <w:t xml:space="preserve">проекта «ЮНАРМИЯ. </w:t>
      </w:r>
      <w:proofErr w:type="gramStart"/>
      <w:r w:rsidRPr="001A7ACD">
        <w:rPr>
          <w:rFonts w:ascii="Times New Roman" w:eastAsiaTheme="minorEastAsia" w:hAnsi="Times New Roman" w:cs="Times New Roman"/>
          <w:sz w:val="26"/>
          <w:szCs w:val="26"/>
          <w:lang w:eastAsia="ru-RU"/>
        </w:rPr>
        <w:t>НАСТАВНИЧЕСТВО» в 2019 году школьники и студенты посетили музеи боевой славы, возложили венки к мемориалам и памятникам, приводили в порядок обелиски, места захоронения воинов, погибших при исполнении воинского долга, принимали участие в организации торжественных собраний, митингов, концертов, акций, проведении Уроков мужества, круглых ст</w:t>
      </w:r>
      <w:r w:rsidRPr="001A7ACD">
        <w:rPr>
          <w:rFonts w:ascii="Times New Roman" w:eastAsiaTheme="minorEastAsia" w:hAnsi="Times New Roman" w:cs="Times New Roman"/>
          <w:sz w:val="26"/>
          <w:szCs w:val="26"/>
          <w:lang w:eastAsia="ru-RU"/>
        </w:rPr>
        <w:t>о</w:t>
      </w:r>
      <w:r w:rsidRPr="001A7ACD">
        <w:rPr>
          <w:rFonts w:ascii="Times New Roman" w:eastAsiaTheme="minorEastAsia" w:hAnsi="Times New Roman" w:cs="Times New Roman"/>
          <w:sz w:val="26"/>
          <w:szCs w:val="26"/>
          <w:lang w:eastAsia="ru-RU"/>
        </w:rPr>
        <w:lastRenderedPageBreak/>
        <w:t xml:space="preserve">лов, </w:t>
      </w:r>
      <w:proofErr w:type="spellStart"/>
      <w:r w:rsidRPr="001A7ACD">
        <w:rPr>
          <w:rFonts w:ascii="Times New Roman" w:eastAsiaTheme="minorEastAsia" w:hAnsi="Times New Roman" w:cs="Times New Roman"/>
          <w:sz w:val="26"/>
          <w:szCs w:val="26"/>
          <w:lang w:eastAsia="ru-RU"/>
        </w:rPr>
        <w:t>научнопрактических</w:t>
      </w:r>
      <w:proofErr w:type="spellEnd"/>
      <w:r w:rsidRPr="001A7ACD">
        <w:rPr>
          <w:rFonts w:ascii="Times New Roman" w:eastAsiaTheme="minorEastAsia" w:hAnsi="Times New Roman" w:cs="Times New Roman"/>
          <w:sz w:val="26"/>
          <w:szCs w:val="26"/>
          <w:lang w:eastAsia="ru-RU"/>
        </w:rPr>
        <w:t xml:space="preserve"> конференций, интеллектуальных игр и конкурсов, связа</w:t>
      </w:r>
      <w:r w:rsidRPr="001A7ACD">
        <w:rPr>
          <w:rFonts w:ascii="Times New Roman" w:eastAsiaTheme="minorEastAsia" w:hAnsi="Times New Roman" w:cs="Times New Roman"/>
          <w:sz w:val="26"/>
          <w:szCs w:val="26"/>
          <w:lang w:eastAsia="ru-RU"/>
        </w:rPr>
        <w:t>н</w:t>
      </w:r>
      <w:r w:rsidRPr="001A7ACD">
        <w:rPr>
          <w:rFonts w:ascii="Times New Roman" w:eastAsiaTheme="minorEastAsia" w:hAnsi="Times New Roman" w:cs="Times New Roman"/>
          <w:sz w:val="26"/>
          <w:szCs w:val="26"/>
          <w:lang w:eastAsia="ru-RU"/>
        </w:rPr>
        <w:t>ных с историей Вооруженных Сил, встречах молодежи с ветеранами и др</w:t>
      </w:r>
      <w:r>
        <w:rPr>
          <w:rFonts w:ascii="Times New Roman" w:eastAsiaTheme="minorEastAsia" w:hAnsi="Times New Roman" w:cs="Times New Roman"/>
          <w:sz w:val="26"/>
          <w:szCs w:val="26"/>
          <w:lang w:eastAsia="ru-RU"/>
        </w:rPr>
        <w:t>.</w:t>
      </w:r>
      <w:proofErr w:type="gramEnd"/>
    </w:p>
    <w:p w:rsidR="00AB75BB" w:rsidRDefault="00747FE6" w:rsidP="00747FE6">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47FE6">
        <w:rPr>
          <w:rFonts w:ascii="Times New Roman" w:eastAsiaTheme="minorEastAsia" w:hAnsi="Times New Roman" w:cs="Times New Roman"/>
          <w:b/>
          <w:sz w:val="26"/>
          <w:szCs w:val="26"/>
          <w:lang w:eastAsia="ru-RU"/>
        </w:rPr>
        <w:t>31 августа 2019 года</w:t>
      </w:r>
      <w:r w:rsidRPr="00747FE6">
        <w:rPr>
          <w:rFonts w:ascii="Times New Roman" w:eastAsiaTheme="minorEastAsia" w:hAnsi="Times New Roman" w:cs="Times New Roman"/>
          <w:sz w:val="26"/>
          <w:szCs w:val="26"/>
          <w:lang w:eastAsia="ru-RU"/>
        </w:rPr>
        <w:t xml:space="preserve"> Уполномоченным проведен круглый стол «Безопасность детства: эффективность реализации Всероссийского проекта «Отцовский патруль», развитие и перспективы» с участием Андрея </w:t>
      </w:r>
      <w:proofErr w:type="spellStart"/>
      <w:r w:rsidRPr="00747FE6">
        <w:rPr>
          <w:rFonts w:ascii="Times New Roman" w:eastAsiaTheme="minorEastAsia" w:hAnsi="Times New Roman" w:cs="Times New Roman"/>
          <w:sz w:val="26"/>
          <w:szCs w:val="26"/>
          <w:lang w:eastAsia="ru-RU"/>
        </w:rPr>
        <w:t>Коченова</w:t>
      </w:r>
      <w:proofErr w:type="spellEnd"/>
      <w:r w:rsidRPr="00747FE6">
        <w:rPr>
          <w:rFonts w:ascii="Times New Roman" w:eastAsiaTheme="minorEastAsia" w:hAnsi="Times New Roman" w:cs="Times New Roman"/>
          <w:sz w:val="26"/>
          <w:szCs w:val="26"/>
          <w:lang w:eastAsia="ru-RU"/>
        </w:rPr>
        <w:t>,  руководителя Совета отцов при Уполномоченном при Президенте РФ по правам ребенка, Председателя Общес</w:t>
      </w:r>
      <w:r w:rsidRPr="00747FE6">
        <w:rPr>
          <w:rFonts w:ascii="Times New Roman" w:eastAsiaTheme="minorEastAsia" w:hAnsi="Times New Roman" w:cs="Times New Roman"/>
          <w:sz w:val="26"/>
          <w:szCs w:val="26"/>
          <w:lang w:eastAsia="ru-RU"/>
        </w:rPr>
        <w:t>т</w:t>
      </w:r>
      <w:r w:rsidRPr="00747FE6">
        <w:rPr>
          <w:rFonts w:ascii="Times New Roman" w:eastAsiaTheme="minorEastAsia" w:hAnsi="Times New Roman" w:cs="Times New Roman"/>
          <w:sz w:val="26"/>
          <w:szCs w:val="26"/>
          <w:lang w:eastAsia="ru-RU"/>
        </w:rPr>
        <w:t xml:space="preserve">венного совета при Уполномоченном при Президенте РФ по правам ребенка.  </w:t>
      </w:r>
      <w:proofErr w:type="gramStart"/>
      <w:r w:rsidRPr="00747FE6">
        <w:rPr>
          <w:rFonts w:ascii="Times New Roman" w:eastAsiaTheme="minorEastAsia" w:hAnsi="Times New Roman" w:cs="Times New Roman"/>
          <w:sz w:val="26"/>
          <w:szCs w:val="26"/>
          <w:lang w:eastAsia="ru-RU"/>
        </w:rPr>
        <w:t>Учас</w:t>
      </w:r>
      <w:r w:rsidRPr="00747FE6">
        <w:rPr>
          <w:rFonts w:ascii="Times New Roman" w:eastAsiaTheme="minorEastAsia" w:hAnsi="Times New Roman" w:cs="Times New Roman"/>
          <w:sz w:val="26"/>
          <w:szCs w:val="26"/>
          <w:lang w:eastAsia="ru-RU"/>
        </w:rPr>
        <w:t>т</w:t>
      </w:r>
      <w:r w:rsidRPr="00747FE6">
        <w:rPr>
          <w:rFonts w:ascii="Times New Roman" w:eastAsiaTheme="minorEastAsia" w:hAnsi="Times New Roman" w:cs="Times New Roman"/>
          <w:sz w:val="26"/>
          <w:szCs w:val="26"/>
          <w:lang w:eastAsia="ru-RU"/>
        </w:rPr>
        <w:t>ники обсудили вопросы реализации проекта «Отцовский патруль» в регионах России и в Чувашской Республике, вопросы сотрудничества региональных Советов отцов с государственными и общественными структурами, работающими в сфере охраны с</w:t>
      </w:r>
      <w:r w:rsidRPr="00747FE6">
        <w:rPr>
          <w:rFonts w:ascii="Times New Roman" w:eastAsiaTheme="minorEastAsia" w:hAnsi="Times New Roman" w:cs="Times New Roman"/>
          <w:sz w:val="26"/>
          <w:szCs w:val="26"/>
          <w:lang w:eastAsia="ru-RU"/>
        </w:rPr>
        <w:t>е</w:t>
      </w:r>
      <w:r w:rsidRPr="00747FE6">
        <w:rPr>
          <w:rFonts w:ascii="Times New Roman" w:eastAsiaTheme="minorEastAsia" w:hAnsi="Times New Roman" w:cs="Times New Roman"/>
          <w:sz w:val="26"/>
          <w:szCs w:val="26"/>
          <w:lang w:eastAsia="ru-RU"/>
        </w:rPr>
        <w:t>мьи, материнства, отцовства и детства, актуальные вопросы работы Совета отцов Ч</w:t>
      </w:r>
      <w:r w:rsidRPr="00747FE6">
        <w:rPr>
          <w:rFonts w:ascii="Times New Roman" w:eastAsiaTheme="minorEastAsia" w:hAnsi="Times New Roman" w:cs="Times New Roman"/>
          <w:sz w:val="26"/>
          <w:szCs w:val="26"/>
          <w:lang w:eastAsia="ru-RU"/>
        </w:rPr>
        <w:t>у</w:t>
      </w:r>
      <w:r w:rsidRPr="00747FE6">
        <w:rPr>
          <w:rFonts w:ascii="Times New Roman" w:eastAsiaTheme="minorEastAsia" w:hAnsi="Times New Roman" w:cs="Times New Roman"/>
          <w:sz w:val="26"/>
          <w:szCs w:val="26"/>
          <w:lang w:eastAsia="ru-RU"/>
        </w:rPr>
        <w:t xml:space="preserve">вашской Республики и др. Андрей </w:t>
      </w:r>
      <w:proofErr w:type="spellStart"/>
      <w:r w:rsidRPr="00747FE6">
        <w:rPr>
          <w:rFonts w:ascii="Times New Roman" w:eastAsiaTheme="minorEastAsia" w:hAnsi="Times New Roman" w:cs="Times New Roman"/>
          <w:sz w:val="26"/>
          <w:szCs w:val="26"/>
          <w:lang w:eastAsia="ru-RU"/>
        </w:rPr>
        <w:t>Коченов</w:t>
      </w:r>
      <w:proofErr w:type="spellEnd"/>
      <w:r w:rsidRPr="00747FE6">
        <w:rPr>
          <w:rFonts w:ascii="Times New Roman" w:eastAsiaTheme="minorEastAsia" w:hAnsi="Times New Roman" w:cs="Times New Roman"/>
          <w:sz w:val="26"/>
          <w:szCs w:val="26"/>
          <w:lang w:eastAsia="ru-RU"/>
        </w:rPr>
        <w:t xml:space="preserve"> отметил, что проекты, реализуемые о</w:t>
      </w:r>
      <w:r w:rsidRPr="00747FE6">
        <w:rPr>
          <w:rFonts w:ascii="Times New Roman" w:eastAsiaTheme="minorEastAsia" w:hAnsi="Times New Roman" w:cs="Times New Roman"/>
          <w:sz w:val="26"/>
          <w:szCs w:val="26"/>
          <w:lang w:eastAsia="ru-RU"/>
        </w:rPr>
        <w:t>т</w:t>
      </w:r>
      <w:r w:rsidRPr="00747FE6">
        <w:rPr>
          <w:rFonts w:ascii="Times New Roman" w:eastAsiaTheme="minorEastAsia" w:hAnsi="Times New Roman" w:cs="Times New Roman"/>
          <w:sz w:val="26"/>
          <w:szCs w:val="26"/>
          <w:lang w:eastAsia="ru-RU"/>
        </w:rPr>
        <w:t xml:space="preserve">цовским движением в Чувашии, получат свое распространение в России. </w:t>
      </w:r>
      <w:proofErr w:type="gramEnd"/>
    </w:p>
    <w:p w:rsidR="00D16744" w:rsidRPr="00D16744" w:rsidRDefault="00D16744" w:rsidP="00D16744">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D16744">
        <w:rPr>
          <w:rFonts w:ascii="Times New Roman" w:eastAsiaTheme="minorEastAsia" w:hAnsi="Times New Roman" w:cs="Times New Roman"/>
          <w:b/>
          <w:sz w:val="26"/>
          <w:szCs w:val="26"/>
          <w:lang w:eastAsia="ru-RU"/>
        </w:rPr>
        <w:t>20 ноября т.г.</w:t>
      </w:r>
      <w:r w:rsidRPr="00D16744">
        <w:rPr>
          <w:rFonts w:ascii="Times New Roman" w:eastAsiaTheme="minorEastAsia" w:hAnsi="Times New Roman" w:cs="Times New Roman"/>
          <w:sz w:val="26"/>
          <w:szCs w:val="26"/>
          <w:lang w:eastAsia="ru-RU"/>
        </w:rPr>
        <w:t xml:space="preserve"> в Чувашской Республике состоялись мероприятия, </w:t>
      </w:r>
      <w:r w:rsidR="00FE46A4" w:rsidRPr="00D16744">
        <w:rPr>
          <w:rFonts w:ascii="Times New Roman" w:eastAsiaTheme="minorEastAsia" w:hAnsi="Times New Roman" w:cs="Times New Roman"/>
          <w:sz w:val="26"/>
          <w:szCs w:val="26"/>
          <w:lang w:eastAsia="ru-RU"/>
        </w:rPr>
        <w:t>приуроче</w:t>
      </w:r>
      <w:r w:rsidR="00FE46A4" w:rsidRPr="00D16744">
        <w:rPr>
          <w:rFonts w:ascii="Times New Roman" w:eastAsiaTheme="minorEastAsia" w:hAnsi="Times New Roman" w:cs="Times New Roman"/>
          <w:sz w:val="26"/>
          <w:szCs w:val="26"/>
          <w:lang w:eastAsia="ru-RU"/>
        </w:rPr>
        <w:t>н</w:t>
      </w:r>
      <w:r w:rsidR="00FE46A4" w:rsidRPr="00D16744">
        <w:rPr>
          <w:rFonts w:ascii="Times New Roman" w:eastAsiaTheme="minorEastAsia" w:hAnsi="Times New Roman" w:cs="Times New Roman"/>
          <w:sz w:val="26"/>
          <w:szCs w:val="26"/>
          <w:lang w:eastAsia="ru-RU"/>
        </w:rPr>
        <w:t>ные</w:t>
      </w:r>
      <w:r w:rsidRPr="00D16744">
        <w:rPr>
          <w:rFonts w:ascii="Times New Roman" w:eastAsiaTheme="minorEastAsia" w:hAnsi="Times New Roman" w:cs="Times New Roman"/>
          <w:sz w:val="26"/>
          <w:szCs w:val="26"/>
          <w:lang w:eastAsia="ru-RU"/>
        </w:rPr>
        <w:t xml:space="preserve"> Всероссийскому дню правовой помощи детям. В целях повышения правовой грамотности детей Уполномоченным ежегодно реализуется проект, посвященный обучению детей их правам и обязанностям. В этом году Уполномоченным проведены встречи с детьми, обучающимися в школах для детей с ограниченными возможност</w:t>
      </w:r>
      <w:r w:rsidRPr="00D16744">
        <w:rPr>
          <w:rFonts w:ascii="Times New Roman" w:eastAsiaTheme="minorEastAsia" w:hAnsi="Times New Roman" w:cs="Times New Roman"/>
          <w:sz w:val="26"/>
          <w:szCs w:val="26"/>
          <w:lang w:eastAsia="ru-RU"/>
        </w:rPr>
        <w:t>я</w:t>
      </w:r>
      <w:r w:rsidRPr="00D16744">
        <w:rPr>
          <w:rFonts w:ascii="Times New Roman" w:eastAsiaTheme="minorEastAsia" w:hAnsi="Times New Roman" w:cs="Times New Roman"/>
          <w:sz w:val="26"/>
          <w:szCs w:val="26"/>
          <w:lang w:eastAsia="ru-RU"/>
        </w:rPr>
        <w:t xml:space="preserve">ми здоровья, а также встреча с детьми-сиротами, детьми, оставшимися без попечения родителей, лицами из данной категории, обучающимися в </w:t>
      </w:r>
      <w:proofErr w:type="spellStart"/>
      <w:r w:rsidRPr="00D16744">
        <w:rPr>
          <w:rFonts w:ascii="Times New Roman" w:eastAsiaTheme="minorEastAsia" w:hAnsi="Times New Roman" w:cs="Times New Roman"/>
          <w:sz w:val="26"/>
          <w:szCs w:val="26"/>
          <w:lang w:eastAsia="ru-RU"/>
        </w:rPr>
        <w:t>Чебоксарском</w:t>
      </w:r>
      <w:proofErr w:type="spellEnd"/>
      <w:r w:rsidRPr="00D16744">
        <w:rPr>
          <w:rFonts w:ascii="Times New Roman" w:eastAsiaTheme="minorEastAsia" w:hAnsi="Times New Roman" w:cs="Times New Roman"/>
          <w:sz w:val="26"/>
          <w:szCs w:val="26"/>
          <w:lang w:eastAsia="ru-RU"/>
        </w:rPr>
        <w:t xml:space="preserve"> электром</w:t>
      </w:r>
      <w:r w:rsidRPr="00D16744">
        <w:rPr>
          <w:rFonts w:ascii="Times New Roman" w:eastAsiaTheme="minorEastAsia" w:hAnsi="Times New Roman" w:cs="Times New Roman"/>
          <w:sz w:val="26"/>
          <w:szCs w:val="26"/>
          <w:lang w:eastAsia="ru-RU"/>
        </w:rPr>
        <w:t>е</w:t>
      </w:r>
      <w:r w:rsidRPr="00D16744">
        <w:rPr>
          <w:rFonts w:ascii="Times New Roman" w:eastAsiaTheme="minorEastAsia" w:hAnsi="Times New Roman" w:cs="Times New Roman"/>
          <w:sz w:val="26"/>
          <w:szCs w:val="26"/>
          <w:lang w:eastAsia="ru-RU"/>
        </w:rPr>
        <w:t>ханическом колледже. Каждый участник встречи получил памятку о правах и обяза</w:t>
      </w:r>
      <w:r w:rsidRPr="00D16744">
        <w:rPr>
          <w:rFonts w:ascii="Times New Roman" w:eastAsiaTheme="minorEastAsia" w:hAnsi="Times New Roman" w:cs="Times New Roman"/>
          <w:sz w:val="26"/>
          <w:szCs w:val="26"/>
          <w:lang w:eastAsia="ru-RU"/>
        </w:rPr>
        <w:t>н</w:t>
      </w:r>
      <w:r w:rsidRPr="00D16744">
        <w:rPr>
          <w:rFonts w:ascii="Times New Roman" w:eastAsiaTheme="minorEastAsia" w:hAnsi="Times New Roman" w:cs="Times New Roman"/>
          <w:sz w:val="26"/>
          <w:szCs w:val="26"/>
          <w:lang w:eastAsia="ru-RU"/>
        </w:rPr>
        <w:t>ностях, дополнительно был проведен прием граждан.</w:t>
      </w:r>
    </w:p>
    <w:p w:rsidR="00D16744" w:rsidRPr="00D16744" w:rsidRDefault="00D16744" w:rsidP="00D16744">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D16744">
        <w:rPr>
          <w:rFonts w:ascii="Times New Roman" w:eastAsiaTheme="minorEastAsia" w:hAnsi="Times New Roman" w:cs="Times New Roman"/>
          <w:b/>
          <w:sz w:val="26"/>
          <w:szCs w:val="26"/>
          <w:lang w:eastAsia="ru-RU"/>
        </w:rPr>
        <w:t>29 ноября 2019 года</w:t>
      </w:r>
      <w:r w:rsidRPr="00D16744">
        <w:rPr>
          <w:rFonts w:ascii="Times New Roman" w:eastAsiaTheme="minorEastAsia" w:hAnsi="Times New Roman" w:cs="Times New Roman"/>
          <w:sz w:val="26"/>
          <w:szCs w:val="26"/>
          <w:lang w:eastAsia="ru-RU"/>
        </w:rPr>
        <w:t xml:space="preserve"> при поддержке Уполномоченного по правам ребенка в Чувашской Республике состоялся II Республиканский фестиваль инклюзивных пра</w:t>
      </w:r>
      <w:r w:rsidRPr="00D16744">
        <w:rPr>
          <w:rFonts w:ascii="Times New Roman" w:eastAsiaTheme="minorEastAsia" w:hAnsi="Times New Roman" w:cs="Times New Roman"/>
          <w:sz w:val="26"/>
          <w:szCs w:val="26"/>
          <w:lang w:eastAsia="ru-RU"/>
        </w:rPr>
        <w:t>к</w:t>
      </w:r>
      <w:r w:rsidRPr="00D16744">
        <w:rPr>
          <w:rFonts w:ascii="Times New Roman" w:eastAsiaTheme="minorEastAsia" w:hAnsi="Times New Roman" w:cs="Times New Roman"/>
          <w:sz w:val="26"/>
          <w:szCs w:val="26"/>
          <w:lang w:eastAsia="ru-RU"/>
        </w:rPr>
        <w:t>тик «Солнечная инклюзия».  Целью фестиваля стало представление лучших инкл</w:t>
      </w:r>
      <w:r w:rsidRPr="00D16744">
        <w:rPr>
          <w:rFonts w:ascii="Times New Roman" w:eastAsiaTheme="minorEastAsia" w:hAnsi="Times New Roman" w:cs="Times New Roman"/>
          <w:sz w:val="26"/>
          <w:szCs w:val="26"/>
          <w:lang w:eastAsia="ru-RU"/>
        </w:rPr>
        <w:t>ю</w:t>
      </w:r>
      <w:r w:rsidRPr="00D16744">
        <w:rPr>
          <w:rFonts w:ascii="Times New Roman" w:eastAsiaTheme="minorEastAsia" w:hAnsi="Times New Roman" w:cs="Times New Roman"/>
          <w:sz w:val="26"/>
          <w:szCs w:val="26"/>
          <w:lang w:eastAsia="ru-RU"/>
        </w:rPr>
        <w:t>зивных практик и содействие полному доступу к ним специалистов, родителей, орг</w:t>
      </w:r>
      <w:r w:rsidRPr="00D16744">
        <w:rPr>
          <w:rFonts w:ascii="Times New Roman" w:eastAsiaTheme="minorEastAsia" w:hAnsi="Times New Roman" w:cs="Times New Roman"/>
          <w:sz w:val="26"/>
          <w:szCs w:val="26"/>
          <w:lang w:eastAsia="ru-RU"/>
        </w:rPr>
        <w:t>а</w:t>
      </w:r>
      <w:r w:rsidRPr="00D16744">
        <w:rPr>
          <w:rFonts w:ascii="Times New Roman" w:eastAsiaTheme="minorEastAsia" w:hAnsi="Times New Roman" w:cs="Times New Roman"/>
          <w:sz w:val="26"/>
          <w:szCs w:val="26"/>
          <w:lang w:eastAsia="ru-RU"/>
        </w:rPr>
        <w:t>низаторов инклюзивных сообществ, а также всех заинтересованных лиц для активн</w:t>
      </w:r>
      <w:r w:rsidRPr="00D16744">
        <w:rPr>
          <w:rFonts w:ascii="Times New Roman" w:eastAsiaTheme="minorEastAsia" w:hAnsi="Times New Roman" w:cs="Times New Roman"/>
          <w:sz w:val="26"/>
          <w:szCs w:val="26"/>
          <w:lang w:eastAsia="ru-RU"/>
        </w:rPr>
        <w:t>о</w:t>
      </w:r>
      <w:r w:rsidRPr="00D16744">
        <w:rPr>
          <w:rFonts w:ascii="Times New Roman" w:eastAsiaTheme="minorEastAsia" w:hAnsi="Times New Roman" w:cs="Times New Roman"/>
          <w:sz w:val="26"/>
          <w:szCs w:val="26"/>
          <w:lang w:eastAsia="ru-RU"/>
        </w:rPr>
        <w:t>го вовлечения детей с ограниченными возможностями здоровья и занятия образов</w:t>
      </w:r>
      <w:r w:rsidRPr="00D16744">
        <w:rPr>
          <w:rFonts w:ascii="Times New Roman" w:eastAsiaTheme="minorEastAsia" w:hAnsi="Times New Roman" w:cs="Times New Roman"/>
          <w:sz w:val="26"/>
          <w:szCs w:val="26"/>
          <w:lang w:eastAsia="ru-RU"/>
        </w:rPr>
        <w:t>а</w:t>
      </w:r>
      <w:r w:rsidRPr="00D16744">
        <w:rPr>
          <w:rFonts w:ascii="Times New Roman" w:eastAsiaTheme="minorEastAsia" w:hAnsi="Times New Roman" w:cs="Times New Roman"/>
          <w:sz w:val="26"/>
          <w:szCs w:val="26"/>
          <w:lang w:eastAsia="ru-RU"/>
        </w:rPr>
        <w:t>тельной и творческой направленности, их социализация посредством создания вокруг детей доброжелательной социальной среды и прочных дружеских связей.</w:t>
      </w:r>
    </w:p>
    <w:p w:rsidR="00D16744" w:rsidRPr="00747FE6" w:rsidRDefault="00D16744" w:rsidP="00D16744">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D16744">
        <w:rPr>
          <w:rFonts w:ascii="Times New Roman" w:eastAsiaTheme="minorEastAsia" w:hAnsi="Times New Roman" w:cs="Times New Roman"/>
          <w:b/>
          <w:sz w:val="26"/>
          <w:szCs w:val="26"/>
          <w:lang w:eastAsia="ru-RU"/>
        </w:rPr>
        <w:t>5 декабря 2019 год</w:t>
      </w:r>
      <w:r w:rsidR="00FE46A4">
        <w:rPr>
          <w:rFonts w:ascii="Times New Roman" w:eastAsiaTheme="minorEastAsia" w:hAnsi="Times New Roman" w:cs="Times New Roman"/>
          <w:b/>
          <w:sz w:val="26"/>
          <w:szCs w:val="26"/>
          <w:lang w:eastAsia="ru-RU"/>
        </w:rPr>
        <w:t>а</w:t>
      </w:r>
      <w:r w:rsidRPr="00D16744">
        <w:rPr>
          <w:rFonts w:ascii="Times New Roman" w:eastAsiaTheme="minorEastAsia" w:hAnsi="Times New Roman" w:cs="Times New Roman"/>
          <w:sz w:val="26"/>
          <w:szCs w:val="26"/>
          <w:lang w:eastAsia="ru-RU"/>
        </w:rPr>
        <w:t xml:space="preserve"> Уполномоченный по правам ребенка прочла лекцию в рамках курсов повышения квалификации сотрудниками органов опеки и попечител</w:t>
      </w:r>
      <w:r w:rsidRPr="00D16744">
        <w:rPr>
          <w:rFonts w:ascii="Times New Roman" w:eastAsiaTheme="minorEastAsia" w:hAnsi="Times New Roman" w:cs="Times New Roman"/>
          <w:sz w:val="26"/>
          <w:szCs w:val="26"/>
          <w:lang w:eastAsia="ru-RU"/>
        </w:rPr>
        <w:t>ь</w:t>
      </w:r>
      <w:r w:rsidRPr="00D16744">
        <w:rPr>
          <w:rFonts w:ascii="Times New Roman" w:eastAsiaTheme="minorEastAsia" w:hAnsi="Times New Roman" w:cs="Times New Roman"/>
          <w:sz w:val="26"/>
          <w:szCs w:val="26"/>
          <w:lang w:eastAsia="ru-RU"/>
        </w:rPr>
        <w:lastRenderedPageBreak/>
        <w:t>ства администраций муниципальных районов и городских округов Чувашской Ре</w:t>
      </w:r>
      <w:r w:rsidRPr="00D16744">
        <w:rPr>
          <w:rFonts w:ascii="Times New Roman" w:eastAsiaTheme="minorEastAsia" w:hAnsi="Times New Roman" w:cs="Times New Roman"/>
          <w:sz w:val="26"/>
          <w:szCs w:val="26"/>
          <w:lang w:eastAsia="ru-RU"/>
        </w:rPr>
        <w:t>с</w:t>
      </w:r>
      <w:r w:rsidRPr="00D16744">
        <w:rPr>
          <w:rFonts w:ascii="Times New Roman" w:eastAsiaTheme="minorEastAsia" w:hAnsi="Times New Roman" w:cs="Times New Roman"/>
          <w:sz w:val="26"/>
          <w:szCs w:val="26"/>
          <w:lang w:eastAsia="ru-RU"/>
        </w:rPr>
        <w:t>публики.  В рамках лекции были затронуты вопросы защиты прав несовершенноле</w:t>
      </w:r>
      <w:r w:rsidRPr="00D16744">
        <w:rPr>
          <w:rFonts w:ascii="Times New Roman" w:eastAsiaTheme="minorEastAsia" w:hAnsi="Times New Roman" w:cs="Times New Roman"/>
          <w:sz w:val="26"/>
          <w:szCs w:val="26"/>
          <w:lang w:eastAsia="ru-RU"/>
        </w:rPr>
        <w:t>т</w:t>
      </w:r>
      <w:r w:rsidRPr="00D16744">
        <w:rPr>
          <w:rFonts w:ascii="Times New Roman" w:eastAsiaTheme="minorEastAsia" w:hAnsi="Times New Roman" w:cs="Times New Roman"/>
          <w:sz w:val="26"/>
          <w:szCs w:val="26"/>
          <w:lang w:eastAsia="ru-RU"/>
        </w:rPr>
        <w:t>них, обсуждены возможные способы решения возникающих в работе ситуаций.</w:t>
      </w:r>
    </w:p>
    <w:p w:rsidR="009743A7" w:rsidRPr="000E6FCB" w:rsidRDefault="009743A7" w:rsidP="00B12F39">
      <w:pPr>
        <w:spacing w:after="0" w:line="360" w:lineRule="auto"/>
        <w:jc w:val="both"/>
        <w:rPr>
          <w:rFonts w:ascii="Times New Roman" w:eastAsiaTheme="minorEastAsia" w:hAnsi="Times New Roman" w:cs="Times New Roman"/>
          <w:sz w:val="26"/>
          <w:szCs w:val="26"/>
          <w:lang w:eastAsia="ru-RU"/>
        </w:rPr>
      </w:pPr>
      <w:r w:rsidRPr="000E6FCB">
        <w:rPr>
          <w:rFonts w:ascii="Times New Roman" w:eastAsiaTheme="minorEastAsia" w:hAnsi="Times New Roman" w:cs="Times New Roman"/>
          <w:sz w:val="26"/>
          <w:szCs w:val="26"/>
          <w:lang w:eastAsia="ru-RU"/>
        </w:rPr>
        <w:br w:type="page"/>
      </w:r>
    </w:p>
    <w:p w:rsidR="00742CDA" w:rsidRPr="00670227" w:rsidRDefault="00742CDA" w:rsidP="00670227">
      <w:pPr>
        <w:pStyle w:val="1"/>
      </w:pPr>
      <w:bookmarkStart w:id="10" w:name="_Toc511735180"/>
      <w:bookmarkStart w:id="11" w:name="_Toc6832984"/>
      <w:bookmarkStart w:id="12" w:name="_Toc37424670"/>
      <w:r w:rsidRPr="00670227">
        <w:lastRenderedPageBreak/>
        <w:t>Демографическая ситуация в Чувашской Республике</w:t>
      </w:r>
      <w:bookmarkEnd w:id="10"/>
      <w:bookmarkEnd w:id="11"/>
      <w:bookmarkEnd w:id="12"/>
    </w:p>
    <w:p w:rsidR="00742CDA" w:rsidRPr="008D4C48"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670227" w:rsidRDefault="00742CDA" w:rsidP="003469EB">
      <w:pPr>
        <w:pStyle w:val="2"/>
        <w:rPr>
          <w:rFonts w:eastAsiaTheme="minorEastAsia"/>
          <w:lang w:eastAsia="ru-RU"/>
        </w:rPr>
      </w:pPr>
      <w:bookmarkStart w:id="13" w:name="_Toc511735181"/>
      <w:bookmarkStart w:id="14" w:name="_Toc6832985"/>
      <w:bookmarkStart w:id="15" w:name="_Toc37424671"/>
      <w:r w:rsidRPr="00670227">
        <w:rPr>
          <w:rFonts w:eastAsiaTheme="minorEastAsia"/>
          <w:lang w:eastAsia="ru-RU"/>
        </w:rPr>
        <w:t>Рождаемость в Чувашской Республике</w:t>
      </w:r>
      <w:bookmarkEnd w:id="13"/>
      <w:bookmarkEnd w:id="14"/>
      <w:bookmarkEnd w:id="15"/>
    </w:p>
    <w:p w:rsidR="00FF744B" w:rsidRDefault="00FF744B" w:rsidP="00CB0E33">
      <w:pPr>
        <w:spacing w:after="0" w:line="360" w:lineRule="auto"/>
        <w:ind w:firstLine="709"/>
        <w:jc w:val="both"/>
        <w:rPr>
          <w:rFonts w:ascii="Times New Roman" w:eastAsia="Times New Roman" w:hAnsi="Times New Roman" w:cs="Times New Roman"/>
          <w:sz w:val="26"/>
          <w:szCs w:val="26"/>
          <w:lang w:eastAsia="ar-SA"/>
        </w:rPr>
      </w:pPr>
      <w:r w:rsidRPr="00FF744B">
        <w:rPr>
          <w:rFonts w:ascii="Times New Roman" w:eastAsia="Times New Roman" w:hAnsi="Times New Roman" w:cs="Times New Roman"/>
          <w:sz w:val="26"/>
          <w:szCs w:val="26"/>
          <w:lang w:eastAsia="ar-SA"/>
        </w:rPr>
        <w:t>На 01.01.2019 в Чувашской Республике зарегистрировано 259419 детей (на 01.01.2018 – 259300 детей). По данным Всероссийской переписи 2010 года в Чува</w:t>
      </w:r>
      <w:r w:rsidRPr="00FF744B">
        <w:rPr>
          <w:rFonts w:ascii="Times New Roman" w:eastAsia="Times New Roman" w:hAnsi="Times New Roman" w:cs="Times New Roman"/>
          <w:sz w:val="26"/>
          <w:szCs w:val="26"/>
          <w:lang w:eastAsia="ar-SA"/>
        </w:rPr>
        <w:t>ш</w:t>
      </w:r>
      <w:r w:rsidRPr="00FF744B">
        <w:rPr>
          <w:rFonts w:ascii="Times New Roman" w:eastAsia="Times New Roman" w:hAnsi="Times New Roman" w:cs="Times New Roman"/>
          <w:sz w:val="26"/>
          <w:szCs w:val="26"/>
          <w:lang w:eastAsia="ar-SA"/>
        </w:rPr>
        <w:t>ской Республике зафиксировано 353,5 тыс. семей (семейных ячеек).</w:t>
      </w:r>
    </w:p>
    <w:p w:rsidR="00CB0E33" w:rsidRDefault="00AD2C97" w:rsidP="00CB0E33">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По оперативным данным </w:t>
      </w:r>
      <w:proofErr w:type="spellStart"/>
      <w:r w:rsidRPr="00447C16">
        <w:rPr>
          <w:rFonts w:ascii="Times New Roman" w:eastAsia="Times New Roman" w:hAnsi="Times New Roman" w:cs="Times New Roman"/>
          <w:sz w:val="26"/>
          <w:szCs w:val="26"/>
          <w:lang w:eastAsia="ar-SA"/>
        </w:rPr>
        <w:t>Чувашстат</w:t>
      </w:r>
      <w:proofErr w:type="spellEnd"/>
      <w:r w:rsidRPr="00447C16">
        <w:rPr>
          <w:rFonts w:ascii="Times New Roman" w:eastAsia="Times New Roman" w:hAnsi="Times New Roman" w:cs="Times New Roman"/>
          <w:sz w:val="26"/>
          <w:szCs w:val="26"/>
          <w:lang w:eastAsia="ar-SA"/>
        </w:rPr>
        <w:t xml:space="preserve"> в январе – декабре 201</w:t>
      </w:r>
      <w:r w:rsidR="004E76A0" w:rsidRPr="00447C16">
        <w:rPr>
          <w:rFonts w:ascii="Times New Roman" w:eastAsia="Times New Roman" w:hAnsi="Times New Roman" w:cs="Times New Roman"/>
          <w:sz w:val="26"/>
          <w:szCs w:val="26"/>
          <w:lang w:eastAsia="ar-SA"/>
        </w:rPr>
        <w:t>9</w:t>
      </w:r>
      <w:r w:rsidRPr="00447C16">
        <w:rPr>
          <w:rFonts w:ascii="Times New Roman" w:eastAsia="Times New Roman" w:hAnsi="Times New Roman" w:cs="Times New Roman"/>
          <w:sz w:val="26"/>
          <w:szCs w:val="26"/>
          <w:lang w:eastAsia="ar-SA"/>
        </w:rPr>
        <w:t xml:space="preserve"> года родилось всего - </w:t>
      </w:r>
      <w:r w:rsidR="00447C16" w:rsidRPr="00447C16">
        <w:rPr>
          <w:rFonts w:ascii="Times New Roman" w:eastAsia="Times New Roman" w:hAnsi="Times New Roman" w:cs="Times New Roman"/>
          <w:sz w:val="26"/>
          <w:szCs w:val="26"/>
          <w:lang w:eastAsia="ar-SA"/>
        </w:rPr>
        <w:t>11663</w:t>
      </w:r>
      <w:r w:rsidRPr="00447C16">
        <w:rPr>
          <w:rFonts w:ascii="Times New Roman" w:eastAsia="Times New Roman" w:hAnsi="Times New Roman" w:cs="Times New Roman"/>
          <w:sz w:val="26"/>
          <w:szCs w:val="26"/>
          <w:lang w:eastAsia="ar-SA"/>
        </w:rPr>
        <w:t xml:space="preserve"> ребен</w:t>
      </w:r>
      <w:r w:rsidR="00447C16" w:rsidRPr="00447C16">
        <w:rPr>
          <w:rFonts w:ascii="Times New Roman" w:eastAsia="Times New Roman" w:hAnsi="Times New Roman" w:cs="Times New Roman"/>
          <w:sz w:val="26"/>
          <w:szCs w:val="26"/>
          <w:lang w:eastAsia="ar-SA"/>
        </w:rPr>
        <w:t>ка</w:t>
      </w:r>
      <w:r w:rsidRPr="00447C16">
        <w:rPr>
          <w:rFonts w:ascii="Times New Roman" w:eastAsia="Times New Roman" w:hAnsi="Times New Roman" w:cs="Times New Roman"/>
          <w:sz w:val="26"/>
          <w:szCs w:val="26"/>
          <w:lang w:eastAsia="ar-SA"/>
        </w:rPr>
        <w:t>, что мень</w:t>
      </w:r>
      <w:r w:rsidR="004E76A0" w:rsidRPr="00447C16">
        <w:rPr>
          <w:rFonts w:ascii="Times New Roman" w:eastAsia="Times New Roman" w:hAnsi="Times New Roman" w:cs="Times New Roman"/>
          <w:sz w:val="26"/>
          <w:szCs w:val="26"/>
          <w:lang w:eastAsia="ar-SA"/>
        </w:rPr>
        <w:t>ше</w:t>
      </w:r>
      <w:r w:rsidR="00447C16" w:rsidRPr="00447C16">
        <w:rPr>
          <w:rFonts w:ascii="Times New Roman" w:eastAsia="Times New Roman" w:hAnsi="Times New Roman" w:cs="Times New Roman"/>
          <w:sz w:val="26"/>
          <w:szCs w:val="26"/>
          <w:lang w:eastAsia="ar-SA"/>
        </w:rPr>
        <w:t>,</w:t>
      </w:r>
      <w:r w:rsidRPr="00447C16">
        <w:rPr>
          <w:rFonts w:ascii="Times New Roman" w:eastAsia="Times New Roman" w:hAnsi="Times New Roman" w:cs="Times New Roman"/>
          <w:sz w:val="26"/>
          <w:szCs w:val="26"/>
          <w:lang w:eastAsia="ar-SA"/>
        </w:rPr>
        <w:t xml:space="preserve"> чем за аналогичный период прошлого года </w:t>
      </w:r>
      <w:r w:rsidR="00D92E29">
        <w:rPr>
          <w:rFonts w:ascii="Times New Roman" w:eastAsia="Times New Roman" w:hAnsi="Times New Roman" w:cs="Times New Roman"/>
          <w:sz w:val="26"/>
          <w:szCs w:val="26"/>
          <w:lang w:eastAsia="ar-SA"/>
        </w:rPr>
        <w:t xml:space="preserve">- </w:t>
      </w:r>
      <w:r w:rsidR="00447C16" w:rsidRPr="00447C16">
        <w:rPr>
          <w:rFonts w:ascii="Times New Roman" w:eastAsia="Times New Roman" w:hAnsi="Times New Roman" w:cs="Times New Roman"/>
          <w:sz w:val="26"/>
          <w:szCs w:val="26"/>
          <w:lang w:eastAsia="ar-SA"/>
        </w:rPr>
        <w:t>13065 детей.</w:t>
      </w:r>
      <w:r w:rsidRPr="00447C16">
        <w:rPr>
          <w:rFonts w:ascii="Times New Roman" w:eastAsia="Times New Roman" w:hAnsi="Times New Roman" w:cs="Times New Roman"/>
          <w:sz w:val="26"/>
          <w:szCs w:val="26"/>
          <w:lang w:eastAsia="ar-SA"/>
        </w:rPr>
        <w:t xml:space="preserve"> Уровень рождаемости составил </w:t>
      </w:r>
      <w:r w:rsidR="00447C16" w:rsidRPr="00447C16">
        <w:rPr>
          <w:rFonts w:ascii="Times New Roman" w:eastAsia="Times New Roman" w:hAnsi="Times New Roman" w:cs="Times New Roman"/>
          <w:sz w:val="26"/>
          <w:szCs w:val="26"/>
          <w:lang w:eastAsia="ar-SA"/>
        </w:rPr>
        <w:t>9,5</w:t>
      </w:r>
      <w:r w:rsidRPr="00447C16">
        <w:rPr>
          <w:rFonts w:ascii="Times New Roman" w:eastAsia="Times New Roman" w:hAnsi="Times New Roman" w:cs="Times New Roman"/>
          <w:sz w:val="26"/>
          <w:szCs w:val="26"/>
          <w:lang w:eastAsia="ar-SA"/>
        </w:rPr>
        <w:t xml:space="preserve"> на 1 тыс. человек населения</w:t>
      </w:r>
      <w:r w:rsidR="00447C16" w:rsidRPr="00447C16">
        <w:rPr>
          <w:rFonts w:ascii="Times New Roman" w:eastAsia="Times New Roman" w:hAnsi="Times New Roman" w:cs="Times New Roman"/>
          <w:sz w:val="26"/>
          <w:szCs w:val="26"/>
          <w:lang w:eastAsia="ar-SA"/>
        </w:rPr>
        <w:t>.</w:t>
      </w:r>
    </w:p>
    <w:p w:rsidR="00FF744B" w:rsidRDefault="00FF744B" w:rsidP="00D92E29">
      <w:pPr>
        <w:spacing w:after="0" w:line="360" w:lineRule="auto"/>
        <w:ind w:firstLine="709"/>
        <w:jc w:val="both"/>
        <w:rPr>
          <w:rFonts w:ascii="Times New Roman" w:eastAsia="Times New Roman" w:hAnsi="Times New Roman" w:cs="Times New Roman"/>
          <w:sz w:val="26"/>
          <w:szCs w:val="26"/>
          <w:lang w:eastAsia="ar-SA"/>
        </w:rPr>
      </w:pPr>
      <w:r w:rsidRPr="00FF744B">
        <w:rPr>
          <w:rFonts w:ascii="Times New Roman" w:eastAsia="Times New Roman" w:hAnsi="Times New Roman" w:cs="Times New Roman"/>
          <w:sz w:val="26"/>
          <w:szCs w:val="26"/>
          <w:lang w:eastAsia="ar-SA"/>
        </w:rPr>
        <w:t>По состоянию на 01.01.2020</w:t>
      </w:r>
      <w:r>
        <w:rPr>
          <w:rFonts w:ascii="Times New Roman" w:eastAsia="Times New Roman" w:hAnsi="Times New Roman" w:cs="Times New Roman"/>
          <w:sz w:val="26"/>
          <w:szCs w:val="26"/>
          <w:lang w:eastAsia="ar-SA"/>
        </w:rPr>
        <w:t xml:space="preserve"> всего в Чувашии проживает</w:t>
      </w:r>
      <w:r w:rsidRPr="00FF744B">
        <w:rPr>
          <w:rFonts w:ascii="Times New Roman" w:eastAsia="Times New Roman" w:hAnsi="Times New Roman" w:cs="Times New Roman"/>
          <w:sz w:val="26"/>
          <w:szCs w:val="26"/>
          <w:lang w:eastAsia="ar-SA"/>
        </w:rPr>
        <w:t xml:space="preserve"> 13747 многодетных семей, </w:t>
      </w:r>
      <w:r>
        <w:rPr>
          <w:rFonts w:ascii="Times New Roman" w:eastAsia="Times New Roman" w:hAnsi="Times New Roman" w:cs="Times New Roman"/>
          <w:sz w:val="26"/>
          <w:szCs w:val="26"/>
          <w:lang w:eastAsia="ar-SA"/>
        </w:rPr>
        <w:t xml:space="preserve">что </w:t>
      </w:r>
      <w:r w:rsidRPr="00FF744B">
        <w:rPr>
          <w:rFonts w:ascii="Times New Roman" w:eastAsia="Times New Roman" w:hAnsi="Times New Roman" w:cs="Times New Roman"/>
          <w:sz w:val="26"/>
          <w:szCs w:val="26"/>
          <w:lang w:eastAsia="ar-SA"/>
        </w:rPr>
        <w:t xml:space="preserve">больше на 975 семей, чем на 01.01.2018 (12772), </w:t>
      </w:r>
      <w:r>
        <w:rPr>
          <w:rFonts w:ascii="Times New Roman" w:eastAsia="Times New Roman" w:hAnsi="Times New Roman" w:cs="Times New Roman"/>
          <w:sz w:val="26"/>
          <w:szCs w:val="26"/>
          <w:lang w:eastAsia="ar-SA"/>
        </w:rPr>
        <w:t xml:space="preserve">их количество </w:t>
      </w:r>
      <w:r w:rsidRPr="00FF744B">
        <w:rPr>
          <w:rFonts w:ascii="Times New Roman" w:eastAsia="Times New Roman" w:hAnsi="Times New Roman" w:cs="Times New Roman"/>
          <w:sz w:val="26"/>
          <w:szCs w:val="26"/>
          <w:lang w:eastAsia="ar-SA"/>
        </w:rPr>
        <w:t>увелич</w:t>
      </w:r>
      <w:r w:rsidRPr="00FF744B">
        <w:rPr>
          <w:rFonts w:ascii="Times New Roman" w:eastAsia="Times New Roman" w:hAnsi="Times New Roman" w:cs="Times New Roman"/>
          <w:sz w:val="26"/>
          <w:szCs w:val="26"/>
          <w:lang w:eastAsia="ar-SA"/>
        </w:rPr>
        <w:t>и</w:t>
      </w:r>
      <w:r w:rsidRPr="00FF744B">
        <w:rPr>
          <w:rFonts w:ascii="Times New Roman" w:eastAsia="Times New Roman" w:hAnsi="Times New Roman" w:cs="Times New Roman"/>
          <w:sz w:val="26"/>
          <w:szCs w:val="26"/>
          <w:lang w:eastAsia="ar-SA"/>
        </w:rPr>
        <w:t>лось на 7,6%. По сравнению с началом 2012 года увеличение составило 65,4%. (01.01.2012 – 8311). Удостоверение выдано 7068 многодетным семьям (51,4%).</w:t>
      </w:r>
    </w:p>
    <w:p w:rsidR="00D92E29" w:rsidRDefault="00D92E29" w:rsidP="00D92E29">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p>
    <w:p w:rsidR="00742CDA" w:rsidRPr="00E35A24" w:rsidRDefault="00742CDA" w:rsidP="00D92E29">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8D4C48">
        <w:rPr>
          <w:rFonts w:ascii="Times New Roman" w:eastAsiaTheme="minorEastAsia" w:hAnsi="Times New Roman" w:cs="Times New Roman"/>
          <w:b/>
          <w:sz w:val="26"/>
          <w:szCs w:val="26"/>
          <w:lang w:eastAsia="ru-RU"/>
        </w:rPr>
        <w:t xml:space="preserve">Рождаемость и смертность в Чувашской </w:t>
      </w:r>
      <w:r w:rsidRPr="00E35A24">
        <w:rPr>
          <w:rFonts w:ascii="Times New Roman" w:eastAsiaTheme="minorEastAsia" w:hAnsi="Times New Roman" w:cs="Times New Roman"/>
          <w:b/>
          <w:sz w:val="26"/>
          <w:szCs w:val="26"/>
          <w:lang w:eastAsia="ru-RU"/>
        </w:rPr>
        <w:t>Республике по годам:</w:t>
      </w:r>
    </w:p>
    <w:p w:rsidR="00742CDA" w:rsidRPr="00E35A24" w:rsidRDefault="006C5388" w:rsidP="001C6882">
      <w:pPr>
        <w:widowControl w:val="0"/>
        <w:autoSpaceDE w:val="0"/>
        <w:autoSpaceDN w:val="0"/>
        <w:adjustRightInd w:val="0"/>
        <w:spacing w:after="0" w:line="360" w:lineRule="auto"/>
        <w:ind w:left="7776" w:firstLine="12"/>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742CDA" w:rsidRPr="00E35A24">
        <w:rPr>
          <w:rFonts w:ascii="Times New Roman" w:eastAsiaTheme="minorEastAsia" w:hAnsi="Times New Roman" w:cs="Times New Roman"/>
          <w:sz w:val="26"/>
          <w:szCs w:val="26"/>
          <w:lang w:eastAsia="ru-RU"/>
        </w:rPr>
        <w:t>человек</w:t>
      </w:r>
    </w:p>
    <w:tbl>
      <w:tblPr>
        <w:tblStyle w:val="a7"/>
        <w:tblW w:w="9322" w:type="dxa"/>
        <w:tblLayout w:type="fixed"/>
        <w:tblLook w:val="04A0"/>
      </w:tblPr>
      <w:tblGrid>
        <w:gridCol w:w="1384"/>
        <w:gridCol w:w="1134"/>
        <w:gridCol w:w="992"/>
        <w:gridCol w:w="993"/>
        <w:gridCol w:w="1134"/>
        <w:gridCol w:w="1134"/>
        <w:gridCol w:w="1134"/>
        <w:gridCol w:w="1417"/>
      </w:tblGrid>
      <w:tr w:rsidR="00447C16" w:rsidRPr="00E35A24" w:rsidTr="00D92E29">
        <w:tc>
          <w:tcPr>
            <w:tcW w:w="138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b/>
                <w:sz w:val="26"/>
                <w:szCs w:val="26"/>
              </w:rPr>
            </w:pPr>
            <w:r w:rsidRPr="00EE3212">
              <w:rPr>
                <w:rFonts w:ascii="Times New Roman" w:hAnsi="Times New Roman" w:cs="Times New Roman"/>
                <w:b/>
                <w:sz w:val="26"/>
                <w:szCs w:val="26"/>
              </w:rPr>
              <w:t>годы</w:t>
            </w:r>
          </w:p>
        </w:tc>
        <w:tc>
          <w:tcPr>
            <w:tcW w:w="113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2013</w:t>
            </w:r>
          </w:p>
        </w:tc>
        <w:tc>
          <w:tcPr>
            <w:tcW w:w="992"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2014</w:t>
            </w:r>
          </w:p>
        </w:tc>
        <w:tc>
          <w:tcPr>
            <w:tcW w:w="993"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2015</w:t>
            </w:r>
          </w:p>
        </w:tc>
        <w:tc>
          <w:tcPr>
            <w:tcW w:w="113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2016</w:t>
            </w:r>
          </w:p>
        </w:tc>
        <w:tc>
          <w:tcPr>
            <w:tcW w:w="1134" w:type="dxa"/>
            <w:tcBorders>
              <w:top w:val="single" w:sz="4" w:space="0" w:color="auto"/>
              <w:left w:val="single" w:sz="4" w:space="0" w:color="auto"/>
              <w:bottom w:val="single" w:sz="4" w:space="0" w:color="auto"/>
              <w:right w:val="single" w:sz="4" w:space="0" w:color="auto"/>
            </w:tcBorders>
          </w:tcPr>
          <w:p w:rsidR="00447C16" w:rsidRPr="00EE3212" w:rsidRDefault="00447C16" w:rsidP="006703D8">
            <w:pPr>
              <w:jc w:val="center"/>
              <w:rPr>
                <w:rFonts w:ascii="Times New Roman" w:hAnsi="Times New Roman" w:cs="Times New Roman"/>
                <w:b/>
                <w:sz w:val="26"/>
                <w:szCs w:val="26"/>
              </w:rPr>
            </w:pPr>
            <w:r w:rsidRPr="00EE3212">
              <w:rPr>
                <w:rFonts w:ascii="Times New Roman" w:hAnsi="Times New Roman" w:cs="Times New Roman"/>
                <w:b/>
                <w:sz w:val="26"/>
                <w:szCs w:val="26"/>
              </w:rPr>
              <w:t>2017</w:t>
            </w:r>
          </w:p>
        </w:tc>
        <w:tc>
          <w:tcPr>
            <w:tcW w:w="1134" w:type="dxa"/>
            <w:tcBorders>
              <w:top w:val="single" w:sz="4" w:space="0" w:color="auto"/>
              <w:left w:val="single" w:sz="4" w:space="0" w:color="auto"/>
              <w:bottom w:val="single" w:sz="4" w:space="0" w:color="auto"/>
              <w:right w:val="single" w:sz="4" w:space="0" w:color="auto"/>
            </w:tcBorders>
          </w:tcPr>
          <w:p w:rsidR="00447C16" w:rsidRPr="00EE3212" w:rsidRDefault="00447C16" w:rsidP="006703D8">
            <w:pPr>
              <w:jc w:val="center"/>
              <w:rPr>
                <w:rFonts w:ascii="Times New Roman" w:hAnsi="Times New Roman" w:cs="Times New Roman"/>
                <w:b/>
                <w:sz w:val="26"/>
                <w:szCs w:val="26"/>
              </w:rPr>
            </w:pPr>
            <w:r w:rsidRPr="00EE3212">
              <w:rPr>
                <w:rFonts w:ascii="Times New Roman" w:hAnsi="Times New Roman" w:cs="Times New Roman"/>
                <w:b/>
                <w:sz w:val="26"/>
                <w:szCs w:val="26"/>
              </w:rPr>
              <w:t xml:space="preserve">2018   </w:t>
            </w:r>
          </w:p>
        </w:tc>
        <w:tc>
          <w:tcPr>
            <w:tcW w:w="1417" w:type="dxa"/>
            <w:tcBorders>
              <w:top w:val="single" w:sz="4" w:space="0" w:color="auto"/>
              <w:left w:val="single" w:sz="4" w:space="0" w:color="auto"/>
              <w:bottom w:val="single" w:sz="4" w:space="0" w:color="auto"/>
              <w:right w:val="single" w:sz="4" w:space="0" w:color="auto"/>
            </w:tcBorders>
          </w:tcPr>
          <w:p w:rsidR="00447C16" w:rsidRPr="00EE3212" w:rsidRDefault="00447C16" w:rsidP="006703D8">
            <w:pPr>
              <w:jc w:val="center"/>
              <w:rPr>
                <w:rFonts w:ascii="Times New Roman" w:hAnsi="Times New Roman" w:cs="Times New Roman"/>
                <w:b/>
                <w:sz w:val="26"/>
                <w:szCs w:val="26"/>
              </w:rPr>
            </w:pPr>
            <w:r>
              <w:rPr>
                <w:rFonts w:ascii="Times New Roman" w:hAnsi="Times New Roman" w:cs="Times New Roman"/>
                <w:b/>
                <w:sz w:val="26"/>
                <w:szCs w:val="26"/>
              </w:rPr>
              <w:t xml:space="preserve">2019 </w:t>
            </w:r>
          </w:p>
        </w:tc>
      </w:tr>
      <w:tr w:rsidR="00447C16" w:rsidRPr="00E35A24" w:rsidTr="00D92E29">
        <w:tc>
          <w:tcPr>
            <w:tcW w:w="138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 xml:space="preserve">Родилось </w:t>
            </w:r>
          </w:p>
        </w:tc>
        <w:tc>
          <w:tcPr>
            <w:tcW w:w="113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17351</w:t>
            </w:r>
          </w:p>
        </w:tc>
        <w:tc>
          <w:tcPr>
            <w:tcW w:w="992"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17224</w:t>
            </w:r>
          </w:p>
        </w:tc>
        <w:tc>
          <w:tcPr>
            <w:tcW w:w="993"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17138</w:t>
            </w:r>
          </w:p>
        </w:tc>
        <w:tc>
          <w:tcPr>
            <w:tcW w:w="113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16403</w:t>
            </w:r>
          </w:p>
        </w:tc>
        <w:tc>
          <w:tcPr>
            <w:tcW w:w="1134" w:type="dxa"/>
            <w:tcBorders>
              <w:top w:val="single" w:sz="4" w:space="0" w:color="auto"/>
              <w:left w:val="single" w:sz="4" w:space="0" w:color="auto"/>
              <w:bottom w:val="single" w:sz="4" w:space="0" w:color="auto"/>
              <w:right w:val="single" w:sz="4" w:space="0" w:color="auto"/>
            </w:tcBorders>
          </w:tcPr>
          <w:p w:rsidR="00447C16" w:rsidRPr="00EE3212" w:rsidRDefault="00447C16" w:rsidP="00AD2C97">
            <w:pPr>
              <w:jc w:val="center"/>
              <w:rPr>
                <w:rFonts w:ascii="Times New Roman" w:hAnsi="Times New Roman" w:cs="Times New Roman"/>
                <w:sz w:val="26"/>
                <w:szCs w:val="26"/>
              </w:rPr>
            </w:pPr>
            <w:r w:rsidRPr="00EE3212">
              <w:rPr>
                <w:rFonts w:ascii="Times New Roman" w:hAnsi="Times New Roman" w:cs="Times New Roman"/>
                <w:sz w:val="26"/>
                <w:szCs w:val="26"/>
              </w:rPr>
              <w:t>139</w:t>
            </w:r>
            <w:r>
              <w:rPr>
                <w:rFonts w:ascii="Times New Roman" w:hAnsi="Times New Roman" w:cs="Times New Roman"/>
                <w:sz w:val="26"/>
                <w:szCs w:val="26"/>
              </w:rPr>
              <w:t>52</w:t>
            </w:r>
          </w:p>
        </w:tc>
        <w:tc>
          <w:tcPr>
            <w:tcW w:w="1134" w:type="dxa"/>
            <w:tcBorders>
              <w:top w:val="single" w:sz="4" w:space="0" w:color="auto"/>
              <w:left w:val="single" w:sz="4" w:space="0" w:color="auto"/>
              <w:bottom w:val="single" w:sz="4" w:space="0" w:color="auto"/>
              <w:right w:val="single" w:sz="4" w:space="0" w:color="auto"/>
            </w:tcBorders>
          </w:tcPr>
          <w:p w:rsidR="00447C16" w:rsidRPr="00EE3212" w:rsidRDefault="00447C16" w:rsidP="00FF744B">
            <w:pPr>
              <w:jc w:val="center"/>
              <w:rPr>
                <w:rFonts w:ascii="Times New Roman" w:hAnsi="Times New Roman" w:cs="Times New Roman"/>
                <w:sz w:val="26"/>
                <w:szCs w:val="26"/>
              </w:rPr>
            </w:pPr>
            <w:r>
              <w:rPr>
                <w:rFonts w:ascii="Times New Roman" w:hAnsi="Times New Roman" w:cs="Times New Roman"/>
                <w:sz w:val="26"/>
                <w:szCs w:val="26"/>
              </w:rPr>
              <w:t>13065</w:t>
            </w:r>
          </w:p>
        </w:tc>
        <w:tc>
          <w:tcPr>
            <w:tcW w:w="1417" w:type="dxa"/>
            <w:tcBorders>
              <w:top w:val="single" w:sz="4" w:space="0" w:color="auto"/>
              <w:left w:val="single" w:sz="4" w:space="0" w:color="auto"/>
              <w:bottom w:val="single" w:sz="4" w:space="0" w:color="auto"/>
              <w:right w:val="single" w:sz="4" w:space="0" w:color="auto"/>
            </w:tcBorders>
          </w:tcPr>
          <w:p w:rsidR="00447C16" w:rsidRDefault="00447C16" w:rsidP="006703D8">
            <w:pPr>
              <w:jc w:val="center"/>
              <w:rPr>
                <w:rFonts w:ascii="Times New Roman" w:hAnsi="Times New Roman" w:cs="Times New Roman"/>
                <w:sz w:val="26"/>
                <w:szCs w:val="26"/>
              </w:rPr>
            </w:pPr>
            <w:r>
              <w:rPr>
                <w:rFonts w:ascii="Times New Roman" w:hAnsi="Times New Roman" w:cs="Times New Roman"/>
                <w:sz w:val="26"/>
                <w:szCs w:val="26"/>
              </w:rPr>
              <w:t>11663</w:t>
            </w:r>
          </w:p>
        </w:tc>
      </w:tr>
      <w:tr w:rsidR="00447C16" w:rsidRPr="00E35A24" w:rsidTr="00D92E29">
        <w:tc>
          <w:tcPr>
            <w:tcW w:w="138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 xml:space="preserve">Умерло </w:t>
            </w:r>
          </w:p>
        </w:tc>
        <w:tc>
          <w:tcPr>
            <w:tcW w:w="113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16324</w:t>
            </w:r>
          </w:p>
        </w:tc>
        <w:tc>
          <w:tcPr>
            <w:tcW w:w="992"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16507</w:t>
            </w:r>
          </w:p>
        </w:tc>
        <w:tc>
          <w:tcPr>
            <w:tcW w:w="993"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16266</w:t>
            </w:r>
          </w:p>
        </w:tc>
        <w:tc>
          <w:tcPr>
            <w:tcW w:w="1134" w:type="dxa"/>
            <w:tcBorders>
              <w:top w:val="single" w:sz="4" w:space="0" w:color="auto"/>
              <w:left w:val="single" w:sz="4" w:space="0" w:color="auto"/>
              <w:bottom w:val="single" w:sz="4" w:space="0" w:color="auto"/>
              <w:right w:val="single" w:sz="4" w:space="0" w:color="auto"/>
            </w:tcBorders>
            <w:hideMark/>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16258</w:t>
            </w:r>
          </w:p>
        </w:tc>
        <w:tc>
          <w:tcPr>
            <w:tcW w:w="1134" w:type="dxa"/>
            <w:tcBorders>
              <w:top w:val="single" w:sz="4" w:space="0" w:color="auto"/>
              <w:left w:val="single" w:sz="4" w:space="0" w:color="auto"/>
              <w:bottom w:val="single" w:sz="4" w:space="0" w:color="auto"/>
              <w:right w:val="single" w:sz="4" w:space="0" w:color="auto"/>
            </w:tcBorders>
          </w:tcPr>
          <w:p w:rsidR="00447C16" w:rsidRPr="00EE3212" w:rsidRDefault="00447C16" w:rsidP="006703D8">
            <w:pPr>
              <w:jc w:val="center"/>
              <w:rPr>
                <w:rFonts w:ascii="Times New Roman" w:hAnsi="Times New Roman" w:cs="Times New Roman"/>
                <w:sz w:val="26"/>
                <w:szCs w:val="26"/>
              </w:rPr>
            </w:pPr>
            <w:r w:rsidRPr="00EE3212">
              <w:rPr>
                <w:rFonts w:ascii="Times New Roman" w:hAnsi="Times New Roman" w:cs="Times New Roman"/>
                <w:sz w:val="26"/>
                <w:szCs w:val="26"/>
              </w:rPr>
              <w:t>15571</w:t>
            </w:r>
          </w:p>
        </w:tc>
        <w:tc>
          <w:tcPr>
            <w:tcW w:w="1134" w:type="dxa"/>
            <w:tcBorders>
              <w:top w:val="single" w:sz="4" w:space="0" w:color="auto"/>
              <w:left w:val="single" w:sz="4" w:space="0" w:color="auto"/>
              <w:bottom w:val="single" w:sz="4" w:space="0" w:color="auto"/>
              <w:right w:val="single" w:sz="4" w:space="0" w:color="auto"/>
            </w:tcBorders>
          </w:tcPr>
          <w:p w:rsidR="00447C16" w:rsidRPr="00EE3212" w:rsidRDefault="00447C16" w:rsidP="006703D8">
            <w:pPr>
              <w:jc w:val="center"/>
              <w:rPr>
                <w:rFonts w:ascii="Times New Roman" w:hAnsi="Times New Roman" w:cs="Times New Roman"/>
                <w:sz w:val="26"/>
                <w:szCs w:val="26"/>
              </w:rPr>
            </w:pPr>
            <w:r w:rsidRPr="00FF744B">
              <w:rPr>
                <w:rFonts w:ascii="Times New Roman" w:hAnsi="Times New Roman" w:cs="Times New Roman"/>
                <w:sz w:val="26"/>
                <w:szCs w:val="26"/>
              </w:rPr>
              <w:t>15462</w:t>
            </w:r>
          </w:p>
        </w:tc>
        <w:tc>
          <w:tcPr>
            <w:tcW w:w="1417" w:type="dxa"/>
            <w:tcBorders>
              <w:top w:val="single" w:sz="4" w:space="0" w:color="auto"/>
              <w:left w:val="single" w:sz="4" w:space="0" w:color="auto"/>
              <w:bottom w:val="single" w:sz="4" w:space="0" w:color="auto"/>
              <w:right w:val="single" w:sz="4" w:space="0" w:color="auto"/>
            </w:tcBorders>
          </w:tcPr>
          <w:p w:rsidR="00447C16" w:rsidRPr="00EE3212" w:rsidRDefault="00D92E29" w:rsidP="006703D8">
            <w:pPr>
              <w:jc w:val="center"/>
              <w:rPr>
                <w:rFonts w:ascii="Times New Roman" w:hAnsi="Times New Roman" w:cs="Times New Roman"/>
                <w:sz w:val="26"/>
                <w:szCs w:val="26"/>
              </w:rPr>
            </w:pPr>
            <w:r w:rsidRPr="00D92E29">
              <w:rPr>
                <w:rFonts w:ascii="Times New Roman" w:hAnsi="Times New Roman" w:cs="Times New Roman"/>
                <w:sz w:val="26"/>
                <w:szCs w:val="26"/>
              </w:rPr>
              <w:t>15249</w:t>
            </w:r>
          </w:p>
        </w:tc>
      </w:tr>
    </w:tbl>
    <w:p w:rsidR="00742CDA" w:rsidRDefault="00742CDA" w:rsidP="003469EB">
      <w:pPr>
        <w:pStyle w:val="2"/>
        <w:rPr>
          <w:rFonts w:eastAsiaTheme="minorEastAsia"/>
          <w:lang w:eastAsia="ru-RU"/>
        </w:rPr>
      </w:pPr>
      <w:bookmarkStart w:id="16" w:name="_Toc511735182"/>
      <w:bookmarkStart w:id="17" w:name="_Toc6832986"/>
      <w:bookmarkStart w:id="18" w:name="_Toc37424672"/>
      <w:r w:rsidRPr="00E35A24">
        <w:rPr>
          <w:rFonts w:eastAsiaTheme="minorEastAsia"/>
          <w:lang w:eastAsia="ru-RU"/>
        </w:rPr>
        <w:t>Анализ детской смертности</w:t>
      </w:r>
      <w:bookmarkEnd w:id="16"/>
      <w:bookmarkEnd w:id="17"/>
      <w:bookmarkEnd w:id="18"/>
    </w:p>
    <w:p w:rsidR="00D92E29" w:rsidRPr="00D92E29" w:rsidRDefault="00D92E29" w:rsidP="00D92E29">
      <w:pPr>
        <w:rPr>
          <w:lang w:eastAsia="ru-RU"/>
        </w:rPr>
      </w:pPr>
    </w:p>
    <w:p w:rsidR="00FF744B" w:rsidRPr="00FF744B" w:rsidRDefault="00FF744B" w:rsidP="00FF744B">
      <w:pPr>
        <w:spacing w:after="0" w:line="360" w:lineRule="auto"/>
        <w:ind w:firstLine="709"/>
        <w:jc w:val="both"/>
        <w:rPr>
          <w:rFonts w:ascii="Times New Roman" w:eastAsia="Times New Roman" w:hAnsi="Times New Roman" w:cs="Times New Roman"/>
          <w:sz w:val="26"/>
          <w:szCs w:val="26"/>
          <w:lang w:eastAsia="ru-RU"/>
        </w:rPr>
      </w:pPr>
      <w:r w:rsidRPr="00FF744B">
        <w:rPr>
          <w:rFonts w:ascii="Times New Roman" w:eastAsia="Times New Roman" w:hAnsi="Times New Roman" w:cs="Times New Roman"/>
          <w:sz w:val="26"/>
          <w:szCs w:val="26"/>
          <w:lang w:eastAsia="ru-RU"/>
        </w:rPr>
        <w:t>По данным Росстата, за 2018 год младенческая смертность в Российской Фед</w:t>
      </w:r>
      <w:r w:rsidRPr="00FF744B">
        <w:rPr>
          <w:rFonts w:ascii="Times New Roman" w:eastAsia="Times New Roman" w:hAnsi="Times New Roman" w:cs="Times New Roman"/>
          <w:sz w:val="26"/>
          <w:szCs w:val="26"/>
          <w:lang w:eastAsia="ru-RU"/>
        </w:rPr>
        <w:t>е</w:t>
      </w:r>
      <w:r w:rsidRPr="00FF744B">
        <w:rPr>
          <w:rFonts w:ascii="Times New Roman" w:eastAsia="Times New Roman" w:hAnsi="Times New Roman" w:cs="Times New Roman"/>
          <w:sz w:val="26"/>
          <w:szCs w:val="26"/>
          <w:lang w:eastAsia="ru-RU"/>
        </w:rPr>
        <w:t>рации снизилась до 5,1 на 1 000 родившихся живыми или на 8,9%</w:t>
      </w:r>
      <w:r>
        <w:rPr>
          <w:rFonts w:ascii="Times New Roman" w:eastAsia="Times New Roman" w:hAnsi="Times New Roman" w:cs="Times New Roman"/>
          <w:sz w:val="26"/>
          <w:szCs w:val="26"/>
          <w:lang w:eastAsia="ru-RU"/>
        </w:rPr>
        <w:t xml:space="preserve"> </w:t>
      </w:r>
      <w:r w:rsidRPr="00FF744B">
        <w:rPr>
          <w:rFonts w:ascii="Times New Roman" w:eastAsia="Times New Roman" w:hAnsi="Times New Roman" w:cs="Times New Roman"/>
          <w:sz w:val="26"/>
          <w:szCs w:val="26"/>
          <w:lang w:eastAsia="ru-RU"/>
        </w:rPr>
        <w:t xml:space="preserve">(2017 г. – 5,6 на 1 000 родившихся живыми; 2016 г. – 6,0 </w:t>
      </w:r>
      <w:proofErr w:type="gramStart"/>
      <w:r w:rsidRPr="00FF744B">
        <w:rPr>
          <w:rFonts w:ascii="Times New Roman" w:eastAsia="Times New Roman" w:hAnsi="Times New Roman" w:cs="Times New Roman"/>
          <w:sz w:val="26"/>
          <w:szCs w:val="26"/>
          <w:lang w:eastAsia="ru-RU"/>
        </w:rPr>
        <w:t>на</w:t>
      </w:r>
      <w:proofErr w:type="gramEnd"/>
      <w:r w:rsidRPr="00FF744B">
        <w:rPr>
          <w:rFonts w:ascii="Times New Roman" w:eastAsia="Times New Roman" w:hAnsi="Times New Roman" w:cs="Times New Roman"/>
          <w:sz w:val="26"/>
          <w:szCs w:val="26"/>
          <w:lang w:eastAsia="ru-RU"/>
        </w:rPr>
        <w:t xml:space="preserve"> 1 000 родившихся живыми).</w:t>
      </w:r>
    </w:p>
    <w:p w:rsidR="00FF744B" w:rsidRPr="00FF744B" w:rsidRDefault="00FF744B" w:rsidP="00FF744B">
      <w:pPr>
        <w:spacing w:after="0" w:line="360" w:lineRule="auto"/>
        <w:ind w:firstLine="709"/>
        <w:jc w:val="both"/>
        <w:rPr>
          <w:rFonts w:ascii="Times New Roman" w:eastAsia="Times New Roman" w:hAnsi="Times New Roman" w:cs="Times New Roman"/>
          <w:sz w:val="26"/>
          <w:szCs w:val="26"/>
          <w:lang w:eastAsia="ru-RU"/>
        </w:rPr>
      </w:pPr>
      <w:r w:rsidRPr="00FF744B">
        <w:rPr>
          <w:rFonts w:ascii="Times New Roman" w:eastAsia="Times New Roman" w:hAnsi="Times New Roman" w:cs="Times New Roman"/>
          <w:sz w:val="26"/>
          <w:szCs w:val="26"/>
          <w:lang w:eastAsia="ru-RU"/>
        </w:rPr>
        <w:t>Снижение показателя младенческой смертности в 2018 году зарегистрировано во всех федеральных округах Российской Федерации.</w:t>
      </w:r>
    </w:p>
    <w:p w:rsidR="00FF744B" w:rsidRPr="00FF744B" w:rsidRDefault="00FF744B" w:rsidP="00FF744B">
      <w:pPr>
        <w:spacing w:after="0" w:line="360" w:lineRule="auto"/>
        <w:ind w:firstLine="709"/>
        <w:jc w:val="both"/>
        <w:rPr>
          <w:rFonts w:ascii="Times New Roman" w:eastAsia="Times New Roman" w:hAnsi="Times New Roman" w:cs="Times New Roman"/>
          <w:sz w:val="26"/>
          <w:szCs w:val="26"/>
          <w:lang w:eastAsia="ru-RU"/>
        </w:rPr>
      </w:pPr>
      <w:r w:rsidRPr="00FF744B">
        <w:rPr>
          <w:rFonts w:ascii="Times New Roman" w:eastAsia="Times New Roman" w:hAnsi="Times New Roman" w:cs="Times New Roman"/>
          <w:sz w:val="26"/>
          <w:szCs w:val="26"/>
          <w:lang w:eastAsia="ru-RU"/>
        </w:rPr>
        <w:t xml:space="preserve">Уровень младенческой смертности сравним с показателями Западной Европы (5,1 и ниже). Самые низкие показатели младенческой смертности (ниже 5,1 на 1 000 </w:t>
      </w:r>
      <w:proofErr w:type="gramStart"/>
      <w:r w:rsidRPr="00FF744B">
        <w:rPr>
          <w:rFonts w:ascii="Times New Roman" w:eastAsia="Times New Roman" w:hAnsi="Times New Roman" w:cs="Times New Roman"/>
          <w:sz w:val="26"/>
          <w:szCs w:val="26"/>
          <w:lang w:eastAsia="ru-RU"/>
        </w:rPr>
        <w:t>родившихся</w:t>
      </w:r>
      <w:proofErr w:type="gramEnd"/>
      <w:r w:rsidRPr="00FF744B">
        <w:rPr>
          <w:rFonts w:ascii="Times New Roman" w:eastAsia="Times New Roman" w:hAnsi="Times New Roman" w:cs="Times New Roman"/>
          <w:sz w:val="26"/>
          <w:szCs w:val="26"/>
          <w:lang w:eastAsia="ru-RU"/>
        </w:rPr>
        <w:t xml:space="preserve"> живыми) в 2018 году зарегистрированы в 51 субъекте Российской Фед</w:t>
      </w:r>
      <w:r w:rsidRPr="00FF744B">
        <w:rPr>
          <w:rFonts w:ascii="Times New Roman" w:eastAsia="Times New Roman" w:hAnsi="Times New Roman" w:cs="Times New Roman"/>
          <w:sz w:val="26"/>
          <w:szCs w:val="26"/>
          <w:lang w:eastAsia="ru-RU"/>
        </w:rPr>
        <w:t>е</w:t>
      </w:r>
      <w:r w:rsidRPr="00FF744B">
        <w:rPr>
          <w:rFonts w:ascii="Times New Roman" w:eastAsia="Times New Roman" w:hAnsi="Times New Roman" w:cs="Times New Roman"/>
          <w:sz w:val="26"/>
          <w:szCs w:val="26"/>
          <w:lang w:eastAsia="ru-RU"/>
        </w:rPr>
        <w:t xml:space="preserve">рации: </w:t>
      </w:r>
      <w:proofErr w:type="gramStart"/>
      <w:r w:rsidRPr="00FF744B">
        <w:rPr>
          <w:rFonts w:ascii="Times New Roman" w:eastAsia="Times New Roman" w:hAnsi="Times New Roman" w:cs="Times New Roman"/>
          <w:sz w:val="26"/>
          <w:szCs w:val="26"/>
          <w:lang w:eastAsia="ru-RU"/>
        </w:rPr>
        <w:t xml:space="preserve">Ненецкий автономный округ (1,6), Сахалинская область и г. Севастополь (2,8), Ханты-Мансийский автономный округ – </w:t>
      </w:r>
      <w:proofErr w:type="spellStart"/>
      <w:r w:rsidRPr="00FF744B">
        <w:rPr>
          <w:rFonts w:ascii="Times New Roman" w:eastAsia="Times New Roman" w:hAnsi="Times New Roman" w:cs="Times New Roman"/>
          <w:sz w:val="26"/>
          <w:szCs w:val="26"/>
          <w:lang w:eastAsia="ru-RU"/>
        </w:rPr>
        <w:t>Югра</w:t>
      </w:r>
      <w:proofErr w:type="spellEnd"/>
      <w:r w:rsidRPr="00FF744B">
        <w:rPr>
          <w:rFonts w:ascii="Times New Roman" w:eastAsia="Times New Roman" w:hAnsi="Times New Roman" w:cs="Times New Roman"/>
          <w:sz w:val="26"/>
          <w:szCs w:val="26"/>
          <w:lang w:eastAsia="ru-RU"/>
        </w:rPr>
        <w:t xml:space="preserve"> (2,9), Республика Мордовия (3,0), Л</w:t>
      </w:r>
      <w:r w:rsidRPr="00FF744B">
        <w:rPr>
          <w:rFonts w:ascii="Times New Roman" w:eastAsia="Times New Roman" w:hAnsi="Times New Roman" w:cs="Times New Roman"/>
          <w:sz w:val="26"/>
          <w:szCs w:val="26"/>
          <w:lang w:eastAsia="ru-RU"/>
        </w:rPr>
        <w:t>е</w:t>
      </w:r>
      <w:r w:rsidRPr="00FF744B">
        <w:rPr>
          <w:rFonts w:ascii="Times New Roman" w:eastAsia="Times New Roman" w:hAnsi="Times New Roman" w:cs="Times New Roman"/>
          <w:sz w:val="26"/>
          <w:szCs w:val="26"/>
          <w:lang w:eastAsia="ru-RU"/>
        </w:rPr>
        <w:lastRenderedPageBreak/>
        <w:t>нинградская область (3,3), Ярославская область (3,4), Магаданская область (3,5), Л</w:t>
      </w:r>
      <w:r w:rsidRPr="00FF744B">
        <w:rPr>
          <w:rFonts w:ascii="Times New Roman" w:eastAsia="Times New Roman" w:hAnsi="Times New Roman" w:cs="Times New Roman"/>
          <w:sz w:val="26"/>
          <w:szCs w:val="26"/>
          <w:lang w:eastAsia="ru-RU"/>
        </w:rPr>
        <w:t>и</w:t>
      </w:r>
      <w:r w:rsidRPr="00FF744B">
        <w:rPr>
          <w:rFonts w:ascii="Times New Roman" w:eastAsia="Times New Roman" w:hAnsi="Times New Roman" w:cs="Times New Roman"/>
          <w:sz w:val="26"/>
          <w:szCs w:val="26"/>
          <w:lang w:eastAsia="ru-RU"/>
        </w:rPr>
        <w:t xml:space="preserve">пецкая область (3,6), </w:t>
      </w:r>
      <w:r>
        <w:rPr>
          <w:rFonts w:ascii="Times New Roman" w:eastAsia="Times New Roman" w:hAnsi="Times New Roman" w:cs="Times New Roman"/>
          <w:sz w:val="26"/>
          <w:szCs w:val="26"/>
          <w:lang w:eastAsia="ru-RU"/>
        </w:rPr>
        <w:t xml:space="preserve"> </w:t>
      </w:r>
      <w:r w:rsidRPr="00FF744B">
        <w:rPr>
          <w:rFonts w:ascii="Times New Roman" w:eastAsia="Times New Roman" w:hAnsi="Times New Roman" w:cs="Times New Roman"/>
          <w:sz w:val="26"/>
          <w:szCs w:val="26"/>
          <w:lang w:eastAsia="ru-RU"/>
        </w:rPr>
        <w:t>г. Санкт-Петербург (3,7), Ивановская область (3,8), Республики Адыгея и Крым, Тамбовская область (3,9), Краснодарский край, Брянская и Пензе</w:t>
      </w:r>
      <w:r w:rsidRPr="00FF744B">
        <w:rPr>
          <w:rFonts w:ascii="Times New Roman" w:eastAsia="Times New Roman" w:hAnsi="Times New Roman" w:cs="Times New Roman"/>
          <w:sz w:val="26"/>
          <w:szCs w:val="26"/>
          <w:lang w:eastAsia="ru-RU"/>
        </w:rPr>
        <w:t>н</w:t>
      </w:r>
      <w:r w:rsidRPr="00FF744B">
        <w:rPr>
          <w:rFonts w:ascii="Times New Roman" w:eastAsia="Times New Roman" w:hAnsi="Times New Roman" w:cs="Times New Roman"/>
          <w:sz w:val="26"/>
          <w:szCs w:val="26"/>
          <w:lang w:eastAsia="ru-RU"/>
        </w:rPr>
        <w:t>ская области (4,0), Республика Хакасия и Московская область (4,1), Тюменская о</w:t>
      </w:r>
      <w:r w:rsidRPr="00FF744B">
        <w:rPr>
          <w:rFonts w:ascii="Times New Roman" w:eastAsia="Times New Roman" w:hAnsi="Times New Roman" w:cs="Times New Roman"/>
          <w:sz w:val="26"/>
          <w:szCs w:val="26"/>
          <w:lang w:eastAsia="ru-RU"/>
        </w:rPr>
        <w:t>б</w:t>
      </w:r>
      <w:r w:rsidRPr="00FF744B">
        <w:rPr>
          <w:rFonts w:ascii="Times New Roman" w:eastAsia="Times New Roman" w:hAnsi="Times New Roman" w:cs="Times New Roman"/>
          <w:sz w:val="26"/>
          <w:szCs w:val="26"/>
          <w:lang w:eastAsia="ru-RU"/>
        </w:rPr>
        <w:t>ласть без автономий</w:t>
      </w:r>
      <w:proofErr w:type="gramEnd"/>
      <w:r w:rsidRPr="00FF744B">
        <w:rPr>
          <w:rFonts w:ascii="Times New Roman" w:eastAsia="Times New Roman" w:hAnsi="Times New Roman" w:cs="Times New Roman"/>
          <w:sz w:val="26"/>
          <w:szCs w:val="26"/>
          <w:lang w:eastAsia="ru-RU"/>
        </w:rPr>
        <w:t xml:space="preserve"> (4,2), Удмуртская Республика и Псковская область (4,3), </w:t>
      </w:r>
      <w:r w:rsidRPr="00FF744B">
        <w:rPr>
          <w:rFonts w:ascii="Times New Roman" w:eastAsia="Times New Roman" w:hAnsi="Times New Roman" w:cs="Times New Roman"/>
          <w:b/>
          <w:sz w:val="26"/>
          <w:szCs w:val="26"/>
          <w:lang w:eastAsia="ru-RU"/>
        </w:rPr>
        <w:t>Чува</w:t>
      </w:r>
      <w:r w:rsidRPr="00FF744B">
        <w:rPr>
          <w:rFonts w:ascii="Times New Roman" w:eastAsia="Times New Roman" w:hAnsi="Times New Roman" w:cs="Times New Roman"/>
          <w:b/>
          <w:sz w:val="26"/>
          <w:szCs w:val="26"/>
          <w:lang w:eastAsia="ru-RU"/>
        </w:rPr>
        <w:t>ш</w:t>
      </w:r>
      <w:r w:rsidRPr="00FF744B">
        <w:rPr>
          <w:rFonts w:ascii="Times New Roman" w:eastAsia="Times New Roman" w:hAnsi="Times New Roman" w:cs="Times New Roman"/>
          <w:b/>
          <w:sz w:val="26"/>
          <w:szCs w:val="26"/>
          <w:lang w:eastAsia="ru-RU"/>
        </w:rPr>
        <w:t>ская Республика</w:t>
      </w:r>
      <w:r>
        <w:rPr>
          <w:rFonts w:ascii="Times New Roman" w:eastAsia="Times New Roman" w:hAnsi="Times New Roman" w:cs="Times New Roman"/>
          <w:sz w:val="26"/>
          <w:szCs w:val="26"/>
          <w:lang w:eastAsia="ru-RU"/>
        </w:rPr>
        <w:t xml:space="preserve"> и Кировская область (4,4).</w:t>
      </w:r>
    </w:p>
    <w:p w:rsidR="00FF744B" w:rsidRDefault="00FF744B" w:rsidP="00FF744B">
      <w:pPr>
        <w:spacing w:after="0" w:line="360" w:lineRule="auto"/>
        <w:ind w:firstLine="709"/>
        <w:jc w:val="both"/>
        <w:rPr>
          <w:rFonts w:ascii="Times New Roman" w:eastAsia="Times New Roman" w:hAnsi="Times New Roman" w:cs="Times New Roman"/>
          <w:sz w:val="26"/>
          <w:szCs w:val="26"/>
          <w:lang w:eastAsia="ru-RU"/>
        </w:rPr>
      </w:pPr>
      <w:r w:rsidRPr="00FF744B">
        <w:rPr>
          <w:rFonts w:ascii="Times New Roman" w:eastAsia="Times New Roman" w:hAnsi="Times New Roman" w:cs="Times New Roman"/>
          <w:sz w:val="26"/>
          <w:szCs w:val="26"/>
          <w:lang w:eastAsia="ru-RU"/>
        </w:rPr>
        <w:t>Младенческая смертность в первую очередь снизилась за счет снижения смер</w:t>
      </w:r>
      <w:r w:rsidRPr="00FF744B">
        <w:rPr>
          <w:rFonts w:ascii="Times New Roman" w:eastAsia="Times New Roman" w:hAnsi="Times New Roman" w:cs="Times New Roman"/>
          <w:sz w:val="26"/>
          <w:szCs w:val="26"/>
          <w:lang w:eastAsia="ru-RU"/>
        </w:rPr>
        <w:t>т</w:t>
      </w:r>
      <w:r w:rsidRPr="00FF744B">
        <w:rPr>
          <w:rFonts w:ascii="Times New Roman" w:eastAsia="Times New Roman" w:hAnsi="Times New Roman" w:cs="Times New Roman"/>
          <w:sz w:val="26"/>
          <w:szCs w:val="26"/>
          <w:lang w:eastAsia="ru-RU"/>
        </w:rPr>
        <w:t>ности от отдельных состояний, возникающих в перинатальном периоде, врожденных аномалий, пневмоний. Однако ряд заболеваний относится к неуправляемым прич</w:t>
      </w:r>
      <w:r w:rsidRPr="00FF744B">
        <w:rPr>
          <w:rFonts w:ascii="Times New Roman" w:eastAsia="Times New Roman" w:hAnsi="Times New Roman" w:cs="Times New Roman"/>
          <w:sz w:val="26"/>
          <w:szCs w:val="26"/>
          <w:lang w:eastAsia="ru-RU"/>
        </w:rPr>
        <w:t>и</w:t>
      </w:r>
      <w:r w:rsidRPr="00FF744B">
        <w:rPr>
          <w:rFonts w:ascii="Times New Roman" w:eastAsia="Times New Roman" w:hAnsi="Times New Roman" w:cs="Times New Roman"/>
          <w:sz w:val="26"/>
          <w:szCs w:val="26"/>
          <w:lang w:eastAsia="ru-RU"/>
        </w:rPr>
        <w:t xml:space="preserve">нам (крайняя незрелость плода, тяжелая перинатальная патология).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По данным Росстата и </w:t>
      </w:r>
      <w:proofErr w:type="spellStart"/>
      <w:r w:rsidRPr="00447C16">
        <w:rPr>
          <w:rFonts w:ascii="Times New Roman" w:eastAsia="Times New Roman" w:hAnsi="Times New Roman" w:cs="Times New Roman"/>
          <w:sz w:val="26"/>
          <w:szCs w:val="26"/>
          <w:lang w:eastAsia="ar-SA"/>
        </w:rPr>
        <w:t>Чувашстата</w:t>
      </w:r>
      <w:proofErr w:type="spellEnd"/>
      <w:r w:rsidRPr="00447C16">
        <w:rPr>
          <w:rFonts w:ascii="Times New Roman" w:eastAsia="Times New Roman" w:hAnsi="Times New Roman" w:cs="Times New Roman"/>
          <w:sz w:val="26"/>
          <w:szCs w:val="26"/>
          <w:lang w:eastAsia="ar-SA"/>
        </w:rPr>
        <w:t xml:space="preserve"> в январе – декабре 2019 года родилось всего (без </w:t>
      </w:r>
      <w:proofErr w:type="gramStart"/>
      <w:r w:rsidRPr="00447C16">
        <w:rPr>
          <w:rFonts w:ascii="Times New Roman" w:eastAsia="Times New Roman" w:hAnsi="Times New Roman" w:cs="Times New Roman"/>
          <w:sz w:val="26"/>
          <w:szCs w:val="26"/>
          <w:lang w:eastAsia="ar-SA"/>
        </w:rPr>
        <w:t>мертворожденных</w:t>
      </w:r>
      <w:proofErr w:type="gramEnd"/>
      <w:r w:rsidRPr="00447C16">
        <w:rPr>
          <w:rFonts w:ascii="Times New Roman" w:eastAsia="Times New Roman" w:hAnsi="Times New Roman" w:cs="Times New Roman"/>
          <w:sz w:val="26"/>
          <w:szCs w:val="26"/>
          <w:lang w:eastAsia="ar-SA"/>
        </w:rPr>
        <w:t>) - 11663 ребенка, что меньше на 1402 ребенка, чем за анал</w:t>
      </w:r>
      <w:r w:rsidRPr="00447C16">
        <w:rPr>
          <w:rFonts w:ascii="Times New Roman" w:eastAsia="Times New Roman" w:hAnsi="Times New Roman" w:cs="Times New Roman"/>
          <w:sz w:val="26"/>
          <w:szCs w:val="26"/>
          <w:lang w:eastAsia="ar-SA"/>
        </w:rPr>
        <w:t>о</w:t>
      </w:r>
      <w:r w:rsidRPr="00447C16">
        <w:rPr>
          <w:rFonts w:ascii="Times New Roman" w:eastAsia="Times New Roman" w:hAnsi="Times New Roman" w:cs="Times New Roman"/>
          <w:sz w:val="26"/>
          <w:szCs w:val="26"/>
          <w:lang w:eastAsia="ar-SA"/>
        </w:rPr>
        <w:t xml:space="preserve">гичный период прошлого года (далее – АППГ) (13065 ребенка); </w:t>
      </w:r>
      <w:proofErr w:type="gramStart"/>
      <w:r w:rsidRPr="00447C16">
        <w:rPr>
          <w:rFonts w:ascii="Times New Roman" w:eastAsia="Times New Roman" w:hAnsi="Times New Roman" w:cs="Times New Roman"/>
          <w:sz w:val="26"/>
          <w:szCs w:val="26"/>
          <w:lang w:eastAsia="ar-SA"/>
        </w:rPr>
        <w:t>умерло детей в во</w:t>
      </w:r>
      <w:r w:rsidRPr="00447C16">
        <w:rPr>
          <w:rFonts w:ascii="Times New Roman" w:eastAsia="Times New Roman" w:hAnsi="Times New Roman" w:cs="Times New Roman"/>
          <w:sz w:val="26"/>
          <w:szCs w:val="26"/>
          <w:lang w:eastAsia="ar-SA"/>
        </w:rPr>
        <w:t>з</w:t>
      </w:r>
      <w:r w:rsidRPr="00447C16">
        <w:rPr>
          <w:rFonts w:ascii="Times New Roman" w:eastAsia="Times New Roman" w:hAnsi="Times New Roman" w:cs="Times New Roman"/>
          <w:sz w:val="26"/>
          <w:szCs w:val="26"/>
          <w:lang w:eastAsia="ar-SA"/>
        </w:rPr>
        <w:t>расте от 0 до 17 лет - 92 человека (АППГ – 118), из них в возрасте от 0 до 1 года – 39 или 3,3‰ (в т.ч. от внешних причин – 6) (АППГ – 58 или 4,4‰, в т.ч. от внешних – 17), в возрасте от 0 до 4 лет – 55 в т.ч. от внешних причин – 15 (АППГ – 78, в</w:t>
      </w:r>
      <w:proofErr w:type="gramEnd"/>
      <w:r w:rsidRPr="00447C16">
        <w:rPr>
          <w:rFonts w:ascii="Times New Roman" w:eastAsia="Times New Roman" w:hAnsi="Times New Roman" w:cs="Times New Roman"/>
          <w:sz w:val="26"/>
          <w:szCs w:val="26"/>
          <w:lang w:eastAsia="ar-SA"/>
        </w:rPr>
        <w:t xml:space="preserve"> т.ч. от внешних причин -24).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Показатель младенческой смертности по Чувашской Республике составил 3,3‰ (данные за 12 мес.: ПФО – 4,6‰, РФ – 4,9‰).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Анализ причин смерти детей, умерших в возрасте до 1 года показал, что: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на I месте в структуре младенческой смертности находятся - отдельные с</w:t>
      </w:r>
      <w:r w:rsidRPr="00447C16">
        <w:rPr>
          <w:rFonts w:ascii="Times New Roman" w:eastAsia="Times New Roman" w:hAnsi="Times New Roman" w:cs="Times New Roman"/>
          <w:sz w:val="26"/>
          <w:szCs w:val="26"/>
          <w:lang w:eastAsia="ar-SA"/>
        </w:rPr>
        <w:t>о</w:t>
      </w:r>
      <w:r w:rsidRPr="00447C16">
        <w:rPr>
          <w:rFonts w:ascii="Times New Roman" w:eastAsia="Times New Roman" w:hAnsi="Times New Roman" w:cs="Times New Roman"/>
          <w:sz w:val="26"/>
          <w:szCs w:val="26"/>
          <w:lang w:eastAsia="ar-SA"/>
        </w:rPr>
        <w:t xml:space="preserve">стояния в перинатальном периоде 13 случаев, что составляет 33,3% или 10,5 на 10 тыс. родившимися живыми (АППГ– 19 или 14,4 на 10 тыс. родившимися живыми); - </w:t>
      </w:r>
      <w:r>
        <w:rPr>
          <w:rFonts w:ascii="Times New Roman" w:eastAsia="Times New Roman" w:hAnsi="Times New Roman" w:cs="Times New Roman"/>
          <w:sz w:val="26"/>
          <w:szCs w:val="26"/>
          <w:lang w:eastAsia="ar-SA"/>
        </w:rPr>
        <w:t xml:space="preserve">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на II месте - врожденные пороки развития - 8 случаев (20,4%) или 6,5 на 10 тыс. родившимися живыми (АППГ – 12 или 9,1 на 10 тыс. родившимися живыми соотве</w:t>
      </w:r>
      <w:r w:rsidRPr="00447C16">
        <w:rPr>
          <w:rFonts w:ascii="Times New Roman" w:eastAsia="Times New Roman" w:hAnsi="Times New Roman" w:cs="Times New Roman"/>
          <w:sz w:val="26"/>
          <w:szCs w:val="26"/>
          <w:lang w:eastAsia="ar-SA"/>
        </w:rPr>
        <w:t>т</w:t>
      </w:r>
      <w:r w:rsidRPr="00447C16">
        <w:rPr>
          <w:rFonts w:ascii="Times New Roman" w:eastAsia="Times New Roman" w:hAnsi="Times New Roman" w:cs="Times New Roman"/>
          <w:sz w:val="26"/>
          <w:szCs w:val="26"/>
          <w:lang w:eastAsia="ar-SA"/>
        </w:rPr>
        <w:t xml:space="preserve">ственно);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на III месте - внешние причины - 6 случаев (15,4%) или 4,9 на 10 тыс. роди</w:t>
      </w:r>
      <w:r w:rsidRPr="00447C16">
        <w:rPr>
          <w:rFonts w:ascii="Times New Roman" w:eastAsia="Times New Roman" w:hAnsi="Times New Roman" w:cs="Times New Roman"/>
          <w:sz w:val="26"/>
          <w:szCs w:val="26"/>
          <w:lang w:eastAsia="ar-SA"/>
        </w:rPr>
        <w:t>в</w:t>
      </w:r>
      <w:r w:rsidRPr="00447C16">
        <w:rPr>
          <w:rFonts w:ascii="Times New Roman" w:eastAsia="Times New Roman" w:hAnsi="Times New Roman" w:cs="Times New Roman"/>
          <w:sz w:val="26"/>
          <w:szCs w:val="26"/>
          <w:lang w:eastAsia="ar-SA"/>
        </w:rPr>
        <w:t xml:space="preserve">шимися живыми (АППГ – 17 случаев, что составляло 12,9 на 10 тыс. родившимися живыми).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w:t>
      </w:r>
      <w:proofErr w:type="gramStart"/>
      <w:r w:rsidRPr="00447C16">
        <w:rPr>
          <w:rFonts w:ascii="Times New Roman" w:eastAsia="Times New Roman" w:hAnsi="Times New Roman" w:cs="Times New Roman"/>
          <w:sz w:val="26"/>
          <w:szCs w:val="26"/>
          <w:lang w:eastAsia="ar-SA"/>
        </w:rPr>
        <w:t>на IV месте - болезни нервной системы – 4 (10,3 %) или 3,2 на 10 тыс. роди</w:t>
      </w:r>
      <w:r w:rsidRPr="00447C16">
        <w:rPr>
          <w:rFonts w:ascii="Times New Roman" w:eastAsia="Times New Roman" w:hAnsi="Times New Roman" w:cs="Times New Roman"/>
          <w:sz w:val="26"/>
          <w:szCs w:val="26"/>
          <w:lang w:eastAsia="ar-SA"/>
        </w:rPr>
        <w:t>в</w:t>
      </w:r>
      <w:r w:rsidRPr="00447C16">
        <w:rPr>
          <w:rFonts w:ascii="Times New Roman" w:eastAsia="Times New Roman" w:hAnsi="Times New Roman" w:cs="Times New Roman"/>
          <w:sz w:val="26"/>
          <w:szCs w:val="26"/>
          <w:lang w:eastAsia="ar-SA"/>
        </w:rPr>
        <w:t xml:space="preserve">шимися живыми (АППГ- 7 или 5,3 на 10 тыс. родившимися живыми) и от некоторых инфекционных и паразитарных болезней - 4 (10,3 %) или 3,2 на 10 тыс. родившимися </w:t>
      </w:r>
      <w:r w:rsidRPr="00447C16">
        <w:rPr>
          <w:rFonts w:ascii="Times New Roman" w:eastAsia="Times New Roman" w:hAnsi="Times New Roman" w:cs="Times New Roman"/>
          <w:sz w:val="26"/>
          <w:szCs w:val="26"/>
          <w:lang w:eastAsia="ar-SA"/>
        </w:rPr>
        <w:lastRenderedPageBreak/>
        <w:t>живыми (АППГ- 1 случай или 0,8 на 10 тыс. родившимися живыми) из них от кише</w:t>
      </w:r>
      <w:r w:rsidRPr="00447C16">
        <w:rPr>
          <w:rFonts w:ascii="Times New Roman" w:eastAsia="Times New Roman" w:hAnsi="Times New Roman" w:cs="Times New Roman"/>
          <w:sz w:val="26"/>
          <w:szCs w:val="26"/>
          <w:lang w:eastAsia="ar-SA"/>
        </w:rPr>
        <w:t>ч</w:t>
      </w:r>
      <w:r w:rsidRPr="00447C16">
        <w:rPr>
          <w:rFonts w:ascii="Times New Roman" w:eastAsia="Times New Roman" w:hAnsi="Times New Roman" w:cs="Times New Roman"/>
          <w:sz w:val="26"/>
          <w:szCs w:val="26"/>
          <w:lang w:eastAsia="ar-SA"/>
        </w:rPr>
        <w:t>ных инфекций -  1 (2,6%) или 0,8 на</w:t>
      </w:r>
      <w:proofErr w:type="gramEnd"/>
      <w:r w:rsidRPr="00447C16">
        <w:rPr>
          <w:rFonts w:ascii="Times New Roman" w:eastAsia="Times New Roman" w:hAnsi="Times New Roman" w:cs="Times New Roman"/>
          <w:sz w:val="26"/>
          <w:szCs w:val="26"/>
          <w:lang w:eastAsia="ar-SA"/>
        </w:rPr>
        <w:t xml:space="preserve"> 10 тыс. родившимися живыми (АППГ- 0).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на V месте – болезни крови, кроветворных органов и отдельных нарушений с вовлечением иммунного механизма - 2 случая (5,1%) или 1,6 на 10 тыс. родившимися живыми (АППГ- 0),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на VI месте - от болезней органов дыхания – 1 (2,6%) или 0,8 на 10 тыс. роди</w:t>
      </w:r>
      <w:r w:rsidRPr="00447C16">
        <w:rPr>
          <w:rFonts w:ascii="Times New Roman" w:eastAsia="Times New Roman" w:hAnsi="Times New Roman" w:cs="Times New Roman"/>
          <w:sz w:val="26"/>
          <w:szCs w:val="26"/>
          <w:lang w:eastAsia="ar-SA"/>
        </w:rPr>
        <w:t>в</w:t>
      </w:r>
      <w:r w:rsidRPr="00447C16">
        <w:rPr>
          <w:rFonts w:ascii="Times New Roman" w:eastAsia="Times New Roman" w:hAnsi="Times New Roman" w:cs="Times New Roman"/>
          <w:sz w:val="26"/>
          <w:szCs w:val="26"/>
          <w:lang w:eastAsia="ar-SA"/>
        </w:rPr>
        <w:t xml:space="preserve">шимися живыми (АППГ- 0) и БСК 1 случай (2,6%) или 0,9 на 10 тыс. родившимися живыми (АППГ- 0). </w:t>
      </w:r>
    </w:p>
    <w:p w:rsidR="00447C16" w:rsidRP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proofErr w:type="gramStart"/>
      <w:r w:rsidRPr="00447C16">
        <w:rPr>
          <w:rFonts w:ascii="Times New Roman" w:eastAsia="Times New Roman" w:hAnsi="Times New Roman" w:cs="Times New Roman"/>
          <w:sz w:val="26"/>
          <w:szCs w:val="26"/>
          <w:lang w:eastAsia="ar-SA"/>
        </w:rPr>
        <w:t>Случаи смерти детей в возрасте от 0 до 1 года от воздействия внешних причин, всего 6 случаев: - другие несчастные случаи с угрозой дыханию, вдыхание содерж</w:t>
      </w:r>
      <w:r w:rsidRPr="00447C16">
        <w:rPr>
          <w:rFonts w:ascii="Times New Roman" w:eastAsia="Times New Roman" w:hAnsi="Times New Roman" w:cs="Times New Roman"/>
          <w:sz w:val="26"/>
          <w:szCs w:val="26"/>
          <w:lang w:eastAsia="ar-SA"/>
        </w:rPr>
        <w:t>и</w:t>
      </w:r>
      <w:r w:rsidRPr="00447C16">
        <w:rPr>
          <w:rFonts w:ascii="Times New Roman" w:eastAsia="Times New Roman" w:hAnsi="Times New Roman" w:cs="Times New Roman"/>
          <w:sz w:val="26"/>
          <w:szCs w:val="26"/>
          <w:lang w:eastAsia="ar-SA"/>
        </w:rPr>
        <w:t>мого желудка – 4 (66,6%) (</w:t>
      </w:r>
      <w:proofErr w:type="spellStart"/>
      <w:r w:rsidRPr="00447C16">
        <w:rPr>
          <w:rFonts w:ascii="Times New Roman" w:eastAsia="Times New Roman" w:hAnsi="Times New Roman" w:cs="Times New Roman"/>
          <w:sz w:val="26"/>
          <w:szCs w:val="26"/>
          <w:lang w:eastAsia="ar-SA"/>
        </w:rPr>
        <w:t>Чебоксарский</w:t>
      </w:r>
      <w:proofErr w:type="spellEnd"/>
      <w:r w:rsidRPr="00447C16">
        <w:rPr>
          <w:rFonts w:ascii="Times New Roman" w:eastAsia="Times New Roman" w:hAnsi="Times New Roman" w:cs="Times New Roman"/>
          <w:sz w:val="26"/>
          <w:szCs w:val="26"/>
          <w:lang w:eastAsia="ar-SA"/>
        </w:rPr>
        <w:t xml:space="preserve"> район – 4,5 мес., 3,5 мес.; </w:t>
      </w:r>
      <w:proofErr w:type="spellStart"/>
      <w:r w:rsidRPr="00447C16">
        <w:rPr>
          <w:rFonts w:ascii="Times New Roman" w:eastAsia="Times New Roman" w:hAnsi="Times New Roman" w:cs="Times New Roman"/>
          <w:sz w:val="26"/>
          <w:szCs w:val="26"/>
          <w:lang w:eastAsia="ar-SA"/>
        </w:rPr>
        <w:t>Батыревский</w:t>
      </w:r>
      <w:proofErr w:type="spellEnd"/>
      <w:r w:rsidRPr="00447C16">
        <w:rPr>
          <w:rFonts w:ascii="Times New Roman" w:eastAsia="Times New Roman" w:hAnsi="Times New Roman" w:cs="Times New Roman"/>
          <w:sz w:val="26"/>
          <w:szCs w:val="26"/>
          <w:lang w:eastAsia="ar-SA"/>
        </w:rPr>
        <w:t xml:space="preserve"> район – 6,5 мес., г. Чебоксары -2,5 мес.); - термический ожог туловища – 1 (16,7%) (</w:t>
      </w:r>
      <w:proofErr w:type="spellStart"/>
      <w:r w:rsidRPr="00447C16">
        <w:rPr>
          <w:rFonts w:ascii="Times New Roman" w:eastAsia="Times New Roman" w:hAnsi="Times New Roman" w:cs="Times New Roman"/>
          <w:sz w:val="26"/>
          <w:szCs w:val="26"/>
          <w:lang w:eastAsia="ar-SA"/>
        </w:rPr>
        <w:t>Кана</w:t>
      </w:r>
      <w:r w:rsidRPr="00447C16">
        <w:rPr>
          <w:rFonts w:ascii="Times New Roman" w:eastAsia="Times New Roman" w:hAnsi="Times New Roman" w:cs="Times New Roman"/>
          <w:sz w:val="26"/>
          <w:szCs w:val="26"/>
          <w:lang w:eastAsia="ar-SA"/>
        </w:rPr>
        <w:t>ш</w:t>
      </w:r>
      <w:r w:rsidRPr="00447C16">
        <w:rPr>
          <w:rFonts w:ascii="Times New Roman" w:eastAsia="Times New Roman" w:hAnsi="Times New Roman" w:cs="Times New Roman"/>
          <w:sz w:val="26"/>
          <w:szCs w:val="26"/>
          <w:lang w:eastAsia="ar-SA"/>
        </w:rPr>
        <w:t>ский</w:t>
      </w:r>
      <w:proofErr w:type="spellEnd"/>
      <w:r w:rsidRPr="00447C16">
        <w:rPr>
          <w:rFonts w:ascii="Times New Roman" w:eastAsia="Times New Roman" w:hAnsi="Times New Roman" w:cs="Times New Roman"/>
          <w:sz w:val="26"/>
          <w:szCs w:val="26"/>
          <w:lang w:eastAsia="ar-SA"/>
        </w:rPr>
        <w:t xml:space="preserve"> р-н – 1 мес.);</w:t>
      </w:r>
      <w:proofErr w:type="gramEnd"/>
      <w:r w:rsidRPr="00447C16">
        <w:rPr>
          <w:rFonts w:ascii="Times New Roman" w:eastAsia="Times New Roman" w:hAnsi="Times New Roman" w:cs="Times New Roman"/>
          <w:sz w:val="26"/>
          <w:szCs w:val="26"/>
          <w:lang w:eastAsia="ar-SA"/>
        </w:rPr>
        <w:t xml:space="preserve"> - травматическое поражение – 1 (16,7%) (г. Чебоксары -5 мес.).  </w:t>
      </w:r>
    </w:p>
    <w:p w:rsidR="006A4187" w:rsidRPr="00E35A24" w:rsidRDefault="006A4187" w:rsidP="00447C16">
      <w:pPr>
        <w:spacing w:after="0" w:line="360" w:lineRule="auto"/>
        <w:ind w:firstLine="709"/>
        <w:jc w:val="both"/>
        <w:rPr>
          <w:rFonts w:ascii="Times New Roman" w:hAnsi="Times New Roman" w:cs="Times New Roman"/>
          <w:spacing w:val="2"/>
          <w:sz w:val="26"/>
          <w:szCs w:val="26"/>
        </w:rPr>
      </w:pPr>
      <w:r w:rsidRPr="00E35A24">
        <w:rPr>
          <w:rFonts w:ascii="Times New Roman" w:hAnsi="Times New Roman" w:cs="Times New Roman"/>
          <w:spacing w:val="2"/>
          <w:sz w:val="26"/>
          <w:szCs w:val="26"/>
        </w:rPr>
        <w:t>Детская смертность имеет сложную структуру, которая определяется в осно</w:t>
      </w:r>
      <w:r w:rsidRPr="00E35A24">
        <w:rPr>
          <w:rFonts w:ascii="Times New Roman" w:hAnsi="Times New Roman" w:cs="Times New Roman"/>
          <w:spacing w:val="2"/>
          <w:sz w:val="26"/>
          <w:szCs w:val="26"/>
        </w:rPr>
        <w:t>в</w:t>
      </w:r>
      <w:r w:rsidRPr="00E35A24">
        <w:rPr>
          <w:rFonts w:ascii="Times New Roman" w:hAnsi="Times New Roman" w:cs="Times New Roman"/>
          <w:spacing w:val="2"/>
          <w:sz w:val="26"/>
          <w:szCs w:val="26"/>
        </w:rPr>
        <w:t>ном причинами смерти и возрастом умерших детей. </w:t>
      </w:r>
    </w:p>
    <w:p w:rsidR="006A4187" w:rsidRDefault="006A4187" w:rsidP="006A4187">
      <w:pPr>
        <w:spacing w:after="0" w:line="360" w:lineRule="auto"/>
        <w:ind w:firstLine="709"/>
        <w:jc w:val="both"/>
        <w:rPr>
          <w:rFonts w:ascii="Times New Roman" w:hAnsi="Times New Roman" w:cs="Times New Roman"/>
          <w:spacing w:val="2"/>
          <w:sz w:val="26"/>
          <w:szCs w:val="26"/>
        </w:rPr>
      </w:pPr>
      <w:r w:rsidRPr="00E35A24">
        <w:rPr>
          <w:rFonts w:ascii="Times New Roman" w:hAnsi="Times New Roman" w:cs="Times New Roman"/>
          <w:spacing w:val="2"/>
          <w:sz w:val="26"/>
          <w:szCs w:val="26"/>
        </w:rPr>
        <w:t>Число умерших снижается по мере увеличения возраста детей, что обусловл</w:t>
      </w:r>
      <w:r w:rsidRPr="00E35A24">
        <w:rPr>
          <w:rFonts w:ascii="Times New Roman" w:hAnsi="Times New Roman" w:cs="Times New Roman"/>
          <w:spacing w:val="2"/>
          <w:sz w:val="26"/>
          <w:szCs w:val="26"/>
        </w:rPr>
        <w:t>е</w:t>
      </w:r>
      <w:r w:rsidRPr="00E35A24">
        <w:rPr>
          <w:rFonts w:ascii="Times New Roman" w:hAnsi="Times New Roman" w:cs="Times New Roman"/>
          <w:spacing w:val="2"/>
          <w:sz w:val="26"/>
          <w:szCs w:val="26"/>
        </w:rPr>
        <w:t xml:space="preserve">но повышением уровня </w:t>
      </w:r>
      <w:proofErr w:type="spellStart"/>
      <w:r w:rsidRPr="00E35A24">
        <w:rPr>
          <w:rFonts w:ascii="Times New Roman" w:hAnsi="Times New Roman" w:cs="Times New Roman"/>
          <w:spacing w:val="2"/>
          <w:sz w:val="26"/>
          <w:szCs w:val="26"/>
        </w:rPr>
        <w:t>жизнеспобности</w:t>
      </w:r>
      <w:proofErr w:type="spellEnd"/>
      <w:r w:rsidRPr="00E35A24">
        <w:rPr>
          <w:rFonts w:ascii="Times New Roman" w:hAnsi="Times New Roman" w:cs="Times New Roman"/>
          <w:spacing w:val="2"/>
          <w:sz w:val="26"/>
          <w:szCs w:val="26"/>
        </w:rPr>
        <w:t xml:space="preserve"> ребенка по мере роста и созревания детск</w:t>
      </w:r>
      <w:r w:rsidRPr="00E35A24">
        <w:rPr>
          <w:rFonts w:ascii="Times New Roman" w:hAnsi="Times New Roman" w:cs="Times New Roman"/>
          <w:spacing w:val="2"/>
          <w:sz w:val="26"/>
          <w:szCs w:val="26"/>
        </w:rPr>
        <w:t>о</w:t>
      </w:r>
      <w:r w:rsidRPr="00E35A24">
        <w:rPr>
          <w:rFonts w:ascii="Times New Roman" w:hAnsi="Times New Roman" w:cs="Times New Roman"/>
          <w:spacing w:val="2"/>
          <w:sz w:val="26"/>
          <w:szCs w:val="26"/>
        </w:rPr>
        <w:t>го организма.</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Структура детской смертности в возрасте от 0 до 17 лет (92 ребенка):</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на I месте – внешние причины – 37 или 41,1% (АППГ - 53);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на II месте – отдельные состояния перинатального периода – 13 или 14,4% (АППГ - 19) и ВПР – 13 или 14,4% (АППГ - 17);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на III месте – поражение нервной системы – 10 или 11,1% (АППГ - 11);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на IV месте – </w:t>
      </w:r>
      <w:proofErr w:type="spellStart"/>
      <w:r w:rsidRPr="00447C16">
        <w:rPr>
          <w:rFonts w:ascii="Times New Roman" w:eastAsia="Times New Roman" w:hAnsi="Times New Roman" w:cs="Times New Roman"/>
          <w:sz w:val="26"/>
          <w:szCs w:val="26"/>
          <w:lang w:eastAsia="ar-SA"/>
        </w:rPr>
        <w:t>онкопатология</w:t>
      </w:r>
      <w:proofErr w:type="spellEnd"/>
      <w:r w:rsidRPr="00447C16">
        <w:rPr>
          <w:rFonts w:ascii="Times New Roman" w:eastAsia="Times New Roman" w:hAnsi="Times New Roman" w:cs="Times New Roman"/>
          <w:sz w:val="26"/>
          <w:szCs w:val="26"/>
          <w:lang w:eastAsia="ar-SA"/>
        </w:rPr>
        <w:t xml:space="preserve"> - 6 или 6,8% (АППГ - 7);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на V месте - некоторые инфекционные и паразитарные болезни – 5 или 5,6% (АППГ – 4);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на VI месте - </w:t>
      </w:r>
      <w:proofErr w:type="spellStart"/>
      <w:r w:rsidRPr="00447C16">
        <w:rPr>
          <w:rFonts w:ascii="Times New Roman" w:eastAsia="Times New Roman" w:hAnsi="Times New Roman" w:cs="Times New Roman"/>
          <w:sz w:val="26"/>
          <w:szCs w:val="26"/>
          <w:lang w:eastAsia="ar-SA"/>
        </w:rPr>
        <w:t>иммунодефицитные</w:t>
      </w:r>
      <w:proofErr w:type="spellEnd"/>
      <w:r w:rsidRPr="00447C16">
        <w:rPr>
          <w:rFonts w:ascii="Times New Roman" w:eastAsia="Times New Roman" w:hAnsi="Times New Roman" w:cs="Times New Roman"/>
          <w:sz w:val="26"/>
          <w:szCs w:val="26"/>
          <w:lang w:eastAsia="ar-SA"/>
        </w:rPr>
        <w:t xml:space="preserve"> нарушения – 2 или 2,2% (АППГ - 2);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на VII месте – по 1,1%:  -  болезни органов дыхания – 1 (АППГ - 0); - БСК -1 (АППГ - 0); - нарушение обмена веществ (болезни накопления) – 1 (АППГ - 2); - б</w:t>
      </w:r>
      <w:r w:rsidRPr="00447C16">
        <w:rPr>
          <w:rFonts w:ascii="Times New Roman" w:eastAsia="Times New Roman" w:hAnsi="Times New Roman" w:cs="Times New Roman"/>
          <w:sz w:val="26"/>
          <w:szCs w:val="26"/>
          <w:lang w:eastAsia="ar-SA"/>
        </w:rPr>
        <w:t>о</w:t>
      </w:r>
      <w:r w:rsidRPr="00447C16">
        <w:rPr>
          <w:rFonts w:ascii="Times New Roman" w:eastAsia="Times New Roman" w:hAnsi="Times New Roman" w:cs="Times New Roman"/>
          <w:sz w:val="26"/>
          <w:szCs w:val="26"/>
          <w:lang w:eastAsia="ar-SA"/>
        </w:rPr>
        <w:t xml:space="preserve">лезни органов пищеварения – 1 (АППГ - 0). </w:t>
      </w:r>
    </w:p>
    <w:p w:rsidR="00447C16" w:rsidRDefault="00447C16" w:rsidP="00447C16">
      <w:pPr>
        <w:spacing w:after="0" w:line="360" w:lineRule="auto"/>
        <w:ind w:firstLine="709"/>
        <w:jc w:val="both"/>
        <w:rPr>
          <w:rFonts w:ascii="Times New Roman" w:hAnsi="Times New Roman" w:cs="Times New Roman"/>
          <w:spacing w:val="2"/>
          <w:sz w:val="26"/>
          <w:szCs w:val="26"/>
        </w:rPr>
      </w:pPr>
    </w:p>
    <w:p w:rsidR="00FE0076" w:rsidRPr="00FE0076" w:rsidRDefault="00FE0076" w:rsidP="001E3280">
      <w:pPr>
        <w:spacing w:after="0" w:line="240" w:lineRule="auto"/>
        <w:rPr>
          <w:rFonts w:ascii="Times New Roman" w:eastAsia="Times New Roman" w:hAnsi="Times New Roman" w:cs="Times New Roman"/>
          <w:vanish/>
          <w:sz w:val="24"/>
          <w:szCs w:val="24"/>
          <w:lang w:eastAsia="ru-RU"/>
        </w:rPr>
      </w:pPr>
    </w:p>
    <w:p w:rsidR="00827444" w:rsidRDefault="003064E4" w:rsidP="00827444">
      <w:pPr>
        <w:pStyle w:val="2"/>
        <w:rPr>
          <w:rFonts w:eastAsiaTheme="minorEastAsia"/>
          <w:lang w:eastAsia="ru-RU"/>
        </w:rPr>
      </w:pPr>
      <w:bookmarkStart w:id="19" w:name="_Toc511735183"/>
      <w:bookmarkStart w:id="20" w:name="_Toc6832987"/>
      <w:bookmarkStart w:id="21" w:name="_Toc37424673"/>
      <w:r>
        <w:rPr>
          <w:rFonts w:eastAsiaTheme="minorEastAsia"/>
          <w:lang w:eastAsia="ru-RU"/>
        </w:rPr>
        <w:t xml:space="preserve">Гибель и травматизм </w:t>
      </w:r>
      <w:r w:rsidR="00827444" w:rsidRPr="004808BC">
        <w:rPr>
          <w:rFonts w:eastAsiaTheme="minorEastAsia"/>
          <w:lang w:eastAsia="ru-RU"/>
        </w:rPr>
        <w:t xml:space="preserve">детей от </w:t>
      </w:r>
      <w:r w:rsidR="00827444" w:rsidRPr="00AD2C97">
        <w:rPr>
          <w:rFonts w:eastAsiaTheme="minorEastAsia"/>
          <w:lang w:eastAsia="ru-RU"/>
        </w:rPr>
        <w:t>внешних</w:t>
      </w:r>
      <w:r w:rsidR="00827444" w:rsidRPr="004808BC">
        <w:rPr>
          <w:rFonts w:eastAsiaTheme="minorEastAsia"/>
          <w:lang w:eastAsia="ru-RU"/>
        </w:rPr>
        <w:t xml:space="preserve"> причин</w:t>
      </w:r>
      <w:bookmarkEnd w:id="19"/>
      <w:bookmarkEnd w:id="20"/>
      <w:bookmarkEnd w:id="21"/>
    </w:p>
    <w:p w:rsidR="003064E4" w:rsidRDefault="003064E4" w:rsidP="00827444">
      <w:pPr>
        <w:spacing w:after="0" w:line="360" w:lineRule="auto"/>
        <w:ind w:firstLine="709"/>
        <w:jc w:val="both"/>
        <w:rPr>
          <w:rFonts w:ascii="Times New Roman" w:eastAsiaTheme="minorEastAsia" w:hAnsi="Times New Roman" w:cs="Times New Roman"/>
          <w:sz w:val="26"/>
          <w:szCs w:val="26"/>
          <w:lang w:eastAsia="ru-RU"/>
        </w:rPr>
      </w:pPr>
    </w:p>
    <w:p w:rsidR="003064E4" w:rsidRDefault="003064E4" w:rsidP="003064E4">
      <w:pPr>
        <w:spacing w:after="0" w:line="360" w:lineRule="auto"/>
        <w:ind w:firstLine="709"/>
        <w:jc w:val="both"/>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sz w:val="26"/>
          <w:szCs w:val="26"/>
          <w:lang w:eastAsia="ru-RU"/>
        </w:rPr>
        <w:t>В Чувашии в 2019 году зафиксировано всего 37953 детей (2018 г.- 35858), о</w:t>
      </w:r>
      <w:r>
        <w:rPr>
          <w:rFonts w:ascii="Times New Roman" w:eastAsiaTheme="minorEastAsia" w:hAnsi="Times New Roman" w:cs="Times New Roman"/>
          <w:sz w:val="26"/>
          <w:szCs w:val="26"/>
          <w:lang w:eastAsia="ru-RU"/>
        </w:rPr>
        <w:t>б</w:t>
      </w:r>
      <w:r>
        <w:rPr>
          <w:rFonts w:ascii="Times New Roman" w:eastAsiaTheme="minorEastAsia" w:hAnsi="Times New Roman" w:cs="Times New Roman"/>
          <w:sz w:val="26"/>
          <w:szCs w:val="26"/>
          <w:lang w:eastAsia="ru-RU"/>
        </w:rPr>
        <w:t xml:space="preserve">ратившихся за медицинской помощью с травмами и несчастными случаями, из них госпитализировано 2926 детей (2018 г. – 2830),  в т.ч. детей до 1 года -126 (2018 г. -151),  в состоянии тяжелой степени тяжести госпитализировано 33 ребенка (2018 г. -34). </w:t>
      </w:r>
      <w:proofErr w:type="gramEnd"/>
    </w:p>
    <w:p w:rsidR="00827444" w:rsidRDefault="00C60A22" w:rsidP="00827444">
      <w:pPr>
        <w:spacing w:after="0" w:line="36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В структуре причин </w:t>
      </w:r>
      <w:r w:rsidR="00827444" w:rsidRPr="00E35A24">
        <w:rPr>
          <w:rFonts w:ascii="Times New Roman" w:eastAsiaTheme="minorEastAsia" w:hAnsi="Times New Roman" w:cs="Times New Roman"/>
          <w:sz w:val="26"/>
          <w:szCs w:val="26"/>
          <w:lang w:eastAsia="ru-RU"/>
        </w:rPr>
        <w:t xml:space="preserve">детской смертности в Чувашской Республике внешние причины лидируют во всех возрастных группах, кроме младенцев, но и среди детей первого года жизни внешние причины смерти преобладают над инфекционными и паразитарными причинами.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За 12 месяцев 2019г. зарегистрировано 37 случаев смерти от внешних причин (АППГ – 53; 2017г. - 47 случаев), в т.ч. в возрасте до 1 года – 6 случаев (АППГ –17;  2017г. - 9).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Случаи смерти детей в возрасте от 1 года до 17 лет от воздействия внешних причин, всего 31 случая: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ДТП  - 12 (37,5%) (г. Чебоксары – 7л.; 10л.; 7л.; </w:t>
      </w:r>
      <w:proofErr w:type="spellStart"/>
      <w:r w:rsidRPr="00447C16">
        <w:rPr>
          <w:rFonts w:ascii="Times New Roman" w:eastAsia="Times New Roman" w:hAnsi="Times New Roman" w:cs="Times New Roman"/>
          <w:sz w:val="26"/>
          <w:szCs w:val="26"/>
          <w:lang w:eastAsia="ar-SA"/>
        </w:rPr>
        <w:t>Вурнарский</w:t>
      </w:r>
      <w:proofErr w:type="spellEnd"/>
      <w:r w:rsidRPr="00447C16">
        <w:rPr>
          <w:rFonts w:ascii="Times New Roman" w:eastAsia="Times New Roman" w:hAnsi="Times New Roman" w:cs="Times New Roman"/>
          <w:sz w:val="26"/>
          <w:szCs w:val="26"/>
          <w:lang w:eastAsia="ar-SA"/>
        </w:rPr>
        <w:t xml:space="preserve"> р-н – 16л.; 4г.; </w:t>
      </w:r>
      <w:proofErr w:type="spellStart"/>
      <w:r w:rsidRPr="00447C16">
        <w:rPr>
          <w:rFonts w:ascii="Times New Roman" w:eastAsia="Times New Roman" w:hAnsi="Times New Roman" w:cs="Times New Roman"/>
          <w:sz w:val="26"/>
          <w:szCs w:val="26"/>
          <w:lang w:eastAsia="ar-SA"/>
        </w:rPr>
        <w:t>Яльчикский</w:t>
      </w:r>
      <w:proofErr w:type="spellEnd"/>
      <w:r w:rsidRPr="00447C16">
        <w:rPr>
          <w:rFonts w:ascii="Times New Roman" w:eastAsia="Times New Roman" w:hAnsi="Times New Roman" w:cs="Times New Roman"/>
          <w:sz w:val="26"/>
          <w:szCs w:val="26"/>
          <w:lang w:eastAsia="ar-SA"/>
        </w:rPr>
        <w:t xml:space="preserve"> р-н - 14л.; 16л.; </w:t>
      </w:r>
      <w:proofErr w:type="spellStart"/>
      <w:r w:rsidRPr="00447C16">
        <w:rPr>
          <w:rFonts w:ascii="Times New Roman" w:eastAsia="Times New Roman" w:hAnsi="Times New Roman" w:cs="Times New Roman"/>
          <w:sz w:val="26"/>
          <w:szCs w:val="26"/>
          <w:lang w:eastAsia="ar-SA"/>
        </w:rPr>
        <w:t>Батыревский</w:t>
      </w:r>
      <w:proofErr w:type="spellEnd"/>
      <w:r w:rsidRPr="00447C16">
        <w:rPr>
          <w:rFonts w:ascii="Times New Roman" w:eastAsia="Times New Roman" w:hAnsi="Times New Roman" w:cs="Times New Roman"/>
          <w:sz w:val="26"/>
          <w:szCs w:val="26"/>
          <w:lang w:eastAsia="ar-SA"/>
        </w:rPr>
        <w:t xml:space="preserve"> р-н – 15л.; </w:t>
      </w:r>
      <w:proofErr w:type="spellStart"/>
      <w:r w:rsidRPr="00447C16">
        <w:rPr>
          <w:rFonts w:ascii="Times New Roman" w:eastAsia="Times New Roman" w:hAnsi="Times New Roman" w:cs="Times New Roman"/>
          <w:sz w:val="26"/>
          <w:szCs w:val="26"/>
          <w:lang w:eastAsia="ar-SA"/>
        </w:rPr>
        <w:t>Моргаушский</w:t>
      </w:r>
      <w:proofErr w:type="spellEnd"/>
      <w:r w:rsidRPr="00447C16">
        <w:rPr>
          <w:rFonts w:ascii="Times New Roman" w:eastAsia="Times New Roman" w:hAnsi="Times New Roman" w:cs="Times New Roman"/>
          <w:sz w:val="26"/>
          <w:szCs w:val="26"/>
          <w:lang w:eastAsia="ar-SA"/>
        </w:rPr>
        <w:t xml:space="preserve"> р-н – 17л.; г. К</w:t>
      </w:r>
      <w:r w:rsidRPr="00447C16">
        <w:rPr>
          <w:rFonts w:ascii="Times New Roman" w:eastAsia="Times New Roman" w:hAnsi="Times New Roman" w:cs="Times New Roman"/>
          <w:sz w:val="26"/>
          <w:szCs w:val="26"/>
          <w:lang w:eastAsia="ar-SA"/>
        </w:rPr>
        <w:t>а</w:t>
      </w:r>
      <w:r w:rsidRPr="00447C16">
        <w:rPr>
          <w:rFonts w:ascii="Times New Roman" w:eastAsia="Times New Roman" w:hAnsi="Times New Roman" w:cs="Times New Roman"/>
          <w:sz w:val="26"/>
          <w:szCs w:val="26"/>
          <w:lang w:eastAsia="ar-SA"/>
        </w:rPr>
        <w:t xml:space="preserve">наш – 17л.; Козловский р-н – 17л.; </w:t>
      </w:r>
      <w:proofErr w:type="spellStart"/>
      <w:r w:rsidRPr="00447C16">
        <w:rPr>
          <w:rFonts w:ascii="Times New Roman" w:eastAsia="Times New Roman" w:hAnsi="Times New Roman" w:cs="Times New Roman"/>
          <w:sz w:val="26"/>
          <w:szCs w:val="26"/>
          <w:lang w:eastAsia="ar-SA"/>
        </w:rPr>
        <w:t>Ядринский</w:t>
      </w:r>
      <w:proofErr w:type="spellEnd"/>
      <w:r w:rsidRPr="00447C16">
        <w:rPr>
          <w:rFonts w:ascii="Times New Roman" w:eastAsia="Times New Roman" w:hAnsi="Times New Roman" w:cs="Times New Roman"/>
          <w:sz w:val="26"/>
          <w:szCs w:val="26"/>
          <w:lang w:eastAsia="ar-SA"/>
        </w:rPr>
        <w:t xml:space="preserve"> р-н – 16л.)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proofErr w:type="gramStart"/>
      <w:r w:rsidRPr="00447C16">
        <w:rPr>
          <w:rFonts w:ascii="Times New Roman" w:eastAsia="Times New Roman" w:hAnsi="Times New Roman" w:cs="Times New Roman"/>
          <w:sz w:val="26"/>
          <w:szCs w:val="26"/>
          <w:lang w:eastAsia="ar-SA"/>
        </w:rPr>
        <w:t xml:space="preserve">- асфиксия (повешение, удушение, удавление, намерение неопределенное) – 7 (21,9%) (г. Чебоксары – 1г.; </w:t>
      </w:r>
      <w:proofErr w:type="spellStart"/>
      <w:r w:rsidRPr="00447C16">
        <w:rPr>
          <w:rFonts w:ascii="Times New Roman" w:eastAsia="Times New Roman" w:hAnsi="Times New Roman" w:cs="Times New Roman"/>
          <w:sz w:val="26"/>
          <w:szCs w:val="26"/>
          <w:lang w:eastAsia="ar-SA"/>
        </w:rPr>
        <w:t>Цивильский</w:t>
      </w:r>
      <w:proofErr w:type="spellEnd"/>
      <w:r w:rsidRPr="00447C16">
        <w:rPr>
          <w:rFonts w:ascii="Times New Roman" w:eastAsia="Times New Roman" w:hAnsi="Times New Roman" w:cs="Times New Roman"/>
          <w:sz w:val="26"/>
          <w:szCs w:val="26"/>
          <w:lang w:eastAsia="ar-SA"/>
        </w:rPr>
        <w:t xml:space="preserve"> р-н – 2г.; </w:t>
      </w:r>
      <w:proofErr w:type="spellStart"/>
      <w:r w:rsidRPr="00447C16">
        <w:rPr>
          <w:rFonts w:ascii="Times New Roman" w:eastAsia="Times New Roman" w:hAnsi="Times New Roman" w:cs="Times New Roman"/>
          <w:sz w:val="26"/>
          <w:szCs w:val="26"/>
          <w:lang w:eastAsia="ar-SA"/>
        </w:rPr>
        <w:t>Янтиковский</w:t>
      </w:r>
      <w:proofErr w:type="spellEnd"/>
      <w:r w:rsidRPr="00447C16">
        <w:rPr>
          <w:rFonts w:ascii="Times New Roman" w:eastAsia="Times New Roman" w:hAnsi="Times New Roman" w:cs="Times New Roman"/>
          <w:sz w:val="26"/>
          <w:szCs w:val="26"/>
          <w:lang w:eastAsia="ar-SA"/>
        </w:rPr>
        <w:t xml:space="preserve"> р-н – 16л.; Новоч</w:t>
      </w:r>
      <w:r w:rsidRPr="00447C16">
        <w:rPr>
          <w:rFonts w:ascii="Times New Roman" w:eastAsia="Times New Roman" w:hAnsi="Times New Roman" w:cs="Times New Roman"/>
          <w:sz w:val="26"/>
          <w:szCs w:val="26"/>
          <w:lang w:eastAsia="ar-SA"/>
        </w:rPr>
        <w:t>е</w:t>
      </w:r>
      <w:r w:rsidRPr="00447C16">
        <w:rPr>
          <w:rFonts w:ascii="Times New Roman" w:eastAsia="Times New Roman" w:hAnsi="Times New Roman" w:cs="Times New Roman"/>
          <w:sz w:val="26"/>
          <w:szCs w:val="26"/>
          <w:lang w:eastAsia="ar-SA"/>
        </w:rPr>
        <w:t xml:space="preserve">боксарск – 3г.; </w:t>
      </w:r>
      <w:proofErr w:type="spellStart"/>
      <w:r w:rsidRPr="00447C16">
        <w:rPr>
          <w:rFonts w:ascii="Times New Roman" w:eastAsia="Times New Roman" w:hAnsi="Times New Roman" w:cs="Times New Roman"/>
          <w:sz w:val="26"/>
          <w:szCs w:val="26"/>
          <w:lang w:eastAsia="ar-SA"/>
        </w:rPr>
        <w:t>Марпосадский</w:t>
      </w:r>
      <w:proofErr w:type="spellEnd"/>
      <w:r w:rsidRPr="00447C16">
        <w:rPr>
          <w:rFonts w:ascii="Times New Roman" w:eastAsia="Times New Roman" w:hAnsi="Times New Roman" w:cs="Times New Roman"/>
          <w:sz w:val="26"/>
          <w:szCs w:val="26"/>
          <w:lang w:eastAsia="ar-SA"/>
        </w:rPr>
        <w:t xml:space="preserve"> р-н – 16л.; Красноармейский р-н – 8л.; </w:t>
      </w:r>
      <w:proofErr w:type="spellStart"/>
      <w:r w:rsidRPr="00447C16">
        <w:rPr>
          <w:rFonts w:ascii="Times New Roman" w:eastAsia="Times New Roman" w:hAnsi="Times New Roman" w:cs="Times New Roman"/>
          <w:sz w:val="26"/>
          <w:szCs w:val="26"/>
          <w:lang w:eastAsia="ar-SA"/>
        </w:rPr>
        <w:t>Красночета</w:t>
      </w:r>
      <w:r w:rsidRPr="00447C16">
        <w:rPr>
          <w:rFonts w:ascii="Times New Roman" w:eastAsia="Times New Roman" w:hAnsi="Times New Roman" w:cs="Times New Roman"/>
          <w:sz w:val="26"/>
          <w:szCs w:val="26"/>
          <w:lang w:eastAsia="ar-SA"/>
        </w:rPr>
        <w:t>й</w:t>
      </w:r>
      <w:r w:rsidRPr="00447C16">
        <w:rPr>
          <w:rFonts w:ascii="Times New Roman" w:eastAsia="Times New Roman" w:hAnsi="Times New Roman" w:cs="Times New Roman"/>
          <w:sz w:val="26"/>
          <w:szCs w:val="26"/>
          <w:lang w:eastAsia="ar-SA"/>
        </w:rPr>
        <w:t>ский</w:t>
      </w:r>
      <w:proofErr w:type="spellEnd"/>
      <w:r w:rsidRPr="00447C16">
        <w:rPr>
          <w:rFonts w:ascii="Times New Roman" w:eastAsia="Times New Roman" w:hAnsi="Times New Roman" w:cs="Times New Roman"/>
          <w:sz w:val="26"/>
          <w:szCs w:val="26"/>
          <w:lang w:eastAsia="ar-SA"/>
        </w:rPr>
        <w:t xml:space="preserve"> р-н – 17л.) </w:t>
      </w:r>
      <w:proofErr w:type="gramEnd"/>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падение, прыжок или сталкивание с высоты с неопределенными намерениями - 5 (15,7%) (г. Чебоксары – 15л., 15л., 1г., 2г., 17л.)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утопление –3 (9,4%) (</w:t>
      </w:r>
      <w:proofErr w:type="spellStart"/>
      <w:r w:rsidRPr="00447C16">
        <w:rPr>
          <w:rFonts w:ascii="Times New Roman" w:eastAsia="Times New Roman" w:hAnsi="Times New Roman" w:cs="Times New Roman"/>
          <w:sz w:val="26"/>
          <w:szCs w:val="26"/>
          <w:lang w:eastAsia="ar-SA"/>
        </w:rPr>
        <w:t>Яльчикский</w:t>
      </w:r>
      <w:proofErr w:type="spellEnd"/>
      <w:r w:rsidRPr="00447C16">
        <w:rPr>
          <w:rFonts w:ascii="Times New Roman" w:eastAsia="Times New Roman" w:hAnsi="Times New Roman" w:cs="Times New Roman"/>
          <w:sz w:val="26"/>
          <w:szCs w:val="26"/>
          <w:lang w:eastAsia="ar-SA"/>
        </w:rPr>
        <w:t xml:space="preserve"> р-н – 6л.; Комсомольский р-н – 9л.; </w:t>
      </w:r>
      <w:proofErr w:type="spellStart"/>
      <w:r w:rsidRPr="00447C16">
        <w:rPr>
          <w:rFonts w:ascii="Times New Roman" w:eastAsia="Times New Roman" w:hAnsi="Times New Roman" w:cs="Times New Roman"/>
          <w:sz w:val="26"/>
          <w:szCs w:val="26"/>
          <w:lang w:eastAsia="ar-SA"/>
        </w:rPr>
        <w:t>Морг</w:t>
      </w:r>
      <w:r w:rsidRPr="00447C16">
        <w:rPr>
          <w:rFonts w:ascii="Times New Roman" w:eastAsia="Times New Roman" w:hAnsi="Times New Roman" w:cs="Times New Roman"/>
          <w:sz w:val="26"/>
          <w:szCs w:val="26"/>
          <w:lang w:eastAsia="ar-SA"/>
        </w:rPr>
        <w:t>а</w:t>
      </w:r>
      <w:r w:rsidRPr="00447C16">
        <w:rPr>
          <w:rFonts w:ascii="Times New Roman" w:eastAsia="Times New Roman" w:hAnsi="Times New Roman" w:cs="Times New Roman"/>
          <w:sz w:val="26"/>
          <w:szCs w:val="26"/>
          <w:lang w:eastAsia="ar-SA"/>
        </w:rPr>
        <w:t>ушский</w:t>
      </w:r>
      <w:proofErr w:type="spellEnd"/>
      <w:r w:rsidRPr="00447C16">
        <w:rPr>
          <w:rFonts w:ascii="Times New Roman" w:eastAsia="Times New Roman" w:hAnsi="Times New Roman" w:cs="Times New Roman"/>
          <w:sz w:val="26"/>
          <w:szCs w:val="26"/>
          <w:lang w:eastAsia="ar-SA"/>
        </w:rPr>
        <w:t xml:space="preserve"> р-н – 9л.)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отравление угарным газом - 2 (6,2%) (г. Новочебоксарск – 1г.10мес.; 4г.) </w:t>
      </w:r>
    </w:p>
    <w:p w:rsid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xml:space="preserve">- ожог кипятком -1 (3,1%) (г. </w:t>
      </w:r>
      <w:proofErr w:type="spellStart"/>
      <w:r w:rsidRPr="00447C16">
        <w:rPr>
          <w:rFonts w:ascii="Times New Roman" w:eastAsia="Times New Roman" w:hAnsi="Times New Roman" w:cs="Times New Roman"/>
          <w:sz w:val="26"/>
          <w:szCs w:val="26"/>
          <w:lang w:eastAsia="ar-SA"/>
        </w:rPr>
        <w:t>Марпосад</w:t>
      </w:r>
      <w:proofErr w:type="spellEnd"/>
      <w:r w:rsidRPr="00447C16">
        <w:rPr>
          <w:rFonts w:ascii="Times New Roman" w:eastAsia="Times New Roman" w:hAnsi="Times New Roman" w:cs="Times New Roman"/>
          <w:sz w:val="26"/>
          <w:szCs w:val="26"/>
          <w:lang w:eastAsia="ar-SA"/>
        </w:rPr>
        <w:t xml:space="preserve"> – 1г.) </w:t>
      </w:r>
    </w:p>
    <w:p w:rsidR="00447C16" w:rsidRPr="00447C16" w:rsidRDefault="00447C16" w:rsidP="00447C16">
      <w:pPr>
        <w:spacing w:after="0" w:line="360" w:lineRule="auto"/>
        <w:ind w:firstLine="709"/>
        <w:jc w:val="both"/>
        <w:rPr>
          <w:rFonts w:ascii="Times New Roman" w:eastAsia="Times New Roman" w:hAnsi="Times New Roman" w:cs="Times New Roman"/>
          <w:sz w:val="26"/>
          <w:szCs w:val="26"/>
          <w:lang w:eastAsia="ar-SA"/>
        </w:rPr>
      </w:pPr>
      <w:r w:rsidRPr="00447C16">
        <w:rPr>
          <w:rFonts w:ascii="Times New Roman" w:eastAsia="Times New Roman" w:hAnsi="Times New Roman" w:cs="Times New Roman"/>
          <w:sz w:val="26"/>
          <w:szCs w:val="26"/>
          <w:lang w:eastAsia="ar-SA"/>
        </w:rPr>
        <w:t>- убийство - 1 (3,1%) (</w:t>
      </w:r>
      <w:proofErr w:type="spellStart"/>
      <w:r w:rsidRPr="00447C16">
        <w:rPr>
          <w:rFonts w:ascii="Times New Roman" w:eastAsia="Times New Roman" w:hAnsi="Times New Roman" w:cs="Times New Roman"/>
          <w:sz w:val="26"/>
          <w:szCs w:val="26"/>
          <w:lang w:eastAsia="ar-SA"/>
        </w:rPr>
        <w:t>Яльчикский</w:t>
      </w:r>
      <w:proofErr w:type="spellEnd"/>
      <w:r w:rsidRPr="00447C16">
        <w:rPr>
          <w:rFonts w:ascii="Times New Roman" w:eastAsia="Times New Roman" w:hAnsi="Times New Roman" w:cs="Times New Roman"/>
          <w:sz w:val="26"/>
          <w:szCs w:val="26"/>
          <w:lang w:eastAsia="ar-SA"/>
        </w:rPr>
        <w:t xml:space="preserve"> р-н – 15л.). </w:t>
      </w:r>
    </w:p>
    <w:p w:rsidR="00535DFE" w:rsidRDefault="00535DFE" w:rsidP="00A04312">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A04312">
        <w:rPr>
          <w:rFonts w:ascii="Times New Roman" w:eastAsiaTheme="minorEastAsia" w:hAnsi="Times New Roman" w:cs="Times New Roman"/>
          <w:sz w:val="26"/>
          <w:szCs w:val="26"/>
          <w:lang w:eastAsia="ru-RU"/>
        </w:rPr>
        <w:t>Эффективная профилактика смертности среди детей первого года жизни во</w:t>
      </w:r>
      <w:r w:rsidRPr="00A04312">
        <w:rPr>
          <w:rFonts w:ascii="Times New Roman" w:eastAsiaTheme="minorEastAsia" w:hAnsi="Times New Roman" w:cs="Times New Roman"/>
          <w:sz w:val="26"/>
          <w:szCs w:val="26"/>
          <w:lang w:eastAsia="ru-RU"/>
        </w:rPr>
        <w:t>з</w:t>
      </w:r>
      <w:r w:rsidRPr="00A04312">
        <w:rPr>
          <w:rFonts w:ascii="Times New Roman" w:eastAsiaTheme="minorEastAsia" w:hAnsi="Times New Roman" w:cs="Times New Roman"/>
          <w:sz w:val="26"/>
          <w:szCs w:val="26"/>
          <w:lang w:eastAsia="ru-RU"/>
        </w:rPr>
        <w:t>можна при совместных усилиях родителей, педагогов, медицинских работников, о</w:t>
      </w:r>
      <w:r w:rsidRPr="00A04312">
        <w:rPr>
          <w:rFonts w:ascii="Times New Roman" w:eastAsiaTheme="minorEastAsia" w:hAnsi="Times New Roman" w:cs="Times New Roman"/>
          <w:sz w:val="26"/>
          <w:szCs w:val="26"/>
          <w:lang w:eastAsia="ru-RU"/>
        </w:rPr>
        <w:t>р</w:t>
      </w:r>
      <w:r w:rsidRPr="00A04312">
        <w:rPr>
          <w:rFonts w:ascii="Times New Roman" w:eastAsiaTheme="minorEastAsia" w:hAnsi="Times New Roman" w:cs="Times New Roman"/>
          <w:sz w:val="26"/>
          <w:szCs w:val="26"/>
          <w:lang w:eastAsia="ru-RU"/>
        </w:rPr>
        <w:t>ганов правопорядка и противопожарной службы, государственной инспекции без</w:t>
      </w:r>
      <w:r w:rsidRPr="00A04312">
        <w:rPr>
          <w:rFonts w:ascii="Times New Roman" w:eastAsiaTheme="minorEastAsia" w:hAnsi="Times New Roman" w:cs="Times New Roman"/>
          <w:sz w:val="26"/>
          <w:szCs w:val="26"/>
          <w:lang w:eastAsia="ru-RU"/>
        </w:rPr>
        <w:t>о</w:t>
      </w:r>
      <w:r w:rsidRPr="00A04312">
        <w:rPr>
          <w:rFonts w:ascii="Times New Roman" w:eastAsiaTheme="minorEastAsia" w:hAnsi="Times New Roman" w:cs="Times New Roman"/>
          <w:sz w:val="26"/>
          <w:szCs w:val="26"/>
          <w:lang w:eastAsia="ru-RU"/>
        </w:rPr>
        <w:lastRenderedPageBreak/>
        <w:t>пасности дорожного движения и др. но в первую очередь безопасность детей зависит от ответственного отношения родителей.</w:t>
      </w:r>
    </w:p>
    <w:p w:rsidR="00AC0958" w:rsidRDefault="00A04312" w:rsidP="00AC0958">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В своих обращениях к родителям Уполномоченный неоднократно напоминал о </w:t>
      </w:r>
      <w:r w:rsidRPr="00A04312">
        <w:rPr>
          <w:rFonts w:ascii="Times New Roman" w:eastAsiaTheme="minorEastAsia" w:hAnsi="Times New Roman" w:cs="Times New Roman"/>
          <w:sz w:val="26"/>
          <w:szCs w:val="26"/>
          <w:lang w:eastAsia="ru-RU"/>
        </w:rPr>
        <w:t xml:space="preserve">необходимости ответственного подхода к вопросам обеспечения безопасности детей: </w:t>
      </w:r>
      <w:r>
        <w:rPr>
          <w:rFonts w:ascii="Times New Roman" w:eastAsiaTheme="minorEastAsia" w:hAnsi="Times New Roman" w:cs="Times New Roman"/>
          <w:sz w:val="26"/>
          <w:szCs w:val="26"/>
          <w:lang w:eastAsia="ru-RU"/>
        </w:rPr>
        <w:t>не оставлять</w:t>
      </w:r>
      <w:r w:rsidRPr="00A04312">
        <w:rPr>
          <w:rFonts w:ascii="Times New Roman" w:eastAsiaTheme="minorEastAsia" w:hAnsi="Times New Roman" w:cs="Times New Roman"/>
          <w:sz w:val="26"/>
          <w:szCs w:val="26"/>
          <w:lang w:eastAsia="ru-RU"/>
        </w:rPr>
        <w:t xml:space="preserve"> малышей без присмотра, разъясня</w:t>
      </w:r>
      <w:r>
        <w:rPr>
          <w:rFonts w:ascii="Times New Roman" w:eastAsiaTheme="minorEastAsia" w:hAnsi="Times New Roman" w:cs="Times New Roman"/>
          <w:sz w:val="26"/>
          <w:szCs w:val="26"/>
          <w:lang w:eastAsia="ru-RU"/>
        </w:rPr>
        <w:t>ть</w:t>
      </w:r>
      <w:r w:rsidRPr="00A04312">
        <w:rPr>
          <w:rFonts w:ascii="Times New Roman" w:eastAsiaTheme="minorEastAsia" w:hAnsi="Times New Roman" w:cs="Times New Roman"/>
          <w:sz w:val="26"/>
          <w:szCs w:val="26"/>
          <w:lang w:eastAsia="ru-RU"/>
        </w:rPr>
        <w:t xml:space="preserve"> детям правила безопасного повед</w:t>
      </w:r>
      <w:r w:rsidRPr="00A04312">
        <w:rPr>
          <w:rFonts w:ascii="Times New Roman" w:eastAsiaTheme="minorEastAsia" w:hAnsi="Times New Roman" w:cs="Times New Roman"/>
          <w:sz w:val="26"/>
          <w:szCs w:val="26"/>
          <w:lang w:eastAsia="ru-RU"/>
        </w:rPr>
        <w:t>е</w:t>
      </w:r>
      <w:r w:rsidRPr="00A04312">
        <w:rPr>
          <w:rFonts w:ascii="Times New Roman" w:eastAsiaTheme="minorEastAsia" w:hAnsi="Times New Roman" w:cs="Times New Roman"/>
          <w:sz w:val="26"/>
          <w:szCs w:val="26"/>
          <w:lang w:eastAsia="ru-RU"/>
        </w:rPr>
        <w:t xml:space="preserve">ния. Ответственность за безопасность детей полностью лежит на взрослых. И наша общая </w:t>
      </w:r>
      <w:proofErr w:type="spellStart"/>
      <w:proofErr w:type="gramStart"/>
      <w:r w:rsidRPr="00A04312">
        <w:rPr>
          <w:rFonts w:ascii="Times New Roman" w:eastAsiaTheme="minorEastAsia" w:hAnsi="Times New Roman" w:cs="Times New Roman"/>
          <w:sz w:val="26"/>
          <w:szCs w:val="26"/>
          <w:lang w:eastAsia="ru-RU"/>
        </w:rPr>
        <w:t>задача-обеспечить</w:t>
      </w:r>
      <w:proofErr w:type="spellEnd"/>
      <w:proofErr w:type="gramEnd"/>
      <w:r w:rsidRPr="00A04312">
        <w:rPr>
          <w:rFonts w:ascii="Times New Roman" w:eastAsiaTheme="minorEastAsia" w:hAnsi="Times New Roman" w:cs="Times New Roman"/>
          <w:sz w:val="26"/>
          <w:szCs w:val="26"/>
          <w:lang w:eastAsia="ru-RU"/>
        </w:rPr>
        <w:t xml:space="preserve"> детям максимально благоприятные и безопасные условия жизни. Важно создать безопасные условия для своих детей дома,</w:t>
      </w:r>
      <w:r>
        <w:rPr>
          <w:rFonts w:ascii="Times New Roman" w:eastAsiaTheme="minorEastAsia" w:hAnsi="Times New Roman" w:cs="Times New Roman"/>
          <w:sz w:val="26"/>
          <w:szCs w:val="26"/>
          <w:lang w:eastAsia="ru-RU"/>
        </w:rPr>
        <w:t xml:space="preserve"> во дворе, на игровой площадке.</w:t>
      </w:r>
      <w:bookmarkStart w:id="22" w:name="_Toc511735184"/>
      <w:bookmarkStart w:id="23" w:name="_Toc6832988"/>
    </w:p>
    <w:p w:rsidR="00AC0958" w:rsidRPr="00AC0958" w:rsidRDefault="00AC0958" w:rsidP="00AC0958">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В 2019 году </w:t>
      </w:r>
      <w:r w:rsidRPr="00AC0958">
        <w:rPr>
          <w:rFonts w:ascii="Times New Roman" w:eastAsiaTheme="minorEastAsia" w:hAnsi="Times New Roman" w:cs="Times New Roman"/>
          <w:sz w:val="26"/>
          <w:szCs w:val="26"/>
          <w:lang w:eastAsia="ru-RU"/>
        </w:rPr>
        <w:t xml:space="preserve">всё большую популярность среди несовершеннолетних </w:t>
      </w:r>
      <w:r>
        <w:rPr>
          <w:rFonts w:ascii="Times New Roman" w:eastAsiaTheme="minorEastAsia" w:hAnsi="Times New Roman" w:cs="Times New Roman"/>
          <w:sz w:val="26"/>
          <w:szCs w:val="26"/>
          <w:lang w:eastAsia="ru-RU"/>
        </w:rPr>
        <w:t xml:space="preserve">стали </w:t>
      </w:r>
      <w:r w:rsidRPr="00AC0958">
        <w:rPr>
          <w:rFonts w:ascii="Times New Roman" w:eastAsiaTheme="minorEastAsia" w:hAnsi="Times New Roman" w:cs="Times New Roman"/>
          <w:sz w:val="26"/>
          <w:szCs w:val="26"/>
          <w:lang w:eastAsia="ru-RU"/>
        </w:rPr>
        <w:t>пр</w:t>
      </w:r>
      <w:r w:rsidRPr="00AC0958">
        <w:rPr>
          <w:rFonts w:ascii="Times New Roman" w:eastAsiaTheme="minorEastAsia" w:hAnsi="Times New Roman" w:cs="Times New Roman"/>
          <w:sz w:val="26"/>
          <w:szCs w:val="26"/>
          <w:lang w:eastAsia="ru-RU"/>
        </w:rPr>
        <w:t>и</w:t>
      </w:r>
      <w:r w:rsidRPr="00AC0958">
        <w:rPr>
          <w:rFonts w:ascii="Times New Roman" w:eastAsiaTheme="minorEastAsia" w:hAnsi="Times New Roman" w:cs="Times New Roman"/>
          <w:sz w:val="26"/>
          <w:szCs w:val="26"/>
          <w:lang w:eastAsia="ru-RU"/>
        </w:rPr>
        <w:t>обрет</w:t>
      </w:r>
      <w:r>
        <w:rPr>
          <w:rFonts w:ascii="Times New Roman" w:eastAsiaTheme="minorEastAsia" w:hAnsi="Times New Roman" w:cs="Times New Roman"/>
          <w:sz w:val="26"/>
          <w:szCs w:val="26"/>
          <w:lang w:eastAsia="ru-RU"/>
        </w:rPr>
        <w:t xml:space="preserve">ать </w:t>
      </w:r>
      <w:proofErr w:type="spellStart"/>
      <w:r w:rsidRPr="00AC0958">
        <w:rPr>
          <w:rFonts w:ascii="Times New Roman" w:eastAsiaTheme="minorEastAsia" w:hAnsi="Times New Roman" w:cs="Times New Roman"/>
          <w:sz w:val="26"/>
          <w:szCs w:val="26"/>
          <w:lang w:eastAsia="ru-RU"/>
        </w:rPr>
        <w:t>некурительные</w:t>
      </w:r>
      <w:proofErr w:type="spellEnd"/>
      <w:r w:rsidRPr="00AC0958">
        <w:rPr>
          <w:rFonts w:ascii="Times New Roman" w:eastAsiaTheme="minorEastAsia" w:hAnsi="Times New Roman" w:cs="Times New Roman"/>
          <w:sz w:val="26"/>
          <w:szCs w:val="26"/>
          <w:lang w:eastAsia="ru-RU"/>
        </w:rPr>
        <w:t xml:space="preserve"> изделия, в составе которых содержится никотин.  Дети сч</w:t>
      </w:r>
      <w:r w:rsidRPr="00AC0958">
        <w:rPr>
          <w:rFonts w:ascii="Times New Roman" w:eastAsiaTheme="minorEastAsia" w:hAnsi="Times New Roman" w:cs="Times New Roman"/>
          <w:sz w:val="26"/>
          <w:szCs w:val="26"/>
          <w:lang w:eastAsia="ru-RU"/>
        </w:rPr>
        <w:t>и</w:t>
      </w:r>
      <w:r w:rsidRPr="00AC0958">
        <w:rPr>
          <w:rFonts w:ascii="Times New Roman" w:eastAsiaTheme="minorEastAsia" w:hAnsi="Times New Roman" w:cs="Times New Roman"/>
          <w:sz w:val="26"/>
          <w:szCs w:val="26"/>
          <w:lang w:eastAsia="ru-RU"/>
        </w:rPr>
        <w:t>тают это конфетами и не понимают, что эта продукция оказывает крайне негативное воздействие на детский организм, вызывая физиологическую зависимость и провоц</w:t>
      </w:r>
      <w:r w:rsidRPr="00AC0958">
        <w:rPr>
          <w:rFonts w:ascii="Times New Roman" w:eastAsiaTheme="minorEastAsia" w:hAnsi="Times New Roman" w:cs="Times New Roman"/>
          <w:sz w:val="26"/>
          <w:szCs w:val="26"/>
          <w:lang w:eastAsia="ru-RU"/>
        </w:rPr>
        <w:t>и</w:t>
      </w:r>
      <w:r w:rsidRPr="00AC0958">
        <w:rPr>
          <w:rFonts w:ascii="Times New Roman" w:eastAsiaTheme="minorEastAsia" w:hAnsi="Times New Roman" w:cs="Times New Roman"/>
          <w:sz w:val="26"/>
          <w:szCs w:val="26"/>
          <w:lang w:eastAsia="ru-RU"/>
        </w:rPr>
        <w:t>руя различные заболевания.</w:t>
      </w:r>
      <w:r w:rsidR="00E15405">
        <w:rPr>
          <w:rFonts w:ascii="Times New Roman" w:eastAsiaTheme="minorEastAsia" w:hAnsi="Times New Roman" w:cs="Times New Roman"/>
          <w:sz w:val="26"/>
          <w:szCs w:val="26"/>
          <w:lang w:eastAsia="ru-RU"/>
        </w:rPr>
        <w:t xml:space="preserve"> С указанной проблемой столкнулись многие регионы России.</w:t>
      </w:r>
    </w:p>
    <w:p w:rsidR="00AC0958" w:rsidRDefault="00AC0958" w:rsidP="00AC0958">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AC0958">
        <w:rPr>
          <w:rFonts w:ascii="Times New Roman" w:eastAsiaTheme="minorEastAsia" w:hAnsi="Times New Roman" w:cs="Times New Roman"/>
          <w:sz w:val="26"/>
          <w:szCs w:val="26"/>
          <w:lang w:eastAsia="ru-RU"/>
        </w:rPr>
        <w:t xml:space="preserve">Федеральным законом от 23 февраля 2013 года № 15-ФЗ «Об охране здоровья граждан от воздействия окружающего табачного дыма и последствий потребления табака» установлен запрет на оптовую и розничную торговлю </w:t>
      </w:r>
      <w:proofErr w:type="spellStart"/>
      <w:r w:rsidRPr="00AC0958">
        <w:rPr>
          <w:rFonts w:ascii="Times New Roman" w:eastAsiaTheme="minorEastAsia" w:hAnsi="Times New Roman" w:cs="Times New Roman"/>
          <w:sz w:val="26"/>
          <w:szCs w:val="26"/>
          <w:lang w:eastAsia="ru-RU"/>
        </w:rPr>
        <w:t>насваем</w:t>
      </w:r>
      <w:proofErr w:type="spellEnd"/>
      <w:r w:rsidRPr="00AC0958">
        <w:rPr>
          <w:rFonts w:ascii="Times New Roman" w:eastAsiaTheme="minorEastAsia" w:hAnsi="Times New Roman" w:cs="Times New Roman"/>
          <w:sz w:val="26"/>
          <w:szCs w:val="26"/>
          <w:lang w:eastAsia="ru-RU"/>
        </w:rPr>
        <w:t xml:space="preserve"> и сосательным табаком – </w:t>
      </w:r>
      <w:proofErr w:type="spellStart"/>
      <w:r w:rsidRPr="00AC0958">
        <w:rPr>
          <w:rFonts w:ascii="Times New Roman" w:eastAsiaTheme="minorEastAsia" w:hAnsi="Times New Roman" w:cs="Times New Roman"/>
          <w:sz w:val="26"/>
          <w:szCs w:val="26"/>
          <w:lang w:eastAsia="ru-RU"/>
        </w:rPr>
        <w:t>снюсом</w:t>
      </w:r>
      <w:proofErr w:type="spellEnd"/>
      <w:r w:rsidRPr="00AC0958">
        <w:rPr>
          <w:rFonts w:ascii="Times New Roman" w:eastAsiaTheme="minorEastAsia" w:hAnsi="Times New Roman" w:cs="Times New Roman"/>
          <w:sz w:val="26"/>
          <w:szCs w:val="26"/>
          <w:lang w:eastAsia="ru-RU"/>
        </w:rPr>
        <w:t xml:space="preserve">. Однако в состав изделий, которые </w:t>
      </w:r>
      <w:r>
        <w:rPr>
          <w:rFonts w:ascii="Times New Roman" w:eastAsiaTheme="minorEastAsia" w:hAnsi="Times New Roman" w:cs="Times New Roman"/>
          <w:sz w:val="26"/>
          <w:szCs w:val="26"/>
          <w:lang w:eastAsia="ru-RU"/>
        </w:rPr>
        <w:t>пользуются</w:t>
      </w:r>
      <w:r w:rsidRPr="00AC0958">
        <w:rPr>
          <w:rFonts w:ascii="Times New Roman" w:eastAsiaTheme="minorEastAsia" w:hAnsi="Times New Roman" w:cs="Times New Roman"/>
          <w:sz w:val="26"/>
          <w:szCs w:val="26"/>
          <w:lang w:eastAsia="ru-RU"/>
        </w:rPr>
        <w:t xml:space="preserve"> спросом у несове</w:t>
      </w:r>
      <w:r w:rsidRPr="00AC0958">
        <w:rPr>
          <w:rFonts w:ascii="Times New Roman" w:eastAsiaTheme="minorEastAsia" w:hAnsi="Times New Roman" w:cs="Times New Roman"/>
          <w:sz w:val="26"/>
          <w:szCs w:val="26"/>
          <w:lang w:eastAsia="ru-RU"/>
        </w:rPr>
        <w:t>р</w:t>
      </w:r>
      <w:r w:rsidRPr="00AC0958">
        <w:rPr>
          <w:rFonts w:ascii="Times New Roman" w:eastAsiaTheme="minorEastAsia" w:hAnsi="Times New Roman" w:cs="Times New Roman"/>
          <w:sz w:val="26"/>
          <w:szCs w:val="26"/>
          <w:lang w:eastAsia="ru-RU"/>
        </w:rPr>
        <w:t>шеннолетних, входят травы, не являющиеся табачными изделиями и иные вещества, пропитанные никотином, а также никотином высокой степени очистки. Таким обр</w:t>
      </w:r>
      <w:r w:rsidRPr="00AC0958">
        <w:rPr>
          <w:rFonts w:ascii="Times New Roman" w:eastAsiaTheme="minorEastAsia" w:hAnsi="Times New Roman" w:cs="Times New Roman"/>
          <w:sz w:val="26"/>
          <w:szCs w:val="26"/>
          <w:lang w:eastAsia="ru-RU"/>
        </w:rPr>
        <w:t>а</w:t>
      </w:r>
      <w:r w:rsidRPr="00AC0958">
        <w:rPr>
          <w:rFonts w:ascii="Times New Roman" w:eastAsiaTheme="minorEastAsia" w:hAnsi="Times New Roman" w:cs="Times New Roman"/>
          <w:sz w:val="26"/>
          <w:szCs w:val="26"/>
          <w:lang w:eastAsia="ru-RU"/>
        </w:rPr>
        <w:t>зом, действие Федерального закона от 23 февраля 2013 года № 15-ФЗ «Об охране здоровья граждан от воздействия окружающего табачного дыма и последствий п</w:t>
      </w:r>
      <w:r w:rsidRPr="00AC0958">
        <w:rPr>
          <w:rFonts w:ascii="Times New Roman" w:eastAsiaTheme="minorEastAsia" w:hAnsi="Times New Roman" w:cs="Times New Roman"/>
          <w:sz w:val="26"/>
          <w:szCs w:val="26"/>
          <w:lang w:eastAsia="ru-RU"/>
        </w:rPr>
        <w:t>о</w:t>
      </w:r>
      <w:r w:rsidRPr="00AC0958">
        <w:rPr>
          <w:rFonts w:ascii="Times New Roman" w:eastAsiaTheme="minorEastAsia" w:hAnsi="Times New Roman" w:cs="Times New Roman"/>
          <w:sz w:val="26"/>
          <w:szCs w:val="26"/>
          <w:lang w:eastAsia="ru-RU"/>
        </w:rPr>
        <w:t>требления табака» на данную продукцию не распространяется и физические и юр</w:t>
      </w:r>
      <w:r w:rsidRPr="00AC0958">
        <w:rPr>
          <w:rFonts w:ascii="Times New Roman" w:eastAsiaTheme="minorEastAsia" w:hAnsi="Times New Roman" w:cs="Times New Roman"/>
          <w:sz w:val="26"/>
          <w:szCs w:val="26"/>
          <w:lang w:eastAsia="ru-RU"/>
        </w:rPr>
        <w:t>и</w:t>
      </w:r>
      <w:r w:rsidRPr="00AC0958">
        <w:rPr>
          <w:rFonts w:ascii="Times New Roman" w:eastAsiaTheme="minorEastAsia" w:hAnsi="Times New Roman" w:cs="Times New Roman"/>
          <w:sz w:val="26"/>
          <w:szCs w:val="26"/>
          <w:lang w:eastAsia="ru-RU"/>
        </w:rPr>
        <w:t>дические лица не могут быть привлечены к административной ответственности за их реализацию.</w:t>
      </w:r>
      <w:r>
        <w:rPr>
          <w:rFonts w:ascii="Times New Roman" w:eastAsiaTheme="minorEastAsia" w:hAnsi="Times New Roman" w:cs="Times New Roman"/>
          <w:sz w:val="26"/>
          <w:szCs w:val="26"/>
          <w:lang w:eastAsia="ru-RU"/>
        </w:rPr>
        <w:t xml:space="preserve"> </w:t>
      </w:r>
    </w:p>
    <w:p w:rsidR="00AC0958" w:rsidRDefault="00AC0958" w:rsidP="00AC0958">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AC0958">
        <w:rPr>
          <w:rFonts w:ascii="Times New Roman" w:eastAsiaTheme="minorEastAsia" w:hAnsi="Times New Roman" w:cs="Times New Roman"/>
          <w:sz w:val="26"/>
          <w:szCs w:val="26"/>
          <w:lang w:eastAsia="ru-RU"/>
        </w:rPr>
        <w:t xml:space="preserve">С целью защиты прав детей, </w:t>
      </w:r>
      <w:r>
        <w:rPr>
          <w:rFonts w:ascii="Times New Roman" w:eastAsiaTheme="minorEastAsia" w:hAnsi="Times New Roman" w:cs="Times New Roman"/>
          <w:sz w:val="26"/>
          <w:szCs w:val="26"/>
          <w:lang w:eastAsia="ru-RU"/>
        </w:rPr>
        <w:t>Уполномоченным в Государственный Совет Ч</w:t>
      </w:r>
      <w:r>
        <w:rPr>
          <w:rFonts w:ascii="Times New Roman" w:eastAsiaTheme="minorEastAsia" w:hAnsi="Times New Roman" w:cs="Times New Roman"/>
          <w:sz w:val="26"/>
          <w:szCs w:val="26"/>
          <w:lang w:eastAsia="ru-RU"/>
        </w:rPr>
        <w:t>у</w:t>
      </w:r>
      <w:r>
        <w:rPr>
          <w:rFonts w:ascii="Times New Roman" w:eastAsiaTheme="minorEastAsia" w:hAnsi="Times New Roman" w:cs="Times New Roman"/>
          <w:sz w:val="26"/>
          <w:szCs w:val="26"/>
          <w:lang w:eastAsia="ru-RU"/>
        </w:rPr>
        <w:t>вашии направлено предложение о</w:t>
      </w:r>
      <w:r w:rsidRPr="00AC0958">
        <w:rPr>
          <w:rFonts w:ascii="Times New Roman" w:eastAsiaTheme="minorEastAsia" w:hAnsi="Times New Roman" w:cs="Times New Roman"/>
          <w:sz w:val="26"/>
          <w:szCs w:val="26"/>
          <w:lang w:eastAsia="ru-RU"/>
        </w:rPr>
        <w:t xml:space="preserve"> приняти</w:t>
      </w:r>
      <w:r>
        <w:rPr>
          <w:rFonts w:ascii="Times New Roman" w:eastAsiaTheme="minorEastAsia" w:hAnsi="Times New Roman" w:cs="Times New Roman"/>
          <w:sz w:val="26"/>
          <w:szCs w:val="26"/>
          <w:lang w:eastAsia="ru-RU"/>
        </w:rPr>
        <w:t>и</w:t>
      </w:r>
      <w:r w:rsidRPr="00AC0958">
        <w:rPr>
          <w:rFonts w:ascii="Times New Roman" w:eastAsiaTheme="minorEastAsia" w:hAnsi="Times New Roman" w:cs="Times New Roman"/>
          <w:sz w:val="26"/>
          <w:szCs w:val="26"/>
          <w:lang w:eastAsia="ru-RU"/>
        </w:rPr>
        <w:t xml:space="preserve"> Закона Чувашской Республики «Об огр</w:t>
      </w:r>
      <w:r w:rsidRPr="00AC0958">
        <w:rPr>
          <w:rFonts w:ascii="Times New Roman" w:eastAsiaTheme="minorEastAsia" w:hAnsi="Times New Roman" w:cs="Times New Roman"/>
          <w:sz w:val="26"/>
          <w:szCs w:val="26"/>
          <w:lang w:eastAsia="ru-RU"/>
        </w:rPr>
        <w:t>а</w:t>
      </w:r>
      <w:r w:rsidRPr="00AC0958">
        <w:rPr>
          <w:rFonts w:ascii="Times New Roman" w:eastAsiaTheme="minorEastAsia" w:hAnsi="Times New Roman" w:cs="Times New Roman"/>
          <w:sz w:val="26"/>
          <w:szCs w:val="26"/>
          <w:lang w:eastAsia="ru-RU"/>
        </w:rPr>
        <w:t xml:space="preserve">ничении  на территории Чувашской Республики розничной продажи </w:t>
      </w:r>
      <w:proofErr w:type="spellStart"/>
      <w:r w:rsidRPr="00AC0958">
        <w:rPr>
          <w:rFonts w:ascii="Times New Roman" w:eastAsiaTheme="minorEastAsia" w:hAnsi="Times New Roman" w:cs="Times New Roman"/>
          <w:sz w:val="26"/>
          <w:szCs w:val="26"/>
          <w:lang w:eastAsia="ru-RU"/>
        </w:rPr>
        <w:t>никотинсоде</w:t>
      </w:r>
      <w:r w:rsidRPr="00AC0958">
        <w:rPr>
          <w:rFonts w:ascii="Times New Roman" w:eastAsiaTheme="minorEastAsia" w:hAnsi="Times New Roman" w:cs="Times New Roman"/>
          <w:sz w:val="26"/>
          <w:szCs w:val="26"/>
          <w:lang w:eastAsia="ru-RU"/>
        </w:rPr>
        <w:t>р</w:t>
      </w:r>
      <w:r w:rsidRPr="00AC0958">
        <w:rPr>
          <w:rFonts w:ascii="Times New Roman" w:eastAsiaTheme="minorEastAsia" w:hAnsi="Times New Roman" w:cs="Times New Roman"/>
          <w:sz w:val="26"/>
          <w:szCs w:val="26"/>
          <w:lang w:eastAsia="ru-RU"/>
        </w:rPr>
        <w:t>жащей</w:t>
      </w:r>
      <w:proofErr w:type="spellEnd"/>
      <w:r w:rsidRPr="00AC0958">
        <w:rPr>
          <w:rFonts w:ascii="Times New Roman" w:eastAsiaTheme="minorEastAsia" w:hAnsi="Times New Roman" w:cs="Times New Roman"/>
          <w:sz w:val="26"/>
          <w:szCs w:val="26"/>
          <w:lang w:eastAsia="ru-RU"/>
        </w:rPr>
        <w:t xml:space="preserve"> продукции и внесении изменений в закон Чувашской Республики «Об адм</w:t>
      </w:r>
      <w:r w:rsidRPr="00AC0958">
        <w:rPr>
          <w:rFonts w:ascii="Times New Roman" w:eastAsiaTheme="minorEastAsia" w:hAnsi="Times New Roman" w:cs="Times New Roman"/>
          <w:sz w:val="26"/>
          <w:szCs w:val="26"/>
          <w:lang w:eastAsia="ru-RU"/>
        </w:rPr>
        <w:t>и</w:t>
      </w:r>
      <w:r w:rsidRPr="00AC0958">
        <w:rPr>
          <w:rFonts w:ascii="Times New Roman" w:eastAsiaTheme="minorEastAsia" w:hAnsi="Times New Roman" w:cs="Times New Roman"/>
          <w:sz w:val="26"/>
          <w:szCs w:val="26"/>
          <w:lang w:eastAsia="ru-RU"/>
        </w:rPr>
        <w:t>нистративных правонарушениях на территории Чувашской Республики».</w:t>
      </w:r>
      <w:r>
        <w:rPr>
          <w:rFonts w:ascii="Times New Roman" w:eastAsiaTheme="minorEastAsia" w:hAnsi="Times New Roman" w:cs="Times New Roman"/>
          <w:sz w:val="26"/>
          <w:szCs w:val="26"/>
          <w:lang w:eastAsia="ru-RU"/>
        </w:rPr>
        <w:t xml:space="preserve"> </w:t>
      </w:r>
    </w:p>
    <w:p w:rsidR="00AC0958" w:rsidRDefault="00E15405" w:rsidP="00E15405">
      <w:pPr>
        <w:widowControl w:val="0"/>
        <w:autoSpaceDE w:val="0"/>
        <w:autoSpaceDN w:val="0"/>
        <w:adjustRightInd w:val="0"/>
        <w:spacing w:after="0" w:line="360" w:lineRule="auto"/>
        <w:ind w:firstLine="708"/>
        <w:jc w:val="both"/>
        <w:rPr>
          <w:rFonts w:eastAsiaTheme="minorEastAsia" w:cs="Times New Roman"/>
          <w:b/>
          <w:bCs/>
          <w:lang w:eastAsia="ru-RU"/>
        </w:rPr>
      </w:pPr>
      <w:r>
        <w:rPr>
          <w:rFonts w:ascii="Times New Roman" w:eastAsiaTheme="minorEastAsia" w:hAnsi="Times New Roman" w:cs="Times New Roman"/>
          <w:sz w:val="26"/>
          <w:szCs w:val="26"/>
          <w:lang w:eastAsia="ru-RU"/>
        </w:rPr>
        <w:t xml:space="preserve">Отрадно, что </w:t>
      </w:r>
      <w:proofErr w:type="spellStart"/>
      <w:r>
        <w:rPr>
          <w:rFonts w:ascii="Times New Roman" w:eastAsiaTheme="minorEastAsia" w:hAnsi="Times New Roman" w:cs="Times New Roman"/>
          <w:sz w:val="26"/>
          <w:szCs w:val="26"/>
          <w:lang w:eastAsia="ru-RU"/>
        </w:rPr>
        <w:t>инцииатива</w:t>
      </w:r>
      <w:proofErr w:type="spellEnd"/>
      <w:r>
        <w:rPr>
          <w:rFonts w:ascii="Times New Roman" w:eastAsiaTheme="minorEastAsia" w:hAnsi="Times New Roman" w:cs="Times New Roman"/>
          <w:sz w:val="26"/>
          <w:szCs w:val="26"/>
          <w:lang w:eastAsia="ru-RU"/>
        </w:rPr>
        <w:t xml:space="preserve"> о запрете </w:t>
      </w:r>
      <w:r w:rsidRPr="00AC0958">
        <w:rPr>
          <w:rFonts w:ascii="Times New Roman" w:eastAsiaTheme="minorEastAsia" w:hAnsi="Times New Roman" w:cs="Times New Roman"/>
          <w:sz w:val="26"/>
          <w:szCs w:val="26"/>
          <w:lang w:eastAsia="ru-RU"/>
        </w:rPr>
        <w:t xml:space="preserve">розничной продажи </w:t>
      </w:r>
      <w:proofErr w:type="spellStart"/>
      <w:r w:rsidRPr="00AC0958">
        <w:rPr>
          <w:rFonts w:ascii="Times New Roman" w:eastAsiaTheme="minorEastAsia" w:hAnsi="Times New Roman" w:cs="Times New Roman"/>
          <w:sz w:val="26"/>
          <w:szCs w:val="26"/>
          <w:lang w:eastAsia="ru-RU"/>
        </w:rPr>
        <w:t>никотинсодержащей</w:t>
      </w:r>
      <w:proofErr w:type="spellEnd"/>
      <w:r w:rsidRPr="00AC0958">
        <w:rPr>
          <w:rFonts w:ascii="Times New Roman" w:eastAsiaTheme="minorEastAsia" w:hAnsi="Times New Roman" w:cs="Times New Roman"/>
          <w:sz w:val="26"/>
          <w:szCs w:val="26"/>
          <w:lang w:eastAsia="ru-RU"/>
        </w:rPr>
        <w:t xml:space="preserve"> </w:t>
      </w:r>
      <w:r w:rsidRPr="00AC0958">
        <w:rPr>
          <w:rFonts w:ascii="Times New Roman" w:eastAsiaTheme="minorEastAsia" w:hAnsi="Times New Roman" w:cs="Times New Roman"/>
          <w:sz w:val="26"/>
          <w:szCs w:val="26"/>
          <w:lang w:eastAsia="ru-RU"/>
        </w:rPr>
        <w:lastRenderedPageBreak/>
        <w:t>продукции</w:t>
      </w:r>
      <w:r>
        <w:rPr>
          <w:rFonts w:ascii="Times New Roman" w:eastAsiaTheme="minorEastAsia" w:hAnsi="Times New Roman" w:cs="Times New Roman"/>
          <w:sz w:val="26"/>
          <w:szCs w:val="26"/>
          <w:lang w:eastAsia="ru-RU"/>
        </w:rPr>
        <w:t xml:space="preserve"> </w:t>
      </w:r>
      <w:proofErr w:type="gramStart"/>
      <w:r>
        <w:rPr>
          <w:rFonts w:ascii="Times New Roman" w:eastAsiaTheme="minorEastAsia" w:hAnsi="Times New Roman" w:cs="Times New Roman"/>
          <w:sz w:val="26"/>
          <w:szCs w:val="26"/>
          <w:lang w:eastAsia="ru-RU"/>
        </w:rPr>
        <w:t>поддержана</w:t>
      </w:r>
      <w:proofErr w:type="gramEnd"/>
      <w:r>
        <w:rPr>
          <w:rFonts w:ascii="Times New Roman" w:eastAsiaTheme="minorEastAsia" w:hAnsi="Times New Roman" w:cs="Times New Roman"/>
          <w:sz w:val="26"/>
          <w:szCs w:val="26"/>
          <w:lang w:eastAsia="ru-RU"/>
        </w:rPr>
        <w:t xml:space="preserve"> органами власти республики, правоохранительными орган</w:t>
      </w:r>
      <w:r>
        <w:rPr>
          <w:rFonts w:ascii="Times New Roman" w:eastAsiaTheme="minorEastAsia" w:hAnsi="Times New Roman" w:cs="Times New Roman"/>
          <w:sz w:val="26"/>
          <w:szCs w:val="26"/>
          <w:lang w:eastAsia="ru-RU"/>
        </w:rPr>
        <w:t>а</w:t>
      </w:r>
      <w:r>
        <w:rPr>
          <w:rFonts w:ascii="Times New Roman" w:eastAsiaTheme="minorEastAsia" w:hAnsi="Times New Roman" w:cs="Times New Roman"/>
          <w:sz w:val="26"/>
          <w:szCs w:val="26"/>
          <w:lang w:eastAsia="ru-RU"/>
        </w:rPr>
        <w:t>ми, родительской общественностью.</w:t>
      </w:r>
    </w:p>
    <w:p w:rsidR="00742CDA" w:rsidRDefault="00742CDA" w:rsidP="00AC0958">
      <w:pPr>
        <w:pStyle w:val="2"/>
        <w:rPr>
          <w:rFonts w:eastAsiaTheme="minorEastAsia"/>
          <w:lang w:eastAsia="ru-RU"/>
        </w:rPr>
      </w:pPr>
      <w:bookmarkStart w:id="24" w:name="_Toc37424674"/>
      <w:r w:rsidRPr="00933D6C">
        <w:rPr>
          <w:rFonts w:eastAsiaTheme="minorEastAsia"/>
          <w:lang w:eastAsia="ru-RU"/>
        </w:rPr>
        <w:t>Гибель детей на пожарах</w:t>
      </w:r>
      <w:bookmarkEnd w:id="22"/>
      <w:bookmarkEnd w:id="23"/>
      <w:bookmarkEnd w:id="24"/>
    </w:p>
    <w:p w:rsidR="00D92E29" w:rsidRPr="00D92E29" w:rsidRDefault="00D92E29" w:rsidP="00D92E29">
      <w:pPr>
        <w:rPr>
          <w:lang w:eastAsia="ru-RU"/>
        </w:rPr>
      </w:pPr>
    </w:p>
    <w:p w:rsidR="00742CDA" w:rsidRPr="0029774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33D6C">
        <w:rPr>
          <w:rFonts w:ascii="Times New Roman" w:eastAsiaTheme="minorEastAsia" w:hAnsi="Times New Roman" w:cs="Times New Roman"/>
          <w:sz w:val="26"/>
          <w:szCs w:val="26"/>
          <w:lang w:eastAsia="ru-RU"/>
        </w:rPr>
        <w:t>Ежегодно в пожар</w:t>
      </w:r>
      <w:r w:rsidR="007908CB" w:rsidRPr="00933D6C">
        <w:rPr>
          <w:rFonts w:ascii="Times New Roman" w:eastAsiaTheme="minorEastAsia" w:hAnsi="Times New Roman" w:cs="Times New Roman"/>
          <w:sz w:val="26"/>
          <w:szCs w:val="26"/>
          <w:lang w:eastAsia="ru-RU"/>
        </w:rPr>
        <w:t>ах погибают дети. За последние 7</w:t>
      </w:r>
      <w:r w:rsidRPr="00933D6C">
        <w:rPr>
          <w:rFonts w:ascii="Times New Roman" w:eastAsiaTheme="minorEastAsia" w:hAnsi="Times New Roman" w:cs="Times New Roman"/>
          <w:sz w:val="26"/>
          <w:szCs w:val="26"/>
          <w:lang w:eastAsia="ru-RU"/>
        </w:rPr>
        <w:t xml:space="preserve"> лет на 1</w:t>
      </w:r>
      <w:r w:rsidR="007908CB" w:rsidRPr="00933D6C">
        <w:rPr>
          <w:rFonts w:ascii="Times New Roman" w:eastAsiaTheme="minorEastAsia" w:hAnsi="Times New Roman" w:cs="Times New Roman"/>
          <w:sz w:val="26"/>
          <w:szCs w:val="26"/>
          <w:lang w:eastAsia="ru-RU"/>
        </w:rPr>
        <w:t>7 пожарах погибло 30</w:t>
      </w:r>
      <w:r w:rsidRPr="00933D6C">
        <w:rPr>
          <w:rFonts w:ascii="Times New Roman" w:eastAsiaTheme="minorEastAsia" w:hAnsi="Times New Roman" w:cs="Times New Roman"/>
          <w:sz w:val="26"/>
          <w:szCs w:val="26"/>
          <w:lang w:eastAsia="ru-RU"/>
        </w:rPr>
        <w:t xml:space="preserve"> детей, из них:</w:t>
      </w:r>
    </w:p>
    <w:p w:rsidR="00742CDA" w:rsidRPr="0029774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в 2011 году – на 4 пожарах погибло 7 детей;</w:t>
      </w:r>
    </w:p>
    <w:p w:rsidR="00742CDA" w:rsidRPr="0029774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в 2012 году – на 4 пожарах погибло 5 детей;</w:t>
      </w:r>
    </w:p>
    <w:p w:rsidR="00742CDA" w:rsidRPr="0029774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в 2013 году – на 1 пожаре погиб 1 ребёнок;</w:t>
      </w:r>
    </w:p>
    <w:p w:rsidR="00742CDA" w:rsidRPr="0029774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в 2014 году – на 2 пожарах погибло 5 детей;</w:t>
      </w:r>
    </w:p>
    <w:p w:rsidR="00742CDA" w:rsidRPr="0029774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в 2015 году – на 2 пожарах погибло 3 ребёнка;</w:t>
      </w:r>
    </w:p>
    <w:p w:rsidR="00742CDA" w:rsidRPr="0029774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в 2016 году</w:t>
      </w:r>
      <w:r w:rsidR="007908CB" w:rsidRPr="00297741">
        <w:rPr>
          <w:rFonts w:ascii="Times New Roman" w:eastAsiaTheme="minorEastAsia" w:hAnsi="Times New Roman" w:cs="Times New Roman"/>
          <w:sz w:val="26"/>
          <w:szCs w:val="26"/>
          <w:lang w:eastAsia="ru-RU"/>
        </w:rPr>
        <w:t xml:space="preserve"> – на 2 пожарах погибло 5 детей;</w:t>
      </w:r>
    </w:p>
    <w:p w:rsidR="007908CB" w:rsidRPr="00297741" w:rsidRDefault="007908CB"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в 2017 году – на 2 пожарах погибло 4 детей.</w:t>
      </w:r>
    </w:p>
    <w:p w:rsidR="006874C4" w:rsidRPr="00297741" w:rsidRDefault="006874C4"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 xml:space="preserve">в 2018 году </w:t>
      </w:r>
      <w:r w:rsidR="00535DFE" w:rsidRPr="00297741">
        <w:rPr>
          <w:rFonts w:ascii="Times New Roman" w:eastAsiaTheme="minorEastAsia" w:hAnsi="Times New Roman" w:cs="Times New Roman"/>
          <w:sz w:val="26"/>
          <w:szCs w:val="26"/>
          <w:lang w:eastAsia="ru-RU"/>
        </w:rPr>
        <w:t>гибе</w:t>
      </w:r>
      <w:r w:rsidR="008F666C" w:rsidRPr="00297741">
        <w:rPr>
          <w:rFonts w:ascii="Times New Roman" w:eastAsiaTheme="minorEastAsia" w:hAnsi="Times New Roman" w:cs="Times New Roman"/>
          <w:sz w:val="26"/>
          <w:szCs w:val="26"/>
          <w:lang w:eastAsia="ru-RU"/>
        </w:rPr>
        <w:t>ли детей на пожарах не допущено, однако на 6 пожарах тра</w:t>
      </w:r>
      <w:r w:rsidR="008F666C" w:rsidRPr="00297741">
        <w:rPr>
          <w:rFonts w:ascii="Times New Roman" w:eastAsiaTheme="minorEastAsia" w:hAnsi="Times New Roman" w:cs="Times New Roman"/>
          <w:sz w:val="26"/>
          <w:szCs w:val="26"/>
          <w:lang w:eastAsia="ru-RU"/>
        </w:rPr>
        <w:t>в</w:t>
      </w:r>
      <w:r w:rsidR="008F666C" w:rsidRPr="00297741">
        <w:rPr>
          <w:rFonts w:ascii="Times New Roman" w:eastAsiaTheme="minorEastAsia" w:hAnsi="Times New Roman" w:cs="Times New Roman"/>
          <w:sz w:val="26"/>
          <w:szCs w:val="26"/>
          <w:lang w:eastAsia="ru-RU"/>
        </w:rPr>
        <w:t>мировано 9 детей. Все травмы были получены на объектах жилого сектора, причин</w:t>
      </w:r>
      <w:r w:rsidR="008F666C" w:rsidRPr="00297741">
        <w:rPr>
          <w:rFonts w:ascii="Times New Roman" w:eastAsiaTheme="minorEastAsia" w:hAnsi="Times New Roman" w:cs="Times New Roman"/>
          <w:sz w:val="26"/>
          <w:szCs w:val="26"/>
          <w:lang w:eastAsia="ru-RU"/>
        </w:rPr>
        <w:t>а</w:t>
      </w:r>
      <w:r w:rsidR="008F666C" w:rsidRPr="00297741">
        <w:rPr>
          <w:rFonts w:ascii="Times New Roman" w:eastAsiaTheme="minorEastAsia" w:hAnsi="Times New Roman" w:cs="Times New Roman"/>
          <w:sz w:val="26"/>
          <w:szCs w:val="26"/>
          <w:lang w:eastAsia="ru-RU"/>
        </w:rPr>
        <w:t>ми пожаров явились: шалость с огнем детей – 2, нарушение прав установ</w:t>
      </w:r>
      <w:r w:rsidR="00810020" w:rsidRPr="00297741">
        <w:rPr>
          <w:rFonts w:ascii="Times New Roman" w:eastAsiaTheme="minorEastAsia" w:hAnsi="Times New Roman" w:cs="Times New Roman"/>
          <w:sz w:val="26"/>
          <w:szCs w:val="26"/>
          <w:lang w:eastAsia="ru-RU"/>
        </w:rPr>
        <w:t>ке и эк</w:t>
      </w:r>
      <w:r w:rsidR="00810020" w:rsidRPr="00297741">
        <w:rPr>
          <w:rFonts w:ascii="Times New Roman" w:eastAsiaTheme="minorEastAsia" w:hAnsi="Times New Roman" w:cs="Times New Roman"/>
          <w:sz w:val="26"/>
          <w:szCs w:val="26"/>
          <w:lang w:eastAsia="ru-RU"/>
        </w:rPr>
        <w:t>с</w:t>
      </w:r>
      <w:r w:rsidR="00810020" w:rsidRPr="00297741">
        <w:rPr>
          <w:rFonts w:ascii="Times New Roman" w:eastAsiaTheme="minorEastAsia" w:hAnsi="Times New Roman" w:cs="Times New Roman"/>
          <w:sz w:val="26"/>
          <w:szCs w:val="26"/>
          <w:lang w:eastAsia="ru-RU"/>
        </w:rPr>
        <w:t>плуатации электрооборудования – 2, неосторожность при курении со стороны взро</w:t>
      </w:r>
      <w:r w:rsidR="00810020" w:rsidRPr="00297741">
        <w:rPr>
          <w:rFonts w:ascii="Times New Roman" w:eastAsiaTheme="minorEastAsia" w:hAnsi="Times New Roman" w:cs="Times New Roman"/>
          <w:sz w:val="26"/>
          <w:szCs w:val="26"/>
          <w:lang w:eastAsia="ru-RU"/>
        </w:rPr>
        <w:t>с</w:t>
      </w:r>
      <w:r w:rsidR="00810020" w:rsidRPr="00297741">
        <w:rPr>
          <w:rFonts w:ascii="Times New Roman" w:eastAsiaTheme="minorEastAsia" w:hAnsi="Times New Roman" w:cs="Times New Roman"/>
          <w:sz w:val="26"/>
          <w:szCs w:val="26"/>
          <w:lang w:eastAsia="ru-RU"/>
        </w:rPr>
        <w:t>лого – 1, неосторожность при приготовлении пищи.</w:t>
      </w:r>
    </w:p>
    <w:p w:rsidR="00297741" w:rsidRPr="00933D6C" w:rsidRDefault="00297741"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33D6C">
        <w:rPr>
          <w:rFonts w:ascii="Times New Roman" w:eastAsiaTheme="minorEastAsia" w:hAnsi="Times New Roman" w:cs="Times New Roman"/>
          <w:sz w:val="26"/>
          <w:szCs w:val="26"/>
          <w:lang w:eastAsia="ru-RU"/>
        </w:rPr>
        <w:t xml:space="preserve">В 2019 году </w:t>
      </w:r>
      <w:r w:rsidR="0098447E" w:rsidRPr="00933D6C">
        <w:rPr>
          <w:rFonts w:ascii="Times New Roman" w:eastAsiaTheme="minorEastAsia" w:hAnsi="Times New Roman" w:cs="Times New Roman"/>
          <w:sz w:val="26"/>
          <w:szCs w:val="26"/>
          <w:lang w:eastAsia="ru-RU"/>
        </w:rPr>
        <w:t xml:space="preserve">– на 2 пожарах погибло </w:t>
      </w:r>
      <w:r w:rsidR="00933D6C" w:rsidRPr="00933D6C">
        <w:rPr>
          <w:rFonts w:ascii="Times New Roman" w:eastAsiaTheme="minorEastAsia" w:hAnsi="Times New Roman" w:cs="Times New Roman"/>
          <w:sz w:val="26"/>
          <w:szCs w:val="26"/>
          <w:lang w:eastAsia="ru-RU"/>
        </w:rPr>
        <w:t>3 детей.</w:t>
      </w:r>
    </w:p>
    <w:p w:rsidR="007908CB" w:rsidRPr="00933D6C" w:rsidRDefault="00742CDA" w:rsidP="00425AA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33D6C">
        <w:rPr>
          <w:rFonts w:ascii="Times New Roman" w:eastAsiaTheme="minorEastAsia" w:hAnsi="Times New Roman" w:cs="Times New Roman"/>
          <w:sz w:val="26"/>
          <w:szCs w:val="26"/>
          <w:lang w:eastAsia="ru-RU"/>
        </w:rPr>
        <w:t>Проведённый анализ пожаров, приведших к гибели детей, показывает, что о</w:t>
      </w:r>
      <w:r w:rsidRPr="00933D6C">
        <w:rPr>
          <w:rFonts w:ascii="Times New Roman" w:eastAsiaTheme="minorEastAsia" w:hAnsi="Times New Roman" w:cs="Times New Roman"/>
          <w:sz w:val="26"/>
          <w:szCs w:val="26"/>
          <w:lang w:eastAsia="ru-RU"/>
        </w:rPr>
        <w:t>д</w:t>
      </w:r>
      <w:r w:rsidRPr="00933D6C">
        <w:rPr>
          <w:rFonts w:ascii="Times New Roman" w:eastAsiaTheme="minorEastAsia" w:hAnsi="Times New Roman" w:cs="Times New Roman"/>
          <w:sz w:val="26"/>
          <w:szCs w:val="26"/>
          <w:lang w:eastAsia="ru-RU"/>
        </w:rPr>
        <w:t>ни их главных причин пожаров стали: детская шалость и нарушение требований п</w:t>
      </w:r>
      <w:r w:rsidRPr="00933D6C">
        <w:rPr>
          <w:rFonts w:ascii="Times New Roman" w:eastAsiaTheme="minorEastAsia" w:hAnsi="Times New Roman" w:cs="Times New Roman"/>
          <w:sz w:val="26"/>
          <w:szCs w:val="26"/>
          <w:lang w:eastAsia="ru-RU"/>
        </w:rPr>
        <w:t>о</w:t>
      </w:r>
      <w:r w:rsidRPr="00933D6C">
        <w:rPr>
          <w:rFonts w:ascii="Times New Roman" w:eastAsiaTheme="minorEastAsia" w:hAnsi="Times New Roman" w:cs="Times New Roman"/>
          <w:sz w:val="26"/>
          <w:szCs w:val="26"/>
          <w:lang w:eastAsia="ru-RU"/>
        </w:rPr>
        <w:t>жарной безопасности при эксплуатации электрооборудования близкими взрослыми, нарушение правил пожарной безо</w:t>
      </w:r>
      <w:r w:rsidR="00933D6C">
        <w:rPr>
          <w:rFonts w:ascii="Times New Roman" w:eastAsiaTheme="minorEastAsia" w:hAnsi="Times New Roman" w:cs="Times New Roman"/>
          <w:sz w:val="26"/>
          <w:szCs w:val="26"/>
          <w:lang w:eastAsia="ru-RU"/>
        </w:rPr>
        <w:t>пасности при эксплуатации печей.</w:t>
      </w:r>
    </w:p>
    <w:p w:rsidR="00742CDA" w:rsidRPr="0029774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В вопросах профилактики гибели детей на пожарах должна быть налажена р</w:t>
      </w:r>
      <w:r w:rsidRPr="00297741">
        <w:rPr>
          <w:rFonts w:ascii="Times New Roman" w:eastAsiaTheme="minorEastAsia" w:hAnsi="Times New Roman" w:cs="Times New Roman"/>
          <w:sz w:val="26"/>
          <w:szCs w:val="26"/>
          <w:lang w:eastAsia="ru-RU"/>
        </w:rPr>
        <w:t>а</w:t>
      </w:r>
      <w:r w:rsidRPr="00297741">
        <w:rPr>
          <w:rFonts w:ascii="Times New Roman" w:eastAsiaTheme="minorEastAsia" w:hAnsi="Times New Roman" w:cs="Times New Roman"/>
          <w:sz w:val="26"/>
          <w:szCs w:val="26"/>
          <w:lang w:eastAsia="ru-RU"/>
        </w:rPr>
        <w:t>бота органов власти с неблагополучными семьями, особенно с теми, в которых есть дети. Необходимо обследовать все жилые дома старой постройки, где проживают с</w:t>
      </w:r>
      <w:r w:rsidRPr="00297741">
        <w:rPr>
          <w:rFonts w:ascii="Times New Roman" w:eastAsiaTheme="minorEastAsia" w:hAnsi="Times New Roman" w:cs="Times New Roman"/>
          <w:sz w:val="26"/>
          <w:szCs w:val="26"/>
          <w:lang w:eastAsia="ru-RU"/>
        </w:rPr>
        <w:t>е</w:t>
      </w:r>
      <w:r w:rsidRPr="00297741">
        <w:rPr>
          <w:rFonts w:ascii="Times New Roman" w:eastAsiaTheme="minorEastAsia" w:hAnsi="Times New Roman" w:cs="Times New Roman"/>
          <w:sz w:val="26"/>
          <w:szCs w:val="26"/>
          <w:lang w:eastAsia="ru-RU"/>
        </w:rPr>
        <w:t xml:space="preserve">мьи с детьми, на предмет пожарной безопасности. </w:t>
      </w:r>
    </w:p>
    <w:p w:rsidR="00742CDA" w:rsidRDefault="00742CDA" w:rsidP="003469EB">
      <w:pPr>
        <w:pStyle w:val="2"/>
        <w:rPr>
          <w:rFonts w:eastAsiaTheme="minorEastAsia"/>
          <w:lang w:eastAsia="ru-RU"/>
        </w:rPr>
      </w:pPr>
      <w:bookmarkStart w:id="25" w:name="_Toc511735185"/>
      <w:bookmarkStart w:id="26" w:name="_Toc6832989"/>
      <w:bookmarkStart w:id="27" w:name="_Toc37424675"/>
      <w:r w:rsidRPr="00933D6C">
        <w:rPr>
          <w:rFonts w:eastAsiaTheme="minorEastAsia"/>
          <w:lang w:eastAsia="ru-RU"/>
        </w:rPr>
        <w:t>Гибель детей на воде</w:t>
      </w:r>
      <w:bookmarkEnd w:id="25"/>
      <w:bookmarkEnd w:id="26"/>
      <w:bookmarkEnd w:id="27"/>
    </w:p>
    <w:p w:rsidR="00D92E29" w:rsidRPr="00D92E29" w:rsidRDefault="00D92E29" w:rsidP="00D92E29">
      <w:pPr>
        <w:rPr>
          <w:lang w:eastAsia="ru-RU"/>
        </w:rPr>
      </w:pPr>
    </w:p>
    <w:p w:rsidR="00742CDA" w:rsidRPr="00933D6C"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33D6C">
        <w:rPr>
          <w:rFonts w:ascii="Times New Roman" w:eastAsiaTheme="minorEastAsia" w:hAnsi="Times New Roman" w:cs="Times New Roman"/>
          <w:sz w:val="26"/>
          <w:szCs w:val="26"/>
          <w:lang w:eastAsia="ru-RU"/>
        </w:rPr>
        <w:t xml:space="preserve">Большую обеспокоенность вызывают случаи гибели детей на водных объектах. </w:t>
      </w:r>
      <w:r w:rsidR="00535DFE" w:rsidRPr="00933D6C">
        <w:rPr>
          <w:rFonts w:ascii="Times New Roman" w:eastAsiaTheme="minorEastAsia" w:hAnsi="Times New Roman" w:cs="Times New Roman"/>
          <w:sz w:val="26"/>
          <w:szCs w:val="26"/>
          <w:lang w:eastAsia="ru-RU"/>
        </w:rPr>
        <w:t xml:space="preserve"> </w:t>
      </w:r>
      <w:proofErr w:type="gramStart"/>
      <w:r w:rsidR="00535DFE" w:rsidRPr="00933D6C">
        <w:rPr>
          <w:rFonts w:ascii="Times New Roman" w:eastAsiaTheme="minorEastAsia" w:hAnsi="Times New Roman" w:cs="Times New Roman"/>
          <w:sz w:val="26"/>
          <w:szCs w:val="26"/>
          <w:lang w:eastAsia="ru-RU"/>
        </w:rPr>
        <w:t>В 201</w:t>
      </w:r>
      <w:r w:rsidR="00933D6C">
        <w:rPr>
          <w:rFonts w:ascii="Times New Roman" w:eastAsiaTheme="minorEastAsia" w:hAnsi="Times New Roman" w:cs="Times New Roman"/>
          <w:sz w:val="26"/>
          <w:szCs w:val="26"/>
          <w:lang w:eastAsia="ru-RU"/>
        </w:rPr>
        <w:t>9 году погибло</w:t>
      </w:r>
      <w:r w:rsidR="00933D6C" w:rsidRPr="008B5F01">
        <w:rPr>
          <w:rFonts w:ascii="Times New Roman" w:eastAsiaTheme="minorEastAsia" w:hAnsi="Times New Roman" w:cs="Times New Roman"/>
          <w:sz w:val="26"/>
          <w:szCs w:val="26"/>
          <w:lang w:eastAsia="ru-RU"/>
        </w:rPr>
        <w:t xml:space="preserve"> </w:t>
      </w:r>
      <w:r w:rsidR="00535DFE" w:rsidRPr="008B5F01">
        <w:rPr>
          <w:rFonts w:ascii="Times New Roman" w:eastAsiaTheme="minorEastAsia" w:hAnsi="Times New Roman" w:cs="Times New Roman"/>
          <w:sz w:val="26"/>
          <w:szCs w:val="26"/>
          <w:lang w:eastAsia="ru-RU"/>
        </w:rPr>
        <w:t xml:space="preserve">2 </w:t>
      </w:r>
      <w:r w:rsidR="00535DFE" w:rsidRPr="00933D6C">
        <w:rPr>
          <w:rFonts w:ascii="Times New Roman" w:eastAsiaTheme="minorEastAsia" w:hAnsi="Times New Roman" w:cs="Times New Roman"/>
          <w:sz w:val="26"/>
          <w:szCs w:val="26"/>
          <w:lang w:eastAsia="ru-RU"/>
        </w:rPr>
        <w:t>детей (</w:t>
      </w:r>
      <w:r w:rsidR="00933D6C" w:rsidRPr="00933D6C">
        <w:rPr>
          <w:rFonts w:ascii="Times New Roman" w:eastAsiaTheme="minorEastAsia" w:hAnsi="Times New Roman" w:cs="Times New Roman"/>
          <w:sz w:val="26"/>
          <w:szCs w:val="26"/>
          <w:lang w:eastAsia="ru-RU"/>
        </w:rPr>
        <w:t>в 2018 году –</w:t>
      </w:r>
      <w:r w:rsidR="008B5F01">
        <w:rPr>
          <w:rFonts w:ascii="Times New Roman" w:eastAsiaTheme="minorEastAsia" w:hAnsi="Times New Roman" w:cs="Times New Roman"/>
          <w:sz w:val="26"/>
          <w:szCs w:val="26"/>
          <w:lang w:eastAsia="ru-RU"/>
        </w:rPr>
        <w:t xml:space="preserve"> 5</w:t>
      </w:r>
      <w:r w:rsidR="00933D6C" w:rsidRPr="00933D6C">
        <w:rPr>
          <w:rFonts w:ascii="Times New Roman" w:eastAsiaTheme="minorEastAsia" w:hAnsi="Times New Roman" w:cs="Times New Roman"/>
          <w:sz w:val="26"/>
          <w:szCs w:val="26"/>
          <w:lang w:eastAsia="ru-RU"/>
        </w:rPr>
        <w:t xml:space="preserve"> детей, </w:t>
      </w:r>
      <w:r w:rsidR="00535DFE" w:rsidRPr="00933D6C">
        <w:rPr>
          <w:rFonts w:ascii="Times New Roman" w:eastAsiaTheme="minorEastAsia" w:hAnsi="Times New Roman" w:cs="Times New Roman"/>
          <w:sz w:val="26"/>
          <w:szCs w:val="26"/>
          <w:lang w:eastAsia="ru-RU"/>
        </w:rPr>
        <w:t xml:space="preserve">в </w:t>
      </w:r>
      <w:r w:rsidR="00800B39" w:rsidRPr="00933D6C">
        <w:rPr>
          <w:rFonts w:ascii="Times New Roman" w:eastAsiaTheme="minorEastAsia" w:hAnsi="Times New Roman" w:cs="Times New Roman"/>
          <w:sz w:val="26"/>
          <w:szCs w:val="26"/>
          <w:lang w:eastAsia="ru-RU"/>
        </w:rPr>
        <w:t xml:space="preserve">2017 году </w:t>
      </w:r>
      <w:r w:rsidR="00535DFE" w:rsidRPr="00933D6C">
        <w:rPr>
          <w:rFonts w:ascii="Times New Roman" w:eastAsiaTheme="minorEastAsia" w:hAnsi="Times New Roman" w:cs="Times New Roman"/>
          <w:sz w:val="26"/>
          <w:szCs w:val="26"/>
          <w:lang w:eastAsia="ru-RU"/>
        </w:rPr>
        <w:t>-</w:t>
      </w:r>
      <w:r w:rsidR="00800B39" w:rsidRPr="00933D6C">
        <w:rPr>
          <w:rFonts w:ascii="Times New Roman" w:eastAsiaTheme="minorEastAsia" w:hAnsi="Times New Roman" w:cs="Times New Roman"/>
          <w:sz w:val="26"/>
          <w:szCs w:val="26"/>
          <w:lang w:eastAsia="ru-RU"/>
        </w:rPr>
        <w:t xml:space="preserve"> </w:t>
      </w:r>
      <w:r w:rsidR="00535DFE" w:rsidRPr="00933D6C">
        <w:rPr>
          <w:rFonts w:ascii="Times New Roman" w:eastAsiaTheme="minorEastAsia" w:hAnsi="Times New Roman" w:cs="Times New Roman"/>
          <w:sz w:val="26"/>
          <w:szCs w:val="26"/>
          <w:lang w:eastAsia="ru-RU"/>
        </w:rPr>
        <w:t xml:space="preserve">5 детей, </w:t>
      </w:r>
      <w:r w:rsidRPr="00933D6C">
        <w:rPr>
          <w:rFonts w:ascii="Times New Roman" w:eastAsiaTheme="minorEastAsia" w:hAnsi="Times New Roman" w:cs="Times New Roman"/>
          <w:sz w:val="26"/>
          <w:szCs w:val="26"/>
          <w:lang w:eastAsia="ru-RU"/>
        </w:rPr>
        <w:t xml:space="preserve">2016 году </w:t>
      </w:r>
      <w:r w:rsidR="00DF70A3" w:rsidRPr="00933D6C">
        <w:rPr>
          <w:rFonts w:ascii="Times New Roman" w:eastAsiaTheme="minorEastAsia" w:hAnsi="Times New Roman" w:cs="Times New Roman"/>
          <w:sz w:val="26"/>
          <w:szCs w:val="26"/>
          <w:lang w:eastAsia="ru-RU"/>
        </w:rPr>
        <w:t>-</w:t>
      </w:r>
      <w:r w:rsidRPr="00933D6C">
        <w:rPr>
          <w:rFonts w:ascii="Times New Roman" w:eastAsiaTheme="minorEastAsia" w:hAnsi="Times New Roman" w:cs="Times New Roman"/>
          <w:sz w:val="26"/>
          <w:szCs w:val="26"/>
          <w:lang w:eastAsia="ru-RU"/>
        </w:rPr>
        <w:t xml:space="preserve"> 14 детей</w:t>
      </w:r>
      <w:r w:rsidR="00800B39" w:rsidRPr="00933D6C">
        <w:rPr>
          <w:rFonts w:ascii="Times New Roman" w:eastAsiaTheme="minorEastAsia" w:hAnsi="Times New Roman" w:cs="Times New Roman"/>
          <w:sz w:val="26"/>
          <w:szCs w:val="26"/>
          <w:lang w:eastAsia="ru-RU"/>
        </w:rPr>
        <w:t xml:space="preserve">, </w:t>
      </w:r>
      <w:r w:rsidRPr="00933D6C">
        <w:rPr>
          <w:rFonts w:ascii="Times New Roman" w:eastAsiaTheme="minorEastAsia" w:hAnsi="Times New Roman" w:cs="Times New Roman"/>
          <w:sz w:val="26"/>
          <w:szCs w:val="26"/>
          <w:lang w:eastAsia="ru-RU"/>
        </w:rPr>
        <w:t>в 2015 году – 8 детей, в 2014 году – 8</w:t>
      </w:r>
      <w:r w:rsidR="006F13C8" w:rsidRPr="00933D6C">
        <w:rPr>
          <w:rFonts w:ascii="Times New Roman" w:eastAsiaTheme="minorEastAsia" w:hAnsi="Times New Roman" w:cs="Times New Roman"/>
          <w:sz w:val="26"/>
          <w:szCs w:val="26"/>
          <w:lang w:eastAsia="ru-RU"/>
        </w:rPr>
        <w:t xml:space="preserve"> детей, в 2013 году – 10 детей).</w:t>
      </w:r>
      <w:proofErr w:type="gramEnd"/>
    </w:p>
    <w:p w:rsidR="00742CDA" w:rsidRDefault="00742CDA" w:rsidP="00531D3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lastRenderedPageBreak/>
        <w:t>Необходимо повысить ответственность родителей, органов власти на местах в вопросах обеспечения безопасности детей на водных объектах, обеспечить безопа</w:t>
      </w:r>
      <w:r w:rsidRPr="00297741">
        <w:rPr>
          <w:rFonts w:ascii="Times New Roman" w:eastAsiaTheme="minorEastAsia" w:hAnsi="Times New Roman" w:cs="Times New Roman"/>
          <w:sz w:val="26"/>
          <w:szCs w:val="26"/>
          <w:lang w:eastAsia="ru-RU"/>
        </w:rPr>
        <w:t>с</w:t>
      </w:r>
      <w:r w:rsidRPr="00297741">
        <w:rPr>
          <w:rFonts w:ascii="Times New Roman" w:eastAsiaTheme="minorEastAsia" w:hAnsi="Times New Roman" w:cs="Times New Roman"/>
          <w:sz w:val="26"/>
          <w:szCs w:val="26"/>
          <w:lang w:eastAsia="ru-RU"/>
        </w:rPr>
        <w:t>ные оборудованные места для купания. Дети не должны купаться без присмотра взрослых.</w:t>
      </w:r>
      <w:r w:rsidR="00E35A24" w:rsidRPr="00297741">
        <w:rPr>
          <w:rFonts w:ascii="Times New Roman" w:eastAsiaTheme="minorEastAsia" w:hAnsi="Times New Roman" w:cs="Times New Roman"/>
          <w:sz w:val="26"/>
          <w:szCs w:val="26"/>
          <w:lang w:eastAsia="ru-RU"/>
        </w:rPr>
        <w:t xml:space="preserve"> В весенний период не допускать прогулки детей возле водоемов.</w:t>
      </w:r>
    </w:p>
    <w:p w:rsidR="00742CDA" w:rsidRDefault="00742CDA" w:rsidP="003469EB">
      <w:pPr>
        <w:pStyle w:val="2"/>
        <w:rPr>
          <w:rFonts w:eastAsiaTheme="minorEastAsia"/>
          <w:lang w:eastAsia="ru-RU"/>
        </w:rPr>
      </w:pPr>
      <w:bookmarkStart w:id="28" w:name="_Toc511735186"/>
      <w:bookmarkStart w:id="29" w:name="_Toc6832990"/>
      <w:bookmarkStart w:id="30" w:name="_Toc37424676"/>
      <w:r w:rsidRPr="008B5F01">
        <w:rPr>
          <w:rFonts w:eastAsiaTheme="minorEastAsia"/>
          <w:lang w:eastAsia="ru-RU"/>
        </w:rPr>
        <w:t>Детский дорожно-транспортный травматизм</w:t>
      </w:r>
      <w:bookmarkEnd w:id="28"/>
      <w:bookmarkEnd w:id="29"/>
      <w:bookmarkEnd w:id="30"/>
    </w:p>
    <w:p w:rsidR="00D92E29" w:rsidRPr="00D92E29" w:rsidRDefault="00D92E29" w:rsidP="00D92E29">
      <w:pPr>
        <w:rPr>
          <w:lang w:eastAsia="ru-RU"/>
        </w:rPr>
      </w:pPr>
    </w:p>
    <w:p w:rsidR="0080737C" w:rsidRPr="008B5F01" w:rsidRDefault="0061454D" w:rsidP="0080737C">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8B5F01">
        <w:rPr>
          <w:rFonts w:ascii="Times New Roman" w:eastAsiaTheme="minorEastAsia" w:hAnsi="Times New Roman" w:cs="Times New Roman"/>
          <w:sz w:val="26"/>
          <w:szCs w:val="26"/>
          <w:lang w:eastAsia="ru-RU"/>
        </w:rPr>
        <w:t>По итогам 201</w:t>
      </w:r>
      <w:r w:rsidR="00933D6C" w:rsidRPr="008B5F01">
        <w:rPr>
          <w:rFonts w:ascii="Times New Roman" w:eastAsiaTheme="minorEastAsia" w:hAnsi="Times New Roman" w:cs="Times New Roman"/>
          <w:sz w:val="26"/>
          <w:szCs w:val="26"/>
          <w:lang w:eastAsia="ru-RU"/>
        </w:rPr>
        <w:t>9</w:t>
      </w:r>
      <w:r w:rsidRPr="008B5F01">
        <w:rPr>
          <w:rFonts w:ascii="Times New Roman" w:eastAsiaTheme="minorEastAsia" w:hAnsi="Times New Roman" w:cs="Times New Roman"/>
          <w:sz w:val="26"/>
          <w:szCs w:val="26"/>
          <w:lang w:eastAsia="ru-RU"/>
        </w:rPr>
        <w:t xml:space="preserve"> года с участием детей и подростков в возрасте до 16 лет в ре</w:t>
      </w:r>
      <w:r w:rsidRPr="008B5F01">
        <w:rPr>
          <w:rFonts w:ascii="Times New Roman" w:eastAsiaTheme="minorEastAsia" w:hAnsi="Times New Roman" w:cs="Times New Roman"/>
          <w:sz w:val="26"/>
          <w:szCs w:val="26"/>
          <w:lang w:eastAsia="ru-RU"/>
        </w:rPr>
        <w:t>с</w:t>
      </w:r>
      <w:r w:rsidRPr="008B5F01">
        <w:rPr>
          <w:rFonts w:ascii="Times New Roman" w:eastAsiaTheme="minorEastAsia" w:hAnsi="Times New Roman" w:cs="Times New Roman"/>
          <w:sz w:val="26"/>
          <w:szCs w:val="26"/>
          <w:lang w:eastAsia="ru-RU"/>
        </w:rPr>
        <w:t>публике произошло 16</w:t>
      </w:r>
      <w:r w:rsidR="00933D6C" w:rsidRPr="008B5F01">
        <w:rPr>
          <w:rFonts w:ascii="Times New Roman" w:eastAsiaTheme="minorEastAsia" w:hAnsi="Times New Roman" w:cs="Times New Roman"/>
          <w:sz w:val="26"/>
          <w:szCs w:val="26"/>
          <w:lang w:eastAsia="ru-RU"/>
        </w:rPr>
        <w:t>7</w:t>
      </w:r>
      <w:r w:rsidRPr="008B5F01">
        <w:rPr>
          <w:rFonts w:ascii="Times New Roman" w:eastAsiaTheme="minorEastAsia" w:hAnsi="Times New Roman" w:cs="Times New Roman"/>
          <w:sz w:val="26"/>
          <w:szCs w:val="26"/>
          <w:lang w:eastAsia="ru-RU"/>
        </w:rPr>
        <w:t xml:space="preserve"> ДТП (АППГ: 1</w:t>
      </w:r>
      <w:r w:rsidR="00933D6C" w:rsidRPr="008B5F01">
        <w:rPr>
          <w:rFonts w:ascii="Times New Roman" w:eastAsiaTheme="minorEastAsia" w:hAnsi="Times New Roman" w:cs="Times New Roman"/>
          <w:sz w:val="26"/>
          <w:szCs w:val="26"/>
          <w:lang w:eastAsia="ru-RU"/>
        </w:rPr>
        <w:t xml:space="preserve">63) </w:t>
      </w:r>
      <w:r w:rsidRPr="008B5F01">
        <w:rPr>
          <w:rFonts w:ascii="Times New Roman" w:eastAsiaTheme="minorEastAsia" w:hAnsi="Times New Roman" w:cs="Times New Roman"/>
          <w:sz w:val="26"/>
          <w:szCs w:val="26"/>
          <w:lang w:eastAsia="ru-RU"/>
        </w:rPr>
        <w:t xml:space="preserve"> в которых погибли </w:t>
      </w:r>
      <w:r w:rsidR="00933D6C" w:rsidRPr="008B5F01">
        <w:rPr>
          <w:rFonts w:ascii="Times New Roman" w:eastAsiaTheme="minorEastAsia" w:hAnsi="Times New Roman" w:cs="Times New Roman"/>
          <w:sz w:val="26"/>
          <w:szCs w:val="26"/>
          <w:lang w:eastAsia="ru-RU"/>
        </w:rPr>
        <w:t>4</w:t>
      </w:r>
      <w:r w:rsidRPr="008B5F01">
        <w:rPr>
          <w:rFonts w:ascii="Times New Roman" w:eastAsiaTheme="minorEastAsia" w:hAnsi="Times New Roman" w:cs="Times New Roman"/>
          <w:sz w:val="26"/>
          <w:szCs w:val="26"/>
          <w:lang w:eastAsia="ru-RU"/>
        </w:rPr>
        <w:t xml:space="preserve"> (АППГ: </w:t>
      </w:r>
      <w:r w:rsidR="00C934D6" w:rsidRPr="008B5F01">
        <w:rPr>
          <w:rFonts w:ascii="Times New Roman" w:eastAsiaTheme="minorEastAsia" w:hAnsi="Times New Roman" w:cs="Times New Roman"/>
          <w:sz w:val="26"/>
          <w:szCs w:val="26"/>
          <w:lang w:eastAsia="ru-RU"/>
        </w:rPr>
        <w:t>3</w:t>
      </w:r>
      <w:r w:rsidRPr="008B5F01">
        <w:rPr>
          <w:rFonts w:ascii="Times New Roman" w:eastAsiaTheme="minorEastAsia" w:hAnsi="Times New Roman" w:cs="Times New Roman"/>
          <w:sz w:val="26"/>
          <w:szCs w:val="26"/>
          <w:lang w:eastAsia="ru-RU"/>
        </w:rPr>
        <w:t xml:space="preserve">; </w:t>
      </w:r>
      <w:r w:rsidR="00C934D6" w:rsidRPr="008B5F01">
        <w:rPr>
          <w:rFonts w:ascii="Times New Roman" w:eastAsiaTheme="minorEastAsia" w:hAnsi="Times New Roman" w:cs="Times New Roman"/>
          <w:sz w:val="26"/>
          <w:szCs w:val="26"/>
          <w:lang w:eastAsia="ru-RU"/>
        </w:rPr>
        <w:t>+10</w:t>
      </w:r>
      <w:r w:rsidRPr="008B5F01">
        <w:rPr>
          <w:rFonts w:ascii="Times New Roman" w:eastAsiaTheme="minorEastAsia" w:hAnsi="Times New Roman" w:cs="Times New Roman"/>
          <w:sz w:val="26"/>
          <w:szCs w:val="26"/>
          <w:lang w:eastAsia="ru-RU"/>
        </w:rPr>
        <w:t>0,0%) и получили ранения 1</w:t>
      </w:r>
      <w:r w:rsidR="00933D6C" w:rsidRPr="008B5F01">
        <w:rPr>
          <w:rFonts w:ascii="Times New Roman" w:eastAsiaTheme="minorEastAsia" w:hAnsi="Times New Roman" w:cs="Times New Roman"/>
          <w:sz w:val="26"/>
          <w:szCs w:val="26"/>
          <w:lang w:eastAsia="ru-RU"/>
        </w:rPr>
        <w:t xml:space="preserve">91 </w:t>
      </w:r>
      <w:r w:rsidR="0080737C" w:rsidRPr="008B5F01">
        <w:rPr>
          <w:rFonts w:ascii="Times New Roman" w:eastAsiaTheme="minorEastAsia" w:hAnsi="Times New Roman" w:cs="Times New Roman"/>
          <w:sz w:val="26"/>
          <w:szCs w:val="26"/>
          <w:lang w:eastAsia="ru-RU"/>
        </w:rPr>
        <w:t xml:space="preserve">несовершеннолетних.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1317"/>
        <w:gridCol w:w="984"/>
        <w:gridCol w:w="926"/>
        <w:gridCol w:w="984"/>
        <w:gridCol w:w="926"/>
        <w:gridCol w:w="984"/>
        <w:gridCol w:w="926"/>
        <w:gridCol w:w="984"/>
        <w:gridCol w:w="927"/>
      </w:tblGrid>
      <w:tr w:rsidR="008E73F5" w:rsidRPr="008B5F01" w:rsidTr="00933D6C">
        <w:tc>
          <w:tcPr>
            <w:tcW w:w="895" w:type="dxa"/>
            <w:vMerge w:val="restart"/>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Год</w:t>
            </w:r>
          </w:p>
        </w:tc>
        <w:tc>
          <w:tcPr>
            <w:tcW w:w="1317" w:type="dxa"/>
            <w:vMerge w:val="restart"/>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Количество</w:t>
            </w:r>
          </w:p>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ДТП, всего</w:t>
            </w:r>
          </w:p>
        </w:tc>
        <w:tc>
          <w:tcPr>
            <w:tcW w:w="1910" w:type="dxa"/>
            <w:gridSpan w:val="2"/>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Дети водители</w:t>
            </w:r>
          </w:p>
          <w:p w:rsidR="00933D6C"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Механических ТС</w:t>
            </w:r>
          </w:p>
        </w:tc>
        <w:tc>
          <w:tcPr>
            <w:tcW w:w="1910" w:type="dxa"/>
            <w:gridSpan w:val="2"/>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Дети пассажиры</w:t>
            </w:r>
          </w:p>
        </w:tc>
        <w:tc>
          <w:tcPr>
            <w:tcW w:w="1910" w:type="dxa"/>
            <w:gridSpan w:val="2"/>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Дети пешеходы</w:t>
            </w:r>
          </w:p>
        </w:tc>
        <w:tc>
          <w:tcPr>
            <w:tcW w:w="1911" w:type="dxa"/>
            <w:gridSpan w:val="2"/>
          </w:tcPr>
          <w:p w:rsidR="008E73F5" w:rsidRPr="008B5F01" w:rsidRDefault="008E73F5" w:rsidP="00933D6C">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 xml:space="preserve">Дети </w:t>
            </w:r>
            <w:proofErr w:type="gramStart"/>
            <w:r w:rsidR="00933D6C" w:rsidRPr="008B5F01">
              <w:rPr>
                <w:rFonts w:ascii="Times New Roman" w:eastAsia="Times New Roman" w:hAnsi="Times New Roman" w:cs="Times New Roman"/>
                <w:lang w:eastAsia="ru-RU"/>
              </w:rPr>
              <w:t>-в</w:t>
            </w:r>
            <w:proofErr w:type="gramEnd"/>
            <w:r w:rsidR="00933D6C" w:rsidRPr="008B5F01">
              <w:rPr>
                <w:rFonts w:ascii="Times New Roman" w:eastAsia="Times New Roman" w:hAnsi="Times New Roman" w:cs="Times New Roman"/>
                <w:lang w:eastAsia="ru-RU"/>
              </w:rPr>
              <w:t>елосипедисты</w:t>
            </w:r>
          </w:p>
        </w:tc>
      </w:tr>
      <w:tr w:rsidR="008E73F5" w:rsidRPr="008B5F01" w:rsidTr="00933D6C">
        <w:tc>
          <w:tcPr>
            <w:tcW w:w="895" w:type="dxa"/>
            <w:vMerge/>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17" w:type="dxa"/>
            <w:vMerge/>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84"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погибло</w:t>
            </w:r>
          </w:p>
        </w:tc>
        <w:tc>
          <w:tcPr>
            <w:tcW w:w="926"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B5F01">
              <w:rPr>
                <w:rFonts w:ascii="Times New Roman" w:eastAsia="Times New Roman" w:hAnsi="Times New Roman" w:cs="Times New Roman"/>
                <w:lang w:eastAsia="ru-RU"/>
              </w:rPr>
              <w:t>ранено</w:t>
            </w:r>
          </w:p>
        </w:tc>
        <w:tc>
          <w:tcPr>
            <w:tcW w:w="984"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lang w:eastAsia="ru-RU"/>
              </w:rPr>
              <w:t>погибло</w:t>
            </w:r>
          </w:p>
        </w:tc>
        <w:tc>
          <w:tcPr>
            <w:tcW w:w="926"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lang w:eastAsia="ru-RU"/>
              </w:rPr>
              <w:t>ранено</w:t>
            </w:r>
          </w:p>
        </w:tc>
        <w:tc>
          <w:tcPr>
            <w:tcW w:w="984"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lang w:eastAsia="ru-RU"/>
              </w:rPr>
              <w:t>погибло</w:t>
            </w:r>
          </w:p>
        </w:tc>
        <w:tc>
          <w:tcPr>
            <w:tcW w:w="926"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lang w:eastAsia="ru-RU"/>
              </w:rPr>
              <w:t>ранено</w:t>
            </w:r>
          </w:p>
        </w:tc>
        <w:tc>
          <w:tcPr>
            <w:tcW w:w="984"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lang w:eastAsia="ru-RU"/>
              </w:rPr>
              <w:t>погибло</w:t>
            </w:r>
          </w:p>
        </w:tc>
        <w:tc>
          <w:tcPr>
            <w:tcW w:w="927"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lang w:eastAsia="ru-RU"/>
              </w:rPr>
              <w:t>ранено</w:t>
            </w:r>
          </w:p>
        </w:tc>
      </w:tr>
      <w:tr w:rsidR="008E73F5" w:rsidRPr="008B5F01" w:rsidTr="00933D6C">
        <w:tc>
          <w:tcPr>
            <w:tcW w:w="895"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2017</w:t>
            </w:r>
          </w:p>
        </w:tc>
        <w:tc>
          <w:tcPr>
            <w:tcW w:w="1317"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167</w:t>
            </w:r>
          </w:p>
        </w:tc>
        <w:tc>
          <w:tcPr>
            <w:tcW w:w="984"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w:t>
            </w:r>
          </w:p>
        </w:tc>
        <w:tc>
          <w:tcPr>
            <w:tcW w:w="926" w:type="dxa"/>
          </w:tcPr>
          <w:p w:rsidR="008E73F5"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3</w:t>
            </w:r>
          </w:p>
        </w:tc>
        <w:tc>
          <w:tcPr>
            <w:tcW w:w="984"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w:t>
            </w:r>
          </w:p>
        </w:tc>
        <w:tc>
          <w:tcPr>
            <w:tcW w:w="926"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90</w:t>
            </w:r>
          </w:p>
        </w:tc>
        <w:tc>
          <w:tcPr>
            <w:tcW w:w="984"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w:t>
            </w:r>
          </w:p>
        </w:tc>
        <w:tc>
          <w:tcPr>
            <w:tcW w:w="926"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73</w:t>
            </w:r>
          </w:p>
        </w:tc>
        <w:tc>
          <w:tcPr>
            <w:tcW w:w="984" w:type="dxa"/>
          </w:tcPr>
          <w:p w:rsidR="008E73F5" w:rsidRPr="008B5F01"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0</w:t>
            </w:r>
          </w:p>
        </w:tc>
        <w:tc>
          <w:tcPr>
            <w:tcW w:w="927" w:type="dxa"/>
          </w:tcPr>
          <w:p w:rsidR="008E73F5"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9</w:t>
            </w:r>
          </w:p>
        </w:tc>
      </w:tr>
      <w:tr w:rsidR="00B75A24" w:rsidRPr="008B5F01" w:rsidTr="00933D6C">
        <w:tc>
          <w:tcPr>
            <w:tcW w:w="895" w:type="dxa"/>
          </w:tcPr>
          <w:p w:rsidR="00B75A24" w:rsidRPr="008B5F01"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2018</w:t>
            </w:r>
          </w:p>
        </w:tc>
        <w:tc>
          <w:tcPr>
            <w:tcW w:w="1317" w:type="dxa"/>
          </w:tcPr>
          <w:p w:rsidR="00B75A24" w:rsidRPr="008B5F01"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163</w:t>
            </w:r>
          </w:p>
        </w:tc>
        <w:tc>
          <w:tcPr>
            <w:tcW w:w="984" w:type="dxa"/>
          </w:tcPr>
          <w:p w:rsidR="00B75A24" w:rsidRPr="008B5F01"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0</w:t>
            </w:r>
          </w:p>
        </w:tc>
        <w:tc>
          <w:tcPr>
            <w:tcW w:w="926" w:type="dxa"/>
          </w:tcPr>
          <w:p w:rsidR="00B75A24"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5</w:t>
            </w:r>
          </w:p>
        </w:tc>
        <w:tc>
          <w:tcPr>
            <w:tcW w:w="984" w:type="dxa"/>
          </w:tcPr>
          <w:p w:rsidR="00B75A24" w:rsidRPr="008B5F01"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4</w:t>
            </w:r>
          </w:p>
        </w:tc>
        <w:tc>
          <w:tcPr>
            <w:tcW w:w="926" w:type="dxa"/>
          </w:tcPr>
          <w:p w:rsidR="00B75A24" w:rsidRPr="008B5F01"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99</w:t>
            </w:r>
          </w:p>
        </w:tc>
        <w:tc>
          <w:tcPr>
            <w:tcW w:w="984" w:type="dxa"/>
          </w:tcPr>
          <w:p w:rsidR="00B75A24" w:rsidRPr="008B5F01"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2</w:t>
            </w:r>
          </w:p>
        </w:tc>
        <w:tc>
          <w:tcPr>
            <w:tcW w:w="926" w:type="dxa"/>
          </w:tcPr>
          <w:p w:rsidR="00B75A24" w:rsidRPr="008B5F01"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68</w:t>
            </w:r>
          </w:p>
        </w:tc>
        <w:tc>
          <w:tcPr>
            <w:tcW w:w="984" w:type="dxa"/>
          </w:tcPr>
          <w:p w:rsidR="00B75A24" w:rsidRPr="008B5F01" w:rsidRDefault="00C934D6"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0</w:t>
            </w:r>
          </w:p>
        </w:tc>
        <w:tc>
          <w:tcPr>
            <w:tcW w:w="927" w:type="dxa"/>
          </w:tcPr>
          <w:p w:rsidR="00B75A24"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16</w:t>
            </w:r>
          </w:p>
        </w:tc>
      </w:tr>
      <w:tr w:rsidR="006C5388" w:rsidRPr="008B5F01" w:rsidTr="00933D6C">
        <w:tc>
          <w:tcPr>
            <w:tcW w:w="895" w:type="dxa"/>
          </w:tcPr>
          <w:p w:rsidR="006C5388" w:rsidRPr="008B5F01" w:rsidRDefault="006C5388"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2019</w:t>
            </w:r>
          </w:p>
        </w:tc>
        <w:tc>
          <w:tcPr>
            <w:tcW w:w="1317"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167</w:t>
            </w:r>
          </w:p>
        </w:tc>
        <w:tc>
          <w:tcPr>
            <w:tcW w:w="984"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0</w:t>
            </w:r>
          </w:p>
        </w:tc>
        <w:tc>
          <w:tcPr>
            <w:tcW w:w="926"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4</w:t>
            </w:r>
          </w:p>
        </w:tc>
        <w:tc>
          <w:tcPr>
            <w:tcW w:w="984"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3</w:t>
            </w:r>
          </w:p>
        </w:tc>
        <w:tc>
          <w:tcPr>
            <w:tcW w:w="926"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100</w:t>
            </w:r>
          </w:p>
        </w:tc>
        <w:tc>
          <w:tcPr>
            <w:tcW w:w="984"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1</w:t>
            </w:r>
          </w:p>
        </w:tc>
        <w:tc>
          <w:tcPr>
            <w:tcW w:w="926"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67</w:t>
            </w:r>
          </w:p>
        </w:tc>
        <w:tc>
          <w:tcPr>
            <w:tcW w:w="984"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0</w:t>
            </w:r>
          </w:p>
        </w:tc>
        <w:tc>
          <w:tcPr>
            <w:tcW w:w="927" w:type="dxa"/>
          </w:tcPr>
          <w:p w:rsidR="006C5388" w:rsidRPr="008B5F01" w:rsidRDefault="00933D6C"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5F01">
              <w:rPr>
                <w:rFonts w:ascii="Times New Roman" w:eastAsia="Times New Roman" w:hAnsi="Times New Roman" w:cs="Times New Roman"/>
                <w:sz w:val="28"/>
                <w:szCs w:val="28"/>
                <w:lang w:eastAsia="ru-RU"/>
              </w:rPr>
              <w:t>20</w:t>
            </w:r>
          </w:p>
        </w:tc>
      </w:tr>
    </w:tbl>
    <w:p w:rsidR="00297741" w:rsidRDefault="00297741"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highlight w:val="yellow"/>
          <w:lang w:eastAsia="ru-RU"/>
        </w:rPr>
      </w:pPr>
    </w:p>
    <w:p w:rsidR="0061454D" w:rsidRPr="00297741"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Для профилактической работы по предупреждению дорожно-транспортных происшествий с общественностью и родителями активно использовались средства массовой информации. Велось информационное сопровождение проводимых мер</w:t>
      </w:r>
      <w:r w:rsidRPr="00297741">
        <w:rPr>
          <w:rFonts w:ascii="Times New Roman" w:eastAsiaTheme="minorEastAsia" w:hAnsi="Times New Roman" w:cs="Times New Roman"/>
          <w:sz w:val="26"/>
          <w:szCs w:val="26"/>
          <w:lang w:eastAsia="ru-RU"/>
        </w:rPr>
        <w:t>о</w:t>
      </w:r>
      <w:r w:rsidRPr="00297741">
        <w:rPr>
          <w:rFonts w:ascii="Times New Roman" w:eastAsiaTheme="minorEastAsia" w:hAnsi="Times New Roman" w:cs="Times New Roman"/>
          <w:sz w:val="26"/>
          <w:szCs w:val="26"/>
          <w:lang w:eastAsia="ru-RU"/>
        </w:rPr>
        <w:t>приятий по профилактике дорожного движения на сайтах школ, администраций м</w:t>
      </w:r>
      <w:r w:rsidRPr="00297741">
        <w:rPr>
          <w:rFonts w:ascii="Times New Roman" w:eastAsiaTheme="minorEastAsia" w:hAnsi="Times New Roman" w:cs="Times New Roman"/>
          <w:sz w:val="26"/>
          <w:szCs w:val="26"/>
          <w:lang w:eastAsia="ru-RU"/>
        </w:rPr>
        <w:t>у</w:t>
      </w:r>
      <w:r w:rsidRPr="00297741">
        <w:rPr>
          <w:rFonts w:ascii="Times New Roman" w:eastAsiaTheme="minorEastAsia" w:hAnsi="Times New Roman" w:cs="Times New Roman"/>
          <w:sz w:val="26"/>
          <w:szCs w:val="26"/>
          <w:lang w:eastAsia="ru-RU"/>
        </w:rPr>
        <w:t>ниципальных районов и городских округов, в которых были организованы тематич</w:t>
      </w:r>
      <w:r w:rsidRPr="00297741">
        <w:rPr>
          <w:rFonts w:ascii="Times New Roman" w:eastAsiaTheme="minorEastAsia" w:hAnsi="Times New Roman" w:cs="Times New Roman"/>
          <w:sz w:val="26"/>
          <w:szCs w:val="26"/>
          <w:lang w:eastAsia="ru-RU"/>
        </w:rPr>
        <w:t>е</w:t>
      </w:r>
      <w:r w:rsidRPr="00297741">
        <w:rPr>
          <w:rFonts w:ascii="Times New Roman" w:eastAsiaTheme="minorEastAsia" w:hAnsi="Times New Roman" w:cs="Times New Roman"/>
          <w:sz w:val="26"/>
          <w:szCs w:val="26"/>
          <w:lang w:eastAsia="ru-RU"/>
        </w:rPr>
        <w:t xml:space="preserve">ские рубрики.  </w:t>
      </w:r>
    </w:p>
    <w:p w:rsidR="00742CDA" w:rsidRPr="00297741" w:rsidRDefault="00742CDA"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 xml:space="preserve">Учитывая </w:t>
      </w:r>
      <w:proofErr w:type="gramStart"/>
      <w:r w:rsidRPr="00297741">
        <w:rPr>
          <w:rFonts w:ascii="Times New Roman" w:eastAsiaTheme="minorEastAsia" w:hAnsi="Times New Roman" w:cs="Times New Roman"/>
          <w:sz w:val="26"/>
          <w:szCs w:val="26"/>
          <w:lang w:eastAsia="ru-RU"/>
        </w:rPr>
        <w:t>вышеизложенное</w:t>
      </w:r>
      <w:proofErr w:type="gramEnd"/>
      <w:r w:rsidRPr="00297741">
        <w:rPr>
          <w:rFonts w:ascii="Times New Roman" w:eastAsiaTheme="minorEastAsia" w:hAnsi="Times New Roman" w:cs="Times New Roman"/>
          <w:sz w:val="26"/>
          <w:szCs w:val="26"/>
          <w:lang w:eastAsia="ru-RU"/>
        </w:rPr>
        <w:t>, считаю необходимым вести разъяснительную р</w:t>
      </w:r>
      <w:r w:rsidRPr="00297741">
        <w:rPr>
          <w:rFonts w:ascii="Times New Roman" w:eastAsiaTheme="minorEastAsia" w:hAnsi="Times New Roman" w:cs="Times New Roman"/>
          <w:sz w:val="26"/>
          <w:szCs w:val="26"/>
          <w:lang w:eastAsia="ru-RU"/>
        </w:rPr>
        <w:t>а</w:t>
      </w:r>
      <w:r w:rsidRPr="00297741">
        <w:rPr>
          <w:rFonts w:ascii="Times New Roman" w:eastAsiaTheme="minorEastAsia" w:hAnsi="Times New Roman" w:cs="Times New Roman"/>
          <w:sz w:val="26"/>
          <w:szCs w:val="26"/>
          <w:lang w:eastAsia="ru-RU"/>
        </w:rPr>
        <w:t>боту с детьми, родителями, педагогами не только в рамках месячника безопасности дорожного движения, но и рассмотреть вопрос о включении этой темы в образов</w:t>
      </w:r>
      <w:r w:rsidRPr="00297741">
        <w:rPr>
          <w:rFonts w:ascii="Times New Roman" w:eastAsiaTheme="minorEastAsia" w:hAnsi="Times New Roman" w:cs="Times New Roman"/>
          <w:sz w:val="26"/>
          <w:szCs w:val="26"/>
          <w:lang w:eastAsia="ru-RU"/>
        </w:rPr>
        <w:t>а</w:t>
      </w:r>
      <w:r w:rsidRPr="00297741">
        <w:rPr>
          <w:rFonts w:ascii="Times New Roman" w:eastAsiaTheme="minorEastAsia" w:hAnsi="Times New Roman" w:cs="Times New Roman"/>
          <w:sz w:val="26"/>
          <w:szCs w:val="26"/>
          <w:lang w:eastAsia="ru-RU"/>
        </w:rPr>
        <w:t>тельные программы, в повестки родительских собраний и встреч с населением.</w:t>
      </w:r>
    </w:p>
    <w:p w:rsidR="00742CDA"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97741">
        <w:rPr>
          <w:rFonts w:ascii="Times New Roman" w:eastAsiaTheme="minorEastAsia" w:hAnsi="Times New Roman" w:cs="Times New Roman"/>
          <w:sz w:val="26"/>
          <w:szCs w:val="26"/>
          <w:lang w:eastAsia="ru-RU"/>
        </w:rPr>
        <w:t>Сегодня очень важна тема повышения «культуры дорожного движения», в св</w:t>
      </w:r>
      <w:r w:rsidRPr="00297741">
        <w:rPr>
          <w:rFonts w:ascii="Times New Roman" w:eastAsiaTheme="minorEastAsia" w:hAnsi="Times New Roman" w:cs="Times New Roman"/>
          <w:sz w:val="26"/>
          <w:szCs w:val="26"/>
          <w:lang w:eastAsia="ru-RU"/>
        </w:rPr>
        <w:t>я</w:t>
      </w:r>
      <w:r w:rsidRPr="00297741">
        <w:rPr>
          <w:rFonts w:ascii="Times New Roman" w:eastAsiaTheme="minorEastAsia" w:hAnsi="Times New Roman" w:cs="Times New Roman"/>
          <w:sz w:val="26"/>
          <w:szCs w:val="26"/>
          <w:lang w:eastAsia="ru-RU"/>
        </w:rPr>
        <w:t>зи с этим полагаю, что необходимо объединить усилия всех заинтересованных гос</w:t>
      </w:r>
      <w:r w:rsidRPr="00297741">
        <w:rPr>
          <w:rFonts w:ascii="Times New Roman" w:eastAsiaTheme="minorEastAsia" w:hAnsi="Times New Roman" w:cs="Times New Roman"/>
          <w:sz w:val="26"/>
          <w:szCs w:val="26"/>
          <w:lang w:eastAsia="ru-RU"/>
        </w:rPr>
        <w:t>у</w:t>
      </w:r>
      <w:r w:rsidRPr="00297741">
        <w:rPr>
          <w:rFonts w:ascii="Times New Roman" w:eastAsiaTheme="minorEastAsia" w:hAnsi="Times New Roman" w:cs="Times New Roman"/>
          <w:sz w:val="26"/>
          <w:szCs w:val="26"/>
          <w:lang w:eastAsia="ru-RU"/>
        </w:rPr>
        <w:t>дарственных органов и ведомств, образовательных организаций, общественных орг</w:t>
      </w:r>
      <w:r w:rsidRPr="00297741">
        <w:rPr>
          <w:rFonts w:ascii="Times New Roman" w:eastAsiaTheme="minorEastAsia" w:hAnsi="Times New Roman" w:cs="Times New Roman"/>
          <w:sz w:val="26"/>
          <w:szCs w:val="26"/>
          <w:lang w:eastAsia="ru-RU"/>
        </w:rPr>
        <w:t>а</w:t>
      </w:r>
      <w:r w:rsidRPr="00297741">
        <w:rPr>
          <w:rFonts w:ascii="Times New Roman" w:eastAsiaTheme="minorEastAsia" w:hAnsi="Times New Roman" w:cs="Times New Roman"/>
          <w:sz w:val="26"/>
          <w:szCs w:val="26"/>
          <w:lang w:eastAsia="ru-RU"/>
        </w:rPr>
        <w:t>низаций в формировании культуры дорожного движения и среди водителей, и среди пешеходов.</w:t>
      </w:r>
    </w:p>
    <w:p w:rsidR="00D92E29" w:rsidRPr="00297741" w:rsidRDefault="00D92E29"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Default="00742CDA" w:rsidP="00521C3B">
      <w:pPr>
        <w:pStyle w:val="2"/>
        <w:rPr>
          <w:rFonts w:eastAsiaTheme="minorEastAsia"/>
          <w:lang w:eastAsia="ru-RU"/>
        </w:rPr>
      </w:pPr>
      <w:bookmarkStart w:id="31" w:name="_Toc511735187"/>
      <w:bookmarkStart w:id="32" w:name="_Toc6832991"/>
      <w:bookmarkStart w:id="33" w:name="_Toc37424677"/>
      <w:r w:rsidRPr="000742B6">
        <w:rPr>
          <w:rFonts w:eastAsiaTheme="minorEastAsia"/>
          <w:lang w:eastAsia="ru-RU"/>
        </w:rPr>
        <w:lastRenderedPageBreak/>
        <w:t>О суицидах среди несовершеннолетних</w:t>
      </w:r>
      <w:bookmarkEnd w:id="31"/>
      <w:bookmarkEnd w:id="32"/>
      <w:bookmarkEnd w:id="33"/>
    </w:p>
    <w:p w:rsidR="00D92E29" w:rsidRPr="00D92E29" w:rsidRDefault="00D92E29" w:rsidP="00D92E29">
      <w:pPr>
        <w:rPr>
          <w:lang w:eastAsia="ru-RU"/>
        </w:rPr>
      </w:pPr>
    </w:p>
    <w:p w:rsidR="00742CDA" w:rsidRPr="000742B6"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742B6">
        <w:rPr>
          <w:rFonts w:ascii="Times New Roman" w:eastAsiaTheme="minorEastAsia" w:hAnsi="Times New Roman" w:cs="Times New Roman"/>
          <w:sz w:val="26"/>
          <w:szCs w:val="26"/>
          <w:lang w:eastAsia="ru-RU"/>
        </w:rPr>
        <w:t>Создание для детей комфортной и безопасной среды обитания, обеспечива</w:t>
      </w:r>
      <w:r w:rsidRPr="000742B6">
        <w:rPr>
          <w:rFonts w:ascii="Times New Roman" w:eastAsiaTheme="minorEastAsia" w:hAnsi="Times New Roman" w:cs="Times New Roman"/>
          <w:sz w:val="26"/>
          <w:szCs w:val="26"/>
          <w:lang w:eastAsia="ru-RU"/>
        </w:rPr>
        <w:t>ю</w:t>
      </w:r>
      <w:r w:rsidRPr="000742B6">
        <w:rPr>
          <w:rFonts w:ascii="Times New Roman" w:eastAsiaTheme="minorEastAsia" w:hAnsi="Times New Roman" w:cs="Times New Roman"/>
          <w:sz w:val="26"/>
          <w:szCs w:val="26"/>
          <w:lang w:eastAsia="ru-RU"/>
        </w:rPr>
        <w:t>щей всестороннее и гармоничное развитие ребёнка, невозможно без решения вопроса обеспечения безопасного информационного пространства для детей.</w:t>
      </w:r>
    </w:p>
    <w:p w:rsidR="00742CDA" w:rsidRPr="000742B6"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742B6">
        <w:rPr>
          <w:rFonts w:ascii="Times New Roman" w:eastAsiaTheme="minorEastAsia" w:hAnsi="Times New Roman" w:cs="Times New Roman"/>
          <w:sz w:val="26"/>
          <w:szCs w:val="26"/>
          <w:lang w:eastAsia="ru-RU"/>
        </w:rPr>
        <w:t>Анализ сложившейся ситуации, связанной с суицидальными проявлениями в подростковой среде, свидетельствует о том, что на сегодняшний день данная пробл</w:t>
      </w:r>
      <w:r w:rsidRPr="000742B6">
        <w:rPr>
          <w:rFonts w:ascii="Times New Roman" w:eastAsiaTheme="minorEastAsia" w:hAnsi="Times New Roman" w:cs="Times New Roman"/>
          <w:sz w:val="26"/>
          <w:szCs w:val="26"/>
          <w:lang w:eastAsia="ru-RU"/>
        </w:rPr>
        <w:t>е</w:t>
      </w:r>
      <w:r w:rsidRPr="000742B6">
        <w:rPr>
          <w:rFonts w:ascii="Times New Roman" w:eastAsiaTheme="minorEastAsia" w:hAnsi="Times New Roman" w:cs="Times New Roman"/>
          <w:sz w:val="26"/>
          <w:szCs w:val="26"/>
          <w:lang w:eastAsia="ru-RU"/>
        </w:rPr>
        <w:t>ма является актуальной, вызывает наибольший общественный резонанс.</w:t>
      </w:r>
    </w:p>
    <w:p w:rsidR="00742CDA" w:rsidRPr="000742B6" w:rsidRDefault="000742B6"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Несмотря на снижение фактов суицидов среди несовершеннолетних, ни в коем случае нельзя останавливать профилактическую работу.</w:t>
      </w:r>
    </w:p>
    <w:tbl>
      <w:tblPr>
        <w:tblW w:w="95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25"/>
        <w:gridCol w:w="992"/>
        <w:gridCol w:w="993"/>
        <w:gridCol w:w="1275"/>
        <w:gridCol w:w="1134"/>
        <w:gridCol w:w="1134"/>
        <w:gridCol w:w="1134"/>
      </w:tblGrid>
      <w:tr w:rsidR="000742B6" w:rsidRPr="0025623F" w:rsidTr="000742B6">
        <w:trPr>
          <w:trHeight w:val="243"/>
        </w:trPr>
        <w:tc>
          <w:tcPr>
            <w:tcW w:w="2925" w:type="dxa"/>
            <w:tcBorders>
              <w:top w:val="single" w:sz="4" w:space="0" w:color="auto"/>
              <w:left w:val="single" w:sz="4" w:space="0" w:color="auto"/>
              <w:bottom w:val="single" w:sz="4" w:space="0" w:color="auto"/>
              <w:right w:val="single" w:sz="4" w:space="0" w:color="auto"/>
            </w:tcBorders>
          </w:tcPr>
          <w:p w:rsidR="000742B6" w:rsidRPr="000742B6" w:rsidRDefault="000742B6" w:rsidP="00DF70A3">
            <w:pPr>
              <w:spacing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2014</w:t>
            </w:r>
          </w:p>
        </w:tc>
        <w:tc>
          <w:tcPr>
            <w:tcW w:w="993"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2015</w:t>
            </w:r>
          </w:p>
        </w:tc>
        <w:tc>
          <w:tcPr>
            <w:tcW w:w="1275"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2016</w:t>
            </w:r>
          </w:p>
        </w:tc>
        <w:tc>
          <w:tcPr>
            <w:tcW w:w="1134"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lang w:val="en-US"/>
              </w:rPr>
            </w:pPr>
            <w:r w:rsidRPr="000742B6">
              <w:rPr>
                <w:rFonts w:ascii="Times New Roman" w:hAnsi="Times New Roman" w:cs="Times New Roman"/>
                <w:sz w:val="26"/>
                <w:szCs w:val="26"/>
                <w:lang w:val="en-US"/>
              </w:rPr>
              <w:t>2017</w:t>
            </w:r>
          </w:p>
        </w:tc>
        <w:tc>
          <w:tcPr>
            <w:tcW w:w="1134"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2018</w:t>
            </w:r>
          </w:p>
        </w:tc>
        <w:tc>
          <w:tcPr>
            <w:tcW w:w="1134"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2019</w:t>
            </w:r>
          </w:p>
        </w:tc>
      </w:tr>
      <w:tr w:rsidR="000742B6" w:rsidRPr="0025623F" w:rsidTr="000742B6">
        <w:trPr>
          <w:trHeight w:val="243"/>
        </w:trPr>
        <w:tc>
          <w:tcPr>
            <w:tcW w:w="2925" w:type="dxa"/>
            <w:tcBorders>
              <w:top w:val="single" w:sz="4" w:space="0" w:color="auto"/>
              <w:left w:val="single" w:sz="4" w:space="0" w:color="auto"/>
              <w:bottom w:val="single" w:sz="4" w:space="0" w:color="auto"/>
              <w:right w:val="single" w:sz="4" w:space="0" w:color="auto"/>
            </w:tcBorders>
            <w:hideMark/>
          </w:tcPr>
          <w:p w:rsidR="000742B6" w:rsidRPr="000742B6" w:rsidRDefault="000742B6" w:rsidP="00DF70A3">
            <w:pPr>
              <w:spacing w:line="240" w:lineRule="auto"/>
              <w:rPr>
                <w:rFonts w:ascii="Times New Roman" w:hAnsi="Times New Roman" w:cs="Times New Roman"/>
                <w:sz w:val="26"/>
                <w:szCs w:val="26"/>
              </w:rPr>
            </w:pPr>
            <w:r w:rsidRPr="000742B6">
              <w:rPr>
                <w:rFonts w:ascii="Times New Roman" w:hAnsi="Times New Roman" w:cs="Times New Roman"/>
                <w:sz w:val="26"/>
                <w:szCs w:val="26"/>
              </w:rPr>
              <w:t>завершенных сам</w:t>
            </w:r>
            <w:r w:rsidRPr="000742B6">
              <w:rPr>
                <w:rFonts w:ascii="Times New Roman" w:hAnsi="Times New Roman" w:cs="Times New Roman"/>
                <w:sz w:val="26"/>
                <w:szCs w:val="26"/>
              </w:rPr>
              <w:t>о</w:t>
            </w:r>
            <w:r w:rsidRPr="000742B6">
              <w:rPr>
                <w:rFonts w:ascii="Times New Roman" w:hAnsi="Times New Roman" w:cs="Times New Roman"/>
                <w:sz w:val="26"/>
                <w:szCs w:val="26"/>
              </w:rPr>
              <w:t>убийств, всего:</w:t>
            </w:r>
          </w:p>
        </w:tc>
        <w:tc>
          <w:tcPr>
            <w:tcW w:w="992"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11</w:t>
            </w:r>
          </w:p>
        </w:tc>
        <w:tc>
          <w:tcPr>
            <w:tcW w:w="993"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6</w:t>
            </w:r>
          </w:p>
        </w:tc>
        <w:tc>
          <w:tcPr>
            <w:tcW w:w="1275"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12</w:t>
            </w:r>
          </w:p>
        </w:tc>
        <w:tc>
          <w:tcPr>
            <w:tcW w:w="1134"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8</w:t>
            </w:r>
          </w:p>
        </w:tc>
        <w:tc>
          <w:tcPr>
            <w:tcW w:w="1134"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8</w:t>
            </w:r>
          </w:p>
        </w:tc>
        <w:tc>
          <w:tcPr>
            <w:tcW w:w="1134" w:type="dxa"/>
            <w:tcBorders>
              <w:top w:val="single" w:sz="4" w:space="0" w:color="auto"/>
              <w:left w:val="single" w:sz="4" w:space="0" w:color="auto"/>
              <w:bottom w:val="single" w:sz="4" w:space="0" w:color="auto"/>
              <w:right w:val="single" w:sz="4" w:space="0" w:color="auto"/>
            </w:tcBorders>
          </w:tcPr>
          <w:p w:rsidR="000742B6" w:rsidRPr="000742B6" w:rsidRDefault="000742B6" w:rsidP="000742B6">
            <w:pPr>
              <w:spacing w:line="240" w:lineRule="auto"/>
              <w:jc w:val="center"/>
              <w:rPr>
                <w:rFonts w:ascii="Times New Roman" w:hAnsi="Times New Roman" w:cs="Times New Roman"/>
                <w:sz w:val="26"/>
                <w:szCs w:val="26"/>
              </w:rPr>
            </w:pPr>
            <w:r w:rsidRPr="000742B6">
              <w:rPr>
                <w:rFonts w:ascii="Times New Roman" w:hAnsi="Times New Roman" w:cs="Times New Roman"/>
                <w:sz w:val="26"/>
                <w:szCs w:val="26"/>
              </w:rPr>
              <w:t>5</w:t>
            </w:r>
          </w:p>
        </w:tc>
      </w:tr>
      <w:tr w:rsidR="00BB2FE9" w:rsidRPr="0025623F" w:rsidTr="000742B6">
        <w:trPr>
          <w:trHeight w:val="243"/>
        </w:trPr>
        <w:tc>
          <w:tcPr>
            <w:tcW w:w="2925" w:type="dxa"/>
            <w:tcBorders>
              <w:top w:val="single" w:sz="4" w:space="0" w:color="auto"/>
              <w:left w:val="single" w:sz="4" w:space="0" w:color="auto"/>
              <w:bottom w:val="single" w:sz="4" w:space="0" w:color="auto"/>
              <w:right w:val="single" w:sz="4" w:space="0" w:color="auto"/>
            </w:tcBorders>
          </w:tcPr>
          <w:p w:rsidR="00BB2FE9" w:rsidRPr="00947B7F" w:rsidRDefault="00BB2FE9" w:rsidP="00D6060E">
            <w:pPr>
              <w:spacing w:line="240" w:lineRule="auto"/>
              <w:rPr>
                <w:rFonts w:ascii="Times New Roman" w:hAnsi="Times New Roman" w:cs="Times New Roman"/>
                <w:sz w:val="26"/>
                <w:szCs w:val="26"/>
              </w:rPr>
            </w:pPr>
            <w:r w:rsidRPr="00947B7F">
              <w:rPr>
                <w:rFonts w:ascii="Times New Roman" w:hAnsi="Times New Roman" w:cs="Times New Roman"/>
                <w:sz w:val="26"/>
                <w:szCs w:val="26"/>
              </w:rPr>
              <w:t>попыток</w:t>
            </w:r>
          </w:p>
        </w:tc>
        <w:tc>
          <w:tcPr>
            <w:tcW w:w="992" w:type="dxa"/>
            <w:tcBorders>
              <w:top w:val="single" w:sz="4" w:space="0" w:color="auto"/>
              <w:left w:val="single" w:sz="4" w:space="0" w:color="auto"/>
              <w:bottom w:val="single" w:sz="4" w:space="0" w:color="auto"/>
              <w:right w:val="single" w:sz="4" w:space="0" w:color="auto"/>
            </w:tcBorders>
          </w:tcPr>
          <w:p w:rsidR="00BB2FE9" w:rsidRPr="00947B7F" w:rsidRDefault="00BB2FE9" w:rsidP="00D6060E">
            <w:pPr>
              <w:spacing w:line="240" w:lineRule="auto"/>
              <w:jc w:val="center"/>
              <w:rPr>
                <w:rFonts w:ascii="Times New Roman" w:hAnsi="Times New Roman" w:cs="Times New Roman"/>
                <w:sz w:val="26"/>
                <w:szCs w:val="26"/>
              </w:rPr>
            </w:pPr>
            <w:r>
              <w:rPr>
                <w:rFonts w:ascii="Times New Roman" w:hAnsi="Times New Roman" w:cs="Times New Roman"/>
                <w:sz w:val="26"/>
                <w:szCs w:val="26"/>
              </w:rPr>
              <w:t>63</w:t>
            </w:r>
          </w:p>
        </w:tc>
        <w:tc>
          <w:tcPr>
            <w:tcW w:w="993" w:type="dxa"/>
            <w:tcBorders>
              <w:top w:val="single" w:sz="4" w:space="0" w:color="auto"/>
              <w:left w:val="single" w:sz="4" w:space="0" w:color="auto"/>
              <w:bottom w:val="single" w:sz="4" w:space="0" w:color="auto"/>
              <w:right w:val="single" w:sz="4" w:space="0" w:color="auto"/>
            </w:tcBorders>
          </w:tcPr>
          <w:p w:rsidR="00BB2FE9" w:rsidRPr="00947B7F" w:rsidRDefault="00BB2FE9" w:rsidP="00D6060E">
            <w:pPr>
              <w:spacing w:line="240" w:lineRule="auto"/>
              <w:jc w:val="center"/>
              <w:rPr>
                <w:rFonts w:ascii="Times New Roman" w:hAnsi="Times New Roman" w:cs="Times New Roman"/>
                <w:sz w:val="26"/>
                <w:szCs w:val="26"/>
              </w:rPr>
            </w:pPr>
            <w:r>
              <w:rPr>
                <w:rFonts w:ascii="Times New Roman" w:hAnsi="Times New Roman" w:cs="Times New Roman"/>
                <w:sz w:val="26"/>
                <w:szCs w:val="26"/>
              </w:rPr>
              <w:t>85</w:t>
            </w:r>
          </w:p>
        </w:tc>
        <w:tc>
          <w:tcPr>
            <w:tcW w:w="1275" w:type="dxa"/>
            <w:tcBorders>
              <w:top w:val="single" w:sz="4" w:space="0" w:color="auto"/>
              <w:left w:val="single" w:sz="4" w:space="0" w:color="auto"/>
              <w:bottom w:val="single" w:sz="4" w:space="0" w:color="auto"/>
              <w:right w:val="single" w:sz="4" w:space="0" w:color="auto"/>
            </w:tcBorders>
          </w:tcPr>
          <w:p w:rsidR="00BB2FE9" w:rsidRPr="00947B7F" w:rsidRDefault="00BB2FE9" w:rsidP="00D6060E">
            <w:pPr>
              <w:spacing w:line="240" w:lineRule="auto"/>
              <w:jc w:val="center"/>
              <w:rPr>
                <w:rFonts w:ascii="Times New Roman" w:hAnsi="Times New Roman" w:cs="Times New Roman"/>
                <w:sz w:val="26"/>
                <w:szCs w:val="26"/>
              </w:rPr>
            </w:pPr>
            <w:r>
              <w:rPr>
                <w:rFonts w:ascii="Times New Roman" w:hAnsi="Times New Roman" w:cs="Times New Roman"/>
                <w:sz w:val="26"/>
                <w:szCs w:val="26"/>
              </w:rPr>
              <w:t>66</w:t>
            </w:r>
          </w:p>
        </w:tc>
        <w:tc>
          <w:tcPr>
            <w:tcW w:w="1134" w:type="dxa"/>
            <w:tcBorders>
              <w:top w:val="single" w:sz="4" w:space="0" w:color="auto"/>
              <w:left w:val="single" w:sz="4" w:space="0" w:color="auto"/>
              <w:bottom w:val="single" w:sz="4" w:space="0" w:color="auto"/>
              <w:right w:val="single" w:sz="4" w:space="0" w:color="auto"/>
            </w:tcBorders>
          </w:tcPr>
          <w:p w:rsidR="00BB2FE9" w:rsidRPr="00947B7F" w:rsidRDefault="00BB2FE9" w:rsidP="00D6060E">
            <w:pPr>
              <w:spacing w:line="24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BB2FE9" w:rsidRPr="00947B7F" w:rsidRDefault="00A5573E" w:rsidP="00A5573E">
            <w:pPr>
              <w:spacing w:line="240" w:lineRule="auto"/>
              <w:jc w:val="center"/>
              <w:rPr>
                <w:rFonts w:ascii="Times New Roman" w:hAnsi="Times New Roman" w:cs="Times New Roman"/>
                <w:sz w:val="26"/>
                <w:szCs w:val="26"/>
              </w:rPr>
            </w:pPr>
            <w:r>
              <w:rPr>
                <w:rFonts w:ascii="Times New Roman" w:hAnsi="Times New Roman" w:cs="Times New Roman"/>
                <w:sz w:val="26"/>
                <w:szCs w:val="26"/>
              </w:rPr>
              <w:t>29</w:t>
            </w:r>
          </w:p>
        </w:tc>
        <w:tc>
          <w:tcPr>
            <w:tcW w:w="1134" w:type="dxa"/>
            <w:tcBorders>
              <w:top w:val="single" w:sz="4" w:space="0" w:color="auto"/>
              <w:left w:val="single" w:sz="4" w:space="0" w:color="auto"/>
              <w:bottom w:val="single" w:sz="4" w:space="0" w:color="auto"/>
              <w:right w:val="single" w:sz="4" w:space="0" w:color="auto"/>
            </w:tcBorders>
          </w:tcPr>
          <w:p w:rsidR="00BB2FE9" w:rsidRPr="000742B6" w:rsidRDefault="00A5573E" w:rsidP="000742B6">
            <w:pPr>
              <w:spacing w:line="240" w:lineRule="auto"/>
              <w:jc w:val="center"/>
              <w:rPr>
                <w:rFonts w:ascii="Times New Roman" w:hAnsi="Times New Roman" w:cs="Times New Roman"/>
                <w:sz w:val="26"/>
                <w:szCs w:val="26"/>
              </w:rPr>
            </w:pPr>
            <w:r>
              <w:rPr>
                <w:rFonts w:ascii="Times New Roman" w:hAnsi="Times New Roman" w:cs="Times New Roman"/>
                <w:sz w:val="26"/>
                <w:szCs w:val="26"/>
              </w:rPr>
              <w:t>21</w:t>
            </w:r>
          </w:p>
        </w:tc>
      </w:tr>
    </w:tbl>
    <w:p w:rsidR="000742B6" w:rsidRDefault="000742B6"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highlight w:val="yellow"/>
          <w:lang w:eastAsia="ru-RU"/>
        </w:rPr>
      </w:pPr>
    </w:p>
    <w:p w:rsidR="00742CDA" w:rsidRPr="000742B6"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roofErr w:type="gramStart"/>
      <w:r w:rsidRPr="000742B6">
        <w:rPr>
          <w:rFonts w:ascii="Times New Roman" w:eastAsiaTheme="minorEastAsia" w:hAnsi="Times New Roman" w:cs="Times New Roman"/>
          <w:sz w:val="26"/>
          <w:szCs w:val="26"/>
          <w:lang w:eastAsia="ru-RU"/>
        </w:rPr>
        <w:t>Анализ указанных суицидов показывает, что основными причинами, побуди</w:t>
      </w:r>
      <w:r w:rsidRPr="000742B6">
        <w:rPr>
          <w:rFonts w:ascii="Times New Roman" w:eastAsiaTheme="minorEastAsia" w:hAnsi="Times New Roman" w:cs="Times New Roman"/>
          <w:sz w:val="26"/>
          <w:szCs w:val="26"/>
          <w:lang w:eastAsia="ru-RU"/>
        </w:rPr>
        <w:t>в</w:t>
      </w:r>
      <w:r w:rsidRPr="000742B6">
        <w:rPr>
          <w:rFonts w:ascii="Times New Roman" w:eastAsiaTheme="minorEastAsia" w:hAnsi="Times New Roman" w:cs="Times New Roman"/>
          <w:sz w:val="26"/>
          <w:szCs w:val="26"/>
          <w:lang w:eastAsia="ru-RU"/>
        </w:rPr>
        <w:t>шими несовершеннолетних совершить самоубийство, явились душевные пережив</w:t>
      </w:r>
      <w:r w:rsidRPr="000742B6">
        <w:rPr>
          <w:rFonts w:ascii="Times New Roman" w:eastAsiaTheme="minorEastAsia" w:hAnsi="Times New Roman" w:cs="Times New Roman"/>
          <w:sz w:val="26"/>
          <w:szCs w:val="26"/>
          <w:lang w:eastAsia="ru-RU"/>
        </w:rPr>
        <w:t>а</w:t>
      </w:r>
      <w:r w:rsidRPr="000742B6">
        <w:rPr>
          <w:rFonts w:ascii="Times New Roman" w:eastAsiaTheme="minorEastAsia" w:hAnsi="Times New Roman" w:cs="Times New Roman"/>
          <w:sz w:val="26"/>
          <w:szCs w:val="26"/>
          <w:lang w:eastAsia="ru-RU"/>
        </w:rPr>
        <w:t>ния, обусловленные индивидуальными психологическими, социальными и возра</w:t>
      </w:r>
      <w:r w:rsidRPr="000742B6">
        <w:rPr>
          <w:rFonts w:ascii="Times New Roman" w:eastAsiaTheme="minorEastAsia" w:hAnsi="Times New Roman" w:cs="Times New Roman"/>
          <w:sz w:val="26"/>
          <w:szCs w:val="26"/>
          <w:lang w:eastAsia="ru-RU"/>
        </w:rPr>
        <w:t>с</w:t>
      </w:r>
      <w:r w:rsidRPr="000742B6">
        <w:rPr>
          <w:rFonts w:ascii="Times New Roman" w:eastAsiaTheme="minorEastAsia" w:hAnsi="Times New Roman" w:cs="Times New Roman"/>
          <w:sz w:val="26"/>
          <w:szCs w:val="26"/>
          <w:lang w:eastAsia="ru-RU"/>
        </w:rPr>
        <w:t xml:space="preserve">тными особенностями, </w:t>
      </w:r>
      <w:proofErr w:type="spellStart"/>
      <w:r w:rsidRPr="000742B6">
        <w:rPr>
          <w:rFonts w:ascii="Times New Roman" w:eastAsiaTheme="minorEastAsia" w:hAnsi="Times New Roman" w:cs="Times New Roman"/>
          <w:sz w:val="26"/>
          <w:szCs w:val="26"/>
          <w:lang w:eastAsia="ru-RU"/>
        </w:rPr>
        <w:t>невыявление</w:t>
      </w:r>
      <w:proofErr w:type="spellEnd"/>
      <w:r w:rsidRPr="000742B6">
        <w:rPr>
          <w:rFonts w:ascii="Times New Roman" w:eastAsiaTheme="minorEastAsia" w:hAnsi="Times New Roman" w:cs="Times New Roman"/>
          <w:sz w:val="26"/>
          <w:szCs w:val="26"/>
          <w:lang w:eastAsia="ru-RU"/>
        </w:rPr>
        <w:t xml:space="preserve"> суицидальных наклонностей у несовершенн</w:t>
      </w:r>
      <w:r w:rsidRPr="000742B6">
        <w:rPr>
          <w:rFonts w:ascii="Times New Roman" w:eastAsiaTheme="minorEastAsia" w:hAnsi="Times New Roman" w:cs="Times New Roman"/>
          <w:sz w:val="26"/>
          <w:szCs w:val="26"/>
          <w:lang w:eastAsia="ru-RU"/>
        </w:rPr>
        <w:t>о</w:t>
      </w:r>
      <w:r w:rsidRPr="000742B6">
        <w:rPr>
          <w:rFonts w:ascii="Times New Roman" w:eastAsiaTheme="minorEastAsia" w:hAnsi="Times New Roman" w:cs="Times New Roman"/>
          <w:sz w:val="26"/>
          <w:szCs w:val="26"/>
          <w:lang w:eastAsia="ru-RU"/>
        </w:rPr>
        <w:t>летних и отсутствие профилактической работы с этими детьми со стороны субъектов профилактики, педагогических работников и родителей несовершеннолетних</w:t>
      </w:r>
      <w:r w:rsidR="00BE3640">
        <w:rPr>
          <w:rFonts w:ascii="Times New Roman" w:eastAsiaTheme="minorEastAsia" w:hAnsi="Times New Roman" w:cs="Times New Roman"/>
          <w:sz w:val="26"/>
          <w:szCs w:val="26"/>
          <w:lang w:eastAsia="ru-RU"/>
        </w:rPr>
        <w:t xml:space="preserve">, </w:t>
      </w:r>
      <w:r w:rsidR="00BE3640" w:rsidRPr="00BE3640">
        <w:rPr>
          <w:rFonts w:ascii="Times New Roman" w:eastAsiaTheme="minorEastAsia" w:hAnsi="Times New Roman" w:cs="Times New Roman"/>
          <w:sz w:val="26"/>
          <w:szCs w:val="26"/>
          <w:lang w:eastAsia="ru-RU"/>
        </w:rPr>
        <w:t>ко</w:t>
      </w:r>
      <w:r w:rsidR="00BE3640" w:rsidRPr="00BE3640">
        <w:rPr>
          <w:rFonts w:ascii="Times New Roman" w:eastAsiaTheme="minorEastAsia" w:hAnsi="Times New Roman" w:cs="Times New Roman"/>
          <w:sz w:val="26"/>
          <w:szCs w:val="26"/>
          <w:lang w:eastAsia="ru-RU"/>
        </w:rPr>
        <w:t>н</w:t>
      </w:r>
      <w:r w:rsidR="00BE3640" w:rsidRPr="00BE3640">
        <w:rPr>
          <w:rFonts w:ascii="Times New Roman" w:eastAsiaTheme="minorEastAsia" w:hAnsi="Times New Roman" w:cs="Times New Roman"/>
          <w:sz w:val="26"/>
          <w:szCs w:val="26"/>
          <w:lang w:eastAsia="ru-RU"/>
        </w:rPr>
        <w:t>фликты несовершеннолетних с родителями и неразделенная любовь</w:t>
      </w:r>
      <w:r w:rsidRPr="000742B6">
        <w:rPr>
          <w:rFonts w:ascii="Times New Roman" w:eastAsiaTheme="minorEastAsia" w:hAnsi="Times New Roman" w:cs="Times New Roman"/>
          <w:sz w:val="26"/>
          <w:szCs w:val="26"/>
          <w:lang w:eastAsia="ru-RU"/>
        </w:rPr>
        <w:t>.</w:t>
      </w:r>
      <w:proofErr w:type="gramEnd"/>
    </w:p>
    <w:p w:rsidR="00947B7F" w:rsidRDefault="00742CDA" w:rsidP="00AE36BF">
      <w:pPr>
        <w:spacing w:after="0" w:line="360" w:lineRule="auto"/>
        <w:ind w:firstLine="708"/>
        <w:jc w:val="both"/>
        <w:rPr>
          <w:rFonts w:ascii="Times New Roman" w:eastAsiaTheme="minorEastAsia" w:hAnsi="Times New Roman" w:cs="Times New Roman"/>
          <w:sz w:val="26"/>
          <w:szCs w:val="26"/>
          <w:lang w:eastAsia="ru-RU"/>
        </w:rPr>
      </w:pPr>
      <w:r w:rsidRPr="000742B6">
        <w:rPr>
          <w:rFonts w:ascii="Times New Roman" w:eastAsiaTheme="minorEastAsia" w:hAnsi="Times New Roman" w:cs="Times New Roman"/>
          <w:sz w:val="26"/>
          <w:szCs w:val="26"/>
          <w:lang w:eastAsia="ru-RU"/>
        </w:rPr>
        <w:t>В связи с этим необходимо в образовательных организациях регулярно пров</w:t>
      </w:r>
      <w:r w:rsidRPr="000742B6">
        <w:rPr>
          <w:rFonts w:ascii="Times New Roman" w:eastAsiaTheme="minorEastAsia" w:hAnsi="Times New Roman" w:cs="Times New Roman"/>
          <w:sz w:val="26"/>
          <w:szCs w:val="26"/>
          <w:lang w:eastAsia="ru-RU"/>
        </w:rPr>
        <w:t>о</w:t>
      </w:r>
      <w:r w:rsidRPr="000742B6">
        <w:rPr>
          <w:rFonts w:ascii="Times New Roman" w:eastAsiaTheme="minorEastAsia" w:hAnsi="Times New Roman" w:cs="Times New Roman"/>
          <w:sz w:val="26"/>
          <w:szCs w:val="26"/>
          <w:lang w:eastAsia="ru-RU"/>
        </w:rPr>
        <w:t>дить разъяснительную работу с родителями о необходимости</w:t>
      </w:r>
      <w:r w:rsidR="000742B6">
        <w:rPr>
          <w:rFonts w:ascii="Times New Roman" w:eastAsiaTheme="minorEastAsia" w:hAnsi="Times New Roman" w:cs="Times New Roman"/>
          <w:sz w:val="26"/>
          <w:szCs w:val="26"/>
          <w:lang w:eastAsia="ru-RU"/>
        </w:rPr>
        <w:t xml:space="preserve"> построения с детьми доверительных, теплых отношений. </w:t>
      </w:r>
      <w:r w:rsidRPr="00947B7F">
        <w:rPr>
          <w:rFonts w:ascii="Times New Roman" w:eastAsiaTheme="minorEastAsia" w:hAnsi="Times New Roman" w:cs="Times New Roman"/>
          <w:sz w:val="26"/>
          <w:szCs w:val="26"/>
          <w:lang w:eastAsia="ru-RU"/>
        </w:rPr>
        <w:t xml:space="preserve">Ребенок не должен чувствовать себя один на один с проблемой. </w:t>
      </w:r>
    </w:p>
    <w:p w:rsidR="00DB15A2" w:rsidRDefault="00DB15A2" w:rsidP="00DB15A2">
      <w:pPr>
        <w:pStyle w:val="2"/>
        <w:rPr>
          <w:rFonts w:eastAsiaTheme="minorEastAsia"/>
          <w:lang w:eastAsia="ru-RU"/>
        </w:rPr>
      </w:pPr>
      <w:bookmarkStart w:id="34" w:name="_Toc6832992"/>
      <w:bookmarkStart w:id="35" w:name="_Toc37424678"/>
      <w:r w:rsidRPr="00DB15A2">
        <w:rPr>
          <w:rFonts w:eastAsiaTheme="minorEastAsia"/>
          <w:lang w:eastAsia="ru-RU"/>
        </w:rPr>
        <w:t>Детский телефон доверия</w:t>
      </w:r>
      <w:bookmarkEnd w:id="34"/>
      <w:bookmarkEnd w:id="35"/>
    </w:p>
    <w:p w:rsidR="00D92E29" w:rsidRPr="00D92E29" w:rsidRDefault="00D92E29" w:rsidP="00D92E29">
      <w:pPr>
        <w:rPr>
          <w:lang w:eastAsia="ru-RU"/>
        </w:rPr>
      </w:pPr>
    </w:p>
    <w:p w:rsidR="00AE36BF" w:rsidRDefault="00742CDA" w:rsidP="00E70326">
      <w:pPr>
        <w:spacing w:after="0" w:line="360" w:lineRule="auto"/>
        <w:ind w:firstLine="708"/>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Важно </w:t>
      </w:r>
      <w:r w:rsidR="00C1231E">
        <w:rPr>
          <w:rFonts w:ascii="Times New Roman" w:eastAsiaTheme="minorEastAsia" w:hAnsi="Times New Roman" w:cs="Times New Roman"/>
          <w:sz w:val="26"/>
          <w:szCs w:val="26"/>
          <w:lang w:eastAsia="ru-RU"/>
        </w:rPr>
        <w:t>постоянно распространя</w:t>
      </w:r>
      <w:r w:rsidRPr="00947B7F">
        <w:rPr>
          <w:rFonts w:ascii="Times New Roman" w:eastAsiaTheme="minorEastAsia" w:hAnsi="Times New Roman" w:cs="Times New Roman"/>
          <w:sz w:val="26"/>
          <w:szCs w:val="26"/>
          <w:lang w:eastAsia="ru-RU"/>
        </w:rPr>
        <w:t>ть информацию о Детском телефоне доверия - 8-800-2000-122. Детский телефон доверия функционирует на базе БОУ «Центр обр</w:t>
      </w:r>
      <w:r w:rsidRPr="00947B7F">
        <w:rPr>
          <w:rFonts w:ascii="Times New Roman" w:eastAsiaTheme="minorEastAsia" w:hAnsi="Times New Roman" w:cs="Times New Roman"/>
          <w:sz w:val="26"/>
          <w:szCs w:val="26"/>
          <w:lang w:eastAsia="ru-RU"/>
        </w:rPr>
        <w:t>а</w:t>
      </w:r>
      <w:r w:rsidRPr="00947B7F">
        <w:rPr>
          <w:rFonts w:ascii="Times New Roman" w:eastAsiaTheme="minorEastAsia" w:hAnsi="Times New Roman" w:cs="Times New Roman"/>
          <w:sz w:val="26"/>
          <w:szCs w:val="26"/>
          <w:lang w:eastAsia="ru-RU"/>
        </w:rPr>
        <w:t>зования и комплексного сопровождения детей» Минобразования Чувашии и БУ «</w:t>
      </w:r>
      <w:proofErr w:type="spellStart"/>
      <w:r w:rsidRPr="00947B7F">
        <w:rPr>
          <w:rFonts w:ascii="Times New Roman" w:eastAsiaTheme="minorEastAsia" w:hAnsi="Times New Roman" w:cs="Times New Roman"/>
          <w:sz w:val="26"/>
          <w:szCs w:val="26"/>
          <w:lang w:eastAsia="ru-RU"/>
        </w:rPr>
        <w:t>Н</w:t>
      </w:r>
      <w:r w:rsidRPr="00947B7F">
        <w:rPr>
          <w:rFonts w:ascii="Times New Roman" w:eastAsiaTheme="minorEastAsia" w:hAnsi="Times New Roman" w:cs="Times New Roman"/>
          <w:sz w:val="26"/>
          <w:szCs w:val="26"/>
          <w:lang w:eastAsia="ru-RU"/>
        </w:rPr>
        <w:t>о</w:t>
      </w:r>
      <w:r w:rsidRPr="00947B7F">
        <w:rPr>
          <w:rFonts w:ascii="Times New Roman" w:eastAsiaTheme="minorEastAsia" w:hAnsi="Times New Roman" w:cs="Times New Roman"/>
          <w:sz w:val="26"/>
          <w:szCs w:val="26"/>
          <w:lang w:eastAsia="ru-RU"/>
        </w:rPr>
        <w:lastRenderedPageBreak/>
        <w:t>вочебоксарский</w:t>
      </w:r>
      <w:proofErr w:type="spellEnd"/>
      <w:r w:rsidRPr="00947B7F">
        <w:rPr>
          <w:rFonts w:ascii="Times New Roman" w:eastAsiaTheme="minorEastAsia" w:hAnsi="Times New Roman" w:cs="Times New Roman"/>
          <w:sz w:val="26"/>
          <w:szCs w:val="26"/>
          <w:lang w:eastAsia="ru-RU"/>
        </w:rPr>
        <w:t xml:space="preserve"> социально-</w:t>
      </w:r>
      <w:r w:rsidRPr="00E70326">
        <w:rPr>
          <w:rFonts w:ascii="Times New Roman" w:eastAsiaTheme="minorEastAsia" w:hAnsi="Times New Roman" w:cs="Times New Roman"/>
          <w:sz w:val="26"/>
          <w:szCs w:val="26"/>
          <w:lang w:eastAsia="ru-RU"/>
        </w:rPr>
        <w:t>реабилитационный центр для несовершеннолетних» Ми</w:t>
      </w:r>
      <w:r w:rsidRPr="00E70326">
        <w:rPr>
          <w:rFonts w:ascii="Times New Roman" w:eastAsiaTheme="minorEastAsia" w:hAnsi="Times New Roman" w:cs="Times New Roman"/>
          <w:sz w:val="26"/>
          <w:szCs w:val="26"/>
          <w:lang w:eastAsia="ru-RU"/>
        </w:rPr>
        <w:t>н</w:t>
      </w:r>
      <w:r w:rsidRPr="00E70326">
        <w:rPr>
          <w:rFonts w:ascii="Times New Roman" w:eastAsiaTheme="minorEastAsia" w:hAnsi="Times New Roman" w:cs="Times New Roman"/>
          <w:sz w:val="26"/>
          <w:szCs w:val="26"/>
          <w:lang w:eastAsia="ru-RU"/>
        </w:rPr>
        <w:t>труда Чувашии.</w:t>
      </w:r>
      <w:r w:rsidR="00AE36BF" w:rsidRPr="00E70326">
        <w:rPr>
          <w:rFonts w:ascii="Times New Roman" w:eastAsiaTheme="minorEastAsia" w:hAnsi="Times New Roman" w:cs="Times New Roman"/>
          <w:sz w:val="26"/>
          <w:szCs w:val="26"/>
          <w:lang w:eastAsia="ru-RU"/>
        </w:rPr>
        <w:t xml:space="preserve"> </w:t>
      </w:r>
    </w:p>
    <w:p w:rsidR="0083434F" w:rsidRDefault="0083434F" w:rsidP="0083434F">
      <w:pPr>
        <w:spacing w:after="0" w:line="360" w:lineRule="auto"/>
        <w:ind w:firstLine="708"/>
        <w:jc w:val="both"/>
        <w:rPr>
          <w:rFonts w:ascii="Times New Roman" w:eastAsia="Calibri" w:hAnsi="Times New Roman" w:cs="Times New Roman"/>
          <w:sz w:val="26"/>
          <w:szCs w:val="26"/>
        </w:rPr>
      </w:pPr>
      <w:r w:rsidRPr="0083434F">
        <w:rPr>
          <w:rFonts w:ascii="Times New Roman" w:eastAsia="Calibri" w:hAnsi="Times New Roman" w:cs="Times New Roman"/>
          <w:sz w:val="26"/>
          <w:szCs w:val="26"/>
        </w:rPr>
        <w:t>В 2019 г. поступило 5556 обращений, из них консультационных – 5226, молч</w:t>
      </w:r>
      <w:r w:rsidRPr="0083434F">
        <w:rPr>
          <w:rFonts w:ascii="Times New Roman" w:eastAsia="Calibri" w:hAnsi="Times New Roman" w:cs="Times New Roman"/>
          <w:sz w:val="26"/>
          <w:szCs w:val="26"/>
        </w:rPr>
        <w:t>а</w:t>
      </w:r>
      <w:r w:rsidRPr="0083434F">
        <w:rPr>
          <w:rFonts w:ascii="Times New Roman" w:eastAsia="Calibri" w:hAnsi="Times New Roman" w:cs="Times New Roman"/>
          <w:sz w:val="26"/>
          <w:szCs w:val="26"/>
        </w:rPr>
        <w:t>ливых обращений и звонков отбоев – 330. Подавляющее большинство обращений п</w:t>
      </w:r>
      <w:r w:rsidRPr="0083434F">
        <w:rPr>
          <w:rFonts w:ascii="Times New Roman" w:eastAsia="Calibri" w:hAnsi="Times New Roman" w:cs="Times New Roman"/>
          <w:sz w:val="26"/>
          <w:szCs w:val="26"/>
        </w:rPr>
        <w:t>о</w:t>
      </w:r>
      <w:r w:rsidRPr="0083434F">
        <w:rPr>
          <w:rFonts w:ascii="Times New Roman" w:eastAsia="Calibri" w:hAnsi="Times New Roman" w:cs="Times New Roman"/>
          <w:sz w:val="26"/>
          <w:szCs w:val="26"/>
        </w:rPr>
        <w:t>ступило от детей и подростков – 4119. Всем обратившимся оказана экстренная пс</w:t>
      </w:r>
      <w:r w:rsidRPr="0083434F">
        <w:rPr>
          <w:rFonts w:ascii="Times New Roman" w:eastAsia="Calibri" w:hAnsi="Times New Roman" w:cs="Times New Roman"/>
          <w:sz w:val="26"/>
          <w:szCs w:val="26"/>
        </w:rPr>
        <w:t>и</w:t>
      </w:r>
      <w:r w:rsidRPr="0083434F">
        <w:rPr>
          <w:rFonts w:ascii="Times New Roman" w:eastAsia="Calibri" w:hAnsi="Times New Roman" w:cs="Times New Roman"/>
          <w:sz w:val="26"/>
          <w:szCs w:val="26"/>
        </w:rPr>
        <w:t>хологическая помощь. Всем позвонившим детям, подросткам и их родителям оказ</w:t>
      </w:r>
      <w:r w:rsidRPr="0083434F">
        <w:rPr>
          <w:rFonts w:ascii="Times New Roman" w:eastAsia="Calibri" w:hAnsi="Times New Roman" w:cs="Times New Roman"/>
          <w:sz w:val="26"/>
          <w:szCs w:val="26"/>
        </w:rPr>
        <w:t>ы</w:t>
      </w:r>
      <w:r w:rsidRPr="0083434F">
        <w:rPr>
          <w:rFonts w:ascii="Times New Roman" w:eastAsia="Calibri" w:hAnsi="Times New Roman" w:cs="Times New Roman"/>
          <w:sz w:val="26"/>
          <w:szCs w:val="26"/>
        </w:rPr>
        <w:t xml:space="preserve">вается квалифицированная консультационная и психологическая помощь. </w:t>
      </w:r>
      <w:proofErr w:type="gramStart"/>
      <w:r w:rsidRPr="0083434F">
        <w:rPr>
          <w:rFonts w:ascii="Times New Roman" w:eastAsia="Calibri" w:hAnsi="Times New Roman" w:cs="Times New Roman"/>
          <w:sz w:val="26"/>
          <w:szCs w:val="26"/>
        </w:rPr>
        <w:t>Обо всех поступающих кризисных обращениях служба ДТД информирует муниципальные о</w:t>
      </w:r>
      <w:r w:rsidRPr="0083434F">
        <w:rPr>
          <w:rFonts w:ascii="Times New Roman" w:eastAsia="Calibri" w:hAnsi="Times New Roman" w:cs="Times New Roman"/>
          <w:sz w:val="26"/>
          <w:szCs w:val="26"/>
        </w:rPr>
        <w:t>р</w:t>
      </w:r>
      <w:r w:rsidRPr="0083434F">
        <w:rPr>
          <w:rFonts w:ascii="Times New Roman" w:eastAsia="Calibri" w:hAnsi="Times New Roman" w:cs="Times New Roman"/>
          <w:sz w:val="26"/>
          <w:szCs w:val="26"/>
        </w:rPr>
        <w:t>ганы опеки и попечительства республики, а также компетентные службы и структуры (при условии, если абонент указывает конкретный адрес, называет Ф.И.О. и дает с</w:t>
      </w:r>
      <w:r w:rsidRPr="0083434F">
        <w:rPr>
          <w:rFonts w:ascii="Times New Roman" w:eastAsia="Calibri" w:hAnsi="Times New Roman" w:cs="Times New Roman"/>
          <w:sz w:val="26"/>
          <w:szCs w:val="26"/>
        </w:rPr>
        <w:t>о</w:t>
      </w:r>
      <w:r w:rsidRPr="0083434F">
        <w:rPr>
          <w:rFonts w:ascii="Times New Roman" w:eastAsia="Calibri" w:hAnsi="Times New Roman" w:cs="Times New Roman"/>
          <w:sz w:val="26"/>
          <w:szCs w:val="26"/>
        </w:rPr>
        <w:t>гласие на дальнейшее действие по оказанию помощи</w:t>
      </w:r>
      <w:proofErr w:type="gramEnd"/>
    </w:p>
    <w:p w:rsidR="00E70326" w:rsidRPr="00297741" w:rsidRDefault="00E70326" w:rsidP="009F3C9F">
      <w:pPr>
        <w:spacing w:after="0" w:line="360" w:lineRule="auto"/>
        <w:ind w:firstLine="709"/>
        <w:contextualSpacing/>
        <w:jc w:val="both"/>
        <w:rPr>
          <w:rFonts w:ascii="Times New Roman" w:eastAsia="Times New Roman" w:hAnsi="Times New Roman" w:cs="Times New Roman"/>
          <w:color w:val="000000"/>
          <w:sz w:val="26"/>
          <w:szCs w:val="26"/>
          <w:shd w:val="clear" w:color="auto" w:fill="FFFFFF"/>
          <w:lang w:eastAsia="ru-RU"/>
        </w:rPr>
      </w:pPr>
      <w:r w:rsidRPr="00297741">
        <w:rPr>
          <w:rFonts w:ascii="Times New Roman" w:eastAsia="Times New Roman" w:hAnsi="Times New Roman" w:cs="Times New Roman"/>
          <w:color w:val="000000"/>
          <w:sz w:val="26"/>
          <w:szCs w:val="26"/>
          <w:shd w:val="clear" w:color="auto" w:fill="FFFFFF"/>
          <w:lang w:eastAsia="ru-RU"/>
        </w:rPr>
        <w:t>Всем позвонившим детям, подросткам и их родителям оказывается квалифиц</w:t>
      </w:r>
      <w:r w:rsidRPr="00297741">
        <w:rPr>
          <w:rFonts w:ascii="Times New Roman" w:eastAsia="Times New Roman" w:hAnsi="Times New Roman" w:cs="Times New Roman"/>
          <w:color w:val="000000"/>
          <w:sz w:val="26"/>
          <w:szCs w:val="26"/>
          <w:shd w:val="clear" w:color="auto" w:fill="FFFFFF"/>
          <w:lang w:eastAsia="ru-RU"/>
        </w:rPr>
        <w:t>и</w:t>
      </w:r>
      <w:r w:rsidRPr="00297741">
        <w:rPr>
          <w:rFonts w:ascii="Times New Roman" w:eastAsia="Times New Roman" w:hAnsi="Times New Roman" w:cs="Times New Roman"/>
          <w:color w:val="000000"/>
          <w:sz w:val="26"/>
          <w:szCs w:val="26"/>
          <w:shd w:val="clear" w:color="auto" w:fill="FFFFFF"/>
          <w:lang w:eastAsia="ru-RU"/>
        </w:rPr>
        <w:t>рованная консультационная и психологическая помощь. Обо всех поступающих кр</w:t>
      </w:r>
      <w:r w:rsidRPr="00297741">
        <w:rPr>
          <w:rFonts w:ascii="Times New Roman" w:eastAsia="Times New Roman" w:hAnsi="Times New Roman" w:cs="Times New Roman"/>
          <w:color w:val="000000"/>
          <w:sz w:val="26"/>
          <w:szCs w:val="26"/>
          <w:shd w:val="clear" w:color="auto" w:fill="FFFFFF"/>
          <w:lang w:eastAsia="ru-RU"/>
        </w:rPr>
        <w:t>и</w:t>
      </w:r>
      <w:r w:rsidRPr="00297741">
        <w:rPr>
          <w:rFonts w:ascii="Times New Roman" w:eastAsia="Times New Roman" w:hAnsi="Times New Roman" w:cs="Times New Roman"/>
          <w:color w:val="000000"/>
          <w:sz w:val="26"/>
          <w:szCs w:val="26"/>
          <w:shd w:val="clear" w:color="auto" w:fill="FFFFFF"/>
          <w:lang w:eastAsia="ru-RU"/>
        </w:rPr>
        <w:t>зисных обращениях служба ДТД информирует муниципальные органы опеки и поп</w:t>
      </w:r>
      <w:r w:rsidRPr="00297741">
        <w:rPr>
          <w:rFonts w:ascii="Times New Roman" w:eastAsia="Times New Roman" w:hAnsi="Times New Roman" w:cs="Times New Roman"/>
          <w:color w:val="000000"/>
          <w:sz w:val="26"/>
          <w:szCs w:val="26"/>
          <w:shd w:val="clear" w:color="auto" w:fill="FFFFFF"/>
          <w:lang w:eastAsia="ru-RU"/>
        </w:rPr>
        <w:t>е</w:t>
      </w:r>
      <w:r w:rsidRPr="00297741">
        <w:rPr>
          <w:rFonts w:ascii="Times New Roman" w:eastAsia="Times New Roman" w:hAnsi="Times New Roman" w:cs="Times New Roman"/>
          <w:color w:val="000000"/>
          <w:sz w:val="26"/>
          <w:szCs w:val="26"/>
          <w:shd w:val="clear" w:color="auto" w:fill="FFFFFF"/>
          <w:lang w:eastAsia="ru-RU"/>
        </w:rPr>
        <w:t>чительства республики, а также компетентные службы и структуры (при условии, е</w:t>
      </w:r>
      <w:r w:rsidRPr="00297741">
        <w:rPr>
          <w:rFonts w:ascii="Times New Roman" w:eastAsia="Times New Roman" w:hAnsi="Times New Roman" w:cs="Times New Roman"/>
          <w:color w:val="000000"/>
          <w:sz w:val="26"/>
          <w:szCs w:val="26"/>
          <w:shd w:val="clear" w:color="auto" w:fill="FFFFFF"/>
          <w:lang w:eastAsia="ru-RU"/>
        </w:rPr>
        <w:t>с</w:t>
      </w:r>
      <w:r w:rsidRPr="00297741">
        <w:rPr>
          <w:rFonts w:ascii="Times New Roman" w:eastAsia="Times New Roman" w:hAnsi="Times New Roman" w:cs="Times New Roman"/>
          <w:color w:val="000000"/>
          <w:sz w:val="26"/>
          <w:szCs w:val="26"/>
          <w:shd w:val="clear" w:color="auto" w:fill="FFFFFF"/>
          <w:lang w:eastAsia="ru-RU"/>
        </w:rPr>
        <w:t>ли абонент указывает конкретный адрес, называет Ф.И.О. и дает согласие на дал</w:t>
      </w:r>
      <w:r w:rsidRPr="00297741">
        <w:rPr>
          <w:rFonts w:ascii="Times New Roman" w:eastAsia="Times New Roman" w:hAnsi="Times New Roman" w:cs="Times New Roman"/>
          <w:color w:val="000000"/>
          <w:sz w:val="26"/>
          <w:szCs w:val="26"/>
          <w:shd w:val="clear" w:color="auto" w:fill="FFFFFF"/>
          <w:lang w:eastAsia="ru-RU"/>
        </w:rPr>
        <w:t>ь</w:t>
      </w:r>
      <w:r w:rsidRPr="00297741">
        <w:rPr>
          <w:rFonts w:ascii="Times New Roman" w:eastAsia="Times New Roman" w:hAnsi="Times New Roman" w:cs="Times New Roman"/>
          <w:color w:val="000000"/>
          <w:sz w:val="26"/>
          <w:szCs w:val="26"/>
          <w:shd w:val="clear" w:color="auto" w:fill="FFFFFF"/>
          <w:lang w:eastAsia="ru-RU"/>
        </w:rPr>
        <w:t>нейшее действие по оказа</w:t>
      </w:r>
      <w:r w:rsidR="00C1231E" w:rsidRPr="00297741">
        <w:rPr>
          <w:rFonts w:ascii="Times New Roman" w:eastAsia="Times New Roman" w:hAnsi="Times New Roman" w:cs="Times New Roman"/>
          <w:color w:val="000000"/>
          <w:sz w:val="26"/>
          <w:szCs w:val="26"/>
          <w:shd w:val="clear" w:color="auto" w:fill="FFFFFF"/>
          <w:lang w:eastAsia="ru-RU"/>
        </w:rPr>
        <w:t>нию помощи).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С января 2013 г</w:t>
      </w:r>
      <w:r w:rsidR="00C1231E">
        <w:rPr>
          <w:rFonts w:ascii="Times New Roman" w:eastAsiaTheme="minorEastAsia" w:hAnsi="Times New Roman" w:cs="Times New Roman"/>
          <w:sz w:val="26"/>
          <w:szCs w:val="26"/>
          <w:lang w:eastAsia="ru-RU"/>
        </w:rPr>
        <w:t>ода</w:t>
      </w:r>
      <w:r w:rsidRPr="00947B7F">
        <w:rPr>
          <w:rFonts w:ascii="Times New Roman" w:eastAsiaTheme="minorEastAsia" w:hAnsi="Times New Roman" w:cs="Times New Roman"/>
          <w:sz w:val="26"/>
          <w:szCs w:val="26"/>
          <w:lang w:eastAsia="ru-RU"/>
        </w:rPr>
        <w:t xml:space="preserve"> дополнительно функционирует «Единый республиканский психологический телефон доверия» по номеру: 8-800-100-49-94, 58-31-31, который работает по проблемам и взрослых, и детей</w:t>
      </w:r>
      <w:r w:rsidRPr="009F3C9F">
        <w:rPr>
          <w:rFonts w:ascii="Times New Roman" w:eastAsiaTheme="minorEastAsia" w:hAnsi="Times New Roman" w:cs="Times New Roman"/>
          <w:sz w:val="26"/>
          <w:szCs w:val="26"/>
          <w:lang w:eastAsia="ru-RU"/>
        </w:rPr>
        <w:t xml:space="preserve">. </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Необходимо проводить обучение педагогов о видах негативной информации, находящейся в сети Интернет, в школах, </w:t>
      </w:r>
      <w:proofErr w:type="spellStart"/>
      <w:r w:rsidRPr="00947B7F">
        <w:rPr>
          <w:rFonts w:ascii="Times New Roman" w:eastAsiaTheme="minorEastAsia" w:hAnsi="Times New Roman" w:cs="Times New Roman"/>
          <w:sz w:val="26"/>
          <w:szCs w:val="26"/>
          <w:lang w:eastAsia="ru-RU"/>
        </w:rPr>
        <w:t>ССУЗах</w:t>
      </w:r>
      <w:proofErr w:type="spellEnd"/>
      <w:r w:rsidRPr="00947B7F">
        <w:rPr>
          <w:rFonts w:ascii="Times New Roman" w:eastAsiaTheme="minorEastAsia" w:hAnsi="Times New Roman" w:cs="Times New Roman"/>
          <w:sz w:val="26"/>
          <w:szCs w:val="26"/>
          <w:lang w:eastAsia="ru-RU"/>
        </w:rPr>
        <w:t xml:space="preserve"> регулярно проводить анализ нал</w:t>
      </w:r>
      <w:r w:rsidRPr="00947B7F">
        <w:rPr>
          <w:rFonts w:ascii="Times New Roman" w:eastAsiaTheme="minorEastAsia" w:hAnsi="Times New Roman" w:cs="Times New Roman"/>
          <w:sz w:val="26"/>
          <w:szCs w:val="26"/>
          <w:lang w:eastAsia="ru-RU"/>
        </w:rPr>
        <w:t>и</w:t>
      </w:r>
      <w:r w:rsidRPr="00947B7F">
        <w:rPr>
          <w:rFonts w:ascii="Times New Roman" w:eastAsiaTheme="minorEastAsia" w:hAnsi="Times New Roman" w:cs="Times New Roman"/>
          <w:sz w:val="26"/>
          <w:szCs w:val="26"/>
          <w:lang w:eastAsia="ru-RU"/>
        </w:rPr>
        <w:t>чия у обучающихся знаний безопасного поведения в Интернете, наличия суицидал</w:t>
      </w:r>
      <w:r w:rsidRPr="00947B7F">
        <w:rPr>
          <w:rFonts w:ascii="Times New Roman" w:eastAsiaTheme="minorEastAsia" w:hAnsi="Times New Roman" w:cs="Times New Roman"/>
          <w:sz w:val="26"/>
          <w:szCs w:val="26"/>
          <w:lang w:eastAsia="ru-RU"/>
        </w:rPr>
        <w:t>ь</w:t>
      </w:r>
      <w:r w:rsidRPr="00947B7F">
        <w:rPr>
          <w:rFonts w:ascii="Times New Roman" w:eastAsiaTheme="minorEastAsia" w:hAnsi="Times New Roman" w:cs="Times New Roman"/>
          <w:sz w:val="26"/>
          <w:szCs w:val="26"/>
          <w:lang w:eastAsia="ru-RU"/>
        </w:rPr>
        <w:t>ных рисков.</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Недостаток внимания, доверия, сочувствия и понимания к подросткам в совр</w:t>
      </w:r>
      <w:r w:rsidRPr="00947B7F">
        <w:rPr>
          <w:rFonts w:ascii="Times New Roman" w:eastAsiaTheme="minorEastAsia" w:hAnsi="Times New Roman" w:cs="Times New Roman"/>
          <w:sz w:val="26"/>
          <w:szCs w:val="26"/>
          <w:lang w:eastAsia="ru-RU"/>
        </w:rPr>
        <w:t>е</w:t>
      </w:r>
      <w:r w:rsidRPr="00947B7F">
        <w:rPr>
          <w:rFonts w:ascii="Times New Roman" w:eastAsiaTheme="minorEastAsia" w:hAnsi="Times New Roman" w:cs="Times New Roman"/>
          <w:sz w:val="26"/>
          <w:szCs w:val="26"/>
          <w:lang w:eastAsia="ru-RU"/>
        </w:rPr>
        <w:t>менных семьях, в том числе обусловленный многочисленностью неполных семей и семей, проживающих в незарегистрированных браках, частые конфликты родителей в присутствии детей, а также недостаток психологического комфорта в стенах учебного заведения часто являются провоцирующими факторами для совершения суицида. Дискомфорт учащихся в образовательной среде может привести и к агрессивным способам разрешения конфликтной ситуации.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В целях профилактики суицидального поведения несовершеннолетних необх</w:t>
      </w:r>
      <w:r w:rsidRPr="00947B7F">
        <w:rPr>
          <w:rFonts w:ascii="Times New Roman" w:eastAsiaTheme="minorEastAsia" w:hAnsi="Times New Roman" w:cs="Times New Roman"/>
          <w:sz w:val="26"/>
          <w:szCs w:val="26"/>
          <w:lang w:eastAsia="ru-RU"/>
        </w:rPr>
        <w:t>о</w:t>
      </w:r>
      <w:r w:rsidRPr="00947B7F">
        <w:rPr>
          <w:rFonts w:ascii="Times New Roman" w:eastAsiaTheme="minorEastAsia" w:hAnsi="Times New Roman" w:cs="Times New Roman"/>
          <w:sz w:val="26"/>
          <w:szCs w:val="26"/>
          <w:lang w:eastAsia="ru-RU"/>
        </w:rPr>
        <w:lastRenderedPageBreak/>
        <w:t>димо принять меры по надлежащему учету случаев их суицидального поведения, скоординировать взаимодействие Минобразования Чувашии, Минздрава Чувашии, органов внутренних дел и СУ СК России по Чувашской Республике в этом направл</w:t>
      </w:r>
      <w:r w:rsidRPr="00947B7F">
        <w:rPr>
          <w:rFonts w:ascii="Times New Roman" w:eastAsiaTheme="minorEastAsia" w:hAnsi="Times New Roman" w:cs="Times New Roman"/>
          <w:sz w:val="26"/>
          <w:szCs w:val="26"/>
          <w:lang w:eastAsia="ru-RU"/>
        </w:rPr>
        <w:t>е</w:t>
      </w:r>
      <w:r w:rsidRPr="00947B7F">
        <w:rPr>
          <w:rFonts w:ascii="Times New Roman" w:eastAsiaTheme="minorEastAsia" w:hAnsi="Times New Roman" w:cs="Times New Roman"/>
          <w:sz w:val="26"/>
          <w:szCs w:val="26"/>
          <w:lang w:eastAsia="ru-RU"/>
        </w:rPr>
        <w:t>нии.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roofErr w:type="gramStart"/>
      <w:r w:rsidRPr="00947B7F">
        <w:rPr>
          <w:rFonts w:ascii="Times New Roman" w:eastAsiaTheme="minorEastAsia" w:hAnsi="Times New Roman" w:cs="Times New Roman"/>
          <w:sz w:val="26"/>
          <w:szCs w:val="26"/>
          <w:lang w:eastAsia="ru-RU"/>
        </w:rPr>
        <w:t>Необходимо проводить индивидуально-профилактическую работу с несове</w:t>
      </w:r>
      <w:r w:rsidRPr="00947B7F">
        <w:rPr>
          <w:rFonts w:ascii="Times New Roman" w:eastAsiaTheme="minorEastAsia" w:hAnsi="Times New Roman" w:cs="Times New Roman"/>
          <w:sz w:val="26"/>
          <w:szCs w:val="26"/>
          <w:lang w:eastAsia="ru-RU"/>
        </w:rPr>
        <w:t>р</w:t>
      </w:r>
      <w:r w:rsidRPr="00947B7F">
        <w:rPr>
          <w:rFonts w:ascii="Times New Roman" w:eastAsiaTheme="minorEastAsia" w:hAnsi="Times New Roman" w:cs="Times New Roman"/>
          <w:sz w:val="26"/>
          <w:szCs w:val="26"/>
          <w:lang w:eastAsia="ru-RU"/>
        </w:rPr>
        <w:t>шеннолетним, оказавшимся в трудной жизненной ситуации, проводить работу, и</w:t>
      </w:r>
      <w:r w:rsidRPr="00947B7F">
        <w:rPr>
          <w:rFonts w:ascii="Times New Roman" w:eastAsiaTheme="minorEastAsia" w:hAnsi="Times New Roman" w:cs="Times New Roman"/>
          <w:sz w:val="26"/>
          <w:szCs w:val="26"/>
          <w:lang w:eastAsia="ru-RU"/>
        </w:rPr>
        <w:t>с</w:t>
      </w:r>
      <w:r w:rsidRPr="00947B7F">
        <w:rPr>
          <w:rFonts w:ascii="Times New Roman" w:eastAsiaTheme="minorEastAsia" w:hAnsi="Times New Roman" w:cs="Times New Roman"/>
          <w:sz w:val="26"/>
          <w:szCs w:val="26"/>
          <w:lang w:eastAsia="ru-RU"/>
        </w:rPr>
        <w:t>пользуя имеющийся штат педагогов, классных руководителей, детских психологов в образовательных учреждениях, лечебных учреждениях республики, БОУ «Центр с</w:t>
      </w:r>
      <w:r w:rsidRPr="00947B7F">
        <w:rPr>
          <w:rFonts w:ascii="Times New Roman" w:eastAsiaTheme="minorEastAsia" w:hAnsi="Times New Roman" w:cs="Times New Roman"/>
          <w:sz w:val="26"/>
          <w:szCs w:val="26"/>
          <w:lang w:eastAsia="ru-RU"/>
        </w:rPr>
        <w:t>о</w:t>
      </w:r>
      <w:r w:rsidRPr="00947B7F">
        <w:rPr>
          <w:rFonts w:ascii="Times New Roman" w:eastAsiaTheme="minorEastAsia" w:hAnsi="Times New Roman" w:cs="Times New Roman"/>
          <w:sz w:val="26"/>
          <w:szCs w:val="26"/>
          <w:lang w:eastAsia="ru-RU"/>
        </w:rPr>
        <w:t>провождения и комплексного сопровождения детей» Министерства образования и молодежной политики Чувашской Республики, психотерапевтов и психиатров.</w:t>
      </w:r>
      <w:proofErr w:type="gramEnd"/>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Мы должны проводить активную профилактическую работу против суицидов, воспитывать в детях позитивное отношение к жизни, стараться вовремя замечать и</w:t>
      </w:r>
      <w:r w:rsidRPr="00947B7F">
        <w:rPr>
          <w:rFonts w:ascii="Times New Roman" w:eastAsiaTheme="minorEastAsia" w:hAnsi="Times New Roman" w:cs="Times New Roman"/>
          <w:sz w:val="26"/>
          <w:szCs w:val="26"/>
          <w:lang w:eastAsia="ru-RU"/>
        </w:rPr>
        <w:t>з</w:t>
      </w:r>
      <w:r w:rsidRPr="00947B7F">
        <w:rPr>
          <w:rFonts w:ascii="Times New Roman" w:eastAsiaTheme="minorEastAsia" w:hAnsi="Times New Roman" w:cs="Times New Roman"/>
          <w:sz w:val="26"/>
          <w:szCs w:val="26"/>
          <w:lang w:eastAsia="ru-RU"/>
        </w:rPr>
        <w:t>менения в настроении, поведении детей. Дети должны знать, что они не одни наедине со своими проблемами и у любой ситуации есть выход.</w:t>
      </w:r>
    </w:p>
    <w:p w:rsidR="00947B7F" w:rsidRPr="008E7F24" w:rsidRDefault="00947B7F">
      <w:pPr>
        <w:spacing w:after="160" w:line="259" w:lineRule="auto"/>
        <w:rPr>
          <w:rFonts w:ascii="Times New Roman" w:eastAsiaTheme="minorEastAsia" w:hAnsi="Times New Roman" w:cs="Times New Roman"/>
          <w:b/>
          <w:sz w:val="26"/>
          <w:szCs w:val="26"/>
          <w:lang w:eastAsia="ru-RU"/>
        </w:rPr>
      </w:pPr>
      <w:r w:rsidRPr="008E7F24">
        <w:rPr>
          <w:rFonts w:ascii="Times New Roman" w:eastAsiaTheme="minorEastAsia" w:hAnsi="Times New Roman" w:cs="Times New Roman"/>
          <w:b/>
          <w:sz w:val="26"/>
          <w:szCs w:val="26"/>
          <w:lang w:eastAsia="ru-RU"/>
        </w:rPr>
        <w:br w:type="page"/>
      </w:r>
    </w:p>
    <w:p w:rsidR="00742CDA" w:rsidRPr="00670227" w:rsidRDefault="00742CDA" w:rsidP="00670227">
      <w:pPr>
        <w:pStyle w:val="1"/>
      </w:pPr>
      <w:bookmarkStart w:id="36" w:name="_Toc511735188"/>
      <w:bookmarkStart w:id="37" w:name="_Toc6832993"/>
      <w:bookmarkStart w:id="38" w:name="_Toc37424679"/>
      <w:r w:rsidRPr="00670227">
        <w:lastRenderedPageBreak/>
        <w:t>О реализации права детей на охрану здоровья</w:t>
      </w:r>
      <w:bookmarkEnd w:id="36"/>
      <w:bookmarkEnd w:id="37"/>
      <w:bookmarkEnd w:id="38"/>
    </w:p>
    <w:p w:rsidR="00241B58" w:rsidRPr="008E7F24" w:rsidRDefault="00241B58" w:rsidP="00241B58">
      <w:pPr>
        <w:widowControl w:val="0"/>
        <w:autoSpaceDE w:val="0"/>
        <w:autoSpaceDN w:val="0"/>
        <w:adjustRightInd w:val="0"/>
        <w:spacing w:after="0" w:line="360" w:lineRule="auto"/>
        <w:jc w:val="center"/>
        <w:rPr>
          <w:rFonts w:ascii="Times New Roman" w:eastAsiaTheme="minorEastAsia" w:hAnsi="Times New Roman" w:cs="Times New Roman"/>
          <w:b/>
          <w:sz w:val="26"/>
          <w:szCs w:val="26"/>
          <w:lang w:eastAsia="ru-RU"/>
        </w:rPr>
      </w:pPr>
    </w:p>
    <w:p w:rsidR="00742CDA" w:rsidRPr="008E7F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Статья 24 Конвенции о правах ребёнка, одобренная Генеральной Ассамблеей ООН 20 ноября 1989 г., гарантирует, что государства – участники признают право р</w:t>
      </w:r>
      <w:r w:rsidRPr="008E7F24">
        <w:rPr>
          <w:rFonts w:ascii="Times New Roman" w:eastAsiaTheme="minorEastAsia" w:hAnsi="Times New Roman" w:cs="Times New Roman"/>
          <w:sz w:val="26"/>
          <w:szCs w:val="26"/>
          <w:lang w:eastAsia="ru-RU"/>
        </w:rPr>
        <w:t>е</w:t>
      </w:r>
      <w:r w:rsidRPr="008E7F24">
        <w:rPr>
          <w:rFonts w:ascii="Times New Roman" w:eastAsiaTheme="minorEastAsia" w:hAnsi="Times New Roman" w:cs="Times New Roman"/>
          <w:sz w:val="26"/>
          <w:szCs w:val="26"/>
          <w:lang w:eastAsia="ru-RU"/>
        </w:rPr>
        <w:t xml:space="preserve">бёнка на пользование наиболее совершенными услугами системы здравоохранения и средствами лечения болезней и восстановления здоровья. Государства </w:t>
      </w:r>
      <w:r w:rsidR="000B0024" w:rsidRPr="008E7F24">
        <w:rPr>
          <w:rFonts w:ascii="Times New Roman" w:eastAsiaTheme="minorEastAsia" w:hAnsi="Times New Roman" w:cs="Times New Roman"/>
          <w:sz w:val="26"/>
          <w:szCs w:val="26"/>
          <w:lang w:eastAsia="ru-RU"/>
        </w:rPr>
        <w:t>–</w:t>
      </w:r>
      <w:r w:rsidRPr="008E7F24">
        <w:rPr>
          <w:rFonts w:ascii="Times New Roman" w:eastAsiaTheme="minorEastAsia" w:hAnsi="Times New Roman" w:cs="Times New Roman"/>
          <w:sz w:val="26"/>
          <w:szCs w:val="26"/>
          <w:lang w:eastAsia="ru-RU"/>
        </w:rPr>
        <w:t xml:space="preserve"> участники стремятся обеспечить, чтобы ни один ребёнок не был лишен своего права на доступ к подобным услугам системы здравоохранения.</w:t>
      </w:r>
    </w:p>
    <w:p w:rsidR="00742CDA" w:rsidRPr="008E7F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Статьей 7 Федерального закона от 21 ноября 2011 г. № 323-ФЗ «Об основах о</w:t>
      </w:r>
      <w:r w:rsidRPr="008E7F24">
        <w:rPr>
          <w:rFonts w:ascii="Times New Roman" w:eastAsiaTheme="minorEastAsia" w:hAnsi="Times New Roman" w:cs="Times New Roman"/>
          <w:sz w:val="26"/>
          <w:szCs w:val="26"/>
          <w:lang w:eastAsia="ru-RU"/>
        </w:rPr>
        <w:t>х</w:t>
      </w:r>
      <w:r w:rsidRPr="008E7F24">
        <w:rPr>
          <w:rFonts w:ascii="Times New Roman" w:eastAsiaTheme="minorEastAsia" w:hAnsi="Times New Roman" w:cs="Times New Roman"/>
          <w:sz w:val="26"/>
          <w:szCs w:val="26"/>
          <w:lang w:eastAsia="ru-RU"/>
        </w:rPr>
        <w:t>раны здоровья граждан в Российской Федерации» предусмотрено, что государство признает охрану здоровья детей как одно из важнейших и необходимых условий ф</w:t>
      </w:r>
      <w:r w:rsidRPr="008E7F24">
        <w:rPr>
          <w:rFonts w:ascii="Times New Roman" w:eastAsiaTheme="minorEastAsia" w:hAnsi="Times New Roman" w:cs="Times New Roman"/>
          <w:sz w:val="26"/>
          <w:szCs w:val="26"/>
          <w:lang w:eastAsia="ru-RU"/>
        </w:rPr>
        <w:t>и</w:t>
      </w:r>
      <w:r w:rsidRPr="008E7F24">
        <w:rPr>
          <w:rFonts w:ascii="Times New Roman" w:eastAsiaTheme="minorEastAsia" w:hAnsi="Times New Roman" w:cs="Times New Roman"/>
          <w:sz w:val="26"/>
          <w:szCs w:val="26"/>
          <w:lang w:eastAsia="ru-RU"/>
        </w:rPr>
        <w:t>зического и психического развития детей. Дети независимо от их семейного и соц</w:t>
      </w:r>
      <w:r w:rsidRPr="008E7F24">
        <w:rPr>
          <w:rFonts w:ascii="Times New Roman" w:eastAsiaTheme="minorEastAsia" w:hAnsi="Times New Roman" w:cs="Times New Roman"/>
          <w:sz w:val="26"/>
          <w:szCs w:val="26"/>
          <w:lang w:eastAsia="ru-RU"/>
        </w:rPr>
        <w:t>и</w:t>
      </w:r>
      <w:r w:rsidRPr="008E7F24">
        <w:rPr>
          <w:rFonts w:ascii="Times New Roman" w:eastAsiaTheme="minorEastAsia" w:hAnsi="Times New Roman" w:cs="Times New Roman"/>
          <w:sz w:val="26"/>
          <w:szCs w:val="26"/>
          <w:lang w:eastAsia="ru-RU"/>
        </w:rPr>
        <w:t>ального благополучия подлежат особой охране, включая заботу об их здоровье и на</w:t>
      </w:r>
      <w:r w:rsidRPr="008E7F24">
        <w:rPr>
          <w:rFonts w:ascii="Times New Roman" w:eastAsiaTheme="minorEastAsia" w:hAnsi="Times New Roman" w:cs="Times New Roman"/>
          <w:sz w:val="26"/>
          <w:szCs w:val="26"/>
          <w:lang w:eastAsia="ru-RU"/>
        </w:rPr>
        <w:t>д</w:t>
      </w:r>
      <w:r w:rsidRPr="008E7F24">
        <w:rPr>
          <w:rFonts w:ascii="Times New Roman" w:eastAsiaTheme="minorEastAsia" w:hAnsi="Times New Roman" w:cs="Times New Roman"/>
          <w:sz w:val="26"/>
          <w:szCs w:val="26"/>
          <w:lang w:eastAsia="ru-RU"/>
        </w:rPr>
        <w:t>лежащую правовую защиту в сфере охраны здоровья, и имеют приоритетные права при оказании медицинской помощи.</w:t>
      </w:r>
    </w:p>
    <w:p w:rsidR="002427E5" w:rsidRDefault="002427E5" w:rsidP="002427E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Объективный мониторинг состояния здоровья детей дошкольного и школьного возраста с разработкой адекватных программ, обеспечивающих его охрану и укре</w:t>
      </w:r>
      <w:r w:rsidRPr="008E7F24">
        <w:rPr>
          <w:rFonts w:ascii="Times New Roman" w:eastAsiaTheme="minorEastAsia" w:hAnsi="Times New Roman" w:cs="Times New Roman"/>
          <w:sz w:val="26"/>
          <w:szCs w:val="26"/>
          <w:lang w:eastAsia="ru-RU"/>
        </w:rPr>
        <w:t>п</w:t>
      </w:r>
      <w:r w:rsidRPr="008E7F24">
        <w:rPr>
          <w:rFonts w:ascii="Times New Roman" w:eastAsiaTheme="minorEastAsia" w:hAnsi="Times New Roman" w:cs="Times New Roman"/>
          <w:sz w:val="26"/>
          <w:szCs w:val="26"/>
          <w:lang w:eastAsia="ru-RU"/>
        </w:rPr>
        <w:t>ление, является не только актуальной медицинской, но и социальной проблемой. С 2013 года в Чувашской Республике проводятся профилактические осмотры несове</w:t>
      </w:r>
      <w:r w:rsidRPr="008E7F24">
        <w:rPr>
          <w:rFonts w:ascii="Times New Roman" w:eastAsiaTheme="minorEastAsia" w:hAnsi="Times New Roman" w:cs="Times New Roman"/>
          <w:sz w:val="26"/>
          <w:szCs w:val="26"/>
          <w:lang w:eastAsia="ru-RU"/>
        </w:rPr>
        <w:t>р</w:t>
      </w:r>
      <w:r w:rsidRPr="008E7F24">
        <w:rPr>
          <w:rFonts w:ascii="Times New Roman" w:eastAsiaTheme="minorEastAsia" w:hAnsi="Times New Roman" w:cs="Times New Roman"/>
          <w:sz w:val="26"/>
          <w:szCs w:val="26"/>
          <w:lang w:eastAsia="ru-RU"/>
        </w:rPr>
        <w:t>шеннолетних, охватывающие все возрастные категории.</w:t>
      </w:r>
    </w:p>
    <w:p w:rsidR="0083434F" w:rsidRPr="0083434F" w:rsidRDefault="0083434F" w:rsidP="0083434F">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3434F">
        <w:rPr>
          <w:rFonts w:ascii="Times New Roman" w:eastAsiaTheme="minorEastAsia" w:hAnsi="Times New Roman" w:cs="Times New Roman"/>
          <w:sz w:val="26"/>
          <w:szCs w:val="26"/>
          <w:lang w:eastAsia="ru-RU"/>
        </w:rPr>
        <w:t>За 2019 год охвачено профилактическими осмотрами 96,5 % детского насел</w:t>
      </w:r>
      <w:r w:rsidRPr="0083434F">
        <w:rPr>
          <w:rFonts w:ascii="Times New Roman" w:eastAsiaTheme="minorEastAsia" w:hAnsi="Times New Roman" w:cs="Times New Roman"/>
          <w:sz w:val="26"/>
          <w:szCs w:val="26"/>
          <w:lang w:eastAsia="ru-RU"/>
        </w:rPr>
        <w:t>е</w:t>
      </w:r>
      <w:r w:rsidRPr="0083434F">
        <w:rPr>
          <w:rFonts w:ascii="Times New Roman" w:eastAsiaTheme="minorEastAsia" w:hAnsi="Times New Roman" w:cs="Times New Roman"/>
          <w:sz w:val="26"/>
          <w:szCs w:val="26"/>
          <w:lang w:eastAsia="ru-RU"/>
        </w:rPr>
        <w:t>ния (норматив по Госпрограмме «Развитие Здравоохранения» - 95 %). По результатам профилактических осмотров несовершеннолетних за 2019 год – общая заболева</w:t>
      </w:r>
      <w:r w:rsidRPr="0083434F">
        <w:rPr>
          <w:rFonts w:ascii="Times New Roman" w:eastAsiaTheme="minorEastAsia" w:hAnsi="Times New Roman" w:cs="Times New Roman"/>
          <w:sz w:val="26"/>
          <w:szCs w:val="26"/>
          <w:lang w:eastAsia="ru-RU"/>
        </w:rPr>
        <w:t>е</w:t>
      </w:r>
      <w:r w:rsidRPr="0083434F">
        <w:rPr>
          <w:rFonts w:ascii="Times New Roman" w:eastAsiaTheme="minorEastAsia" w:hAnsi="Times New Roman" w:cs="Times New Roman"/>
          <w:sz w:val="26"/>
          <w:szCs w:val="26"/>
          <w:lang w:eastAsia="ru-RU"/>
        </w:rPr>
        <w:t>мость составила – 940,3 % на 1000 осмотренных лиц (2018 – 977,3), первичная заб</w:t>
      </w:r>
      <w:r w:rsidRPr="0083434F">
        <w:rPr>
          <w:rFonts w:ascii="Times New Roman" w:eastAsiaTheme="minorEastAsia" w:hAnsi="Times New Roman" w:cs="Times New Roman"/>
          <w:sz w:val="26"/>
          <w:szCs w:val="26"/>
          <w:lang w:eastAsia="ru-RU"/>
        </w:rPr>
        <w:t>о</w:t>
      </w:r>
      <w:r w:rsidRPr="0083434F">
        <w:rPr>
          <w:rFonts w:ascii="Times New Roman" w:eastAsiaTheme="minorEastAsia" w:hAnsi="Times New Roman" w:cs="Times New Roman"/>
          <w:sz w:val="26"/>
          <w:szCs w:val="26"/>
          <w:lang w:eastAsia="ru-RU"/>
        </w:rPr>
        <w:t xml:space="preserve">леваемость – 87,6 % соответственно (2018 г.-94,8). </w:t>
      </w:r>
      <w:proofErr w:type="gramStart"/>
      <w:r w:rsidRPr="0083434F">
        <w:rPr>
          <w:rFonts w:ascii="Times New Roman" w:eastAsiaTheme="minorEastAsia" w:hAnsi="Times New Roman" w:cs="Times New Roman"/>
          <w:sz w:val="26"/>
          <w:szCs w:val="26"/>
          <w:lang w:eastAsia="ru-RU"/>
        </w:rPr>
        <w:t>Структура общей заболеваемости по результатам профилактических осмотров за 2019 год представлена болезнями гл</w:t>
      </w:r>
      <w:r w:rsidRPr="0083434F">
        <w:rPr>
          <w:rFonts w:ascii="Times New Roman" w:eastAsiaTheme="minorEastAsia" w:hAnsi="Times New Roman" w:cs="Times New Roman"/>
          <w:sz w:val="26"/>
          <w:szCs w:val="26"/>
          <w:lang w:eastAsia="ru-RU"/>
        </w:rPr>
        <w:t>а</w:t>
      </w:r>
      <w:r w:rsidRPr="0083434F">
        <w:rPr>
          <w:rFonts w:ascii="Times New Roman" w:eastAsiaTheme="minorEastAsia" w:hAnsi="Times New Roman" w:cs="Times New Roman"/>
          <w:sz w:val="26"/>
          <w:szCs w:val="26"/>
          <w:lang w:eastAsia="ru-RU"/>
        </w:rPr>
        <w:t>за 20,1 % (2018 г. 18,1%), болезнями костно-мышечной системы в 17,3 % (2018 г. 15,4%), болезнями эндокринной системы в 12,5 % (2018 г. 12,6%), болезнями нервной системы в 11,7 % (2018 г. 11,1 %), врожденными пороками развития в 10,9 % (2018 г. 15,7%. Структура первичной заболеваемости представлена в 15,9 % – болезнями к</w:t>
      </w:r>
      <w:r w:rsidRPr="0083434F">
        <w:rPr>
          <w:rFonts w:ascii="Times New Roman" w:eastAsiaTheme="minorEastAsia" w:hAnsi="Times New Roman" w:cs="Times New Roman"/>
          <w:sz w:val="26"/>
          <w:szCs w:val="26"/>
          <w:lang w:eastAsia="ru-RU"/>
        </w:rPr>
        <w:t>о</w:t>
      </w:r>
      <w:r w:rsidRPr="0083434F">
        <w:rPr>
          <w:rFonts w:ascii="Times New Roman" w:eastAsiaTheme="minorEastAsia" w:hAnsi="Times New Roman" w:cs="Times New Roman"/>
          <w:sz w:val="26"/>
          <w:szCs w:val="26"/>
          <w:lang w:eastAsia="ru-RU"/>
        </w:rPr>
        <w:t>стно-мышечной системы, 13,8 % случаев</w:t>
      </w:r>
      <w:proofErr w:type="gramEnd"/>
      <w:r w:rsidRPr="0083434F">
        <w:rPr>
          <w:rFonts w:ascii="Times New Roman" w:eastAsiaTheme="minorEastAsia" w:hAnsi="Times New Roman" w:cs="Times New Roman"/>
          <w:sz w:val="26"/>
          <w:szCs w:val="26"/>
          <w:lang w:eastAsia="ru-RU"/>
        </w:rPr>
        <w:t xml:space="preserve"> болезнями эндокринной системы, 13,4% б</w:t>
      </w:r>
      <w:r w:rsidRPr="0083434F">
        <w:rPr>
          <w:rFonts w:ascii="Times New Roman" w:eastAsiaTheme="minorEastAsia" w:hAnsi="Times New Roman" w:cs="Times New Roman"/>
          <w:sz w:val="26"/>
          <w:szCs w:val="26"/>
          <w:lang w:eastAsia="ru-RU"/>
        </w:rPr>
        <w:t>о</w:t>
      </w:r>
      <w:r w:rsidRPr="0083434F">
        <w:rPr>
          <w:rFonts w:ascii="Times New Roman" w:eastAsiaTheme="minorEastAsia" w:hAnsi="Times New Roman" w:cs="Times New Roman"/>
          <w:sz w:val="26"/>
          <w:szCs w:val="26"/>
          <w:lang w:eastAsia="ru-RU"/>
        </w:rPr>
        <w:t>лезнями глаза и его придаточного аппарата, 10,8 % – болезнями желудочно-</w:t>
      </w:r>
      <w:r w:rsidRPr="0083434F">
        <w:rPr>
          <w:rFonts w:ascii="Times New Roman" w:eastAsiaTheme="minorEastAsia" w:hAnsi="Times New Roman" w:cs="Times New Roman"/>
          <w:sz w:val="26"/>
          <w:szCs w:val="26"/>
          <w:lang w:eastAsia="ru-RU"/>
        </w:rPr>
        <w:lastRenderedPageBreak/>
        <w:t>кишечного тракта, 10,5 % заболеваниями нервной системы, 10,1 % – врожденными аномалиями и пороками развития, 9,7 % болезнями мочеполовой системы, 8,4 % б</w:t>
      </w:r>
      <w:r w:rsidRPr="0083434F">
        <w:rPr>
          <w:rFonts w:ascii="Times New Roman" w:eastAsiaTheme="minorEastAsia" w:hAnsi="Times New Roman" w:cs="Times New Roman"/>
          <w:sz w:val="26"/>
          <w:szCs w:val="26"/>
          <w:lang w:eastAsia="ru-RU"/>
        </w:rPr>
        <w:t>о</w:t>
      </w:r>
      <w:r w:rsidRPr="0083434F">
        <w:rPr>
          <w:rFonts w:ascii="Times New Roman" w:eastAsiaTheme="minorEastAsia" w:hAnsi="Times New Roman" w:cs="Times New Roman"/>
          <w:sz w:val="26"/>
          <w:szCs w:val="26"/>
          <w:lang w:eastAsia="ru-RU"/>
        </w:rPr>
        <w:t>лезнями органов дыхания, 2,9 % болезнями крови и кроветворными органами, 2,6 % болезнями системы кровообращения, прочими болезнями в 1,9 % случаев.  В ходе проведения профилактических осмотров впервые взято под диспансерное наблюд</w:t>
      </w:r>
      <w:r w:rsidRPr="0083434F">
        <w:rPr>
          <w:rFonts w:ascii="Times New Roman" w:eastAsiaTheme="minorEastAsia" w:hAnsi="Times New Roman" w:cs="Times New Roman"/>
          <w:sz w:val="26"/>
          <w:szCs w:val="26"/>
          <w:lang w:eastAsia="ru-RU"/>
        </w:rPr>
        <w:t>е</w:t>
      </w:r>
      <w:r w:rsidRPr="0083434F">
        <w:rPr>
          <w:rFonts w:ascii="Times New Roman" w:eastAsiaTheme="minorEastAsia" w:hAnsi="Times New Roman" w:cs="Times New Roman"/>
          <w:sz w:val="26"/>
          <w:szCs w:val="26"/>
          <w:lang w:eastAsia="ru-RU"/>
        </w:rPr>
        <w:t>ние 10974 детей, что составляет 4,6 % (2018 г. 3,7%) от общего числа осмотренных детей. Процент впервые взятых на диспансерный учёт из числа впервые выявленных заболеваний составляет: болезни эндокринной системы – 61,3 %; болезни глаза и его придаточного аппарата –  62,4 %; болезни костно-мышечной системы – 52,7 %; б</w:t>
      </w:r>
      <w:r w:rsidRPr="0083434F">
        <w:rPr>
          <w:rFonts w:ascii="Times New Roman" w:eastAsiaTheme="minorEastAsia" w:hAnsi="Times New Roman" w:cs="Times New Roman"/>
          <w:sz w:val="26"/>
          <w:szCs w:val="26"/>
          <w:lang w:eastAsia="ru-RU"/>
        </w:rPr>
        <w:t>о</w:t>
      </w:r>
      <w:r w:rsidRPr="0083434F">
        <w:rPr>
          <w:rFonts w:ascii="Times New Roman" w:eastAsiaTheme="minorEastAsia" w:hAnsi="Times New Roman" w:cs="Times New Roman"/>
          <w:sz w:val="26"/>
          <w:szCs w:val="26"/>
          <w:lang w:eastAsia="ru-RU"/>
        </w:rPr>
        <w:t>лезни нервной системы – 53,0 %; врожденные аномалии и пороками развития – 50,9 %, болезнями органов дыхания – 56 %; болезнями мочеполовой системы – 43,5%; б</w:t>
      </w:r>
      <w:r w:rsidRPr="0083434F">
        <w:rPr>
          <w:rFonts w:ascii="Times New Roman" w:eastAsiaTheme="minorEastAsia" w:hAnsi="Times New Roman" w:cs="Times New Roman"/>
          <w:sz w:val="26"/>
          <w:szCs w:val="26"/>
          <w:lang w:eastAsia="ru-RU"/>
        </w:rPr>
        <w:t>о</w:t>
      </w:r>
      <w:r w:rsidRPr="0083434F">
        <w:rPr>
          <w:rFonts w:ascii="Times New Roman" w:eastAsiaTheme="minorEastAsia" w:hAnsi="Times New Roman" w:cs="Times New Roman"/>
          <w:sz w:val="26"/>
          <w:szCs w:val="26"/>
          <w:lang w:eastAsia="ru-RU"/>
        </w:rPr>
        <w:t xml:space="preserve">лезни </w:t>
      </w:r>
      <w:proofErr w:type="spellStart"/>
      <w:r w:rsidRPr="0083434F">
        <w:rPr>
          <w:rFonts w:ascii="Times New Roman" w:eastAsiaTheme="minorEastAsia" w:hAnsi="Times New Roman" w:cs="Times New Roman"/>
          <w:sz w:val="26"/>
          <w:szCs w:val="26"/>
          <w:lang w:eastAsia="ru-RU"/>
        </w:rPr>
        <w:t>желудочнокишечного</w:t>
      </w:r>
      <w:proofErr w:type="spellEnd"/>
      <w:r w:rsidRPr="0083434F">
        <w:rPr>
          <w:rFonts w:ascii="Times New Roman" w:eastAsiaTheme="minorEastAsia" w:hAnsi="Times New Roman" w:cs="Times New Roman"/>
          <w:sz w:val="26"/>
          <w:szCs w:val="26"/>
          <w:lang w:eastAsia="ru-RU"/>
        </w:rPr>
        <w:t xml:space="preserve"> тракта – 37,3 %, болезни системы кровообращения – 61,4 %. Определяющим показателем состояния здоровья является показатель физического развития. Имеют нормальное физическое развитие 90,9 % (2018 г.  91,0 %) детей, из числа осмотренных. Дефицит массы тела выявлен у 3,9 % (2018 г. 4,0 %) детей, изб</w:t>
      </w:r>
      <w:r w:rsidRPr="0083434F">
        <w:rPr>
          <w:rFonts w:ascii="Times New Roman" w:eastAsiaTheme="minorEastAsia" w:hAnsi="Times New Roman" w:cs="Times New Roman"/>
          <w:sz w:val="26"/>
          <w:szCs w:val="26"/>
          <w:lang w:eastAsia="ru-RU"/>
        </w:rPr>
        <w:t>ы</w:t>
      </w:r>
      <w:r w:rsidRPr="0083434F">
        <w:rPr>
          <w:rFonts w:ascii="Times New Roman" w:eastAsiaTheme="minorEastAsia" w:hAnsi="Times New Roman" w:cs="Times New Roman"/>
          <w:sz w:val="26"/>
          <w:szCs w:val="26"/>
          <w:lang w:eastAsia="ru-RU"/>
        </w:rPr>
        <w:t>ток массы тела – 3,8 % (2018 г.  3,5 %), низкий рост -0,6 % (2018 г. 0,7%), высокий рост – 0,7 % (2018 г. 0,6 %). Распределение детей по группам здоровья, по результ</w:t>
      </w:r>
      <w:r w:rsidRPr="0083434F">
        <w:rPr>
          <w:rFonts w:ascii="Times New Roman" w:eastAsiaTheme="minorEastAsia" w:hAnsi="Times New Roman" w:cs="Times New Roman"/>
          <w:sz w:val="26"/>
          <w:szCs w:val="26"/>
          <w:lang w:eastAsia="ru-RU"/>
        </w:rPr>
        <w:t>а</w:t>
      </w:r>
      <w:r w:rsidRPr="0083434F">
        <w:rPr>
          <w:rFonts w:ascii="Times New Roman" w:eastAsiaTheme="minorEastAsia" w:hAnsi="Times New Roman" w:cs="Times New Roman"/>
          <w:sz w:val="26"/>
          <w:szCs w:val="26"/>
          <w:lang w:eastAsia="ru-RU"/>
        </w:rPr>
        <w:t xml:space="preserve">там профилактических медицинских осмотров, составило: I группа здоровья – 27,6% (2018 г. 25,9 %), II группа здоровья 60,2 %, (2018 г. 61,9%), III группа здоровья 10,4 %, (2018 г. 10,3%), IV группа здоровья 0,1 %, (2018 г. 0,2 %), V группа здоровья (дети-инвалиды) – 1,7 % (2018 г. 1,7%). </w:t>
      </w:r>
      <w:proofErr w:type="gramStart"/>
      <w:r w:rsidRPr="0083434F">
        <w:rPr>
          <w:rFonts w:ascii="Times New Roman" w:eastAsiaTheme="minorEastAsia" w:hAnsi="Times New Roman" w:cs="Times New Roman"/>
          <w:sz w:val="26"/>
          <w:szCs w:val="26"/>
          <w:lang w:eastAsia="ru-RU"/>
        </w:rPr>
        <w:t>После комплексной оценки состояния здоровья 82,9 % (2018 г. 82,5 %), детей отнесены к основной физкультурной группе, которым ра</w:t>
      </w:r>
      <w:r w:rsidRPr="0083434F">
        <w:rPr>
          <w:rFonts w:ascii="Times New Roman" w:eastAsiaTheme="minorEastAsia" w:hAnsi="Times New Roman" w:cs="Times New Roman"/>
          <w:sz w:val="26"/>
          <w:szCs w:val="26"/>
          <w:lang w:eastAsia="ru-RU"/>
        </w:rPr>
        <w:t>з</w:t>
      </w:r>
      <w:r w:rsidRPr="0083434F">
        <w:rPr>
          <w:rFonts w:ascii="Times New Roman" w:eastAsiaTheme="minorEastAsia" w:hAnsi="Times New Roman" w:cs="Times New Roman"/>
          <w:sz w:val="26"/>
          <w:szCs w:val="26"/>
          <w:lang w:eastAsia="ru-RU"/>
        </w:rPr>
        <w:t>решается занятие в полном объеме по учебной программе физического воспитания с использованием профилактических технологий, подготовка и сдача тестов индивид</w:t>
      </w:r>
      <w:r w:rsidRPr="0083434F">
        <w:rPr>
          <w:rFonts w:ascii="Times New Roman" w:eastAsiaTheme="minorEastAsia" w:hAnsi="Times New Roman" w:cs="Times New Roman"/>
          <w:sz w:val="26"/>
          <w:szCs w:val="26"/>
          <w:lang w:eastAsia="ru-RU"/>
        </w:rPr>
        <w:t>у</w:t>
      </w:r>
      <w:r w:rsidRPr="0083434F">
        <w:rPr>
          <w:rFonts w:ascii="Times New Roman" w:eastAsiaTheme="minorEastAsia" w:hAnsi="Times New Roman" w:cs="Times New Roman"/>
          <w:sz w:val="26"/>
          <w:szCs w:val="26"/>
          <w:lang w:eastAsia="ru-RU"/>
        </w:rPr>
        <w:t>альной физической подготовленности (нормы ГТО).</w:t>
      </w:r>
      <w:proofErr w:type="gramEnd"/>
      <w:r w:rsidRPr="0083434F">
        <w:rPr>
          <w:rFonts w:ascii="Times New Roman" w:eastAsiaTheme="minorEastAsia" w:hAnsi="Times New Roman" w:cs="Times New Roman"/>
          <w:sz w:val="26"/>
          <w:szCs w:val="26"/>
          <w:lang w:eastAsia="ru-RU"/>
        </w:rPr>
        <w:t xml:space="preserve"> Ко второй, подготовительной медицинской группе для занятий физической культурой, отнесены 14,0 % (2018 г. 14,3 %) несовершеннолетних, которые требуют более осторожного дозирования ф</w:t>
      </w:r>
      <w:r w:rsidRPr="0083434F">
        <w:rPr>
          <w:rFonts w:ascii="Times New Roman" w:eastAsiaTheme="minorEastAsia" w:hAnsi="Times New Roman" w:cs="Times New Roman"/>
          <w:sz w:val="26"/>
          <w:szCs w:val="26"/>
          <w:lang w:eastAsia="ru-RU"/>
        </w:rPr>
        <w:t>и</w:t>
      </w:r>
      <w:r w:rsidRPr="0083434F">
        <w:rPr>
          <w:rFonts w:ascii="Times New Roman" w:eastAsiaTheme="minorEastAsia" w:hAnsi="Times New Roman" w:cs="Times New Roman"/>
          <w:sz w:val="26"/>
          <w:szCs w:val="26"/>
          <w:lang w:eastAsia="ru-RU"/>
        </w:rPr>
        <w:t>зической нагрузки, исключения противопоказанных движений. К специальной мед</w:t>
      </w:r>
      <w:r w:rsidRPr="0083434F">
        <w:rPr>
          <w:rFonts w:ascii="Times New Roman" w:eastAsiaTheme="minorEastAsia" w:hAnsi="Times New Roman" w:cs="Times New Roman"/>
          <w:sz w:val="26"/>
          <w:szCs w:val="26"/>
          <w:lang w:eastAsia="ru-RU"/>
        </w:rPr>
        <w:t>и</w:t>
      </w:r>
      <w:r w:rsidRPr="0083434F">
        <w:rPr>
          <w:rFonts w:ascii="Times New Roman" w:eastAsiaTheme="minorEastAsia" w:hAnsi="Times New Roman" w:cs="Times New Roman"/>
          <w:sz w:val="26"/>
          <w:szCs w:val="26"/>
          <w:lang w:eastAsia="ru-RU"/>
        </w:rPr>
        <w:t>цинской группе (подгруппа А) отнесено 2,1 % (2018 г. 2,3 %) детей, которым разр</w:t>
      </w:r>
      <w:r w:rsidRPr="0083434F">
        <w:rPr>
          <w:rFonts w:ascii="Times New Roman" w:eastAsiaTheme="minorEastAsia" w:hAnsi="Times New Roman" w:cs="Times New Roman"/>
          <w:sz w:val="26"/>
          <w:szCs w:val="26"/>
          <w:lang w:eastAsia="ru-RU"/>
        </w:rPr>
        <w:t>е</w:t>
      </w:r>
      <w:r w:rsidRPr="0083434F">
        <w:rPr>
          <w:rFonts w:ascii="Times New Roman" w:eastAsiaTheme="minorEastAsia" w:hAnsi="Times New Roman" w:cs="Times New Roman"/>
          <w:sz w:val="26"/>
          <w:szCs w:val="26"/>
          <w:lang w:eastAsia="ru-RU"/>
        </w:rPr>
        <w:t>шаются занятия оздоровительно-физической культурой по специальным программам (профилактические и оздоровительные технологии). Специальная медицинская гру</w:t>
      </w:r>
      <w:r w:rsidRPr="0083434F">
        <w:rPr>
          <w:rFonts w:ascii="Times New Roman" w:eastAsiaTheme="minorEastAsia" w:hAnsi="Times New Roman" w:cs="Times New Roman"/>
          <w:sz w:val="26"/>
          <w:szCs w:val="26"/>
          <w:lang w:eastAsia="ru-RU"/>
        </w:rPr>
        <w:t>п</w:t>
      </w:r>
      <w:r w:rsidRPr="0083434F">
        <w:rPr>
          <w:rFonts w:ascii="Times New Roman" w:eastAsiaTheme="minorEastAsia" w:hAnsi="Times New Roman" w:cs="Times New Roman"/>
          <w:sz w:val="26"/>
          <w:szCs w:val="26"/>
          <w:lang w:eastAsia="ru-RU"/>
        </w:rPr>
        <w:t>па (подгруппа Б) или IV группа определена у 0,6 % (2018 г. 0,5 %;) несовершенноле</w:t>
      </w:r>
      <w:r w:rsidRPr="0083434F">
        <w:rPr>
          <w:rFonts w:ascii="Times New Roman" w:eastAsiaTheme="minorEastAsia" w:hAnsi="Times New Roman" w:cs="Times New Roman"/>
          <w:sz w:val="26"/>
          <w:szCs w:val="26"/>
          <w:lang w:eastAsia="ru-RU"/>
        </w:rPr>
        <w:t>т</w:t>
      </w:r>
      <w:r w:rsidRPr="0083434F">
        <w:rPr>
          <w:rFonts w:ascii="Times New Roman" w:eastAsiaTheme="minorEastAsia" w:hAnsi="Times New Roman" w:cs="Times New Roman"/>
          <w:sz w:val="26"/>
          <w:szCs w:val="26"/>
          <w:lang w:eastAsia="ru-RU"/>
        </w:rPr>
        <w:lastRenderedPageBreak/>
        <w:t>ним, которым проводятся регулярные самостоятельные занятия в домашних условиях по комплексам, предложенным врачом по лечебной физкультуре. Не допущены к з</w:t>
      </w:r>
      <w:r w:rsidRPr="0083434F">
        <w:rPr>
          <w:rFonts w:ascii="Times New Roman" w:eastAsiaTheme="minorEastAsia" w:hAnsi="Times New Roman" w:cs="Times New Roman"/>
          <w:sz w:val="26"/>
          <w:szCs w:val="26"/>
          <w:lang w:eastAsia="ru-RU"/>
        </w:rPr>
        <w:t>а</w:t>
      </w:r>
      <w:r w:rsidRPr="0083434F">
        <w:rPr>
          <w:rFonts w:ascii="Times New Roman" w:eastAsiaTheme="minorEastAsia" w:hAnsi="Times New Roman" w:cs="Times New Roman"/>
          <w:sz w:val="26"/>
          <w:szCs w:val="26"/>
          <w:lang w:eastAsia="ru-RU"/>
        </w:rPr>
        <w:t>нятиям по физкультуре, по медицинским показаниям 0,4 % детей, из числа осмотре</w:t>
      </w:r>
      <w:r w:rsidRPr="0083434F">
        <w:rPr>
          <w:rFonts w:ascii="Times New Roman" w:eastAsiaTheme="minorEastAsia" w:hAnsi="Times New Roman" w:cs="Times New Roman"/>
          <w:sz w:val="26"/>
          <w:szCs w:val="26"/>
          <w:lang w:eastAsia="ru-RU"/>
        </w:rPr>
        <w:t>н</w:t>
      </w:r>
      <w:r w:rsidRPr="0083434F">
        <w:rPr>
          <w:rFonts w:ascii="Times New Roman" w:eastAsiaTheme="minorEastAsia" w:hAnsi="Times New Roman" w:cs="Times New Roman"/>
          <w:sz w:val="26"/>
          <w:szCs w:val="26"/>
          <w:lang w:eastAsia="ru-RU"/>
        </w:rPr>
        <w:t>ных лиц (2018 г. 0,4 %). По результатам прохождения медицинских осмотров врачом-педиатром, осуществляющим динамическое наблюдение за состоянием здоровья р</w:t>
      </w:r>
      <w:r w:rsidRPr="0083434F">
        <w:rPr>
          <w:rFonts w:ascii="Times New Roman" w:eastAsiaTheme="minorEastAsia" w:hAnsi="Times New Roman" w:cs="Times New Roman"/>
          <w:sz w:val="26"/>
          <w:szCs w:val="26"/>
          <w:lang w:eastAsia="ru-RU"/>
        </w:rPr>
        <w:t>е</w:t>
      </w:r>
      <w:r w:rsidRPr="0083434F">
        <w:rPr>
          <w:rFonts w:ascii="Times New Roman" w:eastAsiaTheme="minorEastAsia" w:hAnsi="Times New Roman" w:cs="Times New Roman"/>
          <w:sz w:val="26"/>
          <w:szCs w:val="26"/>
          <w:lang w:eastAsia="ru-RU"/>
        </w:rPr>
        <w:t>бенка, разработаны индивидуальные программы профилактических, лечебно – озд</w:t>
      </w:r>
      <w:r w:rsidRPr="0083434F">
        <w:rPr>
          <w:rFonts w:ascii="Times New Roman" w:eastAsiaTheme="minorEastAsia" w:hAnsi="Times New Roman" w:cs="Times New Roman"/>
          <w:sz w:val="26"/>
          <w:szCs w:val="26"/>
          <w:lang w:eastAsia="ru-RU"/>
        </w:rPr>
        <w:t>о</w:t>
      </w:r>
      <w:r w:rsidRPr="0083434F">
        <w:rPr>
          <w:rFonts w:ascii="Times New Roman" w:eastAsiaTheme="minorEastAsia" w:hAnsi="Times New Roman" w:cs="Times New Roman"/>
          <w:sz w:val="26"/>
          <w:szCs w:val="26"/>
          <w:lang w:eastAsia="ru-RU"/>
        </w:rPr>
        <w:t>ровительных и реабилитационных мероприятий. В Чувашской Республике имеется сложившаяся многоуровневая структура реабилитационных учреждений, где и пр</w:t>
      </w:r>
      <w:r w:rsidRPr="0083434F">
        <w:rPr>
          <w:rFonts w:ascii="Times New Roman" w:eastAsiaTheme="minorEastAsia" w:hAnsi="Times New Roman" w:cs="Times New Roman"/>
          <w:sz w:val="26"/>
          <w:szCs w:val="26"/>
          <w:lang w:eastAsia="ru-RU"/>
        </w:rPr>
        <w:t>о</w:t>
      </w:r>
      <w:r w:rsidRPr="0083434F">
        <w:rPr>
          <w:rFonts w:ascii="Times New Roman" w:eastAsiaTheme="minorEastAsia" w:hAnsi="Times New Roman" w:cs="Times New Roman"/>
          <w:sz w:val="26"/>
          <w:szCs w:val="26"/>
          <w:lang w:eastAsia="ru-RU"/>
        </w:rPr>
        <w:t xml:space="preserve">водятся эти мероприятия. </w:t>
      </w:r>
    </w:p>
    <w:p w:rsidR="0083434F" w:rsidRPr="0083434F" w:rsidRDefault="0083434F" w:rsidP="0083434F">
      <w:pPr>
        <w:pStyle w:val="ac"/>
        <w:spacing w:line="360" w:lineRule="auto"/>
        <w:ind w:firstLine="708"/>
        <w:jc w:val="both"/>
        <w:rPr>
          <w:rFonts w:ascii="Times New Roman" w:hAnsi="Times New Roman" w:cs="Times New Roman"/>
          <w:b w:val="0"/>
          <w:sz w:val="26"/>
          <w:szCs w:val="26"/>
          <w:lang w:eastAsia="ja-JP" w:bidi="fa-IR"/>
        </w:rPr>
      </w:pPr>
      <w:bookmarkStart w:id="39" w:name="_Toc511735190"/>
      <w:bookmarkStart w:id="40" w:name="_Toc6832995"/>
      <w:proofErr w:type="gramStart"/>
      <w:r w:rsidRPr="00D92E29">
        <w:rPr>
          <w:rFonts w:ascii="Times New Roman" w:hAnsi="Times New Roman" w:cs="Times New Roman"/>
          <w:sz w:val="26"/>
          <w:szCs w:val="26"/>
          <w:u w:val="single"/>
          <w:lang w:eastAsia="ja-JP" w:bidi="fa-IR"/>
        </w:rPr>
        <w:t>Оказание высокотехнологичной медицинской помощи</w:t>
      </w:r>
      <w:r w:rsidRPr="0083434F">
        <w:rPr>
          <w:rFonts w:ascii="Times New Roman" w:hAnsi="Times New Roman" w:cs="Times New Roman"/>
          <w:b w:val="0"/>
          <w:sz w:val="26"/>
          <w:szCs w:val="26"/>
          <w:lang w:eastAsia="ja-JP" w:bidi="fa-IR"/>
        </w:rPr>
        <w:t xml:space="preserve"> осуществляется в соответствии с приказами Министерства здравоохранения Российской Федерации от 29 декабря 2014 г. № 930н «Об утверждении порядка организации оказания высок</w:t>
      </w:r>
      <w:r w:rsidRPr="0083434F">
        <w:rPr>
          <w:rFonts w:ascii="Times New Roman" w:hAnsi="Times New Roman" w:cs="Times New Roman"/>
          <w:b w:val="0"/>
          <w:sz w:val="26"/>
          <w:szCs w:val="26"/>
          <w:lang w:eastAsia="ja-JP" w:bidi="fa-IR"/>
        </w:rPr>
        <w:t>о</w:t>
      </w:r>
      <w:r w:rsidRPr="0083434F">
        <w:rPr>
          <w:rFonts w:ascii="Times New Roman" w:hAnsi="Times New Roman" w:cs="Times New Roman"/>
          <w:b w:val="0"/>
          <w:sz w:val="26"/>
          <w:szCs w:val="26"/>
          <w:lang w:eastAsia="ja-JP" w:bidi="fa-IR"/>
        </w:rPr>
        <w:t>технологичной медицинской помощи с применением специализированной информ</w:t>
      </w:r>
      <w:r w:rsidRPr="0083434F">
        <w:rPr>
          <w:rFonts w:ascii="Times New Roman" w:hAnsi="Times New Roman" w:cs="Times New Roman"/>
          <w:b w:val="0"/>
          <w:sz w:val="26"/>
          <w:szCs w:val="26"/>
          <w:lang w:eastAsia="ja-JP" w:bidi="fa-IR"/>
        </w:rPr>
        <w:t>а</w:t>
      </w:r>
      <w:r w:rsidRPr="0083434F">
        <w:rPr>
          <w:rFonts w:ascii="Times New Roman" w:hAnsi="Times New Roman" w:cs="Times New Roman"/>
          <w:b w:val="0"/>
          <w:sz w:val="26"/>
          <w:szCs w:val="26"/>
          <w:lang w:eastAsia="ja-JP" w:bidi="fa-IR"/>
        </w:rPr>
        <w:t>ционной системы», приказом Министерства здравоохранения Российской Федерации от 02 декабря 2014 г. № 796н «Об утверждении Положения об организации оказания специализированной, в том числе высокотехнологичной, медицинской помощи», приказом Министерства здравоохранения Чувашской</w:t>
      </w:r>
      <w:proofErr w:type="gramEnd"/>
      <w:r w:rsidRPr="0083434F">
        <w:rPr>
          <w:rFonts w:ascii="Times New Roman" w:hAnsi="Times New Roman" w:cs="Times New Roman"/>
          <w:b w:val="0"/>
          <w:sz w:val="26"/>
          <w:szCs w:val="26"/>
          <w:lang w:eastAsia="ja-JP" w:bidi="fa-IR"/>
        </w:rPr>
        <w:t xml:space="preserve"> Республики от 07.08.2017 № 1047 «Об утверждении </w:t>
      </w:r>
      <w:proofErr w:type="gramStart"/>
      <w:r w:rsidRPr="0083434F">
        <w:rPr>
          <w:rFonts w:ascii="Times New Roman" w:hAnsi="Times New Roman" w:cs="Times New Roman"/>
          <w:b w:val="0"/>
          <w:sz w:val="26"/>
          <w:szCs w:val="26"/>
          <w:lang w:eastAsia="ja-JP" w:bidi="fa-IR"/>
        </w:rPr>
        <w:t>состава Комиссии Министерства здравоохранения Чувашской Республики</w:t>
      </w:r>
      <w:proofErr w:type="gramEnd"/>
      <w:r w:rsidRPr="0083434F">
        <w:rPr>
          <w:rFonts w:ascii="Times New Roman" w:hAnsi="Times New Roman" w:cs="Times New Roman"/>
          <w:b w:val="0"/>
          <w:sz w:val="26"/>
          <w:szCs w:val="26"/>
          <w:lang w:eastAsia="ja-JP" w:bidi="fa-IR"/>
        </w:rPr>
        <w:t xml:space="preserve"> по отбору пациентов для оказания высокотехнологичной медицинской помощи, не включенной в базовую программу обязательного медицинского страх</w:t>
      </w:r>
      <w:r w:rsidRPr="0083434F">
        <w:rPr>
          <w:rFonts w:ascii="Times New Roman" w:hAnsi="Times New Roman" w:cs="Times New Roman"/>
          <w:b w:val="0"/>
          <w:sz w:val="26"/>
          <w:szCs w:val="26"/>
          <w:lang w:eastAsia="ja-JP" w:bidi="fa-IR"/>
        </w:rPr>
        <w:t>о</w:t>
      </w:r>
      <w:r w:rsidRPr="0083434F">
        <w:rPr>
          <w:rFonts w:ascii="Times New Roman" w:hAnsi="Times New Roman" w:cs="Times New Roman"/>
          <w:b w:val="0"/>
          <w:sz w:val="26"/>
          <w:szCs w:val="26"/>
          <w:lang w:eastAsia="ja-JP" w:bidi="fa-IR"/>
        </w:rPr>
        <w:t xml:space="preserve">вания».  </w:t>
      </w:r>
    </w:p>
    <w:p w:rsidR="0083434F" w:rsidRPr="00D92E29" w:rsidRDefault="0083434F" w:rsidP="0083434F">
      <w:pPr>
        <w:pStyle w:val="2"/>
        <w:spacing w:line="360" w:lineRule="auto"/>
        <w:ind w:firstLine="708"/>
        <w:rPr>
          <w:rFonts w:eastAsia="Andale Sans UI"/>
          <w:lang w:eastAsia="ja-JP" w:bidi="fa-IR"/>
        </w:rPr>
      </w:pPr>
      <w:bookmarkStart w:id="41" w:name="_Toc37424680"/>
      <w:r w:rsidRPr="00D92E29">
        <w:rPr>
          <w:rFonts w:eastAsia="Andale Sans UI"/>
          <w:lang w:eastAsia="ja-JP" w:bidi="fa-IR"/>
        </w:rPr>
        <w:t xml:space="preserve">Оказание медицинской помощи детям с </w:t>
      </w:r>
      <w:proofErr w:type="spellStart"/>
      <w:r w:rsidRPr="00D92E29">
        <w:rPr>
          <w:rFonts w:eastAsia="Andale Sans UI"/>
          <w:lang w:eastAsia="ja-JP" w:bidi="fa-IR"/>
        </w:rPr>
        <w:t>орфанными</w:t>
      </w:r>
      <w:proofErr w:type="spellEnd"/>
      <w:r w:rsidRPr="00D92E29">
        <w:rPr>
          <w:rFonts w:eastAsia="Andale Sans UI"/>
          <w:lang w:eastAsia="ja-JP" w:bidi="fa-IR"/>
        </w:rPr>
        <w:t xml:space="preserve"> заболеваниями и ок</w:t>
      </w:r>
      <w:r w:rsidRPr="00D92E29">
        <w:rPr>
          <w:rFonts w:eastAsia="Andale Sans UI"/>
          <w:lang w:eastAsia="ja-JP" w:bidi="fa-IR"/>
        </w:rPr>
        <w:t>а</w:t>
      </w:r>
      <w:r w:rsidRPr="00D92E29">
        <w:rPr>
          <w:rFonts w:eastAsia="Andale Sans UI"/>
          <w:lang w:eastAsia="ja-JP" w:bidi="fa-IR"/>
        </w:rPr>
        <w:t>зание паллиативной помощи.</w:t>
      </w:r>
      <w:bookmarkEnd w:id="41"/>
    </w:p>
    <w:p w:rsidR="00D92E29" w:rsidRPr="00D92E29" w:rsidRDefault="00D92E29" w:rsidP="00D92E29">
      <w:pPr>
        <w:rPr>
          <w:lang w:eastAsia="ja-JP" w:bidi="fa-IR"/>
        </w:rPr>
      </w:pPr>
    </w:p>
    <w:p w:rsidR="0083434F" w:rsidRPr="0083434F" w:rsidRDefault="0083434F" w:rsidP="0083434F">
      <w:pPr>
        <w:pStyle w:val="ac"/>
        <w:spacing w:line="360" w:lineRule="auto"/>
        <w:ind w:firstLine="708"/>
        <w:jc w:val="both"/>
        <w:rPr>
          <w:rFonts w:ascii="Times New Roman" w:hAnsi="Times New Roman" w:cs="Times New Roman"/>
          <w:b w:val="0"/>
          <w:sz w:val="26"/>
          <w:szCs w:val="26"/>
          <w:lang w:eastAsia="ja-JP" w:bidi="fa-IR"/>
        </w:rPr>
      </w:pPr>
      <w:r w:rsidRPr="0083434F">
        <w:rPr>
          <w:rFonts w:ascii="Times New Roman" w:hAnsi="Times New Roman" w:cs="Times New Roman"/>
          <w:b w:val="0"/>
          <w:sz w:val="26"/>
          <w:szCs w:val="26"/>
          <w:lang w:eastAsia="ja-JP" w:bidi="fa-IR"/>
        </w:rPr>
        <w:t>В соответствии с Федеральным законом от 21.11.2011 №323-ФЗ одним из о</w:t>
      </w:r>
      <w:r w:rsidRPr="0083434F">
        <w:rPr>
          <w:rFonts w:ascii="Times New Roman" w:hAnsi="Times New Roman" w:cs="Times New Roman"/>
          <w:b w:val="0"/>
          <w:sz w:val="26"/>
          <w:szCs w:val="26"/>
          <w:lang w:eastAsia="ja-JP" w:bidi="fa-IR"/>
        </w:rPr>
        <w:t>с</w:t>
      </w:r>
      <w:r w:rsidRPr="0083434F">
        <w:rPr>
          <w:rFonts w:ascii="Times New Roman" w:hAnsi="Times New Roman" w:cs="Times New Roman"/>
          <w:b w:val="0"/>
          <w:sz w:val="26"/>
          <w:szCs w:val="26"/>
          <w:lang w:eastAsia="ja-JP" w:bidi="fa-IR"/>
        </w:rPr>
        <w:t>новных принципов охраны здоровья является ответственность органов государстве</w:t>
      </w:r>
      <w:r w:rsidRPr="0083434F">
        <w:rPr>
          <w:rFonts w:ascii="Times New Roman" w:hAnsi="Times New Roman" w:cs="Times New Roman"/>
          <w:b w:val="0"/>
          <w:sz w:val="26"/>
          <w:szCs w:val="26"/>
          <w:lang w:eastAsia="ja-JP" w:bidi="fa-IR"/>
        </w:rPr>
        <w:t>н</w:t>
      </w:r>
      <w:r w:rsidRPr="0083434F">
        <w:rPr>
          <w:rFonts w:ascii="Times New Roman" w:hAnsi="Times New Roman" w:cs="Times New Roman"/>
          <w:b w:val="0"/>
          <w:sz w:val="26"/>
          <w:szCs w:val="26"/>
          <w:lang w:eastAsia="ja-JP" w:bidi="fa-IR"/>
        </w:rPr>
        <w:t>ной власти за обеспечение прав граждан в сфере охраны здоровья.  В Чувашской Ре</w:t>
      </w:r>
      <w:r w:rsidRPr="0083434F">
        <w:rPr>
          <w:rFonts w:ascii="Times New Roman" w:hAnsi="Times New Roman" w:cs="Times New Roman"/>
          <w:b w:val="0"/>
          <w:sz w:val="26"/>
          <w:szCs w:val="26"/>
          <w:lang w:eastAsia="ja-JP" w:bidi="fa-IR"/>
        </w:rPr>
        <w:t>с</w:t>
      </w:r>
      <w:r w:rsidRPr="0083434F">
        <w:rPr>
          <w:rFonts w:ascii="Times New Roman" w:hAnsi="Times New Roman" w:cs="Times New Roman"/>
          <w:b w:val="0"/>
          <w:sz w:val="26"/>
          <w:szCs w:val="26"/>
          <w:lang w:eastAsia="ja-JP" w:bidi="fa-IR"/>
        </w:rPr>
        <w:t>публике организация охраны здоровья осуществляется путем организации медици</w:t>
      </w:r>
      <w:r w:rsidRPr="0083434F">
        <w:rPr>
          <w:rFonts w:ascii="Times New Roman" w:hAnsi="Times New Roman" w:cs="Times New Roman"/>
          <w:b w:val="0"/>
          <w:sz w:val="26"/>
          <w:szCs w:val="26"/>
          <w:lang w:eastAsia="ja-JP" w:bidi="fa-IR"/>
        </w:rPr>
        <w:t>н</w:t>
      </w:r>
      <w:r w:rsidRPr="0083434F">
        <w:rPr>
          <w:rFonts w:ascii="Times New Roman" w:hAnsi="Times New Roman" w:cs="Times New Roman"/>
          <w:b w:val="0"/>
          <w:sz w:val="26"/>
          <w:szCs w:val="26"/>
          <w:lang w:eastAsia="ja-JP" w:bidi="fa-IR"/>
        </w:rPr>
        <w:t>ской помощи, в т. ч. обеспечение необходимыми лекарственными препаратами, м</w:t>
      </w:r>
      <w:r w:rsidRPr="0083434F">
        <w:rPr>
          <w:rFonts w:ascii="Times New Roman" w:hAnsi="Times New Roman" w:cs="Times New Roman"/>
          <w:b w:val="0"/>
          <w:sz w:val="26"/>
          <w:szCs w:val="26"/>
          <w:lang w:eastAsia="ja-JP" w:bidi="fa-IR"/>
        </w:rPr>
        <w:t>е</w:t>
      </w:r>
      <w:r w:rsidRPr="0083434F">
        <w:rPr>
          <w:rFonts w:ascii="Times New Roman" w:hAnsi="Times New Roman" w:cs="Times New Roman"/>
          <w:b w:val="0"/>
          <w:sz w:val="26"/>
          <w:szCs w:val="26"/>
          <w:lang w:eastAsia="ja-JP" w:bidi="fa-IR"/>
        </w:rPr>
        <w:t>дицинскими изделиями, специализированными продуктами лечебного питания гра</w:t>
      </w:r>
      <w:r w:rsidRPr="0083434F">
        <w:rPr>
          <w:rFonts w:ascii="Times New Roman" w:hAnsi="Times New Roman" w:cs="Times New Roman"/>
          <w:b w:val="0"/>
          <w:sz w:val="26"/>
          <w:szCs w:val="26"/>
          <w:lang w:eastAsia="ja-JP" w:bidi="fa-IR"/>
        </w:rPr>
        <w:t>ж</w:t>
      </w:r>
      <w:r w:rsidRPr="0083434F">
        <w:rPr>
          <w:rFonts w:ascii="Times New Roman" w:hAnsi="Times New Roman" w:cs="Times New Roman"/>
          <w:b w:val="0"/>
          <w:sz w:val="26"/>
          <w:szCs w:val="26"/>
          <w:lang w:eastAsia="ja-JP" w:bidi="fa-IR"/>
        </w:rPr>
        <w:t xml:space="preserve">дан, включенных в Федеральный регистр лиц, страдающих </w:t>
      </w:r>
      <w:proofErr w:type="spellStart"/>
      <w:r w:rsidRPr="0083434F">
        <w:rPr>
          <w:rFonts w:ascii="Times New Roman" w:hAnsi="Times New Roman" w:cs="Times New Roman"/>
          <w:b w:val="0"/>
          <w:sz w:val="26"/>
          <w:szCs w:val="26"/>
          <w:lang w:eastAsia="ja-JP" w:bidi="fa-IR"/>
        </w:rPr>
        <w:t>жизнеугрожающими</w:t>
      </w:r>
      <w:proofErr w:type="spellEnd"/>
      <w:r w:rsidRPr="0083434F">
        <w:rPr>
          <w:rFonts w:ascii="Times New Roman" w:hAnsi="Times New Roman" w:cs="Times New Roman"/>
          <w:b w:val="0"/>
          <w:sz w:val="26"/>
          <w:szCs w:val="26"/>
          <w:lang w:eastAsia="ja-JP" w:bidi="fa-IR"/>
        </w:rPr>
        <w:t xml:space="preserve"> и хроническими прогрессирующими редкими (</w:t>
      </w:r>
      <w:proofErr w:type="spellStart"/>
      <w:r w:rsidRPr="0083434F">
        <w:rPr>
          <w:rFonts w:ascii="Times New Roman" w:hAnsi="Times New Roman" w:cs="Times New Roman"/>
          <w:b w:val="0"/>
          <w:sz w:val="26"/>
          <w:szCs w:val="26"/>
          <w:lang w:eastAsia="ja-JP" w:bidi="fa-IR"/>
        </w:rPr>
        <w:t>орфанными</w:t>
      </w:r>
      <w:proofErr w:type="spellEnd"/>
      <w:r w:rsidRPr="0083434F">
        <w:rPr>
          <w:rFonts w:ascii="Times New Roman" w:hAnsi="Times New Roman" w:cs="Times New Roman"/>
          <w:b w:val="0"/>
          <w:sz w:val="26"/>
          <w:szCs w:val="26"/>
          <w:lang w:eastAsia="ja-JP" w:bidi="fa-IR"/>
        </w:rPr>
        <w:t>) заболеваниями, привод</w:t>
      </w:r>
      <w:r w:rsidRPr="0083434F">
        <w:rPr>
          <w:rFonts w:ascii="Times New Roman" w:hAnsi="Times New Roman" w:cs="Times New Roman"/>
          <w:b w:val="0"/>
          <w:sz w:val="26"/>
          <w:szCs w:val="26"/>
          <w:lang w:eastAsia="ja-JP" w:bidi="fa-IR"/>
        </w:rPr>
        <w:t>я</w:t>
      </w:r>
      <w:r w:rsidRPr="0083434F">
        <w:rPr>
          <w:rFonts w:ascii="Times New Roman" w:hAnsi="Times New Roman" w:cs="Times New Roman"/>
          <w:b w:val="0"/>
          <w:sz w:val="26"/>
          <w:szCs w:val="26"/>
          <w:lang w:eastAsia="ja-JP" w:bidi="fa-IR"/>
        </w:rPr>
        <w:lastRenderedPageBreak/>
        <w:t>щими к сокращению продолжительности жизни граждан или их инвалидности. В Ч</w:t>
      </w:r>
      <w:r w:rsidRPr="0083434F">
        <w:rPr>
          <w:rFonts w:ascii="Times New Roman" w:hAnsi="Times New Roman" w:cs="Times New Roman"/>
          <w:b w:val="0"/>
          <w:sz w:val="26"/>
          <w:szCs w:val="26"/>
          <w:lang w:eastAsia="ja-JP" w:bidi="fa-IR"/>
        </w:rPr>
        <w:t>у</w:t>
      </w:r>
      <w:r w:rsidRPr="0083434F">
        <w:rPr>
          <w:rFonts w:ascii="Times New Roman" w:hAnsi="Times New Roman" w:cs="Times New Roman"/>
          <w:b w:val="0"/>
          <w:sz w:val="26"/>
          <w:szCs w:val="26"/>
          <w:lang w:eastAsia="ja-JP" w:bidi="fa-IR"/>
        </w:rPr>
        <w:t>вашской Республике функционирует единая региональная медицинская информац</w:t>
      </w:r>
      <w:r w:rsidRPr="0083434F">
        <w:rPr>
          <w:rFonts w:ascii="Times New Roman" w:hAnsi="Times New Roman" w:cs="Times New Roman"/>
          <w:b w:val="0"/>
          <w:sz w:val="26"/>
          <w:szCs w:val="26"/>
          <w:lang w:eastAsia="ja-JP" w:bidi="fa-IR"/>
        </w:rPr>
        <w:t>и</w:t>
      </w:r>
      <w:r w:rsidRPr="0083434F">
        <w:rPr>
          <w:rFonts w:ascii="Times New Roman" w:hAnsi="Times New Roman" w:cs="Times New Roman"/>
          <w:b w:val="0"/>
          <w:sz w:val="26"/>
          <w:szCs w:val="26"/>
          <w:lang w:eastAsia="ja-JP" w:bidi="fa-IR"/>
        </w:rPr>
        <w:t>онная система (РМИС), позволяющая осуществлять всеобъемлющую информацио</w:t>
      </w:r>
      <w:r w:rsidRPr="0083434F">
        <w:rPr>
          <w:rFonts w:ascii="Times New Roman" w:hAnsi="Times New Roman" w:cs="Times New Roman"/>
          <w:b w:val="0"/>
          <w:sz w:val="26"/>
          <w:szCs w:val="26"/>
          <w:lang w:eastAsia="ja-JP" w:bidi="fa-IR"/>
        </w:rPr>
        <w:t>н</w:t>
      </w:r>
      <w:r w:rsidRPr="0083434F">
        <w:rPr>
          <w:rFonts w:ascii="Times New Roman" w:hAnsi="Times New Roman" w:cs="Times New Roman"/>
          <w:b w:val="0"/>
          <w:sz w:val="26"/>
          <w:szCs w:val="26"/>
          <w:lang w:eastAsia="ja-JP" w:bidi="fa-IR"/>
        </w:rPr>
        <w:t>но-аналитическую работу, связанную с организацией полного цикла мероприятий по льготному лекарственному обеспечению указанной группы лиц. В том числе, РМИС поддерживает работу регионального сегмента Федерального регистра лиц, страда</w:t>
      </w:r>
      <w:r w:rsidRPr="0083434F">
        <w:rPr>
          <w:rFonts w:ascii="Times New Roman" w:hAnsi="Times New Roman" w:cs="Times New Roman"/>
          <w:b w:val="0"/>
          <w:sz w:val="26"/>
          <w:szCs w:val="26"/>
          <w:lang w:eastAsia="ja-JP" w:bidi="fa-IR"/>
        </w:rPr>
        <w:t>ю</w:t>
      </w:r>
      <w:r w:rsidRPr="0083434F">
        <w:rPr>
          <w:rFonts w:ascii="Times New Roman" w:hAnsi="Times New Roman" w:cs="Times New Roman"/>
          <w:b w:val="0"/>
          <w:sz w:val="26"/>
          <w:szCs w:val="26"/>
          <w:lang w:eastAsia="ja-JP" w:bidi="fa-IR"/>
        </w:rPr>
        <w:t xml:space="preserve">щих </w:t>
      </w:r>
      <w:proofErr w:type="spellStart"/>
      <w:r w:rsidRPr="0083434F">
        <w:rPr>
          <w:rFonts w:ascii="Times New Roman" w:hAnsi="Times New Roman" w:cs="Times New Roman"/>
          <w:b w:val="0"/>
          <w:sz w:val="26"/>
          <w:szCs w:val="26"/>
          <w:lang w:eastAsia="ja-JP" w:bidi="fa-IR"/>
        </w:rPr>
        <w:t>жизнеугрожающими</w:t>
      </w:r>
      <w:proofErr w:type="spellEnd"/>
      <w:r w:rsidRPr="0083434F">
        <w:rPr>
          <w:rFonts w:ascii="Times New Roman" w:hAnsi="Times New Roman" w:cs="Times New Roman"/>
          <w:b w:val="0"/>
          <w:sz w:val="26"/>
          <w:szCs w:val="26"/>
          <w:lang w:eastAsia="ja-JP" w:bidi="fa-IR"/>
        </w:rPr>
        <w:t xml:space="preserve"> и хроническими прогрессирующими редкими (</w:t>
      </w:r>
      <w:proofErr w:type="spellStart"/>
      <w:r w:rsidRPr="0083434F">
        <w:rPr>
          <w:rFonts w:ascii="Times New Roman" w:hAnsi="Times New Roman" w:cs="Times New Roman"/>
          <w:b w:val="0"/>
          <w:sz w:val="26"/>
          <w:szCs w:val="26"/>
          <w:lang w:eastAsia="ja-JP" w:bidi="fa-IR"/>
        </w:rPr>
        <w:t>орфанными</w:t>
      </w:r>
      <w:proofErr w:type="spellEnd"/>
      <w:r w:rsidRPr="0083434F">
        <w:rPr>
          <w:rFonts w:ascii="Times New Roman" w:hAnsi="Times New Roman" w:cs="Times New Roman"/>
          <w:b w:val="0"/>
          <w:sz w:val="26"/>
          <w:szCs w:val="26"/>
          <w:lang w:eastAsia="ja-JP" w:bidi="fa-IR"/>
        </w:rPr>
        <w:t xml:space="preserve">) заболеваниями (далее – Регистра). </w:t>
      </w:r>
      <w:proofErr w:type="gramStart"/>
      <w:r w:rsidRPr="0083434F">
        <w:rPr>
          <w:rFonts w:ascii="Times New Roman" w:hAnsi="Times New Roman" w:cs="Times New Roman"/>
          <w:b w:val="0"/>
          <w:sz w:val="26"/>
          <w:szCs w:val="26"/>
          <w:lang w:eastAsia="ja-JP" w:bidi="fa-IR"/>
        </w:rPr>
        <w:t>В Регистр, по состоянию на 01.01.2020, включены 89 пациентов, из них 23- взрослых, детей - 66.</w:t>
      </w:r>
      <w:proofErr w:type="gramEnd"/>
      <w:r w:rsidRPr="0083434F">
        <w:rPr>
          <w:rFonts w:ascii="Times New Roman" w:hAnsi="Times New Roman" w:cs="Times New Roman"/>
          <w:b w:val="0"/>
          <w:sz w:val="26"/>
          <w:szCs w:val="26"/>
          <w:lang w:eastAsia="ja-JP" w:bidi="fa-IR"/>
        </w:rPr>
        <w:t xml:space="preserve">  </w:t>
      </w:r>
      <w:proofErr w:type="gramStart"/>
      <w:r w:rsidRPr="0083434F">
        <w:rPr>
          <w:rFonts w:ascii="Times New Roman" w:hAnsi="Times New Roman" w:cs="Times New Roman"/>
          <w:b w:val="0"/>
          <w:sz w:val="26"/>
          <w:szCs w:val="26"/>
          <w:lang w:eastAsia="ja-JP" w:bidi="fa-IR"/>
        </w:rPr>
        <w:t>В республике все состоящие в регис</w:t>
      </w:r>
      <w:r w:rsidRPr="0083434F">
        <w:rPr>
          <w:rFonts w:ascii="Times New Roman" w:hAnsi="Times New Roman" w:cs="Times New Roman"/>
          <w:b w:val="0"/>
          <w:sz w:val="26"/>
          <w:szCs w:val="26"/>
          <w:lang w:eastAsia="ja-JP" w:bidi="fa-IR"/>
        </w:rPr>
        <w:t>т</w:t>
      </w:r>
      <w:r w:rsidRPr="0083434F">
        <w:rPr>
          <w:rFonts w:ascii="Times New Roman" w:hAnsi="Times New Roman" w:cs="Times New Roman"/>
          <w:b w:val="0"/>
          <w:sz w:val="26"/>
          <w:szCs w:val="26"/>
          <w:lang w:eastAsia="ja-JP" w:bidi="fa-IR"/>
        </w:rPr>
        <w:t xml:space="preserve">ре лица получают первичную </w:t>
      </w:r>
      <w:proofErr w:type="spellStart"/>
      <w:r w:rsidRPr="0083434F">
        <w:rPr>
          <w:rFonts w:ascii="Times New Roman" w:hAnsi="Times New Roman" w:cs="Times New Roman"/>
          <w:b w:val="0"/>
          <w:sz w:val="26"/>
          <w:szCs w:val="26"/>
          <w:lang w:eastAsia="ja-JP" w:bidi="fa-IR"/>
        </w:rPr>
        <w:t>медикосанитарную</w:t>
      </w:r>
      <w:proofErr w:type="spellEnd"/>
      <w:r w:rsidRPr="0083434F">
        <w:rPr>
          <w:rFonts w:ascii="Times New Roman" w:hAnsi="Times New Roman" w:cs="Times New Roman"/>
          <w:b w:val="0"/>
          <w:sz w:val="26"/>
          <w:szCs w:val="26"/>
          <w:lang w:eastAsia="ja-JP" w:bidi="fa-IR"/>
        </w:rPr>
        <w:t xml:space="preserve"> медицинскую помощь в медици</w:t>
      </w:r>
      <w:r w:rsidRPr="0083434F">
        <w:rPr>
          <w:rFonts w:ascii="Times New Roman" w:hAnsi="Times New Roman" w:cs="Times New Roman"/>
          <w:b w:val="0"/>
          <w:sz w:val="26"/>
          <w:szCs w:val="26"/>
          <w:lang w:eastAsia="ja-JP" w:bidi="fa-IR"/>
        </w:rPr>
        <w:t>н</w:t>
      </w:r>
      <w:r w:rsidRPr="0083434F">
        <w:rPr>
          <w:rFonts w:ascii="Times New Roman" w:hAnsi="Times New Roman" w:cs="Times New Roman"/>
          <w:b w:val="0"/>
          <w:sz w:val="26"/>
          <w:szCs w:val="26"/>
          <w:lang w:eastAsia="ja-JP" w:bidi="fa-IR"/>
        </w:rPr>
        <w:t>ских организациях по месту проживания, наблюдаются у врачей-специалистов, в т. ч. в медицинских организациях II и III уровня, а также направляются в научные мед</w:t>
      </w:r>
      <w:r w:rsidRPr="0083434F">
        <w:rPr>
          <w:rFonts w:ascii="Times New Roman" w:hAnsi="Times New Roman" w:cs="Times New Roman"/>
          <w:b w:val="0"/>
          <w:sz w:val="26"/>
          <w:szCs w:val="26"/>
          <w:lang w:eastAsia="ja-JP" w:bidi="fa-IR"/>
        </w:rPr>
        <w:t>и</w:t>
      </w:r>
      <w:r w:rsidRPr="0083434F">
        <w:rPr>
          <w:rFonts w:ascii="Times New Roman" w:hAnsi="Times New Roman" w:cs="Times New Roman"/>
          <w:b w:val="0"/>
          <w:sz w:val="26"/>
          <w:szCs w:val="26"/>
          <w:lang w:eastAsia="ja-JP" w:bidi="fa-IR"/>
        </w:rPr>
        <w:t>цинские исследовательские институты по профилю заболевания как в плановом п</w:t>
      </w:r>
      <w:r w:rsidRPr="0083434F">
        <w:rPr>
          <w:rFonts w:ascii="Times New Roman" w:hAnsi="Times New Roman" w:cs="Times New Roman"/>
          <w:b w:val="0"/>
          <w:sz w:val="26"/>
          <w:szCs w:val="26"/>
          <w:lang w:eastAsia="ja-JP" w:bidi="fa-IR"/>
        </w:rPr>
        <w:t>о</w:t>
      </w:r>
      <w:r w:rsidRPr="0083434F">
        <w:rPr>
          <w:rFonts w:ascii="Times New Roman" w:hAnsi="Times New Roman" w:cs="Times New Roman"/>
          <w:b w:val="0"/>
          <w:sz w:val="26"/>
          <w:szCs w:val="26"/>
          <w:lang w:eastAsia="ja-JP" w:bidi="fa-IR"/>
        </w:rPr>
        <w:t>рядке с целью динамического наблюдения, так и дополнительно с целью коррекции терапии.</w:t>
      </w:r>
      <w:proofErr w:type="gramEnd"/>
      <w:r w:rsidRPr="0083434F">
        <w:rPr>
          <w:rFonts w:ascii="Times New Roman" w:hAnsi="Times New Roman" w:cs="Times New Roman"/>
          <w:b w:val="0"/>
          <w:sz w:val="26"/>
          <w:szCs w:val="26"/>
          <w:lang w:eastAsia="ja-JP" w:bidi="fa-IR"/>
        </w:rPr>
        <w:t xml:space="preserve">  Лекарственное обеспечение граждан, включенных в регистр, является н</w:t>
      </w:r>
      <w:r w:rsidRPr="0083434F">
        <w:rPr>
          <w:rFonts w:ascii="Times New Roman" w:hAnsi="Times New Roman" w:cs="Times New Roman"/>
          <w:b w:val="0"/>
          <w:sz w:val="26"/>
          <w:szCs w:val="26"/>
          <w:lang w:eastAsia="ja-JP" w:bidi="fa-IR"/>
        </w:rPr>
        <w:t>е</w:t>
      </w:r>
      <w:r w:rsidRPr="0083434F">
        <w:rPr>
          <w:rFonts w:ascii="Times New Roman" w:hAnsi="Times New Roman" w:cs="Times New Roman"/>
          <w:b w:val="0"/>
          <w:sz w:val="26"/>
          <w:szCs w:val="26"/>
          <w:lang w:eastAsia="ja-JP" w:bidi="fa-IR"/>
        </w:rPr>
        <w:t>отъемлемой частью оказания медицинской помощи данной категории пациентов. Распоряжением Главы Чувашской Республики от 09.09.2019 №355-рг Министерство здравоохранения Чувашской Республики определено уполномоченным органом вл</w:t>
      </w:r>
      <w:r w:rsidRPr="0083434F">
        <w:rPr>
          <w:rFonts w:ascii="Times New Roman" w:hAnsi="Times New Roman" w:cs="Times New Roman"/>
          <w:b w:val="0"/>
          <w:sz w:val="26"/>
          <w:szCs w:val="26"/>
          <w:lang w:eastAsia="ja-JP" w:bidi="fa-IR"/>
        </w:rPr>
        <w:t>а</w:t>
      </w:r>
      <w:r w:rsidRPr="0083434F">
        <w:rPr>
          <w:rFonts w:ascii="Times New Roman" w:hAnsi="Times New Roman" w:cs="Times New Roman"/>
          <w:b w:val="0"/>
          <w:sz w:val="26"/>
          <w:szCs w:val="26"/>
          <w:lang w:eastAsia="ja-JP" w:bidi="fa-IR"/>
        </w:rPr>
        <w:t>сти по реализации на территории республики обеспечения лекарственными препар</w:t>
      </w:r>
      <w:r w:rsidRPr="0083434F">
        <w:rPr>
          <w:rFonts w:ascii="Times New Roman" w:hAnsi="Times New Roman" w:cs="Times New Roman"/>
          <w:b w:val="0"/>
          <w:sz w:val="26"/>
          <w:szCs w:val="26"/>
          <w:lang w:eastAsia="ja-JP" w:bidi="fa-IR"/>
        </w:rPr>
        <w:t>а</w:t>
      </w:r>
      <w:r w:rsidRPr="0083434F">
        <w:rPr>
          <w:rFonts w:ascii="Times New Roman" w:hAnsi="Times New Roman" w:cs="Times New Roman"/>
          <w:b w:val="0"/>
          <w:sz w:val="26"/>
          <w:szCs w:val="26"/>
          <w:lang w:eastAsia="ja-JP" w:bidi="fa-IR"/>
        </w:rPr>
        <w:t xml:space="preserve">тами больных </w:t>
      </w:r>
      <w:proofErr w:type="spellStart"/>
      <w:r w:rsidRPr="0083434F">
        <w:rPr>
          <w:rFonts w:ascii="Times New Roman" w:hAnsi="Times New Roman" w:cs="Times New Roman"/>
          <w:b w:val="0"/>
          <w:sz w:val="26"/>
          <w:szCs w:val="26"/>
          <w:lang w:eastAsia="ja-JP" w:bidi="fa-IR"/>
        </w:rPr>
        <w:t>орфанными</w:t>
      </w:r>
      <w:proofErr w:type="spellEnd"/>
      <w:r w:rsidRPr="0083434F">
        <w:rPr>
          <w:rFonts w:ascii="Times New Roman" w:hAnsi="Times New Roman" w:cs="Times New Roman"/>
          <w:b w:val="0"/>
          <w:sz w:val="26"/>
          <w:szCs w:val="26"/>
          <w:lang w:eastAsia="ja-JP" w:bidi="fa-IR"/>
        </w:rPr>
        <w:t xml:space="preserve"> заболеваниями. Постановлением Кабинета Министров Ч</w:t>
      </w:r>
      <w:r w:rsidRPr="0083434F">
        <w:rPr>
          <w:rFonts w:ascii="Times New Roman" w:hAnsi="Times New Roman" w:cs="Times New Roman"/>
          <w:b w:val="0"/>
          <w:sz w:val="26"/>
          <w:szCs w:val="26"/>
          <w:lang w:eastAsia="ja-JP" w:bidi="fa-IR"/>
        </w:rPr>
        <w:t>у</w:t>
      </w:r>
      <w:r w:rsidRPr="0083434F">
        <w:rPr>
          <w:rFonts w:ascii="Times New Roman" w:hAnsi="Times New Roman" w:cs="Times New Roman"/>
          <w:b w:val="0"/>
          <w:sz w:val="26"/>
          <w:szCs w:val="26"/>
          <w:lang w:eastAsia="ja-JP" w:bidi="fa-IR"/>
        </w:rPr>
        <w:t xml:space="preserve">вашской Республики от 09.10.2019 №411 определен порядок работы. В настоящее время лекарственные препараты получают 34 человека, из них 28 детей. Итого за 2019 год отпущено лекарственных препаратов на сумму 48,4 млн. руб.   </w:t>
      </w:r>
    </w:p>
    <w:p w:rsidR="0083434F" w:rsidRPr="00D92E29" w:rsidRDefault="0083434F" w:rsidP="00D92E29">
      <w:pPr>
        <w:pStyle w:val="ac"/>
        <w:spacing w:line="360" w:lineRule="auto"/>
        <w:ind w:firstLine="708"/>
        <w:jc w:val="both"/>
        <w:rPr>
          <w:rFonts w:ascii="Times New Roman" w:hAnsi="Times New Roman" w:cs="Times New Roman"/>
          <w:b w:val="0"/>
          <w:sz w:val="26"/>
          <w:szCs w:val="26"/>
          <w:lang w:eastAsia="ja-JP" w:bidi="fa-IR"/>
        </w:rPr>
      </w:pPr>
      <w:proofErr w:type="gramStart"/>
      <w:r w:rsidRPr="0083434F">
        <w:rPr>
          <w:rFonts w:ascii="Times New Roman" w:hAnsi="Times New Roman" w:cs="Times New Roman"/>
          <w:b w:val="0"/>
          <w:sz w:val="26"/>
          <w:szCs w:val="26"/>
          <w:lang w:eastAsia="ja-JP" w:bidi="fa-IR"/>
        </w:rPr>
        <w:t>В целях повышения доступности, качества и эффективности оказания палли</w:t>
      </w:r>
      <w:r w:rsidRPr="0083434F">
        <w:rPr>
          <w:rFonts w:ascii="Times New Roman" w:hAnsi="Times New Roman" w:cs="Times New Roman"/>
          <w:b w:val="0"/>
          <w:sz w:val="26"/>
          <w:szCs w:val="26"/>
          <w:lang w:eastAsia="ja-JP" w:bidi="fa-IR"/>
        </w:rPr>
        <w:t>а</w:t>
      </w:r>
      <w:r w:rsidRPr="0083434F">
        <w:rPr>
          <w:rFonts w:ascii="Times New Roman" w:hAnsi="Times New Roman" w:cs="Times New Roman"/>
          <w:b w:val="0"/>
          <w:sz w:val="26"/>
          <w:szCs w:val="26"/>
          <w:lang w:eastAsia="ja-JP" w:bidi="fa-IR"/>
        </w:rPr>
        <w:t>тивной медицинской помощи неизлечимо больным детям на базе многопрофильной медицинской организации БУ «Городская детская клиническая больница» Минздрава Чувашии создано отделение паллиативной медицинской помощи и интенсивной т</w:t>
      </w:r>
      <w:r w:rsidRPr="0083434F">
        <w:rPr>
          <w:rFonts w:ascii="Times New Roman" w:hAnsi="Times New Roman" w:cs="Times New Roman"/>
          <w:b w:val="0"/>
          <w:sz w:val="26"/>
          <w:szCs w:val="26"/>
          <w:lang w:eastAsia="ja-JP" w:bidi="fa-IR"/>
        </w:rPr>
        <w:t>е</w:t>
      </w:r>
      <w:r w:rsidRPr="0083434F">
        <w:rPr>
          <w:rFonts w:ascii="Times New Roman" w:hAnsi="Times New Roman" w:cs="Times New Roman"/>
          <w:b w:val="0"/>
          <w:sz w:val="26"/>
          <w:szCs w:val="26"/>
          <w:lang w:eastAsia="ja-JP" w:bidi="fa-IR"/>
        </w:rPr>
        <w:t>рапии детям (далее - ОПМП) на 10 коек и выездная бригада, осуществляющая амб</w:t>
      </w:r>
      <w:r w:rsidRPr="0083434F">
        <w:rPr>
          <w:rFonts w:ascii="Times New Roman" w:hAnsi="Times New Roman" w:cs="Times New Roman"/>
          <w:b w:val="0"/>
          <w:sz w:val="26"/>
          <w:szCs w:val="26"/>
          <w:lang w:eastAsia="ja-JP" w:bidi="fa-IR"/>
        </w:rPr>
        <w:t>у</w:t>
      </w:r>
      <w:r w:rsidRPr="0083434F">
        <w:rPr>
          <w:rFonts w:ascii="Times New Roman" w:hAnsi="Times New Roman" w:cs="Times New Roman"/>
          <w:b w:val="0"/>
          <w:sz w:val="26"/>
          <w:szCs w:val="26"/>
          <w:lang w:eastAsia="ja-JP" w:bidi="fa-IR"/>
        </w:rPr>
        <w:t>латорную помощь неизлечимо больным детям на дому.</w:t>
      </w:r>
      <w:proofErr w:type="gramEnd"/>
      <w:r w:rsidRPr="0083434F">
        <w:rPr>
          <w:rFonts w:ascii="Times New Roman" w:hAnsi="Times New Roman" w:cs="Times New Roman"/>
          <w:b w:val="0"/>
          <w:sz w:val="26"/>
          <w:szCs w:val="26"/>
          <w:lang w:eastAsia="ja-JP" w:bidi="fa-IR"/>
        </w:rPr>
        <w:t xml:space="preserve">  </w:t>
      </w:r>
      <w:proofErr w:type="gramStart"/>
      <w:r w:rsidRPr="0083434F">
        <w:rPr>
          <w:rFonts w:ascii="Times New Roman" w:hAnsi="Times New Roman" w:cs="Times New Roman"/>
          <w:b w:val="0"/>
          <w:sz w:val="26"/>
          <w:szCs w:val="26"/>
          <w:lang w:eastAsia="ja-JP" w:bidi="fa-IR"/>
        </w:rPr>
        <w:t>Паллиативное отделение и выездная бригада оснащены в соответствии с  приказом  Министерства здравоохр</w:t>
      </w:r>
      <w:r w:rsidRPr="0083434F">
        <w:rPr>
          <w:rFonts w:ascii="Times New Roman" w:hAnsi="Times New Roman" w:cs="Times New Roman"/>
          <w:b w:val="0"/>
          <w:sz w:val="26"/>
          <w:szCs w:val="26"/>
          <w:lang w:eastAsia="ja-JP" w:bidi="fa-IR"/>
        </w:rPr>
        <w:t>а</w:t>
      </w:r>
      <w:r w:rsidRPr="0083434F">
        <w:rPr>
          <w:rFonts w:ascii="Times New Roman" w:hAnsi="Times New Roman" w:cs="Times New Roman"/>
          <w:b w:val="0"/>
          <w:sz w:val="26"/>
          <w:szCs w:val="26"/>
          <w:lang w:eastAsia="ja-JP" w:bidi="fa-IR"/>
        </w:rPr>
        <w:t>нения Российской Федерации и Министерства труда и социальной защиты Росси</w:t>
      </w:r>
      <w:r w:rsidRPr="0083434F">
        <w:rPr>
          <w:rFonts w:ascii="Times New Roman" w:hAnsi="Times New Roman" w:cs="Times New Roman"/>
          <w:b w:val="0"/>
          <w:sz w:val="26"/>
          <w:szCs w:val="26"/>
          <w:lang w:eastAsia="ja-JP" w:bidi="fa-IR"/>
        </w:rPr>
        <w:t>й</w:t>
      </w:r>
      <w:r w:rsidRPr="0083434F">
        <w:rPr>
          <w:rFonts w:ascii="Times New Roman" w:hAnsi="Times New Roman" w:cs="Times New Roman"/>
          <w:b w:val="0"/>
          <w:sz w:val="26"/>
          <w:szCs w:val="26"/>
          <w:lang w:eastAsia="ja-JP" w:bidi="fa-IR"/>
        </w:rPr>
        <w:t>ской Федерации от 31 мая 2019 г. № 345н/372н «Об утверждении Положения об орг</w:t>
      </w:r>
      <w:r w:rsidRPr="0083434F">
        <w:rPr>
          <w:rFonts w:ascii="Times New Roman" w:hAnsi="Times New Roman" w:cs="Times New Roman"/>
          <w:b w:val="0"/>
          <w:sz w:val="26"/>
          <w:szCs w:val="26"/>
          <w:lang w:eastAsia="ja-JP" w:bidi="fa-IR"/>
        </w:rPr>
        <w:t>а</w:t>
      </w:r>
      <w:r w:rsidRPr="0083434F">
        <w:rPr>
          <w:rFonts w:ascii="Times New Roman" w:hAnsi="Times New Roman" w:cs="Times New Roman"/>
          <w:b w:val="0"/>
          <w:sz w:val="26"/>
          <w:szCs w:val="26"/>
          <w:lang w:eastAsia="ja-JP" w:bidi="fa-IR"/>
        </w:rPr>
        <w:lastRenderedPageBreak/>
        <w:t>низации оказания паллиативной медицинской помощи, включая порядок взаимоде</w:t>
      </w:r>
      <w:r w:rsidRPr="0083434F">
        <w:rPr>
          <w:rFonts w:ascii="Times New Roman" w:hAnsi="Times New Roman" w:cs="Times New Roman"/>
          <w:b w:val="0"/>
          <w:sz w:val="26"/>
          <w:szCs w:val="26"/>
          <w:lang w:eastAsia="ja-JP" w:bidi="fa-IR"/>
        </w:rPr>
        <w:t>й</w:t>
      </w:r>
      <w:r w:rsidRPr="0083434F">
        <w:rPr>
          <w:rFonts w:ascii="Times New Roman" w:hAnsi="Times New Roman" w:cs="Times New Roman"/>
          <w:b w:val="0"/>
          <w:sz w:val="26"/>
          <w:szCs w:val="26"/>
          <w:lang w:eastAsia="ja-JP" w:bidi="fa-IR"/>
        </w:rPr>
        <w:t>ствия медицинских организаций, организаций социального обслуживания и общес</w:t>
      </w:r>
      <w:r w:rsidRPr="0083434F">
        <w:rPr>
          <w:rFonts w:ascii="Times New Roman" w:hAnsi="Times New Roman" w:cs="Times New Roman"/>
          <w:b w:val="0"/>
          <w:sz w:val="26"/>
          <w:szCs w:val="26"/>
          <w:lang w:eastAsia="ja-JP" w:bidi="fa-IR"/>
        </w:rPr>
        <w:t>т</w:t>
      </w:r>
      <w:r w:rsidRPr="0083434F">
        <w:rPr>
          <w:rFonts w:ascii="Times New Roman" w:hAnsi="Times New Roman" w:cs="Times New Roman"/>
          <w:b w:val="0"/>
          <w:sz w:val="26"/>
          <w:szCs w:val="26"/>
          <w:lang w:eastAsia="ja-JP" w:bidi="fa-IR"/>
        </w:rPr>
        <w:t>венных объединений, иных некоммерческих организаций, осуществляющих свою деятельность в сфере охраны здоровья».</w:t>
      </w:r>
      <w:proofErr w:type="gramEnd"/>
      <w:r w:rsidRPr="0083434F">
        <w:rPr>
          <w:rFonts w:ascii="Times New Roman" w:hAnsi="Times New Roman" w:cs="Times New Roman"/>
          <w:b w:val="0"/>
          <w:sz w:val="26"/>
          <w:szCs w:val="26"/>
          <w:lang w:eastAsia="ja-JP" w:bidi="fa-IR"/>
        </w:rPr>
        <w:t xml:space="preserve">  Создан необходимый уровень комфортн</w:t>
      </w:r>
      <w:r w:rsidRPr="0083434F">
        <w:rPr>
          <w:rFonts w:ascii="Times New Roman" w:hAnsi="Times New Roman" w:cs="Times New Roman"/>
          <w:b w:val="0"/>
          <w:sz w:val="26"/>
          <w:szCs w:val="26"/>
          <w:lang w:eastAsia="ja-JP" w:bidi="fa-IR"/>
        </w:rPr>
        <w:t>о</w:t>
      </w:r>
      <w:r w:rsidRPr="0083434F">
        <w:rPr>
          <w:rFonts w:ascii="Times New Roman" w:hAnsi="Times New Roman" w:cs="Times New Roman"/>
          <w:b w:val="0"/>
          <w:sz w:val="26"/>
          <w:szCs w:val="26"/>
          <w:lang w:eastAsia="ja-JP" w:bidi="fa-IR"/>
        </w:rPr>
        <w:t xml:space="preserve">сти, что крайне важно для данного контингента больных и их родителей. В каждой палате имеются телевизор, функциональная кровать с </w:t>
      </w:r>
      <w:proofErr w:type="spellStart"/>
      <w:r w:rsidRPr="0083434F">
        <w:rPr>
          <w:rFonts w:ascii="Times New Roman" w:hAnsi="Times New Roman" w:cs="Times New Roman"/>
          <w:b w:val="0"/>
          <w:sz w:val="26"/>
          <w:szCs w:val="26"/>
          <w:lang w:eastAsia="ja-JP" w:bidi="fa-IR"/>
        </w:rPr>
        <w:t>противопролежневым</w:t>
      </w:r>
      <w:proofErr w:type="spellEnd"/>
      <w:r w:rsidRPr="0083434F">
        <w:rPr>
          <w:rFonts w:ascii="Times New Roman" w:hAnsi="Times New Roman" w:cs="Times New Roman"/>
          <w:b w:val="0"/>
          <w:sz w:val="26"/>
          <w:szCs w:val="26"/>
          <w:lang w:eastAsia="ja-JP" w:bidi="fa-IR"/>
        </w:rPr>
        <w:t xml:space="preserve"> матр</w:t>
      </w:r>
      <w:r w:rsidRPr="0083434F">
        <w:rPr>
          <w:rFonts w:ascii="Times New Roman" w:hAnsi="Times New Roman" w:cs="Times New Roman"/>
          <w:b w:val="0"/>
          <w:sz w:val="26"/>
          <w:szCs w:val="26"/>
          <w:lang w:eastAsia="ja-JP" w:bidi="fa-IR"/>
        </w:rPr>
        <w:t>а</w:t>
      </w:r>
      <w:r w:rsidRPr="0083434F">
        <w:rPr>
          <w:rFonts w:ascii="Times New Roman" w:hAnsi="Times New Roman" w:cs="Times New Roman"/>
          <w:b w:val="0"/>
          <w:sz w:val="26"/>
          <w:szCs w:val="26"/>
          <w:lang w:eastAsia="ja-JP" w:bidi="fa-IR"/>
        </w:rPr>
        <w:t xml:space="preserve">сом, централизованный подводка кислорода, туалет и ванна с душем, диваном или кроватью для отдыха </w:t>
      </w:r>
      <w:proofErr w:type="gramStart"/>
      <w:r w:rsidRPr="0083434F">
        <w:rPr>
          <w:rFonts w:ascii="Times New Roman" w:hAnsi="Times New Roman" w:cs="Times New Roman"/>
          <w:b w:val="0"/>
          <w:sz w:val="26"/>
          <w:szCs w:val="26"/>
          <w:lang w:eastAsia="ja-JP" w:bidi="fa-IR"/>
        </w:rPr>
        <w:t>ухаживающих</w:t>
      </w:r>
      <w:proofErr w:type="gramEnd"/>
      <w:r w:rsidRPr="0083434F">
        <w:rPr>
          <w:rFonts w:ascii="Times New Roman" w:hAnsi="Times New Roman" w:cs="Times New Roman"/>
          <w:b w:val="0"/>
          <w:sz w:val="26"/>
          <w:szCs w:val="26"/>
          <w:lang w:eastAsia="ja-JP" w:bidi="fa-IR"/>
        </w:rPr>
        <w:t>. Каждая палата предназначена для одного ребе</w:t>
      </w:r>
      <w:r w:rsidRPr="0083434F">
        <w:rPr>
          <w:rFonts w:ascii="Times New Roman" w:hAnsi="Times New Roman" w:cs="Times New Roman"/>
          <w:b w:val="0"/>
          <w:sz w:val="26"/>
          <w:szCs w:val="26"/>
          <w:lang w:eastAsia="ja-JP" w:bidi="fa-IR"/>
        </w:rPr>
        <w:t>н</w:t>
      </w:r>
      <w:r w:rsidRPr="0083434F">
        <w:rPr>
          <w:rFonts w:ascii="Times New Roman" w:hAnsi="Times New Roman" w:cs="Times New Roman"/>
          <w:b w:val="0"/>
          <w:sz w:val="26"/>
          <w:szCs w:val="26"/>
          <w:lang w:eastAsia="ja-JP" w:bidi="fa-IR"/>
        </w:rPr>
        <w:t>ка и его родителей.   В регистре детей, нуждающихся в паллиативной помощи  - 284 ребенка. В структуре заболеваний основное место занимает патология ЦНС (86,3%), контингент больных с наследственными, ВПР и генетическими заболеваниями - (11,3%), с онкологическими заболеваниями – (1,7 %).  В 2019 году пролечено в отд</w:t>
      </w:r>
      <w:r w:rsidRPr="0083434F">
        <w:rPr>
          <w:rFonts w:ascii="Times New Roman" w:hAnsi="Times New Roman" w:cs="Times New Roman"/>
          <w:b w:val="0"/>
          <w:sz w:val="26"/>
          <w:szCs w:val="26"/>
          <w:lang w:eastAsia="ja-JP" w:bidi="fa-IR"/>
        </w:rPr>
        <w:t>е</w:t>
      </w:r>
      <w:r w:rsidRPr="0083434F">
        <w:rPr>
          <w:rFonts w:ascii="Times New Roman" w:hAnsi="Times New Roman" w:cs="Times New Roman"/>
          <w:b w:val="0"/>
          <w:sz w:val="26"/>
          <w:szCs w:val="26"/>
          <w:lang w:eastAsia="ja-JP" w:bidi="fa-IR"/>
        </w:rPr>
        <w:t>лении паллиативной медицинской помощи – 127 пациентов (2018 г. – 119). Выезд к пациентам осуществляется по мере необходимости и в плановом порядке согласно утвержденному графику.    В работе выездной бригады используется оборудование и средства отделения паллиативной медицинской помощи. В 2019 году выполнено 432 выезда, (2018 г. – 293) осмотрено 444 ребенка (2018 г. – 310).  Осуществлены  выезды во все районы республики. Всего детей на ИВЛ – 14 чел, в том числе на дому – 10 (2018</w:t>
      </w:r>
      <w:r w:rsidRPr="00D92E29">
        <w:rPr>
          <w:rFonts w:ascii="Times New Roman" w:hAnsi="Times New Roman" w:cs="Times New Roman"/>
          <w:b w:val="0"/>
          <w:sz w:val="26"/>
          <w:szCs w:val="26"/>
          <w:lang w:eastAsia="ja-JP" w:bidi="fa-IR"/>
        </w:rPr>
        <w:t xml:space="preserve"> г. – 12 детей на ИВЛ, в том числе на дому – 9).</w:t>
      </w:r>
    </w:p>
    <w:p w:rsidR="0083434F" w:rsidRPr="0083434F" w:rsidRDefault="00D92E29" w:rsidP="00D92E29">
      <w:pPr>
        <w:spacing w:line="360" w:lineRule="auto"/>
        <w:ind w:firstLine="708"/>
        <w:jc w:val="both"/>
        <w:rPr>
          <w:rFonts w:ascii="Times New Roman" w:hAnsi="Times New Roman" w:cs="Times New Roman"/>
          <w:b/>
          <w:sz w:val="26"/>
          <w:szCs w:val="26"/>
          <w:lang w:eastAsia="ja-JP" w:bidi="fa-IR"/>
        </w:rPr>
      </w:pPr>
      <w:r w:rsidRPr="00D92E29">
        <w:rPr>
          <w:rFonts w:ascii="Times New Roman" w:hAnsi="Times New Roman" w:cs="Times New Roman"/>
          <w:sz w:val="26"/>
          <w:szCs w:val="26"/>
        </w:rPr>
        <w:t>Остро стоит вопрос обеспечения пациентов необходимыми лекарственными препаратами: «</w:t>
      </w:r>
      <w:proofErr w:type="spellStart"/>
      <w:r w:rsidRPr="00D92E29">
        <w:rPr>
          <w:rFonts w:ascii="Times New Roman" w:hAnsi="Times New Roman" w:cs="Times New Roman"/>
          <w:sz w:val="26"/>
          <w:szCs w:val="26"/>
        </w:rPr>
        <w:t>Нусинерсен</w:t>
      </w:r>
      <w:proofErr w:type="spellEnd"/>
      <w:r w:rsidRPr="00D92E29">
        <w:rPr>
          <w:rFonts w:ascii="Times New Roman" w:hAnsi="Times New Roman" w:cs="Times New Roman"/>
          <w:sz w:val="26"/>
          <w:szCs w:val="26"/>
        </w:rPr>
        <w:t>» (</w:t>
      </w:r>
      <w:proofErr w:type="spellStart"/>
      <w:r w:rsidRPr="00D92E29">
        <w:rPr>
          <w:rFonts w:ascii="Times New Roman" w:hAnsi="Times New Roman" w:cs="Times New Roman"/>
          <w:sz w:val="26"/>
          <w:szCs w:val="26"/>
        </w:rPr>
        <w:t>ТН-Спинраза</w:t>
      </w:r>
      <w:proofErr w:type="spellEnd"/>
      <w:r w:rsidRPr="00D92E29">
        <w:rPr>
          <w:rFonts w:ascii="Times New Roman" w:hAnsi="Times New Roman" w:cs="Times New Roman"/>
          <w:sz w:val="26"/>
          <w:szCs w:val="26"/>
        </w:rPr>
        <w:t>) и «</w:t>
      </w:r>
      <w:proofErr w:type="spellStart"/>
      <w:r w:rsidRPr="00D92E29">
        <w:rPr>
          <w:rFonts w:ascii="Times New Roman" w:hAnsi="Times New Roman" w:cs="Times New Roman"/>
          <w:sz w:val="26"/>
          <w:szCs w:val="26"/>
        </w:rPr>
        <w:t>Асфотаза</w:t>
      </w:r>
      <w:proofErr w:type="spellEnd"/>
      <w:r w:rsidRPr="00D92E29">
        <w:rPr>
          <w:rFonts w:ascii="Times New Roman" w:hAnsi="Times New Roman" w:cs="Times New Roman"/>
          <w:sz w:val="26"/>
          <w:szCs w:val="26"/>
        </w:rPr>
        <w:t xml:space="preserve"> альфа» (</w:t>
      </w:r>
      <w:proofErr w:type="spellStart"/>
      <w:r w:rsidRPr="00D92E29">
        <w:rPr>
          <w:rFonts w:ascii="Times New Roman" w:hAnsi="Times New Roman" w:cs="Times New Roman"/>
          <w:sz w:val="26"/>
          <w:szCs w:val="26"/>
        </w:rPr>
        <w:t>ТН-Стрензик</w:t>
      </w:r>
      <w:proofErr w:type="spellEnd"/>
      <w:r w:rsidRPr="00D92E29">
        <w:rPr>
          <w:rFonts w:ascii="Times New Roman" w:hAnsi="Times New Roman" w:cs="Times New Roman"/>
          <w:sz w:val="26"/>
          <w:szCs w:val="26"/>
        </w:rPr>
        <w:t>), н</w:t>
      </w:r>
      <w:r w:rsidRPr="00D92E29">
        <w:rPr>
          <w:rFonts w:ascii="Times New Roman" w:hAnsi="Times New Roman" w:cs="Times New Roman"/>
          <w:sz w:val="26"/>
          <w:szCs w:val="26"/>
        </w:rPr>
        <w:t>а</w:t>
      </w:r>
      <w:r w:rsidRPr="00D92E29">
        <w:rPr>
          <w:rFonts w:ascii="Times New Roman" w:hAnsi="Times New Roman" w:cs="Times New Roman"/>
          <w:sz w:val="26"/>
          <w:szCs w:val="26"/>
        </w:rPr>
        <w:t xml:space="preserve">значаемых при заболеваниях: спинальная мышечная атрофия (далее – СМА) и </w:t>
      </w:r>
      <w:proofErr w:type="spellStart"/>
      <w:r w:rsidRPr="00D92E29">
        <w:rPr>
          <w:rFonts w:ascii="Times New Roman" w:hAnsi="Times New Roman" w:cs="Times New Roman"/>
          <w:sz w:val="26"/>
          <w:szCs w:val="26"/>
        </w:rPr>
        <w:t>гип</w:t>
      </w:r>
      <w:r w:rsidRPr="00D92E29">
        <w:rPr>
          <w:rFonts w:ascii="Times New Roman" w:hAnsi="Times New Roman" w:cs="Times New Roman"/>
          <w:sz w:val="26"/>
          <w:szCs w:val="26"/>
        </w:rPr>
        <w:t>о</w:t>
      </w:r>
      <w:r w:rsidRPr="00D92E29">
        <w:rPr>
          <w:rFonts w:ascii="Times New Roman" w:hAnsi="Times New Roman" w:cs="Times New Roman"/>
          <w:sz w:val="26"/>
          <w:szCs w:val="26"/>
        </w:rPr>
        <w:t>фосфатазия</w:t>
      </w:r>
      <w:proofErr w:type="spellEnd"/>
      <w:r w:rsidRPr="00D92E29">
        <w:rPr>
          <w:rFonts w:ascii="Times New Roman" w:hAnsi="Times New Roman" w:cs="Times New Roman"/>
          <w:sz w:val="26"/>
          <w:szCs w:val="26"/>
        </w:rPr>
        <w:t>. Указанные препараты не входят в Перечень жизненно необходимых и важнейших лекарственных препаратов, централизованно не закупаются Минздравом России. Полномочия по организации обеспечения необходимыми лекарственными препаратами отдельных категорий граждан переданы в субъекты Российской Федер</w:t>
      </w:r>
      <w:r w:rsidRPr="00D92E29">
        <w:rPr>
          <w:rFonts w:ascii="Times New Roman" w:hAnsi="Times New Roman" w:cs="Times New Roman"/>
          <w:sz w:val="26"/>
          <w:szCs w:val="26"/>
        </w:rPr>
        <w:t>а</w:t>
      </w:r>
      <w:r w:rsidRPr="00D92E29">
        <w:rPr>
          <w:rFonts w:ascii="Times New Roman" w:hAnsi="Times New Roman" w:cs="Times New Roman"/>
          <w:sz w:val="26"/>
          <w:szCs w:val="26"/>
        </w:rPr>
        <w:t>ции, но финансовые возможности республики по обеспечению всех пациентов крайне ограничены. Финансовая нагрузка на региональный бюджет с учетом количества п</w:t>
      </w:r>
      <w:r w:rsidRPr="00D92E29">
        <w:rPr>
          <w:rFonts w:ascii="Times New Roman" w:hAnsi="Times New Roman" w:cs="Times New Roman"/>
          <w:sz w:val="26"/>
          <w:szCs w:val="26"/>
        </w:rPr>
        <w:t>а</w:t>
      </w:r>
      <w:r w:rsidRPr="00D92E29">
        <w:rPr>
          <w:rFonts w:ascii="Times New Roman" w:hAnsi="Times New Roman" w:cs="Times New Roman"/>
          <w:sz w:val="26"/>
          <w:szCs w:val="26"/>
        </w:rPr>
        <w:t xml:space="preserve">циентов с диагнозом СМА (18 чел.),  </w:t>
      </w:r>
      <w:proofErr w:type="spellStart"/>
      <w:r w:rsidRPr="00D92E29">
        <w:rPr>
          <w:rFonts w:ascii="Times New Roman" w:hAnsi="Times New Roman" w:cs="Times New Roman"/>
          <w:sz w:val="26"/>
          <w:szCs w:val="26"/>
        </w:rPr>
        <w:t>гипофосфатазия</w:t>
      </w:r>
      <w:proofErr w:type="spellEnd"/>
      <w:r w:rsidRPr="00D92E29">
        <w:rPr>
          <w:rFonts w:ascii="Times New Roman" w:hAnsi="Times New Roman" w:cs="Times New Roman"/>
          <w:sz w:val="26"/>
          <w:szCs w:val="26"/>
        </w:rPr>
        <w:t xml:space="preserve"> (1 чел.) составит более 950млн. руб. в год, при выделенном лимите бюджетных обязательств на 2020год – 137,4 млн. рублей.</w:t>
      </w:r>
    </w:p>
    <w:p w:rsidR="00D92E29" w:rsidRPr="00D92E29" w:rsidRDefault="00D92E29" w:rsidP="00D92E29">
      <w:pPr>
        <w:spacing w:after="0" w:line="240" w:lineRule="auto"/>
        <w:ind w:left="992"/>
        <w:jc w:val="center"/>
        <w:rPr>
          <w:rFonts w:ascii="Times New Roman" w:hAnsi="Times New Roman" w:cs="Times New Roman"/>
          <w:b/>
          <w:sz w:val="26"/>
          <w:szCs w:val="26"/>
        </w:rPr>
      </w:pPr>
      <w:bookmarkStart w:id="42" w:name="_Toc511735192"/>
      <w:bookmarkStart w:id="43" w:name="_Toc6832996"/>
      <w:bookmarkEnd w:id="39"/>
      <w:bookmarkEnd w:id="40"/>
      <w:r w:rsidRPr="00D92E29">
        <w:rPr>
          <w:rFonts w:ascii="Times New Roman" w:hAnsi="Times New Roman" w:cs="Times New Roman"/>
          <w:b/>
          <w:sz w:val="26"/>
          <w:szCs w:val="26"/>
        </w:rPr>
        <w:t xml:space="preserve">Сведения о детях-инвалидах и их обеспеченности </w:t>
      </w:r>
      <w:proofErr w:type="gramStart"/>
      <w:r w:rsidRPr="00D92E29">
        <w:rPr>
          <w:rFonts w:ascii="Times New Roman" w:hAnsi="Times New Roman" w:cs="Times New Roman"/>
          <w:b/>
          <w:sz w:val="26"/>
          <w:szCs w:val="26"/>
        </w:rPr>
        <w:t>образовательными</w:t>
      </w:r>
      <w:proofErr w:type="gramEnd"/>
      <w:r w:rsidRPr="00D92E29">
        <w:rPr>
          <w:rFonts w:ascii="Times New Roman" w:hAnsi="Times New Roman" w:cs="Times New Roman"/>
          <w:b/>
          <w:sz w:val="26"/>
          <w:szCs w:val="26"/>
        </w:rPr>
        <w:t xml:space="preserve"> </w:t>
      </w:r>
    </w:p>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lastRenderedPageBreak/>
        <w:t>и иными видами услуг</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4"/>
        <w:gridCol w:w="748"/>
        <w:gridCol w:w="5772"/>
        <w:gridCol w:w="851"/>
        <w:gridCol w:w="992"/>
        <w:gridCol w:w="992"/>
      </w:tblGrid>
      <w:tr w:rsidR="00D92E29" w:rsidRPr="00D92E29" w:rsidTr="00246518">
        <w:tc>
          <w:tcPr>
            <w:tcW w:w="454" w:type="dxa"/>
          </w:tcPr>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t xml:space="preserve">№ </w:t>
            </w:r>
            <w:proofErr w:type="spellStart"/>
            <w:proofErr w:type="gramStart"/>
            <w:r w:rsidRPr="00D92E29">
              <w:rPr>
                <w:rFonts w:ascii="Times New Roman" w:hAnsi="Times New Roman" w:cs="Times New Roman"/>
                <w:b/>
                <w:sz w:val="26"/>
                <w:szCs w:val="26"/>
              </w:rPr>
              <w:t>п</w:t>
            </w:r>
            <w:proofErr w:type="spellEnd"/>
            <w:proofErr w:type="gramEnd"/>
            <w:r w:rsidRPr="00D92E29">
              <w:rPr>
                <w:rFonts w:ascii="Times New Roman" w:hAnsi="Times New Roman" w:cs="Times New Roman"/>
                <w:b/>
                <w:sz w:val="26"/>
                <w:szCs w:val="26"/>
              </w:rPr>
              <w:t>/</w:t>
            </w:r>
            <w:proofErr w:type="spellStart"/>
            <w:r w:rsidRPr="00D92E29">
              <w:rPr>
                <w:rFonts w:ascii="Times New Roman" w:hAnsi="Times New Roman" w:cs="Times New Roman"/>
                <w:b/>
                <w:sz w:val="26"/>
                <w:szCs w:val="26"/>
              </w:rPr>
              <w:t>п</w:t>
            </w:r>
            <w:proofErr w:type="spellEnd"/>
          </w:p>
        </w:tc>
        <w:tc>
          <w:tcPr>
            <w:tcW w:w="6520" w:type="dxa"/>
            <w:gridSpan w:val="2"/>
            <w:tcMar>
              <w:left w:w="28" w:type="dxa"/>
              <w:right w:w="28" w:type="dxa"/>
            </w:tcMar>
            <w:vAlign w:val="center"/>
          </w:tcPr>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t>Наименование</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t>2017 г.</w:t>
            </w:r>
          </w:p>
        </w:tc>
        <w:tc>
          <w:tcPr>
            <w:tcW w:w="992" w:type="dxa"/>
            <w:vAlign w:val="center"/>
          </w:tcPr>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t>2018 г.</w:t>
            </w:r>
          </w:p>
        </w:tc>
        <w:tc>
          <w:tcPr>
            <w:tcW w:w="992" w:type="dxa"/>
            <w:vAlign w:val="center"/>
          </w:tcPr>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t>2019 г.</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6520" w:type="dxa"/>
            <w:gridSpan w:val="2"/>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Количество детей-инвалидов</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t>4709</w:t>
            </w:r>
          </w:p>
        </w:tc>
        <w:tc>
          <w:tcPr>
            <w:tcW w:w="992" w:type="dxa"/>
            <w:vAlign w:val="center"/>
          </w:tcPr>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t>4617</w:t>
            </w:r>
          </w:p>
        </w:tc>
        <w:tc>
          <w:tcPr>
            <w:tcW w:w="992" w:type="dxa"/>
            <w:vAlign w:val="center"/>
          </w:tcPr>
          <w:p w:rsidR="00D92E29" w:rsidRPr="00D92E29" w:rsidRDefault="00D92E29" w:rsidP="00D92E29">
            <w:pPr>
              <w:spacing w:after="0"/>
              <w:jc w:val="center"/>
              <w:rPr>
                <w:rFonts w:ascii="Times New Roman" w:hAnsi="Times New Roman" w:cs="Times New Roman"/>
                <w:b/>
                <w:sz w:val="26"/>
                <w:szCs w:val="26"/>
              </w:rPr>
            </w:pPr>
            <w:r w:rsidRPr="00D92E29">
              <w:rPr>
                <w:rFonts w:ascii="Times New Roman" w:hAnsi="Times New Roman" w:cs="Times New Roman"/>
                <w:b/>
                <w:sz w:val="26"/>
                <w:szCs w:val="26"/>
              </w:rPr>
              <w:t>5463</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748" w:type="dxa"/>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из них</w:t>
            </w:r>
          </w:p>
        </w:tc>
        <w:tc>
          <w:tcPr>
            <w:tcW w:w="5772" w:type="dxa"/>
            <w:tcMar>
              <w:left w:w="28" w:type="dxa"/>
              <w:right w:w="28" w:type="dxa"/>
            </w:tcMar>
            <w:vAlign w:val="center"/>
          </w:tcPr>
          <w:p w:rsidR="00D92E29" w:rsidRPr="00D92E29" w:rsidRDefault="00D92E29" w:rsidP="00D92E29">
            <w:pPr>
              <w:spacing w:after="0"/>
              <w:ind w:left="45"/>
              <w:jc w:val="both"/>
              <w:rPr>
                <w:rFonts w:ascii="Times New Roman" w:hAnsi="Times New Roman" w:cs="Times New Roman"/>
                <w:sz w:val="26"/>
                <w:szCs w:val="26"/>
              </w:rPr>
            </w:pPr>
            <w:r w:rsidRPr="00D92E29">
              <w:rPr>
                <w:rFonts w:ascii="Times New Roman" w:hAnsi="Times New Roman" w:cs="Times New Roman"/>
                <w:sz w:val="26"/>
                <w:szCs w:val="26"/>
              </w:rPr>
              <w:t>дети-сироты и дети, оставшиеся без попечения родителей</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262</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125</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123</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6520" w:type="dxa"/>
            <w:gridSpan w:val="2"/>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Количество детей-инвалидов, которым впервые</w:t>
            </w:r>
          </w:p>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установлена инвалидность</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463</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413</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546</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6520" w:type="dxa"/>
            <w:gridSpan w:val="2"/>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Количество детей-инвалидов, которым снята инвали</w:t>
            </w:r>
            <w:r w:rsidRPr="00D92E29">
              <w:rPr>
                <w:rFonts w:ascii="Times New Roman" w:hAnsi="Times New Roman" w:cs="Times New Roman"/>
                <w:sz w:val="26"/>
                <w:szCs w:val="26"/>
              </w:rPr>
              <w:t>д</w:t>
            </w:r>
            <w:r w:rsidRPr="00D92E29">
              <w:rPr>
                <w:rFonts w:ascii="Times New Roman" w:hAnsi="Times New Roman" w:cs="Times New Roman"/>
                <w:sz w:val="26"/>
                <w:szCs w:val="26"/>
              </w:rPr>
              <w:t>ность</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62</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97</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106</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6520" w:type="dxa"/>
            <w:gridSpan w:val="2"/>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Количество детей-инвалидов, находящихся в стациона</w:t>
            </w:r>
            <w:r w:rsidRPr="00D92E29">
              <w:rPr>
                <w:rFonts w:ascii="Times New Roman" w:hAnsi="Times New Roman" w:cs="Times New Roman"/>
                <w:sz w:val="26"/>
                <w:szCs w:val="26"/>
              </w:rPr>
              <w:t>р</w:t>
            </w:r>
            <w:r w:rsidRPr="00D92E29">
              <w:rPr>
                <w:rFonts w:ascii="Times New Roman" w:hAnsi="Times New Roman" w:cs="Times New Roman"/>
                <w:sz w:val="26"/>
                <w:szCs w:val="26"/>
              </w:rPr>
              <w:t>ных  учреждениях</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796</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852</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702</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6520" w:type="dxa"/>
            <w:gridSpan w:val="2"/>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Количество детей-инвалидов, подлежащих обучению</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2559</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2554</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2591</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748" w:type="dxa"/>
            <w:vMerge w:val="restart"/>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из них</w:t>
            </w:r>
          </w:p>
        </w:tc>
        <w:tc>
          <w:tcPr>
            <w:tcW w:w="5772" w:type="dxa"/>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количество фактически обучающихся детей-инвалидов</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2040</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2010</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2022</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748" w:type="dxa"/>
            <w:vMerge/>
            <w:tcMar>
              <w:left w:w="28" w:type="dxa"/>
              <w:right w:w="28" w:type="dxa"/>
            </w:tcMar>
            <w:vAlign w:val="center"/>
          </w:tcPr>
          <w:p w:rsidR="00D92E29" w:rsidRPr="00D92E29" w:rsidRDefault="00D92E29" w:rsidP="00D92E29">
            <w:pPr>
              <w:spacing w:after="0"/>
              <w:ind w:left="45"/>
              <w:jc w:val="both"/>
              <w:rPr>
                <w:rFonts w:ascii="Times New Roman" w:hAnsi="Times New Roman" w:cs="Times New Roman"/>
                <w:sz w:val="26"/>
                <w:szCs w:val="26"/>
              </w:rPr>
            </w:pPr>
          </w:p>
        </w:tc>
        <w:tc>
          <w:tcPr>
            <w:tcW w:w="5772" w:type="dxa"/>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количество детей-инвалидов, обучающихся на д</w:t>
            </w:r>
            <w:r w:rsidRPr="00D92E29">
              <w:rPr>
                <w:rFonts w:ascii="Times New Roman" w:hAnsi="Times New Roman" w:cs="Times New Roman"/>
                <w:sz w:val="26"/>
                <w:szCs w:val="26"/>
              </w:rPr>
              <w:t>о</w:t>
            </w:r>
            <w:r w:rsidRPr="00D92E29">
              <w:rPr>
                <w:rFonts w:ascii="Times New Roman" w:hAnsi="Times New Roman" w:cs="Times New Roman"/>
                <w:sz w:val="26"/>
                <w:szCs w:val="26"/>
              </w:rPr>
              <w:t>му</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519</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544</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569</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6520" w:type="dxa"/>
            <w:gridSpan w:val="2"/>
            <w:tcMar>
              <w:left w:w="28" w:type="dxa"/>
              <w:right w:w="28" w:type="dxa"/>
            </w:tcMar>
            <w:vAlign w:val="center"/>
          </w:tcPr>
          <w:p w:rsidR="00D92E29" w:rsidRPr="00D92E29" w:rsidRDefault="00D92E29" w:rsidP="00D92E29">
            <w:pPr>
              <w:spacing w:after="0"/>
              <w:jc w:val="both"/>
              <w:rPr>
                <w:rFonts w:ascii="Times New Roman" w:hAnsi="Times New Roman" w:cs="Times New Roman"/>
                <w:sz w:val="26"/>
                <w:szCs w:val="26"/>
              </w:rPr>
            </w:pPr>
            <w:r w:rsidRPr="00D92E29">
              <w:rPr>
                <w:rFonts w:ascii="Times New Roman" w:hAnsi="Times New Roman" w:cs="Times New Roman"/>
                <w:sz w:val="26"/>
                <w:szCs w:val="26"/>
              </w:rPr>
              <w:t>Количество детей-инвалидов, охваченных дистанцио</w:t>
            </w:r>
            <w:r w:rsidRPr="00D92E29">
              <w:rPr>
                <w:rFonts w:ascii="Times New Roman" w:hAnsi="Times New Roman" w:cs="Times New Roman"/>
                <w:sz w:val="26"/>
                <w:szCs w:val="26"/>
              </w:rPr>
              <w:t>н</w:t>
            </w:r>
            <w:r w:rsidRPr="00D92E29">
              <w:rPr>
                <w:rFonts w:ascii="Times New Roman" w:hAnsi="Times New Roman" w:cs="Times New Roman"/>
                <w:sz w:val="26"/>
                <w:szCs w:val="26"/>
              </w:rPr>
              <w:t>ными формами обучения</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95</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116</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295</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6520" w:type="dxa"/>
            <w:gridSpan w:val="2"/>
            <w:tcMar>
              <w:left w:w="28" w:type="dxa"/>
              <w:right w:w="28" w:type="dxa"/>
            </w:tcMar>
            <w:vAlign w:val="center"/>
          </w:tcPr>
          <w:p w:rsidR="00D92E29" w:rsidRPr="00D92E29" w:rsidRDefault="00D92E29" w:rsidP="00D92E29">
            <w:pPr>
              <w:spacing w:after="0"/>
              <w:rPr>
                <w:rFonts w:ascii="Times New Roman" w:hAnsi="Times New Roman" w:cs="Times New Roman"/>
                <w:sz w:val="26"/>
                <w:szCs w:val="26"/>
              </w:rPr>
            </w:pPr>
            <w:r w:rsidRPr="00D92E29">
              <w:rPr>
                <w:rFonts w:ascii="Times New Roman" w:hAnsi="Times New Roman" w:cs="Times New Roman"/>
                <w:sz w:val="26"/>
                <w:szCs w:val="26"/>
              </w:rPr>
              <w:t>Количество реабилитационных центров для детей-инвалидов</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w:t>
            </w:r>
          </w:p>
        </w:tc>
      </w:tr>
      <w:tr w:rsidR="00D92E29" w:rsidRPr="00D92E29" w:rsidTr="00246518">
        <w:tc>
          <w:tcPr>
            <w:tcW w:w="454" w:type="dxa"/>
          </w:tcPr>
          <w:p w:rsidR="00D92E29" w:rsidRPr="00D92E29" w:rsidRDefault="00D92E29" w:rsidP="00D92E29">
            <w:pPr>
              <w:numPr>
                <w:ilvl w:val="0"/>
                <w:numId w:val="20"/>
              </w:numPr>
              <w:spacing w:after="0" w:line="240" w:lineRule="auto"/>
              <w:ind w:left="357" w:hanging="357"/>
              <w:jc w:val="center"/>
              <w:rPr>
                <w:rFonts w:ascii="Times New Roman" w:hAnsi="Times New Roman" w:cs="Times New Roman"/>
                <w:sz w:val="26"/>
                <w:szCs w:val="26"/>
              </w:rPr>
            </w:pPr>
          </w:p>
        </w:tc>
        <w:tc>
          <w:tcPr>
            <w:tcW w:w="6520" w:type="dxa"/>
            <w:gridSpan w:val="2"/>
            <w:tcMar>
              <w:left w:w="28" w:type="dxa"/>
              <w:right w:w="28" w:type="dxa"/>
            </w:tcMar>
            <w:vAlign w:val="center"/>
          </w:tcPr>
          <w:p w:rsidR="00D92E29" w:rsidRPr="00D92E29" w:rsidRDefault="00D92E29" w:rsidP="00D92E29">
            <w:pPr>
              <w:spacing w:after="0"/>
              <w:rPr>
                <w:rFonts w:ascii="Times New Roman" w:hAnsi="Times New Roman" w:cs="Times New Roman"/>
                <w:sz w:val="26"/>
                <w:szCs w:val="26"/>
              </w:rPr>
            </w:pPr>
            <w:r w:rsidRPr="00D92E29">
              <w:rPr>
                <w:rFonts w:ascii="Times New Roman" w:hAnsi="Times New Roman" w:cs="Times New Roman"/>
                <w:sz w:val="26"/>
                <w:szCs w:val="26"/>
              </w:rPr>
              <w:t>Количество специализированных школ для детей-инвалидов</w:t>
            </w:r>
          </w:p>
        </w:tc>
        <w:tc>
          <w:tcPr>
            <w:tcW w:w="851" w:type="dxa"/>
            <w:tcMar>
              <w:left w:w="28" w:type="dxa"/>
              <w:right w:w="28" w:type="dxa"/>
            </w:tcMar>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15</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15</w:t>
            </w:r>
          </w:p>
        </w:tc>
        <w:tc>
          <w:tcPr>
            <w:tcW w:w="992" w:type="dxa"/>
            <w:vAlign w:val="center"/>
          </w:tcPr>
          <w:p w:rsidR="00D92E29" w:rsidRPr="00D92E29" w:rsidRDefault="00D92E29" w:rsidP="00D92E29">
            <w:pPr>
              <w:spacing w:after="0"/>
              <w:jc w:val="center"/>
              <w:rPr>
                <w:rFonts w:ascii="Times New Roman" w:hAnsi="Times New Roman" w:cs="Times New Roman"/>
                <w:sz w:val="26"/>
                <w:szCs w:val="26"/>
              </w:rPr>
            </w:pPr>
            <w:r w:rsidRPr="00D92E29">
              <w:rPr>
                <w:rFonts w:ascii="Times New Roman" w:hAnsi="Times New Roman" w:cs="Times New Roman"/>
                <w:sz w:val="26"/>
                <w:szCs w:val="26"/>
              </w:rPr>
              <w:t>15</w:t>
            </w:r>
          </w:p>
        </w:tc>
      </w:tr>
    </w:tbl>
    <w:p w:rsidR="00B82835" w:rsidRDefault="00B82835" w:rsidP="00B82835">
      <w:pPr>
        <w:pStyle w:val="ac"/>
      </w:pPr>
      <w:bookmarkStart w:id="44" w:name="_Toc511745948"/>
      <w:bookmarkStart w:id="45" w:name="_Toc511735193"/>
      <w:bookmarkStart w:id="46" w:name="_Toc6832997"/>
      <w:bookmarkEnd w:id="42"/>
      <w:bookmarkEnd w:id="43"/>
    </w:p>
    <w:p w:rsidR="00B82835" w:rsidRDefault="00B82835" w:rsidP="00B82835">
      <w:pPr>
        <w:pStyle w:val="ac"/>
      </w:pPr>
    </w:p>
    <w:p w:rsidR="00B82835" w:rsidRPr="00B82835" w:rsidRDefault="00B82835" w:rsidP="00B82835">
      <w:pPr>
        <w:pStyle w:val="ac"/>
        <w:rPr>
          <w:lang w:eastAsia="ru-RU"/>
        </w:rPr>
      </w:pPr>
    </w:p>
    <w:p w:rsidR="00237CE0" w:rsidRPr="009764FB" w:rsidRDefault="00237CE0" w:rsidP="00237CE0">
      <w:pPr>
        <w:pStyle w:val="1"/>
      </w:pPr>
      <w:bookmarkStart w:id="47" w:name="_Toc37424681"/>
      <w:r w:rsidRPr="009764FB">
        <w:t>Меры социальной поддержки</w:t>
      </w:r>
      <w:bookmarkEnd w:id="44"/>
      <w:bookmarkEnd w:id="47"/>
    </w:p>
    <w:p w:rsidR="00B82835" w:rsidRDefault="00B82835" w:rsidP="00412486">
      <w:pPr>
        <w:spacing w:after="0" w:line="360" w:lineRule="auto"/>
        <w:ind w:firstLine="709"/>
        <w:jc w:val="both"/>
        <w:rPr>
          <w:rFonts w:ascii="Times New Roman" w:hAnsi="Times New Roman" w:cs="Times New Roman"/>
          <w:sz w:val="26"/>
          <w:szCs w:val="26"/>
          <w:lang w:eastAsia="ru-RU"/>
        </w:rPr>
      </w:pPr>
    </w:p>
    <w:p w:rsidR="00412486" w:rsidRPr="00412486" w:rsidRDefault="00412486" w:rsidP="00412486">
      <w:pPr>
        <w:spacing w:after="0" w:line="360" w:lineRule="auto"/>
        <w:ind w:firstLine="709"/>
        <w:jc w:val="both"/>
        <w:rPr>
          <w:rFonts w:ascii="Times New Roman" w:hAnsi="Times New Roman" w:cs="Times New Roman"/>
          <w:sz w:val="26"/>
          <w:szCs w:val="26"/>
          <w:lang w:eastAsia="ru-RU"/>
        </w:rPr>
      </w:pPr>
      <w:r w:rsidRPr="00412486">
        <w:rPr>
          <w:rFonts w:ascii="Times New Roman" w:hAnsi="Times New Roman" w:cs="Times New Roman"/>
          <w:sz w:val="26"/>
          <w:szCs w:val="26"/>
          <w:lang w:eastAsia="ru-RU"/>
        </w:rPr>
        <w:t>По данным ежемесячного мониторинга, проводимого Министерством труда и социальной защиты Чувашской Республики (далее – Минтруд Чувашии), количество многодетных семей в республике за 2019 год выросло на 7,6% и составило 13747, в т.ч. 11233 семьи с 3 детьми, 1799 – с 4 детьми, 715 – с 5 и более детьми (АППГ – 12782). По сравнению с 2012 годом увеличение составило 65,4% (01.01.2012 – 8311).</w:t>
      </w:r>
    </w:p>
    <w:p w:rsidR="00412486" w:rsidRPr="005007F8" w:rsidRDefault="00412486" w:rsidP="005007F8">
      <w:pPr>
        <w:spacing w:after="0" w:line="360" w:lineRule="auto"/>
        <w:ind w:firstLine="709"/>
        <w:jc w:val="both"/>
        <w:rPr>
          <w:rFonts w:ascii="Times New Roman" w:hAnsi="Times New Roman" w:cs="Times New Roman"/>
          <w:sz w:val="26"/>
          <w:szCs w:val="26"/>
          <w:lang w:eastAsia="ru-RU"/>
        </w:rPr>
      </w:pPr>
      <w:r w:rsidRPr="005007F8">
        <w:rPr>
          <w:rFonts w:ascii="Times New Roman" w:hAnsi="Times New Roman" w:cs="Times New Roman"/>
          <w:sz w:val="26"/>
          <w:szCs w:val="26"/>
          <w:lang w:eastAsia="ru-RU"/>
        </w:rPr>
        <w:t>По данным КУ «Центр предоставления мер социальной поддержки» Минтруда Чувашии на 1 января 2020 года 5686 одиноких матерей, получающих ежемесячное пособие на ребенка (АППГ – 5970).</w:t>
      </w:r>
    </w:p>
    <w:p w:rsidR="005007F8" w:rsidRPr="005007F8" w:rsidRDefault="005007F8" w:rsidP="005007F8">
      <w:pPr>
        <w:autoSpaceDE w:val="0"/>
        <w:autoSpaceDN w:val="0"/>
        <w:adjustRightInd w:val="0"/>
        <w:spacing w:line="360" w:lineRule="auto"/>
        <w:ind w:firstLine="709"/>
        <w:contextualSpacing/>
        <w:jc w:val="both"/>
        <w:rPr>
          <w:rFonts w:ascii="Times New Roman" w:hAnsi="Times New Roman" w:cs="Times New Roman"/>
          <w:sz w:val="26"/>
          <w:szCs w:val="26"/>
        </w:rPr>
      </w:pPr>
      <w:r w:rsidRPr="005007F8">
        <w:rPr>
          <w:rFonts w:ascii="Times New Roman" w:hAnsi="Times New Roman" w:cs="Times New Roman"/>
          <w:sz w:val="26"/>
          <w:szCs w:val="26"/>
        </w:rPr>
        <w:t>В республике разработаны и реализуются меры социальной поддержки семей, имеющих детей, в том числе многодетных семей.</w:t>
      </w:r>
    </w:p>
    <w:p w:rsidR="005007F8" w:rsidRPr="005007F8" w:rsidRDefault="005007F8" w:rsidP="005007F8">
      <w:pPr>
        <w:autoSpaceDE w:val="0"/>
        <w:autoSpaceDN w:val="0"/>
        <w:adjustRightInd w:val="0"/>
        <w:spacing w:line="360" w:lineRule="auto"/>
        <w:ind w:firstLine="709"/>
        <w:contextualSpacing/>
        <w:jc w:val="both"/>
        <w:rPr>
          <w:rFonts w:ascii="Times New Roman" w:hAnsi="Times New Roman" w:cs="Times New Roman"/>
          <w:sz w:val="26"/>
          <w:szCs w:val="26"/>
        </w:rPr>
      </w:pPr>
      <w:r w:rsidRPr="005007F8">
        <w:rPr>
          <w:rFonts w:ascii="Times New Roman" w:hAnsi="Times New Roman" w:cs="Times New Roman"/>
          <w:sz w:val="26"/>
          <w:szCs w:val="26"/>
        </w:rPr>
        <w:lastRenderedPageBreak/>
        <w:t xml:space="preserve">В целях стимулирования рождения третьего и последующих детей с </w:t>
      </w:r>
      <w:r w:rsidRPr="005007F8">
        <w:rPr>
          <w:rFonts w:ascii="Times New Roman" w:hAnsi="Times New Roman" w:cs="Times New Roman"/>
          <w:sz w:val="26"/>
          <w:szCs w:val="26"/>
        </w:rPr>
        <w:br/>
        <w:t>2012 года предоставляются средства республиканского материнского (семейного) к</w:t>
      </w:r>
      <w:r w:rsidRPr="005007F8">
        <w:rPr>
          <w:rFonts w:ascii="Times New Roman" w:hAnsi="Times New Roman" w:cs="Times New Roman"/>
          <w:sz w:val="26"/>
          <w:szCs w:val="26"/>
        </w:rPr>
        <w:t>а</w:t>
      </w:r>
      <w:r w:rsidRPr="005007F8">
        <w:rPr>
          <w:rFonts w:ascii="Times New Roman" w:hAnsi="Times New Roman" w:cs="Times New Roman"/>
          <w:sz w:val="26"/>
          <w:szCs w:val="26"/>
        </w:rPr>
        <w:t>питала в размере 100 тыс. рублей. В настоящее время право на получение указанной меры поддержки имеют более 13 тысяч семей. С 2013 года в республике реализуется дополнительная мера государственной поддержки семей в виде ежемесячной дене</w:t>
      </w:r>
      <w:r w:rsidRPr="005007F8">
        <w:rPr>
          <w:rFonts w:ascii="Times New Roman" w:hAnsi="Times New Roman" w:cs="Times New Roman"/>
          <w:sz w:val="26"/>
          <w:szCs w:val="26"/>
        </w:rPr>
        <w:t>ж</w:t>
      </w:r>
      <w:r w:rsidRPr="005007F8">
        <w:rPr>
          <w:rFonts w:ascii="Times New Roman" w:hAnsi="Times New Roman" w:cs="Times New Roman"/>
          <w:sz w:val="26"/>
          <w:szCs w:val="26"/>
        </w:rPr>
        <w:t xml:space="preserve">ной выплаты в случае рождения (усыновления) третьего ребенка или последующих детей в размере, определенного в Чувашской Республике прожиточного минимума для детей (в настоящее время 9541 рублей). </w:t>
      </w:r>
    </w:p>
    <w:p w:rsidR="005007F8" w:rsidRPr="005007F8" w:rsidRDefault="005007F8" w:rsidP="005007F8">
      <w:pPr>
        <w:autoSpaceDE w:val="0"/>
        <w:autoSpaceDN w:val="0"/>
        <w:adjustRightInd w:val="0"/>
        <w:spacing w:line="360" w:lineRule="auto"/>
        <w:ind w:firstLine="709"/>
        <w:contextualSpacing/>
        <w:jc w:val="both"/>
        <w:rPr>
          <w:rFonts w:ascii="Times New Roman" w:hAnsi="Times New Roman" w:cs="Times New Roman"/>
          <w:sz w:val="26"/>
          <w:szCs w:val="26"/>
        </w:rPr>
      </w:pPr>
      <w:r w:rsidRPr="005007F8">
        <w:rPr>
          <w:rFonts w:ascii="Times New Roman" w:hAnsi="Times New Roman" w:cs="Times New Roman"/>
          <w:sz w:val="26"/>
          <w:szCs w:val="26"/>
        </w:rPr>
        <w:t xml:space="preserve">В соответствии с Федеральным законом от </w:t>
      </w:r>
      <w:smartTag w:uri="urn:schemas-microsoft-com:office:smarttags" w:element="date">
        <w:smartTagPr>
          <w:attr w:name="ls" w:val="trans"/>
          <w:attr w:name="Month" w:val="12"/>
          <w:attr w:name="Day" w:val="28"/>
          <w:attr w:name="Year" w:val="2017"/>
        </w:smartTagPr>
        <w:r w:rsidRPr="005007F8">
          <w:rPr>
            <w:rFonts w:ascii="Times New Roman" w:hAnsi="Times New Roman" w:cs="Times New Roman"/>
            <w:sz w:val="26"/>
            <w:szCs w:val="26"/>
          </w:rPr>
          <w:t>28.12.2017</w:t>
        </w:r>
      </w:smartTag>
      <w:r w:rsidRPr="005007F8">
        <w:rPr>
          <w:rFonts w:ascii="Times New Roman" w:hAnsi="Times New Roman" w:cs="Times New Roman"/>
          <w:sz w:val="26"/>
          <w:szCs w:val="26"/>
        </w:rPr>
        <w:t xml:space="preserve"> № 418-ФЗ «О ежемеся</w:t>
      </w:r>
      <w:r w:rsidRPr="005007F8">
        <w:rPr>
          <w:rFonts w:ascii="Times New Roman" w:hAnsi="Times New Roman" w:cs="Times New Roman"/>
          <w:sz w:val="26"/>
          <w:szCs w:val="26"/>
        </w:rPr>
        <w:t>ч</w:t>
      </w:r>
      <w:r w:rsidRPr="005007F8">
        <w:rPr>
          <w:rFonts w:ascii="Times New Roman" w:hAnsi="Times New Roman" w:cs="Times New Roman"/>
          <w:sz w:val="26"/>
          <w:szCs w:val="26"/>
        </w:rPr>
        <w:t>ных выплатах семьям, имеющим детей» семьям в случае рождения (усыновления) первого ребенка, начиная с 1 января 2018 года, назначается ежемесячная выплата в размере величины прожиточного минимума в регионе для детей за II квартал года, предшествующего году обращения. В 2019 году размер выплаты в Чувашской Ре</w:t>
      </w:r>
      <w:r w:rsidRPr="005007F8">
        <w:rPr>
          <w:rFonts w:ascii="Times New Roman" w:hAnsi="Times New Roman" w:cs="Times New Roman"/>
          <w:sz w:val="26"/>
          <w:szCs w:val="26"/>
        </w:rPr>
        <w:t>с</w:t>
      </w:r>
      <w:r w:rsidRPr="005007F8">
        <w:rPr>
          <w:rFonts w:ascii="Times New Roman" w:hAnsi="Times New Roman" w:cs="Times New Roman"/>
          <w:sz w:val="26"/>
          <w:szCs w:val="26"/>
        </w:rPr>
        <w:t xml:space="preserve">публике составляет 8 930 рублей. </w:t>
      </w:r>
    </w:p>
    <w:p w:rsidR="005007F8" w:rsidRPr="005007F8" w:rsidRDefault="005007F8" w:rsidP="005007F8">
      <w:pPr>
        <w:autoSpaceDE w:val="0"/>
        <w:autoSpaceDN w:val="0"/>
        <w:adjustRightInd w:val="0"/>
        <w:spacing w:line="360" w:lineRule="auto"/>
        <w:ind w:firstLine="709"/>
        <w:contextualSpacing/>
        <w:jc w:val="both"/>
        <w:rPr>
          <w:rFonts w:ascii="Times New Roman" w:hAnsi="Times New Roman" w:cs="Times New Roman"/>
          <w:sz w:val="26"/>
          <w:szCs w:val="26"/>
        </w:rPr>
      </w:pPr>
      <w:r w:rsidRPr="005007F8">
        <w:rPr>
          <w:rFonts w:ascii="Times New Roman" w:hAnsi="Times New Roman" w:cs="Times New Roman"/>
          <w:sz w:val="26"/>
          <w:szCs w:val="26"/>
        </w:rPr>
        <w:t>Для назначения выплаты среднедушевой доход семьи не должен превышать 1,5 кратную величину прожиточного минимума, установленной в субъекте Российской Федерации для трудоспособного населения за II квартал года, предшествующего году обращения за указанной выплатой. В 2019 году в Чувашской Республике это 13 872 рублей.</w:t>
      </w:r>
    </w:p>
    <w:p w:rsidR="005007F8" w:rsidRPr="005007F8" w:rsidRDefault="005007F8" w:rsidP="005007F8">
      <w:pPr>
        <w:autoSpaceDE w:val="0"/>
        <w:autoSpaceDN w:val="0"/>
        <w:adjustRightInd w:val="0"/>
        <w:spacing w:line="360" w:lineRule="auto"/>
        <w:ind w:firstLine="709"/>
        <w:contextualSpacing/>
        <w:jc w:val="both"/>
        <w:rPr>
          <w:rFonts w:ascii="Times New Roman" w:hAnsi="Times New Roman" w:cs="Times New Roman"/>
          <w:sz w:val="26"/>
          <w:szCs w:val="26"/>
        </w:rPr>
      </w:pPr>
      <w:proofErr w:type="gramStart"/>
      <w:r w:rsidRPr="005007F8">
        <w:rPr>
          <w:rFonts w:ascii="Times New Roman" w:hAnsi="Times New Roman" w:cs="Times New Roman"/>
          <w:sz w:val="26"/>
          <w:szCs w:val="26"/>
        </w:rPr>
        <w:t>Одной из мер, направленной на улучшение положения семей с детьми, являю</w:t>
      </w:r>
      <w:r w:rsidRPr="005007F8">
        <w:rPr>
          <w:rFonts w:ascii="Times New Roman" w:hAnsi="Times New Roman" w:cs="Times New Roman"/>
          <w:sz w:val="26"/>
          <w:szCs w:val="26"/>
        </w:rPr>
        <w:t>т</w:t>
      </w:r>
      <w:r w:rsidRPr="005007F8">
        <w:rPr>
          <w:rFonts w:ascii="Times New Roman" w:hAnsi="Times New Roman" w:cs="Times New Roman"/>
          <w:sz w:val="26"/>
          <w:szCs w:val="26"/>
        </w:rPr>
        <w:t xml:space="preserve">ся государственные пособия, выплачиваемые в соответствии с Законом Чувашской Республики от 24 ноября </w:t>
      </w:r>
      <w:smartTag w:uri="urn:schemas-microsoft-com:office:smarttags" w:element="metricconverter">
        <w:smartTagPr>
          <w:attr w:name="ProductID" w:val="2004 г"/>
        </w:smartTagPr>
        <w:r w:rsidRPr="005007F8">
          <w:rPr>
            <w:rFonts w:ascii="Times New Roman" w:hAnsi="Times New Roman" w:cs="Times New Roman"/>
            <w:sz w:val="26"/>
            <w:szCs w:val="26"/>
          </w:rPr>
          <w:t>2004 г</w:t>
        </w:r>
      </w:smartTag>
      <w:r w:rsidRPr="005007F8">
        <w:rPr>
          <w:rFonts w:ascii="Times New Roman" w:hAnsi="Times New Roman" w:cs="Times New Roman"/>
          <w:sz w:val="26"/>
          <w:szCs w:val="26"/>
        </w:rPr>
        <w:t>. № 46 «О государственных пособиях гражданам, имеющим детей»: ежемесячное пособие на ребенка, пособие по беременности и р</w:t>
      </w:r>
      <w:r w:rsidRPr="005007F8">
        <w:rPr>
          <w:rFonts w:ascii="Times New Roman" w:hAnsi="Times New Roman" w:cs="Times New Roman"/>
          <w:sz w:val="26"/>
          <w:szCs w:val="26"/>
        </w:rPr>
        <w:t>о</w:t>
      </w:r>
      <w:r w:rsidRPr="005007F8">
        <w:rPr>
          <w:rFonts w:ascii="Times New Roman" w:hAnsi="Times New Roman" w:cs="Times New Roman"/>
          <w:sz w:val="26"/>
          <w:szCs w:val="26"/>
        </w:rPr>
        <w:t xml:space="preserve">дам женщинам, признанным в установленном порядке безработными и некоторым другим категориям женщин. </w:t>
      </w:r>
      <w:proofErr w:type="gramEnd"/>
    </w:p>
    <w:p w:rsidR="005007F8" w:rsidRPr="007F11A7" w:rsidRDefault="005007F8" w:rsidP="007F11A7">
      <w:pPr>
        <w:autoSpaceDE w:val="0"/>
        <w:autoSpaceDN w:val="0"/>
        <w:adjustRightInd w:val="0"/>
        <w:spacing w:line="360" w:lineRule="auto"/>
        <w:ind w:firstLine="709"/>
        <w:contextualSpacing/>
        <w:jc w:val="both"/>
        <w:rPr>
          <w:rFonts w:ascii="Times New Roman" w:hAnsi="Times New Roman" w:cs="Times New Roman"/>
          <w:sz w:val="26"/>
          <w:szCs w:val="26"/>
        </w:rPr>
      </w:pPr>
      <w:r w:rsidRPr="005007F8">
        <w:rPr>
          <w:rFonts w:ascii="Times New Roman" w:hAnsi="Times New Roman" w:cs="Times New Roman"/>
          <w:sz w:val="26"/>
          <w:szCs w:val="26"/>
        </w:rPr>
        <w:t>Минимальный размер пособия для малообеспеченных семей установлен в ра</w:t>
      </w:r>
      <w:r w:rsidRPr="005007F8">
        <w:rPr>
          <w:rFonts w:ascii="Times New Roman" w:hAnsi="Times New Roman" w:cs="Times New Roman"/>
          <w:sz w:val="26"/>
          <w:szCs w:val="26"/>
        </w:rPr>
        <w:t>з</w:t>
      </w:r>
      <w:r w:rsidRPr="005007F8">
        <w:rPr>
          <w:rFonts w:ascii="Times New Roman" w:hAnsi="Times New Roman" w:cs="Times New Roman"/>
          <w:sz w:val="26"/>
          <w:szCs w:val="26"/>
        </w:rPr>
        <w:t>мере 316 руб. – для обычной семьи с тремя детьми, м</w:t>
      </w:r>
      <w:r w:rsidRPr="007F11A7">
        <w:rPr>
          <w:rFonts w:ascii="Times New Roman" w:hAnsi="Times New Roman" w:cs="Times New Roman"/>
          <w:sz w:val="26"/>
          <w:szCs w:val="26"/>
        </w:rPr>
        <w:t>аксимальный 1670 руб. – на о</w:t>
      </w:r>
      <w:r w:rsidRPr="007F11A7">
        <w:rPr>
          <w:rFonts w:ascii="Times New Roman" w:hAnsi="Times New Roman" w:cs="Times New Roman"/>
          <w:sz w:val="26"/>
          <w:szCs w:val="26"/>
        </w:rPr>
        <w:t>д</w:t>
      </w:r>
      <w:r w:rsidRPr="007F11A7">
        <w:rPr>
          <w:rFonts w:ascii="Times New Roman" w:hAnsi="Times New Roman" w:cs="Times New Roman"/>
          <w:sz w:val="26"/>
          <w:szCs w:val="26"/>
        </w:rPr>
        <w:t>ного ребенка одинокой матери, воспитывающей трех и более детей. Многодетным семьям и семьям с детьми до 2-х лет со среднедушевым доходом ниже величины прожиточного минимума пособие установлено за минусом базовой составляющей. Численность многодетных семей, получающих ежемесячное пособие на ребенка, в настоящее время составила 18875 семей (на 1 января 2018 г. – 9 887 семей).</w:t>
      </w:r>
    </w:p>
    <w:p w:rsidR="005007F8" w:rsidRPr="007F11A7" w:rsidRDefault="005007F8" w:rsidP="007F11A7">
      <w:pPr>
        <w:autoSpaceDE w:val="0"/>
        <w:autoSpaceDN w:val="0"/>
        <w:adjustRightInd w:val="0"/>
        <w:spacing w:after="0" w:line="360" w:lineRule="auto"/>
        <w:ind w:firstLine="709"/>
        <w:contextualSpacing/>
        <w:jc w:val="both"/>
        <w:rPr>
          <w:rFonts w:ascii="Times New Roman" w:hAnsi="Times New Roman" w:cs="Times New Roman"/>
          <w:sz w:val="26"/>
          <w:szCs w:val="26"/>
        </w:rPr>
      </w:pPr>
      <w:proofErr w:type="gramStart"/>
      <w:r w:rsidRPr="007F11A7">
        <w:rPr>
          <w:rFonts w:ascii="Times New Roman" w:hAnsi="Times New Roman" w:cs="Times New Roman"/>
          <w:sz w:val="26"/>
          <w:szCs w:val="26"/>
        </w:rPr>
        <w:lastRenderedPageBreak/>
        <w:t>В форме ежемесячного пособия на ребенка, установленного вышеуказанным Законом, выплачивается также денежное содержание на детей, воспитывающихся в семьях опекунов (попечителей), приемных родителей (в зависимости от возраста  н</w:t>
      </w:r>
      <w:r w:rsidRPr="007F11A7">
        <w:rPr>
          <w:rFonts w:ascii="Times New Roman" w:hAnsi="Times New Roman" w:cs="Times New Roman"/>
          <w:sz w:val="26"/>
          <w:szCs w:val="26"/>
        </w:rPr>
        <w:t>а</w:t>
      </w:r>
      <w:r w:rsidRPr="007F11A7">
        <w:rPr>
          <w:rFonts w:ascii="Times New Roman" w:hAnsi="Times New Roman" w:cs="Times New Roman"/>
          <w:sz w:val="26"/>
          <w:szCs w:val="26"/>
        </w:rPr>
        <w:t>личия инвалидности): в 2019 г. размер пособия составляет: на детей-инвалидов в во</w:t>
      </w:r>
      <w:r w:rsidRPr="007F11A7">
        <w:rPr>
          <w:rFonts w:ascii="Times New Roman" w:hAnsi="Times New Roman" w:cs="Times New Roman"/>
          <w:sz w:val="26"/>
          <w:szCs w:val="26"/>
        </w:rPr>
        <w:t>з</w:t>
      </w:r>
      <w:r w:rsidRPr="007F11A7">
        <w:rPr>
          <w:rFonts w:ascii="Times New Roman" w:hAnsi="Times New Roman" w:cs="Times New Roman"/>
          <w:sz w:val="26"/>
          <w:szCs w:val="26"/>
        </w:rPr>
        <w:t>расте до 2-х лет – 6 819 руб., от 2 до 7 лет – 7 093 руб., от 7 до 18 лет – 7 789 руб</w:t>
      </w:r>
      <w:proofErr w:type="gramEnd"/>
      <w:r w:rsidRPr="007F11A7">
        <w:rPr>
          <w:rFonts w:ascii="Times New Roman" w:hAnsi="Times New Roman" w:cs="Times New Roman"/>
          <w:sz w:val="26"/>
          <w:szCs w:val="26"/>
        </w:rPr>
        <w:t>., на детей, за исключением детей-инвалидов в возрасте до 2-х лет – 6 199 руб., от 2 до 7 лет – 6 448 руб. от 7 до 18 лет – 7 082 руб.</w:t>
      </w:r>
    </w:p>
    <w:p w:rsidR="005007F8" w:rsidRPr="007F11A7" w:rsidRDefault="005007F8" w:rsidP="007F11A7">
      <w:pPr>
        <w:pStyle w:val="ConsPlusNormal"/>
        <w:spacing w:line="360" w:lineRule="auto"/>
        <w:ind w:firstLine="709"/>
        <w:contextualSpacing/>
        <w:jc w:val="both"/>
        <w:rPr>
          <w:rFonts w:ascii="Times New Roman" w:hAnsi="Times New Roman" w:cs="Times New Roman"/>
          <w:sz w:val="26"/>
          <w:szCs w:val="26"/>
        </w:rPr>
      </w:pPr>
      <w:r w:rsidRPr="007F11A7">
        <w:rPr>
          <w:rFonts w:ascii="Times New Roman" w:hAnsi="Times New Roman" w:cs="Times New Roman"/>
          <w:sz w:val="26"/>
          <w:szCs w:val="26"/>
        </w:rPr>
        <w:t>Кроме того, семьям, чьи расходы на оплату жилого помещения и коммунал</w:t>
      </w:r>
      <w:r w:rsidRPr="007F11A7">
        <w:rPr>
          <w:rFonts w:ascii="Times New Roman" w:hAnsi="Times New Roman" w:cs="Times New Roman"/>
          <w:sz w:val="26"/>
          <w:szCs w:val="26"/>
        </w:rPr>
        <w:t>ь</w:t>
      </w:r>
      <w:r w:rsidRPr="007F11A7">
        <w:rPr>
          <w:rFonts w:ascii="Times New Roman" w:hAnsi="Times New Roman" w:cs="Times New Roman"/>
          <w:sz w:val="26"/>
          <w:szCs w:val="26"/>
        </w:rPr>
        <w:t>ных услуг превышают 22 % в совокупном доходе семьи, предоставляется субсидия на оплату жилищно-коммунальных услуг.</w:t>
      </w:r>
    </w:p>
    <w:p w:rsidR="007F11A7" w:rsidRPr="00151EB9" w:rsidRDefault="007F11A7" w:rsidP="007F11A7">
      <w:pPr>
        <w:spacing w:line="360" w:lineRule="auto"/>
        <w:ind w:firstLine="284"/>
        <w:jc w:val="both"/>
        <w:rPr>
          <w:iCs/>
          <w:color w:val="000000"/>
          <w:sz w:val="20"/>
          <w:szCs w:val="20"/>
        </w:rPr>
      </w:pPr>
      <w:r w:rsidRPr="007F11A7">
        <w:rPr>
          <w:rFonts w:ascii="Times New Roman" w:hAnsi="Times New Roman" w:cs="Times New Roman"/>
          <w:bCs/>
          <w:sz w:val="26"/>
          <w:szCs w:val="26"/>
        </w:rPr>
        <w:t>Бесплатно земельные участки на 01.02.2020</w:t>
      </w:r>
      <w:r w:rsidRPr="007F11A7">
        <w:rPr>
          <w:rFonts w:ascii="Times New Roman" w:hAnsi="Times New Roman" w:cs="Times New Roman"/>
          <w:sz w:val="26"/>
          <w:szCs w:val="26"/>
        </w:rPr>
        <w:t xml:space="preserve"> </w:t>
      </w:r>
      <w:r w:rsidRPr="007F11A7">
        <w:rPr>
          <w:rFonts w:ascii="Times New Roman" w:hAnsi="Times New Roman" w:cs="Times New Roman"/>
          <w:bCs/>
          <w:sz w:val="26"/>
          <w:szCs w:val="26"/>
        </w:rPr>
        <w:t>выделены</w:t>
      </w:r>
      <w:r w:rsidRPr="007F11A7">
        <w:rPr>
          <w:rFonts w:ascii="Times New Roman" w:hAnsi="Times New Roman" w:cs="Times New Roman"/>
          <w:sz w:val="26"/>
          <w:szCs w:val="26"/>
        </w:rPr>
        <w:t xml:space="preserve"> 8612</w:t>
      </w:r>
      <w:r w:rsidRPr="007F11A7">
        <w:rPr>
          <w:rFonts w:ascii="Times New Roman" w:hAnsi="Times New Roman" w:cs="Times New Roman"/>
          <w:color w:val="000000"/>
          <w:sz w:val="26"/>
          <w:szCs w:val="26"/>
        </w:rPr>
        <w:t xml:space="preserve"> </w:t>
      </w:r>
      <w:r w:rsidRPr="007F11A7">
        <w:rPr>
          <w:rFonts w:ascii="Times New Roman" w:hAnsi="Times New Roman" w:cs="Times New Roman"/>
          <w:sz w:val="26"/>
          <w:szCs w:val="26"/>
        </w:rPr>
        <w:t>многодетным семьям (59,0 % от общего количества многодетных семей, поставленных на учет</w:t>
      </w:r>
      <w:r w:rsidRPr="007F11A7">
        <w:rPr>
          <w:rFonts w:ascii="Times New Roman" w:hAnsi="Times New Roman" w:cs="Times New Roman"/>
          <w:color w:val="000000"/>
          <w:sz w:val="26"/>
          <w:szCs w:val="26"/>
        </w:rPr>
        <w:t xml:space="preserve">), из них 5405 семей </w:t>
      </w:r>
      <w:r w:rsidRPr="007F11A7">
        <w:rPr>
          <w:rFonts w:ascii="Times New Roman" w:hAnsi="Times New Roman" w:cs="Times New Roman"/>
          <w:sz w:val="26"/>
          <w:szCs w:val="26"/>
        </w:rPr>
        <w:t>–</w:t>
      </w:r>
      <w:r w:rsidRPr="007F11A7">
        <w:rPr>
          <w:rFonts w:ascii="Times New Roman" w:hAnsi="Times New Roman" w:cs="Times New Roman"/>
          <w:color w:val="000000"/>
          <w:sz w:val="26"/>
          <w:szCs w:val="26"/>
        </w:rPr>
        <w:t xml:space="preserve"> для ИЖС, остальные </w:t>
      </w:r>
      <w:r w:rsidRPr="007F11A7">
        <w:rPr>
          <w:rFonts w:ascii="Times New Roman" w:hAnsi="Times New Roman" w:cs="Times New Roman"/>
          <w:sz w:val="26"/>
          <w:szCs w:val="26"/>
        </w:rPr>
        <w:t>–</w:t>
      </w:r>
      <w:r w:rsidRPr="007F11A7">
        <w:rPr>
          <w:rFonts w:ascii="Times New Roman" w:hAnsi="Times New Roman" w:cs="Times New Roman"/>
          <w:color w:val="000000"/>
          <w:sz w:val="26"/>
          <w:szCs w:val="26"/>
        </w:rPr>
        <w:t xml:space="preserve"> для ведения ЛПХ, садоводства или огороднич</w:t>
      </w:r>
      <w:r w:rsidRPr="007F11A7">
        <w:rPr>
          <w:rFonts w:ascii="Times New Roman" w:hAnsi="Times New Roman" w:cs="Times New Roman"/>
          <w:color w:val="000000"/>
          <w:sz w:val="26"/>
          <w:szCs w:val="26"/>
        </w:rPr>
        <w:t>е</w:t>
      </w:r>
      <w:r w:rsidRPr="007F11A7">
        <w:rPr>
          <w:rFonts w:ascii="Times New Roman" w:hAnsi="Times New Roman" w:cs="Times New Roman"/>
          <w:color w:val="000000"/>
          <w:sz w:val="26"/>
          <w:szCs w:val="26"/>
        </w:rPr>
        <w:t xml:space="preserve">ства. </w:t>
      </w:r>
      <w:r w:rsidRPr="007F11A7">
        <w:rPr>
          <w:rFonts w:ascii="Times New Roman" w:hAnsi="Times New Roman" w:cs="Times New Roman"/>
          <w:bCs/>
          <w:sz w:val="26"/>
          <w:szCs w:val="26"/>
        </w:rPr>
        <w:t>В 2019 году</w:t>
      </w:r>
      <w:r w:rsidRPr="007F11A7">
        <w:rPr>
          <w:rFonts w:ascii="Times New Roman" w:hAnsi="Times New Roman" w:cs="Times New Roman"/>
          <w:sz w:val="26"/>
          <w:szCs w:val="26"/>
        </w:rPr>
        <w:t xml:space="preserve"> </w:t>
      </w:r>
      <w:r w:rsidRPr="007F11A7">
        <w:rPr>
          <w:rFonts w:ascii="Times New Roman" w:hAnsi="Times New Roman" w:cs="Times New Roman"/>
          <w:bCs/>
          <w:sz w:val="26"/>
          <w:szCs w:val="26"/>
        </w:rPr>
        <w:t>-</w:t>
      </w:r>
      <w:r w:rsidRPr="007F11A7">
        <w:rPr>
          <w:rFonts w:ascii="Times New Roman" w:hAnsi="Times New Roman" w:cs="Times New Roman"/>
          <w:sz w:val="26"/>
          <w:szCs w:val="26"/>
        </w:rPr>
        <w:t xml:space="preserve"> 8593</w:t>
      </w:r>
      <w:r w:rsidRPr="007F11A7">
        <w:rPr>
          <w:rFonts w:ascii="Times New Roman" w:hAnsi="Times New Roman" w:cs="Times New Roman"/>
          <w:color w:val="000000"/>
          <w:sz w:val="26"/>
          <w:szCs w:val="26"/>
        </w:rPr>
        <w:t xml:space="preserve"> </w:t>
      </w:r>
      <w:r w:rsidRPr="007F11A7">
        <w:rPr>
          <w:rFonts w:ascii="Times New Roman" w:hAnsi="Times New Roman" w:cs="Times New Roman"/>
          <w:sz w:val="26"/>
          <w:szCs w:val="26"/>
        </w:rPr>
        <w:t>многодетным семьям (57,3 % от общего количества мног</w:t>
      </w:r>
      <w:r w:rsidRPr="007F11A7">
        <w:rPr>
          <w:rFonts w:ascii="Times New Roman" w:hAnsi="Times New Roman" w:cs="Times New Roman"/>
          <w:sz w:val="26"/>
          <w:szCs w:val="26"/>
        </w:rPr>
        <w:t>о</w:t>
      </w:r>
      <w:r w:rsidRPr="007F11A7">
        <w:rPr>
          <w:rFonts w:ascii="Times New Roman" w:hAnsi="Times New Roman" w:cs="Times New Roman"/>
          <w:sz w:val="26"/>
          <w:szCs w:val="26"/>
        </w:rPr>
        <w:t>детных семей, поставленных на учет</w:t>
      </w:r>
      <w:r w:rsidRPr="007F11A7">
        <w:rPr>
          <w:rFonts w:ascii="Times New Roman" w:hAnsi="Times New Roman" w:cs="Times New Roman"/>
          <w:color w:val="000000"/>
          <w:sz w:val="26"/>
          <w:szCs w:val="26"/>
        </w:rPr>
        <w:t xml:space="preserve">), из них 5405 семей </w:t>
      </w:r>
      <w:r w:rsidRPr="007F11A7">
        <w:rPr>
          <w:rFonts w:ascii="Times New Roman" w:hAnsi="Times New Roman" w:cs="Times New Roman"/>
          <w:sz w:val="26"/>
          <w:szCs w:val="26"/>
        </w:rPr>
        <w:t>–</w:t>
      </w:r>
      <w:r w:rsidRPr="007F11A7">
        <w:rPr>
          <w:rFonts w:ascii="Times New Roman" w:hAnsi="Times New Roman" w:cs="Times New Roman"/>
          <w:color w:val="000000"/>
          <w:sz w:val="26"/>
          <w:szCs w:val="26"/>
        </w:rPr>
        <w:t xml:space="preserve"> для ИЖС, остальные </w:t>
      </w:r>
      <w:r w:rsidRPr="007F11A7">
        <w:rPr>
          <w:rFonts w:ascii="Times New Roman" w:hAnsi="Times New Roman" w:cs="Times New Roman"/>
          <w:sz w:val="26"/>
          <w:szCs w:val="26"/>
        </w:rPr>
        <w:t>–</w:t>
      </w:r>
      <w:r w:rsidRPr="007F11A7">
        <w:rPr>
          <w:rFonts w:ascii="Times New Roman" w:hAnsi="Times New Roman" w:cs="Times New Roman"/>
          <w:color w:val="000000"/>
          <w:sz w:val="26"/>
          <w:szCs w:val="26"/>
        </w:rPr>
        <w:t xml:space="preserve"> для ведения ЛПХ, садоводства или огородничества. (</w:t>
      </w:r>
      <w:r w:rsidRPr="007F11A7">
        <w:rPr>
          <w:rFonts w:ascii="Times New Roman" w:hAnsi="Times New Roman" w:cs="Times New Roman"/>
          <w:iCs/>
          <w:color w:val="000000"/>
          <w:sz w:val="26"/>
          <w:szCs w:val="26"/>
        </w:rPr>
        <w:t>Указ Президента ЧР от 4.03.2011 № 23 «О дополнительных мерах поддержки многодетных семей в Чувашской Республ</w:t>
      </w:r>
      <w:r w:rsidRPr="007F11A7">
        <w:rPr>
          <w:rFonts w:ascii="Times New Roman" w:hAnsi="Times New Roman" w:cs="Times New Roman"/>
          <w:iCs/>
          <w:color w:val="000000"/>
          <w:sz w:val="26"/>
          <w:szCs w:val="26"/>
        </w:rPr>
        <w:t>и</w:t>
      </w:r>
      <w:r w:rsidRPr="007F11A7">
        <w:rPr>
          <w:rFonts w:ascii="Times New Roman" w:hAnsi="Times New Roman" w:cs="Times New Roman"/>
          <w:iCs/>
          <w:color w:val="000000"/>
          <w:sz w:val="26"/>
          <w:szCs w:val="26"/>
        </w:rPr>
        <w:t>ке», Закон ЧР от 01.04.2011 № 10 «О предоставлении земельных участков многоде</w:t>
      </w:r>
      <w:r w:rsidRPr="007F11A7">
        <w:rPr>
          <w:rFonts w:ascii="Times New Roman" w:hAnsi="Times New Roman" w:cs="Times New Roman"/>
          <w:iCs/>
          <w:color w:val="000000"/>
          <w:sz w:val="26"/>
          <w:szCs w:val="26"/>
        </w:rPr>
        <w:t>т</w:t>
      </w:r>
      <w:r w:rsidRPr="007F11A7">
        <w:rPr>
          <w:rFonts w:ascii="Times New Roman" w:hAnsi="Times New Roman" w:cs="Times New Roman"/>
          <w:iCs/>
          <w:color w:val="000000"/>
          <w:sz w:val="26"/>
          <w:szCs w:val="26"/>
        </w:rPr>
        <w:t>ным семьям в Чувашской Республике», постановление КМЧР от 12.10.2011 № 427 «О мерах по реализации Закона ЧР «О предоставлении земельных участков многодетным семьям в Чувашской Республике»</w:t>
      </w:r>
      <w:r w:rsidRPr="007F11A7">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7F11A7">
        <w:rPr>
          <w:rFonts w:ascii="Times New Roman" w:hAnsi="Times New Roman" w:cs="Times New Roman"/>
          <w:iCs/>
          <w:color w:val="000000"/>
          <w:sz w:val="26"/>
          <w:szCs w:val="26"/>
        </w:rPr>
        <w:t>С учетом изменений, внесенных 15 апреля 2019 года в Налоговый Кодекс Российской Федерации, для лиц, имеющих трех и более н</w:t>
      </w:r>
      <w:r w:rsidRPr="007F11A7">
        <w:rPr>
          <w:rFonts w:ascii="Times New Roman" w:hAnsi="Times New Roman" w:cs="Times New Roman"/>
          <w:iCs/>
          <w:color w:val="000000"/>
          <w:sz w:val="26"/>
          <w:szCs w:val="26"/>
        </w:rPr>
        <w:t>е</w:t>
      </w:r>
      <w:r w:rsidRPr="007F11A7">
        <w:rPr>
          <w:rFonts w:ascii="Times New Roman" w:hAnsi="Times New Roman" w:cs="Times New Roman"/>
          <w:iCs/>
          <w:color w:val="000000"/>
          <w:sz w:val="26"/>
          <w:szCs w:val="26"/>
        </w:rPr>
        <w:t>совершеннолетних детей, предусмотрены льготы по уплате земельного налога. Нал</w:t>
      </w:r>
      <w:r w:rsidRPr="007F11A7">
        <w:rPr>
          <w:rFonts w:ascii="Times New Roman" w:hAnsi="Times New Roman" w:cs="Times New Roman"/>
          <w:iCs/>
          <w:color w:val="000000"/>
          <w:sz w:val="26"/>
          <w:szCs w:val="26"/>
        </w:rPr>
        <w:t>о</w:t>
      </w:r>
      <w:r w:rsidRPr="007F11A7">
        <w:rPr>
          <w:rFonts w:ascii="Times New Roman" w:hAnsi="Times New Roman" w:cs="Times New Roman"/>
          <w:iCs/>
          <w:color w:val="000000"/>
          <w:sz w:val="26"/>
          <w:szCs w:val="26"/>
        </w:rPr>
        <w:t>говая база уменьшается на величину кадастровой стоимости 600 квадратных метров площади земельного участка, находящегося в собственности таких налогоплательщ</w:t>
      </w:r>
      <w:r w:rsidRPr="007F11A7">
        <w:rPr>
          <w:rFonts w:ascii="Times New Roman" w:hAnsi="Times New Roman" w:cs="Times New Roman"/>
          <w:iCs/>
          <w:color w:val="000000"/>
          <w:sz w:val="26"/>
          <w:szCs w:val="26"/>
        </w:rPr>
        <w:t>и</w:t>
      </w:r>
      <w:r w:rsidRPr="007F11A7">
        <w:rPr>
          <w:rFonts w:ascii="Times New Roman" w:hAnsi="Times New Roman" w:cs="Times New Roman"/>
          <w:iCs/>
          <w:color w:val="000000"/>
          <w:sz w:val="26"/>
          <w:szCs w:val="26"/>
        </w:rPr>
        <w:t>ков.</w:t>
      </w:r>
      <w:r>
        <w:rPr>
          <w:rFonts w:ascii="Times New Roman" w:hAnsi="Times New Roman" w:cs="Times New Roman"/>
          <w:iCs/>
          <w:color w:val="000000"/>
          <w:sz w:val="26"/>
          <w:szCs w:val="26"/>
        </w:rPr>
        <w:t xml:space="preserve"> </w:t>
      </w:r>
      <w:r w:rsidRPr="007F11A7">
        <w:rPr>
          <w:rFonts w:ascii="Times New Roman" w:hAnsi="Times New Roman" w:cs="Times New Roman"/>
          <w:iCs/>
          <w:color w:val="000000"/>
          <w:sz w:val="26"/>
          <w:szCs w:val="26"/>
        </w:rPr>
        <w:t>Кроме того, на территории ЧР в целях оказания многодетным семьям дополн</w:t>
      </w:r>
      <w:r w:rsidRPr="007F11A7">
        <w:rPr>
          <w:rFonts w:ascii="Times New Roman" w:hAnsi="Times New Roman" w:cs="Times New Roman"/>
          <w:iCs/>
          <w:color w:val="000000"/>
          <w:sz w:val="26"/>
          <w:szCs w:val="26"/>
        </w:rPr>
        <w:t>и</w:t>
      </w:r>
      <w:r w:rsidRPr="007F11A7">
        <w:rPr>
          <w:rFonts w:ascii="Times New Roman" w:hAnsi="Times New Roman" w:cs="Times New Roman"/>
          <w:iCs/>
          <w:color w:val="000000"/>
          <w:sz w:val="26"/>
          <w:szCs w:val="26"/>
        </w:rPr>
        <w:t>тельных мер поддержки муницип</w:t>
      </w:r>
      <w:r>
        <w:rPr>
          <w:rFonts w:ascii="Times New Roman" w:hAnsi="Times New Roman" w:cs="Times New Roman"/>
          <w:iCs/>
          <w:color w:val="000000"/>
          <w:sz w:val="26"/>
          <w:szCs w:val="26"/>
        </w:rPr>
        <w:t>альны</w:t>
      </w:r>
      <w:r w:rsidRPr="007F11A7">
        <w:rPr>
          <w:rFonts w:ascii="Times New Roman" w:hAnsi="Times New Roman" w:cs="Times New Roman"/>
          <w:iCs/>
          <w:color w:val="000000"/>
          <w:sz w:val="26"/>
          <w:szCs w:val="26"/>
        </w:rPr>
        <w:t>ми образованиями приняты решения об осв</w:t>
      </w:r>
      <w:r w:rsidRPr="007F11A7">
        <w:rPr>
          <w:rFonts w:ascii="Times New Roman" w:hAnsi="Times New Roman" w:cs="Times New Roman"/>
          <w:iCs/>
          <w:color w:val="000000"/>
          <w:sz w:val="26"/>
          <w:szCs w:val="26"/>
        </w:rPr>
        <w:t>о</w:t>
      </w:r>
      <w:r w:rsidRPr="007F11A7">
        <w:rPr>
          <w:rFonts w:ascii="Times New Roman" w:hAnsi="Times New Roman" w:cs="Times New Roman"/>
          <w:iCs/>
          <w:color w:val="000000"/>
          <w:sz w:val="26"/>
          <w:szCs w:val="26"/>
        </w:rPr>
        <w:t>бождении многодетных семей от уплаты земельного налога на период до 3 лет за п</w:t>
      </w:r>
      <w:r w:rsidRPr="007F11A7">
        <w:rPr>
          <w:rFonts w:ascii="Times New Roman" w:hAnsi="Times New Roman" w:cs="Times New Roman"/>
          <w:iCs/>
          <w:color w:val="000000"/>
          <w:sz w:val="26"/>
          <w:szCs w:val="26"/>
        </w:rPr>
        <w:t>о</w:t>
      </w:r>
      <w:r w:rsidRPr="007F11A7">
        <w:rPr>
          <w:rFonts w:ascii="Times New Roman" w:hAnsi="Times New Roman" w:cs="Times New Roman"/>
          <w:iCs/>
          <w:color w:val="000000"/>
          <w:sz w:val="26"/>
          <w:szCs w:val="26"/>
        </w:rPr>
        <w:t>лученный земельный участок.</w:t>
      </w:r>
    </w:p>
    <w:p w:rsidR="00412486" w:rsidRDefault="00412486" w:rsidP="00412486">
      <w:pPr>
        <w:spacing w:after="0" w:line="360" w:lineRule="auto"/>
        <w:ind w:firstLine="709"/>
        <w:jc w:val="both"/>
        <w:rPr>
          <w:rFonts w:ascii="Times New Roman" w:hAnsi="Times New Roman" w:cs="Times New Roman"/>
          <w:sz w:val="26"/>
          <w:szCs w:val="26"/>
          <w:lang w:eastAsia="ru-RU"/>
        </w:rPr>
      </w:pPr>
      <w:r w:rsidRPr="00412486">
        <w:rPr>
          <w:rFonts w:ascii="Times New Roman" w:hAnsi="Times New Roman" w:cs="Times New Roman"/>
          <w:sz w:val="26"/>
          <w:szCs w:val="26"/>
          <w:lang w:eastAsia="ru-RU"/>
        </w:rPr>
        <w:t xml:space="preserve">На 2019 год </w:t>
      </w:r>
      <w:r w:rsidRPr="007F11A7">
        <w:rPr>
          <w:rFonts w:ascii="Times New Roman" w:hAnsi="Times New Roman" w:cs="Times New Roman"/>
          <w:b/>
          <w:sz w:val="26"/>
          <w:szCs w:val="26"/>
          <w:lang w:eastAsia="ru-RU"/>
        </w:rPr>
        <w:t>на обеспечение жильем детей-сирот и детей, оставшихся без попечения родителей, лиц из их числа</w:t>
      </w:r>
      <w:r w:rsidRPr="00412486">
        <w:rPr>
          <w:rFonts w:ascii="Times New Roman" w:hAnsi="Times New Roman" w:cs="Times New Roman"/>
          <w:sz w:val="26"/>
          <w:szCs w:val="26"/>
          <w:lang w:eastAsia="ru-RU"/>
        </w:rPr>
        <w:t xml:space="preserve"> направлено всего 203,8 млн. рублей (в 2018 г. – 110,7 млн. рублей), в том числе 54,4 млн. рублей – средства федерального бюдж</w:t>
      </w:r>
      <w:r w:rsidRPr="00412486">
        <w:rPr>
          <w:rFonts w:ascii="Times New Roman" w:hAnsi="Times New Roman" w:cs="Times New Roman"/>
          <w:sz w:val="26"/>
          <w:szCs w:val="26"/>
          <w:lang w:eastAsia="ru-RU"/>
        </w:rPr>
        <w:t>е</w:t>
      </w:r>
      <w:r w:rsidRPr="00412486">
        <w:rPr>
          <w:rFonts w:ascii="Times New Roman" w:hAnsi="Times New Roman" w:cs="Times New Roman"/>
          <w:sz w:val="26"/>
          <w:szCs w:val="26"/>
          <w:lang w:eastAsia="ru-RU"/>
        </w:rPr>
        <w:lastRenderedPageBreak/>
        <w:t>та, 149,4 млн. рублей – средства республиканского бюджета Чувашской Республики. За счет указанных сре</w:t>
      </w:r>
      <w:proofErr w:type="gramStart"/>
      <w:r w:rsidRPr="00412486">
        <w:rPr>
          <w:rFonts w:ascii="Times New Roman" w:hAnsi="Times New Roman" w:cs="Times New Roman"/>
          <w:sz w:val="26"/>
          <w:szCs w:val="26"/>
          <w:lang w:eastAsia="ru-RU"/>
        </w:rPr>
        <w:t>дств пр</w:t>
      </w:r>
      <w:proofErr w:type="gramEnd"/>
      <w:r w:rsidRPr="00412486">
        <w:rPr>
          <w:rFonts w:ascii="Times New Roman" w:hAnsi="Times New Roman" w:cs="Times New Roman"/>
          <w:sz w:val="26"/>
          <w:szCs w:val="26"/>
          <w:lang w:eastAsia="ru-RU"/>
        </w:rPr>
        <w:t xml:space="preserve">иобретено (построено) 208 жилых помещений для </w:t>
      </w:r>
      <w:proofErr w:type="spellStart"/>
      <w:r w:rsidRPr="00412486">
        <w:rPr>
          <w:rFonts w:ascii="Times New Roman" w:hAnsi="Times New Roman" w:cs="Times New Roman"/>
          <w:sz w:val="26"/>
          <w:szCs w:val="26"/>
          <w:lang w:eastAsia="ru-RU"/>
        </w:rPr>
        <w:t>д</w:t>
      </w:r>
      <w:r w:rsidRPr="00412486">
        <w:rPr>
          <w:rFonts w:ascii="Times New Roman" w:hAnsi="Times New Roman" w:cs="Times New Roman"/>
          <w:sz w:val="26"/>
          <w:szCs w:val="26"/>
          <w:lang w:eastAsia="ru-RU"/>
        </w:rPr>
        <w:t>е</w:t>
      </w:r>
      <w:r w:rsidRPr="00412486">
        <w:rPr>
          <w:rFonts w:ascii="Times New Roman" w:hAnsi="Times New Roman" w:cs="Times New Roman"/>
          <w:sz w:val="26"/>
          <w:szCs w:val="26"/>
          <w:lang w:eastAsia="ru-RU"/>
        </w:rPr>
        <w:t>тейсирот</w:t>
      </w:r>
      <w:proofErr w:type="spellEnd"/>
      <w:r w:rsidRPr="00412486">
        <w:rPr>
          <w:rFonts w:ascii="Times New Roman" w:hAnsi="Times New Roman" w:cs="Times New Roman"/>
          <w:sz w:val="26"/>
          <w:szCs w:val="26"/>
          <w:lang w:eastAsia="ru-RU"/>
        </w:rPr>
        <w:t xml:space="preserve"> (в 2018 г. – 119 жилых помещений). На 2020 год предусмотрено всего 210,4 млн. рублей, в том числе: 54,8 млн. рублей – средства федерального бюджета, 155,6 млн. рублей – средства республиканского бюджета Чувашской Республики. Жильем планируется обеспечить 196 детей-сирот. Потребность на обеспечение жильем 1572 детей-сирот, подлежащих обеспечению жильем в 2020 году, составляет 1708,5 млн. рублей. </w:t>
      </w:r>
    </w:p>
    <w:p w:rsidR="00412486" w:rsidRPr="009B657F" w:rsidRDefault="00412486" w:rsidP="009B657F">
      <w:pPr>
        <w:spacing w:after="0" w:line="360" w:lineRule="auto"/>
        <w:ind w:firstLine="709"/>
        <w:jc w:val="both"/>
        <w:rPr>
          <w:rFonts w:ascii="Times New Roman" w:hAnsi="Times New Roman" w:cs="Times New Roman"/>
          <w:sz w:val="26"/>
          <w:szCs w:val="26"/>
          <w:lang w:eastAsia="ru-RU"/>
        </w:rPr>
      </w:pPr>
      <w:r w:rsidRPr="00412486">
        <w:rPr>
          <w:rFonts w:ascii="Times New Roman" w:hAnsi="Times New Roman" w:cs="Times New Roman"/>
          <w:sz w:val="26"/>
          <w:szCs w:val="26"/>
          <w:lang w:eastAsia="ru-RU"/>
        </w:rPr>
        <w:t xml:space="preserve">По итогам 2019 года </w:t>
      </w:r>
      <w:r w:rsidRPr="007F11A7">
        <w:rPr>
          <w:rFonts w:ascii="Times New Roman" w:hAnsi="Times New Roman" w:cs="Times New Roman"/>
          <w:b/>
          <w:sz w:val="26"/>
          <w:szCs w:val="26"/>
          <w:lang w:eastAsia="ru-RU"/>
        </w:rPr>
        <w:t xml:space="preserve">на обеспечение жильем </w:t>
      </w:r>
      <w:proofErr w:type="gramStart"/>
      <w:r w:rsidRPr="007F11A7">
        <w:rPr>
          <w:rFonts w:ascii="Times New Roman" w:hAnsi="Times New Roman" w:cs="Times New Roman"/>
          <w:b/>
          <w:sz w:val="26"/>
          <w:szCs w:val="26"/>
          <w:lang w:eastAsia="ru-RU"/>
        </w:rPr>
        <w:t>многодетных семей, имеющих пять и более несовершеннолетних детей</w:t>
      </w:r>
      <w:r w:rsidRPr="00412486">
        <w:rPr>
          <w:rFonts w:ascii="Times New Roman" w:hAnsi="Times New Roman" w:cs="Times New Roman"/>
          <w:sz w:val="26"/>
          <w:szCs w:val="26"/>
          <w:lang w:eastAsia="ru-RU"/>
        </w:rPr>
        <w:t xml:space="preserve"> направлено</w:t>
      </w:r>
      <w:proofErr w:type="gramEnd"/>
      <w:r w:rsidRPr="00412486">
        <w:rPr>
          <w:rFonts w:ascii="Times New Roman" w:hAnsi="Times New Roman" w:cs="Times New Roman"/>
          <w:sz w:val="26"/>
          <w:szCs w:val="26"/>
          <w:lang w:eastAsia="ru-RU"/>
        </w:rPr>
        <w:t xml:space="preserve"> 73,6 млн. рублей средств ре</w:t>
      </w:r>
      <w:r w:rsidRPr="00412486">
        <w:rPr>
          <w:rFonts w:ascii="Times New Roman" w:hAnsi="Times New Roman" w:cs="Times New Roman"/>
          <w:sz w:val="26"/>
          <w:szCs w:val="26"/>
          <w:lang w:eastAsia="ru-RU"/>
        </w:rPr>
        <w:t>с</w:t>
      </w:r>
      <w:r w:rsidRPr="00412486">
        <w:rPr>
          <w:rFonts w:ascii="Times New Roman" w:hAnsi="Times New Roman" w:cs="Times New Roman"/>
          <w:sz w:val="26"/>
          <w:szCs w:val="26"/>
          <w:lang w:eastAsia="ru-RU"/>
        </w:rPr>
        <w:t>публиканского бюджета (в 2018 г. – 49,1 млн. рублей), приобретены жилые помещ</w:t>
      </w:r>
      <w:r w:rsidRPr="00412486">
        <w:rPr>
          <w:rFonts w:ascii="Times New Roman" w:hAnsi="Times New Roman" w:cs="Times New Roman"/>
          <w:sz w:val="26"/>
          <w:szCs w:val="26"/>
          <w:lang w:eastAsia="ru-RU"/>
        </w:rPr>
        <w:t>е</w:t>
      </w:r>
      <w:r w:rsidRPr="00412486">
        <w:rPr>
          <w:rFonts w:ascii="Times New Roman" w:hAnsi="Times New Roman" w:cs="Times New Roman"/>
          <w:sz w:val="26"/>
          <w:szCs w:val="26"/>
          <w:lang w:eastAsia="ru-RU"/>
        </w:rPr>
        <w:t xml:space="preserve">ния для 27 многодетных </w:t>
      </w:r>
      <w:r w:rsidRPr="009B657F">
        <w:rPr>
          <w:rFonts w:ascii="Times New Roman" w:hAnsi="Times New Roman" w:cs="Times New Roman"/>
          <w:sz w:val="26"/>
          <w:szCs w:val="26"/>
          <w:lang w:eastAsia="ru-RU"/>
        </w:rPr>
        <w:t xml:space="preserve">семей (в 2018 г. – 20 семей).  На 2020 год предусмотрено 100,0 млн. рублей на обеспечение жильем 34 многодетных семей. Потребность на обеспечение жильем 444 многодетных семей, состоящих на учете нуждающихся в жилых помещениях, </w:t>
      </w:r>
      <w:proofErr w:type="spellStart"/>
      <w:r w:rsidRPr="009B657F">
        <w:rPr>
          <w:rFonts w:ascii="Times New Roman" w:hAnsi="Times New Roman" w:cs="Times New Roman"/>
          <w:sz w:val="26"/>
          <w:szCs w:val="26"/>
          <w:lang w:eastAsia="ru-RU"/>
        </w:rPr>
        <w:t>расчетно</w:t>
      </w:r>
      <w:proofErr w:type="spellEnd"/>
      <w:r w:rsidRPr="009B657F">
        <w:rPr>
          <w:rFonts w:ascii="Times New Roman" w:hAnsi="Times New Roman" w:cs="Times New Roman"/>
          <w:sz w:val="26"/>
          <w:szCs w:val="26"/>
          <w:lang w:eastAsia="ru-RU"/>
        </w:rPr>
        <w:t xml:space="preserve"> составляет 1305,9 млн. рублей. </w:t>
      </w:r>
    </w:p>
    <w:p w:rsidR="009B657F" w:rsidRPr="009B657F" w:rsidRDefault="009B657F" w:rsidP="009B657F">
      <w:pPr>
        <w:pStyle w:val="ConsPlusNormal"/>
        <w:spacing w:line="360" w:lineRule="auto"/>
        <w:ind w:firstLine="709"/>
        <w:contextualSpacing/>
        <w:jc w:val="both"/>
        <w:rPr>
          <w:rFonts w:ascii="Times New Roman" w:hAnsi="Times New Roman" w:cs="Times New Roman"/>
          <w:sz w:val="26"/>
          <w:szCs w:val="26"/>
        </w:rPr>
      </w:pPr>
      <w:r w:rsidRPr="009B657F">
        <w:rPr>
          <w:rFonts w:ascii="Times New Roman" w:hAnsi="Times New Roman" w:cs="Times New Roman"/>
          <w:sz w:val="26"/>
          <w:szCs w:val="26"/>
        </w:rPr>
        <w:t>Организациями социального обслуживания реализуются проекты в сфере соц</w:t>
      </w:r>
      <w:r w:rsidRPr="009B657F">
        <w:rPr>
          <w:rFonts w:ascii="Times New Roman" w:hAnsi="Times New Roman" w:cs="Times New Roman"/>
          <w:sz w:val="26"/>
          <w:szCs w:val="26"/>
        </w:rPr>
        <w:t>и</w:t>
      </w:r>
      <w:r w:rsidRPr="009B657F">
        <w:rPr>
          <w:rFonts w:ascii="Times New Roman" w:hAnsi="Times New Roman" w:cs="Times New Roman"/>
          <w:sz w:val="26"/>
          <w:szCs w:val="26"/>
        </w:rPr>
        <w:t xml:space="preserve">ального обслуживания семей с детьми.  </w:t>
      </w:r>
    </w:p>
    <w:p w:rsidR="009B657F" w:rsidRPr="009B657F" w:rsidRDefault="009B657F" w:rsidP="009B657F">
      <w:pPr>
        <w:spacing w:after="0" w:line="360" w:lineRule="auto"/>
        <w:ind w:firstLine="709"/>
        <w:jc w:val="both"/>
        <w:rPr>
          <w:rFonts w:ascii="Times New Roman" w:hAnsi="Times New Roman" w:cs="Times New Roman"/>
          <w:color w:val="000000"/>
          <w:sz w:val="26"/>
          <w:szCs w:val="26"/>
        </w:rPr>
      </w:pPr>
      <w:r w:rsidRPr="009B657F">
        <w:rPr>
          <w:rFonts w:ascii="Times New Roman" w:hAnsi="Times New Roman" w:cs="Times New Roman"/>
          <w:sz w:val="26"/>
          <w:szCs w:val="26"/>
        </w:rPr>
        <w:t xml:space="preserve">Так, БУ «Социально-реабилитационный центр для несовершеннолетних </w:t>
      </w:r>
      <w:proofErr w:type="gramStart"/>
      <w:r w:rsidRPr="009B657F">
        <w:rPr>
          <w:rFonts w:ascii="Times New Roman" w:hAnsi="Times New Roman" w:cs="Times New Roman"/>
          <w:sz w:val="26"/>
          <w:szCs w:val="26"/>
        </w:rPr>
        <w:t>г</w:t>
      </w:r>
      <w:proofErr w:type="gramEnd"/>
      <w:r w:rsidRPr="009B657F">
        <w:rPr>
          <w:rFonts w:ascii="Times New Roman" w:hAnsi="Times New Roman" w:cs="Times New Roman"/>
          <w:sz w:val="26"/>
          <w:szCs w:val="26"/>
        </w:rPr>
        <w:t>. Ч</w:t>
      </w:r>
      <w:r w:rsidRPr="009B657F">
        <w:rPr>
          <w:rFonts w:ascii="Times New Roman" w:hAnsi="Times New Roman" w:cs="Times New Roman"/>
          <w:sz w:val="26"/>
          <w:szCs w:val="26"/>
        </w:rPr>
        <w:t>е</w:t>
      </w:r>
      <w:r w:rsidRPr="009B657F">
        <w:rPr>
          <w:rFonts w:ascii="Times New Roman" w:hAnsi="Times New Roman" w:cs="Times New Roman"/>
          <w:sz w:val="26"/>
          <w:szCs w:val="26"/>
        </w:rPr>
        <w:t>боксары» Минтруда Чувашии (далее – Центр) успешно реализовывался проект «К</w:t>
      </w:r>
      <w:r w:rsidRPr="009B657F">
        <w:rPr>
          <w:rFonts w:ascii="Times New Roman" w:hAnsi="Times New Roman" w:cs="Times New Roman"/>
          <w:sz w:val="26"/>
          <w:szCs w:val="26"/>
        </w:rPr>
        <w:t>о</w:t>
      </w:r>
      <w:r w:rsidRPr="009B657F">
        <w:rPr>
          <w:rFonts w:ascii="Times New Roman" w:hAnsi="Times New Roman" w:cs="Times New Roman"/>
          <w:sz w:val="26"/>
          <w:szCs w:val="26"/>
        </w:rPr>
        <w:t xml:space="preserve">лыбель надежды». Целью проекта является создание в </w:t>
      </w:r>
      <w:proofErr w:type="gramStart"/>
      <w:r w:rsidRPr="009B657F">
        <w:rPr>
          <w:rFonts w:ascii="Times New Roman" w:hAnsi="Times New Roman" w:cs="Times New Roman"/>
          <w:sz w:val="26"/>
          <w:szCs w:val="26"/>
        </w:rPr>
        <w:t>г</w:t>
      </w:r>
      <w:proofErr w:type="gramEnd"/>
      <w:r w:rsidRPr="009B657F">
        <w:rPr>
          <w:rFonts w:ascii="Times New Roman" w:hAnsi="Times New Roman" w:cs="Times New Roman"/>
          <w:sz w:val="26"/>
          <w:szCs w:val="26"/>
        </w:rPr>
        <w:t>. Чебоксары модели раннего выявления и профилактики семейного неблагополучия и социального сиротства (профилактики отказов матерей от новорожденных детей) в условиях социального участка. Проект в 2018 году был удостоен дипломом III степени</w:t>
      </w:r>
      <w:proofErr w:type="gramStart"/>
      <w:r w:rsidRPr="009B657F">
        <w:rPr>
          <w:rFonts w:ascii="Times New Roman" w:hAnsi="Times New Roman" w:cs="Times New Roman"/>
          <w:sz w:val="26"/>
          <w:szCs w:val="26"/>
        </w:rPr>
        <w:t xml:space="preserve"> Т</w:t>
      </w:r>
      <w:proofErr w:type="gramEnd"/>
      <w:r w:rsidRPr="009B657F">
        <w:rPr>
          <w:rFonts w:ascii="Times New Roman" w:hAnsi="Times New Roman" w:cs="Times New Roman"/>
          <w:sz w:val="26"/>
          <w:szCs w:val="26"/>
        </w:rPr>
        <w:t>ретьего Всеросси</w:t>
      </w:r>
      <w:r w:rsidRPr="009B657F">
        <w:rPr>
          <w:rFonts w:ascii="Times New Roman" w:hAnsi="Times New Roman" w:cs="Times New Roman"/>
          <w:sz w:val="26"/>
          <w:szCs w:val="26"/>
        </w:rPr>
        <w:t>й</w:t>
      </w:r>
      <w:r w:rsidRPr="009B657F">
        <w:rPr>
          <w:rFonts w:ascii="Times New Roman" w:hAnsi="Times New Roman" w:cs="Times New Roman"/>
          <w:sz w:val="26"/>
          <w:szCs w:val="26"/>
        </w:rPr>
        <w:t>ского Смотра-конкурса на лучшую презентацию образовательного (социального) у</w:t>
      </w:r>
      <w:r w:rsidRPr="009B657F">
        <w:rPr>
          <w:rFonts w:ascii="Times New Roman" w:hAnsi="Times New Roman" w:cs="Times New Roman"/>
          <w:sz w:val="26"/>
          <w:szCs w:val="26"/>
        </w:rPr>
        <w:t>ч</w:t>
      </w:r>
      <w:r w:rsidRPr="009B657F">
        <w:rPr>
          <w:rFonts w:ascii="Times New Roman" w:hAnsi="Times New Roman" w:cs="Times New Roman"/>
          <w:sz w:val="26"/>
          <w:szCs w:val="26"/>
        </w:rPr>
        <w:t>реждения – 2018. В 2019 году с данным проектом Центр принимал участие во Вс</w:t>
      </w:r>
      <w:r w:rsidRPr="009B657F">
        <w:rPr>
          <w:rFonts w:ascii="Times New Roman" w:hAnsi="Times New Roman" w:cs="Times New Roman"/>
          <w:sz w:val="26"/>
          <w:szCs w:val="26"/>
        </w:rPr>
        <w:t>е</w:t>
      </w:r>
      <w:r w:rsidRPr="009B657F">
        <w:rPr>
          <w:rFonts w:ascii="Times New Roman" w:hAnsi="Times New Roman" w:cs="Times New Roman"/>
          <w:sz w:val="26"/>
          <w:szCs w:val="26"/>
        </w:rPr>
        <w:t>российском конкурсе профессионального мастерства специалистов (должностных лиц) органов и учреждений системы профилактики безнадзорности и правонаруш</w:t>
      </w:r>
      <w:r w:rsidRPr="009B657F">
        <w:rPr>
          <w:rFonts w:ascii="Times New Roman" w:hAnsi="Times New Roman" w:cs="Times New Roman"/>
          <w:sz w:val="26"/>
          <w:szCs w:val="26"/>
        </w:rPr>
        <w:t>е</w:t>
      </w:r>
      <w:r w:rsidRPr="009B657F">
        <w:rPr>
          <w:rFonts w:ascii="Times New Roman" w:hAnsi="Times New Roman" w:cs="Times New Roman"/>
          <w:sz w:val="26"/>
          <w:szCs w:val="26"/>
        </w:rPr>
        <w:t xml:space="preserve">ний несовершеннолетних. </w:t>
      </w:r>
      <w:r w:rsidRPr="009B657F">
        <w:rPr>
          <w:rFonts w:ascii="Times New Roman" w:hAnsi="Times New Roman" w:cs="Times New Roman"/>
          <w:color w:val="000000"/>
          <w:sz w:val="26"/>
          <w:szCs w:val="26"/>
        </w:rPr>
        <w:t>В 2019 году работа проводилась с 64 семьями, входящими в группу риска (в 2018 году – 71).</w:t>
      </w:r>
    </w:p>
    <w:p w:rsidR="009B657F" w:rsidRPr="009B657F" w:rsidRDefault="009B657F" w:rsidP="009B657F">
      <w:pPr>
        <w:spacing w:after="0" w:line="360" w:lineRule="auto"/>
        <w:ind w:firstLine="709"/>
        <w:contextualSpacing/>
        <w:jc w:val="both"/>
        <w:rPr>
          <w:rFonts w:ascii="Times New Roman" w:hAnsi="Times New Roman" w:cs="Times New Roman"/>
          <w:sz w:val="26"/>
          <w:szCs w:val="26"/>
        </w:rPr>
      </w:pPr>
      <w:r w:rsidRPr="009B657F">
        <w:rPr>
          <w:rFonts w:ascii="Times New Roman" w:hAnsi="Times New Roman" w:cs="Times New Roman"/>
          <w:sz w:val="26"/>
          <w:szCs w:val="26"/>
        </w:rPr>
        <w:t>Проект «Домашняя няня» (организация на базе Центра службы по поддержке семей, воспитывающих детей-инвалидов, требующих постоянного ухода и присмо</w:t>
      </w:r>
      <w:r w:rsidRPr="009B657F">
        <w:rPr>
          <w:rFonts w:ascii="Times New Roman" w:hAnsi="Times New Roman" w:cs="Times New Roman"/>
          <w:sz w:val="26"/>
          <w:szCs w:val="26"/>
        </w:rPr>
        <w:t>т</w:t>
      </w:r>
      <w:r w:rsidRPr="009B657F">
        <w:rPr>
          <w:rFonts w:ascii="Times New Roman" w:hAnsi="Times New Roman" w:cs="Times New Roman"/>
          <w:sz w:val="26"/>
          <w:szCs w:val="26"/>
        </w:rPr>
        <w:t>ра) стартовал в январе 2019 года.</w:t>
      </w:r>
    </w:p>
    <w:p w:rsidR="009B657F" w:rsidRPr="009B657F" w:rsidRDefault="009B657F" w:rsidP="009B657F">
      <w:pPr>
        <w:spacing w:after="0" w:line="360" w:lineRule="auto"/>
        <w:ind w:firstLine="709"/>
        <w:contextualSpacing/>
        <w:jc w:val="both"/>
        <w:rPr>
          <w:rFonts w:ascii="Times New Roman" w:hAnsi="Times New Roman" w:cs="Times New Roman"/>
          <w:sz w:val="26"/>
          <w:szCs w:val="26"/>
        </w:rPr>
      </w:pPr>
      <w:r w:rsidRPr="009B657F">
        <w:rPr>
          <w:rFonts w:ascii="Times New Roman" w:hAnsi="Times New Roman" w:cs="Times New Roman"/>
          <w:sz w:val="26"/>
          <w:szCs w:val="26"/>
        </w:rPr>
        <w:lastRenderedPageBreak/>
        <w:t>Целевая группа проекта – семьи, воспитывающие детей-инвалидов, требующих постоянного ухода и присмотра, в возрасте от 3 до 18 лет, проживающие на террит</w:t>
      </w:r>
      <w:r w:rsidRPr="009B657F">
        <w:rPr>
          <w:rFonts w:ascii="Times New Roman" w:hAnsi="Times New Roman" w:cs="Times New Roman"/>
          <w:sz w:val="26"/>
          <w:szCs w:val="26"/>
        </w:rPr>
        <w:t>о</w:t>
      </w:r>
      <w:r w:rsidRPr="009B657F">
        <w:rPr>
          <w:rFonts w:ascii="Times New Roman" w:hAnsi="Times New Roman" w:cs="Times New Roman"/>
          <w:sz w:val="26"/>
          <w:szCs w:val="26"/>
        </w:rPr>
        <w:t xml:space="preserve">рии </w:t>
      </w:r>
      <w:proofErr w:type="gramStart"/>
      <w:r w:rsidRPr="009B657F">
        <w:rPr>
          <w:rFonts w:ascii="Times New Roman" w:hAnsi="Times New Roman" w:cs="Times New Roman"/>
          <w:sz w:val="26"/>
          <w:szCs w:val="26"/>
        </w:rPr>
        <w:t>г</w:t>
      </w:r>
      <w:proofErr w:type="gramEnd"/>
      <w:r w:rsidRPr="009B657F">
        <w:rPr>
          <w:rFonts w:ascii="Times New Roman" w:hAnsi="Times New Roman" w:cs="Times New Roman"/>
          <w:sz w:val="26"/>
          <w:szCs w:val="26"/>
        </w:rPr>
        <w:t xml:space="preserve">. Чебоксары.  </w:t>
      </w:r>
    </w:p>
    <w:p w:rsidR="009B657F" w:rsidRPr="009B657F" w:rsidRDefault="009B657F" w:rsidP="009B657F">
      <w:pPr>
        <w:spacing w:after="0" w:line="360" w:lineRule="auto"/>
        <w:ind w:firstLine="709"/>
        <w:contextualSpacing/>
        <w:jc w:val="both"/>
        <w:rPr>
          <w:rFonts w:ascii="Times New Roman" w:hAnsi="Times New Roman" w:cs="Times New Roman"/>
          <w:color w:val="000000"/>
          <w:sz w:val="26"/>
          <w:szCs w:val="26"/>
        </w:rPr>
      </w:pPr>
      <w:r w:rsidRPr="009B657F">
        <w:rPr>
          <w:rFonts w:ascii="Times New Roman" w:hAnsi="Times New Roman" w:cs="Times New Roman"/>
          <w:color w:val="000000"/>
          <w:sz w:val="26"/>
          <w:szCs w:val="26"/>
        </w:rPr>
        <w:t>Служба «Домашняя няня» включает специалистов по социальной работе, пс</w:t>
      </w:r>
      <w:r w:rsidRPr="009B657F">
        <w:rPr>
          <w:rFonts w:ascii="Times New Roman" w:hAnsi="Times New Roman" w:cs="Times New Roman"/>
          <w:color w:val="000000"/>
          <w:sz w:val="26"/>
          <w:szCs w:val="26"/>
        </w:rPr>
        <w:t>и</w:t>
      </w:r>
      <w:r w:rsidRPr="009B657F">
        <w:rPr>
          <w:rFonts w:ascii="Times New Roman" w:hAnsi="Times New Roman" w:cs="Times New Roman"/>
          <w:color w:val="000000"/>
          <w:sz w:val="26"/>
          <w:szCs w:val="26"/>
        </w:rPr>
        <w:t>хологов, специалистов по работе с семьей с функцией социального педагога, специ</w:t>
      </w:r>
      <w:r w:rsidRPr="009B657F">
        <w:rPr>
          <w:rFonts w:ascii="Times New Roman" w:hAnsi="Times New Roman" w:cs="Times New Roman"/>
          <w:color w:val="000000"/>
          <w:sz w:val="26"/>
          <w:szCs w:val="26"/>
        </w:rPr>
        <w:t>а</w:t>
      </w:r>
      <w:r w:rsidRPr="009B657F">
        <w:rPr>
          <w:rFonts w:ascii="Times New Roman" w:hAnsi="Times New Roman" w:cs="Times New Roman"/>
          <w:color w:val="000000"/>
          <w:sz w:val="26"/>
          <w:szCs w:val="26"/>
        </w:rPr>
        <w:t>листа по реабилитационной работе, врача-педиатра, медицинских сестер в зависим</w:t>
      </w:r>
      <w:r w:rsidRPr="009B657F">
        <w:rPr>
          <w:rFonts w:ascii="Times New Roman" w:hAnsi="Times New Roman" w:cs="Times New Roman"/>
          <w:color w:val="000000"/>
          <w:sz w:val="26"/>
          <w:szCs w:val="26"/>
        </w:rPr>
        <w:t>о</w:t>
      </w:r>
      <w:r w:rsidRPr="009B657F">
        <w:rPr>
          <w:rFonts w:ascii="Times New Roman" w:hAnsi="Times New Roman" w:cs="Times New Roman"/>
          <w:color w:val="000000"/>
          <w:sz w:val="26"/>
          <w:szCs w:val="26"/>
        </w:rPr>
        <w:t>сти от заболевания и потребностей ребенка-инвалида.</w:t>
      </w:r>
    </w:p>
    <w:p w:rsidR="009B657F" w:rsidRPr="009B657F" w:rsidRDefault="009B657F" w:rsidP="009B657F">
      <w:pPr>
        <w:spacing w:after="0" w:line="360" w:lineRule="auto"/>
        <w:ind w:firstLine="709"/>
        <w:contextualSpacing/>
        <w:jc w:val="both"/>
        <w:rPr>
          <w:rFonts w:ascii="Times New Roman" w:hAnsi="Times New Roman" w:cs="Times New Roman"/>
          <w:color w:val="000000"/>
          <w:sz w:val="26"/>
          <w:szCs w:val="26"/>
        </w:rPr>
      </w:pPr>
      <w:r w:rsidRPr="009B657F">
        <w:rPr>
          <w:rFonts w:ascii="Times New Roman" w:hAnsi="Times New Roman" w:cs="Times New Roman"/>
          <w:color w:val="000000"/>
          <w:sz w:val="26"/>
          <w:szCs w:val="26"/>
        </w:rPr>
        <w:t>Основные направления работы:</w:t>
      </w:r>
    </w:p>
    <w:p w:rsidR="009B657F" w:rsidRPr="009B657F" w:rsidRDefault="009B657F" w:rsidP="009B657F">
      <w:pPr>
        <w:spacing w:after="0" w:line="360" w:lineRule="auto"/>
        <w:ind w:firstLine="709"/>
        <w:contextualSpacing/>
        <w:jc w:val="both"/>
        <w:rPr>
          <w:rFonts w:ascii="Times New Roman" w:hAnsi="Times New Roman" w:cs="Times New Roman"/>
          <w:b/>
          <w:sz w:val="26"/>
          <w:szCs w:val="26"/>
        </w:rPr>
      </w:pPr>
      <w:r w:rsidRPr="009B657F">
        <w:rPr>
          <w:rFonts w:ascii="Times New Roman" w:hAnsi="Times New Roman" w:cs="Times New Roman"/>
          <w:sz w:val="26"/>
          <w:szCs w:val="26"/>
        </w:rPr>
        <w:t xml:space="preserve">предоставление на безвозмездной основе услуг по присмотру за ребенком-инвалидом специалистами </w:t>
      </w:r>
      <w:r w:rsidRPr="009B657F">
        <w:rPr>
          <w:rFonts w:ascii="Times New Roman" w:hAnsi="Times New Roman" w:cs="Times New Roman"/>
          <w:color w:val="000000"/>
          <w:sz w:val="26"/>
          <w:szCs w:val="26"/>
        </w:rPr>
        <w:t xml:space="preserve">Службы «Домашняя няня» </w:t>
      </w:r>
      <w:r w:rsidRPr="009B657F">
        <w:rPr>
          <w:rFonts w:ascii="Times New Roman" w:hAnsi="Times New Roman" w:cs="Times New Roman"/>
          <w:sz w:val="26"/>
          <w:szCs w:val="26"/>
        </w:rPr>
        <w:t>до 3 (трех) часов в день;</w:t>
      </w:r>
    </w:p>
    <w:p w:rsidR="009B657F" w:rsidRPr="009B657F" w:rsidRDefault="009B657F" w:rsidP="009B657F">
      <w:pPr>
        <w:spacing w:after="0" w:line="360" w:lineRule="auto"/>
        <w:ind w:firstLine="709"/>
        <w:contextualSpacing/>
        <w:jc w:val="both"/>
        <w:rPr>
          <w:rFonts w:ascii="Times New Roman" w:hAnsi="Times New Roman" w:cs="Times New Roman"/>
          <w:sz w:val="26"/>
          <w:szCs w:val="26"/>
        </w:rPr>
      </w:pPr>
      <w:r w:rsidRPr="009B657F">
        <w:rPr>
          <w:rFonts w:ascii="Times New Roman" w:hAnsi="Times New Roman" w:cs="Times New Roman"/>
          <w:sz w:val="26"/>
          <w:szCs w:val="26"/>
        </w:rPr>
        <w:t>предоставление детям-инвалидам социально-педагогических, социально-психологических и социально-бытовых, социально-медицинских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B657F" w:rsidRPr="009B657F" w:rsidRDefault="009B657F" w:rsidP="009B657F">
      <w:pPr>
        <w:spacing w:after="0" w:line="360" w:lineRule="auto"/>
        <w:ind w:firstLine="709"/>
        <w:contextualSpacing/>
        <w:jc w:val="both"/>
        <w:rPr>
          <w:rFonts w:ascii="Times New Roman" w:hAnsi="Times New Roman" w:cs="Times New Roman"/>
          <w:sz w:val="26"/>
          <w:szCs w:val="26"/>
        </w:rPr>
      </w:pPr>
      <w:r w:rsidRPr="009B657F">
        <w:rPr>
          <w:rFonts w:ascii="Times New Roman" w:hAnsi="Times New Roman" w:cs="Times New Roman"/>
          <w:sz w:val="26"/>
          <w:szCs w:val="26"/>
        </w:rPr>
        <w:t>предоставление родителями (законным представителям), воспитывающим д</w:t>
      </w:r>
      <w:r w:rsidRPr="009B657F">
        <w:rPr>
          <w:rFonts w:ascii="Times New Roman" w:hAnsi="Times New Roman" w:cs="Times New Roman"/>
          <w:sz w:val="26"/>
          <w:szCs w:val="26"/>
        </w:rPr>
        <w:t>е</w:t>
      </w:r>
      <w:r w:rsidRPr="009B657F">
        <w:rPr>
          <w:rFonts w:ascii="Times New Roman" w:hAnsi="Times New Roman" w:cs="Times New Roman"/>
          <w:sz w:val="26"/>
          <w:szCs w:val="26"/>
        </w:rPr>
        <w:t>тей-инвалидов, требующих постоянного ухода и присмотра, возможности иметь св</w:t>
      </w:r>
      <w:r w:rsidRPr="009B657F">
        <w:rPr>
          <w:rFonts w:ascii="Times New Roman" w:hAnsi="Times New Roman" w:cs="Times New Roman"/>
          <w:sz w:val="26"/>
          <w:szCs w:val="26"/>
        </w:rPr>
        <w:t>о</w:t>
      </w:r>
      <w:r w:rsidRPr="009B657F">
        <w:rPr>
          <w:rFonts w:ascii="Times New Roman" w:hAnsi="Times New Roman" w:cs="Times New Roman"/>
          <w:sz w:val="26"/>
          <w:szCs w:val="26"/>
        </w:rPr>
        <w:t>бодное время для решения личных и семейных проблем, оформления необходимых документов и т.д. В течение января-декабря 2019 года заключены договора с 10 сем</w:t>
      </w:r>
      <w:r w:rsidRPr="009B657F">
        <w:rPr>
          <w:rFonts w:ascii="Times New Roman" w:hAnsi="Times New Roman" w:cs="Times New Roman"/>
          <w:sz w:val="26"/>
          <w:szCs w:val="26"/>
        </w:rPr>
        <w:t>ь</w:t>
      </w:r>
      <w:r w:rsidRPr="009B657F">
        <w:rPr>
          <w:rFonts w:ascii="Times New Roman" w:hAnsi="Times New Roman" w:cs="Times New Roman"/>
          <w:sz w:val="26"/>
          <w:szCs w:val="26"/>
        </w:rPr>
        <w:t>ями, совершено 25 выходов в семьи для оказания услуги.</w:t>
      </w:r>
    </w:p>
    <w:p w:rsidR="009B657F" w:rsidRPr="009B657F" w:rsidRDefault="009B657F" w:rsidP="009B657F">
      <w:pPr>
        <w:pStyle w:val="af8"/>
        <w:spacing w:line="360" w:lineRule="auto"/>
        <w:ind w:firstLine="709"/>
        <w:contextualSpacing/>
        <w:jc w:val="both"/>
        <w:rPr>
          <w:rFonts w:ascii="Times New Roman" w:hAnsi="Times New Roman" w:cs="Times New Roman"/>
          <w:sz w:val="26"/>
          <w:szCs w:val="26"/>
        </w:rPr>
      </w:pPr>
      <w:r w:rsidRPr="009B657F">
        <w:rPr>
          <w:rFonts w:ascii="Times New Roman" w:hAnsi="Times New Roman" w:cs="Times New Roman"/>
          <w:sz w:val="26"/>
          <w:szCs w:val="26"/>
        </w:rPr>
        <w:t xml:space="preserve">С целью создания благоприятного </w:t>
      </w:r>
      <w:proofErr w:type="spellStart"/>
      <w:r w:rsidRPr="009B657F">
        <w:rPr>
          <w:rFonts w:ascii="Times New Roman" w:hAnsi="Times New Roman" w:cs="Times New Roman"/>
          <w:sz w:val="26"/>
          <w:szCs w:val="26"/>
        </w:rPr>
        <w:t>психоэмоционального</w:t>
      </w:r>
      <w:proofErr w:type="spellEnd"/>
      <w:r w:rsidRPr="009B657F">
        <w:rPr>
          <w:rFonts w:ascii="Times New Roman" w:hAnsi="Times New Roman" w:cs="Times New Roman"/>
          <w:sz w:val="26"/>
          <w:szCs w:val="26"/>
        </w:rPr>
        <w:t xml:space="preserve"> климата в семьях д</w:t>
      </w:r>
      <w:r w:rsidRPr="009B657F">
        <w:rPr>
          <w:rFonts w:ascii="Times New Roman" w:hAnsi="Times New Roman" w:cs="Times New Roman"/>
          <w:sz w:val="26"/>
          <w:szCs w:val="26"/>
        </w:rPr>
        <w:t>е</w:t>
      </w:r>
      <w:r w:rsidRPr="009B657F">
        <w:rPr>
          <w:rFonts w:ascii="Times New Roman" w:hAnsi="Times New Roman" w:cs="Times New Roman"/>
          <w:sz w:val="26"/>
          <w:szCs w:val="26"/>
        </w:rPr>
        <w:t>тей с ограниченными возможностями в развитии, положительных установок в созн</w:t>
      </w:r>
      <w:r w:rsidRPr="009B657F">
        <w:rPr>
          <w:rFonts w:ascii="Times New Roman" w:hAnsi="Times New Roman" w:cs="Times New Roman"/>
          <w:sz w:val="26"/>
          <w:szCs w:val="26"/>
        </w:rPr>
        <w:t>а</w:t>
      </w:r>
      <w:r w:rsidRPr="009B657F">
        <w:rPr>
          <w:rFonts w:ascii="Times New Roman" w:hAnsi="Times New Roman" w:cs="Times New Roman"/>
          <w:sz w:val="26"/>
          <w:szCs w:val="26"/>
        </w:rPr>
        <w:t>нии отцов, формирования активной позиции отцов как участников образовательного процесса интеграции и социализации ребенка-инвалида, в БУ «</w:t>
      </w:r>
      <w:proofErr w:type="spellStart"/>
      <w:r w:rsidRPr="009B657F">
        <w:rPr>
          <w:rFonts w:ascii="Times New Roman" w:hAnsi="Times New Roman" w:cs="Times New Roman"/>
          <w:sz w:val="26"/>
          <w:szCs w:val="26"/>
        </w:rPr>
        <w:t>Новочебоксарский</w:t>
      </w:r>
      <w:proofErr w:type="spellEnd"/>
      <w:r w:rsidRPr="009B657F">
        <w:rPr>
          <w:rFonts w:ascii="Times New Roman" w:hAnsi="Times New Roman" w:cs="Times New Roman"/>
          <w:sz w:val="26"/>
          <w:szCs w:val="26"/>
        </w:rPr>
        <w:t xml:space="preserve"> с</w:t>
      </w:r>
      <w:r w:rsidRPr="009B657F">
        <w:rPr>
          <w:rFonts w:ascii="Times New Roman" w:hAnsi="Times New Roman" w:cs="Times New Roman"/>
          <w:sz w:val="26"/>
          <w:szCs w:val="26"/>
        </w:rPr>
        <w:t>о</w:t>
      </w:r>
      <w:r w:rsidRPr="009B657F">
        <w:rPr>
          <w:rFonts w:ascii="Times New Roman" w:hAnsi="Times New Roman" w:cs="Times New Roman"/>
          <w:sz w:val="26"/>
          <w:szCs w:val="26"/>
        </w:rPr>
        <w:t>циально-реабилитационный центр для несовершеннолетних» Минтруда Чувашии с апреля 2014 года реализуется проект «Отцы и дети». В 2019 году проектом «Отцы и дети» охвачено 13 отцов, воспитывающих детей-инвалидов (АППГ – 11 отцов).</w:t>
      </w:r>
    </w:p>
    <w:p w:rsidR="00412486" w:rsidRDefault="00412486"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7F11A7" w:rsidRDefault="007F11A7" w:rsidP="00412486">
      <w:pPr>
        <w:spacing w:after="0" w:line="360" w:lineRule="auto"/>
        <w:ind w:firstLine="709"/>
        <w:jc w:val="both"/>
        <w:rPr>
          <w:rFonts w:ascii="Times New Roman" w:hAnsi="Times New Roman" w:cs="Times New Roman"/>
          <w:sz w:val="26"/>
          <w:szCs w:val="26"/>
          <w:lang w:eastAsia="ru-RU"/>
        </w:rPr>
      </w:pPr>
    </w:p>
    <w:p w:rsidR="00412486" w:rsidRDefault="00412486" w:rsidP="00412486">
      <w:pPr>
        <w:spacing w:after="0" w:line="360" w:lineRule="auto"/>
        <w:ind w:firstLine="709"/>
        <w:jc w:val="both"/>
        <w:rPr>
          <w:rFonts w:ascii="Times New Roman" w:hAnsi="Times New Roman" w:cs="Times New Roman"/>
          <w:sz w:val="26"/>
          <w:szCs w:val="26"/>
          <w:lang w:eastAsia="ru-RU"/>
        </w:rPr>
      </w:pPr>
    </w:p>
    <w:p w:rsidR="00412486" w:rsidRDefault="00412486" w:rsidP="00412486">
      <w:pPr>
        <w:spacing w:after="0" w:line="360" w:lineRule="auto"/>
        <w:ind w:firstLine="709"/>
        <w:jc w:val="both"/>
        <w:rPr>
          <w:rFonts w:ascii="Times New Roman" w:hAnsi="Times New Roman" w:cs="Times New Roman"/>
          <w:sz w:val="26"/>
          <w:szCs w:val="26"/>
          <w:lang w:eastAsia="ru-RU"/>
        </w:rPr>
      </w:pPr>
    </w:p>
    <w:p w:rsidR="00412486" w:rsidRDefault="00412486" w:rsidP="00412486">
      <w:pPr>
        <w:spacing w:after="0" w:line="360" w:lineRule="auto"/>
        <w:ind w:firstLine="709"/>
        <w:jc w:val="both"/>
        <w:rPr>
          <w:rFonts w:ascii="Times New Roman" w:hAnsi="Times New Roman" w:cs="Times New Roman"/>
          <w:sz w:val="26"/>
          <w:szCs w:val="26"/>
          <w:lang w:eastAsia="ru-RU"/>
        </w:rPr>
      </w:pPr>
    </w:p>
    <w:p w:rsidR="00412486" w:rsidRDefault="00412486" w:rsidP="00412486">
      <w:pPr>
        <w:spacing w:after="0" w:line="360" w:lineRule="auto"/>
        <w:ind w:firstLine="709"/>
        <w:jc w:val="both"/>
        <w:rPr>
          <w:rFonts w:ascii="Times New Roman" w:hAnsi="Times New Roman" w:cs="Times New Roman"/>
          <w:sz w:val="26"/>
          <w:szCs w:val="26"/>
          <w:lang w:eastAsia="ru-RU"/>
        </w:rPr>
      </w:pPr>
    </w:p>
    <w:p w:rsidR="00472593" w:rsidRDefault="00472593" w:rsidP="00412486">
      <w:pPr>
        <w:spacing w:after="0" w:line="360" w:lineRule="auto"/>
        <w:ind w:firstLine="709"/>
        <w:jc w:val="both"/>
        <w:rPr>
          <w:rFonts w:ascii="Times New Roman" w:hAnsi="Times New Roman" w:cs="Times New Roman"/>
          <w:sz w:val="26"/>
          <w:szCs w:val="26"/>
          <w:lang w:eastAsia="ru-RU"/>
        </w:rPr>
      </w:pPr>
    </w:p>
    <w:p w:rsidR="00472593" w:rsidRDefault="00472593" w:rsidP="00412486">
      <w:pPr>
        <w:spacing w:after="0" w:line="360" w:lineRule="auto"/>
        <w:ind w:firstLine="709"/>
        <w:jc w:val="both"/>
        <w:rPr>
          <w:rFonts w:ascii="Times New Roman" w:hAnsi="Times New Roman" w:cs="Times New Roman"/>
          <w:sz w:val="26"/>
          <w:szCs w:val="26"/>
          <w:lang w:eastAsia="ru-RU"/>
        </w:rPr>
      </w:pPr>
    </w:p>
    <w:p w:rsidR="00472593" w:rsidRDefault="00472593" w:rsidP="00412486">
      <w:pPr>
        <w:spacing w:after="0" w:line="360" w:lineRule="auto"/>
        <w:ind w:firstLine="709"/>
        <w:jc w:val="both"/>
        <w:rPr>
          <w:rFonts w:ascii="Times New Roman" w:hAnsi="Times New Roman" w:cs="Times New Roman"/>
          <w:sz w:val="26"/>
          <w:szCs w:val="26"/>
          <w:lang w:eastAsia="ru-RU"/>
        </w:rPr>
      </w:pPr>
    </w:p>
    <w:p w:rsidR="00472593" w:rsidRDefault="00472593" w:rsidP="00412486">
      <w:pPr>
        <w:spacing w:after="0" w:line="360" w:lineRule="auto"/>
        <w:ind w:firstLine="709"/>
        <w:jc w:val="both"/>
        <w:rPr>
          <w:rFonts w:ascii="Times New Roman" w:hAnsi="Times New Roman" w:cs="Times New Roman"/>
          <w:sz w:val="26"/>
          <w:szCs w:val="26"/>
          <w:lang w:eastAsia="ru-RU"/>
        </w:rPr>
      </w:pPr>
    </w:p>
    <w:p w:rsidR="00472593" w:rsidRDefault="00472593" w:rsidP="00412486">
      <w:pPr>
        <w:spacing w:after="0" w:line="360" w:lineRule="auto"/>
        <w:ind w:firstLine="709"/>
        <w:jc w:val="both"/>
        <w:rPr>
          <w:rFonts w:ascii="Times New Roman" w:hAnsi="Times New Roman" w:cs="Times New Roman"/>
          <w:sz w:val="26"/>
          <w:szCs w:val="26"/>
          <w:lang w:eastAsia="ru-RU"/>
        </w:rPr>
      </w:pPr>
    </w:p>
    <w:p w:rsidR="00472593" w:rsidRDefault="00472593" w:rsidP="00412486">
      <w:pPr>
        <w:spacing w:after="0" w:line="360" w:lineRule="auto"/>
        <w:ind w:firstLine="709"/>
        <w:jc w:val="both"/>
        <w:rPr>
          <w:rFonts w:ascii="Times New Roman" w:hAnsi="Times New Roman" w:cs="Times New Roman"/>
          <w:sz w:val="26"/>
          <w:szCs w:val="26"/>
          <w:lang w:eastAsia="ru-RU"/>
        </w:rPr>
      </w:pPr>
    </w:p>
    <w:p w:rsidR="00472593" w:rsidRDefault="00472593" w:rsidP="00412486">
      <w:pPr>
        <w:spacing w:after="0" w:line="360" w:lineRule="auto"/>
        <w:ind w:firstLine="709"/>
        <w:jc w:val="both"/>
        <w:rPr>
          <w:rFonts w:ascii="Times New Roman" w:hAnsi="Times New Roman" w:cs="Times New Roman"/>
          <w:sz w:val="26"/>
          <w:szCs w:val="26"/>
          <w:lang w:eastAsia="ru-RU"/>
        </w:rPr>
      </w:pPr>
    </w:p>
    <w:p w:rsidR="00472593" w:rsidRPr="00412486" w:rsidRDefault="00472593" w:rsidP="00412486">
      <w:pPr>
        <w:spacing w:after="0" w:line="360" w:lineRule="auto"/>
        <w:ind w:firstLine="709"/>
        <w:jc w:val="both"/>
        <w:rPr>
          <w:rFonts w:ascii="Times New Roman" w:hAnsi="Times New Roman" w:cs="Times New Roman"/>
          <w:sz w:val="26"/>
          <w:szCs w:val="26"/>
          <w:lang w:eastAsia="ru-RU"/>
        </w:rPr>
      </w:pPr>
    </w:p>
    <w:p w:rsidR="00AB75BB" w:rsidRDefault="00AB75BB">
      <w:pPr>
        <w:spacing w:after="160" w:line="259" w:lineRule="auto"/>
        <w:rPr>
          <w:rFonts w:ascii="Times New Roman" w:eastAsiaTheme="minorEastAsia" w:hAnsi="Times New Roman" w:cstheme="majorBidi"/>
          <w:b/>
          <w:sz w:val="32"/>
          <w:szCs w:val="32"/>
          <w:lang w:eastAsia="ru-RU"/>
        </w:rPr>
      </w:pPr>
      <w:r>
        <w:br w:type="page"/>
      </w:r>
    </w:p>
    <w:p w:rsidR="00742CDA" w:rsidRPr="00B82835" w:rsidRDefault="00742CDA" w:rsidP="008E73F5">
      <w:pPr>
        <w:pStyle w:val="1"/>
        <w:rPr>
          <w:rFonts w:eastAsia="Times New Roman" w:cs="Times New Roman"/>
          <w:sz w:val="26"/>
          <w:szCs w:val="26"/>
        </w:rPr>
      </w:pPr>
      <w:bookmarkStart w:id="48" w:name="_Toc37424682"/>
      <w:r w:rsidRPr="00B82835">
        <w:lastRenderedPageBreak/>
        <w:t>О реализации права детей на отдых, оздоровление и занятость</w:t>
      </w:r>
      <w:bookmarkEnd w:id="45"/>
      <w:bookmarkEnd w:id="46"/>
      <w:bookmarkEnd w:id="48"/>
    </w:p>
    <w:p w:rsidR="003469EB" w:rsidRPr="00412486" w:rsidRDefault="003469EB" w:rsidP="0068298B">
      <w:pPr>
        <w:spacing w:after="0" w:line="360" w:lineRule="auto"/>
        <w:ind w:firstLine="709"/>
        <w:jc w:val="both"/>
        <w:rPr>
          <w:rFonts w:ascii="Times New Roman" w:hAnsi="Times New Roman" w:cs="Times New Roman"/>
          <w:sz w:val="26"/>
          <w:szCs w:val="26"/>
          <w:highlight w:val="yellow"/>
        </w:rPr>
      </w:pPr>
    </w:p>
    <w:p w:rsidR="00B82835" w:rsidRPr="00B82835" w:rsidRDefault="00B82835" w:rsidP="00B82835">
      <w:pPr>
        <w:spacing w:after="0" w:line="360" w:lineRule="auto"/>
        <w:ind w:firstLine="709"/>
        <w:jc w:val="both"/>
        <w:rPr>
          <w:rFonts w:ascii="Times New Roman" w:hAnsi="Times New Roman" w:cs="Times New Roman"/>
          <w:sz w:val="26"/>
          <w:szCs w:val="26"/>
        </w:rPr>
      </w:pPr>
      <w:r w:rsidRPr="00B82835">
        <w:rPr>
          <w:rFonts w:ascii="Times New Roman" w:hAnsi="Times New Roman" w:cs="Times New Roman"/>
          <w:sz w:val="26"/>
          <w:szCs w:val="26"/>
        </w:rPr>
        <w:t>Организация оздоровительной кампании детей в 2019 году проводилась в соо</w:t>
      </w:r>
      <w:r w:rsidRPr="00B82835">
        <w:rPr>
          <w:rFonts w:ascii="Times New Roman" w:hAnsi="Times New Roman" w:cs="Times New Roman"/>
          <w:sz w:val="26"/>
          <w:szCs w:val="26"/>
        </w:rPr>
        <w:t>т</w:t>
      </w:r>
      <w:r w:rsidRPr="00B82835">
        <w:rPr>
          <w:rFonts w:ascii="Times New Roman" w:hAnsi="Times New Roman" w:cs="Times New Roman"/>
          <w:sz w:val="26"/>
          <w:szCs w:val="26"/>
        </w:rPr>
        <w:t xml:space="preserve">ветствии с нормативными правовыми актами Российской Федерации и Чувашской Республики. </w:t>
      </w:r>
    </w:p>
    <w:p w:rsidR="00B82835" w:rsidRPr="00B82835" w:rsidRDefault="00B82835" w:rsidP="00B82835">
      <w:pPr>
        <w:spacing w:after="0" w:line="360" w:lineRule="auto"/>
        <w:ind w:firstLine="709"/>
        <w:jc w:val="both"/>
        <w:rPr>
          <w:rFonts w:ascii="Times New Roman" w:hAnsi="Times New Roman" w:cs="Times New Roman"/>
          <w:sz w:val="26"/>
          <w:szCs w:val="26"/>
        </w:rPr>
      </w:pPr>
      <w:r w:rsidRPr="00B82835">
        <w:rPr>
          <w:rFonts w:ascii="Times New Roman" w:hAnsi="Times New Roman" w:cs="Times New Roman"/>
          <w:sz w:val="26"/>
          <w:szCs w:val="26"/>
        </w:rPr>
        <w:t>Основной задачей в ходе проведения оздоровительной кампании является обеспечение безопасного отдыха, сохранение и укрепление здоровья детей и подрос</w:t>
      </w:r>
      <w:r w:rsidRPr="00B82835">
        <w:rPr>
          <w:rFonts w:ascii="Times New Roman" w:hAnsi="Times New Roman" w:cs="Times New Roman"/>
          <w:sz w:val="26"/>
          <w:szCs w:val="26"/>
        </w:rPr>
        <w:t>т</w:t>
      </w:r>
      <w:r w:rsidRPr="00B82835">
        <w:rPr>
          <w:rFonts w:ascii="Times New Roman" w:hAnsi="Times New Roman" w:cs="Times New Roman"/>
          <w:sz w:val="26"/>
          <w:szCs w:val="26"/>
        </w:rPr>
        <w:t>ков.</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В Чувашской Республике в летний период 2019 г. функционировали 18 заг</w:t>
      </w:r>
      <w:r w:rsidRPr="00B82835">
        <w:rPr>
          <w:rFonts w:ascii="Times New Roman" w:eastAsia="Calibri" w:hAnsi="Times New Roman" w:cs="Times New Roman"/>
          <w:sz w:val="26"/>
          <w:szCs w:val="26"/>
        </w:rPr>
        <w:t>о</w:t>
      </w:r>
      <w:r w:rsidRPr="00B82835">
        <w:rPr>
          <w:rFonts w:ascii="Times New Roman" w:eastAsia="Calibri" w:hAnsi="Times New Roman" w:cs="Times New Roman"/>
          <w:sz w:val="26"/>
          <w:szCs w:val="26"/>
        </w:rPr>
        <w:t xml:space="preserve">родных организаций отдыха детей и их оздоровления, в которых отдохнули 19 399 школьников. </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proofErr w:type="gramStart"/>
      <w:r w:rsidRPr="00B82835">
        <w:rPr>
          <w:rFonts w:ascii="Times New Roman" w:eastAsia="Calibri" w:hAnsi="Times New Roman" w:cs="Times New Roman"/>
          <w:sz w:val="26"/>
          <w:szCs w:val="26"/>
        </w:rPr>
        <w:t>Бюджет оздоровительной кампании в этом году составил более 474 млн. руб. (в т.ч. из республиканского бюджета – более 130 млн. руб., из местных бюджетов – 180 млн. руб., из внебюджетных источников – свыше 164 млн. руб.).</w:t>
      </w:r>
      <w:proofErr w:type="gramEnd"/>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В 2019 г. проведено 16 специализированных (профильных) смен с участием  1 011 школьников (в летний период 2018 г. проведено 13 профильных смен с участием более 800 школьников).</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Также в период с мая по июнь 2019 г. во всех 26 муниципалитетах прошли м</w:t>
      </w:r>
      <w:r w:rsidRPr="00B82835">
        <w:rPr>
          <w:rFonts w:ascii="Times New Roman" w:eastAsia="Calibri" w:hAnsi="Times New Roman" w:cs="Times New Roman"/>
          <w:sz w:val="26"/>
          <w:szCs w:val="26"/>
        </w:rPr>
        <w:t>у</w:t>
      </w:r>
      <w:r w:rsidRPr="00B82835">
        <w:rPr>
          <w:rFonts w:ascii="Times New Roman" w:eastAsia="Calibri" w:hAnsi="Times New Roman" w:cs="Times New Roman"/>
          <w:sz w:val="26"/>
          <w:szCs w:val="26"/>
        </w:rPr>
        <w:t xml:space="preserve">ниципальные этапы игр «Зарница» и «Орленок», в которых приняли участие </w:t>
      </w:r>
      <w:r w:rsidRPr="00B82835">
        <w:rPr>
          <w:rFonts w:ascii="Times New Roman" w:eastAsia="Calibri" w:hAnsi="Times New Roman" w:cs="Times New Roman"/>
          <w:sz w:val="26"/>
          <w:szCs w:val="26"/>
        </w:rPr>
        <w:br/>
        <w:t xml:space="preserve">5 120 человек. С 19 по 22 июня 2019 г. </w:t>
      </w:r>
      <w:proofErr w:type="gramStart"/>
      <w:r w:rsidRPr="00B82835">
        <w:rPr>
          <w:rFonts w:ascii="Times New Roman" w:eastAsia="Calibri" w:hAnsi="Times New Roman" w:cs="Times New Roman"/>
          <w:sz w:val="26"/>
          <w:szCs w:val="26"/>
        </w:rPr>
        <w:t>в</w:t>
      </w:r>
      <w:proofErr w:type="gramEnd"/>
      <w:r w:rsidRPr="00B82835">
        <w:rPr>
          <w:rFonts w:ascii="Times New Roman" w:eastAsia="Calibri" w:hAnsi="Times New Roman" w:cs="Times New Roman"/>
          <w:sz w:val="26"/>
          <w:szCs w:val="26"/>
        </w:rPr>
        <w:t xml:space="preserve"> </w:t>
      </w:r>
      <w:proofErr w:type="gramStart"/>
      <w:r w:rsidRPr="00B82835">
        <w:rPr>
          <w:rFonts w:ascii="Times New Roman" w:eastAsia="Calibri" w:hAnsi="Times New Roman" w:cs="Times New Roman"/>
          <w:sz w:val="26"/>
          <w:szCs w:val="26"/>
        </w:rPr>
        <w:t>Цивильском</w:t>
      </w:r>
      <w:proofErr w:type="gramEnd"/>
      <w:r w:rsidRPr="00B82835">
        <w:rPr>
          <w:rFonts w:ascii="Times New Roman" w:eastAsia="Calibri" w:hAnsi="Times New Roman" w:cs="Times New Roman"/>
          <w:sz w:val="26"/>
          <w:szCs w:val="26"/>
        </w:rPr>
        <w:t xml:space="preserve"> районе на базе МУП «ДОЛ «Звездный» состоялись 51-е республиканские военно-спортивные игры «Зарница» и «Орленок», в которых участие приняли 87 отделений – победители районных и г</w:t>
      </w:r>
      <w:r w:rsidRPr="00B82835">
        <w:rPr>
          <w:rFonts w:ascii="Times New Roman" w:eastAsia="Calibri" w:hAnsi="Times New Roman" w:cs="Times New Roman"/>
          <w:sz w:val="26"/>
          <w:szCs w:val="26"/>
        </w:rPr>
        <w:t>о</w:t>
      </w:r>
      <w:r w:rsidRPr="00B82835">
        <w:rPr>
          <w:rFonts w:ascii="Times New Roman" w:eastAsia="Calibri" w:hAnsi="Times New Roman" w:cs="Times New Roman"/>
          <w:sz w:val="26"/>
          <w:szCs w:val="26"/>
        </w:rPr>
        <w:t>родских этапов. Общее количество участников – 870 человек.</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Особое внимание уделяется организации отдыха и оздоровления несоверше</w:t>
      </w:r>
      <w:r w:rsidRPr="00B82835">
        <w:rPr>
          <w:rFonts w:ascii="Times New Roman" w:eastAsia="Calibri" w:hAnsi="Times New Roman" w:cs="Times New Roman"/>
          <w:sz w:val="26"/>
          <w:szCs w:val="26"/>
        </w:rPr>
        <w:t>н</w:t>
      </w:r>
      <w:r w:rsidRPr="00B82835">
        <w:rPr>
          <w:rFonts w:ascii="Times New Roman" w:eastAsia="Calibri" w:hAnsi="Times New Roman" w:cs="Times New Roman"/>
          <w:sz w:val="26"/>
          <w:szCs w:val="26"/>
        </w:rPr>
        <w:t>нолетних, находящихся на профилактическом учете.</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В текущем году профильная смена для несовершеннолетних, состоящих на учете в районных (городских) комиссиях по делам несовершеннолетних и защите их прав, подразделениях по делам несовершеннолетних органов внутренних дел, прошла в форме палаточного лагеря на базе ПОУ «</w:t>
      </w:r>
      <w:proofErr w:type="spellStart"/>
      <w:r w:rsidRPr="00B82835">
        <w:rPr>
          <w:rFonts w:ascii="Times New Roman" w:eastAsia="Calibri" w:hAnsi="Times New Roman" w:cs="Times New Roman"/>
          <w:sz w:val="26"/>
          <w:szCs w:val="26"/>
        </w:rPr>
        <w:t>Чебоксарский</w:t>
      </w:r>
      <w:proofErr w:type="spellEnd"/>
      <w:r w:rsidRPr="00B82835">
        <w:rPr>
          <w:rFonts w:ascii="Times New Roman" w:eastAsia="Calibri" w:hAnsi="Times New Roman" w:cs="Times New Roman"/>
          <w:sz w:val="26"/>
          <w:szCs w:val="26"/>
        </w:rPr>
        <w:t xml:space="preserve"> авиационно-спортивный клуб «ДОСААФ России» в 3 смены и с охватом 119 человек.</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 xml:space="preserve">С 28 октября по 3 ноября 2019 г. прошел 4 этап профильной смены на базе МУП «ДОЛ «Звездный» администрации </w:t>
      </w:r>
      <w:proofErr w:type="spellStart"/>
      <w:r w:rsidRPr="00B82835">
        <w:rPr>
          <w:rFonts w:ascii="Times New Roman" w:eastAsia="Calibri" w:hAnsi="Times New Roman" w:cs="Times New Roman"/>
          <w:sz w:val="26"/>
          <w:szCs w:val="26"/>
        </w:rPr>
        <w:t>Цивильского</w:t>
      </w:r>
      <w:proofErr w:type="spellEnd"/>
      <w:r w:rsidRPr="00B82835">
        <w:rPr>
          <w:rFonts w:ascii="Times New Roman" w:eastAsia="Calibri" w:hAnsi="Times New Roman" w:cs="Times New Roman"/>
          <w:sz w:val="26"/>
          <w:szCs w:val="26"/>
        </w:rPr>
        <w:t xml:space="preserve"> района с охватом 149 человек.</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lastRenderedPageBreak/>
        <w:t>Кроме того, в 2019 г. в Международный детский центр «Артек» было напра</w:t>
      </w:r>
      <w:r w:rsidRPr="00B82835">
        <w:rPr>
          <w:rFonts w:ascii="Times New Roman" w:eastAsia="Calibri" w:hAnsi="Times New Roman" w:cs="Times New Roman"/>
          <w:sz w:val="26"/>
          <w:szCs w:val="26"/>
        </w:rPr>
        <w:t>в</w:t>
      </w:r>
      <w:r w:rsidRPr="00B82835">
        <w:rPr>
          <w:rFonts w:ascii="Times New Roman" w:eastAsia="Calibri" w:hAnsi="Times New Roman" w:cs="Times New Roman"/>
          <w:sz w:val="26"/>
          <w:szCs w:val="26"/>
        </w:rPr>
        <w:t>лено 155 несовершеннолетних, во Всероссийский детский центр «Орлёнок» – 45, во Всероссийский детский центр «Смена» – 64.</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Помимо этого, в летний период в республике функционировали 365 организ</w:t>
      </w:r>
      <w:r w:rsidRPr="00B82835">
        <w:rPr>
          <w:rFonts w:ascii="Times New Roman" w:eastAsia="Calibri" w:hAnsi="Times New Roman" w:cs="Times New Roman"/>
          <w:sz w:val="26"/>
          <w:szCs w:val="26"/>
        </w:rPr>
        <w:t>а</w:t>
      </w:r>
      <w:r w:rsidRPr="00B82835">
        <w:rPr>
          <w:rFonts w:ascii="Times New Roman" w:eastAsia="Calibri" w:hAnsi="Times New Roman" w:cs="Times New Roman"/>
          <w:sz w:val="26"/>
          <w:szCs w:val="26"/>
        </w:rPr>
        <w:t>ций дневного пребывания детей с охватом 23 600 несовершеннолетних. Малыми (</w:t>
      </w:r>
      <w:proofErr w:type="spellStart"/>
      <w:r w:rsidRPr="00B82835">
        <w:rPr>
          <w:rFonts w:ascii="Times New Roman" w:eastAsia="Calibri" w:hAnsi="Times New Roman" w:cs="Times New Roman"/>
          <w:sz w:val="26"/>
          <w:szCs w:val="26"/>
        </w:rPr>
        <w:t>м</w:t>
      </w:r>
      <w:r w:rsidRPr="00B82835">
        <w:rPr>
          <w:rFonts w:ascii="Times New Roman" w:eastAsia="Calibri" w:hAnsi="Times New Roman" w:cs="Times New Roman"/>
          <w:sz w:val="26"/>
          <w:szCs w:val="26"/>
        </w:rPr>
        <w:t>а</w:t>
      </w:r>
      <w:r w:rsidRPr="00B82835">
        <w:rPr>
          <w:rFonts w:ascii="Times New Roman" w:eastAsia="Calibri" w:hAnsi="Times New Roman" w:cs="Times New Roman"/>
          <w:sz w:val="26"/>
          <w:szCs w:val="26"/>
        </w:rPr>
        <w:t>лозатратными</w:t>
      </w:r>
      <w:proofErr w:type="spellEnd"/>
      <w:r w:rsidRPr="00B82835">
        <w:rPr>
          <w:rFonts w:ascii="Times New Roman" w:eastAsia="Calibri" w:hAnsi="Times New Roman" w:cs="Times New Roman"/>
          <w:sz w:val="26"/>
          <w:szCs w:val="26"/>
        </w:rPr>
        <w:t xml:space="preserve">) формами отдыха в летний период </w:t>
      </w:r>
      <w:proofErr w:type="gramStart"/>
      <w:r w:rsidRPr="00B82835">
        <w:rPr>
          <w:rFonts w:ascii="Times New Roman" w:eastAsia="Calibri" w:hAnsi="Times New Roman" w:cs="Times New Roman"/>
          <w:sz w:val="26"/>
          <w:szCs w:val="26"/>
        </w:rPr>
        <w:t>охвачены</w:t>
      </w:r>
      <w:proofErr w:type="gramEnd"/>
      <w:r w:rsidRPr="00B82835">
        <w:rPr>
          <w:rFonts w:ascii="Times New Roman" w:eastAsia="Calibri" w:hAnsi="Times New Roman" w:cs="Times New Roman"/>
          <w:sz w:val="26"/>
          <w:szCs w:val="26"/>
        </w:rPr>
        <w:t xml:space="preserve"> 49 725 обучающихся. </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По оперативным данным с начала года 11 760 несовершеннолетних были вр</w:t>
      </w:r>
      <w:r w:rsidRPr="00B82835">
        <w:rPr>
          <w:rFonts w:ascii="Times New Roman" w:eastAsia="Calibri" w:hAnsi="Times New Roman" w:cs="Times New Roman"/>
          <w:sz w:val="26"/>
          <w:szCs w:val="26"/>
        </w:rPr>
        <w:t>е</w:t>
      </w:r>
      <w:r w:rsidRPr="00B82835">
        <w:rPr>
          <w:rFonts w:ascii="Times New Roman" w:eastAsia="Calibri" w:hAnsi="Times New Roman" w:cs="Times New Roman"/>
          <w:sz w:val="26"/>
          <w:szCs w:val="26"/>
        </w:rPr>
        <w:t>менно трудоустроены, в т.ч. 5 252 человека с июня по август 2019 г. Деятельностью подростковых трудовых бригад в 2019 г. охвачено 3 923 несовершеннолетних, из к</w:t>
      </w:r>
      <w:r w:rsidRPr="00B82835">
        <w:rPr>
          <w:rFonts w:ascii="Times New Roman" w:eastAsia="Calibri" w:hAnsi="Times New Roman" w:cs="Times New Roman"/>
          <w:sz w:val="26"/>
          <w:szCs w:val="26"/>
        </w:rPr>
        <w:t>о</w:t>
      </w:r>
      <w:r w:rsidRPr="00B82835">
        <w:rPr>
          <w:rFonts w:ascii="Times New Roman" w:eastAsia="Calibri" w:hAnsi="Times New Roman" w:cs="Times New Roman"/>
          <w:sz w:val="26"/>
          <w:szCs w:val="26"/>
        </w:rPr>
        <w:t>торых 976 подростков «группы риска» (376 подростковых трудовых бригад).</w:t>
      </w:r>
    </w:p>
    <w:p w:rsidR="00B82835" w:rsidRPr="00B82835" w:rsidRDefault="00B82835" w:rsidP="00B82835">
      <w:pPr>
        <w:spacing w:after="0" w:line="360" w:lineRule="auto"/>
        <w:ind w:firstLine="709"/>
        <w:jc w:val="both"/>
        <w:rPr>
          <w:rFonts w:ascii="Times New Roman" w:eastAsia="Calibri" w:hAnsi="Times New Roman" w:cs="Times New Roman"/>
          <w:sz w:val="26"/>
          <w:szCs w:val="26"/>
        </w:rPr>
      </w:pPr>
      <w:r w:rsidRPr="00B82835">
        <w:rPr>
          <w:rFonts w:ascii="Times New Roman" w:eastAsia="Calibri" w:hAnsi="Times New Roman" w:cs="Times New Roman"/>
          <w:sz w:val="26"/>
          <w:szCs w:val="26"/>
        </w:rPr>
        <w:t>Таким образом, различными формами отдыха и занятости в летний период б</w:t>
      </w:r>
      <w:r w:rsidRPr="00B82835">
        <w:rPr>
          <w:rFonts w:ascii="Times New Roman" w:eastAsia="Calibri" w:hAnsi="Times New Roman" w:cs="Times New Roman"/>
          <w:sz w:val="26"/>
          <w:szCs w:val="26"/>
        </w:rPr>
        <w:t>ы</w:t>
      </w:r>
      <w:r w:rsidRPr="00B82835">
        <w:rPr>
          <w:rFonts w:ascii="Times New Roman" w:eastAsia="Calibri" w:hAnsi="Times New Roman" w:cs="Times New Roman"/>
          <w:sz w:val="26"/>
          <w:szCs w:val="26"/>
        </w:rPr>
        <w:t xml:space="preserve">ло охвачено 102 840 несовершеннолетних. </w:t>
      </w:r>
    </w:p>
    <w:p w:rsidR="000A37E2" w:rsidRPr="00412486" w:rsidRDefault="000A37E2" w:rsidP="00B33869">
      <w:pPr>
        <w:spacing w:after="0" w:line="360" w:lineRule="auto"/>
        <w:ind w:firstLine="709"/>
        <w:jc w:val="both"/>
        <w:rPr>
          <w:rFonts w:ascii="Times New Roman" w:hAnsi="Times New Roman" w:cs="Times New Roman"/>
          <w:b/>
          <w:sz w:val="26"/>
          <w:szCs w:val="26"/>
        </w:rPr>
      </w:pPr>
    </w:p>
    <w:p w:rsidR="00761DBB" w:rsidRDefault="00761DBB">
      <w:pPr>
        <w:spacing w:after="160" w:line="259" w:lineRule="auto"/>
        <w:rPr>
          <w:rFonts w:ascii="Times New Roman" w:hAnsi="Times New Roman" w:cs="Times New Roman"/>
          <w:b/>
          <w:color w:val="FF0000"/>
          <w:sz w:val="26"/>
          <w:szCs w:val="26"/>
        </w:rPr>
      </w:pPr>
      <w:r>
        <w:rPr>
          <w:rFonts w:ascii="Times New Roman" w:hAnsi="Times New Roman" w:cs="Times New Roman"/>
          <w:b/>
          <w:color w:val="FF0000"/>
          <w:sz w:val="26"/>
          <w:szCs w:val="26"/>
        </w:rPr>
        <w:br w:type="page"/>
      </w:r>
    </w:p>
    <w:p w:rsidR="00742CDA" w:rsidRPr="009764FB" w:rsidRDefault="00742CDA" w:rsidP="003469EB">
      <w:pPr>
        <w:pStyle w:val="1"/>
      </w:pPr>
      <w:bookmarkStart w:id="49" w:name="_Toc511735196"/>
      <w:bookmarkStart w:id="50" w:name="_Toc6832999"/>
      <w:bookmarkStart w:id="51" w:name="_Toc37424683"/>
      <w:r w:rsidRPr="009764FB">
        <w:lastRenderedPageBreak/>
        <w:t>Право на образование</w:t>
      </w:r>
      <w:bookmarkEnd w:id="49"/>
      <w:bookmarkEnd w:id="50"/>
      <w:bookmarkEnd w:id="51"/>
    </w:p>
    <w:p w:rsidR="00A351A7" w:rsidRDefault="00A351A7"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9764FB" w:rsidRDefault="00A351A7"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A351A7">
        <w:rPr>
          <w:rFonts w:ascii="Times New Roman" w:eastAsiaTheme="minorEastAsia" w:hAnsi="Times New Roman" w:cs="Times New Roman"/>
          <w:sz w:val="26"/>
          <w:szCs w:val="26"/>
          <w:lang w:eastAsia="ru-RU"/>
        </w:rPr>
        <w:t>На 1 января 2020 г.</w:t>
      </w:r>
      <w:r>
        <w:rPr>
          <w:rFonts w:ascii="Times New Roman" w:eastAsiaTheme="minorEastAsia" w:hAnsi="Times New Roman" w:cs="Times New Roman"/>
          <w:sz w:val="26"/>
          <w:szCs w:val="26"/>
          <w:lang w:eastAsia="ru-RU"/>
        </w:rPr>
        <w:t xml:space="preserve"> в республике </w:t>
      </w:r>
      <w:r w:rsidRPr="00A351A7">
        <w:rPr>
          <w:rFonts w:ascii="Times New Roman" w:eastAsiaTheme="minorEastAsia" w:hAnsi="Times New Roman" w:cs="Times New Roman"/>
          <w:sz w:val="26"/>
          <w:szCs w:val="26"/>
          <w:lang w:eastAsia="ru-RU"/>
        </w:rPr>
        <w:t>функционируют 895 образовательные орган</w:t>
      </w:r>
      <w:r w:rsidRPr="00A351A7">
        <w:rPr>
          <w:rFonts w:ascii="Times New Roman" w:eastAsiaTheme="minorEastAsia" w:hAnsi="Times New Roman" w:cs="Times New Roman"/>
          <w:sz w:val="26"/>
          <w:szCs w:val="26"/>
          <w:lang w:eastAsia="ru-RU"/>
        </w:rPr>
        <w:t>и</w:t>
      </w:r>
      <w:r w:rsidRPr="00A351A7">
        <w:rPr>
          <w:rFonts w:ascii="Times New Roman" w:eastAsiaTheme="minorEastAsia" w:hAnsi="Times New Roman" w:cs="Times New Roman"/>
          <w:sz w:val="26"/>
          <w:szCs w:val="26"/>
          <w:lang w:eastAsia="ru-RU"/>
        </w:rPr>
        <w:t>зации, в том числе: - 333 дошкольных образовательных организаций (в том числе 4 частных);  - 417 общеобразовательных школ; - 3 центра для детей-сирот; - 104 орган</w:t>
      </w:r>
      <w:r w:rsidRPr="00A351A7">
        <w:rPr>
          <w:rFonts w:ascii="Times New Roman" w:eastAsiaTheme="minorEastAsia" w:hAnsi="Times New Roman" w:cs="Times New Roman"/>
          <w:sz w:val="26"/>
          <w:szCs w:val="26"/>
          <w:lang w:eastAsia="ru-RU"/>
        </w:rPr>
        <w:t>и</w:t>
      </w:r>
      <w:r w:rsidRPr="00A351A7">
        <w:rPr>
          <w:rFonts w:ascii="Times New Roman" w:eastAsiaTheme="minorEastAsia" w:hAnsi="Times New Roman" w:cs="Times New Roman"/>
          <w:sz w:val="26"/>
          <w:szCs w:val="26"/>
          <w:lang w:eastAsia="ru-RU"/>
        </w:rPr>
        <w:t>заций дополнительного образования детей;  - 26 организаций среднего професси</w:t>
      </w:r>
      <w:r w:rsidRPr="00A351A7">
        <w:rPr>
          <w:rFonts w:ascii="Times New Roman" w:eastAsiaTheme="minorEastAsia" w:hAnsi="Times New Roman" w:cs="Times New Roman"/>
          <w:sz w:val="26"/>
          <w:szCs w:val="26"/>
          <w:lang w:eastAsia="ru-RU"/>
        </w:rPr>
        <w:t>о</w:t>
      </w:r>
      <w:r w:rsidRPr="00A351A7">
        <w:rPr>
          <w:rFonts w:ascii="Times New Roman" w:eastAsiaTheme="minorEastAsia" w:hAnsi="Times New Roman" w:cs="Times New Roman"/>
          <w:sz w:val="26"/>
          <w:szCs w:val="26"/>
          <w:lang w:eastAsia="ru-RU"/>
        </w:rPr>
        <w:t>нального образования (с филиалами); - 12 организаций высшего образования (с ф</w:t>
      </w:r>
      <w:r w:rsidRPr="00A351A7">
        <w:rPr>
          <w:rFonts w:ascii="Times New Roman" w:eastAsiaTheme="minorEastAsia" w:hAnsi="Times New Roman" w:cs="Times New Roman"/>
          <w:sz w:val="26"/>
          <w:szCs w:val="26"/>
          <w:lang w:eastAsia="ru-RU"/>
        </w:rPr>
        <w:t>и</w:t>
      </w:r>
      <w:r w:rsidRPr="00A351A7">
        <w:rPr>
          <w:rFonts w:ascii="Times New Roman" w:eastAsiaTheme="minorEastAsia" w:hAnsi="Times New Roman" w:cs="Times New Roman"/>
          <w:sz w:val="26"/>
          <w:szCs w:val="26"/>
          <w:lang w:eastAsia="ru-RU"/>
        </w:rPr>
        <w:t>лиалами).</w:t>
      </w:r>
    </w:p>
    <w:p w:rsidR="00AB75BB" w:rsidRDefault="00AB75BB" w:rsidP="00AB75BB">
      <w:pPr>
        <w:pStyle w:val="2"/>
        <w:rPr>
          <w:rFonts w:eastAsiaTheme="minorEastAsia"/>
          <w:lang w:eastAsia="ru-RU"/>
        </w:rPr>
      </w:pPr>
      <w:bookmarkStart w:id="52" w:name="_Toc37424684"/>
      <w:bookmarkStart w:id="53" w:name="_Toc511735197"/>
      <w:r w:rsidRPr="002E5DE7">
        <w:rPr>
          <w:rFonts w:eastAsiaTheme="minorEastAsia"/>
          <w:lang w:eastAsia="ru-RU"/>
        </w:rPr>
        <w:t>Дошкольное образование</w:t>
      </w:r>
      <w:bookmarkEnd w:id="52"/>
    </w:p>
    <w:p w:rsidR="00AB75BB" w:rsidRPr="00472593" w:rsidRDefault="00AB75BB" w:rsidP="00AB75BB">
      <w:pPr>
        <w:rPr>
          <w:lang w:eastAsia="ru-RU"/>
        </w:rPr>
      </w:pPr>
    </w:p>
    <w:p w:rsidR="00AB75BB" w:rsidRPr="002E5DE7" w:rsidRDefault="00AB75BB" w:rsidP="00AB75BB">
      <w:pPr>
        <w:spacing w:line="360" w:lineRule="auto"/>
        <w:ind w:firstLine="708"/>
        <w:jc w:val="both"/>
        <w:rPr>
          <w:rFonts w:eastAsiaTheme="minorEastAsia"/>
          <w:lang w:eastAsia="ru-RU"/>
        </w:rPr>
      </w:pPr>
      <w:r w:rsidRPr="002E5DE7">
        <w:rPr>
          <w:rFonts w:ascii="Times New Roman" w:hAnsi="Times New Roman" w:cs="Times New Roman"/>
          <w:bCs/>
          <w:sz w:val="26"/>
          <w:szCs w:val="26"/>
          <w:lang w:eastAsia="ru-RU"/>
        </w:rPr>
        <w:t>В 2019 году в 333 детском саду и дошкольных группах при 201 школах восп</w:t>
      </w:r>
      <w:r w:rsidRPr="002E5DE7">
        <w:rPr>
          <w:rFonts w:ascii="Times New Roman" w:hAnsi="Times New Roman" w:cs="Times New Roman"/>
          <w:bCs/>
          <w:sz w:val="26"/>
          <w:szCs w:val="26"/>
          <w:lang w:eastAsia="ru-RU"/>
        </w:rPr>
        <w:t>и</w:t>
      </w:r>
      <w:r w:rsidRPr="002E5DE7">
        <w:rPr>
          <w:rFonts w:ascii="Times New Roman" w:hAnsi="Times New Roman" w:cs="Times New Roman"/>
          <w:bCs/>
          <w:sz w:val="26"/>
          <w:szCs w:val="26"/>
          <w:lang w:eastAsia="ru-RU"/>
        </w:rPr>
        <w:t>тываются более 76,5 тыс. детей (в 2018 г. – в 333 детском саду и дошкольных группах при 210 школах – 76,9 тыс. детей). Разными формами дошкольного образования охв</w:t>
      </w:r>
      <w:r w:rsidRPr="002E5DE7">
        <w:rPr>
          <w:rFonts w:ascii="Times New Roman" w:hAnsi="Times New Roman" w:cs="Times New Roman"/>
          <w:bCs/>
          <w:sz w:val="26"/>
          <w:szCs w:val="26"/>
          <w:lang w:eastAsia="ru-RU"/>
        </w:rPr>
        <w:t>а</w:t>
      </w:r>
      <w:r w:rsidRPr="002E5DE7">
        <w:rPr>
          <w:rFonts w:ascii="Times New Roman" w:hAnsi="Times New Roman" w:cs="Times New Roman"/>
          <w:bCs/>
          <w:sz w:val="26"/>
          <w:szCs w:val="26"/>
          <w:lang w:eastAsia="ru-RU"/>
        </w:rPr>
        <w:t>чено 78,5% детей в возрасте от 1 до 7 лет (в 2018 г. – 77,2 %). Все дети в возрасте старше трех лет обеспечены местами в детских садах, в 19 муниципалитетах местами в детских садах обеспечены дети старше полутора лет.  В системе дошкольного обр</w:t>
      </w:r>
      <w:r w:rsidRPr="002E5DE7">
        <w:rPr>
          <w:rFonts w:ascii="Times New Roman" w:hAnsi="Times New Roman" w:cs="Times New Roman"/>
          <w:bCs/>
          <w:sz w:val="26"/>
          <w:szCs w:val="26"/>
          <w:lang w:eastAsia="ru-RU"/>
        </w:rPr>
        <w:t>а</w:t>
      </w:r>
      <w:r w:rsidRPr="002E5DE7">
        <w:rPr>
          <w:rFonts w:ascii="Times New Roman" w:hAnsi="Times New Roman" w:cs="Times New Roman"/>
          <w:bCs/>
          <w:sz w:val="26"/>
          <w:szCs w:val="26"/>
          <w:lang w:eastAsia="ru-RU"/>
        </w:rPr>
        <w:t xml:space="preserve">зования проделана значительная работа по обеспечению доступности дошкольного образования для детей старше трех лет.  В 2019 году в республике </w:t>
      </w:r>
      <w:proofErr w:type="gramStart"/>
      <w:r w:rsidRPr="002E5DE7">
        <w:rPr>
          <w:rFonts w:ascii="Times New Roman" w:hAnsi="Times New Roman" w:cs="Times New Roman"/>
          <w:bCs/>
          <w:sz w:val="26"/>
          <w:szCs w:val="26"/>
          <w:lang w:eastAsia="ru-RU"/>
        </w:rPr>
        <w:t>введены</w:t>
      </w:r>
      <w:proofErr w:type="gramEnd"/>
      <w:r w:rsidRPr="002E5DE7">
        <w:rPr>
          <w:rFonts w:ascii="Times New Roman" w:hAnsi="Times New Roman" w:cs="Times New Roman"/>
          <w:bCs/>
          <w:sz w:val="26"/>
          <w:szCs w:val="26"/>
          <w:lang w:eastAsia="ru-RU"/>
        </w:rPr>
        <w:t xml:space="preserve"> в эксплу</w:t>
      </w:r>
      <w:r w:rsidRPr="002E5DE7">
        <w:rPr>
          <w:rFonts w:ascii="Times New Roman" w:hAnsi="Times New Roman" w:cs="Times New Roman"/>
          <w:bCs/>
          <w:sz w:val="26"/>
          <w:szCs w:val="26"/>
          <w:lang w:eastAsia="ru-RU"/>
        </w:rPr>
        <w:t>а</w:t>
      </w:r>
      <w:r w:rsidRPr="002E5DE7">
        <w:rPr>
          <w:rFonts w:ascii="Times New Roman" w:hAnsi="Times New Roman" w:cs="Times New Roman"/>
          <w:bCs/>
          <w:sz w:val="26"/>
          <w:szCs w:val="26"/>
          <w:lang w:eastAsia="ru-RU"/>
        </w:rPr>
        <w:t>тацию 14 детских сада на 3170 мест. В детских садах появились бассейны, совреме</w:t>
      </w:r>
      <w:r w:rsidRPr="002E5DE7">
        <w:rPr>
          <w:rFonts w:ascii="Times New Roman" w:hAnsi="Times New Roman" w:cs="Times New Roman"/>
          <w:bCs/>
          <w:sz w:val="26"/>
          <w:szCs w:val="26"/>
          <w:lang w:eastAsia="ru-RU"/>
        </w:rPr>
        <w:t>н</w:t>
      </w:r>
      <w:r w:rsidRPr="002E5DE7">
        <w:rPr>
          <w:rFonts w:ascii="Times New Roman" w:hAnsi="Times New Roman" w:cs="Times New Roman"/>
          <w:bCs/>
          <w:sz w:val="26"/>
          <w:szCs w:val="26"/>
          <w:lang w:eastAsia="ru-RU"/>
        </w:rPr>
        <w:t>ные физкультурные и музыкальные залы, комнаты психологической разгрузки, лог</w:t>
      </w:r>
      <w:r w:rsidRPr="002E5DE7">
        <w:rPr>
          <w:rFonts w:ascii="Times New Roman" w:hAnsi="Times New Roman" w:cs="Times New Roman"/>
          <w:bCs/>
          <w:sz w:val="26"/>
          <w:szCs w:val="26"/>
          <w:lang w:eastAsia="ru-RU"/>
        </w:rPr>
        <w:t>о</w:t>
      </w:r>
      <w:r w:rsidRPr="002E5DE7">
        <w:rPr>
          <w:rFonts w:ascii="Times New Roman" w:hAnsi="Times New Roman" w:cs="Times New Roman"/>
          <w:bCs/>
          <w:sz w:val="26"/>
          <w:szCs w:val="26"/>
          <w:lang w:eastAsia="ru-RU"/>
        </w:rPr>
        <w:t xml:space="preserve">педической помощи, оснащенные интерактивным оборудованием, соляные шахты, сауны, </w:t>
      </w:r>
      <w:proofErr w:type="spellStart"/>
      <w:r w:rsidRPr="002E5DE7">
        <w:rPr>
          <w:rFonts w:ascii="Times New Roman" w:hAnsi="Times New Roman" w:cs="Times New Roman"/>
          <w:bCs/>
          <w:sz w:val="26"/>
          <w:szCs w:val="26"/>
          <w:lang w:eastAsia="ru-RU"/>
        </w:rPr>
        <w:t>фитобары</w:t>
      </w:r>
      <w:proofErr w:type="spellEnd"/>
      <w:r w:rsidRPr="002E5DE7">
        <w:rPr>
          <w:rFonts w:ascii="Times New Roman" w:hAnsi="Times New Roman" w:cs="Times New Roman"/>
          <w:bCs/>
          <w:sz w:val="26"/>
          <w:szCs w:val="26"/>
          <w:lang w:eastAsia="ru-RU"/>
        </w:rPr>
        <w:t xml:space="preserve">, </w:t>
      </w:r>
      <w:proofErr w:type="spellStart"/>
      <w:r w:rsidRPr="002E5DE7">
        <w:rPr>
          <w:rFonts w:ascii="Times New Roman" w:hAnsi="Times New Roman" w:cs="Times New Roman"/>
          <w:bCs/>
          <w:sz w:val="26"/>
          <w:szCs w:val="26"/>
          <w:lang w:eastAsia="ru-RU"/>
        </w:rPr>
        <w:t>автогородки</w:t>
      </w:r>
      <w:proofErr w:type="spellEnd"/>
      <w:r w:rsidRPr="002E5DE7">
        <w:rPr>
          <w:rFonts w:ascii="Times New Roman" w:hAnsi="Times New Roman" w:cs="Times New Roman"/>
          <w:bCs/>
          <w:sz w:val="26"/>
          <w:szCs w:val="26"/>
          <w:lang w:eastAsia="ru-RU"/>
        </w:rPr>
        <w:t xml:space="preserve"> и др. Наряду со строительством и расширением сети муниципальных детских садов доступность дошкольного образования для детей ра</w:t>
      </w:r>
      <w:r w:rsidRPr="002E5DE7">
        <w:rPr>
          <w:rFonts w:ascii="Times New Roman" w:hAnsi="Times New Roman" w:cs="Times New Roman"/>
          <w:bCs/>
          <w:sz w:val="26"/>
          <w:szCs w:val="26"/>
          <w:lang w:eastAsia="ru-RU"/>
        </w:rPr>
        <w:t>н</w:t>
      </w:r>
      <w:r w:rsidRPr="002E5DE7">
        <w:rPr>
          <w:rFonts w:ascii="Times New Roman" w:hAnsi="Times New Roman" w:cs="Times New Roman"/>
          <w:bCs/>
          <w:sz w:val="26"/>
          <w:szCs w:val="26"/>
          <w:lang w:eastAsia="ru-RU"/>
        </w:rPr>
        <w:t>него возраста обеспечивается также посредством развития негосударственных форм дошкольного образования. В Чувашии функционирует электронная очередь для зап</w:t>
      </w:r>
      <w:r w:rsidRPr="002E5DE7">
        <w:rPr>
          <w:rFonts w:ascii="Times New Roman" w:hAnsi="Times New Roman" w:cs="Times New Roman"/>
          <w:bCs/>
          <w:sz w:val="26"/>
          <w:szCs w:val="26"/>
          <w:lang w:eastAsia="ru-RU"/>
        </w:rPr>
        <w:t>и</w:t>
      </w:r>
      <w:r w:rsidRPr="002E5DE7">
        <w:rPr>
          <w:rFonts w:ascii="Times New Roman" w:hAnsi="Times New Roman" w:cs="Times New Roman"/>
          <w:bCs/>
          <w:sz w:val="26"/>
          <w:szCs w:val="26"/>
          <w:lang w:eastAsia="ru-RU"/>
        </w:rPr>
        <w:t xml:space="preserve">си в детские сады, что обеспечивает прозрачность при распределении новых мест.  В ближайшие два года запланирован ввод в эксплуатацию 9 детских садов на 1840 мест, в том числе 6 дошкольных образовательных организаций в </w:t>
      </w:r>
      <w:proofErr w:type="gramStart"/>
      <w:r w:rsidRPr="002E5DE7">
        <w:rPr>
          <w:rFonts w:ascii="Times New Roman" w:hAnsi="Times New Roman" w:cs="Times New Roman"/>
          <w:bCs/>
          <w:sz w:val="26"/>
          <w:szCs w:val="26"/>
          <w:lang w:eastAsia="ru-RU"/>
        </w:rPr>
        <w:t>г</w:t>
      </w:r>
      <w:proofErr w:type="gramEnd"/>
      <w:r w:rsidRPr="002E5DE7">
        <w:rPr>
          <w:rFonts w:ascii="Times New Roman" w:hAnsi="Times New Roman" w:cs="Times New Roman"/>
          <w:bCs/>
          <w:sz w:val="26"/>
          <w:szCs w:val="26"/>
          <w:lang w:eastAsia="ru-RU"/>
        </w:rPr>
        <w:t xml:space="preserve">. Чебоксары, по одному детскому саду в </w:t>
      </w:r>
      <w:proofErr w:type="spellStart"/>
      <w:r w:rsidRPr="002E5DE7">
        <w:rPr>
          <w:rFonts w:ascii="Times New Roman" w:hAnsi="Times New Roman" w:cs="Times New Roman"/>
          <w:bCs/>
          <w:sz w:val="26"/>
          <w:szCs w:val="26"/>
          <w:lang w:eastAsia="ru-RU"/>
        </w:rPr>
        <w:t>Аликовском</w:t>
      </w:r>
      <w:proofErr w:type="spellEnd"/>
      <w:r w:rsidRPr="002E5DE7">
        <w:rPr>
          <w:rFonts w:ascii="Times New Roman" w:hAnsi="Times New Roman" w:cs="Times New Roman"/>
          <w:bCs/>
          <w:sz w:val="26"/>
          <w:szCs w:val="26"/>
          <w:lang w:eastAsia="ru-RU"/>
        </w:rPr>
        <w:t xml:space="preserve"> и Цивильском районах, г. </w:t>
      </w:r>
      <w:proofErr w:type="spellStart"/>
      <w:r w:rsidRPr="002E5DE7">
        <w:rPr>
          <w:rFonts w:ascii="Times New Roman" w:hAnsi="Times New Roman" w:cs="Times New Roman"/>
          <w:bCs/>
          <w:sz w:val="26"/>
          <w:szCs w:val="26"/>
          <w:lang w:eastAsia="ru-RU"/>
        </w:rPr>
        <w:t>Козловке</w:t>
      </w:r>
      <w:proofErr w:type="spellEnd"/>
      <w:r w:rsidRPr="002E5DE7">
        <w:rPr>
          <w:rFonts w:ascii="Times New Roman" w:hAnsi="Times New Roman" w:cs="Times New Roman"/>
          <w:bCs/>
          <w:sz w:val="26"/>
          <w:szCs w:val="26"/>
          <w:lang w:eastAsia="ru-RU"/>
        </w:rPr>
        <w:t xml:space="preserve">. В 2019 году детский сад № 7 «Созвездие» </w:t>
      </w:r>
      <w:proofErr w:type="gramStart"/>
      <w:r w:rsidRPr="002E5DE7">
        <w:rPr>
          <w:rFonts w:ascii="Times New Roman" w:hAnsi="Times New Roman" w:cs="Times New Roman"/>
          <w:bCs/>
          <w:sz w:val="26"/>
          <w:szCs w:val="26"/>
          <w:lang w:eastAsia="ru-RU"/>
        </w:rPr>
        <w:t>г</w:t>
      </w:r>
      <w:proofErr w:type="gramEnd"/>
      <w:r w:rsidRPr="002E5DE7">
        <w:rPr>
          <w:rFonts w:ascii="Times New Roman" w:hAnsi="Times New Roman" w:cs="Times New Roman"/>
          <w:bCs/>
          <w:sz w:val="26"/>
          <w:szCs w:val="26"/>
          <w:lang w:eastAsia="ru-RU"/>
        </w:rPr>
        <w:t>. Чебоксары стал лучшим в России по итогам Всероссийского конкурса «Лучшая инклюзивная школа России» в номинации «Лучший инклюзивный детский сад». Восемь детских садов стали победителями Всероссийского смотра-</w:t>
      </w:r>
      <w:r w:rsidRPr="002E5DE7">
        <w:rPr>
          <w:rFonts w:ascii="Times New Roman" w:hAnsi="Times New Roman" w:cs="Times New Roman"/>
          <w:bCs/>
          <w:sz w:val="26"/>
          <w:szCs w:val="26"/>
          <w:lang w:eastAsia="ru-RU"/>
        </w:rPr>
        <w:lastRenderedPageBreak/>
        <w:t>конкурса «Гордость отечественного образования», 26 – победителями Всероссийск</w:t>
      </w:r>
      <w:r w:rsidRPr="002E5DE7">
        <w:rPr>
          <w:rFonts w:ascii="Times New Roman" w:hAnsi="Times New Roman" w:cs="Times New Roman"/>
          <w:bCs/>
          <w:sz w:val="26"/>
          <w:szCs w:val="26"/>
          <w:lang w:eastAsia="ru-RU"/>
        </w:rPr>
        <w:t>о</w:t>
      </w:r>
      <w:r w:rsidRPr="002E5DE7">
        <w:rPr>
          <w:rFonts w:ascii="Times New Roman" w:hAnsi="Times New Roman" w:cs="Times New Roman"/>
          <w:bCs/>
          <w:sz w:val="26"/>
          <w:szCs w:val="26"/>
          <w:lang w:eastAsia="ru-RU"/>
        </w:rPr>
        <w:t>го смотра-конкурса «Образцовый детский сад». Все они вошли в число 1000 лучших детских садов Рос</w:t>
      </w:r>
      <w:r>
        <w:rPr>
          <w:rFonts w:ascii="Times New Roman" w:hAnsi="Times New Roman" w:cs="Times New Roman"/>
          <w:bCs/>
          <w:sz w:val="26"/>
          <w:szCs w:val="26"/>
          <w:lang w:eastAsia="ru-RU"/>
        </w:rPr>
        <w:t>с</w:t>
      </w:r>
      <w:r w:rsidRPr="002E5DE7">
        <w:rPr>
          <w:rFonts w:ascii="Times New Roman" w:hAnsi="Times New Roman" w:cs="Times New Roman"/>
          <w:bCs/>
          <w:sz w:val="26"/>
          <w:szCs w:val="26"/>
          <w:lang w:eastAsia="ru-RU"/>
        </w:rPr>
        <w:t xml:space="preserve">ии. </w:t>
      </w:r>
    </w:p>
    <w:p w:rsidR="002A50B7" w:rsidRDefault="00F557E4" w:rsidP="002A50B7">
      <w:pPr>
        <w:pStyle w:val="2"/>
        <w:rPr>
          <w:rFonts w:eastAsia="SimSun"/>
          <w:lang w:eastAsia="zh-CN"/>
        </w:rPr>
      </w:pPr>
      <w:bookmarkStart w:id="54" w:name="_Toc37424685"/>
      <w:r>
        <w:rPr>
          <w:rFonts w:eastAsia="SimSun"/>
          <w:lang w:eastAsia="zh-CN"/>
        </w:rPr>
        <w:t>Школы</w:t>
      </w:r>
      <w:bookmarkEnd w:id="54"/>
    </w:p>
    <w:p w:rsidR="00472593" w:rsidRPr="00472593" w:rsidRDefault="00472593" w:rsidP="00472593">
      <w:pPr>
        <w:rPr>
          <w:lang w:eastAsia="zh-CN"/>
        </w:rPr>
      </w:pPr>
    </w:p>
    <w:p w:rsidR="00F557E4" w:rsidRDefault="00F557E4" w:rsidP="00F557E4">
      <w:pPr>
        <w:spacing w:after="0" w:line="360" w:lineRule="auto"/>
        <w:ind w:firstLine="708"/>
        <w:jc w:val="both"/>
        <w:rPr>
          <w:rFonts w:ascii="Times New Roman" w:hAnsi="Times New Roman" w:cs="Times New Roman"/>
          <w:sz w:val="26"/>
          <w:szCs w:val="26"/>
          <w:lang w:eastAsia="zh-CN"/>
        </w:rPr>
      </w:pPr>
      <w:r w:rsidRPr="00F557E4">
        <w:rPr>
          <w:rFonts w:ascii="Times New Roman" w:hAnsi="Times New Roman" w:cs="Times New Roman"/>
          <w:sz w:val="26"/>
          <w:szCs w:val="26"/>
          <w:lang w:eastAsia="zh-CN"/>
        </w:rPr>
        <w:t xml:space="preserve">Республика активно участвует в масштабном федеральном проекте «Школа – 2025». Школьный уровень определяет не только конкурентоспособность образования, но и степень развития экономики, культуры, социальное и политическое состояние страны. Неслучайно федеральный проект «Современная школа» является самым масштабным по ресурсам. Он направлен на создание современной инфраструктуры для обучения и воспитания детей, ликвидации второй смены. В 2019-2020 учебном году в 417 общеобразовательных организациях обучается 140767 детей, из них 7005 детей (5,0%) во вторую смену (в 2018-2019 </w:t>
      </w:r>
      <w:proofErr w:type="spellStart"/>
      <w:r w:rsidRPr="00F557E4">
        <w:rPr>
          <w:rFonts w:ascii="Times New Roman" w:hAnsi="Times New Roman" w:cs="Times New Roman"/>
          <w:sz w:val="26"/>
          <w:szCs w:val="26"/>
          <w:lang w:eastAsia="zh-CN"/>
        </w:rPr>
        <w:t>уч.г</w:t>
      </w:r>
      <w:proofErr w:type="spellEnd"/>
      <w:r w:rsidRPr="00F557E4">
        <w:rPr>
          <w:rFonts w:ascii="Times New Roman" w:hAnsi="Times New Roman" w:cs="Times New Roman"/>
          <w:sz w:val="26"/>
          <w:szCs w:val="26"/>
          <w:lang w:eastAsia="zh-CN"/>
        </w:rPr>
        <w:t xml:space="preserve">. - 137 858 детей, из них 7 779 (5,5%) во вторую смену). </w:t>
      </w:r>
    </w:p>
    <w:p w:rsidR="00F557E4" w:rsidRPr="00F557E4" w:rsidRDefault="00F557E4" w:rsidP="00F557E4">
      <w:pPr>
        <w:spacing w:after="0" w:line="360" w:lineRule="auto"/>
        <w:ind w:firstLine="708"/>
        <w:jc w:val="both"/>
        <w:rPr>
          <w:rFonts w:ascii="Times New Roman" w:hAnsi="Times New Roman" w:cs="Times New Roman"/>
          <w:sz w:val="26"/>
          <w:szCs w:val="26"/>
          <w:lang w:eastAsia="zh-CN"/>
        </w:rPr>
      </w:pPr>
      <w:r w:rsidRPr="00F557E4">
        <w:rPr>
          <w:rFonts w:ascii="Times New Roman" w:hAnsi="Times New Roman" w:cs="Times New Roman"/>
          <w:sz w:val="26"/>
          <w:szCs w:val="26"/>
          <w:lang w:eastAsia="zh-CN"/>
        </w:rPr>
        <w:t xml:space="preserve">С 2015 года построено и реконструировано  13 школ (3784 места), в том числе в 2019 году была открыта школа на 1100 мест в </w:t>
      </w:r>
      <w:proofErr w:type="spellStart"/>
      <w:r w:rsidRPr="00F557E4">
        <w:rPr>
          <w:rFonts w:ascii="Times New Roman" w:hAnsi="Times New Roman" w:cs="Times New Roman"/>
          <w:sz w:val="26"/>
          <w:szCs w:val="26"/>
          <w:lang w:eastAsia="zh-CN"/>
        </w:rPr>
        <w:t>мкр</w:t>
      </w:r>
      <w:proofErr w:type="spellEnd"/>
      <w:r w:rsidRPr="00F557E4">
        <w:rPr>
          <w:rFonts w:ascii="Times New Roman" w:hAnsi="Times New Roman" w:cs="Times New Roman"/>
          <w:sz w:val="26"/>
          <w:szCs w:val="26"/>
          <w:lang w:eastAsia="zh-CN"/>
        </w:rPr>
        <w:t>. «Волжский-3» г. Чебоксары, вв</w:t>
      </w:r>
      <w:r w:rsidRPr="00F557E4">
        <w:rPr>
          <w:rFonts w:ascii="Times New Roman" w:hAnsi="Times New Roman" w:cs="Times New Roman"/>
          <w:sz w:val="26"/>
          <w:szCs w:val="26"/>
          <w:lang w:eastAsia="zh-CN"/>
        </w:rPr>
        <w:t>е</w:t>
      </w:r>
      <w:r w:rsidRPr="00F557E4">
        <w:rPr>
          <w:rFonts w:ascii="Times New Roman" w:hAnsi="Times New Roman" w:cs="Times New Roman"/>
          <w:sz w:val="26"/>
          <w:szCs w:val="26"/>
          <w:lang w:eastAsia="zh-CN"/>
        </w:rPr>
        <w:t xml:space="preserve">дена в работу начальная школа на 300 мест в г. Ядрин. В настоящее время ведется строительство школы на 1600 мест в </w:t>
      </w:r>
      <w:proofErr w:type="spellStart"/>
      <w:r w:rsidRPr="00F557E4">
        <w:rPr>
          <w:rFonts w:ascii="Times New Roman" w:hAnsi="Times New Roman" w:cs="Times New Roman"/>
          <w:sz w:val="26"/>
          <w:szCs w:val="26"/>
          <w:lang w:eastAsia="zh-CN"/>
        </w:rPr>
        <w:t>мкр</w:t>
      </w:r>
      <w:proofErr w:type="spellEnd"/>
      <w:r w:rsidRPr="00F557E4">
        <w:rPr>
          <w:rFonts w:ascii="Times New Roman" w:hAnsi="Times New Roman" w:cs="Times New Roman"/>
          <w:sz w:val="26"/>
          <w:szCs w:val="26"/>
          <w:lang w:eastAsia="zh-CN"/>
        </w:rPr>
        <w:t xml:space="preserve">. «Новый город» </w:t>
      </w:r>
      <w:proofErr w:type="gramStart"/>
      <w:r w:rsidRPr="00F557E4">
        <w:rPr>
          <w:rFonts w:ascii="Times New Roman" w:hAnsi="Times New Roman" w:cs="Times New Roman"/>
          <w:sz w:val="26"/>
          <w:szCs w:val="26"/>
          <w:lang w:eastAsia="zh-CN"/>
        </w:rPr>
        <w:t>г</w:t>
      </w:r>
      <w:proofErr w:type="gramEnd"/>
      <w:r w:rsidRPr="00F557E4">
        <w:rPr>
          <w:rFonts w:ascii="Times New Roman" w:hAnsi="Times New Roman" w:cs="Times New Roman"/>
          <w:sz w:val="26"/>
          <w:szCs w:val="26"/>
          <w:lang w:eastAsia="zh-CN"/>
        </w:rPr>
        <w:t xml:space="preserve">. Чебоксары, школы на 165 мест с </w:t>
      </w:r>
      <w:proofErr w:type="spellStart"/>
      <w:r w:rsidRPr="00F557E4">
        <w:rPr>
          <w:rFonts w:ascii="Times New Roman" w:hAnsi="Times New Roman" w:cs="Times New Roman"/>
          <w:sz w:val="26"/>
          <w:szCs w:val="26"/>
          <w:lang w:eastAsia="zh-CN"/>
        </w:rPr>
        <w:t>пристроем</w:t>
      </w:r>
      <w:proofErr w:type="spellEnd"/>
      <w:r w:rsidRPr="00F557E4">
        <w:rPr>
          <w:rFonts w:ascii="Times New Roman" w:hAnsi="Times New Roman" w:cs="Times New Roman"/>
          <w:sz w:val="26"/>
          <w:szCs w:val="26"/>
          <w:lang w:eastAsia="zh-CN"/>
        </w:rPr>
        <w:t xml:space="preserve"> для дошкольных групп на 40 мест в с. </w:t>
      </w:r>
      <w:proofErr w:type="spellStart"/>
      <w:r w:rsidRPr="00F557E4">
        <w:rPr>
          <w:rFonts w:ascii="Times New Roman" w:hAnsi="Times New Roman" w:cs="Times New Roman"/>
          <w:sz w:val="26"/>
          <w:szCs w:val="26"/>
          <w:lang w:eastAsia="zh-CN"/>
        </w:rPr>
        <w:t>Байгулово</w:t>
      </w:r>
      <w:proofErr w:type="spellEnd"/>
      <w:r w:rsidRPr="00F557E4">
        <w:rPr>
          <w:rFonts w:ascii="Times New Roman" w:hAnsi="Times New Roman" w:cs="Times New Roman"/>
          <w:sz w:val="26"/>
          <w:szCs w:val="26"/>
          <w:lang w:eastAsia="zh-CN"/>
        </w:rPr>
        <w:t xml:space="preserve"> Козловского ра</w:t>
      </w:r>
      <w:r w:rsidRPr="00F557E4">
        <w:rPr>
          <w:rFonts w:ascii="Times New Roman" w:hAnsi="Times New Roman" w:cs="Times New Roman"/>
          <w:sz w:val="26"/>
          <w:szCs w:val="26"/>
          <w:lang w:eastAsia="zh-CN"/>
        </w:rPr>
        <w:t>й</w:t>
      </w:r>
      <w:r w:rsidRPr="00F557E4">
        <w:rPr>
          <w:rFonts w:ascii="Times New Roman" w:hAnsi="Times New Roman" w:cs="Times New Roman"/>
          <w:sz w:val="26"/>
          <w:szCs w:val="26"/>
          <w:lang w:eastAsia="zh-CN"/>
        </w:rPr>
        <w:t>она. За 4 года комплексно отремонтированы 15 зданий общеобразовательных орган</w:t>
      </w:r>
      <w:r w:rsidRPr="00F557E4">
        <w:rPr>
          <w:rFonts w:ascii="Times New Roman" w:hAnsi="Times New Roman" w:cs="Times New Roman"/>
          <w:sz w:val="26"/>
          <w:szCs w:val="26"/>
          <w:lang w:eastAsia="zh-CN"/>
        </w:rPr>
        <w:t>и</w:t>
      </w:r>
      <w:r w:rsidRPr="00F557E4">
        <w:rPr>
          <w:rFonts w:ascii="Times New Roman" w:hAnsi="Times New Roman" w:cs="Times New Roman"/>
          <w:sz w:val="26"/>
          <w:szCs w:val="26"/>
          <w:lang w:eastAsia="zh-CN"/>
        </w:rPr>
        <w:t>заций с износом более 50%. На эти цели направлено 662,7 млн. рублей из консолид</w:t>
      </w:r>
      <w:r w:rsidRPr="00F557E4">
        <w:rPr>
          <w:rFonts w:ascii="Times New Roman" w:hAnsi="Times New Roman" w:cs="Times New Roman"/>
          <w:sz w:val="26"/>
          <w:szCs w:val="26"/>
          <w:lang w:eastAsia="zh-CN"/>
        </w:rPr>
        <w:t>и</w:t>
      </w:r>
      <w:r w:rsidRPr="00F557E4">
        <w:rPr>
          <w:rFonts w:ascii="Times New Roman" w:hAnsi="Times New Roman" w:cs="Times New Roman"/>
          <w:sz w:val="26"/>
          <w:szCs w:val="26"/>
          <w:lang w:eastAsia="zh-CN"/>
        </w:rPr>
        <w:t>рованного бюджета Чувашской Республики. В 2020 году будет продолжен капитал</w:t>
      </w:r>
      <w:r w:rsidRPr="00F557E4">
        <w:rPr>
          <w:rFonts w:ascii="Times New Roman" w:hAnsi="Times New Roman" w:cs="Times New Roman"/>
          <w:sz w:val="26"/>
          <w:szCs w:val="26"/>
          <w:lang w:eastAsia="zh-CN"/>
        </w:rPr>
        <w:t>ь</w:t>
      </w:r>
      <w:r w:rsidRPr="00F557E4">
        <w:rPr>
          <w:rFonts w:ascii="Times New Roman" w:hAnsi="Times New Roman" w:cs="Times New Roman"/>
          <w:sz w:val="26"/>
          <w:szCs w:val="26"/>
          <w:lang w:eastAsia="zh-CN"/>
        </w:rPr>
        <w:t>ный ремонт зданий общеобразовательных организаций с износом более 50%. На эти цели предусмотрено 510,0 млн. рублей из республиканского бюджета Чувашской Республики. Большое внимание уделяется сохранению, укреплению здоровья уч</w:t>
      </w:r>
      <w:r w:rsidRPr="00F557E4">
        <w:rPr>
          <w:rFonts w:ascii="Times New Roman" w:hAnsi="Times New Roman" w:cs="Times New Roman"/>
          <w:sz w:val="26"/>
          <w:szCs w:val="26"/>
          <w:lang w:eastAsia="zh-CN"/>
        </w:rPr>
        <w:t>а</w:t>
      </w:r>
      <w:r w:rsidRPr="00F557E4">
        <w:rPr>
          <w:rFonts w:ascii="Times New Roman" w:hAnsi="Times New Roman" w:cs="Times New Roman"/>
          <w:sz w:val="26"/>
          <w:szCs w:val="26"/>
          <w:lang w:eastAsia="zh-CN"/>
        </w:rPr>
        <w:t>щихся школ и воспитанников детских садов. За последние 5 лет отремонтированы спортивные залы в 179 сельских школах, на эти цели направлено 175,5 млн. рублей. В 2020–2022 годах на создание условий для занятий физической культурой и спортом в общеобразовательных организациях, расположенных в сельской местности и малых городах, из федерального бюджета выделено 74,2 млн. рублей. Средства будут н</w:t>
      </w:r>
      <w:r w:rsidRPr="00F557E4">
        <w:rPr>
          <w:rFonts w:ascii="Times New Roman" w:hAnsi="Times New Roman" w:cs="Times New Roman"/>
          <w:sz w:val="26"/>
          <w:szCs w:val="26"/>
          <w:lang w:eastAsia="zh-CN"/>
        </w:rPr>
        <w:t>а</w:t>
      </w:r>
      <w:r w:rsidRPr="00F557E4">
        <w:rPr>
          <w:rFonts w:ascii="Times New Roman" w:hAnsi="Times New Roman" w:cs="Times New Roman"/>
          <w:sz w:val="26"/>
          <w:szCs w:val="26"/>
          <w:lang w:eastAsia="zh-CN"/>
        </w:rPr>
        <w:t>правлены на капитальный ремонт спортзалов в 52 школах.</w:t>
      </w:r>
    </w:p>
    <w:p w:rsidR="00AB75BB" w:rsidRDefault="00AB75BB" w:rsidP="00AB75BB">
      <w:pPr>
        <w:pStyle w:val="2"/>
        <w:rPr>
          <w:rFonts w:eastAsiaTheme="minorEastAsia"/>
          <w:lang w:eastAsia="ru-RU"/>
        </w:rPr>
      </w:pPr>
      <w:bookmarkStart w:id="55" w:name="_Toc511735202"/>
      <w:bookmarkStart w:id="56" w:name="_Toc6833007"/>
      <w:bookmarkStart w:id="57" w:name="_Toc37424686"/>
      <w:bookmarkStart w:id="58" w:name="_Toc511735198"/>
      <w:bookmarkStart w:id="59" w:name="_Toc6833004"/>
      <w:bookmarkEnd w:id="53"/>
      <w:r>
        <w:rPr>
          <w:rFonts w:eastAsiaTheme="minorEastAsia"/>
          <w:lang w:eastAsia="ru-RU"/>
        </w:rPr>
        <w:lastRenderedPageBreak/>
        <w:t>Обучение детей с ОВЗ</w:t>
      </w:r>
      <w:bookmarkEnd w:id="55"/>
      <w:bookmarkEnd w:id="56"/>
      <w:bookmarkEnd w:id="57"/>
    </w:p>
    <w:p w:rsidR="00AB75BB" w:rsidRPr="00472593" w:rsidRDefault="00AB75BB" w:rsidP="00AB75BB">
      <w:pPr>
        <w:rPr>
          <w:lang w:eastAsia="ru-RU"/>
        </w:rPr>
      </w:pPr>
    </w:p>
    <w:p w:rsidR="00AB75BB" w:rsidRDefault="00AB75BB" w:rsidP="00AB75BB">
      <w:pPr>
        <w:spacing w:after="0" w:line="360" w:lineRule="auto"/>
        <w:ind w:firstLine="709"/>
        <w:jc w:val="both"/>
        <w:rPr>
          <w:rFonts w:ascii="Times New Roman" w:hAnsi="Times New Roman" w:cs="Times New Roman"/>
          <w:sz w:val="26"/>
          <w:szCs w:val="26"/>
          <w:lang w:eastAsia="ru-RU"/>
        </w:rPr>
      </w:pPr>
      <w:r w:rsidRPr="00F635DE">
        <w:rPr>
          <w:rFonts w:ascii="Times New Roman" w:hAnsi="Times New Roman" w:cs="Times New Roman"/>
          <w:sz w:val="26"/>
          <w:szCs w:val="26"/>
          <w:lang w:eastAsia="ru-RU"/>
        </w:rPr>
        <w:t>Предоставление равных возможностей получения образования детям со спец</w:t>
      </w:r>
      <w:r w:rsidRPr="00F635DE">
        <w:rPr>
          <w:rFonts w:ascii="Times New Roman" w:hAnsi="Times New Roman" w:cs="Times New Roman"/>
          <w:sz w:val="26"/>
          <w:szCs w:val="26"/>
          <w:lang w:eastAsia="ru-RU"/>
        </w:rPr>
        <w:t>и</w:t>
      </w:r>
      <w:r w:rsidRPr="00F635DE">
        <w:rPr>
          <w:rFonts w:ascii="Times New Roman" w:hAnsi="Times New Roman" w:cs="Times New Roman"/>
          <w:sz w:val="26"/>
          <w:szCs w:val="26"/>
          <w:lang w:eastAsia="ru-RU"/>
        </w:rPr>
        <w:t>альными потребностями - одна из приоритетных задач образования. В системе д</w:t>
      </w:r>
      <w:r w:rsidRPr="00F635DE">
        <w:rPr>
          <w:rFonts w:ascii="Times New Roman" w:hAnsi="Times New Roman" w:cs="Times New Roman"/>
          <w:sz w:val="26"/>
          <w:szCs w:val="26"/>
          <w:lang w:eastAsia="ru-RU"/>
        </w:rPr>
        <w:t>о</w:t>
      </w:r>
      <w:r w:rsidRPr="00F635DE">
        <w:rPr>
          <w:rFonts w:ascii="Times New Roman" w:hAnsi="Times New Roman" w:cs="Times New Roman"/>
          <w:sz w:val="26"/>
          <w:szCs w:val="26"/>
          <w:lang w:eastAsia="ru-RU"/>
        </w:rPr>
        <w:t xml:space="preserve">школьного образования Чувашской Республики для осуществления непрерывного </w:t>
      </w:r>
      <w:proofErr w:type="spellStart"/>
      <w:r w:rsidRPr="00F635DE">
        <w:rPr>
          <w:rFonts w:ascii="Times New Roman" w:hAnsi="Times New Roman" w:cs="Times New Roman"/>
          <w:sz w:val="26"/>
          <w:szCs w:val="26"/>
          <w:lang w:eastAsia="ru-RU"/>
        </w:rPr>
        <w:t>психолого-медико-педагогического</w:t>
      </w:r>
      <w:proofErr w:type="spellEnd"/>
      <w:r w:rsidRPr="00F635DE">
        <w:rPr>
          <w:rFonts w:ascii="Times New Roman" w:hAnsi="Times New Roman" w:cs="Times New Roman"/>
          <w:sz w:val="26"/>
          <w:szCs w:val="26"/>
          <w:lang w:eastAsia="ru-RU"/>
        </w:rPr>
        <w:t xml:space="preserve"> сопровождения детей с ограниченными возмо</w:t>
      </w:r>
      <w:r w:rsidRPr="00F635DE">
        <w:rPr>
          <w:rFonts w:ascii="Times New Roman" w:hAnsi="Times New Roman" w:cs="Times New Roman"/>
          <w:sz w:val="26"/>
          <w:szCs w:val="26"/>
          <w:lang w:eastAsia="ru-RU"/>
        </w:rPr>
        <w:t>ж</w:t>
      </w:r>
      <w:r w:rsidRPr="00F635DE">
        <w:rPr>
          <w:rFonts w:ascii="Times New Roman" w:hAnsi="Times New Roman" w:cs="Times New Roman"/>
          <w:sz w:val="26"/>
          <w:szCs w:val="26"/>
          <w:lang w:eastAsia="ru-RU"/>
        </w:rPr>
        <w:t>ностями здоровья функционирует 120 групп компенсирующей направленности, в к</w:t>
      </w:r>
      <w:r w:rsidRPr="00F635DE">
        <w:rPr>
          <w:rFonts w:ascii="Times New Roman" w:hAnsi="Times New Roman" w:cs="Times New Roman"/>
          <w:sz w:val="26"/>
          <w:szCs w:val="26"/>
          <w:lang w:eastAsia="ru-RU"/>
        </w:rPr>
        <w:t>о</w:t>
      </w:r>
      <w:r w:rsidRPr="00F635DE">
        <w:rPr>
          <w:rFonts w:ascii="Times New Roman" w:hAnsi="Times New Roman" w:cs="Times New Roman"/>
          <w:sz w:val="26"/>
          <w:szCs w:val="26"/>
          <w:lang w:eastAsia="ru-RU"/>
        </w:rPr>
        <w:t xml:space="preserve">торых воспитываются 938 детей с ограниченными возможностями здоровья (ОВЗ) и 375 ребенка-инвалида. </w:t>
      </w:r>
    </w:p>
    <w:p w:rsidR="00AB75BB" w:rsidRDefault="00AB75BB" w:rsidP="00AB75BB">
      <w:pPr>
        <w:spacing w:after="0" w:line="360" w:lineRule="auto"/>
        <w:ind w:firstLine="709"/>
        <w:jc w:val="both"/>
        <w:rPr>
          <w:rFonts w:ascii="Times New Roman" w:hAnsi="Times New Roman" w:cs="Times New Roman"/>
          <w:sz w:val="26"/>
          <w:szCs w:val="26"/>
          <w:lang w:eastAsia="ru-RU"/>
        </w:rPr>
      </w:pPr>
      <w:proofErr w:type="gramStart"/>
      <w:r w:rsidRPr="00F635DE">
        <w:rPr>
          <w:rFonts w:ascii="Times New Roman" w:hAnsi="Times New Roman" w:cs="Times New Roman"/>
          <w:sz w:val="26"/>
          <w:szCs w:val="26"/>
          <w:lang w:eastAsia="ru-RU"/>
        </w:rPr>
        <w:t>В 2019 году обучением по адаптированной основной общеобразовательной программе для обучающихся с умственной отсталостью (интеллектуальными нар</w:t>
      </w:r>
      <w:r w:rsidRPr="00F635DE">
        <w:rPr>
          <w:rFonts w:ascii="Times New Roman" w:hAnsi="Times New Roman" w:cs="Times New Roman"/>
          <w:sz w:val="26"/>
          <w:szCs w:val="26"/>
          <w:lang w:eastAsia="ru-RU"/>
        </w:rPr>
        <w:t>у</w:t>
      </w:r>
      <w:r w:rsidRPr="00F635DE">
        <w:rPr>
          <w:rFonts w:ascii="Times New Roman" w:hAnsi="Times New Roman" w:cs="Times New Roman"/>
          <w:sz w:val="26"/>
          <w:szCs w:val="26"/>
          <w:lang w:eastAsia="ru-RU"/>
        </w:rPr>
        <w:t>шениями) охвачены несовершеннолетние, проживающие в БУ «</w:t>
      </w:r>
      <w:proofErr w:type="spellStart"/>
      <w:r w:rsidRPr="00F635DE">
        <w:rPr>
          <w:rFonts w:ascii="Times New Roman" w:hAnsi="Times New Roman" w:cs="Times New Roman"/>
          <w:sz w:val="26"/>
          <w:szCs w:val="26"/>
          <w:lang w:eastAsia="ru-RU"/>
        </w:rPr>
        <w:t>Кугесьский</w:t>
      </w:r>
      <w:proofErr w:type="spellEnd"/>
      <w:r w:rsidRPr="00F635DE">
        <w:rPr>
          <w:rFonts w:ascii="Times New Roman" w:hAnsi="Times New Roman" w:cs="Times New Roman"/>
          <w:sz w:val="26"/>
          <w:szCs w:val="26"/>
          <w:lang w:eastAsia="ru-RU"/>
        </w:rPr>
        <w:t xml:space="preserve"> детский дом-интернат для умственно отсталых детей» Минтруда Чувашии (22 класса-комплекта с общим количеством обучающихся 144 человек). </w:t>
      </w:r>
      <w:proofErr w:type="gramEnd"/>
    </w:p>
    <w:p w:rsidR="00AB75BB" w:rsidRPr="00F635DE" w:rsidRDefault="00AB75BB" w:rsidP="00AB75BB">
      <w:pPr>
        <w:spacing w:after="0" w:line="360" w:lineRule="auto"/>
        <w:ind w:firstLine="709"/>
        <w:jc w:val="both"/>
        <w:rPr>
          <w:rFonts w:ascii="Times New Roman" w:hAnsi="Times New Roman" w:cs="Times New Roman"/>
          <w:sz w:val="26"/>
          <w:szCs w:val="26"/>
          <w:lang w:eastAsia="ru-RU"/>
        </w:rPr>
      </w:pPr>
      <w:r w:rsidRPr="00F635DE">
        <w:rPr>
          <w:rFonts w:ascii="Times New Roman" w:hAnsi="Times New Roman" w:cs="Times New Roman"/>
          <w:sz w:val="26"/>
          <w:szCs w:val="26"/>
          <w:lang w:eastAsia="ru-RU"/>
        </w:rPr>
        <w:t>Для предоставления образования детям с ограниченными возможностями зд</w:t>
      </w:r>
      <w:r w:rsidRPr="00F635DE">
        <w:rPr>
          <w:rFonts w:ascii="Times New Roman" w:hAnsi="Times New Roman" w:cs="Times New Roman"/>
          <w:sz w:val="26"/>
          <w:szCs w:val="26"/>
          <w:lang w:eastAsia="ru-RU"/>
        </w:rPr>
        <w:t>о</w:t>
      </w:r>
      <w:r w:rsidRPr="00F635DE">
        <w:rPr>
          <w:rFonts w:ascii="Times New Roman" w:hAnsi="Times New Roman" w:cs="Times New Roman"/>
          <w:sz w:val="26"/>
          <w:szCs w:val="26"/>
          <w:lang w:eastAsia="ru-RU"/>
        </w:rPr>
        <w:t>ровья в Чувашской Республике функционируют 15 государственных образовательных организаций, реализующих адаптированные основные общеобразовательные пр</w:t>
      </w:r>
      <w:r w:rsidRPr="00F635DE">
        <w:rPr>
          <w:rFonts w:ascii="Times New Roman" w:hAnsi="Times New Roman" w:cs="Times New Roman"/>
          <w:sz w:val="26"/>
          <w:szCs w:val="26"/>
          <w:lang w:eastAsia="ru-RU"/>
        </w:rPr>
        <w:t>о</w:t>
      </w:r>
      <w:r w:rsidRPr="00F635DE">
        <w:rPr>
          <w:rFonts w:ascii="Times New Roman" w:hAnsi="Times New Roman" w:cs="Times New Roman"/>
          <w:sz w:val="26"/>
          <w:szCs w:val="26"/>
          <w:lang w:eastAsia="ru-RU"/>
        </w:rPr>
        <w:t>граммы. В них в 2018-2019 учебном году обучается 2013 обучающихся с ограниче</w:t>
      </w:r>
      <w:r w:rsidRPr="00F635DE">
        <w:rPr>
          <w:rFonts w:ascii="Times New Roman" w:hAnsi="Times New Roman" w:cs="Times New Roman"/>
          <w:sz w:val="26"/>
          <w:szCs w:val="26"/>
          <w:lang w:eastAsia="ru-RU"/>
        </w:rPr>
        <w:t>н</w:t>
      </w:r>
      <w:r w:rsidRPr="00F635DE">
        <w:rPr>
          <w:rFonts w:ascii="Times New Roman" w:hAnsi="Times New Roman" w:cs="Times New Roman"/>
          <w:sz w:val="26"/>
          <w:szCs w:val="26"/>
          <w:lang w:eastAsia="ru-RU"/>
        </w:rPr>
        <w:t>ными возможностями здоровья (в 2017-2018 – 1910 обучающихся с ОВЗ). Для орг</w:t>
      </w:r>
      <w:r w:rsidRPr="00F635DE">
        <w:rPr>
          <w:rFonts w:ascii="Times New Roman" w:hAnsi="Times New Roman" w:cs="Times New Roman"/>
          <w:sz w:val="26"/>
          <w:szCs w:val="26"/>
          <w:lang w:eastAsia="ru-RU"/>
        </w:rPr>
        <w:t>а</w:t>
      </w:r>
      <w:r w:rsidRPr="00F635DE">
        <w:rPr>
          <w:rFonts w:ascii="Times New Roman" w:hAnsi="Times New Roman" w:cs="Times New Roman"/>
          <w:sz w:val="26"/>
          <w:szCs w:val="26"/>
          <w:lang w:eastAsia="ru-RU"/>
        </w:rPr>
        <w:t>низации образования детей-инвалидов также сформирована республиканская сеть дистанционных муниципальных центров, включающая 40 общеобразовательных о</w:t>
      </w:r>
      <w:r w:rsidRPr="00F635DE">
        <w:rPr>
          <w:rFonts w:ascii="Times New Roman" w:hAnsi="Times New Roman" w:cs="Times New Roman"/>
          <w:sz w:val="26"/>
          <w:szCs w:val="26"/>
          <w:lang w:eastAsia="ru-RU"/>
        </w:rPr>
        <w:t>р</w:t>
      </w:r>
      <w:r w:rsidRPr="00F635DE">
        <w:rPr>
          <w:rFonts w:ascii="Times New Roman" w:hAnsi="Times New Roman" w:cs="Times New Roman"/>
          <w:sz w:val="26"/>
          <w:szCs w:val="26"/>
          <w:lang w:eastAsia="ru-RU"/>
        </w:rPr>
        <w:t>ганизаций (19 – сельские организации, 21 – городские организации). В 2019 г. ди</w:t>
      </w:r>
      <w:r w:rsidRPr="00F635DE">
        <w:rPr>
          <w:rFonts w:ascii="Times New Roman" w:hAnsi="Times New Roman" w:cs="Times New Roman"/>
          <w:sz w:val="26"/>
          <w:szCs w:val="26"/>
          <w:lang w:eastAsia="ru-RU"/>
        </w:rPr>
        <w:t>с</w:t>
      </w:r>
      <w:r w:rsidRPr="00F635DE">
        <w:rPr>
          <w:rFonts w:ascii="Times New Roman" w:hAnsi="Times New Roman" w:cs="Times New Roman"/>
          <w:sz w:val="26"/>
          <w:szCs w:val="26"/>
          <w:lang w:eastAsia="ru-RU"/>
        </w:rPr>
        <w:t>танционным образованием охвачено 98 детей-инвалидов, что составляет 100 проце</w:t>
      </w:r>
      <w:r w:rsidRPr="00F635DE">
        <w:rPr>
          <w:rFonts w:ascii="Times New Roman" w:hAnsi="Times New Roman" w:cs="Times New Roman"/>
          <w:sz w:val="26"/>
          <w:szCs w:val="26"/>
          <w:lang w:eastAsia="ru-RU"/>
        </w:rPr>
        <w:t>н</w:t>
      </w:r>
      <w:r w:rsidRPr="00F635DE">
        <w:rPr>
          <w:rFonts w:ascii="Times New Roman" w:hAnsi="Times New Roman" w:cs="Times New Roman"/>
          <w:sz w:val="26"/>
          <w:szCs w:val="26"/>
          <w:lang w:eastAsia="ru-RU"/>
        </w:rPr>
        <w:t xml:space="preserve">тов детей с ограниченными возможностями здоровья, которым не противопоказано обучение с использованием дистанционных технологий по заключениям </w:t>
      </w:r>
      <w:proofErr w:type="spellStart"/>
      <w:r w:rsidRPr="00F635DE">
        <w:rPr>
          <w:rFonts w:ascii="Times New Roman" w:hAnsi="Times New Roman" w:cs="Times New Roman"/>
          <w:sz w:val="26"/>
          <w:szCs w:val="26"/>
          <w:lang w:eastAsia="ru-RU"/>
        </w:rPr>
        <w:t>психолого-медико-педагогических</w:t>
      </w:r>
      <w:proofErr w:type="spellEnd"/>
      <w:r w:rsidRPr="00F635DE">
        <w:rPr>
          <w:rFonts w:ascii="Times New Roman" w:hAnsi="Times New Roman" w:cs="Times New Roman"/>
          <w:sz w:val="26"/>
          <w:szCs w:val="26"/>
          <w:lang w:eastAsia="ru-RU"/>
        </w:rPr>
        <w:t xml:space="preserve"> комиссий. В рамках участия в реализации государственной программы Российской Федерации «Доступная среда» </w:t>
      </w:r>
      <w:proofErr w:type="gramStart"/>
      <w:r w:rsidRPr="00F635DE">
        <w:rPr>
          <w:rFonts w:ascii="Times New Roman" w:hAnsi="Times New Roman" w:cs="Times New Roman"/>
          <w:sz w:val="26"/>
          <w:szCs w:val="26"/>
          <w:lang w:eastAsia="ru-RU"/>
        </w:rPr>
        <w:t xml:space="preserve">ведется работа по созданию универсальной </w:t>
      </w:r>
      <w:proofErr w:type="spellStart"/>
      <w:r w:rsidRPr="00F635DE">
        <w:rPr>
          <w:rFonts w:ascii="Times New Roman" w:hAnsi="Times New Roman" w:cs="Times New Roman"/>
          <w:sz w:val="26"/>
          <w:szCs w:val="26"/>
          <w:lang w:eastAsia="ru-RU"/>
        </w:rPr>
        <w:t>безбарьерной</w:t>
      </w:r>
      <w:proofErr w:type="spellEnd"/>
      <w:r w:rsidRPr="00F635DE">
        <w:rPr>
          <w:rFonts w:ascii="Times New Roman" w:hAnsi="Times New Roman" w:cs="Times New Roman"/>
          <w:sz w:val="26"/>
          <w:szCs w:val="26"/>
          <w:lang w:eastAsia="ru-RU"/>
        </w:rPr>
        <w:t xml:space="preserve"> среды для </w:t>
      </w:r>
      <w:proofErr w:type="spellStart"/>
      <w:r w:rsidRPr="00F635DE">
        <w:rPr>
          <w:rFonts w:ascii="Times New Roman" w:hAnsi="Times New Roman" w:cs="Times New Roman"/>
          <w:sz w:val="26"/>
          <w:szCs w:val="26"/>
          <w:lang w:eastAsia="ru-RU"/>
        </w:rPr>
        <w:t>маломобильных</w:t>
      </w:r>
      <w:proofErr w:type="spellEnd"/>
      <w:r w:rsidRPr="00F635DE">
        <w:rPr>
          <w:rFonts w:ascii="Times New Roman" w:hAnsi="Times New Roman" w:cs="Times New Roman"/>
          <w:sz w:val="26"/>
          <w:szCs w:val="26"/>
          <w:lang w:eastAsia="ru-RU"/>
        </w:rPr>
        <w:t xml:space="preserve"> групп населения проведена</w:t>
      </w:r>
      <w:proofErr w:type="gramEnd"/>
      <w:r w:rsidRPr="00F635DE">
        <w:rPr>
          <w:rFonts w:ascii="Times New Roman" w:hAnsi="Times New Roman" w:cs="Times New Roman"/>
          <w:sz w:val="26"/>
          <w:szCs w:val="26"/>
          <w:lang w:eastAsia="ru-RU"/>
        </w:rPr>
        <w:t xml:space="preserve"> с 2012 по 2019 годы в 112 школах республики, в 9 профессиональных образовательных организациях, подведомственных </w:t>
      </w:r>
    </w:p>
    <w:p w:rsidR="00AB75BB" w:rsidRDefault="00AB75BB" w:rsidP="00AB75BB">
      <w:pPr>
        <w:spacing w:line="360" w:lineRule="auto"/>
        <w:ind w:firstLine="708"/>
        <w:jc w:val="both"/>
        <w:rPr>
          <w:lang w:eastAsia="ru-RU"/>
        </w:rPr>
      </w:pPr>
      <w:proofErr w:type="gramStart"/>
      <w:r w:rsidRPr="00F635DE">
        <w:rPr>
          <w:rFonts w:ascii="Times New Roman" w:hAnsi="Times New Roman" w:cs="Times New Roman"/>
          <w:sz w:val="26"/>
          <w:szCs w:val="26"/>
          <w:lang w:eastAsia="ru-RU"/>
        </w:rPr>
        <w:t xml:space="preserve">Минобразования Чувашии, в 18 детских садах (2012 год – 20 школ, 2013 год – 10 школ, 2014 год – 36 школ и 4 техникума, 2015 год – 31 школа и 5 техникумов и </w:t>
      </w:r>
      <w:r w:rsidRPr="00F635DE">
        <w:rPr>
          <w:rFonts w:ascii="Times New Roman" w:hAnsi="Times New Roman" w:cs="Times New Roman"/>
          <w:sz w:val="26"/>
          <w:szCs w:val="26"/>
          <w:lang w:eastAsia="ru-RU"/>
        </w:rPr>
        <w:lastRenderedPageBreak/>
        <w:t>колледжей, 2016 год – 4 школы и 4 детских сада, 2017 год - 5 школ и 8 детских сада, 2018 год - 4 школы и 4 детских сада, 2019 год – 2 школы и 2</w:t>
      </w:r>
      <w:proofErr w:type="gramEnd"/>
      <w:r w:rsidRPr="00F635DE">
        <w:rPr>
          <w:rFonts w:ascii="Times New Roman" w:hAnsi="Times New Roman" w:cs="Times New Roman"/>
          <w:sz w:val="26"/>
          <w:szCs w:val="26"/>
          <w:lang w:eastAsia="ru-RU"/>
        </w:rPr>
        <w:t xml:space="preserve"> детских сада). В рамках программы «Доступная среда» в 2019 году созданы условия для детей с ограниче</w:t>
      </w:r>
      <w:r w:rsidRPr="00F635DE">
        <w:rPr>
          <w:rFonts w:ascii="Times New Roman" w:hAnsi="Times New Roman" w:cs="Times New Roman"/>
          <w:sz w:val="26"/>
          <w:szCs w:val="26"/>
          <w:lang w:eastAsia="ru-RU"/>
        </w:rPr>
        <w:t>н</w:t>
      </w:r>
      <w:r w:rsidRPr="00F635DE">
        <w:rPr>
          <w:rFonts w:ascii="Times New Roman" w:hAnsi="Times New Roman" w:cs="Times New Roman"/>
          <w:sz w:val="26"/>
          <w:szCs w:val="26"/>
          <w:lang w:eastAsia="ru-RU"/>
        </w:rPr>
        <w:t>ными возможностями здоровья и детей-инвалидов в 2 общеобразовательных орган</w:t>
      </w:r>
      <w:r w:rsidRPr="00F635DE">
        <w:rPr>
          <w:rFonts w:ascii="Times New Roman" w:hAnsi="Times New Roman" w:cs="Times New Roman"/>
          <w:sz w:val="26"/>
          <w:szCs w:val="26"/>
          <w:lang w:eastAsia="ru-RU"/>
        </w:rPr>
        <w:t>и</w:t>
      </w:r>
      <w:r w:rsidRPr="00F635DE">
        <w:rPr>
          <w:rFonts w:ascii="Times New Roman" w:hAnsi="Times New Roman" w:cs="Times New Roman"/>
          <w:sz w:val="26"/>
          <w:szCs w:val="26"/>
          <w:lang w:eastAsia="ru-RU"/>
        </w:rPr>
        <w:t>зациях, реализующих адаптированные образовательные программы, и в 2 дошкол</w:t>
      </w:r>
      <w:r w:rsidRPr="00F635DE">
        <w:rPr>
          <w:rFonts w:ascii="Times New Roman" w:hAnsi="Times New Roman" w:cs="Times New Roman"/>
          <w:sz w:val="26"/>
          <w:szCs w:val="26"/>
          <w:lang w:eastAsia="ru-RU"/>
        </w:rPr>
        <w:t>ь</w:t>
      </w:r>
      <w:r w:rsidRPr="00F635DE">
        <w:rPr>
          <w:rFonts w:ascii="Times New Roman" w:hAnsi="Times New Roman" w:cs="Times New Roman"/>
          <w:sz w:val="26"/>
          <w:szCs w:val="26"/>
          <w:lang w:eastAsia="ru-RU"/>
        </w:rPr>
        <w:t>ных образовательных учреждениях.</w:t>
      </w:r>
    </w:p>
    <w:p w:rsidR="00214AF0" w:rsidRDefault="00214AF0" w:rsidP="00214AF0">
      <w:pPr>
        <w:pStyle w:val="2"/>
        <w:rPr>
          <w:rFonts w:eastAsiaTheme="minorEastAsia"/>
          <w:lang w:eastAsia="ru-RU"/>
        </w:rPr>
      </w:pPr>
      <w:bookmarkStart w:id="60" w:name="_Toc37424687"/>
      <w:r>
        <w:rPr>
          <w:rFonts w:eastAsiaTheme="minorEastAsia"/>
          <w:lang w:eastAsia="ru-RU"/>
        </w:rPr>
        <w:t>Школьные автобусы</w:t>
      </w:r>
      <w:bookmarkEnd w:id="58"/>
      <w:bookmarkEnd w:id="59"/>
      <w:bookmarkEnd w:id="60"/>
    </w:p>
    <w:p w:rsidR="00472593" w:rsidRPr="00472593" w:rsidRDefault="00472593" w:rsidP="00472593">
      <w:pPr>
        <w:rPr>
          <w:lang w:eastAsia="ru-RU"/>
        </w:rPr>
      </w:pPr>
    </w:p>
    <w:p w:rsidR="00033467" w:rsidRPr="00033467" w:rsidRDefault="00033467" w:rsidP="00033467">
      <w:pPr>
        <w:pStyle w:val="ac"/>
        <w:spacing w:line="360" w:lineRule="auto"/>
        <w:ind w:firstLine="708"/>
        <w:jc w:val="both"/>
        <w:rPr>
          <w:rFonts w:ascii="Times New Roman" w:hAnsi="Times New Roman" w:cs="Times New Roman"/>
          <w:b w:val="0"/>
          <w:sz w:val="26"/>
          <w:szCs w:val="26"/>
          <w:lang w:eastAsia="ru-RU"/>
        </w:rPr>
      </w:pPr>
      <w:bookmarkStart w:id="61" w:name="_Toc511735199"/>
      <w:bookmarkStart w:id="62" w:name="_Toc6833005"/>
      <w:proofErr w:type="gramStart"/>
      <w:r w:rsidRPr="00033467">
        <w:rPr>
          <w:rFonts w:ascii="Times New Roman" w:hAnsi="Times New Roman" w:cs="Times New Roman"/>
          <w:b w:val="0"/>
          <w:sz w:val="26"/>
          <w:szCs w:val="26"/>
          <w:lang w:eastAsia="ru-RU"/>
        </w:rPr>
        <w:t>По состоянию на 1 февраля 2020 года на территории республики зарегистрир</w:t>
      </w:r>
      <w:r w:rsidRPr="00033467">
        <w:rPr>
          <w:rFonts w:ascii="Times New Roman" w:hAnsi="Times New Roman" w:cs="Times New Roman"/>
          <w:b w:val="0"/>
          <w:sz w:val="26"/>
          <w:szCs w:val="26"/>
          <w:lang w:eastAsia="ru-RU"/>
        </w:rPr>
        <w:t>о</w:t>
      </w:r>
      <w:r w:rsidRPr="00033467">
        <w:rPr>
          <w:rFonts w:ascii="Times New Roman" w:hAnsi="Times New Roman" w:cs="Times New Roman"/>
          <w:b w:val="0"/>
          <w:sz w:val="26"/>
          <w:szCs w:val="26"/>
          <w:lang w:eastAsia="ru-RU"/>
        </w:rPr>
        <w:t>вано 372 школьных автобуса, из них 28 осуществляют разовые перевозки.</w:t>
      </w:r>
      <w:proofErr w:type="gramEnd"/>
      <w:r w:rsidRPr="00033467">
        <w:rPr>
          <w:rFonts w:ascii="Times New Roman" w:hAnsi="Times New Roman" w:cs="Times New Roman"/>
          <w:b w:val="0"/>
          <w:sz w:val="26"/>
          <w:szCs w:val="26"/>
          <w:lang w:eastAsia="ru-RU"/>
        </w:rPr>
        <w:t xml:space="preserve"> Непосре</w:t>
      </w:r>
      <w:r w:rsidRPr="00033467">
        <w:rPr>
          <w:rFonts w:ascii="Times New Roman" w:hAnsi="Times New Roman" w:cs="Times New Roman"/>
          <w:b w:val="0"/>
          <w:sz w:val="26"/>
          <w:szCs w:val="26"/>
          <w:lang w:eastAsia="ru-RU"/>
        </w:rPr>
        <w:t>д</w:t>
      </w:r>
      <w:r w:rsidRPr="00033467">
        <w:rPr>
          <w:rFonts w:ascii="Times New Roman" w:hAnsi="Times New Roman" w:cs="Times New Roman"/>
          <w:b w:val="0"/>
          <w:sz w:val="26"/>
          <w:szCs w:val="26"/>
          <w:lang w:eastAsia="ru-RU"/>
        </w:rPr>
        <w:t>ственную перевозку детей к местам расположения общеобразовательных организаций осуществляет 344 школьных автобуса. Требованиям  ГОСТ 33552-2015 «Автобусы для перевозки детей. Технические требования и методы испытаний» соответствует все автобусы, осуществляющие регулярную перевозку детей к местам общеобразов</w:t>
      </w:r>
      <w:r w:rsidRPr="00033467">
        <w:rPr>
          <w:rFonts w:ascii="Times New Roman" w:hAnsi="Times New Roman" w:cs="Times New Roman"/>
          <w:b w:val="0"/>
          <w:sz w:val="26"/>
          <w:szCs w:val="26"/>
          <w:lang w:eastAsia="ru-RU"/>
        </w:rPr>
        <w:t>а</w:t>
      </w:r>
      <w:r w:rsidRPr="00033467">
        <w:rPr>
          <w:rFonts w:ascii="Times New Roman" w:hAnsi="Times New Roman" w:cs="Times New Roman"/>
          <w:b w:val="0"/>
          <w:sz w:val="26"/>
          <w:szCs w:val="26"/>
          <w:lang w:eastAsia="ru-RU"/>
        </w:rPr>
        <w:t>тельных организаций. Все школьные автобусы оборудованы аппаратурой спутник</w:t>
      </w:r>
      <w:r w:rsidRPr="00033467">
        <w:rPr>
          <w:rFonts w:ascii="Times New Roman" w:hAnsi="Times New Roman" w:cs="Times New Roman"/>
          <w:b w:val="0"/>
          <w:sz w:val="26"/>
          <w:szCs w:val="26"/>
          <w:lang w:eastAsia="ru-RU"/>
        </w:rPr>
        <w:t>о</w:t>
      </w:r>
      <w:r w:rsidRPr="00033467">
        <w:rPr>
          <w:rFonts w:ascii="Times New Roman" w:hAnsi="Times New Roman" w:cs="Times New Roman"/>
          <w:b w:val="0"/>
          <w:sz w:val="26"/>
          <w:szCs w:val="26"/>
          <w:lang w:eastAsia="ru-RU"/>
        </w:rPr>
        <w:t xml:space="preserve">вой навигации ГЛОНАСС и подключены к 7 диспетчерским пунктам контроля. </w:t>
      </w:r>
    </w:p>
    <w:p w:rsidR="00033467" w:rsidRPr="00033467" w:rsidRDefault="00033467" w:rsidP="004D26BA">
      <w:pPr>
        <w:pStyle w:val="ac"/>
        <w:spacing w:line="360" w:lineRule="auto"/>
        <w:ind w:firstLine="708"/>
        <w:jc w:val="both"/>
        <w:rPr>
          <w:rFonts w:ascii="Times New Roman" w:hAnsi="Times New Roman" w:cs="Times New Roman"/>
          <w:b w:val="0"/>
          <w:sz w:val="26"/>
          <w:szCs w:val="26"/>
          <w:lang w:eastAsia="ru-RU"/>
        </w:rPr>
      </w:pPr>
      <w:r w:rsidRPr="00033467">
        <w:rPr>
          <w:rFonts w:ascii="Times New Roman" w:hAnsi="Times New Roman" w:cs="Times New Roman"/>
          <w:b w:val="0"/>
          <w:sz w:val="26"/>
          <w:szCs w:val="26"/>
          <w:lang w:eastAsia="ru-RU"/>
        </w:rPr>
        <w:t>В 2019 г. с участием школьных автобусов при организованной перевозке групп детей зарегистрировано 5 дорожно-транспортных происшествий, в которых 13 чел</w:t>
      </w:r>
      <w:r w:rsidRPr="00033467">
        <w:rPr>
          <w:rFonts w:ascii="Times New Roman" w:hAnsi="Times New Roman" w:cs="Times New Roman"/>
          <w:b w:val="0"/>
          <w:sz w:val="26"/>
          <w:szCs w:val="26"/>
          <w:lang w:eastAsia="ru-RU"/>
        </w:rPr>
        <w:t>о</w:t>
      </w:r>
      <w:r w:rsidRPr="00033467">
        <w:rPr>
          <w:rFonts w:ascii="Times New Roman" w:hAnsi="Times New Roman" w:cs="Times New Roman"/>
          <w:b w:val="0"/>
          <w:sz w:val="26"/>
          <w:szCs w:val="26"/>
          <w:lang w:eastAsia="ru-RU"/>
        </w:rPr>
        <w:t>век получили различные травмы, в т.ч. 9 детей (в 2018 г. ДТП, пострадавших не б</w:t>
      </w:r>
      <w:r w:rsidRPr="00033467">
        <w:rPr>
          <w:rFonts w:ascii="Times New Roman" w:hAnsi="Times New Roman" w:cs="Times New Roman"/>
          <w:b w:val="0"/>
          <w:sz w:val="26"/>
          <w:szCs w:val="26"/>
          <w:lang w:eastAsia="ru-RU"/>
        </w:rPr>
        <w:t>ы</w:t>
      </w:r>
      <w:r w:rsidRPr="00033467">
        <w:rPr>
          <w:rFonts w:ascii="Times New Roman" w:hAnsi="Times New Roman" w:cs="Times New Roman"/>
          <w:b w:val="0"/>
          <w:sz w:val="26"/>
          <w:szCs w:val="26"/>
          <w:lang w:eastAsia="ru-RU"/>
        </w:rPr>
        <w:t>ло). В текущем году таких происшествий не зарегистрировано. В 2019 году за прав</w:t>
      </w:r>
      <w:r w:rsidRPr="00033467">
        <w:rPr>
          <w:rFonts w:ascii="Times New Roman" w:hAnsi="Times New Roman" w:cs="Times New Roman"/>
          <w:b w:val="0"/>
          <w:sz w:val="26"/>
          <w:szCs w:val="26"/>
          <w:lang w:eastAsia="ru-RU"/>
        </w:rPr>
        <w:t>о</w:t>
      </w:r>
      <w:r w:rsidRPr="00033467">
        <w:rPr>
          <w:rFonts w:ascii="Times New Roman" w:hAnsi="Times New Roman" w:cs="Times New Roman"/>
          <w:b w:val="0"/>
          <w:sz w:val="26"/>
          <w:szCs w:val="26"/>
          <w:lang w:eastAsia="ru-RU"/>
        </w:rPr>
        <w:t>нарушения при осуществлении перевозок по школьным маршрутам к администрати</w:t>
      </w:r>
      <w:r w:rsidRPr="00033467">
        <w:rPr>
          <w:rFonts w:ascii="Times New Roman" w:hAnsi="Times New Roman" w:cs="Times New Roman"/>
          <w:b w:val="0"/>
          <w:sz w:val="26"/>
          <w:szCs w:val="26"/>
          <w:lang w:eastAsia="ru-RU"/>
        </w:rPr>
        <w:t>в</w:t>
      </w:r>
      <w:r w:rsidRPr="00033467">
        <w:rPr>
          <w:rFonts w:ascii="Times New Roman" w:hAnsi="Times New Roman" w:cs="Times New Roman"/>
          <w:b w:val="0"/>
          <w:sz w:val="26"/>
          <w:szCs w:val="26"/>
          <w:lang w:eastAsia="ru-RU"/>
        </w:rPr>
        <w:t>ной ответственности привлечено 48 водителей школьных автобусов и 20 должнос</w:t>
      </w:r>
      <w:r w:rsidRPr="00033467">
        <w:rPr>
          <w:rFonts w:ascii="Times New Roman" w:hAnsi="Times New Roman" w:cs="Times New Roman"/>
          <w:b w:val="0"/>
          <w:sz w:val="26"/>
          <w:szCs w:val="26"/>
          <w:lang w:eastAsia="ru-RU"/>
        </w:rPr>
        <w:t>т</w:t>
      </w:r>
      <w:r w:rsidRPr="00033467">
        <w:rPr>
          <w:rFonts w:ascii="Times New Roman" w:hAnsi="Times New Roman" w:cs="Times New Roman"/>
          <w:b w:val="0"/>
          <w:sz w:val="26"/>
          <w:szCs w:val="26"/>
          <w:lang w:eastAsia="ru-RU"/>
        </w:rPr>
        <w:t>ных лиц общеобразовательных организаций (в 2018 году 50 водителей и 14 должн</w:t>
      </w:r>
      <w:r w:rsidRPr="00033467">
        <w:rPr>
          <w:rFonts w:ascii="Times New Roman" w:hAnsi="Times New Roman" w:cs="Times New Roman"/>
          <w:b w:val="0"/>
          <w:sz w:val="26"/>
          <w:szCs w:val="26"/>
          <w:lang w:eastAsia="ru-RU"/>
        </w:rPr>
        <w:t>о</w:t>
      </w:r>
      <w:r w:rsidRPr="00033467">
        <w:rPr>
          <w:rFonts w:ascii="Times New Roman" w:hAnsi="Times New Roman" w:cs="Times New Roman"/>
          <w:b w:val="0"/>
          <w:sz w:val="26"/>
          <w:szCs w:val="26"/>
          <w:lang w:eastAsia="ru-RU"/>
        </w:rPr>
        <w:t xml:space="preserve">стных лиц). </w:t>
      </w:r>
    </w:p>
    <w:p w:rsidR="00214AF0" w:rsidRDefault="00214AF0" w:rsidP="00214AF0">
      <w:pPr>
        <w:pStyle w:val="2"/>
        <w:rPr>
          <w:rFonts w:eastAsiaTheme="minorEastAsia"/>
          <w:lang w:eastAsia="ru-RU"/>
        </w:rPr>
      </w:pPr>
      <w:bookmarkStart w:id="63" w:name="_Toc37424688"/>
      <w:r>
        <w:rPr>
          <w:rFonts w:eastAsiaTheme="minorEastAsia"/>
          <w:lang w:eastAsia="ru-RU"/>
        </w:rPr>
        <w:t>Школьное питание</w:t>
      </w:r>
      <w:bookmarkEnd w:id="61"/>
      <w:bookmarkEnd w:id="62"/>
      <w:bookmarkEnd w:id="63"/>
    </w:p>
    <w:p w:rsidR="00472593" w:rsidRPr="00472593" w:rsidRDefault="00472593" w:rsidP="00472593">
      <w:pPr>
        <w:rPr>
          <w:lang w:eastAsia="ru-RU"/>
        </w:rPr>
      </w:pPr>
    </w:p>
    <w:p w:rsidR="002E5DE7" w:rsidRPr="002E5DE7" w:rsidRDefault="002E5DE7" w:rsidP="002E5DE7">
      <w:pPr>
        <w:pStyle w:val="ac"/>
        <w:spacing w:line="360" w:lineRule="auto"/>
        <w:ind w:firstLine="708"/>
        <w:jc w:val="both"/>
        <w:rPr>
          <w:rFonts w:ascii="Times New Roman" w:hAnsi="Times New Roman" w:cs="Times New Roman"/>
          <w:b w:val="0"/>
          <w:sz w:val="26"/>
          <w:szCs w:val="26"/>
          <w:lang w:eastAsia="ru-RU"/>
        </w:rPr>
      </w:pPr>
      <w:bookmarkStart w:id="64" w:name="_Toc511735201"/>
      <w:bookmarkStart w:id="65" w:name="_Toc6833006"/>
      <w:r w:rsidRPr="002E5DE7">
        <w:rPr>
          <w:rFonts w:ascii="Times New Roman" w:hAnsi="Times New Roman" w:cs="Times New Roman"/>
          <w:b w:val="0"/>
          <w:sz w:val="26"/>
          <w:szCs w:val="26"/>
          <w:lang w:eastAsia="ru-RU"/>
        </w:rPr>
        <w:t>Согласно части 7 статьи 79 Федерального закона от 29 декабря 2012 г. № 273-ФЗ «Об образовании в Российской Федерации» (далее – Федеральный закон об обр</w:t>
      </w:r>
      <w:r w:rsidRPr="002E5DE7">
        <w:rPr>
          <w:rFonts w:ascii="Times New Roman" w:hAnsi="Times New Roman" w:cs="Times New Roman"/>
          <w:b w:val="0"/>
          <w:sz w:val="26"/>
          <w:szCs w:val="26"/>
          <w:lang w:eastAsia="ru-RU"/>
        </w:rPr>
        <w:t>а</w:t>
      </w:r>
      <w:r w:rsidRPr="002E5DE7">
        <w:rPr>
          <w:rFonts w:ascii="Times New Roman" w:hAnsi="Times New Roman" w:cs="Times New Roman"/>
          <w:b w:val="0"/>
          <w:sz w:val="26"/>
          <w:szCs w:val="26"/>
          <w:lang w:eastAsia="ru-RU"/>
        </w:rPr>
        <w:t>зовании) обучающиеся с ограниченными возможностями здоровья обеспечиваются бесплатным двухразовым питанием.</w:t>
      </w:r>
    </w:p>
    <w:p w:rsidR="002E5DE7" w:rsidRDefault="002E5DE7" w:rsidP="002E5DE7">
      <w:pPr>
        <w:pStyle w:val="ac"/>
        <w:spacing w:line="360" w:lineRule="auto"/>
        <w:ind w:firstLine="708"/>
        <w:jc w:val="both"/>
        <w:rPr>
          <w:rFonts w:ascii="Times New Roman" w:hAnsi="Times New Roman" w:cs="Times New Roman"/>
          <w:b w:val="0"/>
          <w:sz w:val="26"/>
          <w:szCs w:val="26"/>
          <w:lang w:eastAsia="ru-RU"/>
        </w:rPr>
      </w:pPr>
      <w:r w:rsidRPr="002E5DE7">
        <w:rPr>
          <w:rFonts w:ascii="Times New Roman" w:hAnsi="Times New Roman" w:cs="Times New Roman"/>
          <w:b w:val="0"/>
          <w:sz w:val="26"/>
          <w:szCs w:val="26"/>
          <w:lang w:eastAsia="ru-RU"/>
        </w:rPr>
        <w:t>В общеобразовательных организациях Чувашской Республики обучается 4345 детей с ограниченными возможностями здоровья, в том числе 2369 детей – в учре</w:t>
      </w:r>
      <w:r w:rsidRPr="002E5DE7">
        <w:rPr>
          <w:rFonts w:ascii="Times New Roman" w:hAnsi="Times New Roman" w:cs="Times New Roman"/>
          <w:b w:val="0"/>
          <w:sz w:val="26"/>
          <w:szCs w:val="26"/>
          <w:lang w:eastAsia="ru-RU"/>
        </w:rPr>
        <w:t>ж</w:t>
      </w:r>
      <w:r w:rsidRPr="002E5DE7">
        <w:rPr>
          <w:rFonts w:ascii="Times New Roman" w:hAnsi="Times New Roman" w:cs="Times New Roman"/>
          <w:b w:val="0"/>
          <w:sz w:val="26"/>
          <w:szCs w:val="26"/>
          <w:lang w:eastAsia="ru-RU"/>
        </w:rPr>
        <w:lastRenderedPageBreak/>
        <w:t>дениях, подведомственных Минобразования Чувашии. 3785 детей посещают школу, из них 3674 ребенка (97,1%) получают 2-х разовое питание. 560 детей обучаются на дому, из них 476 (85,0%) получают компенсацию на питание.</w:t>
      </w:r>
    </w:p>
    <w:p w:rsidR="00AD4689" w:rsidRPr="002E5DE7" w:rsidRDefault="00AD4689" w:rsidP="002E5DE7">
      <w:pPr>
        <w:pStyle w:val="ac"/>
        <w:spacing w:line="360" w:lineRule="auto"/>
        <w:ind w:firstLine="708"/>
        <w:jc w:val="both"/>
        <w:rPr>
          <w:rFonts w:ascii="Times New Roman" w:hAnsi="Times New Roman" w:cs="Times New Roman"/>
          <w:b w:val="0"/>
          <w:sz w:val="26"/>
          <w:szCs w:val="26"/>
          <w:lang w:eastAsia="ru-RU"/>
        </w:rPr>
      </w:pPr>
      <w:proofErr w:type="gramStart"/>
      <w:r w:rsidRPr="00AD4689">
        <w:rPr>
          <w:rFonts w:ascii="Times New Roman" w:hAnsi="Times New Roman" w:cs="Times New Roman"/>
          <w:b w:val="0"/>
          <w:sz w:val="26"/>
          <w:szCs w:val="26"/>
          <w:lang w:eastAsia="ru-RU"/>
        </w:rPr>
        <w:t xml:space="preserve">В целях совершенствования работы по обеспечению нуждающихся категорий детей доступным и качественным питанием, а также обеспечения равного положения многодетных семей на территории всей республики мной направлено письмо </w:t>
      </w:r>
      <w:proofErr w:type="spellStart"/>
      <w:r w:rsidRPr="00AD4689">
        <w:rPr>
          <w:rFonts w:ascii="Times New Roman" w:hAnsi="Times New Roman" w:cs="Times New Roman"/>
          <w:b w:val="0"/>
          <w:sz w:val="26"/>
          <w:szCs w:val="26"/>
          <w:lang w:eastAsia="ru-RU"/>
        </w:rPr>
        <w:t>Врио</w:t>
      </w:r>
      <w:proofErr w:type="spellEnd"/>
      <w:r w:rsidRPr="00AD4689">
        <w:rPr>
          <w:rFonts w:ascii="Times New Roman" w:hAnsi="Times New Roman" w:cs="Times New Roman"/>
          <w:b w:val="0"/>
          <w:sz w:val="26"/>
          <w:szCs w:val="26"/>
          <w:lang w:eastAsia="ru-RU"/>
        </w:rPr>
        <w:t xml:space="preserve"> Главы Чувашской Республики с просьбой оказать содействие в установлении на те</w:t>
      </w:r>
      <w:r w:rsidRPr="00AD4689">
        <w:rPr>
          <w:rFonts w:ascii="Times New Roman" w:hAnsi="Times New Roman" w:cs="Times New Roman"/>
          <w:b w:val="0"/>
          <w:sz w:val="26"/>
          <w:szCs w:val="26"/>
          <w:lang w:eastAsia="ru-RU"/>
        </w:rPr>
        <w:t>р</w:t>
      </w:r>
      <w:r w:rsidRPr="00AD4689">
        <w:rPr>
          <w:rFonts w:ascii="Times New Roman" w:hAnsi="Times New Roman" w:cs="Times New Roman"/>
          <w:b w:val="0"/>
          <w:sz w:val="26"/>
          <w:szCs w:val="26"/>
          <w:lang w:eastAsia="ru-RU"/>
        </w:rPr>
        <w:t>ритории республики равного положения по данному направлению всех малоимущих многодетных семей и детей с ограниченными возможностями здоровья, инициировав при необходимости принятие соответствующих</w:t>
      </w:r>
      <w:proofErr w:type="gramEnd"/>
      <w:r w:rsidRPr="00AD4689">
        <w:rPr>
          <w:rFonts w:ascii="Times New Roman" w:hAnsi="Times New Roman" w:cs="Times New Roman"/>
          <w:b w:val="0"/>
          <w:sz w:val="26"/>
          <w:szCs w:val="26"/>
          <w:lang w:eastAsia="ru-RU"/>
        </w:rPr>
        <w:t xml:space="preserve"> законопроектов и предоставления финансирования бюджетам муниципальных образований.</w:t>
      </w:r>
    </w:p>
    <w:p w:rsidR="00AD4689" w:rsidRPr="00AD4689" w:rsidRDefault="00AD4689" w:rsidP="00AD4689">
      <w:pPr>
        <w:spacing w:after="0" w:line="360" w:lineRule="auto"/>
        <w:ind w:firstLine="567"/>
        <w:jc w:val="both"/>
        <w:rPr>
          <w:rFonts w:ascii="Times New Roman" w:hAnsi="Times New Roman" w:cs="Times New Roman"/>
          <w:sz w:val="26"/>
          <w:szCs w:val="26"/>
        </w:rPr>
      </w:pPr>
      <w:r w:rsidRPr="00AD4689">
        <w:rPr>
          <w:rFonts w:ascii="Times New Roman" w:hAnsi="Times New Roman" w:cs="Times New Roman"/>
          <w:sz w:val="26"/>
          <w:szCs w:val="26"/>
        </w:rPr>
        <w:t>Дополнительный мониторинг показал, что поправки в действующие постано</w:t>
      </w:r>
      <w:r w:rsidRPr="00AD4689">
        <w:rPr>
          <w:rFonts w:ascii="Times New Roman" w:hAnsi="Times New Roman" w:cs="Times New Roman"/>
          <w:sz w:val="26"/>
          <w:szCs w:val="26"/>
        </w:rPr>
        <w:t>в</w:t>
      </w:r>
      <w:r w:rsidRPr="00AD4689">
        <w:rPr>
          <w:rFonts w:ascii="Times New Roman" w:hAnsi="Times New Roman" w:cs="Times New Roman"/>
          <w:sz w:val="26"/>
          <w:szCs w:val="26"/>
        </w:rPr>
        <w:t>ления по обеспечению бесплатным питанием детей с ОВЗ внесли следующие мун</w:t>
      </w:r>
      <w:r w:rsidRPr="00AD4689">
        <w:rPr>
          <w:rFonts w:ascii="Times New Roman" w:hAnsi="Times New Roman" w:cs="Times New Roman"/>
          <w:sz w:val="26"/>
          <w:szCs w:val="26"/>
        </w:rPr>
        <w:t>и</w:t>
      </w:r>
      <w:r w:rsidRPr="00AD4689">
        <w:rPr>
          <w:rFonts w:ascii="Times New Roman" w:hAnsi="Times New Roman" w:cs="Times New Roman"/>
          <w:sz w:val="26"/>
          <w:szCs w:val="26"/>
        </w:rPr>
        <w:t>ципальные районы и городские округа:</w:t>
      </w:r>
    </w:p>
    <w:p w:rsidR="00AD4689" w:rsidRPr="00AD4689" w:rsidRDefault="00AD4689" w:rsidP="00AD4689">
      <w:pPr>
        <w:autoSpaceDE w:val="0"/>
        <w:autoSpaceDN w:val="0"/>
        <w:adjustRightInd w:val="0"/>
        <w:spacing w:after="0" w:line="360" w:lineRule="auto"/>
        <w:ind w:firstLine="567"/>
        <w:jc w:val="both"/>
        <w:rPr>
          <w:rFonts w:ascii="Times New Roman" w:hAnsi="Times New Roman" w:cs="Times New Roman"/>
          <w:spacing w:val="-4"/>
          <w:sz w:val="26"/>
          <w:szCs w:val="26"/>
        </w:rPr>
      </w:pPr>
      <w:r w:rsidRPr="00AD4689">
        <w:rPr>
          <w:rFonts w:ascii="Times New Roman" w:hAnsi="Times New Roman" w:cs="Times New Roman"/>
          <w:spacing w:val="-4"/>
          <w:sz w:val="26"/>
          <w:szCs w:val="26"/>
        </w:rPr>
        <w:t xml:space="preserve">- в части обеспечения 2-х разовым питанием детей с ОВЗ, обучающихся в школе: </w:t>
      </w:r>
      <w:proofErr w:type="gramStart"/>
      <w:r w:rsidRPr="00AD4689">
        <w:rPr>
          <w:rFonts w:ascii="Times New Roman" w:hAnsi="Times New Roman" w:cs="Times New Roman"/>
          <w:spacing w:val="-4"/>
          <w:sz w:val="26"/>
          <w:szCs w:val="26"/>
        </w:rPr>
        <w:t>г</w:t>
      </w:r>
      <w:proofErr w:type="gramEnd"/>
      <w:r w:rsidRPr="00AD4689">
        <w:rPr>
          <w:rFonts w:ascii="Times New Roman" w:hAnsi="Times New Roman" w:cs="Times New Roman"/>
          <w:spacing w:val="-4"/>
          <w:sz w:val="26"/>
          <w:szCs w:val="26"/>
        </w:rPr>
        <w:t>. Алатырь (бесплатное питание, постановление от 26 февраля 2020 г. № 141);</w:t>
      </w:r>
    </w:p>
    <w:p w:rsidR="00AD4689" w:rsidRPr="00AD4689" w:rsidRDefault="00AD4689" w:rsidP="00AD4689">
      <w:pPr>
        <w:autoSpaceDE w:val="0"/>
        <w:autoSpaceDN w:val="0"/>
        <w:adjustRightInd w:val="0"/>
        <w:spacing w:after="0" w:line="360" w:lineRule="auto"/>
        <w:ind w:firstLine="567"/>
        <w:jc w:val="both"/>
        <w:rPr>
          <w:rFonts w:ascii="Times New Roman" w:hAnsi="Times New Roman" w:cs="Times New Roman"/>
          <w:sz w:val="26"/>
          <w:szCs w:val="26"/>
        </w:rPr>
      </w:pPr>
      <w:r w:rsidRPr="00AD4689">
        <w:rPr>
          <w:rFonts w:ascii="Times New Roman" w:hAnsi="Times New Roman" w:cs="Times New Roman"/>
          <w:sz w:val="26"/>
          <w:szCs w:val="26"/>
        </w:rPr>
        <w:t xml:space="preserve">- в части выплаты компенсации (и/или в виде сухого пайка) на питание </w:t>
      </w:r>
      <w:proofErr w:type="gramStart"/>
      <w:r w:rsidRPr="00AD4689">
        <w:rPr>
          <w:rFonts w:ascii="Times New Roman" w:hAnsi="Times New Roman" w:cs="Times New Roman"/>
          <w:sz w:val="26"/>
          <w:szCs w:val="26"/>
        </w:rPr>
        <w:t>обуча</w:t>
      </w:r>
      <w:r w:rsidRPr="00AD4689">
        <w:rPr>
          <w:rFonts w:ascii="Times New Roman" w:hAnsi="Times New Roman" w:cs="Times New Roman"/>
          <w:sz w:val="26"/>
          <w:szCs w:val="26"/>
        </w:rPr>
        <w:t>ю</w:t>
      </w:r>
      <w:r w:rsidRPr="00AD4689">
        <w:rPr>
          <w:rFonts w:ascii="Times New Roman" w:hAnsi="Times New Roman" w:cs="Times New Roman"/>
          <w:sz w:val="26"/>
          <w:szCs w:val="26"/>
        </w:rPr>
        <w:t>щимся</w:t>
      </w:r>
      <w:proofErr w:type="gramEnd"/>
      <w:r w:rsidRPr="00AD4689">
        <w:rPr>
          <w:rFonts w:ascii="Times New Roman" w:hAnsi="Times New Roman" w:cs="Times New Roman"/>
          <w:sz w:val="26"/>
          <w:szCs w:val="26"/>
        </w:rPr>
        <w:t xml:space="preserve"> с ОВЗ на дому: </w:t>
      </w:r>
      <w:proofErr w:type="spellStart"/>
      <w:r w:rsidRPr="00AD4689">
        <w:rPr>
          <w:rFonts w:ascii="Times New Roman" w:hAnsi="Times New Roman" w:cs="Times New Roman"/>
          <w:sz w:val="26"/>
          <w:szCs w:val="26"/>
        </w:rPr>
        <w:t>Вурнарский</w:t>
      </w:r>
      <w:proofErr w:type="spellEnd"/>
      <w:r w:rsidRPr="00AD4689">
        <w:rPr>
          <w:rFonts w:ascii="Times New Roman" w:hAnsi="Times New Roman" w:cs="Times New Roman"/>
          <w:sz w:val="26"/>
          <w:szCs w:val="26"/>
        </w:rPr>
        <w:t xml:space="preserve"> (Постановление от 20.02.2020 г. № 129), г. Ал</w:t>
      </w:r>
      <w:r w:rsidRPr="00AD4689">
        <w:rPr>
          <w:rFonts w:ascii="Times New Roman" w:hAnsi="Times New Roman" w:cs="Times New Roman"/>
          <w:sz w:val="26"/>
          <w:szCs w:val="26"/>
        </w:rPr>
        <w:t>а</w:t>
      </w:r>
      <w:r w:rsidRPr="00AD4689">
        <w:rPr>
          <w:rFonts w:ascii="Times New Roman" w:hAnsi="Times New Roman" w:cs="Times New Roman"/>
          <w:sz w:val="26"/>
          <w:szCs w:val="26"/>
        </w:rPr>
        <w:t>тырь (питание в натуральном выражении или в виде сухого пайка, постановление от 26 февраля 2020 г. № 141), г. Чебоксары (выплата компенсации, проект постановл</w:t>
      </w:r>
      <w:r w:rsidRPr="00AD4689">
        <w:rPr>
          <w:rFonts w:ascii="Times New Roman" w:hAnsi="Times New Roman" w:cs="Times New Roman"/>
          <w:sz w:val="26"/>
          <w:szCs w:val="26"/>
        </w:rPr>
        <w:t>е</w:t>
      </w:r>
      <w:r w:rsidRPr="00AD4689">
        <w:rPr>
          <w:rFonts w:ascii="Times New Roman" w:hAnsi="Times New Roman" w:cs="Times New Roman"/>
          <w:sz w:val="26"/>
          <w:szCs w:val="26"/>
        </w:rPr>
        <w:t>ния находится на стадии согласования с прокуратурой);</w:t>
      </w:r>
    </w:p>
    <w:p w:rsidR="00AD4689" w:rsidRPr="00AD4689" w:rsidRDefault="00AD4689" w:rsidP="00AD4689">
      <w:pPr>
        <w:autoSpaceDE w:val="0"/>
        <w:autoSpaceDN w:val="0"/>
        <w:adjustRightInd w:val="0"/>
        <w:spacing w:after="0" w:line="360" w:lineRule="auto"/>
        <w:ind w:firstLine="567"/>
        <w:jc w:val="both"/>
        <w:rPr>
          <w:rFonts w:ascii="Times New Roman" w:hAnsi="Times New Roman" w:cs="Times New Roman"/>
          <w:spacing w:val="-4"/>
          <w:sz w:val="26"/>
          <w:szCs w:val="26"/>
          <w:shd w:val="clear" w:color="auto" w:fill="FFFFFF"/>
        </w:rPr>
      </w:pPr>
      <w:r w:rsidRPr="00AD4689">
        <w:rPr>
          <w:rFonts w:ascii="Times New Roman" w:hAnsi="Times New Roman" w:cs="Times New Roman"/>
          <w:sz w:val="26"/>
          <w:szCs w:val="26"/>
        </w:rPr>
        <w:t>По вопросам предоставления льготного питания детям из многодетных семей с 3 и более детьми в возрасте до 18 лет в муниципальные постановления внесли измен</w:t>
      </w:r>
      <w:r w:rsidRPr="00AD4689">
        <w:rPr>
          <w:rFonts w:ascii="Times New Roman" w:hAnsi="Times New Roman" w:cs="Times New Roman"/>
          <w:sz w:val="26"/>
          <w:szCs w:val="26"/>
        </w:rPr>
        <w:t>е</w:t>
      </w:r>
      <w:r w:rsidRPr="00AD4689">
        <w:rPr>
          <w:rFonts w:ascii="Times New Roman" w:hAnsi="Times New Roman" w:cs="Times New Roman"/>
          <w:sz w:val="26"/>
          <w:szCs w:val="26"/>
        </w:rPr>
        <w:t xml:space="preserve">ния следующие районы: </w:t>
      </w:r>
      <w:proofErr w:type="spellStart"/>
      <w:r w:rsidRPr="00AD4689">
        <w:rPr>
          <w:rFonts w:ascii="Times New Roman" w:hAnsi="Times New Roman" w:cs="Times New Roman"/>
          <w:spacing w:val="-4"/>
          <w:sz w:val="26"/>
          <w:szCs w:val="26"/>
        </w:rPr>
        <w:t>Вурнарский</w:t>
      </w:r>
      <w:proofErr w:type="spellEnd"/>
      <w:r w:rsidRPr="00AD4689">
        <w:rPr>
          <w:rFonts w:ascii="Times New Roman" w:hAnsi="Times New Roman" w:cs="Times New Roman"/>
          <w:spacing w:val="-4"/>
          <w:sz w:val="26"/>
          <w:szCs w:val="26"/>
        </w:rPr>
        <w:t xml:space="preserve"> район (частичная оплата в размере 20% от стоим</w:t>
      </w:r>
      <w:r w:rsidRPr="00AD4689">
        <w:rPr>
          <w:rFonts w:ascii="Times New Roman" w:hAnsi="Times New Roman" w:cs="Times New Roman"/>
          <w:spacing w:val="-4"/>
          <w:sz w:val="26"/>
          <w:szCs w:val="26"/>
        </w:rPr>
        <w:t>о</w:t>
      </w:r>
      <w:r w:rsidRPr="00AD4689">
        <w:rPr>
          <w:rFonts w:ascii="Times New Roman" w:hAnsi="Times New Roman" w:cs="Times New Roman"/>
          <w:spacing w:val="-4"/>
          <w:sz w:val="26"/>
          <w:szCs w:val="26"/>
        </w:rPr>
        <w:t xml:space="preserve">сти питания, постановление от 18.02.2020 г. № 128), </w:t>
      </w:r>
      <w:proofErr w:type="spellStart"/>
      <w:r w:rsidRPr="00AD4689">
        <w:rPr>
          <w:rFonts w:ascii="Times New Roman" w:hAnsi="Times New Roman" w:cs="Times New Roman"/>
          <w:spacing w:val="-4"/>
          <w:sz w:val="26"/>
          <w:szCs w:val="26"/>
        </w:rPr>
        <w:t>Чебоксарский</w:t>
      </w:r>
      <w:proofErr w:type="spellEnd"/>
      <w:r w:rsidRPr="00AD4689">
        <w:rPr>
          <w:rFonts w:ascii="Times New Roman" w:hAnsi="Times New Roman" w:cs="Times New Roman"/>
          <w:spacing w:val="-4"/>
          <w:sz w:val="26"/>
          <w:szCs w:val="26"/>
        </w:rPr>
        <w:t xml:space="preserve"> район (частичная о</w:t>
      </w:r>
      <w:r w:rsidRPr="00AD4689">
        <w:rPr>
          <w:rFonts w:ascii="Times New Roman" w:hAnsi="Times New Roman" w:cs="Times New Roman"/>
          <w:spacing w:val="-4"/>
          <w:sz w:val="26"/>
          <w:szCs w:val="26"/>
        </w:rPr>
        <w:t>п</w:t>
      </w:r>
      <w:r w:rsidRPr="00AD4689">
        <w:rPr>
          <w:rFonts w:ascii="Times New Roman" w:hAnsi="Times New Roman" w:cs="Times New Roman"/>
          <w:spacing w:val="-4"/>
          <w:sz w:val="26"/>
          <w:szCs w:val="26"/>
        </w:rPr>
        <w:t xml:space="preserve">лата в размере 50% от стоимости питания, постановление </w:t>
      </w:r>
      <w:r w:rsidRPr="00AD4689">
        <w:rPr>
          <w:rFonts w:ascii="Times New Roman" w:hAnsi="Times New Roman" w:cs="Times New Roman"/>
          <w:bCs/>
          <w:sz w:val="26"/>
          <w:szCs w:val="26"/>
        </w:rPr>
        <w:t xml:space="preserve">от 16 апреля 2019 г. № 369), </w:t>
      </w:r>
      <w:proofErr w:type="spellStart"/>
      <w:r w:rsidRPr="00AD4689">
        <w:rPr>
          <w:rFonts w:ascii="Times New Roman" w:hAnsi="Times New Roman" w:cs="Times New Roman"/>
          <w:bCs/>
          <w:sz w:val="26"/>
          <w:szCs w:val="26"/>
        </w:rPr>
        <w:t>Яльчикский</w:t>
      </w:r>
      <w:proofErr w:type="spellEnd"/>
      <w:r w:rsidRPr="00AD4689">
        <w:rPr>
          <w:rFonts w:ascii="Times New Roman" w:hAnsi="Times New Roman" w:cs="Times New Roman"/>
          <w:bCs/>
          <w:sz w:val="26"/>
          <w:szCs w:val="26"/>
        </w:rPr>
        <w:t xml:space="preserve"> район </w:t>
      </w:r>
      <w:r w:rsidRPr="00AD4689">
        <w:rPr>
          <w:rFonts w:ascii="Times New Roman" w:hAnsi="Times New Roman" w:cs="Times New Roman"/>
          <w:spacing w:val="-4"/>
          <w:sz w:val="26"/>
          <w:szCs w:val="26"/>
        </w:rPr>
        <w:t>(частичная оплата в размере 30% от стоимости питания, постановл</w:t>
      </w:r>
      <w:r w:rsidRPr="00AD4689">
        <w:rPr>
          <w:rFonts w:ascii="Times New Roman" w:hAnsi="Times New Roman" w:cs="Times New Roman"/>
          <w:spacing w:val="-4"/>
          <w:sz w:val="26"/>
          <w:szCs w:val="26"/>
        </w:rPr>
        <w:t>е</w:t>
      </w:r>
      <w:r w:rsidRPr="00AD4689">
        <w:rPr>
          <w:rFonts w:ascii="Times New Roman" w:hAnsi="Times New Roman" w:cs="Times New Roman"/>
          <w:spacing w:val="-4"/>
          <w:sz w:val="26"/>
          <w:szCs w:val="26"/>
        </w:rPr>
        <w:t xml:space="preserve">ние </w:t>
      </w:r>
      <w:r w:rsidRPr="00AD4689">
        <w:rPr>
          <w:rFonts w:ascii="Times New Roman" w:hAnsi="Times New Roman" w:cs="Times New Roman"/>
          <w:bCs/>
          <w:sz w:val="26"/>
          <w:szCs w:val="26"/>
        </w:rPr>
        <w:t>от 30 июля 2019 г. № 467).</w:t>
      </w:r>
    </w:p>
    <w:p w:rsidR="00AB75BB" w:rsidRDefault="00AB75BB">
      <w:pPr>
        <w:spacing w:after="160" w:line="259" w:lineRule="auto"/>
        <w:rPr>
          <w:rFonts w:ascii="Times New Roman" w:eastAsiaTheme="minorEastAsia" w:hAnsi="Times New Roman" w:cstheme="majorBidi"/>
          <w:b/>
          <w:sz w:val="32"/>
          <w:szCs w:val="32"/>
          <w:lang w:eastAsia="ru-RU"/>
        </w:rPr>
      </w:pPr>
      <w:bookmarkStart w:id="66" w:name="_Toc511735203"/>
      <w:bookmarkStart w:id="67" w:name="_Toc6833008"/>
      <w:bookmarkEnd w:id="64"/>
      <w:bookmarkEnd w:id="65"/>
      <w:r>
        <w:br w:type="page"/>
      </w:r>
    </w:p>
    <w:p w:rsidR="00A17AA9" w:rsidRPr="00647FC8" w:rsidRDefault="00A17AA9" w:rsidP="003469EB">
      <w:pPr>
        <w:pStyle w:val="1"/>
      </w:pPr>
      <w:bookmarkStart w:id="68" w:name="_Toc37424689"/>
      <w:r w:rsidRPr="00647FC8">
        <w:lastRenderedPageBreak/>
        <w:t>Защита прав детей-сирот и детей, оставшихся без попечения р</w:t>
      </w:r>
      <w:r w:rsidRPr="00647FC8">
        <w:t>о</w:t>
      </w:r>
      <w:r w:rsidRPr="00647FC8">
        <w:t>дителей</w:t>
      </w:r>
      <w:bookmarkEnd w:id="66"/>
      <w:bookmarkEnd w:id="67"/>
      <w:bookmarkEnd w:id="68"/>
    </w:p>
    <w:p w:rsidR="00886446" w:rsidRDefault="00886446"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9629B0" w:rsidRDefault="009629B0" w:rsidP="009629B0">
      <w:pPr>
        <w:pStyle w:val="ac"/>
        <w:spacing w:line="360" w:lineRule="auto"/>
        <w:ind w:firstLine="708"/>
        <w:jc w:val="both"/>
        <w:rPr>
          <w:rFonts w:ascii="Times New Roman" w:hAnsi="Times New Roman" w:cs="Times New Roman"/>
          <w:b w:val="0"/>
          <w:sz w:val="26"/>
          <w:szCs w:val="26"/>
          <w:lang w:eastAsia="ru-RU"/>
        </w:rPr>
      </w:pPr>
      <w:bookmarkStart w:id="69" w:name="_Toc6833009"/>
      <w:r w:rsidRPr="009629B0">
        <w:rPr>
          <w:rFonts w:ascii="Times New Roman" w:hAnsi="Times New Roman" w:cs="Times New Roman"/>
          <w:b w:val="0"/>
          <w:sz w:val="26"/>
          <w:szCs w:val="26"/>
          <w:lang w:eastAsia="ru-RU"/>
        </w:rPr>
        <w:t>В Чувашской Республике ведется целенаправленная работа по реализации г</w:t>
      </w:r>
      <w:r w:rsidRPr="009629B0">
        <w:rPr>
          <w:rFonts w:ascii="Times New Roman" w:hAnsi="Times New Roman" w:cs="Times New Roman"/>
          <w:b w:val="0"/>
          <w:sz w:val="26"/>
          <w:szCs w:val="26"/>
          <w:lang w:eastAsia="ru-RU"/>
        </w:rPr>
        <w:t>о</w:t>
      </w:r>
      <w:r w:rsidRPr="009629B0">
        <w:rPr>
          <w:rFonts w:ascii="Times New Roman" w:hAnsi="Times New Roman" w:cs="Times New Roman"/>
          <w:b w:val="0"/>
          <w:sz w:val="26"/>
          <w:szCs w:val="26"/>
          <w:lang w:eastAsia="ru-RU"/>
        </w:rPr>
        <w:t>сударственной политики в интересах детей-сирот и детей, оставшихся без попечения родителей (далее – дети-сироты), решению вопросов их социальной поддержки, ра</w:t>
      </w:r>
      <w:r w:rsidRPr="009629B0">
        <w:rPr>
          <w:rFonts w:ascii="Times New Roman" w:hAnsi="Times New Roman" w:cs="Times New Roman"/>
          <w:b w:val="0"/>
          <w:sz w:val="26"/>
          <w:szCs w:val="26"/>
          <w:lang w:eastAsia="ru-RU"/>
        </w:rPr>
        <w:t>з</w:t>
      </w:r>
      <w:r w:rsidRPr="009629B0">
        <w:rPr>
          <w:rFonts w:ascii="Times New Roman" w:hAnsi="Times New Roman" w:cs="Times New Roman"/>
          <w:b w:val="0"/>
          <w:sz w:val="26"/>
          <w:szCs w:val="26"/>
          <w:lang w:eastAsia="ru-RU"/>
        </w:rPr>
        <w:t xml:space="preserve">витию семейных форм устройства. </w:t>
      </w:r>
    </w:p>
    <w:p w:rsidR="009629B0" w:rsidRDefault="009629B0" w:rsidP="009629B0">
      <w:pPr>
        <w:pStyle w:val="ac"/>
        <w:spacing w:line="360" w:lineRule="auto"/>
        <w:ind w:firstLine="708"/>
        <w:jc w:val="both"/>
        <w:rPr>
          <w:rFonts w:ascii="Times New Roman" w:hAnsi="Times New Roman" w:cs="Times New Roman"/>
          <w:b w:val="0"/>
          <w:sz w:val="26"/>
          <w:szCs w:val="26"/>
          <w:lang w:eastAsia="ru-RU"/>
        </w:rPr>
      </w:pPr>
      <w:r w:rsidRPr="009629B0">
        <w:rPr>
          <w:rFonts w:ascii="Times New Roman" w:hAnsi="Times New Roman" w:cs="Times New Roman"/>
          <w:b w:val="0"/>
          <w:sz w:val="26"/>
          <w:szCs w:val="26"/>
          <w:lang w:eastAsia="ru-RU"/>
        </w:rPr>
        <w:t>Основные направления и задачи государственной политики в интересах детей-сирот и детей, оставшихся без попечения родителей, обозначены в Стратегии разв</w:t>
      </w:r>
      <w:r w:rsidRPr="009629B0">
        <w:rPr>
          <w:rFonts w:ascii="Times New Roman" w:hAnsi="Times New Roman" w:cs="Times New Roman"/>
          <w:b w:val="0"/>
          <w:sz w:val="26"/>
          <w:szCs w:val="26"/>
          <w:lang w:eastAsia="ru-RU"/>
        </w:rPr>
        <w:t>и</w:t>
      </w:r>
      <w:r w:rsidRPr="009629B0">
        <w:rPr>
          <w:rFonts w:ascii="Times New Roman" w:hAnsi="Times New Roman" w:cs="Times New Roman"/>
          <w:b w:val="0"/>
          <w:sz w:val="26"/>
          <w:szCs w:val="26"/>
          <w:lang w:eastAsia="ru-RU"/>
        </w:rPr>
        <w:t>тия образования в Чувашской Республике до 2040 года. В 2019 году по данному н</w:t>
      </w:r>
      <w:r w:rsidRPr="009629B0">
        <w:rPr>
          <w:rFonts w:ascii="Times New Roman" w:hAnsi="Times New Roman" w:cs="Times New Roman"/>
          <w:b w:val="0"/>
          <w:sz w:val="26"/>
          <w:szCs w:val="26"/>
          <w:lang w:eastAsia="ru-RU"/>
        </w:rPr>
        <w:t>а</w:t>
      </w:r>
      <w:r w:rsidRPr="009629B0">
        <w:rPr>
          <w:rFonts w:ascii="Times New Roman" w:hAnsi="Times New Roman" w:cs="Times New Roman"/>
          <w:b w:val="0"/>
          <w:sz w:val="26"/>
          <w:szCs w:val="26"/>
          <w:lang w:eastAsia="ru-RU"/>
        </w:rPr>
        <w:t xml:space="preserve">правлению принято более 15 нормативных правовых актов.  </w:t>
      </w:r>
    </w:p>
    <w:p w:rsidR="009629B0" w:rsidRPr="009629B0" w:rsidRDefault="009629B0" w:rsidP="009629B0">
      <w:pPr>
        <w:pStyle w:val="ac"/>
        <w:spacing w:line="360" w:lineRule="auto"/>
        <w:ind w:firstLine="708"/>
        <w:jc w:val="both"/>
        <w:rPr>
          <w:rFonts w:ascii="Times New Roman" w:hAnsi="Times New Roman" w:cs="Times New Roman"/>
          <w:b w:val="0"/>
          <w:sz w:val="26"/>
          <w:szCs w:val="26"/>
          <w:lang w:eastAsia="ru-RU"/>
        </w:rPr>
      </w:pPr>
      <w:r w:rsidRPr="009629B0">
        <w:rPr>
          <w:rFonts w:ascii="Times New Roman" w:hAnsi="Times New Roman" w:cs="Times New Roman"/>
          <w:b w:val="0"/>
          <w:sz w:val="26"/>
          <w:szCs w:val="26"/>
          <w:lang w:eastAsia="ru-RU"/>
        </w:rPr>
        <w:t>В республике ежегодно сокращается количество детей-сирот (в 2012 году – 4503 чел., на 1 января 2020 года – 2751 чел.). С 2012 года удалось почти в пять раз снизить количество воспитанников в организациях для детей-сирот и детей, оста</w:t>
      </w:r>
      <w:r w:rsidRPr="009629B0">
        <w:rPr>
          <w:rFonts w:ascii="Times New Roman" w:hAnsi="Times New Roman" w:cs="Times New Roman"/>
          <w:b w:val="0"/>
          <w:sz w:val="26"/>
          <w:szCs w:val="26"/>
          <w:lang w:eastAsia="ru-RU"/>
        </w:rPr>
        <w:t>в</w:t>
      </w:r>
      <w:r w:rsidRPr="009629B0">
        <w:rPr>
          <w:rFonts w:ascii="Times New Roman" w:hAnsi="Times New Roman" w:cs="Times New Roman"/>
          <w:b w:val="0"/>
          <w:sz w:val="26"/>
          <w:szCs w:val="26"/>
          <w:lang w:eastAsia="ru-RU"/>
        </w:rPr>
        <w:t>шихся без попечения родителей, нуждающихся в семейном устройстве (в 2012 году – 548 детей, на 1 января 2020 года – 123 ребен</w:t>
      </w:r>
      <w:r>
        <w:rPr>
          <w:rFonts w:ascii="Times New Roman" w:hAnsi="Times New Roman" w:cs="Times New Roman"/>
          <w:b w:val="0"/>
          <w:sz w:val="26"/>
          <w:szCs w:val="26"/>
          <w:lang w:eastAsia="ru-RU"/>
        </w:rPr>
        <w:t xml:space="preserve">ка).  </w:t>
      </w:r>
    </w:p>
    <w:p w:rsidR="00886446" w:rsidRDefault="00886446" w:rsidP="00886446">
      <w:pPr>
        <w:pStyle w:val="2"/>
        <w:rPr>
          <w:rFonts w:eastAsia="Calibri"/>
        </w:rPr>
      </w:pPr>
      <w:bookmarkStart w:id="70" w:name="_Toc37424690"/>
      <w:r>
        <w:rPr>
          <w:rFonts w:eastAsia="Calibri"/>
        </w:rPr>
        <w:t>Профилактика</w:t>
      </w:r>
      <w:r w:rsidRPr="00740189">
        <w:rPr>
          <w:rFonts w:eastAsia="Calibri"/>
        </w:rPr>
        <w:t xml:space="preserve"> социального сиротства</w:t>
      </w:r>
      <w:bookmarkEnd w:id="69"/>
      <w:bookmarkEnd w:id="70"/>
    </w:p>
    <w:p w:rsidR="00472593" w:rsidRPr="00472593" w:rsidRDefault="00472593" w:rsidP="00472593"/>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Профилактика социального сиротства является приоритетным направлением в деятельности органов опеки и попечительства. Проводится постоянный мониторинг семей, находящихся в трудной жизненной ситуации, что позволяет выяснять причины данного положения и принимать организационные и практические меры реагирования на муниципальном уровне. По фактам выявления детей, оставшихся без попечения родителей, безнадзорных детей осуществляются выезды межведомственных групп, разрабатываются механизмы решения вопросов их устройства. Дети из неблагополучных семей проходят реабилитацию, профилактическое лечение в социально-реабилитационных центрах для несовершеннолетних, подведомственных Министерству труда и социальной защиты Чувашской Республики,</w:t>
      </w:r>
      <w:r w:rsidR="008A72FC">
        <w:rPr>
          <w:rFonts w:ascii="Times New Roman" w:hAnsi="Times New Roman"/>
          <w:sz w:val="26"/>
          <w:szCs w:val="26"/>
        </w:rPr>
        <w:t xml:space="preserve"> и в учреждениях Министерства здравоохранения Чувашской Республики,</w:t>
      </w:r>
      <w:r w:rsidRPr="00886446">
        <w:rPr>
          <w:rFonts w:ascii="Times New Roman" w:hAnsi="Times New Roman"/>
          <w:sz w:val="26"/>
          <w:szCs w:val="26"/>
        </w:rPr>
        <w:t xml:space="preserve"> в летнее время для отдыха детей в загородных лагерях предоставляются льготные путевки. </w:t>
      </w:r>
    </w:p>
    <w:p w:rsidR="00886446" w:rsidRPr="00886446" w:rsidRDefault="00886446" w:rsidP="00886446">
      <w:pPr>
        <w:autoSpaceDE w:val="0"/>
        <w:autoSpaceDN w:val="0"/>
        <w:adjustRightInd w:val="0"/>
        <w:spacing w:after="0" w:line="360" w:lineRule="auto"/>
        <w:ind w:firstLine="709"/>
        <w:jc w:val="both"/>
        <w:rPr>
          <w:rFonts w:ascii="Times New Roman" w:eastAsia="Calibri" w:hAnsi="Times New Roman"/>
          <w:sz w:val="26"/>
          <w:szCs w:val="26"/>
        </w:rPr>
      </w:pPr>
      <w:proofErr w:type="gramStart"/>
      <w:r w:rsidRPr="00886446">
        <w:rPr>
          <w:rFonts w:ascii="Times New Roman" w:hAnsi="Times New Roman"/>
          <w:sz w:val="26"/>
          <w:szCs w:val="26"/>
        </w:rPr>
        <w:lastRenderedPageBreak/>
        <w:t>В случае выявления детей, оказавшихся в трудной жизненной ситуации, в с</w:t>
      </w:r>
      <w:r w:rsidRPr="00886446">
        <w:rPr>
          <w:rFonts w:ascii="Times New Roman" w:hAnsi="Times New Roman"/>
          <w:sz w:val="26"/>
          <w:szCs w:val="26"/>
        </w:rPr>
        <w:t>о</w:t>
      </w:r>
      <w:r w:rsidRPr="00886446">
        <w:rPr>
          <w:rFonts w:ascii="Times New Roman" w:hAnsi="Times New Roman"/>
          <w:sz w:val="26"/>
          <w:szCs w:val="26"/>
        </w:rPr>
        <w:t xml:space="preserve">циально опасном положении, органом опеки и попечительства в соответствии с </w:t>
      </w:r>
      <w:r w:rsidRPr="00886446">
        <w:rPr>
          <w:rFonts w:ascii="Times New Roman" w:eastAsia="Calibri" w:hAnsi="Times New Roman"/>
          <w:sz w:val="26"/>
          <w:szCs w:val="26"/>
        </w:rPr>
        <w:t>п</w:t>
      </w:r>
      <w:r w:rsidRPr="00886446">
        <w:rPr>
          <w:rFonts w:ascii="Times New Roman" w:eastAsia="Calibri" w:hAnsi="Times New Roman"/>
          <w:sz w:val="26"/>
          <w:szCs w:val="26"/>
        </w:rPr>
        <w:t>о</w:t>
      </w:r>
      <w:r w:rsidRPr="00886446">
        <w:rPr>
          <w:rFonts w:ascii="Times New Roman" w:eastAsia="Calibri" w:hAnsi="Times New Roman"/>
          <w:sz w:val="26"/>
          <w:szCs w:val="26"/>
        </w:rPr>
        <w:t xml:space="preserve">становлением Кабинета Министров Чувашской Республики от </w:t>
      </w:r>
      <w:r w:rsidRPr="00886446">
        <w:rPr>
          <w:rFonts w:ascii="Times New Roman" w:eastAsia="Calibri" w:hAnsi="Times New Roman"/>
          <w:iCs/>
          <w:sz w:val="26"/>
          <w:szCs w:val="26"/>
        </w:rPr>
        <w:t xml:space="preserve">24 декабря 2014 г. </w:t>
      </w:r>
      <w:r w:rsidR="008A72FC">
        <w:rPr>
          <w:rFonts w:ascii="Times New Roman" w:eastAsia="Calibri" w:hAnsi="Times New Roman"/>
          <w:sz w:val="26"/>
          <w:szCs w:val="26"/>
        </w:rPr>
        <w:t>№</w:t>
      </w:r>
      <w:r w:rsidRPr="00886446">
        <w:rPr>
          <w:rFonts w:ascii="Times New Roman" w:eastAsia="Calibri" w:hAnsi="Times New Roman"/>
          <w:sz w:val="26"/>
          <w:szCs w:val="26"/>
        </w:rPr>
        <w:t>472 «Об утверждении Порядка выдачи направления для временного помещения в организацию для детей-сирот и детей, оставшихся без попечения родителей, детей, имеющих законных представителей, органом исполнительной власти Чувашской Ре</w:t>
      </w:r>
      <w:r w:rsidRPr="00886446">
        <w:rPr>
          <w:rFonts w:ascii="Times New Roman" w:eastAsia="Calibri" w:hAnsi="Times New Roman"/>
          <w:sz w:val="26"/>
          <w:szCs w:val="26"/>
        </w:rPr>
        <w:t>с</w:t>
      </w:r>
      <w:r w:rsidRPr="00886446">
        <w:rPr>
          <w:rFonts w:ascii="Times New Roman" w:eastAsia="Calibri" w:hAnsi="Times New Roman"/>
          <w:sz w:val="26"/>
          <w:szCs w:val="26"/>
        </w:rPr>
        <w:t>публики, осуществляющим полномочия</w:t>
      </w:r>
      <w:proofErr w:type="gramEnd"/>
      <w:r w:rsidRPr="00886446">
        <w:rPr>
          <w:rFonts w:ascii="Times New Roman" w:eastAsia="Calibri" w:hAnsi="Times New Roman"/>
          <w:sz w:val="26"/>
          <w:szCs w:val="26"/>
        </w:rPr>
        <w:t xml:space="preserve"> </w:t>
      </w:r>
      <w:proofErr w:type="gramStart"/>
      <w:r w:rsidRPr="00886446">
        <w:rPr>
          <w:rFonts w:ascii="Times New Roman" w:eastAsia="Calibri" w:hAnsi="Times New Roman"/>
          <w:sz w:val="26"/>
          <w:szCs w:val="26"/>
        </w:rPr>
        <w:t>по контролю и координации деятельности по опеке и попечительству в отношении несовершеннолетних» и приказом Министерс</w:t>
      </w:r>
      <w:r w:rsidRPr="00886446">
        <w:rPr>
          <w:rFonts w:ascii="Times New Roman" w:eastAsia="Calibri" w:hAnsi="Times New Roman"/>
          <w:sz w:val="26"/>
          <w:szCs w:val="26"/>
        </w:rPr>
        <w:t>т</w:t>
      </w:r>
      <w:r w:rsidRPr="00886446">
        <w:rPr>
          <w:rFonts w:ascii="Times New Roman" w:eastAsia="Calibri" w:hAnsi="Times New Roman"/>
          <w:sz w:val="26"/>
          <w:szCs w:val="26"/>
        </w:rPr>
        <w:t>ва здравоохранения Чувашской Республики и Министерства образования и молоде</w:t>
      </w:r>
      <w:r w:rsidRPr="00886446">
        <w:rPr>
          <w:rFonts w:ascii="Times New Roman" w:eastAsia="Calibri" w:hAnsi="Times New Roman"/>
          <w:sz w:val="26"/>
          <w:szCs w:val="26"/>
        </w:rPr>
        <w:t>ж</w:t>
      </w:r>
      <w:r w:rsidRPr="00886446">
        <w:rPr>
          <w:rFonts w:ascii="Times New Roman" w:eastAsia="Calibri" w:hAnsi="Times New Roman"/>
          <w:sz w:val="26"/>
          <w:szCs w:val="26"/>
        </w:rPr>
        <w:t xml:space="preserve">ной политики Чувашской Республики от 18 декабря 2017 г. № 1816/2368 </w:t>
      </w:r>
      <w:r w:rsidRPr="00886446">
        <w:rPr>
          <w:rFonts w:ascii="Times New Roman" w:hAnsi="Times New Roman"/>
          <w:caps/>
          <w:sz w:val="26"/>
          <w:szCs w:val="26"/>
        </w:rPr>
        <w:t xml:space="preserve"> «О</w:t>
      </w:r>
      <w:r w:rsidRPr="00886446">
        <w:rPr>
          <w:rFonts w:ascii="Times New Roman" w:hAnsi="Times New Roman"/>
          <w:smallCaps/>
          <w:sz w:val="26"/>
          <w:szCs w:val="26"/>
        </w:rPr>
        <w:t xml:space="preserve"> </w:t>
      </w:r>
      <w:r w:rsidRPr="00886446">
        <w:rPr>
          <w:rFonts w:ascii="Times New Roman" w:hAnsi="Times New Roman"/>
          <w:sz w:val="26"/>
          <w:szCs w:val="26"/>
        </w:rPr>
        <w:t>време</w:t>
      </w:r>
      <w:r w:rsidRPr="00886446">
        <w:rPr>
          <w:rFonts w:ascii="Times New Roman" w:hAnsi="Times New Roman"/>
          <w:sz w:val="26"/>
          <w:szCs w:val="26"/>
        </w:rPr>
        <w:t>н</w:t>
      </w:r>
      <w:r w:rsidRPr="00886446">
        <w:rPr>
          <w:rFonts w:ascii="Times New Roman" w:hAnsi="Times New Roman"/>
          <w:sz w:val="26"/>
          <w:szCs w:val="26"/>
        </w:rPr>
        <w:t>ном помещении детей</w:t>
      </w:r>
      <w:r w:rsidRPr="00886446">
        <w:rPr>
          <w:rFonts w:ascii="Times New Roman" w:hAnsi="Times New Roman"/>
          <w:caps/>
          <w:sz w:val="26"/>
          <w:szCs w:val="26"/>
        </w:rPr>
        <w:t xml:space="preserve">, </w:t>
      </w:r>
      <w:r w:rsidRPr="00886446">
        <w:rPr>
          <w:rFonts w:ascii="Times New Roman" w:hAnsi="Times New Roman"/>
          <w:sz w:val="26"/>
          <w:szCs w:val="26"/>
        </w:rPr>
        <w:t>находящихся в трудной жизненной ситуации, в возрасте до ч</w:t>
      </w:r>
      <w:r w:rsidRPr="00886446">
        <w:rPr>
          <w:rFonts w:ascii="Times New Roman" w:hAnsi="Times New Roman"/>
          <w:sz w:val="26"/>
          <w:szCs w:val="26"/>
        </w:rPr>
        <w:t>е</w:t>
      </w:r>
      <w:r w:rsidRPr="00886446">
        <w:rPr>
          <w:rFonts w:ascii="Times New Roman" w:hAnsi="Times New Roman"/>
          <w:sz w:val="26"/>
          <w:szCs w:val="26"/>
        </w:rPr>
        <w:t>тырех лет включительно в медицинские организации, находящиеся в ведении</w:t>
      </w:r>
      <w:r w:rsidRPr="00886446">
        <w:rPr>
          <w:rFonts w:ascii="Times New Roman" w:eastAsia="Calibri" w:hAnsi="Times New Roman"/>
          <w:sz w:val="26"/>
          <w:szCs w:val="26"/>
        </w:rPr>
        <w:t xml:space="preserve"> </w:t>
      </w:r>
      <w:r w:rsidRPr="00886446">
        <w:rPr>
          <w:rFonts w:ascii="Times New Roman" w:hAnsi="Times New Roman"/>
          <w:sz w:val="26"/>
          <w:szCs w:val="26"/>
        </w:rPr>
        <w:t>Мин</w:t>
      </w:r>
      <w:r w:rsidRPr="00886446">
        <w:rPr>
          <w:rFonts w:ascii="Times New Roman" w:hAnsi="Times New Roman"/>
          <w:sz w:val="26"/>
          <w:szCs w:val="26"/>
        </w:rPr>
        <w:t>и</w:t>
      </w:r>
      <w:r w:rsidRPr="00886446">
        <w:rPr>
          <w:rFonts w:ascii="Times New Roman" w:hAnsi="Times New Roman"/>
          <w:sz w:val="26"/>
          <w:szCs w:val="26"/>
        </w:rPr>
        <w:t>стерства здравоохранения Чувашской Республики» принимаются меры</w:t>
      </w:r>
      <w:proofErr w:type="gramEnd"/>
      <w:r w:rsidRPr="00886446">
        <w:rPr>
          <w:rFonts w:ascii="Times New Roman" w:hAnsi="Times New Roman"/>
          <w:sz w:val="26"/>
          <w:szCs w:val="26"/>
        </w:rPr>
        <w:t xml:space="preserve"> по временн</w:t>
      </w:r>
      <w:r w:rsidRPr="00886446">
        <w:rPr>
          <w:rFonts w:ascii="Times New Roman" w:hAnsi="Times New Roman"/>
          <w:sz w:val="26"/>
          <w:szCs w:val="26"/>
        </w:rPr>
        <w:t>о</w:t>
      </w:r>
      <w:r w:rsidRPr="00886446">
        <w:rPr>
          <w:rFonts w:ascii="Times New Roman" w:hAnsi="Times New Roman"/>
          <w:sz w:val="26"/>
          <w:szCs w:val="26"/>
        </w:rPr>
        <w:t>му устройству таких детей в медицинские</w:t>
      </w:r>
      <w:r w:rsidR="008A72FC">
        <w:rPr>
          <w:rFonts w:ascii="Times New Roman" w:hAnsi="Times New Roman"/>
          <w:sz w:val="26"/>
          <w:szCs w:val="26"/>
        </w:rPr>
        <w:t xml:space="preserve"> учреждения</w:t>
      </w:r>
      <w:r w:rsidRPr="00886446">
        <w:rPr>
          <w:rFonts w:ascii="Times New Roman" w:hAnsi="Times New Roman"/>
          <w:sz w:val="26"/>
          <w:szCs w:val="26"/>
        </w:rPr>
        <w:t xml:space="preserve"> или в организации для детей-сирот.</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С целью оказания адресной помощи неблагополучным семьям ежегодно проходят республиканские акции «Помоги пойти учиться», «Семья помогает семье», праздничные мероприятия в День защиты детей, проводятся комплексные профилактические мероприятия «Семья», «Подросток» и др.</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xml:space="preserve">В течение года организуются комиссионные выезды в неблагополучные семьи, состоящие на профилактическом учете. При посещении семей специалистами предоставляются консультации по различным </w:t>
      </w:r>
      <w:proofErr w:type="gramStart"/>
      <w:r w:rsidRPr="00886446">
        <w:rPr>
          <w:rFonts w:ascii="Times New Roman" w:hAnsi="Times New Roman"/>
          <w:sz w:val="26"/>
          <w:szCs w:val="26"/>
        </w:rPr>
        <w:t>вопросам</w:t>
      </w:r>
      <w:proofErr w:type="gramEnd"/>
      <w:r w:rsidRPr="00886446">
        <w:rPr>
          <w:rFonts w:ascii="Times New Roman" w:hAnsi="Times New Roman"/>
          <w:sz w:val="26"/>
          <w:szCs w:val="26"/>
        </w:rPr>
        <w:t xml:space="preserve"> как детям, так и родителям.</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xml:space="preserve">Большую работу с неблагополучными семьями проводят образовательные организации, так как больше всего детей, воспитывающихся в неблагополучных семьях, являются обучающимися школ и воспитанниками дошкольных учреждений. Вопросы организации работы с неблагополучными семьями находятся на постоянном контроле, рассматриваются на советах профилактики, педагогических советах, совещаниях педагогов. В образовательных учреждениях дети из данной категории семей привлекаются к участию в общественных мероприятиях, включаются в систему дополнительного образования. </w:t>
      </w:r>
    </w:p>
    <w:p w:rsid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xml:space="preserve">В каждом муниципальном образовании реализуются муниципальные программы по профилактике социального сиротства, раннему выявлению семейного </w:t>
      </w:r>
      <w:r w:rsidRPr="00886446">
        <w:rPr>
          <w:rFonts w:ascii="Times New Roman" w:hAnsi="Times New Roman"/>
          <w:sz w:val="26"/>
          <w:szCs w:val="26"/>
        </w:rPr>
        <w:lastRenderedPageBreak/>
        <w:t>неблагополучия, безнадзорности и правонарушений несовершеннолетних, защите их прав и законных интересов.</w:t>
      </w:r>
    </w:p>
    <w:p w:rsidR="002421CD" w:rsidRPr="00886446" w:rsidRDefault="002421CD" w:rsidP="002421CD">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Всеми субъектами профилактики ведется системная и планомерная работа по профилактике социального сиротства посредством ранней профилактической работы с неблагополучными семьями. Своевременное выявление первых признаков неблагополучия в семье, мониторинг развития ситуации, эффективное межведомственное взаимодействие всех социальных служб, всесторонняя поддержка в нужном направлении позволяют оперативно помочь семье, не усугубив ситуацию.</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xml:space="preserve">О новорожденных, о детях в возрасте до 1 года, находящихся в неблагополучной обстановке, сообщается в органы опеки и попечительства. Совместно с педиатрами больниц представители органа опеки и попечительства обследуют </w:t>
      </w:r>
      <w:proofErr w:type="spellStart"/>
      <w:proofErr w:type="gramStart"/>
      <w:r w:rsidRPr="00886446">
        <w:rPr>
          <w:rFonts w:ascii="Times New Roman" w:hAnsi="Times New Roman"/>
          <w:sz w:val="26"/>
          <w:szCs w:val="26"/>
        </w:rPr>
        <w:t>жилищно</w:t>
      </w:r>
      <w:proofErr w:type="spellEnd"/>
      <w:r w:rsidRPr="00886446">
        <w:rPr>
          <w:rFonts w:ascii="Times New Roman" w:hAnsi="Times New Roman"/>
          <w:sz w:val="26"/>
          <w:szCs w:val="26"/>
        </w:rPr>
        <w:t>- бытовые</w:t>
      </w:r>
      <w:proofErr w:type="gramEnd"/>
      <w:r w:rsidRPr="00886446">
        <w:rPr>
          <w:rFonts w:ascii="Times New Roman" w:hAnsi="Times New Roman"/>
          <w:sz w:val="26"/>
          <w:szCs w:val="26"/>
        </w:rPr>
        <w:t xml:space="preserve"> и материальные условия жизни детей. </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Основными мероприятиями, которые дают положительные профилактические результаты, являются:</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рейдовые посещения семей и детей «группы риска» на дому в целях глубокого изучения неблагополучной ситуации;</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ведение единой базы о несовершеннолетних и семьях, находящихся в социально опасном положении;</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приглашение родителей для рассмотрения ситуации в семье на заседания советов профилактики школ, комиссий по делам несовершеннолетних и защите их прав;</w:t>
      </w:r>
    </w:p>
    <w:p w:rsidR="00886446" w:rsidRPr="00886446" w:rsidRDefault="00886446" w:rsidP="00886446">
      <w:pPr>
        <w:suppressAutoHyphens/>
        <w:spacing w:after="0" w:line="360" w:lineRule="auto"/>
        <w:ind w:right="-1" w:firstLine="709"/>
        <w:jc w:val="both"/>
        <w:rPr>
          <w:rFonts w:ascii="Times New Roman" w:hAnsi="Times New Roman"/>
          <w:sz w:val="26"/>
          <w:szCs w:val="26"/>
        </w:rPr>
      </w:pPr>
      <w:r w:rsidRPr="00886446">
        <w:rPr>
          <w:rFonts w:ascii="Times New Roman" w:hAnsi="Times New Roman"/>
          <w:sz w:val="26"/>
          <w:szCs w:val="26"/>
        </w:rPr>
        <w:t>- организация летнего труда и отдыха подростков из числа склонных к правонарушениям и из неблагополучных семей.</w:t>
      </w:r>
    </w:p>
    <w:p w:rsidR="00886446" w:rsidRP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 xml:space="preserve">Особое внимание в республике уделяется индивидуальной профилактической работе с детьми «группы риска», состоящими на </w:t>
      </w:r>
      <w:proofErr w:type="spellStart"/>
      <w:r w:rsidRPr="00886446">
        <w:rPr>
          <w:rFonts w:ascii="Times New Roman" w:hAnsi="Times New Roman"/>
          <w:sz w:val="26"/>
          <w:szCs w:val="26"/>
        </w:rPr>
        <w:t>внутришкольном</w:t>
      </w:r>
      <w:proofErr w:type="spellEnd"/>
      <w:r w:rsidRPr="00886446">
        <w:rPr>
          <w:rFonts w:ascii="Times New Roman" w:hAnsi="Times New Roman"/>
          <w:sz w:val="26"/>
          <w:szCs w:val="26"/>
        </w:rPr>
        <w:t xml:space="preserve"> учете, учете в ра</w:t>
      </w:r>
      <w:r w:rsidRPr="00886446">
        <w:rPr>
          <w:rFonts w:ascii="Times New Roman" w:hAnsi="Times New Roman"/>
          <w:sz w:val="26"/>
          <w:szCs w:val="26"/>
        </w:rPr>
        <w:t>й</w:t>
      </w:r>
      <w:r w:rsidRPr="00886446">
        <w:rPr>
          <w:rFonts w:ascii="Times New Roman" w:hAnsi="Times New Roman"/>
          <w:sz w:val="26"/>
          <w:szCs w:val="26"/>
        </w:rPr>
        <w:t>онных (городских) комиссиях по делам несовершеннолетних и защите их прав, по</w:t>
      </w:r>
      <w:r w:rsidRPr="00886446">
        <w:rPr>
          <w:rFonts w:ascii="Times New Roman" w:hAnsi="Times New Roman"/>
          <w:sz w:val="26"/>
          <w:szCs w:val="26"/>
        </w:rPr>
        <w:t>д</w:t>
      </w:r>
      <w:r w:rsidRPr="00886446">
        <w:rPr>
          <w:rFonts w:ascii="Times New Roman" w:hAnsi="Times New Roman"/>
          <w:sz w:val="26"/>
          <w:szCs w:val="26"/>
        </w:rPr>
        <w:t>разделениях по делам несовершеннолетних органов внутренних дел.</w:t>
      </w:r>
    </w:p>
    <w:p w:rsidR="000F5B88" w:rsidRDefault="000F5B88" w:rsidP="00886446">
      <w:pPr>
        <w:autoSpaceDE w:val="0"/>
        <w:autoSpaceDN w:val="0"/>
        <w:adjustRightInd w:val="0"/>
        <w:spacing w:after="0" w:line="360" w:lineRule="auto"/>
        <w:ind w:firstLine="709"/>
        <w:jc w:val="both"/>
        <w:rPr>
          <w:rFonts w:ascii="Times New Roman" w:hAnsi="Times New Roman"/>
          <w:sz w:val="26"/>
          <w:szCs w:val="26"/>
        </w:rPr>
      </w:pPr>
      <w:proofErr w:type="gramStart"/>
      <w:r w:rsidRPr="000F5B88">
        <w:rPr>
          <w:rFonts w:ascii="Times New Roman" w:hAnsi="Times New Roman"/>
          <w:sz w:val="26"/>
          <w:szCs w:val="26"/>
        </w:rPr>
        <w:t xml:space="preserve">Для каждой семьи, находящейся в социально опасном положении (далее – СОП), и каждого несовершеннолетнего, состоящего на учете в </w:t>
      </w:r>
      <w:proofErr w:type="spellStart"/>
      <w:r w:rsidRPr="000F5B88">
        <w:rPr>
          <w:rFonts w:ascii="Times New Roman" w:hAnsi="Times New Roman"/>
          <w:sz w:val="26"/>
          <w:szCs w:val="26"/>
        </w:rPr>
        <w:t>КДНиЗП</w:t>
      </w:r>
      <w:proofErr w:type="spellEnd"/>
      <w:r w:rsidRPr="000F5B88">
        <w:rPr>
          <w:rFonts w:ascii="Times New Roman" w:hAnsi="Times New Roman"/>
          <w:sz w:val="26"/>
          <w:szCs w:val="26"/>
        </w:rPr>
        <w:t>, разрабат</w:t>
      </w:r>
      <w:r w:rsidRPr="000F5B88">
        <w:rPr>
          <w:rFonts w:ascii="Times New Roman" w:hAnsi="Times New Roman"/>
          <w:sz w:val="26"/>
          <w:szCs w:val="26"/>
        </w:rPr>
        <w:t>ы</w:t>
      </w:r>
      <w:r w:rsidRPr="000F5B88">
        <w:rPr>
          <w:rFonts w:ascii="Times New Roman" w:hAnsi="Times New Roman"/>
          <w:sz w:val="26"/>
          <w:szCs w:val="26"/>
        </w:rPr>
        <w:t>ваются и реализуются индивидуальные программы реабилитации по их выводу из трудной жизненной ситуации (по состоянию на 1 января 2020 года количество дейс</w:t>
      </w:r>
      <w:r w:rsidRPr="000F5B88">
        <w:rPr>
          <w:rFonts w:ascii="Times New Roman" w:hAnsi="Times New Roman"/>
          <w:sz w:val="26"/>
          <w:szCs w:val="26"/>
        </w:rPr>
        <w:t>т</w:t>
      </w:r>
      <w:r w:rsidRPr="000F5B88">
        <w:rPr>
          <w:rFonts w:ascii="Times New Roman" w:hAnsi="Times New Roman"/>
          <w:sz w:val="26"/>
          <w:szCs w:val="26"/>
        </w:rPr>
        <w:t>вующих программ составило 2348 (на 1244 семьи и 1104 несовершеннолетних, нах</w:t>
      </w:r>
      <w:r w:rsidRPr="000F5B88">
        <w:rPr>
          <w:rFonts w:ascii="Times New Roman" w:hAnsi="Times New Roman"/>
          <w:sz w:val="26"/>
          <w:szCs w:val="26"/>
        </w:rPr>
        <w:t>о</w:t>
      </w:r>
      <w:r w:rsidRPr="000F5B88">
        <w:rPr>
          <w:rFonts w:ascii="Times New Roman" w:hAnsi="Times New Roman"/>
          <w:sz w:val="26"/>
          <w:szCs w:val="26"/>
        </w:rPr>
        <w:lastRenderedPageBreak/>
        <w:t>дящихся в СОП).</w:t>
      </w:r>
      <w:proofErr w:type="gramEnd"/>
      <w:r w:rsidRPr="000F5B88">
        <w:rPr>
          <w:rFonts w:ascii="Times New Roman" w:hAnsi="Times New Roman"/>
          <w:sz w:val="26"/>
          <w:szCs w:val="26"/>
        </w:rPr>
        <w:t xml:space="preserve"> В рамках межведомственного сотрудничества от субъектов проф</w:t>
      </w:r>
      <w:r w:rsidRPr="000F5B88">
        <w:rPr>
          <w:rFonts w:ascii="Times New Roman" w:hAnsi="Times New Roman"/>
          <w:sz w:val="26"/>
          <w:szCs w:val="26"/>
        </w:rPr>
        <w:t>и</w:t>
      </w:r>
      <w:r w:rsidRPr="000F5B88">
        <w:rPr>
          <w:rFonts w:ascii="Times New Roman" w:hAnsi="Times New Roman"/>
          <w:sz w:val="26"/>
          <w:szCs w:val="26"/>
        </w:rPr>
        <w:t>лактики организациями социального обслуживания в 2019 году было получено 3862 информации о семейном неблагополучии. Направлено субъектам профилактики 3767 информац</w:t>
      </w:r>
      <w:r>
        <w:rPr>
          <w:rFonts w:ascii="Times New Roman" w:hAnsi="Times New Roman"/>
          <w:sz w:val="26"/>
          <w:szCs w:val="26"/>
        </w:rPr>
        <w:t xml:space="preserve">ии о семейном неблагополучии. </w:t>
      </w:r>
    </w:p>
    <w:p w:rsid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Согласно постановлению Кабинета Министров Чувашской Республики от 29 ноября 2007 г. № 310 «Об утверждении Правил формирования единой базы данных о выявленных несовершеннолетних и семьях, находящихся в социально опасном пол</w:t>
      </w:r>
      <w:r w:rsidRPr="00886446">
        <w:rPr>
          <w:rFonts w:ascii="Times New Roman" w:hAnsi="Times New Roman"/>
          <w:sz w:val="26"/>
          <w:szCs w:val="26"/>
        </w:rPr>
        <w:t>о</w:t>
      </w:r>
      <w:r w:rsidRPr="00886446">
        <w:rPr>
          <w:rFonts w:ascii="Times New Roman" w:hAnsi="Times New Roman"/>
          <w:sz w:val="26"/>
          <w:szCs w:val="26"/>
        </w:rPr>
        <w:t xml:space="preserve">жении» в отношении данной категории несовершеннолетних и их семей реализуется индивидуальная программа реабилитации всеми заинтересованными субъектами профилактики. </w:t>
      </w:r>
    </w:p>
    <w:p w:rsidR="00886446" w:rsidRDefault="00886446" w:rsidP="00886446">
      <w:pPr>
        <w:autoSpaceDE w:val="0"/>
        <w:autoSpaceDN w:val="0"/>
        <w:adjustRightInd w:val="0"/>
        <w:spacing w:after="0" w:line="360" w:lineRule="auto"/>
        <w:ind w:firstLine="709"/>
        <w:jc w:val="both"/>
        <w:rPr>
          <w:rFonts w:ascii="Times New Roman" w:hAnsi="Times New Roman"/>
          <w:sz w:val="26"/>
          <w:szCs w:val="26"/>
        </w:rPr>
      </w:pPr>
      <w:r w:rsidRPr="00886446">
        <w:rPr>
          <w:rFonts w:ascii="Times New Roman" w:hAnsi="Times New Roman"/>
          <w:sz w:val="26"/>
          <w:szCs w:val="26"/>
        </w:rPr>
        <w:t>В целях выявления раннего семейного неблагополучия, оказания комплексной социальной помощи по профилактике раннего семейного неблагополучия и преод</w:t>
      </w:r>
      <w:r w:rsidRPr="00886446">
        <w:rPr>
          <w:rFonts w:ascii="Times New Roman" w:hAnsi="Times New Roman"/>
          <w:sz w:val="26"/>
          <w:szCs w:val="26"/>
        </w:rPr>
        <w:t>о</w:t>
      </w:r>
      <w:r w:rsidRPr="00886446">
        <w:rPr>
          <w:rFonts w:ascii="Times New Roman" w:hAnsi="Times New Roman"/>
          <w:sz w:val="26"/>
          <w:szCs w:val="26"/>
        </w:rPr>
        <w:t>лению трудных жизненных ситуаций в 2007 году в Чувашской Республике создана и действует участковая социальная служба для работы с семьями и детьми (далее – с</w:t>
      </w:r>
      <w:r w:rsidRPr="00886446">
        <w:rPr>
          <w:rFonts w:ascii="Times New Roman" w:hAnsi="Times New Roman"/>
          <w:sz w:val="26"/>
          <w:szCs w:val="26"/>
        </w:rPr>
        <w:t>о</w:t>
      </w:r>
      <w:r w:rsidRPr="00886446">
        <w:rPr>
          <w:rFonts w:ascii="Times New Roman" w:hAnsi="Times New Roman"/>
          <w:sz w:val="26"/>
          <w:szCs w:val="26"/>
        </w:rPr>
        <w:t xml:space="preserve">циальная служба). Социальная служба представлена 24 организациями социального обслуживания. </w:t>
      </w:r>
      <w:proofErr w:type="gramStart"/>
      <w:r w:rsidRPr="00886446">
        <w:rPr>
          <w:rFonts w:ascii="Times New Roman" w:hAnsi="Times New Roman"/>
          <w:sz w:val="26"/>
          <w:szCs w:val="26"/>
        </w:rPr>
        <w:t>Работа социальной службы осуществляется на 241 участке, распол</w:t>
      </w:r>
      <w:r w:rsidRPr="00886446">
        <w:rPr>
          <w:rFonts w:ascii="Times New Roman" w:hAnsi="Times New Roman"/>
          <w:sz w:val="26"/>
          <w:szCs w:val="26"/>
        </w:rPr>
        <w:t>о</w:t>
      </w:r>
      <w:r w:rsidRPr="00886446">
        <w:rPr>
          <w:rFonts w:ascii="Times New Roman" w:hAnsi="Times New Roman"/>
          <w:sz w:val="26"/>
          <w:szCs w:val="26"/>
        </w:rPr>
        <w:t>женном по территориальному признаку в муниципальных районах и городских окр</w:t>
      </w:r>
      <w:r w:rsidRPr="00886446">
        <w:rPr>
          <w:rFonts w:ascii="Times New Roman" w:hAnsi="Times New Roman"/>
          <w:sz w:val="26"/>
          <w:szCs w:val="26"/>
        </w:rPr>
        <w:t>у</w:t>
      </w:r>
      <w:r w:rsidRPr="00886446">
        <w:rPr>
          <w:rFonts w:ascii="Times New Roman" w:hAnsi="Times New Roman"/>
          <w:sz w:val="26"/>
          <w:szCs w:val="26"/>
        </w:rPr>
        <w:t>гах (сформированы в соответствии с границами территориальных общественных с</w:t>
      </w:r>
      <w:r w:rsidRPr="00886446">
        <w:rPr>
          <w:rFonts w:ascii="Times New Roman" w:hAnsi="Times New Roman"/>
          <w:sz w:val="26"/>
          <w:szCs w:val="26"/>
        </w:rPr>
        <w:t>а</w:t>
      </w:r>
      <w:r w:rsidRPr="00886446">
        <w:rPr>
          <w:rFonts w:ascii="Times New Roman" w:hAnsi="Times New Roman"/>
          <w:sz w:val="26"/>
          <w:szCs w:val="26"/>
        </w:rPr>
        <w:t>моуправлений, педиатрических участков или по количеству сельских поселений).</w:t>
      </w:r>
      <w:proofErr w:type="gramEnd"/>
      <w:r w:rsidRPr="00886446">
        <w:rPr>
          <w:rFonts w:ascii="Times New Roman" w:hAnsi="Times New Roman"/>
          <w:sz w:val="26"/>
          <w:szCs w:val="26"/>
        </w:rPr>
        <w:t xml:space="preserve"> </w:t>
      </w:r>
      <w:proofErr w:type="gramStart"/>
      <w:r w:rsidRPr="00886446">
        <w:rPr>
          <w:rFonts w:ascii="Times New Roman" w:hAnsi="Times New Roman"/>
          <w:sz w:val="26"/>
          <w:szCs w:val="26"/>
        </w:rPr>
        <w:t>Т</w:t>
      </w:r>
      <w:r w:rsidRPr="00886446">
        <w:rPr>
          <w:rFonts w:ascii="Times New Roman" w:hAnsi="Times New Roman"/>
          <w:sz w:val="26"/>
          <w:szCs w:val="26"/>
        </w:rPr>
        <w:t>а</w:t>
      </w:r>
      <w:r w:rsidRPr="00886446">
        <w:rPr>
          <w:rFonts w:ascii="Times New Roman" w:hAnsi="Times New Roman"/>
          <w:sz w:val="26"/>
          <w:szCs w:val="26"/>
        </w:rPr>
        <w:t>кой подход помогает обеспечивать конкретным семьям содействие в получении сво</w:t>
      </w:r>
      <w:r w:rsidRPr="00886446">
        <w:rPr>
          <w:rFonts w:ascii="Times New Roman" w:hAnsi="Times New Roman"/>
          <w:sz w:val="26"/>
          <w:szCs w:val="26"/>
        </w:rPr>
        <w:t>е</w:t>
      </w:r>
      <w:r w:rsidRPr="00886446">
        <w:rPr>
          <w:rFonts w:ascii="Times New Roman" w:hAnsi="Times New Roman"/>
          <w:sz w:val="26"/>
          <w:szCs w:val="26"/>
        </w:rPr>
        <w:t>временной социальной помощи на всех этапах и уровнях; появляется дополнительная база для разработки и реализации индивидуальных программ комплексной социал</w:t>
      </w:r>
      <w:r w:rsidRPr="00886446">
        <w:rPr>
          <w:rFonts w:ascii="Times New Roman" w:hAnsi="Times New Roman"/>
          <w:sz w:val="26"/>
          <w:szCs w:val="26"/>
        </w:rPr>
        <w:t>ь</w:t>
      </w:r>
      <w:r w:rsidRPr="00886446">
        <w:rPr>
          <w:rFonts w:ascii="Times New Roman" w:hAnsi="Times New Roman"/>
          <w:sz w:val="26"/>
          <w:szCs w:val="26"/>
        </w:rPr>
        <w:t>ной поддержки, реабилитации и адаптации различных категорий семей (приказ Ми</w:t>
      </w:r>
      <w:r w:rsidRPr="00886446">
        <w:rPr>
          <w:rFonts w:ascii="Times New Roman" w:hAnsi="Times New Roman"/>
          <w:sz w:val="26"/>
          <w:szCs w:val="26"/>
        </w:rPr>
        <w:t>н</w:t>
      </w:r>
      <w:r w:rsidRPr="00886446">
        <w:rPr>
          <w:rFonts w:ascii="Times New Roman" w:hAnsi="Times New Roman"/>
          <w:sz w:val="26"/>
          <w:szCs w:val="26"/>
        </w:rPr>
        <w:t>труда Чувашии от 16 августа 2018 г. № 324 «О создании участковой социальной службы для работы с семьями и детьми»).</w:t>
      </w:r>
      <w:proofErr w:type="gramEnd"/>
    </w:p>
    <w:p w:rsidR="004C5DF1" w:rsidRPr="005007F8" w:rsidRDefault="004C5DF1" w:rsidP="005007F8">
      <w:pPr>
        <w:autoSpaceDE w:val="0"/>
        <w:autoSpaceDN w:val="0"/>
        <w:adjustRightInd w:val="0"/>
        <w:spacing w:after="0" w:line="360" w:lineRule="auto"/>
        <w:ind w:firstLine="709"/>
        <w:jc w:val="both"/>
        <w:rPr>
          <w:rFonts w:ascii="Times New Roman" w:hAnsi="Times New Roman" w:cs="Times New Roman"/>
          <w:sz w:val="26"/>
          <w:szCs w:val="26"/>
        </w:rPr>
      </w:pPr>
      <w:r w:rsidRPr="004C5DF1">
        <w:rPr>
          <w:rFonts w:ascii="Times New Roman" w:hAnsi="Times New Roman"/>
          <w:sz w:val="26"/>
          <w:szCs w:val="26"/>
        </w:rPr>
        <w:t>В муниципалитетах утверждены Программы раннего выявления детского н</w:t>
      </w:r>
      <w:r w:rsidRPr="004C5DF1">
        <w:rPr>
          <w:rFonts w:ascii="Times New Roman" w:hAnsi="Times New Roman"/>
          <w:sz w:val="26"/>
          <w:szCs w:val="26"/>
        </w:rPr>
        <w:t>е</w:t>
      </w:r>
      <w:r w:rsidRPr="004C5DF1">
        <w:rPr>
          <w:rFonts w:ascii="Times New Roman" w:hAnsi="Times New Roman"/>
          <w:sz w:val="26"/>
          <w:szCs w:val="26"/>
        </w:rPr>
        <w:t>благополучия, профилактики  социального сиротства, беспризорности, безнадзорн</w:t>
      </w:r>
      <w:r w:rsidRPr="004C5DF1">
        <w:rPr>
          <w:rFonts w:ascii="Times New Roman" w:hAnsi="Times New Roman"/>
          <w:sz w:val="26"/>
          <w:szCs w:val="26"/>
        </w:rPr>
        <w:t>о</w:t>
      </w:r>
      <w:r w:rsidRPr="004C5DF1">
        <w:rPr>
          <w:rFonts w:ascii="Times New Roman" w:hAnsi="Times New Roman"/>
          <w:sz w:val="26"/>
          <w:szCs w:val="26"/>
        </w:rPr>
        <w:t>сти несовершеннолетних и сохранения приоритета семьи на 2016-2020 годы. Созданы единая профилактическая база, которая позволяет организовывать соответствующую профилактическую работу по осуществлению коррекции проблем семей на ранней стадии неблагополучия. Наиболее эффективными методами стали: поэтапная реал</w:t>
      </w:r>
      <w:r w:rsidRPr="004C5DF1">
        <w:rPr>
          <w:rFonts w:ascii="Times New Roman" w:hAnsi="Times New Roman"/>
          <w:sz w:val="26"/>
          <w:szCs w:val="26"/>
        </w:rPr>
        <w:t>и</w:t>
      </w:r>
      <w:r w:rsidRPr="004C5DF1">
        <w:rPr>
          <w:rFonts w:ascii="Times New Roman" w:hAnsi="Times New Roman"/>
          <w:sz w:val="26"/>
          <w:szCs w:val="26"/>
        </w:rPr>
        <w:t xml:space="preserve">зация индивидуальных программ реабилитации; активное использование института </w:t>
      </w:r>
      <w:r w:rsidRPr="004C5DF1">
        <w:rPr>
          <w:rFonts w:ascii="Times New Roman" w:hAnsi="Times New Roman"/>
          <w:sz w:val="26"/>
          <w:szCs w:val="26"/>
        </w:rPr>
        <w:lastRenderedPageBreak/>
        <w:t xml:space="preserve">общественных воспитателей и групп сопровождения, работающих по участковому принципу; организация занятости несовершеннолетних в возрасте от 14 до 18 лет в свободное от учебы и каникулярное время; привлечение общественности, ветеранов, волонтеров. </w:t>
      </w:r>
      <w:proofErr w:type="gramStart"/>
      <w:r w:rsidRPr="004C5DF1">
        <w:rPr>
          <w:rFonts w:ascii="Times New Roman" w:hAnsi="Times New Roman"/>
          <w:sz w:val="26"/>
          <w:szCs w:val="26"/>
        </w:rPr>
        <w:t>Для создания комплексной поддержки детям и семьям, оказавшимся в трудной жизненной ситуации, в районах и городах Чувашской Республики созданы межведомственные мобильные службы и бригады (24 службы и бригады) экстренн</w:t>
      </w:r>
      <w:r w:rsidRPr="004C5DF1">
        <w:rPr>
          <w:rFonts w:ascii="Times New Roman" w:hAnsi="Times New Roman"/>
          <w:sz w:val="26"/>
          <w:szCs w:val="26"/>
        </w:rPr>
        <w:t>о</w:t>
      </w:r>
      <w:r w:rsidRPr="004C5DF1">
        <w:rPr>
          <w:rFonts w:ascii="Times New Roman" w:hAnsi="Times New Roman"/>
          <w:sz w:val="26"/>
          <w:szCs w:val="26"/>
        </w:rPr>
        <w:t>го реагирования в случаях выявления детей, находящихся в социально опасном п</w:t>
      </w:r>
      <w:r w:rsidRPr="004C5DF1">
        <w:rPr>
          <w:rFonts w:ascii="Times New Roman" w:hAnsi="Times New Roman"/>
          <w:sz w:val="26"/>
          <w:szCs w:val="26"/>
        </w:rPr>
        <w:t>о</w:t>
      </w:r>
      <w:r w:rsidRPr="004C5DF1">
        <w:rPr>
          <w:rFonts w:ascii="Times New Roman" w:hAnsi="Times New Roman"/>
          <w:sz w:val="26"/>
          <w:szCs w:val="26"/>
        </w:rPr>
        <w:t>ложении.</w:t>
      </w:r>
      <w:proofErr w:type="gramEnd"/>
      <w:r w:rsidRPr="004C5DF1">
        <w:rPr>
          <w:rFonts w:ascii="Times New Roman" w:hAnsi="Times New Roman"/>
          <w:sz w:val="26"/>
          <w:szCs w:val="26"/>
        </w:rPr>
        <w:t xml:space="preserve"> В состав слу</w:t>
      </w:r>
      <w:r w:rsidRPr="005007F8">
        <w:rPr>
          <w:rFonts w:ascii="Times New Roman" w:hAnsi="Times New Roman" w:cs="Times New Roman"/>
          <w:sz w:val="26"/>
          <w:szCs w:val="26"/>
        </w:rPr>
        <w:t>жб входят специалисты по делам несовершеннолетних и защ</w:t>
      </w:r>
      <w:r w:rsidRPr="005007F8">
        <w:rPr>
          <w:rFonts w:ascii="Times New Roman" w:hAnsi="Times New Roman" w:cs="Times New Roman"/>
          <w:sz w:val="26"/>
          <w:szCs w:val="26"/>
        </w:rPr>
        <w:t>и</w:t>
      </w:r>
      <w:r w:rsidRPr="005007F8">
        <w:rPr>
          <w:rFonts w:ascii="Times New Roman" w:hAnsi="Times New Roman" w:cs="Times New Roman"/>
          <w:sz w:val="26"/>
          <w:szCs w:val="26"/>
        </w:rPr>
        <w:t>те их прав, органы опеки и попечительства, специалисты организаций социального обслуживания, сотрудники подразделений по делам несовершеннолетних. В 2019 г</w:t>
      </w:r>
      <w:r w:rsidRPr="005007F8">
        <w:rPr>
          <w:rFonts w:ascii="Times New Roman" w:hAnsi="Times New Roman" w:cs="Times New Roman"/>
          <w:sz w:val="26"/>
          <w:szCs w:val="26"/>
        </w:rPr>
        <w:t>о</w:t>
      </w:r>
      <w:r w:rsidRPr="005007F8">
        <w:rPr>
          <w:rFonts w:ascii="Times New Roman" w:hAnsi="Times New Roman" w:cs="Times New Roman"/>
          <w:sz w:val="26"/>
          <w:szCs w:val="26"/>
        </w:rPr>
        <w:t xml:space="preserve">ду мобильными бригадами </w:t>
      </w:r>
      <w:proofErr w:type="gramStart"/>
      <w:r w:rsidRPr="005007F8">
        <w:rPr>
          <w:rFonts w:ascii="Times New Roman" w:hAnsi="Times New Roman" w:cs="Times New Roman"/>
          <w:sz w:val="26"/>
          <w:szCs w:val="26"/>
        </w:rPr>
        <w:t>осуществлены</w:t>
      </w:r>
      <w:proofErr w:type="gramEnd"/>
      <w:r w:rsidRPr="005007F8">
        <w:rPr>
          <w:rFonts w:ascii="Times New Roman" w:hAnsi="Times New Roman" w:cs="Times New Roman"/>
          <w:sz w:val="26"/>
          <w:szCs w:val="26"/>
        </w:rPr>
        <w:t xml:space="preserve"> более 3416 выездов.  На базе БОУ «Центр образования и комплексного сопровождения детей» Минобразования Чувашии (далее – Центр) создана мобильная бригада срочной психолого-педагогической помощи д</w:t>
      </w:r>
      <w:r w:rsidRPr="005007F8">
        <w:rPr>
          <w:rFonts w:ascii="Times New Roman" w:hAnsi="Times New Roman" w:cs="Times New Roman"/>
          <w:sz w:val="26"/>
          <w:szCs w:val="26"/>
        </w:rPr>
        <w:t>е</w:t>
      </w:r>
      <w:r w:rsidRPr="005007F8">
        <w:rPr>
          <w:rFonts w:ascii="Times New Roman" w:hAnsi="Times New Roman" w:cs="Times New Roman"/>
          <w:sz w:val="26"/>
          <w:szCs w:val="26"/>
        </w:rPr>
        <w:t>тям и их родителям (далее – мобильная бригада) для оказания срочной психолого-педагогической помощи детям, гражданам, семьям, попавшим в трудную жизненную ситуацию. Мобильная бригада организует срочные психолого-диагностические, ко</w:t>
      </w:r>
      <w:r w:rsidRPr="005007F8">
        <w:rPr>
          <w:rFonts w:ascii="Times New Roman" w:hAnsi="Times New Roman" w:cs="Times New Roman"/>
          <w:sz w:val="26"/>
          <w:szCs w:val="26"/>
        </w:rPr>
        <w:t>р</w:t>
      </w:r>
      <w:r w:rsidRPr="005007F8">
        <w:rPr>
          <w:rFonts w:ascii="Times New Roman" w:hAnsi="Times New Roman" w:cs="Times New Roman"/>
          <w:sz w:val="26"/>
          <w:szCs w:val="26"/>
        </w:rPr>
        <w:t>рекционные, реабилитационные, развивающие и профилактические мероприятия с несовершеннолетними гражданами, семьями с детьми, находящимися в трудной жи</w:t>
      </w:r>
      <w:r w:rsidRPr="005007F8">
        <w:rPr>
          <w:rFonts w:ascii="Times New Roman" w:hAnsi="Times New Roman" w:cs="Times New Roman"/>
          <w:sz w:val="26"/>
          <w:szCs w:val="26"/>
        </w:rPr>
        <w:t>з</w:t>
      </w:r>
      <w:r w:rsidRPr="005007F8">
        <w:rPr>
          <w:rFonts w:ascii="Times New Roman" w:hAnsi="Times New Roman" w:cs="Times New Roman"/>
          <w:sz w:val="26"/>
          <w:szCs w:val="26"/>
        </w:rPr>
        <w:t>ненной ситуации, при состояниях, угрожающих жизни или здоровью. При  возникн</w:t>
      </w:r>
      <w:r w:rsidRPr="005007F8">
        <w:rPr>
          <w:rFonts w:ascii="Times New Roman" w:hAnsi="Times New Roman" w:cs="Times New Roman"/>
          <w:sz w:val="26"/>
          <w:szCs w:val="26"/>
        </w:rPr>
        <w:t>о</w:t>
      </w:r>
      <w:r w:rsidRPr="005007F8">
        <w:rPr>
          <w:rFonts w:ascii="Times New Roman" w:hAnsi="Times New Roman" w:cs="Times New Roman"/>
          <w:sz w:val="26"/>
          <w:szCs w:val="26"/>
        </w:rPr>
        <w:t>вении ситуации, требующей оказания экстренной психологической помощи субъе</w:t>
      </w:r>
      <w:r w:rsidRPr="005007F8">
        <w:rPr>
          <w:rFonts w:ascii="Times New Roman" w:hAnsi="Times New Roman" w:cs="Times New Roman"/>
          <w:sz w:val="26"/>
          <w:szCs w:val="26"/>
        </w:rPr>
        <w:t>к</w:t>
      </w:r>
      <w:r w:rsidRPr="005007F8">
        <w:rPr>
          <w:rFonts w:ascii="Times New Roman" w:hAnsi="Times New Roman" w:cs="Times New Roman"/>
          <w:sz w:val="26"/>
          <w:szCs w:val="26"/>
        </w:rPr>
        <w:t>там образовательного процесса с выездом мобильной бригады нужно осуществить первичный запрос/заявку в Центр по телефону, с последующей отправкой в течение одного дня подробного письменного сообщения (заявления) на электронную почту центра. Всего в 2019 г. организовано 14 выездов (охвачено 786 человек) по пост</w:t>
      </w:r>
      <w:r w:rsidRPr="005007F8">
        <w:rPr>
          <w:rFonts w:ascii="Times New Roman" w:hAnsi="Times New Roman" w:cs="Times New Roman"/>
          <w:sz w:val="26"/>
          <w:szCs w:val="26"/>
        </w:rPr>
        <w:t>у</w:t>
      </w:r>
      <w:r w:rsidRPr="005007F8">
        <w:rPr>
          <w:rFonts w:ascii="Times New Roman" w:hAnsi="Times New Roman" w:cs="Times New Roman"/>
          <w:sz w:val="26"/>
          <w:szCs w:val="26"/>
        </w:rPr>
        <w:t xml:space="preserve">пившим запросам, из них по проблемам: 78 – суицида;  – жестокого обращения; 445 – детско-родительских отношений; 263 - употребления </w:t>
      </w:r>
      <w:proofErr w:type="spellStart"/>
      <w:r w:rsidRPr="005007F8">
        <w:rPr>
          <w:rFonts w:ascii="Times New Roman" w:hAnsi="Times New Roman" w:cs="Times New Roman"/>
          <w:sz w:val="26"/>
          <w:szCs w:val="26"/>
        </w:rPr>
        <w:t>психоактивных</w:t>
      </w:r>
      <w:proofErr w:type="spellEnd"/>
      <w:r w:rsidRPr="005007F8">
        <w:rPr>
          <w:rFonts w:ascii="Times New Roman" w:hAnsi="Times New Roman" w:cs="Times New Roman"/>
          <w:sz w:val="26"/>
          <w:szCs w:val="26"/>
        </w:rPr>
        <w:t xml:space="preserve"> веществ.</w:t>
      </w:r>
    </w:p>
    <w:p w:rsidR="005007F8" w:rsidRPr="005007F8" w:rsidRDefault="005007F8" w:rsidP="005007F8">
      <w:pPr>
        <w:spacing w:line="360" w:lineRule="auto"/>
        <w:ind w:firstLine="709"/>
        <w:contextualSpacing/>
        <w:jc w:val="both"/>
        <w:rPr>
          <w:rFonts w:ascii="Times New Roman" w:hAnsi="Times New Roman" w:cs="Times New Roman"/>
          <w:sz w:val="26"/>
          <w:szCs w:val="26"/>
        </w:rPr>
      </w:pPr>
      <w:proofErr w:type="gramStart"/>
      <w:r w:rsidRPr="005007F8">
        <w:rPr>
          <w:rFonts w:ascii="Times New Roman" w:eastAsia="Calibri" w:hAnsi="Times New Roman" w:cs="Times New Roman"/>
          <w:color w:val="000000"/>
          <w:sz w:val="26"/>
          <w:szCs w:val="26"/>
        </w:rPr>
        <w:t>По состоянию на 1 января 2020 г. на социальном обслуживании находится 19997 семей (АППГ – 20521), в них воспитываются 36026 детей (АППГ – 37234), в т.ч. 1244 семьи, находящиеся в социально опасном положении (далее – СОП) (АППГ – 1283), в которых проживает 2560 детей (АППГ – 2566) и 1104 несовершеннолетних, состоящих на профилактических учетах (АППГ – 1129).</w:t>
      </w:r>
      <w:proofErr w:type="gramEnd"/>
      <w:r w:rsidRPr="005007F8">
        <w:rPr>
          <w:rFonts w:ascii="Times New Roman" w:hAnsi="Times New Roman" w:cs="Times New Roman"/>
          <w:sz w:val="26"/>
          <w:szCs w:val="26"/>
        </w:rPr>
        <w:t xml:space="preserve"> Результатом активизации р</w:t>
      </w:r>
      <w:r w:rsidRPr="005007F8">
        <w:rPr>
          <w:rFonts w:ascii="Times New Roman" w:hAnsi="Times New Roman" w:cs="Times New Roman"/>
          <w:sz w:val="26"/>
          <w:szCs w:val="26"/>
        </w:rPr>
        <w:t>а</w:t>
      </w:r>
      <w:r w:rsidRPr="005007F8">
        <w:rPr>
          <w:rFonts w:ascii="Times New Roman" w:hAnsi="Times New Roman" w:cs="Times New Roman"/>
          <w:sz w:val="26"/>
          <w:szCs w:val="26"/>
        </w:rPr>
        <w:lastRenderedPageBreak/>
        <w:t>боты по профилактике семейного неблагополучия стало уменьшение на 3,0 % кол</w:t>
      </w:r>
      <w:r w:rsidRPr="005007F8">
        <w:rPr>
          <w:rFonts w:ascii="Times New Roman" w:hAnsi="Times New Roman" w:cs="Times New Roman"/>
          <w:sz w:val="26"/>
          <w:szCs w:val="26"/>
        </w:rPr>
        <w:t>и</w:t>
      </w:r>
      <w:r w:rsidRPr="005007F8">
        <w:rPr>
          <w:rFonts w:ascii="Times New Roman" w:hAnsi="Times New Roman" w:cs="Times New Roman"/>
          <w:sz w:val="26"/>
          <w:szCs w:val="26"/>
        </w:rPr>
        <w:t>чества семей, находящихся в СОП, по сравнению с АППГ.</w:t>
      </w:r>
    </w:p>
    <w:p w:rsidR="005007F8" w:rsidRPr="005007F8" w:rsidRDefault="005007F8" w:rsidP="005007F8">
      <w:pPr>
        <w:spacing w:line="360" w:lineRule="auto"/>
        <w:ind w:firstLine="709"/>
        <w:jc w:val="both"/>
        <w:rPr>
          <w:rFonts w:ascii="Times New Roman" w:eastAsia="Calibri" w:hAnsi="Times New Roman" w:cs="Times New Roman"/>
          <w:color w:val="000000"/>
          <w:sz w:val="26"/>
          <w:szCs w:val="26"/>
        </w:rPr>
      </w:pPr>
      <w:r w:rsidRPr="005007F8">
        <w:rPr>
          <w:rFonts w:ascii="Times New Roman" w:eastAsia="Calibri" w:hAnsi="Times New Roman" w:cs="Times New Roman"/>
          <w:color w:val="000000"/>
          <w:sz w:val="26"/>
          <w:szCs w:val="26"/>
        </w:rPr>
        <w:t>В 2019 году организациями социального обслуживания оказано 1465546 соц</w:t>
      </w:r>
      <w:r w:rsidRPr="005007F8">
        <w:rPr>
          <w:rFonts w:ascii="Times New Roman" w:eastAsia="Calibri" w:hAnsi="Times New Roman" w:cs="Times New Roman"/>
          <w:color w:val="000000"/>
          <w:sz w:val="26"/>
          <w:szCs w:val="26"/>
        </w:rPr>
        <w:t>и</w:t>
      </w:r>
      <w:r w:rsidRPr="005007F8">
        <w:rPr>
          <w:rFonts w:ascii="Times New Roman" w:eastAsia="Calibri" w:hAnsi="Times New Roman" w:cs="Times New Roman"/>
          <w:color w:val="000000"/>
          <w:sz w:val="26"/>
          <w:szCs w:val="26"/>
        </w:rPr>
        <w:t xml:space="preserve">альных услуг 33867 семьям (АППГ – </w:t>
      </w:r>
      <w:r w:rsidRPr="005007F8">
        <w:rPr>
          <w:rFonts w:ascii="Times New Roman" w:hAnsi="Times New Roman" w:cs="Times New Roman"/>
          <w:sz w:val="26"/>
          <w:szCs w:val="26"/>
        </w:rPr>
        <w:t>1539292)</w:t>
      </w:r>
      <w:r w:rsidRPr="005007F8">
        <w:rPr>
          <w:rFonts w:ascii="Times New Roman" w:eastAsia="Calibri" w:hAnsi="Times New Roman" w:cs="Times New Roman"/>
          <w:color w:val="000000"/>
          <w:sz w:val="26"/>
          <w:szCs w:val="26"/>
        </w:rPr>
        <w:t xml:space="preserve">, в т.ч. 170877 услуг 6615 семьям в СОП (АППГ – </w:t>
      </w:r>
      <w:r w:rsidRPr="005007F8">
        <w:rPr>
          <w:rFonts w:ascii="Times New Roman" w:hAnsi="Times New Roman" w:cs="Times New Roman"/>
          <w:sz w:val="26"/>
          <w:szCs w:val="26"/>
        </w:rPr>
        <w:t>190010)</w:t>
      </w:r>
      <w:r w:rsidRPr="005007F8">
        <w:rPr>
          <w:rFonts w:ascii="Times New Roman" w:eastAsia="Calibri" w:hAnsi="Times New Roman" w:cs="Times New Roman"/>
          <w:color w:val="000000"/>
          <w:sz w:val="26"/>
          <w:szCs w:val="26"/>
        </w:rPr>
        <w:t xml:space="preserve">. </w:t>
      </w:r>
    </w:p>
    <w:p w:rsidR="005007F8" w:rsidRPr="005007F8" w:rsidRDefault="005007F8" w:rsidP="005007F8">
      <w:pPr>
        <w:spacing w:line="360" w:lineRule="auto"/>
        <w:ind w:firstLine="709"/>
        <w:contextualSpacing/>
        <w:jc w:val="both"/>
        <w:rPr>
          <w:rFonts w:ascii="Times New Roman" w:hAnsi="Times New Roman" w:cs="Times New Roman"/>
          <w:sz w:val="26"/>
          <w:szCs w:val="26"/>
        </w:rPr>
      </w:pPr>
      <w:proofErr w:type="gramStart"/>
      <w:r w:rsidRPr="005007F8">
        <w:rPr>
          <w:rFonts w:ascii="Times New Roman" w:hAnsi="Times New Roman" w:cs="Times New Roman"/>
          <w:sz w:val="26"/>
          <w:szCs w:val="26"/>
        </w:rPr>
        <w:t>Для каждой семьи, находящейся в СОП, и каждого несовершеннолетнего, с</w:t>
      </w:r>
      <w:r w:rsidRPr="005007F8">
        <w:rPr>
          <w:rFonts w:ascii="Times New Roman" w:hAnsi="Times New Roman" w:cs="Times New Roman"/>
          <w:sz w:val="26"/>
          <w:szCs w:val="26"/>
        </w:rPr>
        <w:t>о</w:t>
      </w:r>
      <w:r w:rsidRPr="005007F8">
        <w:rPr>
          <w:rFonts w:ascii="Times New Roman" w:hAnsi="Times New Roman" w:cs="Times New Roman"/>
          <w:sz w:val="26"/>
          <w:szCs w:val="26"/>
        </w:rPr>
        <w:t xml:space="preserve">стоящего на учете в </w:t>
      </w:r>
      <w:proofErr w:type="spellStart"/>
      <w:r w:rsidRPr="005007F8">
        <w:rPr>
          <w:rFonts w:ascii="Times New Roman" w:hAnsi="Times New Roman" w:cs="Times New Roman"/>
          <w:sz w:val="26"/>
          <w:szCs w:val="26"/>
        </w:rPr>
        <w:t>КДНиЗП</w:t>
      </w:r>
      <w:proofErr w:type="spellEnd"/>
      <w:r w:rsidRPr="005007F8">
        <w:rPr>
          <w:rFonts w:ascii="Times New Roman" w:hAnsi="Times New Roman" w:cs="Times New Roman"/>
          <w:sz w:val="26"/>
          <w:szCs w:val="26"/>
        </w:rPr>
        <w:t>, разрабатываются и реализуются индивидуальные пр</w:t>
      </w:r>
      <w:r w:rsidRPr="005007F8">
        <w:rPr>
          <w:rFonts w:ascii="Times New Roman" w:hAnsi="Times New Roman" w:cs="Times New Roman"/>
          <w:sz w:val="26"/>
          <w:szCs w:val="26"/>
        </w:rPr>
        <w:t>о</w:t>
      </w:r>
      <w:r w:rsidRPr="005007F8">
        <w:rPr>
          <w:rFonts w:ascii="Times New Roman" w:hAnsi="Times New Roman" w:cs="Times New Roman"/>
          <w:sz w:val="26"/>
          <w:szCs w:val="26"/>
        </w:rPr>
        <w:t>граммы реабилитации по их выводу из трудной жизненной ситуации (по состоянию на 1 января 2020 года количество действующих программ составило 2348 (на 1244 семьи и 1104 несовершеннолетних, находящихся в СОП).</w:t>
      </w:r>
      <w:proofErr w:type="gramEnd"/>
    </w:p>
    <w:p w:rsidR="005007F8" w:rsidRPr="00886446" w:rsidRDefault="005007F8" w:rsidP="004C5DF1">
      <w:pPr>
        <w:autoSpaceDE w:val="0"/>
        <w:autoSpaceDN w:val="0"/>
        <w:adjustRightInd w:val="0"/>
        <w:spacing w:after="0" w:line="360" w:lineRule="auto"/>
        <w:ind w:firstLine="709"/>
        <w:jc w:val="both"/>
        <w:rPr>
          <w:rFonts w:ascii="Times New Roman" w:hAnsi="Times New Roman"/>
          <w:sz w:val="26"/>
          <w:szCs w:val="26"/>
        </w:rPr>
      </w:pPr>
    </w:p>
    <w:p w:rsidR="00886446" w:rsidRDefault="00A3627E" w:rsidP="00A3627E">
      <w:pPr>
        <w:pStyle w:val="2"/>
        <w:rPr>
          <w:rFonts w:eastAsiaTheme="minorEastAsia"/>
          <w:lang w:eastAsia="ru-RU"/>
        </w:rPr>
      </w:pPr>
      <w:bookmarkStart w:id="71" w:name="_Toc6833010"/>
      <w:bookmarkStart w:id="72" w:name="_Toc37424691"/>
      <w:r>
        <w:rPr>
          <w:rFonts w:eastAsiaTheme="minorEastAsia"/>
          <w:lang w:eastAsia="ru-RU"/>
        </w:rPr>
        <w:t>Информация о детях-сиротах и детях, оставшихся без попечения родителей</w:t>
      </w:r>
      <w:bookmarkEnd w:id="71"/>
      <w:bookmarkEnd w:id="72"/>
    </w:p>
    <w:p w:rsidR="00472593" w:rsidRPr="00472593" w:rsidRDefault="00472593" w:rsidP="00472593">
      <w:pPr>
        <w:rPr>
          <w:lang w:eastAsia="ru-RU"/>
        </w:rPr>
      </w:pP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bookmarkStart w:id="73" w:name="_Toc511735204"/>
      <w:bookmarkStart w:id="74" w:name="_Toc6833011"/>
      <w:r w:rsidRPr="00677757">
        <w:rPr>
          <w:rFonts w:ascii="Times New Roman" w:hAnsi="Times New Roman" w:cs="Times New Roman"/>
          <w:b w:val="0"/>
          <w:sz w:val="26"/>
          <w:szCs w:val="26"/>
          <w:lang w:eastAsia="ru-RU"/>
        </w:rPr>
        <w:t>По состоянию на 10 марта</w:t>
      </w:r>
      <w:r w:rsidR="00472593">
        <w:rPr>
          <w:rFonts w:ascii="Times New Roman" w:hAnsi="Times New Roman" w:cs="Times New Roman"/>
          <w:b w:val="0"/>
          <w:sz w:val="26"/>
          <w:szCs w:val="26"/>
          <w:lang w:eastAsia="ru-RU"/>
        </w:rPr>
        <w:t xml:space="preserve"> 2020 года </w:t>
      </w:r>
      <w:r w:rsidRPr="00677757">
        <w:rPr>
          <w:rFonts w:ascii="Times New Roman" w:hAnsi="Times New Roman" w:cs="Times New Roman"/>
          <w:b w:val="0"/>
          <w:sz w:val="26"/>
          <w:szCs w:val="26"/>
          <w:lang w:eastAsia="ru-RU"/>
        </w:rPr>
        <w:t>в региональном банке данных о детях, о</w:t>
      </w:r>
      <w:r w:rsidRPr="00677757">
        <w:rPr>
          <w:rFonts w:ascii="Times New Roman" w:hAnsi="Times New Roman" w:cs="Times New Roman"/>
          <w:b w:val="0"/>
          <w:sz w:val="26"/>
          <w:szCs w:val="26"/>
          <w:lang w:eastAsia="ru-RU"/>
        </w:rPr>
        <w:t>с</w:t>
      </w:r>
      <w:r w:rsidRPr="00677757">
        <w:rPr>
          <w:rFonts w:ascii="Times New Roman" w:hAnsi="Times New Roman" w:cs="Times New Roman"/>
          <w:b w:val="0"/>
          <w:sz w:val="26"/>
          <w:szCs w:val="26"/>
          <w:lang w:eastAsia="ru-RU"/>
        </w:rPr>
        <w:t xml:space="preserve">тавшихся без попечения родителей, состоит на учете 161 ребенок, нуждающийся в семейном устройстве.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 xml:space="preserve">Из них: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1. в организациях для детей-сирот и детей, оставшихся без попечения родит</w:t>
      </w:r>
      <w:r w:rsidRPr="00677757">
        <w:rPr>
          <w:rFonts w:ascii="Times New Roman" w:hAnsi="Times New Roman" w:cs="Times New Roman"/>
          <w:b w:val="0"/>
          <w:sz w:val="26"/>
          <w:szCs w:val="26"/>
          <w:lang w:eastAsia="ru-RU"/>
        </w:rPr>
        <w:t>е</w:t>
      </w:r>
      <w:r w:rsidRPr="00677757">
        <w:rPr>
          <w:rFonts w:ascii="Times New Roman" w:hAnsi="Times New Roman" w:cs="Times New Roman"/>
          <w:b w:val="0"/>
          <w:sz w:val="26"/>
          <w:szCs w:val="26"/>
          <w:lang w:eastAsia="ru-RU"/>
        </w:rPr>
        <w:t>лей (далее – организации для детей-сирот), находится 133 ребенка:</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  в БУ ЧР «</w:t>
      </w:r>
      <w:proofErr w:type="spellStart"/>
      <w:r w:rsidRPr="00677757">
        <w:rPr>
          <w:rFonts w:ascii="Times New Roman" w:hAnsi="Times New Roman" w:cs="Times New Roman"/>
          <w:b w:val="0"/>
          <w:sz w:val="26"/>
          <w:szCs w:val="26"/>
          <w:lang w:eastAsia="ru-RU"/>
        </w:rPr>
        <w:t>Шумерлинский</w:t>
      </w:r>
      <w:proofErr w:type="spellEnd"/>
      <w:r w:rsidRPr="00677757">
        <w:rPr>
          <w:rFonts w:ascii="Times New Roman" w:hAnsi="Times New Roman" w:cs="Times New Roman"/>
          <w:b w:val="0"/>
          <w:sz w:val="26"/>
          <w:szCs w:val="26"/>
          <w:lang w:eastAsia="ru-RU"/>
        </w:rPr>
        <w:t xml:space="preserve"> центр для детей-сирот и детей, оставшихся без п</w:t>
      </w:r>
      <w:r w:rsidRPr="00677757">
        <w:rPr>
          <w:rFonts w:ascii="Times New Roman" w:hAnsi="Times New Roman" w:cs="Times New Roman"/>
          <w:b w:val="0"/>
          <w:sz w:val="26"/>
          <w:szCs w:val="26"/>
          <w:lang w:eastAsia="ru-RU"/>
        </w:rPr>
        <w:t>о</w:t>
      </w:r>
      <w:r w:rsidRPr="00677757">
        <w:rPr>
          <w:rFonts w:ascii="Times New Roman" w:hAnsi="Times New Roman" w:cs="Times New Roman"/>
          <w:b w:val="0"/>
          <w:sz w:val="26"/>
          <w:szCs w:val="26"/>
          <w:lang w:eastAsia="ru-RU"/>
        </w:rPr>
        <w:t xml:space="preserve">печения родителей» – 24 ребенка;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 в БУ ЧР «</w:t>
      </w:r>
      <w:proofErr w:type="spellStart"/>
      <w:r w:rsidRPr="00677757">
        <w:rPr>
          <w:rFonts w:ascii="Times New Roman" w:hAnsi="Times New Roman" w:cs="Times New Roman"/>
          <w:b w:val="0"/>
          <w:sz w:val="26"/>
          <w:szCs w:val="26"/>
          <w:lang w:eastAsia="ru-RU"/>
        </w:rPr>
        <w:t>Чебоксарский</w:t>
      </w:r>
      <w:proofErr w:type="spellEnd"/>
      <w:r w:rsidRPr="00677757">
        <w:rPr>
          <w:rFonts w:ascii="Times New Roman" w:hAnsi="Times New Roman" w:cs="Times New Roman"/>
          <w:b w:val="0"/>
          <w:sz w:val="26"/>
          <w:szCs w:val="26"/>
          <w:lang w:eastAsia="ru-RU"/>
        </w:rPr>
        <w:t xml:space="preserve"> центр для детей-сирот и детей, оставшихся без поп</w:t>
      </w:r>
      <w:r w:rsidRPr="00677757">
        <w:rPr>
          <w:rFonts w:ascii="Times New Roman" w:hAnsi="Times New Roman" w:cs="Times New Roman"/>
          <w:b w:val="0"/>
          <w:sz w:val="26"/>
          <w:szCs w:val="26"/>
          <w:lang w:eastAsia="ru-RU"/>
        </w:rPr>
        <w:t>е</w:t>
      </w:r>
      <w:r w:rsidRPr="00677757">
        <w:rPr>
          <w:rFonts w:ascii="Times New Roman" w:hAnsi="Times New Roman" w:cs="Times New Roman"/>
          <w:b w:val="0"/>
          <w:sz w:val="26"/>
          <w:szCs w:val="26"/>
          <w:lang w:eastAsia="ru-RU"/>
        </w:rPr>
        <w:t xml:space="preserve">чения родителей» – 16 детей;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 в КОУ «</w:t>
      </w:r>
      <w:proofErr w:type="spellStart"/>
      <w:r w:rsidRPr="00677757">
        <w:rPr>
          <w:rFonts w:ascii="Times New Roman" w:hAnsi="Times New Roman" w:cs="Times New Roman"/>
          <w:b w:val="0"/>
          <w:sz w:val="26"/>
          <w:szCs w:val="26"/>
          <w:lang w:eastAsia="ru-RU"/>
        </w:rPr>
        <w:t>Порецкий</w:t>
      </w:r>
      <w:proofErr w:type="spellEnd"/>
      <w:r w:rsidRPr="00677757">
        <w:rPr>
          <w:rFonts w:ascii="Times New Roman" w:hAnsi="Times New Roman" w:cs="Times New Roman"/>
          <w:b w:val="0"/>
          <w:sz w:val="26"/>
          <w:szCs w:val="26"/>
          <w:lang w:eastAsia="ru-RU"/>
        </w:rPr>
        <w:t xml:space="preserve"> детский дом имени И.Н. Ульянова» – 17 детей;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 в БОУ «</w:t>
      </w:r>
      <w:proofErr w:type="spellStart"/>
      <w:r w:rsidRPr="00677757">
        <w:rPr>
          <w:rFonts w:ascii="Times New Roman" w:hAnsi="Times New Roman" w:cs="Times New Roman"/>
          <w:b w:val="0"/>
          <w:sz w:val="26"/>
          <w:szCs w:val="26"/>
          <w:lang w:eastAsia="ru-RU"/>
        </w:rPr>
        <w:t>Кугесьская</w:t>
      </w:r>
      <w:proofErr w:type="spellEnd"/>
      <w:r w:rsidRPr="00677757">
        <w:rPr>
          <w:rFonts w:ascii="Times New Roman" w:hAnsi="Times New Roman" w:cs="Times New Roman"/>
          <w:b w:val="0"/>
          <w:sz w:val="26"/>
          <w:szCs w:val="26"/>
          <w:lang w:eastAsia="ru-RU"/>
        </w:rPr>
        <w:t xml:space="preserve"> </w:t>
      </w:r>
      <w:proofErr w:type="gramStart"/>
      <w:r w:rsidRPr="00677757">
        <w:rPr>
          <w:rFonts w:ascii="Times New Roman" w:hAnsi="Times New Roman" w:cs="Times New Roman"/>
          <w:b w:val="0"/>
          <w:sz w:val="26"/>
          <w:szCs w:val="26"/>
          <w:lang w:eastAsia="ru-RU"/>
        </w:rPr>
        <w:t>общеобразовательная</w:t>
      </w:r>
      <w:proofErr w:type="gramEnd"/>
      <w:r w:rsidRPr="00677757">
        <w:rPr>
          <w:rFonts w:ascii="Times New Roman" w:hAnsi="Times New Roman" w:cs="Times New Roman"/>
          <w:b w:val="0"/>
          <w:sz w:val="26"/>
          <w:szCs w:val="26"/>
          <w:lang w:eastAsia="ru-RU"/>
        </w:rPr>
        <w:t xml:space="preserve"> </w:t>
      </w:r>
      <w:proofErr w:type="spellStart"/>
      <w:r w:rsidRPr="00677757">
        <w:rPr>
          <w:rFonts w:ascii="Times New Roman" w:hAnsi="Times New Roman" w:cs="Times New Roman"/>
          <w:b w:val="0"/>
          <w:sz w:val="26"/>
          <w:szCs w:val="26"/>
          <w:lang w:eastAsia="ru-RU"/>
        </w:rPr>
        <w:t>школаинтернат</w:t>
      </w:r>
      <w:proofErr w:type="spellEnd"/>
      <w:r w:rsidRPr="00677757">
        <w:rPr>
          <w:rFonts w:ascii="Times New Roman" w:hAnsi="Times New Roman" w:cs="Times New Roman"/>
          <w:b w:val="0"/>
          <w:sz w:val="26"/>
          <w:szCs w:val="26"/>
          <w:lang w:eastAsia="ru-RU"/>
        </w:rPr>
        <w:t xml:space="preserve"> для обучающихся с ограниченными возможностями здоровья» –  3 ребенка;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proofErr w:type="gramStart"/>
      <w:r w:rsidRPr="00677757">
        <w:rPr>
          <w:rFonts w:ascii="Times New Roman" w:hAnsi="Times New Roman" w:cs="Times New Roman"/>
          <w:b w:val="0"/>
          <w:sz w:val="26"/>
          <w:szCs w:val="26"/>
          <w:lang w:eastAsia="ru-RU"/>
        </w:rPr>
        <w:t xml:space="preserve">- в КУ «Специализированный Дом ребенка «Малютка» – 17 детей (отделение г. Чебоксары – 7 детей, отделение г. Алатырь – 10 детей); </w:t>
      </w:r>
      <w:proofErr w:type="gramEnd"/>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 в БУ «</w:t>
      </w:r>
      <w:proofErr w:type="spellStart"/>
      <w:r w:rsidRPr="00677757">
        <w:rPr>
          <w:rFonts w:ascii="Times New Roman" w:hAnsi="Times New Roman" w:cs="Times New Roman"/>
          <w:b w:val="0"/>
          <w:sz w:val="26"/>
          <w:szCs w:val="26"/>
          <w:lang w:eastAsia="ru-RU"/>
        </w:rPr>
        <w:t>Кугесьский</w:t>
      </w:r>
      <w:proofErr w:type="spellEnd"/>
      <w:r w:rsidRPr="00677757">
        <w:rPr>
          <w:rFonts w:ascii="Times New Roman" w:hAnsi="Times New Roman" w:cs="Times New Roman"/>
          <w:b w:val="0"/>
          <w:sz w:val="26"/>
          <w:szCs w:val="26"/>
          <w:lang w:eastAsia="ru-RU"/>
        </w:rPr>
        <w:t xml:space="preserve"> детский дом-интернат для умственно отсталых детей» – 56 детей;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2. в профессиональных образовательных организациях – 25 детей-сирот и д</w:t>
      </w:r>
      <w:r w:rsidRPr="00677757">
        <w:rPr>
          <w:rFonts w:ascii="Times New Roman" w:hAnsi="Times New Roman" w:cs="Times New Roman"/>
          <w:b w:val="0"/>
          <w:sz w:val="26"/>
          <w:szCs w:val="26"/>
          <w:lang w:eastAsia="ru-RU"/>
        </w:rPr>
        <w:t>е</w:t>
      </w:r>
      <w:r w:rsidRPr="00677757">
        <w:rPr>
          <w:rFonts w:ascii="Times New Roman" w:hAnsi="Times New Roman" w:cs="Times New Roman"/>
          <w:b w:val="0"/>
          <w:sz w:val="26"/>
          <w:szCs w:val="26"/>
          <w:lang w:eastAsia="ru-RU"/>
        </w:rPr>
        <w:t xml:space="preserve">тей, оставшихся без попечения родителей;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lastRenderedPageBreak/>
        <w:t xml:space="preserve">3.  в колонии (в Нижегородской области) – 1 ребенок;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4. в Федеральном государственном бюджетном общеобразовательном учре</w:t>
      </w:r>
      <w:r w:rsidRPr="00677757">
        <w:rPr>
          <w:rFonts w:ascii="Times New Roman" w:hAnsi="Times New Roman" w:cs="Times New Roman"/>
          <w:b w:val="0"/>
          <w:sz w:val="26"/>
          <w:szCs w:val="26"/>
          <w:lang w:eastAsia="ru-RU"/>
        </w:rPr>
        <w:t>ж</w:t>
      </w:r>
      <w:r w:rsidRPr="00677757">
        <w:rPr>
          <w:rFonts w:ascii="Times New Roman" w:hAnsi="Times New Roman" w:cs="Times New Roman"/>
          <w:b w:val="0"/>
          <w:sz w:val="26"/>
          <w:szCs w:val="26"/>
          <w:lang w:eastAsia="ru-RU"/>
        </w:rPr>
        <w:t>дении «Международный центр образования «ИНТЕРДОМ»  имени Е.Д. Стасовой» (</w:t>
      </w:r>
      <w:proofErr w:type="gramStart"/>
      <w:r w:rsidRPr="00677757">
        <w:rPr>
          <w:rFonts w:ascii="Times New Roman" w:hAnsi="Times New Roman" w:cs="Times New Roman"/>
          <w:b w:val="0"/>
          <w:sz w:val="26"/>
          <w:szCs w:val="26"/>
          <w:lang w:eastAsia="ru-RU"/>
        </w:rPr>
        <w:t>г</w:t>
      </w:r>
      <w:proofErr w:type="gramEnd"/>
      <w:r w:rsidRPr="00677757">
        <w:rPr>
          <w:rFonts w:ascii="Times New Roman" w:hAnsi="Times New Roman" w:cs="Times New Roman"/>
          <w:b w:val="0"/>
          <w:sz w:val="26"/>
          <w:szCs w:val="26"/>
          <w:lang w:eastAsia="ru-RU"/>
        </w:rPr>
        <w:t xml:space="preserve">. Иваново) – 1 ребенок;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r w:rsidRPr="00677757">
        <w:rPr>
          <w:rFonts w:ascii="Times New Roman" w:hAnsi="Times New Roman" w:cs="Times New Roman"/>
          <w:b w:val="0"/>
          <w:sz w:val="26"/>
          <w:szCs w:val="26"/>
          <w:lang w:eastAsia="ru-RU"/>
        </w:rPr>
        <w:t>5. в БУ «Президентский перинатальный центр» Минздрава Чувашии – 1 реб</w:t>
      </w:r>
      <w:r w:rsidRPr="00677757">
        <w:rPr>
          <w:rFonts w:ascii="Times New Roman" w:hAnsi="Times New Roman" w:cs="Times New Roman"/>
          <w:b w:val="0"/>
          <w:sz w:val="26"/>
          <w:szCs w:val="26"/>
          <w:lang w:eastAsia="ru-RU"/>
        </w:rPr>
        <w:t>е</w:t>
      </w:r>
      <w:r w:rsidRPr="00677757">
        <w:rPr>
          <w:rFonts w:ascii="Times New Roman" w:hAnsi="Times New Roman" w:cs="Times New Roman"/>
          <w:b w:val="0"/>
          <w:sz w:val="26"/>
          <w:szCs w:val="26"/>
          <w:lang w:eastAsia="ru-RU"/>
        </w:rPr>
        <w:t xml:space="preserve">нок. </w:t>
      </w:r>
    </w:p>
    <w:p w:rsidR="006A17A0" w:rsidRPr="00677757" w:rsidRDefault="006A17A0" w:rsidP="006A17A0">
      <w:pPr>
        <w:pStyle w:val="ac"/>
        <w:spacing w:line="360" w:lineRule="auto"/>
        <w:ind w:firstLine="708"/>
        <w:jc w:val="both"/>
        <w:rPr>
          <w:rFonts w:ascii="Times New Roman" w:hAnsi="Times New Roman" w:cs="Times New Roman"/>
          <w:b w:val="0"/>
          <w:sz w:val="26"/>
          <w:szCs w:val="26"/>
          <w:lang w:eastAsia="ru-RU"/>
        </w:rPr>
      </w:pPr>
      <w:proofErr w:type="gramStart"/>
      <w:r w:rsidRPr="00677757">
        <w:rPr>
          <w:rFonts w:ascii="Times New Roman" w:hAnsi="Times New Roman" w:cs="Times New Roman"/>
          <w:b w:val="0"/>
          <w:sz w:val="26"/>
          <w:szCs w:val="26"/>
          <w:lang w:eastAsia="ru-RU"/>
        </w:rPr>
        <w:t>На территории Чувашской Республики проживают 2739 детей, из них                       2580 детей (94,2 %) воспитываются в замещающих семьях (1355 детей в 891 прие</w:t>
      </w:r>
      <w:r w:rsidRPr="00677757">
        <w:rPr>
          <w:rFonts w:ascii="Times New Roman" w:hAnsi="Times New Roman" w:cs="Times New Roman"/>
          <w:b w:val="0"/>
          <w:sz w:val="26"/>
          <w:szCs w:val="26"/>
          <w:lang w:eastAsia="ru-RU"/>
        </w:rPr>
        <w:t>м</w:t>
      </w:r>
      <w:r w:rsidRPr="00677757">
        <w:rPr>
          <w:rFonts w:ascii="Times New Roman" w:hAnsi="Times New Roman" w:cs="Times New Roman"/>
          <w:b w:val="0"/>
          <w:sz w:val="26"/>
          <w:szCs w:val="26"/>
          <w:lang w:eastAsia="ru-RU"/>
        </w:rPr>
        <w:t>ных семьях и 1225 детей в 1004 семьях опекунов (попечителей).</w:t>
      </w:r>
      <w:proofErr w:type="gramEnd"/>
      <w:r w:rsidRPr="00677757">
        <w:rPr>
          <w:rFonts w:ascii="Times New Roman" w:hAnsi="Times New Roman" w:cs="Times New Roman"/>
          <w:b w:val="0"/>
          <w:sz w:val="26"/>
          <w:szCs w:val="26"/>
          <w:lang w:eastAsia="ru-RU"/>
        </w:rPr>
        <w:t xml:space="preserve">  С начала 2020 года органами опеки и попечительства выявлено 68 детей, нуждающихся в устройстве, из них 19 – это дети-сироты, 49 – дети, оставшиеся без попечения родителей. </w:t>
      </w:r>
      <w:proofErr w:type="gramStart"/>
      <w:r w:rsidRPr="00677757">
        <w:rPr>
          <w:rFonts w:ascii="Times New Roman" w:hAnsi="Times New Roman" w:cs="Times New Roman"/>
          <w:b w:val="0"/>
          <w:sz w:val="26"/>
          <w:szCs w:val="26"/>
          <w:lang w:eastAsia="ru-RU"/>
        </w:rPr>
        <w:t>Из выя</w:t>
      </w:r>
      <w:r w:rsidRPr="00677757">
        <w:rPr>
          <w:rFonts w:ascii="Times New Roman" w:hAnsi="Times New Roman" w:cs="Times New Roman"/>
          <w:b w:val="0"/>
          <w:sz w:val="26"/>
          <w:szCs w:val="26"/>
          <w:lang w:eastAsia="ru-RU"/>
        </w:rPr>
        <w:t>в</w:t>
      </w:r>
      <w:r w:rsidRPr="00677757">
        <w:rPr>
          <w:rFonts w:ascii="Times New Roman" w:hAnsi="Times New Roman" w:cs="Times New Roman"/>
          <w:b w:val="0"/>
          <w:sz w:val="26"/>
          <w:szCs w:val="26"/>
          <w:lang w:eastAsia="ru-RU"/>
        </w:rPr>
        <w:t>ленных детей – 45 детей устроены на воспитание в замещающие семьи, 8 детей н</w:t>
      </w:r>
      <w:r w:rsidRPr="00677757">
        <w:rPr>
          <w:rFonts w:ascii="Times New Roman" w:hAnsi="Times New Roman" w:cs="Times New Roman"/>
          <w:b w:val="0"/>
          <w:sz w:val="26"/>
          <w:szCs w:val="26"/>
          <w:lang w:eastAsia="ru-RU"/>
        </w:rPr>
        <w:t>а</w:t>
      </w:r>
      <w:r w:rsidRPr="00677757">
        <w:rPr>
          <w:rFonts w:ascii="Times New Roman" w:hAnsi="Times New Roman" w:cs="Times New Roman"/>
          <w:b w:val="0"/>
          <w:sz w:val="26"/>
          <w:szCs w:val="26"/>
          <w:lang w:eastAsia="ru-RU"/>
        </w:rPr>
        <w:t>правлены в организации для детей-сирот, 1 ребенок находится в БУ «Президентский перинатальный центр» Минздрава Чувашии по состоянию здоровья, в дальнейшем будет помещен в организацию для детей-сирот, в отношении 14 детей решается в</w:t>
      </w:r>
      <w:r w:rsidRPr="00677757">
        <w:rPr>
          <w:rFonts w:ascii="Times New Roman" w:hAnsi="Times New Roman" w:cs="Times New Roman"/>
          <w:b w:val="0"/>
          <w:sz w:val="26"/>
          <w:szCs w:val="26"/>
          <w:lang w:eastAsia="ru-RU"/>
        </w:rPr>
        <w:t>о</w:t>
      </w:r>
      <w:r w:rsidRPr="00677757">
        <w:rPr>
          <w:rFonts w:ascii="Times New Roman" w:hAnsi="Times New Roman" w:cs="Times New Roman"/>
          <w:b w:val="0"/>
          <w:sz w:val="26"/>
          <w:szCs w:val="26"/>
          <w:lang w:eastAsia="ru-RU"/>
        </w:rPr>
        <w:t>прос об их устройстве (месячный срок устройства в соответствии с действующим з</w:t>
      </w:r>
      <w:r w:rsidRPr="00677757">
        <w:rPr>
          <w:rFonts w:ascii="Times New Roman" w:hAnsi="Times New Roman" w:cs="Times New Roman"/>
          <w:b w:val="0"/>
          <w:sz w:val="26"/>
          <w:szCs w:val="26"/>
          <w:lang w:eastAsia="ru-RU"/>
        </w:rPr>
        <w:t>а</w:t>
      </w:r>
      <w:r w:rsidRPr="00677757">
        <w:rPr>
          <w:rFonts w:ascii="Times New Roman" w:hAnsi="Times New Roman" w:cs="Times New Roman"/>
          <w:b w:val="0"/>
          <w:sz w:val="26"/>
          <w:szCs w:val="26"/>
          <w:lang w:eastAsia="ru-RU"/>
        </w:rPr>
        <w:t>конодательством не истек).</w:t>
      </w:r>
      <w:proofErr w:type="gramEnd"/>
      <w:r w:rsidRPr="00677757">
        <w:rPr>
          <w:rFonts w:ascii="Times New Roman" w:hAnsi="Times New Roman" w:cs="Times New Roman"/>
          <w:b w:val="0"/>
          <w:sz w:val="26"/>
          <w:szCs w:val="26"/>
          <w:lang w:eastAsia="ru-RU"/>
        </w:rPr>
        <w:t xml:space="preserve">  За истекший период 2020 года возвращен родителям 1 ребенок, находившийся под опекой (попечительством, в приемных семьях). С начала 2020 года отменено решений о передаче на воспитание в семью в отношении 13 д</w:t>
      </w:r>
      <w:r w:rsidRPr="00677757">
        <w:rPr>
          <w:rFonts w:ascii="Times New Roman" w:hAnsi="Times New Roman" w:cs="Times New Roman"/>
          <w:b w:val="0"/>
          <w:sz w:val="26"/>
          <w:szCs w:val="26"/>
          <w:lang w:eastAsia="ru-RU"/>
        </w:rPr>
        <w:t>е</w:t>
      </w:r>
      <w:r w:rsidRPr="00677757">
        <w:rPr>
          <w:rFonts w:ascii="Times New Roman" w:hAnsi="Times New Roman" w:cs="Times New Roman"/>
          <w:b w:val="0"/>
          <w:sz w:val="26"/>
          <w:szCs w:val="26"/>
          <w:lang w:eastAsia="ru-RU"/>
        </w:rPr>
        <w:t>тей, из них 7 детей переданы на воспитание в замещающую семью, 4 ребенка напра</w:t>
      </w:r>
      <w:r w:rsidRPr="00677757">
        <w:rPr>
          <w:rFonts w:ascii="Times New Roman" w:hAnsi="Times New Roman" w:cs="Times New Roman"/>
          <w:b w:val="0"/>
          <w:sz w:val="26"/>
          <w:szCs w:val="26"/>
          <w:lang w:eastAsia="ru-RU"/>
        </w:rPr>
        <w:t>в</w:t>
      </w:r>
      <w:r w:rsidRPr="00677757">
        <w:rPr>
          <w:rFonts w:ascii="Times New Roman" w:hAnsi="Times New Roman" w:cs="Times New Roman"/>
          <w:b w:val="0"/>
          <w:sz w:val="26"/>
          <w:szCs w:val="26"/>
          <w:lang w:eastAsia="ru-RU"/>
        </w:rPr>
        <w:t>лены в организацию для детей-сирот, 2 ребенка нуждаются в устройстве.</w:t>
      </w:r>
    </w:p>
    <w:p w:rsidR="00E55F96" w:rsidRDefault="00E55F96" w:rsidP="00E55F96">
      <w:pPr>
        <w:pStyle w:val="2"/>
        <w:rPr>
          <w:rFonts w:eastAsiaTheme="minorEastAsia"/>
          <w:lang w:eastAsia="ru-RU"/>
        </w:rPr>
      </w:pPr>
      <w:bookmarkStart w:id="75" w:name="_Toc37424692"/>
      <w:proofErr w:type="spellStart"/>
      <w:r w:rsidRPr="00647FC8">
        <w:rPr>
          <w:rFonts w:eastAsiaTheme="minorEastAsia"/>
          <w:lang w:eastAsia="ru-RU"/>
        </w:rPr>
        <w:t>Постинтернатное</w:t>
      </w:r>
      <w:proofErr w:type="spellEnd"/>
      <w:r w:rsidRPr="00647FC8">
        <w:rPr>
          <w:rFonts w:eastAsiaTheme="minorEastAsia"/>
          <w:lang w:eastAsia="ru-RU"/>
        </w:rPr>
        <w:t xml:space="preserve"> сопровождение детей </w:t>
      </w:r>
      <w:r w:rsidR="00472593">
        <w:rPr>
          <w:rFonts w:eastAsiaTheme="minorEastAsia"/>
          <w:lang w:eastAsia="ru-RU"/>
        </w:rPr>
        <w:t>–</w:t>
      </w:r>
      <w:r w:rsidRPr="00647FC8">
        <w:rPr>
          <w:rFonts w:eastAsiaTheme="minorEastAsia"/>
          <w:lang w:eastAsia="ru-RU"/>
        </w:rPr>
        <w:t xml:space="preserve"> сирот</w:t>
      </w:r>
      <w:bookmarkEnd w:id="73"/>
      <w:bookmarkEnd w:id="74"/>
      <w:bookmarkEnd w:id="75"/>
    </w:p>
    <w:p w:rsidR="00472593" w:rsidRPr="00472593" w:rsidRDefault="00472593" w:rsidP="00472593">
      <w:pPr>
        <w:rPr>
          <w:lang w:eastAsia="ru-RU"/>
        </w:rPr>
      </w:pP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proofErr w:type="gramStart"/>
      <w:r w:rsidRPr="00A3627E">
        <w:rPr>
          <w:rFonts w:ascii="Times New Roman" w:eastAsiaTheme="minorEastAsia" w:hAnsi="Times New Roman" w:cs="Times New Roman"/>
          <w:sz w:val="26"/>
          <w:szCs w:val="26"/>
          <w:lang w:eastAsia="ru-RU"/>
        </w:rPr>
        <w:t>В соответствии с Федеральным законом от 21 декабря 1996 г. № 159-ФЗ «О д</w:t>
      </w:r>
      <w:r w:rsidRPr="00A3627E">
        <w:rPr>
          <w:rFonts w:ascii="Times New Roman" w:eastAsiaTheme="minorEastAsia" w:hAnsi="Times New Roman" w:cs="Times New Roman"/>
          <w:sz w:val="26"/>
          <w:szCs w:val="26"/>
          <w:lang w:eastAsia="ru-RU"/>
        </w:rPr>
        <w:t>о</w:t>
      </w:r>
      <w:r w:rsidRPr="00A3627E">
        <w:rPr>
          <w:rFonts w:ascii="Times New Roman" w:eastAsiaTheme="minorEastAsia" w:hAnsi="Times New Roman" w:cs="Times New Roman"/>
          <w:sz w:val="26"/>
          <w:szCs w:val="26"/>
          <w:lang w:eastAsia="ru-RU"/>
        </w:rPr>
        <w:t>полнительных гарантиях по социальной поддержке детей-сирот и детей, оставшихся без попечения родителей», Законом Чувашской Республики от 24 ноября 2004 г. № 48 «О социальной поддержке детей в Чувашской Республике» и Законом Чувашской Республики от 6 февраля 2009 г. № 5 «Об опеке и попечительстве» в целях оказания помощи выпускникам организаций</w:t>
      </w:r>
      <w:proofErr w:type="gramEnd"/>
      <w:r w:rsidRPr="00A3627E">
        <w:rPr>
          <w:rFonts w:ascii="Times New Roman" w:eastAsiaTheme="minorEastAsia" w:hAnsi="Times New Roman" w:cs="Times New Roman"/>
          <w:sz w:val="26"/>
          <w:szCs w:val="26"/>
          <w:lang w:eastAsia="ru-RU"/>
        </w:rPr>
        <w:t xml:space="preserve"> </w:t>
      </w:r>
      <w:proofErr w:type="gramStart"/>
      <w:r w:rsidRPr="00A3627E">
        <w:rPr>
          <w:rFonts w:ascii="Times New Roman" w:eastAsiaTheme="minorEastAsia" w:hAnsi="Times New Roman" w:cs="Times New Roman"/>
          <w:sz w:val="26"/>
          <w:szCs w:val="26"/>
          <w:lang w:eastAsia="ru-RU"/>
        </w:rPr>
        <w:t>для детей-сирот в возрасте от 18 до 23 лет в защ</w:t>
      </w:r>
      <w:r w:rsidRPr="00A3627E">
        <w:rPr>
          <w:rFonts w:ascii="Times New Roman" w:eastAsiaTheme="minorEastAsia" w:hAnsi="Times New Roman" w:cs="Times New Roman"/>
          <w:sz w:val="26"/>
          <w:szCs w:val="26"/>
          <w:lang w:eastAsia="ru-RU"/>
        </w:rPr>
        <w:t>и</w:t>
      </w:r>
      <w:r w:rsidRPr="00A3627E">
        <w:rPr>
          <w:rFonts w:ascii="Times New Roman" w:eastAsiaTheme="minorEastAsia" w:hAnsi="Times New Roman" w:cs="Times New Roman"/>
          <w:sz w:val="26"/>
          <w:szCs w:val="26"/>
          <w:lang w:eastAsia="ru-RU"/>
        </w:rPr>
        <w:t>те их прав и охраняемых законом интересов приказом Министерства образования и молодежной политики Чувашской Республики от 25 мая 2016 г. № 1266 утвержден Порядок межведомственного взаимодействия Минобразования Чувашии и подведо</w:t>
      </w:r>
      <w:r w:rsidRPr="00A3627E">
        <w:rPr>
          <w:rFonts w:ascii="Times New Roman" w:eastAsiaTheme="minorEastAsia" w:hAnsi="Times New Roman" w:cs="Times New Roman"/>
          <w:sz w:val="26"/>
          <w:szCs w:val="26"/>
          <w:lang w:eastAsia="ru-RU"/>
        </w:rPr>
        <w:t>м</w:t>
      </w:r>
      <w:r w:rsidRPr="00A3627E">
        <w:rPr>
          <w:rFonts w:ascii="Times New Roman" w:eastAsiaTheme="minorEastAsia" w:hAnsi="Times New Roman" w:cs="Times New Roman"/>
          <w:sz w:val="26"/>
          <w:szCs w:val="26"/>
          <w:lang w:eastAsia="ru-RU"/>
        </w:rPr>
        <w:lastRenderedPageBreak/>
        <w:t xml:space="preserve">ственных ему образовательных организаций, органов опеки и попечительства по </w:t>
      </w:r>
      <w:proofErr w:type="spellStart"/>
      <w:r w:rsidRPr="00A3627E">
        <w:rPr>
          <w:rFonts w:ascii="Times New Roman" w:eastAsiaTheme="minorEastAsia" w:hAnsi="Times New Roman" w:cs="Times New Roman"/>
          <w:sz w:val="26"/>
          <w:szCs w:val="26"/>
          <w:lang w:eastAsia="ru-RU"/>
        </w:rPr>
        <w:t>п</w:t>
      </w:r>
      <w:r w:rsidRPr="00A3627E">
        <w:rPr>
          <w:rFonts w:ascii="Times New Roman" w:eastAsiaTheme="minorEastAsia" w:hAnsi="Times New Roman" w:cs="Times New Roman"/>
          <w:sz w:val="26"/>
          <w:szCs w:val="26"/>
          <w:lang w:eastAsia="ru-RU"/>
        </w:rPr>
        <w:t>о</w:t>
      </w:r>
      <w:r w:rsidRPr="00A3627E">
        <w:rPr>
          <w:rFonts w:ascii="Times New Roman" w:eastAsiaTheme="minorEastAsia" w:hAnsi="Times New Roman" w:cs="Times New Roman"/>
          <w:sz w:val="26"/>
          <w:szCs w:val="26"/>
          <w:lang w:eastAsia="ru-RU"/>
        </w:rPr>
        <w:t>стинтернатному</w:t>
      </w:r>
      <w:proofErr w:type="spellEnd"/>
      <w:r w:rsidRPr="00A3627E">
        <w:rPr>
          <w:rFonts w:ascii="Times New Roman" w:eastAsiaTheme="minorEastAsia" w:hAnsi="Times New Roman" w:cs="Times New Roman"/>
          <w:sz w:val="26"/>
          <w:szCs w:val="26"/>
          <w:lang w:eastAsia="ru-RU"/>
        </w:rPr>
        <w:t xml:space="preserve"> сопровождению выпускников организаций для детей-сирот в возра</w:t>
      </w:r>
      <w:r w:rsidRPr="00A3627E">
        <w:rPr>
          <w:rFonts w:ascii="Times New Roman" w:eastAsiaTheme="minorEastAsia" w:hAnsi="Times New Roman" w:cs="Times New Roman"/>
          <w:sz w:val="26"/>
          <w:szCs w:val="26"/>
          <w:lang w:eastAsia="ru-RU"/>
        </w:rPr>
        <w:t>с</w:t>
      </w:r>
      <w:r w:rsidRPr="00A3627E">
        <w:rPr>
          <w:rFonts w:ascii="Times New Roman" w:eastAsiaTheme="minorEastAsia" w:hAnsi="Times New Roman" w:cs="Times New Roman"/>
          <w:sz w:val="26"/>
          <w:szCs w:val="26"/>
          <w:lang w:eastAsia="ru-RU"/>
        </w:rPr>
        <w:t>те от 18 до 23 лет</w:t>
      </w:r>
      <w:proofErr w:type="gramEnd"/>
      <w:r w:rsidRPr="00A3627E">
        <w:rPr>
          <w:rFonts w:ascii="Times New Roman" w:eastAsiaTheme="minorEastAsia" w:hAnsi="Times New Roman" w:cs="Times New Roman"/>
          <w:sz w:val="26"/>
          <w:szCs w:val="26"/>
          <w:lang w:eastAsia="ru-RU"/>
        </w:rPr>
        <w:t xml:space="preserve"> (зарегистрирован в Минюсте Чувашии от 14 июля 2016 г. № 3106).</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xml:space="preserve">Цель </w:t>
      </w:r>
      <w:proofErr w:type="spellStart"/>
      <w:r w:rsidRPr="00A3627E">
        <w:rPr>
          <w:rFonts w:ascii="Times New Roman" w:eastAsiaTheme="minorEastAsia" w:hAnsi="Times New Roman" w:cs="Times New Roman"/>
          <w:sz w:val="26"/>
          <w:szCs w:val="26"/>
          <w:lang w:eastAsia="ru-RU"/>
        </w:rPr>
        <w:t>постинтернатного</w:t>
      </w:r>
      <w:proofErr w:type="spellEnd"/>
      <w:r w:rsidRPr="00A3627E">
        <w:rPr>
          <w:rFonts w:ascii="Times New Roman" w:eastAsiaTheme="minorEastAsia" w:hAnsi="Times New Roman" w:cs="Times New Roman"/>
          <w:sz w:val="26"/>
          <w:szCs w:val="26"/>
          <w:lang w:eastAsia="ru-RU"/>
        </w:rPr>
        <w:t xml:space="preserve"> сопровождения выпускников – организация индивид</w:t>
      </w:r>
      <w:r w:rsidRPr="00A3627E">
        <w:rPr>
          <w:rFonts w:ascii="Times New Roman" w:eastAsiaTheme="minorEastAsia" w:hAnsi="Times New Roman" w:cs="Times New Roman"/>
          <w:sz w:val="26"/>
          <w:szCs w:val="26"/>
          <w:lang w:eastAsia="ru-RU"/>
        </w:rPr>
        <w:t>у</w:t>
      </w:r>
      <w:r w:rsidRPr="00A3627E">
        <w:rPr>
          <w:rFonts w:ascii="Times New Roman" w:eastAsiaTheme="minorEastAsia" w:hAnsi="Times New Roman" w:cs="Times New Roman"/>
          <w:sz w:val="26"/>
          <w:szCs w:val="26"/>
          <w:lang w:eastAsia="ru-RU"/>
        </w:rPr>
        <w:t>ального сопровождения и поддержка выпускников организаций для детей-сирот в ц</w:t>
      </w:r>
      <w:r w:rsidRPr="00A3627E">
        <w:rPr>
          <w:rFonts w:ascii="Times New Roman" w:eastAsiaTheme="minorEastAsia" w:hAnsi="Times New Roman" w:cs="Times New Roman"/>
          <w:sz w:val="26"/>
          <w:szCs w:val="26"/>
          <w:lang w:eastAsia="ru-RU"/>
        </w:rPr>
        <w:t>е</w:t>
      </w:r>
      <w:r w:rsidRPr="00A3627E">
        <w:rPr>
          <w:rFonts w:ascii="Times New Roman" w:eastAsiaTheme="minorEastAsia" w:hAnsi="Times New Roman" w:cs="Times New Roman"/>
          <w:sz w:val="26"/>
          <w:szCs w:val="26"/>
          <w:lang w:eastAsia="ru-RU"/>
        </w:rPr>
        <w:t>лях успешной социализации и интеграции в общество.</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xml:space="preserve">Задачами </w:t>
      </w:r>
      <w:proofErr w:type="spellStart"/>
      <w:r w:rsidRPr="00A3627E">
        <w:rPr>
          <w:rFonts w:ascii="Times New Roman" w:eastAsiaTheme="minorEastAsia" w:hAnsi="Times New Roman" w:cs="Times New Roman"/>
          <w:sz w:val="26"/>
          <w:szCs w:val="26"/>
          <w:lang w:eastAsia="ru-RU"/>
        </w:rPr>
        <w:t>постинтернатного</w:t>
      </w:r>
      <w:proofErr w:type="spellEnd"/>
      <w:r w:rsidRPr="00A3627E">
        <w:rPr>
          <w:rFonts w:ascii="Times New Roman" w:eastAsiaTheme="minorEastAsia" w:hAnsi="Times New Roman" w:cs="Times New Roman"/>
          <w:sz w:val="26"/>
          <w:szCs w:val="26"/>
          <w:lang w:eastAsia="ru-RU"/>
        </w:rPr>
        <w:t xml:space="preserve"> сопровождения выпускников являются:</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содействие выпускникам в получении образования в профессиональной обр</w:t>
      </w:r>
      <w:r w:rsidRPr="00A3627E">
        <w:rPr>
          <w:rFonts w:ascii="Times New Roman" w:eastAsiaTheme="minorEastAsia" w:hAnsi="Times New Roman" w:cs="Times New Roman"/>
          <w:sz w:val="26"/>
          <w:szCs w:val="26"/>
          <w:lang w:eastAsia="ru-RU"/>
        </w:rPr>
        <w:t>а</w:t>
      </w:r>
      <w:r w:rsidRPr="00A3627E">
        <w:rPr>
          <w:rFonts w:ascii="Times New Roman" w:eastAsiaTheme="minorEastAsia" w:hAnsi="Times New Roman" w:cs="Times New Roman"/>
          <w:sz w:val="26"/>
          <w:szCs w:val="26"/>
          <w:lang w:eastAsia="ru-RU"/>
        </w:rPr>
        <w:t>зовательной организации (образовательной организации высшего образования), тр</w:t>
      </w:r>
      <w:r w:rsidRPr="00A3627E">
        <w:rPr>
          <w:rFonts w:ascii="Times New Roman" w:eastAsiaTheme="minorEastAsia" w:hAnsi="Times New Roman" w:cs="Times New Roman"/>
          <w:sz w:val="26"/>
          <w:szCs w:val="26"/>
          <w:lang w:eastAsia="ru-RU"/>
        </w:rPr>
        <w:t>у</w:t>
      </w:r>
      <w:r w:rsidRPr="00A3627E">
        <w:rPr>
          <w:rFonts w:ascii="Times New Roman" w:eastAsiaTheme="minorEastAsia" w:hAnsi="Times New Roman" w:cs="Times New Roman"/>
          <w:sz w:val="26"/>
          <w:szCs w:val="26"/>
          <w:lang w:eastAsia="ru-RU"/>
        </w:rPr>
        <w:t>доустройстве, приобретении навыков адаптации в обществе, организации досуга, в защите личных и имущественных прав;</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создание условий для успешной социализации выпускников;</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xml:space="preserve">обеспечение преемственности реабилитационной работы в </w:t>
      </w:r>
      <w:proofErr w:type="spellStart"/>
      <w:r w:rsidRPr="00A3627E">
        <w:rPr>
          <w:rFonts w:ascii="Times New Roman" w:eastAsiaTheme="minorEastAsia" w:hAnsi="Times New Roman" w:cs="Times New Roman"/>
          <w:sz w:val="26"/>
          <w:szCs w:val="26"/>
          <w:lang w:eastAsia="ru-RU"/>
        </w:rPr>
        <w:t>постинтернатный</w:t>
      </w:r>
      <w:proofErr w:type="spellEnd"/>
      <w:r w:rsidRPr="00A3627E">
        <w:rPr>
          <w:rFonts w:ascii="Times New Roman" w:eastAsiaTheme="minorEastAsia" w:hAnsi="Times New Roman" w:cs="Times New Roman"/>
          <w:sz w:val="26"/>
          <w:szCs w:val="26"/>
          <w:lang w:eastAsia="ru-RU"/>
        </w:rPr>
        <w:t xml:space="preserve"> период;</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содействие созданию семьи и обеспечения жильем.</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xml:space="preserve">Мероприятия по </w:t>
      </w:r>
      <w:proofErr w:type="spellStart"/>
      <w:r w:rsidRPr="00A3627E">
        <w:rPr>
          <w:rFonts w:ascii="Times New Roman" w:eastAsiaTheme="minorEastAsia" w:hAnsi="Times New Roman" w:cs="Times New Roman"/>
          <w:sz w:val="26"/>
          <w:szCs w:val="26"/>
          <w:lang w:eastAsia="ru-RU"/>
        </w:rPr>
        <w:t>постинтернатному</w:t>
      </w:r>
      <w:proofErr w:type="spellEnd"/>
      <w:r w:rsidRPr="00A3627E">
        <w:rPr>
          <w:rFonts w:ascii="Times New Roman" w:eastAsiaTheme="minorEastAsia" w:hAnsi="Times New Roman" w:cs="Times New Roman"/>
          <w:sz w:val="26"/>
          <w:szCs w:val="26"/>
          <w:lang w:eastAsia="ru-RU"/>
        </w:rPr>
        <w:t xml:space="preserve"> сопровождению выпускников реализуются по нескольким направлениям:</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сопровождение детей-сирот и детей, оставшихся без попечения родителей, в возрасте до 18 лет, законными представителями которых являются органы опеки и попечительства;</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сопровождение детей-сирот и детей, оставшихся без попечения родителей, а также лиц из их числа в возрасте от 18 до 23 лет, обучающихся в профессиональных образовательных организациях и образовательных организациях высшего образов</w:t>
      </w:r>
      <w:r w:rsidRPr="00A3627E">
        <w:rPr>
          <w:rFonts w:ascii="Times New Roman" w:eastAsiaTheme="minorEastAsia" w:hAnsi="Times New Roman" w:cs="Times New Roman"/>
          <w:sz w:val="26"/>
          <w:szCs w:val="26"/>
          <w:lang w:eastAsia="ru-RU"/>
        </w:rPr>
        <w:t>а</w:t>
      </w:r>
      <w:r w:rsidRPr="00A3627E">
        <w:rPr>
          <w:rFonts w:ascii="Times New Roman" w:eastAsiaTheme="minorEastAsia" w:hAnsi="Times New Roman" w:cs="Times New Roman"/>
          <w:sz w:val="26"/>
          <w:szCs w:val="26"/>
          <w:lang w:eastAsia="ru-RU"/>
        </w:rPr>
        <w:t>ния;</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сопровождение лиц из числа детей-сирот и детей, оставшихся без попечения родителей, в возрасте от 18 до 23 лет, обеспеченных жилыми помещениями специ</w:t>
      </w:r>
      <w:r w:rsidRPr="00A3627E">
        <w:rPr>
          <w:rFonts w:ascii="Times New Roman" w:eastAsiaTheme="minorEastAsia" w:hAnsi="Times New Roman" w:cs="Times New Roman"/>
          <w:sz w:val="26"/>
          <w:szCs w:val="26"/>
          <w:lang w:eastAsia="ru-RU"/>
        </w:rPr>
        <w:t>а</w:t>
      </w:r>
      <w:r w:rsidRPr="00A3627E">
        <w:rPr>
          <w:rFonts w:ascii="Times New Roman" w:eastAsiaTheme="minorEastAsia" w:hAnsi="Times New Roman" w:cs="Times New Roman"/>
          <w:sz w:val="26"/>
          <w:szCs w:val="26"/>
          <w:lang w:eastAsia="ru-RU"/>
        </w:rPr>
        <w:t>лизированного жилищного фонда и проживающих самостоятельно;</w:t>
      </w:r>
    </w:p>
    <w:p w:rsidR="00A3627E" w:rsidRPr="00A3627E" w:rsidRDefault="00A3627E" w:rsidP="00780B97">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t xml:space="preserve">- сопровождение детей-сирот и детей, оставшихся без попечения родителей, лиц из числа детей-сирот и детей, оставшихся без попечения родителей, в возрасте от 18 до 23 лет, временно проживающих в службах </w:t>
      </w:r>
      <w:proofErr w:type="spellStart"/>
      <w:r w:rsidRPr="00A3627E">
        <w:rPr>
          <w:rFonts w:ascii="Times New Roman" w:eastAsiaTheme="minorEastAsia" w:hAnsi="Times New Roman" w:cs="Times New Roman"/>
          <w:sz w:val="26"/>
          <w:szCs w:val="26"/>
          <w:lang w:eastAsia="ru-RU"/>
        </w:rPr>
        <w:t>постинтернатного</w:t>
      </w:r>
      <w:proofErr w:type="spellEnd"/>
      <w:r w:rsidRPr="00A3627E">
        <w:rPr>
          <w:rFonts w:ascii="Times New Roman" w:eastAsiaTheme="minorEastAsia" w:hAnsi="Times New Roman" w:cs="Times New Roman"/>
          <w:sz w:val="26"/>
          <w:szCs w:val="26"/>
          <w:lang w:eastAsia="ru-RU"/>
        </w:rPr>
        <w:t xml:space="preserve"> сопровождения выпускников.</w:t>
      </w:r>
    </w:p>
    <w:p w:rsidR="000A3BF1" w:rsidRDefault="00A3627E" w:rsidP="009629B0">
      <w:pPr>
        <w:spacing w:after="0" w:line="360" w:lineRule="auto"/>
        <w:ind w:firstLine="708"/>
        <w:jc w:val="both"/>
        <w:rPr>
          <w:rFonts w:ascii="Times New Roman" w:eastAsiaTheme="minorEastAsia" w:hAnsi="Times New Roman" w:cs="Times New Roman"/>
          <w:sz w:val="26"/>
          <w:szCs w:val="26"/>
          <w:lang w:eastAsia="ru-RU"/>
        </w:rPr>
      </w:pPr>
      <w:r w:rsidRPr="00A3627E">
        <w:rPr>
          <w:rFonts w:ascii="Times New Roman" w:eastAsiaTheme="minorEastAsia" w:hAnsi="Times New Roman" w:cs="Times New Roman"/>
          <w:sz w:val="26"/>
          <w:szCs w:val="26"/>
          <w:lang w:eastAsia="ru-RU"/>
        </w:rPr>
        <w:lastRenderedPageBreak/>
        <w:t xml:space="preserve">В республике действует сеть служб </w:t>
      </w:r>
      <w:proofErr w:type="spellStart"/>
      <w:r w:rsidRPr="00A3627E">
        <w:rPr>
          <w:rFonts w:ascii="Times New Roman" w:eastAsiaTheme="minorEastAsia" w:hAnsi="Times New Roman" w:cs="Times New Roman"/>
          <w:sz w:val="26"/>
          <w:szCs w:val="26"/>
          <w:lang w:eastAsia="ru-RU"/>
        </w:rPr>
        <w:t>постинтернатной</w:t>
      </w:r>
      <w:proofErr w:type="spellEnd"/>
      <w:r w:rsidRPr="00A3627E">
        <w:rPr>
          <w:rFonts w:ascii="Times New Roman" w:eastAsiaTheme="minorEastAsia" w:hAnsi="Times New Roman" w:cs="Times New Roman"/>
          <w:sz w:val="26"/>
          <w:szCs w:val="26"/>
          <w:lang w:eastAsia="ru-RU"/>
        </w:rPr>
        <w:t xml:space="preserve"> адаптации в организациях для детей-сирот, подведомственных Минобразования Чувашии (БУ ЧР «</w:t>
      </w:r>
      <w:proofErr w:type="spellStart"/>
      <w:r w:rsidRPr="00A3627E">
        <w:rPr>
          <w:rFonts w:ascii="Times New Roman" w:eastAsiaTheme="minorEastAsia" w:hAnsi="Times New Roman" w:cs="Times New Roman"/>
          <w:sz w:val="26"/>
          <w:szCs w:val="26"/>
          <w:lang w:eastAsia="ru-RU"/>
        </w:rPr>
        <w:t>Шумерли</w:t>
      </w:r>
      <w:r w:rsidRPr="00A3627E">
        <w:rPr>
          <w:rFonts w:ascii="Times New Roman" w:eastAsiaTheme="minorEastAsia" w:hAnsi="Times New Roman" w:cs="Times New Roman"/>
          <w:sz w:val="26"/>
          <w:szCs w:val="26"/>
          <w:lang w:eastAsia="ru-RU"/>
        </w:rPr>
        <w:t>н</w:t>
      </w:r>
      <w:r w:rsidRPr="00A3627E">
        <w:rPr>
          <w:rFonts w:ascii="Times New Roman" w:eastAsiaTheme="minorEastAsia" w:hAnsi="Times New Roman" w:cs="Times New Roman"/>
          <w:sz w:val="26"/>
          <w:szCs w:val="26"/>
          <w:lang w:eastAsia="ru-RU"/>
        </w:rPr>
        <w:t>ский</w:t>
      </w:r>
      <w:proofErr w:type="spellEnd"/>
      <w:r w:rsidRPr="00A3627E">
        <w:rPr>
          <w:rFonts w:ascii="Times New Roman" w:eastAsiaTheme="minorEastAsia" w:hAnsi="Times New Roman" w:cs="Times New Roman"/>
          <w:sz w:val="26"/>
          <w:szCs w:val="26"/>
          <w:lang w:eastAsia="ru-RU"/>
        </w:rPr>
        <w:t xml:space="preserve"> центр для детей-сирот и детей, оставшихся без попечения родителей» Минобр</w:t>
      </w:r>
      <w:r w:rsidRPr="00A3627E">
        <w:rPr>
          <w:rFonts w:ascii="Times New Roman" w:eastAsiaTheme="minorEastAsia" w:hAnsi="Times New Roman" w:cs="Times New Roman"/>
          <w:sz w:val="26"/>
          <w:szCs w:val="26"/>
          <w:lang w:eastAsia="ru-RU"/>
        </w:rPr>
        <w:t>а</w:t>
      </w:r>
      <w:r w:rsidRPr="00A3627E">
        <w:rPr>
          <w:rFonts w:ascii="Times New Roman" w:eastAsiaTheme="minorEastAsia" w:hAnsi="Times New Roman" w:cs="Times New Roman"/>
          <w:sz w:val="26"/>
          <w:szCs w:val="26"/>
          <w:lang w:eastAsia="ru-RU"/>
        </w:rPr>
        <w:t>зования Чувашии, БУ ЧР «</w:t>
      </w:r>
      <w:proofErr w:type="spellStart"/>
      <w:r w:rsidRPr="00A3627E">
        <w:rPr>
          <w:rFonts w:ascii="Times New Roman" w:eastAsiaTheme="minorEastAsia" w:hAnsi="Times New Roman" w:cs="Times New Roman"/>
          <w:sz w:val="26"/>
          <w:szCs w:val="26"/>
          <w:lang w:eastAsia="ru-RU"/>
        </w:rPr>
        <w:t>Чебоксарский</w:t>
      </w:r>
      <w:proofErr w:type="spellEnd"/>
      <w:r w:rsidRPr="00A3627E">
        <w:rPr>
          <w:rFonts w:ascii="Times New Roman" w:eastAsiaTheme="minorEastAsia" w:hAnsi="Times New Roman" w:cs="Times New Roman"/>
          <w:sz w:val="26"/>
          <w:szCs w:val="26"/>
          <w:lang w:eastAsia="ru-RU"/>
        </w:rPr>
        <w:t xml:space="preserve"> центр для детей-сирот и детей, оставшихся без попечения родителей» Минобразования Чувашии, КОУ «</w:t>
      </w:r>
      <w:proofErr w:type="spellStart"/>
      <w:r w:rsidRPr="00A3627E">
        <w:rPr>
          <w:rFonts w:ascii="Times New Roman" w:eastAsiaTheme="minorEastAsia" w:hAnsi="Times New Roman" w:cs="Times New Roman"/>
          <w:sz w:val="26"/>
          <w:szCs w:val="26"/>
          <w:lang w:eastAsia="ru-RU"/>
        </w:rPr>
        <w:t>Порецкий</w:t>
      </w:r>
      <w:proofErr w:type="spellEnd"/>
      <w:r w:rsidRPr="00A3627E">
        <w:rPr>
          <w:rFonts w:ascii="Times New Roman" w:eastAsiaTheme="minorEastAsia" w:hAnsi="Times New Roman" w:cs="Times New Roman"/>
          <w:sz w:val="26"/>
          <w:szCs w:val="26"/>
          <w:lang w:eastAsia="ru-RU"/>
        </w:rPr>
        <w:t xml:space="preserve"> детский дом им. Ульянова» Минобразования Чувашии). </w:t>
      </w:r>
      <w:proofErr w:type="gramStart"/>
      <w:r w:rsidRPr="00A3627E">
        <w:rPr>
          <w:rFonts w:ascii="Times New Roman" w:eastAsiaTheme="minorEastAsia" w:hAnsi="Times New Roman" w:cs="Times New Roman"/>
          <w:sz w:val="26"/>
          <w:szCs w:val="26"/>
          <w:lang w:eastAsia="ru-RU"/>
        </w:rPr>
        <w:t>В соответствии с Порядком оказания о</w:t>
      </w:r>
      <w:r w:rsidRPr="00A3627E">
        <w:rPr>
          <w:rFonts w:ascii="Times New Roman" w:eastAsiaTheme="minorEastAsia" w:hAnsi="Times New Roman" w:cs="Times New Roman"/>
          <w:sz w:val="26"/>
          <w:szCs w:val="26"/>
          <w:lang w:eastAsia="ru-RU"/>
        </w:rPr>
        <w:t>р</w:t>
      </w:r>
      <w:r w:rsidRPr="00A3627E">
        <w:rPr>
          <w:rFonts w:ascii="Times New Roman" w:eastAsiaTheme="minorEastAsia" w:hAnsi="Times New Roman" w:cs="Times New Roman"/>
          <w:sz w:val="26"/>
          <w:szCs w:val="26"/>
          <w:lang w:eastAsia="ru-RU"/>
        </w:rPr>
        <w:t>ганизациями для детей-сирот и детей, оставшихся без попечения родителей, помощи в социальной адаптации детям-сиротам и детям, оставшимся без попечения родит</w:t>
      </w:r>
      <w:r w:rsidRPr="00A3627E">
        <w:rPr>
          <w:rFonts w:ascii="Times New Roman" w:eastAsiaTheme="minorEastAsia" w:hAnsi="Times New Roman" w:cs="Times New Roman"/>
          <w:sz w:val="26"/>
          <w:szCs w:val="26"/>
          <w:lang w:eastAsia="ru-RU"/>
        </w:rPr>
        <w:t>е</w:t>
      </w:r>
      <w:r w:rsidRPr="00A3627E">
        <w:rPr>
          <w:rFonts w:ascii="Times New Roman" w:eastAsiaTheme="minorEastAsia" w:hAnsi="Times New Roman" w:cs="Times New Roman"/>
          <w:sz w:val="26"/>
          <w:szCs w:val="26"/>
          <w:lang w:eastAsia="ru-RU"/>
        </w:rPr>
        <w:t>лей, в возрасте до 18 лет и лицам в возрасте от 18 лет и старше, утвержденного пост</w:t>
      </w:r>
      <w:r w:rsidRPr="00A3627E">
        <w:rPr>
          <w:rFonts w:ascii="Times New Roman" w:eastAsiaTheme="minorEastAsia" w:hAnsi="Times New Roman" w:cs="Times New Roman"/>
          <w:sz w:val="26"/>
          <w:szCs w:val="26"/>
          <w:lang w:eastAsia="ru-RU"/>
        </w:rPr>
        <w:t>а</w:t>
      </w:r>
      <w:r w:rsidRPr="00A3627E">
        <w:rPr>
          <w:rFonts w:ascii="Times New Roman" w:eastAsiaTheme="minorEastAsia" w:hAnsi="Times New Roman" w:cs="Times New Roman"/>
          <w:sz w:val="26"/>
          <w:szCs w:val="26"/>
          <w:lang w:eastAsia="ru-RU"/>
        </w:rPr>
        <w:t xml:space="preserve">новлением Кабинета Министров Чувашской Республики от 13 мая 2015 г. № 181, предоставляется возможность временного проживания на основании договора. </w:t>
      </w:r>
      <w:proofErr w:type="gramEnd"/>
    </w:p>
    <w:p w:rsidR="009629B0" w:rsidRDefault="009629B0" w:rsidP="009629B0">
      <w:pPr>
        <w:spacing w:after="0" w:line="360" w:lineRule="auto"/>
        <w:ind w:firstLine="708"/>
        <w:jc w:val="both"/>
        <w:rPr>
          <w:rFonts w:ascii="Times New Roman" w:eastAsiaTheme="minorEastAsia" w:hAnsi="Times New Roman" w:cs="Times New Roman"/>
          <w:sz w:val="26"/>
          <w:szCs w:val="26"/>
          <w:lang w:eastAsia="ru-RU"/>
        </w:rPr>
      </w:pPr>
      <w:r w:rsidRPr="009629B0">
        <w:rPr>
          <w:rFonts w:ascii="Times New Roman" w:eastAsiaTheme="minorEastAsia" w:hAnsi="Times New Roman" w:cs="Times New Roman"/>
          <w:sz w:val="26"/>
          <w:szCs w:val="26"/>
          <w:lang w:eastAsia="ru-RU"/>
        </w:rPr>
        <w:t>Создано 11 мест для временного краткосрочного проживания, где условия жи</w:t>
      </w:r>
      <w:r w:rsidRPr="009629B0">
        <w:rPr>
          <w:rFonts w:ascii="Times New Roman" w:eastAsiaTheme="minorEastAsia" w:hAnsi="Times New Roman" w:cs="Times New Roman"/>
          <w:sz w:val="26"/>
          <w:szCs w:val="26"/>
          <w:lang w:eastAsia="ru-RU"/>
        </w:rPr>
        <w:t>з</w:t>
      </w:r>
      <w:r w:rsidRPr="009629B0">
        <w:rPr>
          <w:rFonts w:ascii="Times New Roman" w:eastAsiaTheme="minorEastAsia" w:hAnsi="Times New Roman" w:cs="Times New Roman"/>
          <w:sz w:val="26"/>
          <w:szCs w:val="26"/>
          <w:lang w:eastAsia="ru-RU"/>
        </w:rPr>
        <w:t xml:space="preserve">ни максимально приближены к </w:t>
      </w:r>
      <w:proofErr w:type="gramStart"/>
      <w:r w:rsidRPr="009629B0">
        <w:rPr>
          <w:rFonts w:ascii="Times New Roman" w:eastAsiaTheme="minorEastAsia" w:hAnsi="Times New Roman" w:cs="Times New Roman"/>
          <w:sz w:val="26"/>
          <w:szCs w:val="26"/>
          <w:lang w:eastAsia="ru-RU"/>
        </w:rPr>
        <w:t>семейным</w:t>
      </w:r>
      <w:proofErr w:type="gramEnd"/>
      <w:r w:rsidRPr="009629B0">
        <w:rPr>
          <w:rFonts w:ascii="Times New Roman" w:eastAsiaTheme="minorEastAsia" w:hAnsi="Times New Roman" w:cs="Times New Roman"/>
          <w:sz w:val="26"/>
          <w:szCs w:val="26"/>
          <w:lang w:eastAsia="ru-RU"/>
        </w:rPr>
        <w:t xml:space="preserve">. </w:t>
      </w:r>
      <w:proofErr w:type="gramStart"/>
      <w:r w:rsidRPr="009629B0">
        <w:rPr>
          <w:rFonts w:ascii="Times New Roman" w:eastAsiaTheme="minorEastAsia" w:hAnsi="Times New Roman" w:cs="Times New Roman"/>
          <w:sz w:val="26"/>
          <w:szCs w:val="26"/>
          <w:lang w:eastAsia="ru-RU"/>
        </w:rPr>
        <w:t xml:space="preserve">В организациях для детей-сирот на </w:t>
      </w:r>
      <w:proofErr w:type="spellStart"/>
      <w:r w:rsidRPr="009629B0">
        <w:rPr>
          <w:rFonts w:ascii="Times New Roman" w:eastAsiaTheme="minorEastAsia" w:hAnsi="Times New Roman" w:cs="Times New Roman"/>
          <w:sz w:val="26"/>
          <w:szCs w:val="26"/>
          <w:lang w:eastAsia="ru-RU"/>
        </w:rPr>
        <w:t>п</w:t>
      </w:r>
      <w:r w:rsidRPr="009629B0">
        <w:rPr>
          <w:rFonts w:ascii="Times New Roman" w:eastAsiaTheme="minorEastAsia" w:hAnsi="Times New Roman" w:cs="Times New Roman"/>
          <w:sz w:val="26"/>
          <w:szCs w:val="26"/>
          <w:lang w:eastAsia="ru-RU"/>
        </w:rPr>
        <w:t>о</w:t>
      </w:r>
      <w:r w:rsidRPr="009629B0">
        <w:rPr>
          <w:rFonts w:ascii="Times New Roman" w:eastAsiaTheme="minorEastAsia" w:hAnsi="Times New Roman" w:cs="Times New Roman"/>
          <w:sz w:val="26"/>
          <w:szCs w:val="26"/>
          <w:lang w:eastAsia="ru-RU"/>
        </w:rPr>
        <w:t>стинтернатном</w:t>
      </w:r>
      <w:proofErr w:type="spellEnd"/>
      <w:r w:rsidRPr="009629B0">
        <w:rPr>
          <w:rFonts w:ascii="Times New Roman" w:eastAsiaTheme="minorEastAsia" w:hAnsi="Times New Roman" w:cs="Times New Roman"/>
          <w:sz w:val="26"/>
          <w:szCs w:val="26"/>
          <w:lang w:eastAsia="ru-RU"/>
        </w:rPr>
        <w:t xml:space="preserve"> сопровождении проживало 8 человек (из них 1 молодая мама с 1 м</w:t>
      </w:r>
      <w:r w:rsidRPr="009629B0">
        <w:rPr>
          <w:rFonts w:ascii="Times New Roman" w:eastAsiaTheme="minorEastAsia" w:hAnsi="Times New Roman" w:cs="Times New Roman"/>
          <w:sz w:val="26"/>
          <w:szCs w:val="26"/>
          <w:lang w:eastAsia="ru-RU"/>
        </w:rPr>
        <w:t>а</w:t>
      </w:r>
      <w:r w:rsidRPr="009629B0">
        <w:rPr>
          <w:rFonts w:ascii="Times New Roman" w:eastAsiaTheme="minorEastAsia" w:hAnsi="Times New Roman" w:cs="Times New Roman"/>
          <w:sz w:val="26"/>
          <w:szCs w:val="26"/>
          <w:lang w:eastAsia="ru-RU"/>
        </w:rPr>
        <w:t>лолетним ребенком), относящиеся к числу детей-сирот и детей, оставшихся без поп</w:t>
      </w:r>
      <w:r w:rsidRPr="009629B0">
        <w:rPr>
          <w:rFonts w:ascii="Times New Roman" w:eastAsiaTheme="minorEastAsia" w:hAnsi="Times New Roman" w:cs="Times New Roman"/>
          <w:sz w:val="26"/>
          <w:szCs w:val="26"/>
          <w:lang w:eastAsia="ru-RU"/>
        </w:rPr>
        <w:t>е</w:t>
      </w:r>
      <w:r w:rsidRPr="009629B0">
        <w:rPr>
          <w:rFonts w:ascii="Times New Roman" w:eastAsiaTheme="minorEastAsia" w:hAnsi="Times New Roman" w:cs="Times New Roman"/>
          <w:sz w:val="26"/>
          <w:szCs w:val="26"/>
          <w:lang w:eastAsia="ru-RU"/>
        </w:rPr>
        <w:t>чения родителей.</w:t>
      </w:r>
      <w:proofErr w:type="gramEnd"/>
    </w:p>
    <w:p w:rsidR="009629B0" w:rsidRDefault="009629B0" w:rsidP="009629B0">
      <w:pPr>
        <w:spacing w:after="0" w:line="360" w:lineRule="auto"/>
        <w:ind w:firstLine="708"/>
        <w:jc w:val="both"/>
        <w:rPr>
          <w:rFonts w:ascii="Times New Roman" w:eastAsiaTheme="minorEastAsia" w:hAnsi="Times New Roman" w:cs="Times New Roman"/>
          <w:sz w:val="26"/>
          <w:szCs w:val="26"/>
          <w:lang w:eastAsia="ru-RU"/>
        </w:rPr>
      </w:pPr>
      <w:r w:rsidRPr="009629B0">
        <w:rPr>
          <w:rFonts w:ascii="Times New Roman" w:eastAsiaTheme="minorEastAsia" w:hAnsi="Times New Roman" w:cs="Times New Roman"/>
          <w:sz w:val="26"/>
          <w:szCs w:val="26"/>
          <w:lang w:eastAsia="ru-RU"/>
        </w:rPr>
        <w:t xml:space="preserve"> Всего в 2019 году в службы </w:t>
      </w:r>
      <w:proofErr w:type="spellStart"/>
      <w:r w:rsidRPr="009629B0">
        <w:rPr>
          <w:rFonts w:ascii="Times New Roman" w:eastAsiaTheme="minorEastAsia" w:hAnsi="Times New Roman" w:cs="Times New Roman"/>
          <w:sz w:val="26"/>
          <w:szCs w:val="26"/>
          <w:lang w:eastAsia="ru-RU"/>
        </w:rPr>
        <w:t>постинтерната</w:t>
      </w:r>
      <w:proofErr w:type="spellEnd"/>
      <w:r w:rsidRPr="009629B0">
        <w:rPr>
          <w:rFonts w:ascii="Times New Roman" w:eastAsiaTheme="minorEastAsia" w:hAnsi="Times New Roman" w:cs="Times New Roman"/>
          <w:sz w:val="26"/>
          <w:szCs w:val="26"/>
          <w:lang w:eastAsia="ru-RU"/>
        </w:rPr>
        <w:t xml:space="preserve"> для временного проживания обр</w:t>
      </w:r>
      <w:r w:rsidRPr="009629B0">
        <w:rPr>
          <w:rFonts w:ascii="Times New Roman" w:eastAsiaTheme="minorEastAsia" w:hAnsi="Times New Roman" w:cs="Times New Roman"/>
          <w:sz w:val="26"/>
          <w:szCs w:val="26"/>
          <w:lang w:eastAsia="ru-RU"/>
        </w:rPr>
        <w:t>а</w:t>
      </w:r>
      <w:r w:rsidRPr="009629B0">
        <w:rPr>
          <w:rFonts w:ascii="Times New Roman" w:eastAsiaTheme="minorEastAsia" w:hAnsi="Times New Roman" w:cs="Times New Roman"/>
          <w:sz w:val="26"/>
          <w:szCs w:val="26"/>
          <w:lang w:eastAsia="ru-RU"/>
        </w:rPr>
        <w:t xml:space="preserve">тились 30 выпускников </w:t>
      </w:r>
      <w:proofErr w:type="spellStart"/>
      <w:r w:rsidRPr="009629B0">
        <w:rPr>
          <w:rFonts w:ascii="Times New Roman" w:eastAsiaTheme="minorEastAsia" w:hAnsi="Times New Roman" w:cs="Times New Roman"/>
          <w:sz w:val="26"/>
          <w:szCs w:val="26"/>
          <w:lang w:eastAsia="ru-RU"/>
        </w:rPr>
        <w:t>интернатных</w:t>
      </w:r>
      <w:proofErr w:type="spellEnd"/>
      <w:r w:rsidRPr="009629B0">
        <w:rPr>
          <w:rFonts w:ascii="Times New Roman" w:eastAsiaTheme="minorEastAsia" w:hAnsi="Times New Roman" w:cs="Times New Roman"/>
          <w:sz w:val="26"/>
          <w:szCs w:val="26"/>
          <w:lang w:eastAsia="ru-RU"/>
        </w:rPr>
        <w:t xml:space="preserve"> учреждений. </w:t>
      </w:r>
      <w:proofErr w:type="gramStart"/>
      <w:r w:rsidRPr="009629B0">
        <w:rPr>
          <w:rFonts w:ascii="Times New Roman" w:eastAsiaTheme="minorEastAsia" w:hAnsi="Times New Roman" w:cs="Times New Roman"/>
          <w:sz w:val="26"/>
          <w:szCs w:val="26"/>
          <w:lang w:eastAsia="ru-RU"/>
        </w:rPr>
        <w:t xml:space="preserve">Работа по </w:t>
      </w:r>
      <w:proofErr w:type="spellStart"/>
      <w:r w:rsidRPr="009629B0">
        <w:rPr>
          <w:rFonts w:ascii="Times New Roman" w:eastAsiaTheme="minorEastAsia" w:hAnsi="Times New Roman" w:cs="Times New Roman"/>
          <w:sz w:val="26"/>
          <w:szCs w:val="26"/>
          <w:lang w:eastAsia="ru-RU"/>
        </w:rPr>
        <w:t>постинтернатному</w:t>
      </w:r>
      <w:proofErr w:type="spellEnd"/>
      <w:r w:rsidRPr="009629B0">
        <w:rPr>
          <w:rFonts w:ascii="Times New Roman" w:eastAsiaTheme="minorEastAsia" w:hAnsi="Times New Roman" w:cs="Times New Roman"/>
          <w:sz w:val="26"/>
          <w:szCs w:val="26"/>
          <w:lang w:eastAsia="ru-RU"/>
        </w:rPr>
        <w:t xml:space="preserve"> с</w:t>
      </w:r>
      <w:r w:rsidRPr="009629B0">
        <w:rPr>
          <w:rFonts w:ascii="Times New Roman" w:eastAsiaTheme="minorEastAsia" w:hAnsi="Times New Roman" w:cs="Times New Roman"/>
          <w:sz w:val="26"/>
          <w:szCs w:val="26"/>
          <w:lang w:eastAsia="ru-RU"/>
        </w:rPr>
        <w:t>о</w:t>
      </w:r>
      <w:r w:rsidRPr="009629B0">
        <w:rPr>
          <w:rFonts w:ascii="Times New Roman" w:eastAsiaTheme="minorEastAsia" w:hAnsi="Times New Roman" w:cs="Times New Roman"/>
          <w:sz w:val="26"/>
          <w:szCs w:val="26"/>
          <w:lang w:eastAsia="ru-RU"/>
        </w:rPr>
        <w:t>провождению организована в соответствии с Порядком межведомственного взаим</w:t>
      </w:r>
      <w:r w:rsidRPr="009629B0">
        <w:rPr>
          <w:rFonts w:ascii="Times New Roman" w:eastAsiaTheme="minorEastAsia" w:hAnsi="Times New Roman" w:cs="Times New Roman"/>
          <w:sz w:val="26"/>
          <w:szCs w:val="26"/>
          <w:lang w:eastAsia="ru-RU"/>
        </w:rPr>
        <w:t>о</w:t>
      </w:r>
      <w:r w:rsidRPr="009629B0">
        <w:rPr>
          <w:rFonts w:ascii="Times New Roman" w:eastAsiaTheme="minorEastAsia" w:hAnsi="Times New Roman" w:cs="Times New Roman"/>
          <w:sz w:val="26"/>
          <w:szCs w:val="26"/>
          <w:lang w:eastAsia="ru-RU"/>
        </w:rPr>
        <w:t>действия Минобразования Чувашии и подведомственных образовательных организ</w:t>
      </w:r>
      <w:r w:rsidRPr="009629B0">
        <w:rPr>
          <w:rFonts w:ascii="Times New Roman" w:eastAsiaTheme="minorEastAsia" w:hAnsi="Times New Roman" w:cs="Times New Roman"/>
          <w:sz w:val="26"/>
          <w:szCs w:val="26"/>
          <w:lang w:eastAsia="ru-RU"/>
        </w:rPr>
        <w:t>а</w:t>
      </w:r>
      <w:r w:rsidRPr="009629B0">
        <w:rPr>
          <w:rFonts w:ascii="Times New Roman" w:eastAsiaTheme="minorEastAsia" w:hAnsi="Times New Roman" w:cs="Times New Roman"/>
          <w:sz w:val="26"/>
          <w:szCs w:val="26"/>
          <w:lang w:eastAsia="ru-RU"/>
        </w:rPr>
        <w:t xml:space="preserve">ций, органов опеки и попечительства по </w:t>
      </w:r>
      <w:proofErr w:type="spellStart"/>
      <w:r w:rsidRPr="009629B0">
        <w:rPr>
          <w:rFonts w:ascii="Times New Roman" w:eastAsiaTheme="minorEastAsia" w:hAnsi="Times New Roman" w:cs="Times New Roman"/>
          <w:sz w:val="26"/>
          <w:szCs w:val="26"/>
          <w:lang w:eastAsia="ru-RU"/>
        </w:rPr>
        <w:t>постинтернатному</w:t>
      </w:r>
      <w:proofErr w:type="spellEnd"/>
      <w:r w:rsidRPr="009629B0">
        <w:rPr>
          <w:rFonts w:ascii="Times New Roman" w:eastAsiaTheme="minorEastAsia" w:hAnsi="Times New Roman" w:cs="Times New Roman"/>
          <w:sz w:val="26"/>
          <w:szCs w:val="26"/>
          <w:lang w:eastAsia="ru-RU"/>
        </w:rPr>
        <w:t xml:space="preserve"> сопровождению выпус</w:t>
      </w:r>
      <w:r w:rsidRPr="009629B0">
        <w:rPr>
          <w:rFonts w:ascii="Times New Roman" w:eastAsiaTheme="minorEastAsia" w:hAnsi="Times New Roman" w:cs="Times New Roman"/>
          <w:sz w:val="26"/>
          <w:szCs w:val="26"/>
          <w:lang w:eastAsia="ru-RU"/>
        </w:rPr>
        <w:t>к</w:t>
      </w:r>
      <w:r w:rsidRPr="009629B0">
        <w:rPr>
          <w:rFonts w:ascii="Times New Roman" w:eastAsiaTheme="minorEastAsia" w:hAnsi="Times New Roman" w:cs="Times New Roman"/>
          <w:sz w:val="26"/>
          <w:szCs w:val="26"/>
          <w:lang w:eastAsia="ru-RU"/>
        </w:rPr>
        <w:t>ников организаций для детей сирот и детей, оставшихся без попечения родителей, лиц из числа детей-сирот и детей, оставшихся без попечения родителей, в возрасте от 18 до 23 лет.</w:t>
      </w:r>
      <w:proofErr w:type="gramEnd"/>
    </w:p>
    <w:p w:rsidR="00DB15A2" w:rsidRDefault="00DB15A2" w:rsidP="00780B97">
      <w:pPr>
        <w:spacing w:after="0" w:line="360" w:lineRule="auto"/>
        <w:ind w:firstLine="708"/>
        <w:jc w:val="both"/>
        <w:rPr>
          <w:rFonts w:ascii="Times New Roman" w:eastAsiaTheme="minorEastAsia" w:hAnsi="Times New Roman" w:cstheme="majorBidi"/>
          <w:b/>
          <w:sz w:val="32"/>
          <w:szCs w:val="32"/>
          <w:lang w:eastAsia="ru-RU"/>
        </w:rPr>
      </w:pPr>
    </w:p>
    <w:p w:rsidR="00472593" w:rsidRDefault="00472593" w:rsidP="00780B97">
      <w:pPr>
        <w:spacing w:after="0" w:line="360" w:lineRule="auto"/>
        <w:ind w:firstLine="708"/>
        <w:jc w:val="both"/>
        <w:rPr>
          <w:rFonts w:ascii="Times New Roman" w:eastAsiaTheme="minorEastAsia" w:hAnsi="Times New Roman" w:cstheme="majorBidi"/>
          <w:b/>
          <w:sz w:val="32"/>
          <w:szCs w:val="32"/>
          <w:lang w:eastAsia="ru-RU"/>
        </w:rPr>
      </w:pPr>
    </w:p>
    <w:p w:rsidR="00472593" w:rsidRDefault="00472593" w:rsidP="00780B97">
      <w:pPr>
        <w:spacing w:after="0" w:line="360" w:lineRule="auto"/>
        <w:ind w:firstLine="708"/>
        <w:jc w:val="both"/>
        <w:rPr>
          <w:rFonts w:ascii="Times New Roman" w:eastAsiaTheme="minorEastAsia" w:hAnsi="Times New Roman" w:cstheme="majorBidi"/>
          <w:b/>
          <w:sz w:val="32"/>
          <w:szCs w:val="32"/>
          <w:lang w:eastAsia="ru-RU"/>
        </w:rPr>
      </w:pPr>
    </w:p>
    <w:p w:rsidR="00472593" w:rsidRDefault="00472593" w:rsidP="00780B97">
      <w:pPr>
        <w:spacing w:after="0" w:line="360" w:lineRule="auto"/>
        <w:ind w:firstLine="708"/>
        <w:jc w:val="both"/>
        <w:rPr>
          <w:rFonts w:ascii="Times New Roman" w:eastAsiaTheme="minorEastAsia" w:hAnsi="Times New Roman" w:cstheme="majorBidi"/>
          <w:b/>
          <w:sz w:val="32"/>
          <w:szCs w:val="32"/>
          <w:lang w:eastAsia="ru-RU"/>
        </w:rPr>
      </w:pPr>
    </w:p>
    <w:p w:rsidR="00472593" w:rsidRDefault="00472593" w:rsidP="00780B97">
      <w:pPr>
        <w:spacing w:after="0" w:line="360" w:lineRule="auto"/>
        <w:ind w:firstLine="708"/>
        <w:jc w:val="both"/>
        <w:rPr>
          <w:rFonts w:ascii="Times New Roman" w:eastAsiaTheme="minorEastAsia" w:hAnsi="Times New Roman" w:cstheme="majorBidi"/>
          <w:b/>
          <w:sz w:val="32"/>
          <w:szCs w:val="32"/>
          <w:lang w:eastAsia="ru-RU"/>
        </w:rPr>
      </w:pPr>
    </w:p>
    <w:p w:rsidR="00472593" w:rsidRDefault="00472593" w:rsidP="00780B97">
      <w:pPr>
        <w:spacing w:after="0" w:line="360" w:lineRule="auto"/>
        <w:ind w:firstLine="708"/>
        <w:jc w:val="both"/>
        <w:rPr>
          <w:rFonts w:ascii="Times New Roman" w:eastAsiaTheme="minorEastAsia" w:hAnsi="Times New Roman" w:cstheme="majorBidi"/>
          <w:b/>
          <w:sz w:val="32"/>
          <w:szCs w:val="32"/>
          <w:lang w:eastAsia="ru-RU"/>
        </w:rPr>
      </w:pPr>
    </w:p>
    <w:p w:rsidR="00742CDA" w:rsidRPr="00015473" w:rsidRDefault="00742CDA" w:rsidP="003469EB">
      <w:pPr>
        <w:pStyle w:val="1"/>
      </w:pPr>
      <w:bookmarkStart w:id="76" w:name="_Toc511735210"/>
      <w:bookmarkStart w:id="77" w:name="_Toc6833012"/>
      <w:bookmarkStart w:id="78" w:name="_Toc37424693"/>
      <w:r w:rsidRPr="00015473">
        <w:lastRenderedPageBreak/>
        <w:t>О состоянии преступности против несовершеннолетних</w:t>
      </w:r>
      <w:bookmarkEnd w:id="76"/>
      <w:bookmarkEnd w:id="77"/>
      <w:bookmarkEnd w:id="78"/>
    </w:p>
    <w:p w:rsidR="00742CDA" w:rsidRPr="00A124E3"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A15B91" w:rsidRPr="00A15B91" w:rsidRDefault="00A15B91" w:rsidP="00A15B91">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A15B91">
        <w:rPr>
          <w:rFonts w:ascii="Times New Roman" w:eastAsiaTheme="minorEastAsia" w:hAnsi="Times New Roman" w:cs="Times New Roman"/>
          <w:sz w:val="26"/>
          <w:szCs w:val="26"/>
          <w:lang w:eastAsia="ru-RU"/>
        </w:rPr>
        <w:t>Количество преступлений, совершенных в отношении несовершеннолетних, сократилось - на 3,3% (с 1006 до 973), в том числе: против жизни и здоровья - на 26,9%(с 104 до 76), против половой неприкосновенности и половой свободы нес</w:t>
      </w:r>
      <w:r w:rsidRPr="00A15B91">
        <w:rPr>
          <w:rFonts w:ascii="Times New Roman" w:eastAsiaTheme="minorEastAsia" w:hAnsi="Times New Roman" w:cs="Times New Roman"/>
          <w:sz w:val="26"/>
          <w:szCs w:val="26"/>
          <w:lang w:eastAsia="ru-RU"/>
        </w:rPr>
        <w:t>о</w:t>
      </w:r>
      <w:r w:rsidRPr="00A15B91">
        <w:rPr>
          <w:rFonts w:ascii="Times New Roman" w:eastAsiaTheme="minorEastAsia" w:hAnsi="Times New Roman" w:cs="Times New Roman"/>
          <w:sz w:val="26"/>
          <w:szCs w:val="26"/>
          <w:lang w:eastAsia="ru-RU"/>
        </w:rPr>
        <w:t>вершеннолетних - на 19,7 % (с 81 до 65)</w:t>
      </w:r>
      <w:proofErr w:type="gramStart"/>
      <w:r w:rsidRPr="00A15B91">
        <w:rPr>
          <w:rFonts w:ascii="Times New Roman" w:eastAsiaTheme="minorEastAsia" w:hAnsi="Times New Roman" w:cs="Times New Roman"/>
          <w:sz w:val="26"/>
          <w:szCs w:val="26"/>
          <w:lang w:eastAsia="ru-RU"/>
        </w:rPr>
        <w:t>.</w:t>
      </w:r>
      <w:proofErr w:type="gramEnd"/>
      <w:r w:rsidRPr="00A15B91">
        <w:rPr>
          <w:rFonts w:ascii="Times New Roman" w:eastAsiaTheme="minorEastAsia" w:hAnsi="Times New Roman" w:cs="Times New Roman"/>
          <w:sz w:val="26"/>
          <w:szCs w:val="26"/>
          <w:lang w:eastAsia="ru-RU"/>
        </w:rPr>
        <w:t xml:space="preserve"> </w:t>
      </w:r>
      <w:proofErr w:type="gramStart"/>
      <w:r w:rsidRPr="00A15B91">
        <w:rPr>
          <w:rFonts w:ascii="Times New Roman" w:eastAsiaTheme="minorEastAsia" w:hAnsi="Times New Roman" w:cs="Times New Roman"/>
          <w:sz w:val="26"/>
          <w:szCs w:val="26"/>
          <w:lang w:eastAsia="ru-RU"/>
        </w:rPr>
        <w:t>п</w:t>
      </w:r>
      <w:proofErr w:type="gramEnd"/>
      <w:r w:rsidRPr="00A15B91">
        <w:rPr>
          <w:rFonts w:ascii="Times New Roman" w:eastAsiaTheme="minorEastAsia" w:hAnsi="Times New Roman" w:cs="Times New Roman"/>
          <w:sz w:val="26"/>
          <w:szCs w:val="26"/>
          <w:lang w:eastAsia="ru-RU"/>
        </w:rPr>
        <w:t>ротив семьи и несовершеннолетних - на 0,6% (с 699 до 695). В 2019 году в отношении несовершеннолетних родителями с</w:t>
      </w:r>
      <w:r w:rsidRPr="00A15B91">
        <w:rPr>
          <w:rFonts w:ascii="Times New Roman" w:eastAsiaTheme="minorEastAsia" w:hAnsi="Times New Roman" w:cs="Times New Roman"/>
          <w:sz w:val="26"/>
          <w:szCs w:val="26"/>
          <w:lang w:eastAsia="ru-RU"/>
        </w:rPr>
        <w:t>о</w:t>
      </w:r>
      <w:r w:rsidRPr="00A15B91">
        <w:rPr>
          <w:rFonts w:ascii="Times New Roman" w:eastAsiaTheme="minorEastAsia" w:hAnsi="Times New Roman" w:cs="Times New Roman"/>
          <w:sz w:val="26"/>
          <w:szCs w:val="26"/>
          <w:lang w:eastAsia="ru-RU"/>
        </w:rPr>
        <w:t>вершено  736 преступлений (2018 г. - 724), что составляет около 68,6 % от общего к</w:t>
      </w:r>
      <w:r w:rsidRPr="00A15B91">
        <w:rPr>
          <w:rFonts w:ascii="Times New Roman" w:eastAsiaTheme="minorEastAsia" w:hAnsi="Times New Roman" w:cs="Times New Roman"/>
          <w:sz w:val="26"/>
          <w:szCs w:val="26"/>
          <w:lang w:eastAsia="ru-RU"/>
        </w:rPr>
        <w:t>о</w:t>
      </w:r>
      <w:r w:rsidRPr="00A15B91">
        <w:rPr>
          <w:rFonts w:ascii="Times New Roman" w:eastAsiaTheme="minorEastAsia" w:hAnsi="Times New Roman" w:cs="Times New Roman"/>
          <w:sz w:val="26"/>
          <w:szCs w:val="26"/>
          <w:lang w:eastAsia="ru-RU"/>
        </w:rPr>
        <w:t xml:space="preserve">личества преступлений, совершенных в отношении несовершеннолетних. </w:t>
      </w:r>
    </w:p>
    <w:p w:rsidR="00A15B91" w:rsidRPr="00A15B91" w:rsidRDefault="00A15B91" w:rsidP="00A15B91">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A15B91">
        <w:rPr>
          <w:rFonts w:ascii="Times New Roman" w:eastAsiaTheme="minorEastAsia" w:hAnsi="Times New Roman" w:cs="Times New Roman"/>
          <w:sz w:val="26"/>
          <w:szCs w:val="26"/>
          <w:lang w:eastAsia="ru-RU"/>
        </w:rPr>
        <w:t>На 1 января 2020 г. на профилактическом учете в территориальных органах МВД России на районном уровне состоят 1445 родителей, отрицательно влияющих на детей, в которых воспитываются 2692 подростка, из них состоят на профилактич</w:t>
      </w:r>
      <w:r w:rsidRPr="00A15B91">
        <w:rPr>
          <w:rFonts w:ascii="Times New Roman" w:eastAsiaTheme="minorEastAsia" w:hAnsi="Times New Roman" w:cs="Times New Roman"/>
          <w:sz w:val="26"/>
          <w:szCs w:val="26"/>
          <w:lang w:eastAsia="ru-RU"/>
        </w:rPr>
        <w:t>е</w:t>
      </w:r>
      <w:r w:rsidRPr="00A15B91">
        <w:rPr>
          <w:rFonts w:ascii="Times New Roman" w:eastAsiaTheme="minorEastAsia" w:hAnsi="Times New Roman" w:cs="Times New Roman"/>
          <w:sz w:val="26"/>
          <w:szCs w:val="26"/>
          <w:lang w:eastAsia="ru-RU"/>
        </w:rPr>
        <w:t>ском учете за совершение правонарушений и преступлений - 203.</w:t>
      </w:r>
    </w:p>
    <w:p w:rsidR="00A15B91" w:rsidRPr="0091493C" w:rsidRDefault="00A15B91" w:rsidP="00A15B91">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A15B91">
        <w:rPr>
          <w:rFonts w:ascii="Times New Roman" w:eastAsiaTheme="minorEastAsia" w:hAnsi="Times New Roman" w:cs="Times New Roman"/>
          <w:sz w:val="26"/>
          <w:szCs w:val="26"/>
          <w:lang w:eastAsia="ru-RU"/>
        </w:rPr>
        <w:t>За неисполнение обязанностей по воспитанию несовершеннолетнего по ст. 156 УК РФ направлено в суд 16 (2018 г. - 13) уголовных дел.</w:t>
      </w:r>
    </w:p>
    <w:p w:rsidR="0091493C" w:rsidRDefault="0091493C">
      <w:pPr>
        <w:spacing w:after="160" w:line="259" w:lineRule="auto"/>
        <w:rPr>
          <w:rFonts w:ascii="Times New Roman" w:eastAsiaTheme="minorEastAsia" w:hAnsi="Times New Roman" w:cstheme="majorBidi"/>
          <w:b/>
          <w:sz w:val="32"/>
          <w:szCs w:val="32"/>
          <w:lang w:eastAsia="ru-RU"/>
        </w:rPr>
      </w:pPr>
    </w:p>
    <w:p w:rsidR="00083967" w:rsidRPr="00FD688D" w:rsidRDefault="00083967" w:rsidP="003469EB">
      <w:pPr>
        <w:pStyle w:val="1"/>
      </w:pPr>
      <w:bookmarkStart w:id="79" w:name="_Toc511735211"/>
      <w:bookmarkStart w:id="80" w:name="_Toc6833013"/>
      <w:bookmarkStart w:id="81" w:name="_Toc37424694"/>
      <w:r w:rsidRPr="00FD688D">
        <w:t>Состояние преступности среди несовершеннолетних</w:t>
      </w:r>
      <w:bookmarkEnd w:id="79"/>
      <w:bookmarkEnd w:id="80"/>
      <w:bookmarkEnd w:id="81"/>
    </w:p>
    <w:p w:rsidR="00FD688D" w:rsidRDefault="00FD688D" w:rsidP="000A3BF1">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p>
    <w:p w:rsidR="000822C4"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 xml:space="preserve">По итогам 12 месяцев 2019 года на территории Чувашской Республики число преступлений, совершенных несовершеннолетними, увеличилось на 4,9% (с 368 до 386). Рост зарегистрирован на территориях </w:t>
      </w:r>
      <w:proofErr w:type="spellStart"/>
      <w:r w:rsidRPr="005124D3">
        <w:rPr>
          <w:rFonts w:ascii="Times New Roman" w:hAnsi="Times New Roman" w:cs="Times New Roman"/>
          <w:sz w:val="26"/>
          <w:szCs w:val="26"/>
        </w:rPr>
        <w:t>Алатырского</w:t>
      </w:r>
      <w:proofErr w:type="spellEnd"/>
      <w:r>
        <w:rPr>
          <w:rFonts w:ascii="Times New Roman" w:hAnsi="Times New Roman" w:cs="Times New Roman"/>
          <w:sz w:val="26"/>
          <w:szCs w:val="26"/>
        </w:rPr>
        <w:t xml:space="preserve">, </w:t>
      </w:r>
      <w:proofErr w:type="spellStart"/>
      <w:r w:rsidRPr="005124D3">
        <w:rPr>
          <w:rFonts w:ascii="Times New Roman" w:hAnsi="Times New Roman" w:cs="Times New Roman"/>
          <w:sz w:val="26"/>
          <w:szCs w:val="26"/>
        </w:rPr>
        <w:t>Шумерлинского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Канашского</w:t>
      </w:r>
      <w:proofErr w:type="spellEnd"/>
      <w:r>
        <w:rPr>
          <w:rFonts w:ascii="Times New Roman" w:hAnsi="Times New Roman" w:cs="Times New Roman"/>
          <w:sz w:val="26"/>
          <w:szCs w:val="26"/>
        </w:rPr>
        <w:t xml:space="preserve">, </w:t>
      </w:r>
      <w:r w:rsidRPr="005124D3">
        <w:rPr>
          <w:rFonts w:ascii="Times New Roman" w:hAnsi="Times New Roman" w:cs="Times New Roman"/>
          <w:sz w:val="26"/>
          <w:szCs w:val="26"/>
        </w:rPr>
        <w:t>Комсомольского</w:t>
      </w:r>
      <w:r>
        <w:rPr>
          <w:rFonts w:ascii="Times New Roman" w:hAnsi="Times New Roman" w:cs="Times New Roman"/>
          <w:sz w:val="26"/>
          <w:szCs w:val="26"/>
        </w:rPr>
        <w:t xml:space="preserve">, </w:t>
      </w:r>
      <w:r w:rsidRPr="005124D3">
        <w:rPr>
          <w:rFonts w:ascii="Times New Roman" w:hAnsi="Times New Roman" w:cs="Times New Roman"/>
          <w:sz w:val="26"/>
          <w:szCs w:val="26"/>
        </w:rPr>
        <w:t>Козловского</w:t>
      </w:r>
      <w:r>
        <w:rPr>
          <w:rFonts w:ascii="Times New Roman" w:hAnsi="Times New Roman" w:cs="Times New Roman"/>
          <w:sz w:val="26"/>
          <w:szCs w:val="26"/>
        </w:rPr>
        <w:t xml:space="preserve">, </w:t>
      </w:r>
      <w:proofErr w:type="spellStart"/>
      <w:r w:rsidRPr="005124D3">
        <w:rPr>
          <w:rFonts w:ascii="Times New Roman" w:hAnsi="Times New Roman" w:cs="Times New Roman"/>
          <w:sz w:val="26"/>
          <w:szCs w:val="26"/>
        </w:rPr>
        <w:t>Яльчикского</w:t>
      </w:r>
      <w:proofErr w:type="spellEnd"/>
      <w:r w:rsidRPr="005124D3">
        <w:rPr>
          <w:rFonts w:ascii="Times New Roman" w:hAnsi="Times New Roman" w:cs="Times New Roman"/>
          <w:sz w:val="26"/>
          <w:szCs w:val="26"/>
        </w:rPr>
        <w:t xml:space="preserve"> районов, </w:t>
      </w:r>
      <w:proofErr w:type="gramStart"/>
      <w:r w:rsidRPr="005124D3">
        <w:rPr>
          <w:rFonts w:ascii="Times New Roman" w:hAnsi="Times New Roman" w:cs="Times New Roman"/>
          <w:sz w:val="26"/>
          <w:szCs w:val="26"/>
        </w:rPr>
        <w:t>г</w:t>
      </w:r>
      <w:proofErr w:type="gramEnd"/>
      <w:r w:rsidRPr="005124D3">
        <w:rPr>
          <w:rFonts w:ascii="Times New Roman" w:hAnsi="Times New Roman" w:cs="Times New Roman"/>
          <w:sz w:val="26"/>
          <w:szCs w:val="26"/>
        </w:rPr>
        <w:t>. Новочебоксарск</w:t>
      </w:r>
      <w:r>
        <w:rPr>
          <w:rFonts w:ascii="Times New Roman" w:hAnsi="Times New Roman" w:cs="Times New Roman"/>
          <w:sz w:val="26"/>
          <w:szCs w:val="26"/>
        </w:rPr>
        <w:t xml:space="preserve">, а также на территории обслуживания </w:t>
      </w:r>
      <w:r w:rsidRPr="005124D3">
        <w:rPr>
          <w:rFonts w:ascii="Times New Roman" w:hAnsi="Times New Roman" w:cs="Times New Roman"/>
          <w:sz w:val="26"/>
          <w:szCs w:val="26"/>
        </w:rPr>
        <w:t xml:space="preserve">ОП № 6 УМВД России по г. Чебоксары. </w:t>
      </w:r>
    </w:p>
    <w:p w:rsidR="005124D3" w:rsidRPr="005124D3"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Из общего числа преступлений, совершенных несовершеннолетними, 76,2% (294) преступлений подростками совершены в общественных местах, 28,8% (111) в период времени с 13 часов до 18 часов, 14% (54) в период времени с 19 часов до 21 часа, 14,2% (55) в период времени с 21 часа до 06 часов.</w:t>
      </w:r>
    </w:p>
    <w:p w:rsidR="000822C4"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 xml:space="preserve">В структуре подростковой преступности преобладают преступления против собственности: кражи (187), грабежи (19), мошенничества (14), вымогательства (8). Допущено совершение несовершеннолетними 3 фактов убийства (по одному на территории </w:t>
      </w:r>
      <w:proofErr w:type="gramStart"/>
      <w:r w:rsidRPr="005124D3">
        <w:rPr>
          <w:rFonts w:ascii="Times New Roman" w:hAnsi="Times New Roman" w:cs="Times New Roman"/>
          <w:sz w:val="26"/>
          <w:szCs w:val="26"/>
        </w:rPr>
        <w:t>г</w:t>
      </w:r>
      <w:proofErr w:type="gramEnd"/>
      <w:r w:rsidRPr="005124D3">
        <w:rPr>
          <w:rFonts w:ascii="Times New Roman" w:hAnsi="Times New Roman" w:cs="Times New Roman"/>
          <w:sz w:val="26"/>
          <w:szCs w:val="26"/>
        </w:rPr>
        <w:t xml:space="preserve">. Новочебоксарск, ОП по </w:t>
      </w:r>
      <w:proofErr w:type="spellStart"/>
      <w:r w:rsidRPr="005124D3">
        <w:rPr>
          <w:rFonts w:ascii="Times New Roman" w:hAnsi="Times New Roman" w:cs="Times New Roman"/>
          <w:sz w:val="26"/>
          <w:szCs w:val="26"/>
        </w:rPr>
        <w:t>Яльчикскому</w:t>
      </w:r>
      <w:proofErr w:type="spellEnd"/>
      <w:r w:rsidRPr="005124D3">
        <w:rPr>
          <w:rFonts w:ascii="Times New Roman" w:hAnsi="Times New Roman" w:cs="Times New Roman"/>
          <w:sz w:val="26"/>
          <w:szCs w:val="26"/>
        </w:rPr>
        <w:t xml:space="preserve"> району, Калининского района г. </w:t>
      </w:r>
      <w:r w:rsidRPr="005124D3">
        <w:rPr>
          <w:rFonts w:ascii="Times New Roman" w:hAnsi="Times New Roman" w:cs="Times New Roman"/>
          <w:sz w:val="26"/>
          <w:szCs w:val="26"/>
        </w:rPr>
        <w:lastRenderedPageBreak/>
        <w:t>Чебоксары). Число преступлений, совершенных несовершеннолетними в сфере незаконного оборота наркотиков, увеличилось на 20,0% (с 80 до 96</w:t>
      </w:r>
      <w:r w:rsidR="000822C4">
        <w:rPr>
          <w:rFonts w:ascii="Times New Roman" w:hAnsi="Times New Roman" w:cs="Times New Roman"/>
          <w:sz w:val="26"/>
          <w:szCs w:val="26"/>
        </w:rPr>
        <w:t xml:space="preserve">). </w:t>
      </w:r>
      <w:r w:rsidRPr="005124D3">
        <w:rPr>
          <w:rFonts w:ascii="Times New Roman" w:hAnsi="Times New Roman" w:cs="Times New Roman"/>
          <w:sz w:val="26"/>
          <w:szCs w:val="26"/>
        </w:rPr>
        <w:t xml:space="preserve"> Надо отметить, что несовершеннолетние в основном совершают  преступления в сфере незаконного оборота наркотиков с целью получения «быстрых денег», работая через Интернет - ресурсы. В рассматриваемый период число преступлений, совершенных несовершеннолетними в группе, сократилось на 3,0% (с 199 до 193). Однако, число преступлений, совершенных несовершеннолетними в группе с участием взрослых лиц, увеличилось на 12,8% (с 117 до 132). </w:t>
      </w:r>
    </w:p>
    <w:p w:rsidR="005124D3" w:rsidRPr="005124D3"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 xml:space="preserve">Возраст несовершеннолетних, совершивших преступления, составляет: с 14 до 15 - 95 (2018 г. - 113, - 15,9%), с 16 до 17 лет - 206 (2018 г. - 187, + 10,2%). Женского пола - 28 (2018 г. - 28). Не снижается актуальность проведения профилактических мероприятий среди учащихся образовательных организаций. Несмотря на снижение общего числа учащихся, принявших участие в совершении преступлений, на 4,0% (с 250 до 240), наблюдается рост числа учащихся среднего профессионального образования, принявших участие в совершении преступлений, - 2,3% (с 86 до 88). Рост на территориях Козловского (с 0 до 2), Комсомольского (с 0 до 3), </w:t>
      </w:r>
      <w:proofErr w:type="spellStart"/>
      <w:r w:rsidRPr="005124D3">
        <w:rPr>
          <w:rFonts w:ascii="Times New Roman" w:hAnsi="Times New Roman" w:cs="Times New Roman"/>
          <w:sz w:val="26"/>
          <w:szCs w:val="26"/>
        </w:rPr>
        <w:t>Красночетайского</w:t>
      </w:r>
      <w:proofErr w:type="spellEnd"/>
      <w:r w:rsidRPr="005124D3">
        <w:rPr>
          <w:rFonts w:ascii="Times New Roman" w:hAnsi="Times New Roman" w:cs="Times New Roman"/>
          <w:sz w:val="26"/>
          <w:szCs w:val="26"/>
        </w:rPr>
        <w:t xml:space="preserve"> (с 0 до 4), </w:t>
      </w:r>
      <w:proofErr w:type="spellStart"/>
      <w:r w:rsidRPr="005124D3">
        <w:rPr>
          <w:rFonts w:ascii="Times New Roman" w:hAnsi="Times New Roman" w:cs="Times New Roman"/>
          <w:sz w:val="26"/>
          <w:szCs w:val="26"/>
        </w:rPr>
        <w:t>Шумерлинского</w:t>
      </w:r>
      <w:proofErr w:type="spellEnd"/>
      <w:r w:rsidRPr="005124D3">
        <w:rPr>
          <w:rFonts w:ascii="Times New Roman" w:hAnsi="Times New Roman" w:cs="Times New Roman"/>
          <w:sz w:val="26"/>
          <w:szCs w:val="26"/>
        </w:rPr>
        <w:t xml:space="preserve"> (с 0 до 3) районов, г. Чебоксары (</w:t>
      </w:r>
      <w:proofErr w:type="gramStart"/>
      <w:r w:rsidRPr="005124D3">
        <w:rPr>
          <w:rFonts w:ascii="Times New Roman" w:hAnsi="Times New Roman" w:cs="Times New Roman"/>
          <w:sz w:val="26"/>
          <w:szCs w:val="26"/>
        </w:rPr>
        <w:t>с</w:t>
      </w:r>
      <w:proofErr w:type="gramEnd"/>
      <w:r w:rsidRPr="005124D3">
        <w:rPr>
          <w:rFonts w:ascii="Times New Roman" w:hAnsi="Times New Roman" w:cs="Times New Roman"/>
          <w:sz w:val="26"/>
          <w:szCs w:val="26"/>
        </w:rPr>
        <w:t xml:space="preserve"> 39 до 45). Из 240 учащихся, совершивших преступления, 63,3% (152) являются учащимися общеобразовательных организаций, принявших участие в совершении преступлений (2018 г. - 152).</w:t>
      </w:r>
    </w:p>
    <w:p w:rsidR="000822C4"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 xml:space="preserve">Отмечается рост числа несовершеннолетних, совершивших преступления, из категорий не занятых учебой и работой - на 25% (с 44 до 55). </w:t>
      </w:r>
    </w:p>
    <w:p w:rsidR="005124D3" w:rsidRPr="005124D3"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С положительной стороны можно отметить что, за рассматриваемый период уменьшилось число несовершеннолетних, принявших участие в совершении преступлений, находясь в состоянии алкогольного опьянения - на 25,6% (с 39 до 29).</w:t>
      </w:r>
    </w:p>
    <w:p w:rsidR="005124D3" w:rsidRPr="005124D3"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5124D3">
        <w:rPr>
          <w:rFonts w:ascii="Times New Roman" w:hAnsi="Times New Roman" w:cs="Times New Roman"/>
          <w:sz w:val="26"/>
          <w:szCs w:val="26"/>
        </w:rPr>
        <w:t>По состоянию на 1 января 2020 года в органах внутренних дел на профилактическом учете состояло 1437 (на 1 января 2018 г. - 1392) подростков, в том числе: условно осужденных - 21, совершивших административное правонарушение, в том числе до достижения возраста, с которого наступает административная ответственность -</w:t>
      </w:r>
      <w:r w:rsidR="005A2875">
        <w:rPr>
          <w:rFonts w:ascii="Times New Roman" w:hAnsi="Times New Roman" w:cs="Times New Roman"/>
          <w:sz w:val="26"/>
          <w:szCs w:val="26"/>
        </w:rPr>
        <w:t xml:space="preserve"> </w:t>
      </w:r>
      <w:r w:rsidRPr="005124D3">
        <w:rPr>
          <w:rFonts w:ascii="Times New Roman" w:hAnsi="Times New Roman" w:cs="Times New Roman"/>
          <w:sz w:val="26"/>
          <w:szCs w:val="26"/>
        </w:rPr>
        <w:t>607, совершивших преступления до достижения уголовно наказуемого возраста -218.</w:t>
      </w:r>
      <w:proofErr w:type="gramEnd"/>
    </w:p>
    <w:p w:rsidR="005124D3" w:rsidRPr="005124D3"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lastRenderedPageBreak/>
        <w:t>Дополнительно поставлено на профилактический учет 1328 (2018 г. - 1206) подростков.</w:t>
      </w:r>
    </w:p>
    <w:p w:rsidR="005124D3"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Из 1437 несовершеннолетних, состоящих на учете в ПДП, воспитываются в неполных семьях - 578, в приемных семьях - 2, опекунами и попечителями - 71, детских домах, интернатах - 22, в учреждениях социального обслуживания для несовершеннолетних –</w:t>
      </w:r>
      <w:r w:rsidR="00D6060E">
        <w:rPr>
          <w:rFonts w:ascii="Times New Roman" w:hAnsi="Times New Roman" w:cs="Times New Roman"/>
          <w:sz w:val="26"/>
          <w:szCs w:val="26"/>
        </w:rPr>
        <w:t>1.</w:t>
      </w:r>
    </w:p>
    <w:p w:rsidR="00D6060E" w:rsidRPr="00FD688D" w:rsidRDefault="00D6060E" w:rsidP="00D6060E">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Особую обеспокоенность вызывают вопросы предупреждения безнадзорност</w:t>
      </w:r>
      <w:r>
        <w:rPr>
          <w:rFonts w:ascii="Times New Roman" w:hAnsi="Times New Roman" w:cs="Times New Roman"/>
          <w:sz w:val="26"/>
          <w:szCs w:val="26"/>
        </w:rPr>
        <w:t>и и правонарушений</w:t>
      </w:r>
      <w:r w:rsidRPr="00FD688D">
        <w:rPr>
          <w:rFonts w:ascii="Times New Roman" w:hAnsi="Times New Roman" w:cs="Times New Roman"/>
          <w:sz w:val="26"/>
          <w:szCs w:val="26"/>
        </w:rPr>
        <w:t>, связанн</w:t>
      </w:r>
      <w:r>
        <w:rPr>
          <w:rFonts w:ascii="Times New Roman" w:hAnsi="Times New Roman" w:cs="Times New Roman"/>
          <w:sz w:val="26"/>
          <w:szCs w:val="26"/>
        </w:rPr>
        <w:t>ых</w:t>
      </w:r>
      <w:r w:rsidRPr="00FD688D">
        <w:rPr>
          <w:rFonts w:ascii="Times New Roman" w:hAnsi="Times New Roman" w:cs="Times New Roman"/>
          <w:sz w:val="26"/>
          <w:szCs w:val="26"/>
        </w:rPr>
        <w:t xml:space="preserve"> с самовольными уходами несовершеннолетних. </w:t>
      </w:r>
    </w:p>
    <w:p w:rsidR="005124D3"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В 2019 году в территориальные органы МВД по Чувашской Республике поступило 156 заявлений (2018 г. -124,</w:t>
      </w:r>
      <w:r w:rsidR="00D6060E">
        <w:rPr>
          <w:rFonts w:ascii="Times New Roman" w:hAnsi="Times New Roman" w:cs="Times New Roman"/>
          <w:sz w:val="26"/>
          <w:szCs w:val="26"/>
        </w:rPr>
        <w:t xml:space="preserve"> </w:t>
      </w:r>
      <w:r w:rsidR="00D6060E" w:rsidRPr="005124D3">
        <w:rPr>
          <w:rFonts w:ascii="Times New Roman" w:hAnsi="Times New Roman" w:cs="Times New Roman"/>
          <w:sz w:val="26"/>
          <w:szCs w:val="26"/>
        </w:rPr>
        <w:t xml:space="preserve"> </w:t>
      </w:r>
      <w:r w:rsidRPr="005124D3">
        <w:rPr>
          <w:rFonts w:ascii="Times New Roman" w:hAnsi="Times New Roman" w:cs="Times New Roman"/>
          <w:sz w:val="26"/>
          <w:szCs w:val="26"/>
        </w:rPr>
        <w:t>+25,8%) о розыске 172 несовершеннолетних (2018 г. - 140, +22,9%).</w:t>
      </w:r>
    </w:p>
    <w:p w:rsidR="00D6060E" w:rsidRDefault="00D6060E" w:rsidP="00D6060E">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Анализ самовольных уходов показывает, что чаще всего их совершают </w:t>
      </w:r>
      <w:r w:rsidRPr="005124D3">
        <w:rPr>
          <w:rFonts w:ascii="Times New Roman" w:hAnsi="Times New Roman" w:cs="Times New Roman"/>
          <w:sz w:val="26"/>
          <w:szCs w:val="26"/>
        </w:rPr>
        <w:t>одни и те же подростки, как из семей, так и из государственных учреждений.</w:t>
      </w:r>
      <w:r>
        <w:rPr>
          <w:rFonts w:ascii="Times New Roman" w:hAnsi="Times New Roman" w:cs="Times New Roman"/>
          <w:sz w:val="26"/>
          <w:szCs w:val="26"/>
        </w:rPr>
        <w:t xml:space="preserve"> Это свидетельствует </w:t>
      </w:r>
      <w:r w:rsidR="005124D3" w:rsidRPr="005124D3">
        <w:rPr>
          <w:rFonts w:ascii="Times New Roman" w:hAnsi="Times New Roman" w:cs="Times New Roman"/>
          <w:sz w:val="26"/>
          <w:szCs w:val="26"/>
        </w:rPr>
        <w:t>о слабой профилактичес</w:t>
      </w:r>
      <w:r>
        <w:rPr>
          <w:rFonts w:ascii="Times New Roman" w:hAnsi="Times New Roman" w:cs="Times New Roman"/>
          <w:sz w:val="26"/>
          <w:szCs w:val="26"/>
        </w:rPr>
        <w:t>кой работе в данном направлении, о необходимости применения новых педагогических и профилактических методик.</w:t>
      </w:r>
    </w:p>
    <w:p w:rsidR="005124D3" w:rsidRDefault="005124D3" w:rsidP="005124D3">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5124D3">
        <w:rPr>
          <w:rFonts w:ascii="Times New Roman" w:hAnsi="Times New Roman" w:cs="Times New Roman"/>
          <w:sz w:val="26"/>
          <w:szCs w:val="26"/>
        </w:rPr>
        <w:t xml:space="preserve">В Центр временного содержания несовершеннолетних МВД по Чувашской Республике помещено 166 несовершеннолетних (2018 г. - 79) несовершеннолетних правонарушителей. Направлено в специальные </w:t>
      </w:r>
      <w:proofErr w:type="spellStart"/>
      <w:r w:rsidRPr="005124D3">
        <w:rPr>
          <w:rFonts w:ascii="Times New Roman" w:hAnsi="Times New Roman" w:cs="Times New Roman"/>
          <w:sz w:val="26"/>
          <w:szCs w:val="26"/>
        </w:rPr>
        <w:t>учебно</w:t>
      </w:r>
      <w:proofErr w:type="spellEnd"/>
      <w:r w:rsidRPr="005124D3">
        <w:rPr>
          <w:rFonts w:ascii="Times New Roman" w:hAnsi="Times New Roman" w:cs="Times New Roman"/>
          <w:sz w:val="26"/>
          <w:szCs w:val="26"/>
        </w:rPr>
        <w:t xml:space="preserve"> - воспитательные учреждения закрытого типа - 10 (2018 г. - 13).</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На территории Чувашской Республики </w:t>
      </w:r>
      <w:proofErr w:type="gramStart"/>
      <w:r w:rsidRPr="00CB696E">
        <w:rPr>
          <w:rFonts w:ascii="Times New Roman" w:eastAsia="Times New Roman" w:hAnsi="Times New Roman" w:cs="Times New Roman"/>
          <w:sz w:val="26"/>
          <w:szCs w:val="26"/>
          <w:lang w:eastAsia="ru-RU"/>
        </w:rPr>
        <w:t>несовершеннолетние</w:t>
      </w:r>
      <w:proofErr w:type="gramEnd"/>
      <w:r w:rsidRPr="00CB696E">
        <w:rPr>
          <w:rFonts w:ascii="Times New Roman" w:eastAsia="Times New Roman" w:hAnsi="Times New Roman" w:cs="Times New Roman"/>
          <w:sz w:val="26"/>
          <w:szCs w:val="26"/>
          <w:lang w:eastAsia="ru-RU"/>
        </w:rPr>
        <w:t xml:space="preserve"> подозреваемые и обвиняемые в совершении преступлений, в отношении которых избрана мера прес</w:t>
      </w:r>
      <w:r w:rsidRPr="00CB696E">
        <w:rPr>
          <w:rFonts w:ascii="Times New Roman" w:eastAsia="Times New Roman" w:hAnsi="Times New Roman" w:cs="Times New Roman"/>
          <w:sz w:val="26"/>
          <w:szCs w:val="26"/>
          <w:lang w:eastAsia="ru-RU"/>
        </w:rPr>
        <w:t>е</w:t>
      </w:r>
      <w:r w:rsidRPr="00CB696E">
        <w:rPr>
          <w:rFonts w:ascii="Times New Roman" w:eastAsia="Times New Roman" w:hAnsi="Times New Roman" w:cs="Times New Roman"/>
          <w:sz w:val="26"/>
          <w:szCs w:val="26"/>
          <w:lang w:eastAsia="ru-RU"/>
        </w:rPr>
        <w:t>чения в виде заключения под стражу, ожидающие вступления судебных решений в законную силу, содержатся в ФКУ СИЗО-2 УФСИН России по Чувашской Республ</w:t>
      </w:r>
      <w:r w:rsidRPr="00CB696E">
        <w:rPr>
          <w:rFonts w:ascii="Times New Roman" w:eastAsia="Times New Roman" w:hAnsi="Times New Roman" w:cs="Times New Roman"/>
          <w:sz w:val="26"/>
          <w:szCs w:val="26"/>
          <w:lang w:eastAsia="ru-RU"/>
        </w:rPr>
        <w:t>и</w:t>
      </w:r>
      <w:r w:rsidRPr="00CB696E">
        <w:rPr>
          <w:rFonts w:ascii="Times New Roman" w:eastAsia="Times New Roman" w:hAnsi="Times New Roman" w:cs="Times New Roman"/>
          <w:sz w:val="26"/>
          <w:szCs w:val="26"/>
          <w:lang w:eastAsia="ru-RU"/>
        </w:rPr>
        <w:t>ке – Чувашии (далее – ФКУ СИЗО-2 УФСИН).</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После вступления приговора в законную силу несовершеннолетние осужде</w:t>
      </w:r>
      <w:r w:rsidRPr="00CB696E">
        <w:rPr>
          <w:rFonts w:ascii="Times New Roman" w:eastAsia="Times New Roman" w:hAnsi="Times New Roman" w:cs="Times New Roman"/>
          <w:sz w:val="26"/>
          <w:szCs w:val="26"/>
          <w:lang w:eastAsia="ru-RU"/>
        </w:rPr>
        <w:t>н</w:t>
      </w:r>
      <w:r w:rsidRPr="00CB696E">
        <w:rPr>
          <w:rFonts w:ascii="Times New Roman" w:eastAsia="Times New Roman" w:hAnsi="Times New Roman" w:cs="Times New Roman"/>
          <w:sz w:val="26"/>
          <w:szCs w:val="26"/>
          <w:lang w:eastAsia="ru-RU"/>
        </w:rPr>
        <w:t xml:space="preserve">ные мальчики направляются для дальнейшего отбывания наказания в виде лишения свободы в </w:t>
      </w:r>
      <w:proofErr w:type="spellStart"/>
      <w:r w:rsidRPr="00CB696E">
        <w:rPr>
          <w:rFonts w:ascii="Times New Roman" w:eastAsia="Times New Roman" w:hAnsi="Times New Roman" w:cs="Times New Roman"/>
          <w:sz w:val="26"/>
          <w:szCs w:val="26"/>
          <w:lang w:eastAsia="ru-RU"/>
        </w:rPr>
        <w:t>Арзамасскую</w:t>
      </w:r>
      <w:proofErr w:type="spellEnd"/>
      <w:r w:rsidRPr="00CB696E">
        <w:rPr>
          <w:rFonts w:ascii="Times New Roman" w:eastAsia="Times New Roman" w:hAnsi="Times New Roman" w:cs="Times New Roman"/>
          <w:sz w:val="26"/>
          <w:szCs w:val="26"/>
          <w:lang w:eastAsia="ru-RU"/>
        </w:rPr>
        <w:t xml:space="preserve"> воспитательную колонию ГУФСИН России по Нижегоро</w:t>
      </w:r>
      <w:r w:rsidRPr="00CB696E">
        <w:rPr>
          <w:rFonts w:ascii="Times New Roman" w:eastAsia="Times New Roman" w:hAnsi="Times New Roman" w:cs="Times New Roman"/>
          <w:sz w:val="26"/>
          <w:szCs w:val="26"/>
          <w:lang w:eastAsia="ru-RU"/>
        </w:rPr>
        <w:t>д</w:t>
      </w:r>
      <w:r w:rsidRPr="00CB696E">
        <w:rPr>
          <w:rFonts w:ascii="Times New Roman" w:eastAsia="Times New Roman" w:hAnsi="Times New Roman" w:cs="Times New Roman"/>
          <w:sz w:val="26"/>
          <w:szCs w:val="26"/>
          <w:lang w:eastAsia="ru-RU"/>
        </w:rPr>
        <w:t xml:space="preserve">ской области (далее – </w:t>
      </w:r>
      <w:proofErr w:type="spellStart"/>
      <w:r w:rsidRPr="00CB696E">
        <w:rPr>
          <w:rFonts w:ascii="Times New Roman" w:eastAsia="Times New Roman" w:hAnsi="Times New Roman" w:cs="Times New Roman"/>
          <w:sz w:val="26"/>
          <w:szCs w:val="26"/>
          <w:lang w:eastAsia="ru-RU"/>
        </w:rPr>
        <w:t>Арзамасская</w:t>
      </w:r>
      <w:proofErr w:type="spellEnd"/>
      <w:r w:rsidRPr="00CB696E">
        <w:rPr>
          <w:rFonts w:ascii="Times New Roman" w:eastAsia="Times New Roman" w:hAnsi="Times New Roman" w:cs="Times New Roman"/>
          <w:sz w:val="26"/>
          <w:szCs w:val="26"/>
          <w:lang w:eastAsia="ru-RU"/>
        </w:rPr>
        <w:t xml:space="preserve"> ВК), несовершеннолетние осужденные девочки – в </w:t>
      </w:r>
      <w:proofErr w:type="spellStart"/>
      <w:r w:rsidRPr="00CB696E">
        <w:rPr>
          <w:rFonts w:ascii="Times New Roman" w:eastAsia="Times New Roman" w:hAnsi="Times New Roman" w:cs="Times New Roman"/>
          <w:sz w:val="26"/>
          <w:szCs w:val="26"/>
          <w:lang w:eastAsia="ru-RU"/>
        </w:rPr>
        <w:t>Новооскольскую</w:t>
      </w:r>
      <w:proofErr w:type="spellEnd"/>
      <w:r w:rsidRPr="00CB696E">
        <w:rPr>
          <w:rFonts w:ascii="Times New Roman" w:eastAsia="Times New Roman" w:hAnsi="Times New Roman" w:cs="Times New Roman"/>
          <w:sz w:val="26"/>
          <w:szCs w:val="26"/>
          <w:lang w:eastAsia="ru-RU"/>
        </w:rPr>
        <w:t xml:space="preserve"> воспитательную колонию УФСИН России по Белгородской области (далее – </w:t>
      </w:r>
      <w:proofErr w:type="spellStart"/>
      <w:r w:rsidRPr="00CB696E">
        <w:rPr>
          <w:rFonts w:ascii="Times New Roman" w:eastAsia="Times New Roman" w:hAnsi="Times New Roman" w:cs="Times New Roman"/>
          <w:sz w:val="26"/>
          <w:szCs w:val="26"/>
          <w:lang w:eastAsia="ru-RU"/>
        </w:rPr>
        <w:t>Новооскольская</w:t>
      </w:r>
      <w:proofErr w:type="spellEnd"/>
      <w:r w:rsidRPr="00CB696E">
        <w:rPr>
          <w:rFonts w:ascii="Times New Roman" w:eastAsia="Times New Roman" w:hAnsi="Times New Roman" w:cs="Times New Roman"/>
          <w:sz w:val="26"/>
          <w:szCs w:val="26"/>
          <w:lang w:eastAsia="ru-RU"/>
        </w:rPr>
        <w:t xml:space="preserve"> ВК).</w:t>
      </w:r>
    </w:p>
    <w:p w:rsidR="000A3BF1" w:rsidRPr="00AB4C62"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AB4C62">
        <w:rPr>
          <w:rFonts w:ascii="Times New Roman" w:eastAsia="Times New Roman" w:hAnsi="Times New Roman" w:cs="Times New Roman"/>
          <w:sz w:val="26"/>
          <w:szCs w:val="26"/>
          <w:lang w:eastAsia="ru-RU"/>
        </w:rPr>
        <w:t>В 201</w:t>
      </w:r>
      <w:r w:rsidR="00A15B91">
        <w:rPr>
          <w:rFonts w:ascii="Times New Roman" w:eastAsia="Times New Roman" w:hAnsi="Times New Roman" w:cs="Times New Roman"/>
          <w:sz w:val="26"/>
          <w:szCs w:val="26"/>
          <w:lang w:eastAsia="ru-RU"/>
        </w:rPr>
        <w:t>9</w:t>
      </w:r>
      <w:r w:rsidR="002754E0" w:rsidRPr="00AB4C62">
        <w:rPr>
          <w:rFonts w:ascii="Times New Roman" w:eastAsia="Times New Roman" w:hAnsi="Times New Roman" w:cs="Times New Roman"/>
          <w:sz w:val="26"/>
          <w:szCs w:val="26"/>
          <w:lang w:eastAsia="ru-RU"/>
        </w:rPr>
        <w:t xml:space="preserve"> </w:t>
      </w:r>
      <w:r w:rsidRPr="00AB4C62">
        <w:rPr>
          <w:rFonts w:ascii="Times New Roman" w:eastAsia="Times New Roman" w:hAnsi="Times New Roman" w:cs="Times New Roman"/>
          <w:sz w:val="26"/>
          <w:szCs w:val="26"/>
          <w:lang w:eastAsia="ru-RU"/>
        </w:rPr>
        <w:t xml:space="preserve">году в </w:t>
      </w:r>
      <w:proofErr w:type="spellStart"/>
      <w:r w:rsidRPr="00AB4C62">
        <w:rPr>
          <w:rFonts w:ascii="Times New Roman" w:eastAsia="Times New Roman" w:hAnsi="Times New Roman" w:cs="Times New Roman"/>
          <w:sz w:val="26"/>
          <w:szCs w:val="26"/>
          <w:lang w:eastAsia="ru-RU"/>
        </w:rPr>
        <w:t>Арзамасс</w:t>
      </w:r>
      <w:r w:rsidR="00A15B91">
        <w:rPr>
          <w:rFonts w:ascii="Times New Roman" w:eastAsia="Times New Roman" w:hAnsi="Times New Roman" w:cs="Times New Roman"/>
          <w:sz w:val="26"/>
          <w:szCs w:val="26"/>
          <w:lang w:eastAsia="ru-RU"/>
        </w:rPr>
        <w:t>кой</w:t>
      </w:r>
      <w:proofErr w:type="spellEnd"/>
      <w:r w:rsidRPr="00AB4C62">
        <w:rPr>
          <w:rFonts w:ascii="Times New Roman" w:eastAsia="Times New Roman" w:hAnsi="Times New Roman" w:cs="Times New Roman"/>
          <w:sz w:val="26"/>
          <w:szCs w:val="26"/>
          <w:lang w:eastAsia="ru-RU"/>
        </w:rPr>
        <w:t xml:space="preserve"> ВК </w:t>
      </w:r>
      <w:r w:rsidR="00A15B91">
        <w:rPr>
          <w:rFonts w:ascii="Times New Roman" w:eastAsia="Times New Roman" w:hAnsi="Times New Roman" w:cs="Times New Roman"/>
          <w:sz w:val="26"/>
          <w:szCs w:val="26"/>
          <w:lang w:eastAsia="ru-RU"/>
        </w:rPr>
        <w:t>отбывает наказание 8</w:t>
      </w:r>
      <w:r w:rsidR="00AB4C62">
        <w:rPr>
          <w:rFonts w:ascii="Times New Roman" w:eastAsia="Times New Roman" w:hAnsi="Times New Roman" w:cs="Times New Roman"/>
          <w:sz w:val="26"/>
          <w:szCs w:val="26"/>
          <w:lang w:eastAsia="ru-RU"/>
        </w:rPr>
        <w:t xml:space="preserve"> </w:t>
      </w:r>
      <w:r w:rsidRPr="00AB4C62">
        <w:rPr>
          <w:rFonts w:ascii="Times New Roman" w:eastAsia="Times New Roman" w:hAnsi="Times New Roman" w:cs="Times New Roman"/>
          <w:sz w:val="26"/>
          <w:szCs w:val="26"/>
          <w:lang w:eastAsia="ru-RU"/>
        </w:rPr>
        <w:t>несовершеннолетних осужден</w:t>
      </w:r>
      <w:r w:rsidR="00A15B91">
        <w:rPr>
          <w:rFonts w:ascii="Times New Roman" w:eastAsia="Times New Roman" w:hAnsi="Times New Roman" w:cs="Times New Roman"/>
          <w:sz w:val="26"/>
          <w:szCs w:val="26"/>
          <w:lang w:eastAsia="ru-RU"/>
        </w:rPr>
        <w:t>ных (в 2018 г. -26).</w:t>
      </w:r>
    </w:p>
    <w:p w:rsidR="005A2875" w:rsidRPr="00FD688D" w:rsidRDefault="005A2875" w:rsidP="005A2875">
      <w:pPr>
        <w:shd w:val="clear" w:color="auto" w:fill="FFFFFF"/>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lastRenderedPageBreak/>
        <w:t>К сожалению, зачастую отсутствует должное взаимодействие между ведомс</w:t>
      </w:r>
      <w:r w:rsidRPr="00FD688D">
        <w:rPr>
          <w:rFonts w:ascii="Times New Roman" w:hAnsi="Times New Roman" w:cs="Times New Roman"/>
          <w:sz w:val="26"/>
          <w:szCs w:val="26"/>
        </w:rPr>
        <w:t>т</w:t>
      </w:r>
      <w:r w:rsidRPr="00FD688D">
        <w:rPr>
          <w:rFonts w:ascii="Times New Roman" w:hAnsi="Times New Roman" w:cs="Times New Roman"/>
          <w:sz w:val="26"/>
          <w:szCs w:val="26"/>
        </w:rPr>
        <w:t>вами, субъектами профилактики на ранней стадии выявления неблагополучных семей и детей, находящихся в опасной жизненной ситуации. Данные обстоятельства в ряде случаев приводят к совершению противоправных деяний в отношении несоверше</w:t>
      </w:r>
      <w:r w:rsidRPr="00FD688D">
        <w:rPr>
          <w:rFonts w:ascii="Times New Roman" w:hAnsi="Times New Roman" w:cs="Times New Roman"/>
          <w:sz w:val="26"/>
          <w:szCs w:val="26"/>
        </w:rPr>
        <w:t>н</w:t>
      </w:r>
      <w:r w:rsidRPr="00FD688D">
        <w:rPr>
          <w:rFonts w:ascii="Times New Roman" w:hAnsi="Times New Roman" w:cs="Times New Roman"/>
          <w:sz w:val="26"/>
          <w:szCs w:val="26"/>
        </w:rPr>
        <w:t>нолетних и асоциальному поведению подростков. Не всегда принимают необходимые меры образовательные учреждения, подразделения по делам несовершеннолетних территориальных отделов полиции, центры занятости населения, комиссии по делам несовершеннолетних и защите их прав, советы профилактики сельских поселений. Недостаточно принимаются меры по стопроцентному охвату подростков «группы риска» учебой, работой, занятием в кружках и спортивных секциях с целью исключ</w:t>
      </w:r>
      <w:r w:rsidRPr="00FD688D">
        <w:rPr>
          <w:rFonts w:ascii="Times New Roman" w:hAnsi="Times New Roman" w:cs="Times New Roman"/>
          <w:sz w:val="26"/>
          <w:szCs w:val="26"/>
        </w:rPr>
        <w:t>е</w:t>
      </w:r>
      <w:r w:rsidRPr="00FD688D">
        <w:rPr>
          <w:rFonts w:ascii="Times New Roman" w:hAnsi="Times New Roman" w:cs="Times New Roman"/>
          <w:sz w:val="26"/>
          <w:szCs w:val="26"/>
        </w:rPr>
        <w:t>ния возможности праздного, бесцельного времяпрепровождения, что зачастую явл</w:t>
      </w:r>
      <w:r w:rsidRPr="00FD688D">
        <w:rPr>
          <w:rFonts w:ascii="Times New Roman" w:hAnsi="Times New Roman" w:cs="Times New Roman"/>
          <w:sz w:val="26"/>
          <w:szCs w:val="26"/>
        </w:rPr>
        <w:t>я</w:t>
      </w:r>
      <w:r w:rsidRPr="00FD688D">
        <w:rPr>
          <w:rFonts w:ascii="Times New Roman" w:hAnsi="Times New Roman" w:cs="Times New Roman"/>
          <w:sz w:val="26"/>
          <w:szCs w:val="26"/>
        </w:rPr>
        <w:t>ется одной из причин совершения правонарушений. Отсутствует индивидуальный подход к каждому подростку, профилактическая работа ограничивается проведением бесед, при этом не выясняется, имеются ли у несовершеннолетнего проблемы с тр</w:t>
      </w:r>
      <w:r w:rsidRPr="00FD688D">
        <w:rPr>
          <w:rFonts w:ascii="Times New Roman" w:hAnsi="Times New Roman" w:cs="Times New Roman"/>
          <w:sz w:val="26"/>
          <w:szCs w:val="26"/>
        </w:rPr>
        <w:t>у</w:t>
      </w:r>
      <w:r w:rsidRPr="00FD688D">
        <w:rPr>
          <w:rFonts w:ascii="Times New Roman" w:hAnsi="Times New Roman" w:cs="Times New Roman"/>
          <w:sz w:val="26"/>
          <w:szCs w:val="26"/>
        </w:rPr>
        <w:t>доустройством и учебой, нужна ли ему социальная или психологическая помощь. Эта помощь нуждающимся реально не оказывается. Существенные недоработки со ст</w:t>
      </w:r>
      <w:r w:rsidRPr="00FD688D">
        <w:rPr>
          <w:rFonts w:ascii="Times New Roman" w:hAnsi="Times New Roman" w:cs="Times New Roman"/>
          <w:sz w:val="26"/>
          <w:szCs w:val="26"/>
        </w:rPr>
        <w:t>о</w:t>
      </w:r>
      <w:r w:rsidRPr="00FD688D">
        <w:rPr>
          <w:rFonts w:ascii="Times New Roman" w:hAnsi="Times New Roman" w:cs="Times New Roman"/>
          <w:sz w:val="26"/>
          <w:szCs w:val="26"/>
        </w:rPr>
        <w:t>роны субъектов профилактики правонарушений и безнадзорности несовершенноле</w:t>
      </w:r>
      <w:r w:rsidRPr="00FD688D">
        <w:rPr>
          <w:rFonts w:ascii="Times New Roman" w:hAnsi="Times New Roman" w:cs="Times New Roman"/>
          <w:sz w:val="26"/>
          <w:szCs w:val="26"/>
        </w:rPr>
        <w:t>т</w:t>
      </w:r>
      <w:r w:rsidRPr="00FD688D">
        <w:rPr>
          <w:rFonts w:ascii="Times New Roman" w:hAnsi="Times New Roman" w:cs="Times New Roman"/>
          <w:sz w:val="26"/>
          <w:szCs w:val="26"/>
        </w:rPr>
        <w:t>них обусловлены</w:t>
      </w:r>
      <w:r>
        <w:rPr>
          <w:rFonts w:ascii="Times New Roman" w:hAnsi="Times New Roman" w:cs="Times New Roman"/>
          <w:sz w:val="26"/>
          <w:szCs w:val="26"/>
        </w:rPr>
        <w:t>,</w:t>
      </w:r>
      <w:r w:rsidRPr="00FD688D">
        <w:rPr>
          <w:rFonts w:ascii="Times New Roman" w:hAnsi="Times New Roman" w:cs="Times New Roman"/>
          <w:sz w:val="26"/>
          <w:szCs w:val="26"/>
        </w:rPr>
        <w:t xml:space="preserve"> в том числе ослаблением координирующей функции районных (г</w:t>
      </w:r>
      <w:r w:rsidRPr="00FD688D">
        <w:rPr>
          <w:rFonts w:ascii="Times New Roman" w:hAnsi="Times New Roman" w:cs="Times New Roman"/>
          <w:sz w:val="26"/>
          <w:szCs w:val="26"/>
        </w:rPr>
        <w:t>о</w:t>
      </w:r>
      <w:r w:rsidRPr="00FD688D">
        <w:rPr>
          <w:rFonts w:ascii="Times New Roman" w:hAnsi="Times New Roman" w:cs="Times New Roman"/>
          <w:sz w:val="26"/>
          <w:szCs w:val="26"/>
        </w:rPr>
        <w:t>родских) комиссий по делам несовершеннолетних и защите их прав.</w:t>
      </w:r>
    </w:p>
    <w:p w:rsidR="005A2875" w:rsidRPr="00FD688D" w:rsidRDefault="005A2875" w:rsidP="005A2875">
      <w:pPr>
        <w:shd w:val="clear" w:color="auto" w:fill="FFFFFF"/>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С целью предупреждения совершения несовершеннолетними правонарушений необходимо принять дополнительные меры по вовлечению подростков, состоящих на учете в органах и учреждениях системы профилактики безнадзорности и правонар</w:t>
      </w:r>
      <w:r w:rsidRPr="00FD688D">
        <w:rPr>
          <w:rFonts w:ascii="Times New Roman" w:hAnsi="Times New Roman" w:cs="Times New Roman"/>
          <w:sz w:val="26"/>
          <w:szCs w:val="26"/>
        </w:rPr>
        <w:t>у</w:t>
      </w:r>
      <w:r w:rsidRPr="00FD688D">
        <w:rPr>
          <w:rFonts w:ascii="Times New Roman" w:hAnsi="Times New Roman" w:cs="Times New Roman"/>
          <w:sz w:val="26"/>
          <w:szCs w:val="26"/>
        </w:rPr>
        <w:t>шений несовершеннолетних в учебу и внеклассные занятия. Органам местного сам</w:t>
      </w:r>
      <w:r w:rsidRPr="00FD688D">
        <w:rPr>
          <w:rFonts w:ascii="Times New Roman" w:hAnsi="Times New Roman" w:cs="Times New Roman"/>
          <w:sz w:val="26"/>
          <w:szCs w:val="26"/>
        </w:rPr>
        <w:t>о</w:t>
      </w:r>
      <w:r w:rsidRPr="00FD688D">
        <w:rPr>
          <w:rFonts w:ascii="Times New Roman" w:hAnsi="Times New Roman" w:cs="Times New Roman"/>
          <w:sz w:val="26"/>
          <w:szCs w:val="26"/>
        </w:rPr>
        <w:t xml:space="preserve">управления предусмотреть возможность льготного, лучше бесплатного, посещения данными лицами спортивных секций и кружков по направлению </w:t>
      </w:r>
      <w:proofErr w:type="spellStart"/>
      <w:r w:rsidRPr="00FD688D">
        <w:rPr>
          <w:rFonts w:ascii="Times New Roman" w:hAnsi="Times New Roman" w:cs="Times New Roman"/>
          <w:sz w:val="26"/>
          <w:szCs w:val="26"/>
        </w:rPr>
        <w:t>КДНиЗП</w:t>
      </w:r>
      <w:proofErr w:type="spellEnd"/>
      <w:r w:rsidRPr="00FD688D">
        <w:rPr>
          <w:rFonts w:ascii="Times New Roman" w:hAnsi="Times New Roman" w:cs="Times New Roman"/>
          <w:sz w:val="26"/>
          <w:szCs w:val="26"/>
        </w:rPr>
        <w:t xml:space="preserve">. В период каникул субъекты профилактики должны знать о месте нахождения каждого ребенка. </w:t>
      </w:r>
    </w:p>
    <w:p w:rsidR="005A2875" w:rsidRPr="00FD688D" w:rsidRDefault="005A2875" w:rsidP="005A2875">
      <w:pPr>
        <w:shd w:val="clear" w:color="auto" w:fill="FFFFFF"/>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 xml:space="preserve">Необходимо охватить вниманием тех детей, которые после окончания 9 класса не идут ни в школы, ни в средние </w:t>
      </w:r>
      <w:r>
        <w:rPr>
          <w:rFonts w:ascii="Times New Roman" w:hAnsi="Times New Roman" w:cs="Times New Roman"/>
          <w:sz w:val="26"/>
          <w:szCs w:val="26"/>
        </w:rPr>
        <w:t xml:space="preserve">профессиональные </w:t>
      </w:r>
      <w:r w:rsidRPr="00FD688D">
        <w:rPr>
          <w:rFonts w:ascii="Times New Roman" w:hAnsi="Times New Roman" w:cs="Times New Roman"/>
          <w:sz w:val="26"/>
          <w:szCs w:val="26"/>
        </w:rPr>
        <w:t xml:space="preserve">учебные заведения, а также по тем или иным причинам отчисляются из </w:t>
      </w:r>
      <w:r>
        <w:rPr>
          <w:rFonts w:ascii="Times New Roman" w:hAnsi="Times New Roman" w:cs="Times New Roman"/>
          <w:sz w:val="26"/>
          <w:szCs w:val="26"/>
        </w:rPr>
        <w:t xml:space="preserve">них. </w:t>
      </w:r>
      <w:r w:rsidRPr="00FD688D">
        <w:rPr>
          <w:rFonts w:ascii="Times New Roman" w:hAnsi="Times New Roman" w:cs="Times New Roman"/>
          <w:sz w:val="26"/>
          <w:szCs w:val="26"/>
        </w:rPr>
        <w:t>Такие дети находятся в группе риска.</w:t>
      </w:r>
    </w:p>
    <w:p w:rsidR="005A2875" w:rsidRPr="00FD688D" w:rsidRDefault="005A2875" w:rsidP="005A2875">
      <w:pPr>
        <w:shd w:val="clear" w:color="auto" w:fill="FFFFFF"/>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 xml:space="preserve">Кроме того, необходимо активизировать деятельность психолого-педагогических служб в образовательных учреждениях по ранней профилактике </w:t>
      </w:r>
      <w:proofErr w:type="spellStart"/>
      <w:r w:rsidRPr="00FD688D">
        <w:rPr>
          <w:rFonts w:ascii="Times New Roman" w:hAnsi="Times New Roman" w:cs="Times New Roman"/>
          <w:sz w:val="26"/>
          <w:szCs w:val="26"/>
        </w:rPr>
        <w:t>д</w:t>
      </w:r>
      <w:r w:rsidRPr="00FD688D">
        <w:rPr>
          <w:rFonts w:ascii="Times New Roman" w:hAnsi="Times New Roman" w:cs="Times New Roman"/>
          <w:sz w:val="26"/>
          <w:szCs w:val="26"/>
        </w:rPr>
        <w:t>е</w:t>
      </w:r>
      <w:r w:rsidRPr="00FD688D">
        <w:rPr>
          <w:rFonts w:ascii="Times New Roman" w:hAnsi="Times New Roman" w:cs="Times New Roman"/>
          <w:sz w:val="26"/>
          <w:szCs w:val="26"/>
        </w:rPr>
        <w:t>виантного</w:t>
      </w:r>
      <w:proofErr w:type="spellEnd"/>
      <w:r w:rsidRPr="00FD688D">
        <w:rPr>
          <w:rFonts w:ascii="Times New Roman" w:hAnsi="Times New Roman" w:cs="Times New Roman"/>
          <w:sz w:val="26"/>
          <w:szCs w:val="26"/>
        </w:rPr>
        <w:t xml:space="preserve"> поведения среди несовершеннолетних, выявлению фактов семейного н</w:t>
      </w:r>
      <w:r w:rsidRPr="00FD688D">
        <w:rPr>
          <w:rFonts w:ascii="Times New Roman" w:hAnsi="Times New Roman" w:cs="Times New Roman"/>
          <w:sz w:val="26"/>
          <w:szCs w:val="26"/>
        </w:rPr>
        <w:t>е</w:t>
      </w:r>
      <w:r w:rsidRPr="00FD688D">
        <w:rPr>
          <w:rFonts w:ascii="Times New Roman" w:hAnsi="Times New Roman" w:cs="Times New Roman"/>
          <w:sz w:val="26"/>
          <w:szCs w:val="26"/>
        </w:rPr>
        <w:lastRenderedPageBreak/>
        <w:t>благополучия и формирования среди учащихся законопослушного поведения, орг</w:t>
      </w:r>
      <w:r w:rsidRPr="00FD688D">
        <w:rPr>
          <w:rFonts w:ascii="Times New Roman" w:hAnsi="Times New Roman" w:cs="Times New Roman"/>
          <w:sz w:val="26"/>
          <w:szCs w:val="26"/>
        </w:rPr>
        <w:t>а</w:t>
      </w:r>
      <w:r w:rsidRPr="00FD688D">
        <w:rPr>
          <w:rFonts w:ascii="Times New Roman" w:hAnsi="Times New Roman" w:cs="Times New Roman"/>
          <w:sz w:val="26"/>
          <w:szCs w:val="26"/>
        </w:rPr>
        <w:t xml:space="preserve">низовать проведение методико-практических мероприятий по повышению качества работы и квалификации специалистов психолого-педагогических служб. </w:t>
      </w:r>
    </w:p>
    <w:p w:rsidR="005A2875" w:rsidRDefault="005A2875" w:rsidP="005A2875">
      <w:pPr>
        <w:spacing w:after="0" w:line="360" w:lineRule="auto"/>
        <w:rPr>
          <w:rFonts w:ascii="Times New Roman" w:hAnsi="Times New Roman" w:cs="Times New Roman"/>
          <w:color w:val="FF0000"/>
          <w:sz w:val="26"/>
          <w:szCs w:val="26"/>
        </w:rPr>
      </w:pPr>
      <w:r>
        <w:rPr>
          <w:rFonts w:ascii="Times New Roman" w:hAnsi="Times New Roman" w:cs="Times New Roman"/>
          <w:color w:val="FF0000"/>
          <w:sz w:val="26"/>
          <w:szCs w:val="26"/>
        </w:rPr>
        <w:br w:type="page"/>
      </w:r>
    </w:p>
    <w:p w:rsidR="00C3646B" w:rsidRPr="0036728C" w:rsidRDefault="00227119" w:rsidP="002754E0">
      <w:pPr>
        <w:pStyle w:val="1"/>
        <w:ind w:firstLine="708"/>
      </w:pPr>
      <w:bookmarkStart w:id="82" w:name="_Toc511735214"/>
      <w:bookmarkStart w:id="83" w:name="_Toc6833014"/>
      <w:bookmarkStart w:id="84" w:name="_Toc37424695"/>
      <w:r w:rsidRPr="0036728C">
        <w:lastRenderedPageBreak/>
        <w:t>Заключение.</w:t>
      </w:r>
      <w:bookmarkEnd w:id="82"/>
      <w:bookmarkEnd w:id="83"/>
      <w:bookmarkEnd w:id="84"/>
    </w:p>
    <w:p w:rsidR="00227119" w:rsidRPr="0036728C" w:rsidRDefault="00227119" w:rsidP="0094192B">
      <w:pPr>
        <w:tabs>
          <w:tab w:val="left" w:pos="3544"/>
        </w:tabs>
        <w:spacing w:after="0" w:line="360" w:lineRule="auto"/>
        <w:ind w:firstLine="708"/>
        <w:jc w:val="both"/>
        <w:rPr>
          <w:rFonts w:ascii="Times New Roman" w:hAnsi="Times New Roman" w:cs="Times New Roman"/>
          <w:bCs/>
          <w:sz w:val="26"/>
          <w:szCs w:val="26"/>
        </w:rPr>
      </w:pPr>
      <w:r w:rsidRPr="0036728C">
        <w:rPr>
          <w:rFonts w:ascii="Times New Roman" w:hAnsi="Times New Roman" w:cs="Times New Roman"/>
          <w:sz w:val="26"/>
          <w:szCs w:val="26"/>
        </w:rPr>
        <w:t>В соответствии со ст.3 Конвенции о правах ребёнка 1989 года в</w:t>
      </w:r>
      <w:r w:rsidRPr="0036728C">
        <w:rPr>
          <w:rFonts w:ascii="Times New Roman" w:hAnsi="Times New Roman" w:cs="Times New Roman"/>
          <w:bCs/>
          <w:sz w:val="26"/>
          <w:szCs w:val="26"/>
        </w:rPr>
        <w:t>о всех действ</w:t>
      </w:r>
      <w:r w:rsidRPr="0036728C">
        <w:rPr>
          <w:rFonts w:ascii="Times New Roman" w:hAnsi="Times New Roman" w:cs="Times New Roman"/>
          <w:bCs/>
          <w:sz w:val="26"/>
          <w:szCs w:val="26"/>
        </w:rPr>
        <w:t>и</w:t>
      </w:r>
      <w:r w:rsidRPr="0036728C">
        <w:rPr>
          <w:rFonts w:ascii="Times New Roman" w:hAnsi="Times New Roman" w:cs="Times New Roman"/>
          <w:bCs/>
          <w:sz w:val="26"/>
          <w:szCs w:val="26"/>
        </w:rPr>
        <w:t>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w:t>
      </w:r>
      <w:r w:rsidRPr="0036728C">
        <w:rPr>
          <w:rFonts w:ascii="Times New Roman" w:hAnsi="Times New Roman" w:cs="Times New Roman"/>
          <w:bCs/>
          <w:sz w:val="26"/>
          <w:szCs w:val="26"/>
        </w:rPr>
        <w:t>и</w:t>
      </w:r>
      <w:r w:rsidRPr="0036728C">
        <w:rPr>
          <w:rFonts w:ascii="Times New Roman" w:hAnsi="Times New Roman" w:cs="Times New Roman"/>
          <w:bCs/>
          <w:sz w:val="26"/>
          <w:szCs w:val="26"/>
        </w:rPr>
        <w:t>мание уделяется наилучшему обеспечению интересов ребёнка.</w:t>
      </w:r>
    </w:p>
    <w:p w:rsidR="00651906" w:rsidRPr="00651906" w:rsidRDefault="00610C56" w:rsidP="00651906">
      <w:pPr>
        <w:spacing w:after="0" w:line="360" w:lineRule="auto"/>
        <w:contextualSpacing/>
        <w:jc w:val="both"/>
        <w:rPr>
          <w:rFonts w:ascii="Times New Roman" w:hAnsi="Times New Roman" w:cs="Times New Roman"/>
          <w:sz w:val="26"/>
          <w:szCs w:val="26"/>
        </w:rPr>
      </w:pPr>
      <w:r w:rsidRPr="0036728C">
        <w:rPr>
          <w:rFonts w:ascii="Times New Roman" w:hAnsi="Times New Roman" w:cs="Times New Roman"/>
          <w:sz w:val="26"/>
          <w:szCs w:val="26"/>
        </w:rPr>
        <w:tab/>
      </w:r>
      <w:r w:rsidR="00651906" w:rsidRPr="00651906">
        <w:rPr>
          <w:rFonts w:ascii="Times New Roman" w:hAnsi="Times New Roman" w:cs="Times New Roman"/>
          <w:sz w:val="26"/>
          <w:szCs w:val="26"/>
        </w:rPr>
        <w:t>В Чувашской Республике ведется целенаправленная работа по защите прав и интересов несовершеннолетних, их образованию, патриотическому и спортивному воспитанию, сохранению здоровья и созданию равных условий для гармоничного и полноценного развития личности. Активно реализуются мероприятия по профила</w:t>
      </w:r>
      <w:r w:rsidR="00651906" w:rsidRPr="00651906">
        <w:rPr>
          <w:rFonts w:ascii="Times New Roman" w:hAnsi="Times New Roman" w:cs="Times New Roman"/>
          <w:sz w:val="26"/>
          <w:szCs w:val="26"/>
        </w:rPr>
        <w:t>к</w:t>
      </w:r>
      <w:r w:rsidR="00651906" w:rsidRPr="00651906">
        <w:rPr>
          <w:rFonts w:ascii="Times New Roman" w:hAnsi="Times New Roman" w:cs="Times New Roman"/>
          <w:sz w:val="26"/>
          <w:szCs w:val="26"/>
        </w:rPr>
        <w:t>тике социального сиротства, развитию семейных форм устройства детей-сирот и д</w:t>
      </w:r>
      <w:r w:rsidR="00651906" w:rsidRPr="00651906">
        <w:rPr>
          <w:rFonts w:ascii="Times New Roman" w:hAnsi="Times New Roman" w:cs="Times New Roman"/>
          <w:sz w:val="26"/>
          <w:szCs w:val="26"/>
        </w:rPr>
        <w:t>е</w:t>
      </w:r>
      <w:r w:rsidR="00651906" w:rsidRPr="00651906">
        <w:rPr>
          <w:rFonts w:ascii="Times New Roman" w:hAnsi="Times New Roman" w:cs="Times New Roman"/>
          <w:sz w:val="26"/>
          <w:szCs w:val="26"/>
        </w:rPr>
        <w:t>тей, оставшихся без попечения родителей.</w:t>
      </w:r>
    </w:p>
    <w:p w:rsidR="00651906" w:rsidRPr="00651906" w:rsidRDefault="00651906" w:rsidP="00651906">
      <w:pPr>
        <w:spacing w:after="0" w:line="360" w:lineRule="auto"/>
        <w:ind w:firstLine="708"/>
        <w:contextualSpacing/>
        <w:jc w:val="both"/>
        <w:rPr>
          <w:rFonts w:ascii="Times New Roman" w:hAnsi="Times New Roman" w:cs="Times New Roman"/>
          <w:sz w:val="26"/>
          <w:szCs w:val="26"/>
        </w:rPr>
      </w:pPr>
      <w:r w:rsidRPr="00651906">
        <w:rPr>
          <w:rFonts w:ascii="Times New Roman" w:hAnsi="Times New Roman" w:cs="Times New Roman"/>
          <w:sz w:val="26"/>
          <w:szCs w:val="26"/>
        </w:rPr>
        <w:t>Уполномоченным по правам ребенка ведется целенаправленная работа по обеспечению прав и защиты интересов несовершеннолетних и семей с детьми. В 2019 году во взаимодействии с органами власти, правоохранительными органами, судами проводилась работа по следующим основным направлениям:</w:t>
      </w:r>
    </w:p>
    <w:p w:rsidR="00651906" w:rsidRPr="00651906"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651906">
        <w:rPr>
          <w:rFonts w:ascii="Times New Roman" w:hAnsi="Times New Roman" w:cs="Times New Roman"/>
          <w:sz w:val="26"/>
          <w:szCs w:val="26"/>
        </w:rPr>
        <w:t xml:space="preserve">работа с обращениями граждан и организаций – </w:t>
      </w:r>
      <w:r w:rsidRPr="00651906">
        <w:rPr>
          <w:rFonts w:ascii="Times New Roman" w:hAnsi="Times New Roman" w:cs="Times New Roman"/>
          <w:i/>
          <w:sz w:val="26"/>
          <w:szCs w:val="26"/>
        </w:rPr>
        <w:t>рассмотрено 591 обращение по вопросам образования, здравоохранения, жилищных прав, взыскание алиментов, неисполнение родителями своих обязанностей, межличностных отношений и др.</w:t>
      </w:r>
      <w:r w:rsidRPr="00651906">
        <w:rPr>
          <w:rFonts w:ascii="Times New Roman" w:hAnsi="Times New Roman" w:cs="Times New Roman"/>
          <w:sz w:val="26"/>
          <w:szCs w:val="26"/>
        </w:rPr>
        <w:t>;</w:t>
      </w:r>
    </w:p>
    <w:p w:rsidR="00651906" w:rsidRPr="00651906"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651906">
        <w:rPr>
          <w:rFonts w:ascii="Times New Roman" w:hAnsi="Times New Roman" w:cs="Times New Roman"/>
          <w:sz w:val="26"/>
          <w:szCs w:val="26"/>
        </w:rPr>
        <w:t>правовое просвещение в области прав и законных интересов несовершенн</w:t>
      </w:r>
      <w:r w:rsidRPr="00651906">
        <w:rPr>
          <w:rFonts w:ascii="Times New Roman" w:hAnsi="Times New Roman" w:cs="Times New Roman"/>
          <w:sz w:val="26"/>
          <w:szCs w:val="26"/>
        </w:rPr>
        <w:t>о</w:t>
      </w:r>
      <w:r w:rsidRPr="00651906">
        <w:rPr>
          <w:rFonts w:ascii="Times New Roman" w:hAnsi="Times New Roman" w:cs="Times New Roman"/>
          <w:sz w:val="26"/>
          <w:szCs w:val="26"/>
        </w:rPr>
        <w:t xml:space="preserve">летних – </w:t>
      </w:r>
      <w:r w:rsidRPr="00651906">
        <w:rPr>
          <w:rFonts w:ascii="Times New Roman" w:hAnsi="Times New Roman" w:cs="Times New Roman"/>
          <w:i/>
          <w:sz w:val="26"/>
          <w:szCs w:val="26"/>
        </w:rPr>
        <w:t>мероприятия в рамках Дня правовой помощи детям, II Республиканский фестиваль инклюзивных практик «Солнечная инклюзия»</w:t>
      </w:r>
      <w:r w:rsidRPr="00651906">
        <w:rPr>
          <w:rFonts w:ascii="Times New Roman" w:hAnsi="Times New Roman" w:cs="Times New Roman"/>
          <w:sz w:val="26"/>
          <w:szCs w:val="26"/>
        </w:rPr>
        <w:t xml:space="preserve">, </w:t>
      </w:r>
      <w:r w:rsidRPr="00651906">
        <w:rPr>
          <w:rFonts w:ascii="Times New Roman" w:hAnsi="Times New Roman" w:cs="Times New Roman"/>
          <w:i/>
          <w:sz w:val="26"/>
          <w:szCs w:val="26"/>
        </w:rPr>
        <w:t xml:space="preserve">Всероссийская акция «Класс Доброты. Герои нашего времени», </w:t>
      </w:r>
    </w:p>
    <w:p w:rsidR="009063DF" w:rsidRPr="009063DF"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9063DF">
        <w:rPr>
          <w:rFonts w:ascii="Times New Roman" w:hAnsi="Times New Roman" w:cs="Times New Roman"/>
          <w:sz w:val="26"/>
          <w:szCs w:val="26"/>
        </w:rPr>
        <w:t xml:space="preserve">мониторинг соблюдения прав и законных интересов ребёнка – </w:t>
      </w:r>
      <w:r w:rsidRPr="009063DF">
        <w:rPr>
          <w:rFonts w:ascii="Times New Roman" w:hAnsi="Times New Roman" w:cs="Times New Roman"/>
          <w:i/>
          <w:sz w:val="26"/>
          <w:szCs w:val="26"/>
        </w:rPr>
        <w:t xml:space="preserve">предложения о выдаче многодетным семьям удостоверений, о принятии закона, вводящего запрет на продажу </w:t>
      </w:r>
      <w:proofErr w:type="spellStart"/>
      <w:r w:rsidRPr="009063DF">
        <w:rPr>
          <w:rFonts w:ascii="Times New Roman" w:hAnsi="Times New Roman" w:cs="Times New Roman"/>
          <w:i/>
          <w:sz w:val="26"/>
          <w:szCs w:val="26"/>
        </w:rPr>
        <w:t>снюса</w:t>
      </w:r>
      <w:proofErr w:type="spellEnd"/>
      <w:r w:rsidRPr="009063DF">
        <w:rPr>
          <w:rFonts w:ascii="Times New Roman" w:hAnsi="Times New Roman" w:cs="Times New Roman"/>
          <w:i/>
          <w:sz w:val="26"/>
          <w:szCs w:val="26"/>
        </w:rPr>
        <w:t xml:space="preserve"> несовершеннолетним, инициатива создания единой республика</w:t>
      </w:r>
      <w:r w:rsidRPr="009063DF">
        <w:rPr>
          <w:rFonts w:ascii="Times New Roman" w:hAnsi="Times New Roman" w:cs="Times New Roman"/>
          <w:i/>
          <w:sz w:val="26"/>
          <w:szCs w:val="26"/>
        </w:rPr>
        <w:t>н</w:t>
      </w:r>
      <w:r w:rsidRPr="009063DF">
        <w:rPr>
          <w:rFonts w:ascii="Times New Roman" w:hAnsi="Times New Roman" w:cs="Times New Roman"/>
          <w:i/>
          <w:sz w:val="26"/>
          <w:szCs w:val="26"/>
        </w:rPr>
        <w:t>ской службы помощи детям, пострадавшим от полового насилия, защита прав д</w:t>
      </w:r>
      <w:r w:rsidRPr="009063DF">
        <w:rPr>
          <w:rFonts w:ascii="Times New Roman" w:hAnsi="Times New Roman" w:cs="Times New Roman"/>
          <w:i/>
          <w:sz w:val="26"/>
          <w:szCs w:val="26"/>
        </w:rPr>
        <w:t>е</w:t>
      </w:r>
      <w:r w:rsidRPr="009063DF">
        <w:rPr>
          <w:rFonts w:ascii="Times New Roman" w:hAnsi="Times New Roman" w:cs="Times New Roman"/>
          <w:i/>
          <w:sz w:val="26"/>
          <w:szCs w:val="26"/>
        </w:rPr>
        <w:t>тей с ограниченными возможностями здоровья и детей-инвалидов, помещаемых в социальные учреждения;</w:t>
      </w:r>
    </w:p>
    <w:p w:rsidR="00651906" w:rsidRPr="009063DF"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9063DF">
        <w:rPr>
          <w:rFonts w:ascii="Times New Roman" w:hAnsi="Times New Roman" w:cs="Times New Roman"/>
          <w:sz w:val="26"/>
          <w:szCs w:val="26"/>
        </w:rPr>
        <w:t>анализ и мониторинг эффективности работы с семьями и несовершенноле</w:t>
      </w:r>
      <w:r w:rsidRPr="009063DF">
        <w:rPr>
          <w:rFonts w:ascii="Times New Roman" w:hAnsi="Times New Roman" w:cs="Times New Roman"/>
          <w:sz w:val="26"/>
          <w:szCs w:val="26"/>
        </w:rPr>
        <w:t>т</w:t>
      </w:r>
      <w:r w:rsidRPr="009063DF">
        <w:rPr>
          <w:rFonts w:ascii="Times New Roman" w:hAnsi="Times New Roman" w:cs="Times New Roman"/>
          <w:sz w:val="26"/>
          <w:szCs w:val="26"/>
        </w:rPr>
        <w:t xml:space="preserve">ними, находящимися в социально-опасном положении – </w:t>
      </w:r>
      <w:r w:rsidRPr="009063DF">
        <w:rPr>
          <w:rFonts w:ascii="Times New Roman" w:hAnsi="Times New Roman" w:cs="Times New Roman"/>
          <w:i/>
          <w:sz w:val="26"/>
          <w:szCs w:val="26"/>
        </w:rPr>
        <w:t>инспектирование  муниц</w:t>
      </w:r>
      <w:r w:rsidRPr="009063DF">
        <w:rPr>
          <w:rFonts w:ascii="Times New Roman" w:hAnsi="Times New Roman" w:cs="Times New Roman"/>
          <w:i/>
          <w:sz w:val="26"/>
          <w:szCs w:val="26"/>
        </w:rPr>
        <w:t>и</w:t>
      </w:r>
      <w:r w:rsidRPr="009063DF">
        <w:rPr>
          <w:rFonts w:ascii="Times New Roman" w:hAnsi="Times New Roman" w:cs="Times New Roman"/>
          <w:i/>
          <w:sz w:val="26"/>
          <w:szCs w:val="26"/>
        </w:rPr>
        <w:t>пальных районов и городов республики</w:t>
      </w:r>
      <w:r w:rsidRPr="009063DF">
        <w:rPr>
          <w:rFonts w:ascii="Times New Roman" w:hAnsi="Times New Roman" w:cs="Times New Roman"/>
          <w:sz w:val="26"/>
          <w:szCs w:val="26"/>
        </w:rPr>
        <w:t xml:space="preserve">, </w:t>
      </w:r>
      <w:r w:rsidRPr="009063DF">
        <w:rPr>
          <w:rFonts w:ascii="Times New Roman" w:hAnsi="Times New Roman" w:cs="Times New Roman"/>
          <w:i/>
          <w:sz w:val="26"/>
          <w:szCs w:val="26"/>
        </w:rPr>
        <w:t>детских учреждений;</w:t>
      </w:r>
    </w:p>
    <w:p w:rsidR="00651906" w:rsidRPr="00651906"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651906">
        <w:rPr>
          <w:rFonts w:ascii="Times New Roman" w:hAnsi="Times New Roman" w:cs="Times New Roman"/>
          <w:sz w:val="26"/>
          <w:szCs w:val="26"/>
        </w:rPr>
        <w:lastRenderedPageBreak/>
        <w:t xml:space="preserve">проведение совещаний по актуальным вопросам защиты прав и законных интересов детей: </w:t>
      </w:r>
      <w:r w:rsidRPr="00651906">
        <w:rPr>
          <w:rFonts w:ascii="Times New Roman" w:hAnsi="Times New Roman" w:cs="Times New Roman"/>
          <w:i/>
          <w:sz w:val="26"/>
          <w:szCs w:val="26"/>
        </w:rPr>
        <w:t>под председательством Уполномоченного действуют рабочая группа по проведению всестороннего анализа практики изъятия несовершеннолетних из семьи и рабочая группа по вопросам формирования системы скоординированной и постоянной работы по половому воспитанию несовершеннолетних;</w:t>
      </w:r>
    </w:p>
    <w:p w:rsidR="00651906" w:rsidRPr="00651906"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651906">
        <w:rPr>
          <w:rFonts w:ascii="Times New Roman" w:hAnsi="Times New Roman" w:cs="Times New Roman"/>
          <w:sz w:val="26"/>
          <w:szCs w:val="26"/>
        </w:rPr>
        <w:t xml:space="preserve">охрана здоровья несовершеннолетних и профилактика их гибели от внешних причин – </w:t>
      </w:r>
      <w:r w:rsidRPr="00651906">
        <w:rPr>
          <w:rFonts w:ascii="Times New Roman" w:hAnsi="Times New Roman" w:cs="Times New Roman"/>
          <w:i/>
          <w:sz w:val="26"/>
          <w:szCs w:val="26"/>
        </w:rPr>
        <w:t>анализ каждого факта младенческой и детской гибели, принятие мер при обнаружении нарушений;</w:t>
      </w:r>
    </w:p>
    <w:p w:rsidR="00651906" w:rsidRPr="00651906" w:rsidRDefault="00651906" w:rsidP="00651906">
      <w:pPr>
        <w:spacing w:after="0" w:line="360" w:lineRule="auto"/>
        <w:ind w:firstLine="708"/>
        <w:contextualSpacing/>
        <w:jc w:val="both"/>
        <w:rPr>
          <w:rFonts w:ascii="Times New Roman" w:hAnsi="Times New Roman" w:cs="Times New Roman"/>
          <w:sz w:val="26"/>
          <w:szCs w:val="26"/>
        </w:rPr>
      </w:pPr>
      <w:r w:rsidRPr="00651906">
        <w:rPr>
          <w:rFonts w:ascii="Times New Roman" w:hAnsi="Times New Roman" w:cs="Times New Roman"/>
          <w:sz w:val="26"/>
          <w:szCs w:val="26"/>
        </w:rPr>
        <w:t>В 2019 году организовано проведение акций: «Безопасность детства» и «О</w:t>
      </w:r>
      <w:r w:rsidRPr="00651906">
        <w:rPr>
          <w:rFonts w:ascii="Times New Roman" w:hAnsi="Times New Roman" w:cs="Times New Roman"/>
          <w:sz w:val="26"/>
          <w:szCs w:val="26"/>
        </w:rPr>
        <w:t>т</w:t>
      </w:r>
      <w:r w:rsidRPr="00651906">
        <w:rPr>
          <w:rFonts w:ascii="Times New Roman" w:hAnsi="Times New Roman" w:cs="Times New Roman"/>
          <w:sz w:val="26"/>
          <w:szCs w:val="26"/>
        </w:rPr>
        <w:t>цовский патруль»; «</w:t>
      </w:r>
      <w:proofErr w:type="spellStart"/>
      <w:r w:rsidRPr="00651906">
        <w:rPr>
          <w:rFonts w:ascii="Times New Roman" w:hAnsi="Times New Roman" w:cs="Times New Roman"/>
          <w:sz w:val="26"/>
          <w:szCs w:val="26"/>
        </w:rPr>
        <w:t>Юнармия</w:t>
      </w:r>
      <w:proofErr w:type="spellEnd"/>
      <w:r w:rsidRPr="00651906">
        <w:rPr>
          <w:rFonts w:ascii="Times New Roman" w:hAnsi="Times New Roman" w:cs="Times New Roman"/>
          <w:sz w:val="26"/>
          <w:szCs w:val="26"/>
        </w:rPr>
        <w:t>. Наставничество», акции «</w:t>
      </w:r>
      <w:proofErr w:type="spellStart"/>
      <w:r w:rsidRPr="00651906">
        <w:rPr>
          <w:rFonts w:ascii="Times New Roman" w:hAnsi="Times New Roman" w:cs="Times New Roman"/>
          <w:sz w:val="26"/>
          <w:szCs w:val="26"/>
        </w:rPr>
        <w:t>БезОпасный</w:t>
      </w:r>
      <w:proofErr w:type="spellEnd"/>
      <w:r w:rsidRPr="00651906">
        <w:rPr>
          <w:rFonts w:ascii="Times New Roman" w:hAnsi="Times New Roman" w:cs="Times New Roman"/>
          <w:sz w:val="26"/>
          <w:szCs w:val="26"/>
        </w:rPr>
        <w:t xml:space="preserve"> Новый год» и «</w:t>
      </w:r>
      <w:proofErr w:type="spellStart"/>
      <w:r w:rsidRPr="00651906">
        <w:rPr>
          <w:rFonts w:ascii="Times New Roman" w:hAnsi="Times New Roman" w:cs="Times New Roman"/>
          <w:sz w:val="26"/>
          <w:szCs w:val="26"/>
        </w:rPr>
        <w:t>БезОпасные</w:t>
      </w:r>
      <w:proofErr w:type="spellEnd"/>
      <w:r w:rsidRPr="00651906">
        <w:rPr>
          <w:rFonts w:ascii="Times New Roman" w:hAnsi="Times New Roman" w:cs="Times New Roman"/>
          <w:sz w:val="26"/>
          <w:szCs w:val="26"/>
        </w:rPr>
        <w:t xml:space="preserve"> каникулы». Данные акции направлены на профилактику травматизма и гибели детей от несчастных случаев, пропаганде семейных форм подготовки к сдаче комплекса ГТО, патриотическое воспитание детей.</w:t>
      </w:r>
    </w:p>
    <w:p w:rsidR="00651906" w:rsidRPr="00651906" w:rsidRDefault="00B73BD0" w:rsidP="00651906">
      <w:pPr>
        <w:spacing w:after="0"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Некоторые из о</w:t>
      </w:r>
      <w:r w:rsidR="00651906" w:rsidRPr="00651906">
        <w:rPr>
          <w:rFonts w:ascii="Times New Roman" w:hAnsi="Times New Roman" w:cs="Times New Roman"/>
          <w:sz w:val="26"/>
          <w:szCs w:val="26"/>
        </w:rPr>
        <w:t>сновны</w:t>
      </w:r>
      <w:r>
        <w:rPr>
          <w:rFonts w:ascii="Times New Roman" w:hAnsi="Times New Roman" w:cs="Times New Roman"/>
          <w:sz w:val="26"/>
          <w:szCs w:val="26"/>
        </w:rPr>
        <w:t>х</w:t>
      </w:r>
      <w:r w:rsidR="00651906" w:rsidRPr="00651906">
        <w:rPr>
          <w:rFonts w:ascii="Times New Roman" w:hAnsi="Times New Roman" w:cs="Times New Roman"/>
          <w:sz w:val="26"/>
          <w:szCs w:val="26"/>
        </w:rPr>
        <w:t xml:space="preserve"> вопрос</w:t>
      </w:r>
      <w:r>
        <w:rPr>
          <w:rFonts w:ascii="Times New Roman" w:hAnsi="Times New Roman" w:cs="Times New Roman"/>
          <w:sz w:val="26"/>
          <w:szCs w:val="26"/>
        </w:rPr>
        <w:t>ов в детской сфере, требующих</w:t>
      </w:r>
      <w:r w:rsidR="00651906" w:rsidRPr="00651906">
        <w:rPr>
          <w:rFonts w:ascii="Times New Roman" w:hAnsi="Times New Roman" w:cs="Times New Roman"/>
          <w:sz w:val="26"/>
          <w:szCs w:val="26"/>
        </w:rPr>
        <w:t xml:space="preserve"> решения:</w:t>
      </w:r>
    </w:p>
    <w:p w:rsidR="00651906" w:rsidRPr="00651906"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651906">
        <w:rPr>
          <w:rFonts w:ascii="Times New Roman" w:hAnsi="Times New Roman" w:cs="Times New Roman"/>
          <w:sz w:val="26"/>
          <w:szCs w:val="26"/>
        </w:rPr>
        <w:t xml:space="preserve"> установление единых принципов при предоставлении льгот по школьному питанию детям из многодетных семей в муниципалитетах республики;</w:t>
      </w:r>
    </w:p>
    <w:p w:rsidR="00651906" w:rsidRPr="00651906"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651906">
        <w:rPr>
          <w:rFonts w:ascii="Times New Roman" w:hAnsi="Times New Roman" w:cs="Times New Roman"/>
          <w:sz w:val="26"/>
          <w:szCs w:val="26"/>
        </w:rPr>
        <w:t xml:space="preserve">обеспечение доступности объектов образования и здравоохранения для </w:t>
      </w:r>
      <w:proofErr w:type="spellStart"/>
      <w:r w:rsidRPr="00651906">
        <w:rPr>
          <w:rFonts w:ascii="Times New Roman" w:hAnsi="Times New Roman" w:cs="Times New Roman"/>
          <w:sz w:val="26"/>
          <w:szCs w:val="26"/>
        </w:rPr>
        <w:t>м</w:t>
      </w:r>
      <w:r w:rsidRPr="00651906">
        <w:rPr>
          <w:rFonts w:ascii="Times New Roman" w:hAnsi="Times New Roman" w:cs="Times New Roman"/>
          <w:sz w:val="26"/>
          <w:szCs w:val="26"/>
        </w:rPr>
        <w:t>а</w:t>
      </w:r>
      <w:r w:rsidRPr="00651906">
        <w:rPr>
          <w:rFonts w:ascii="Times New Roman" w:hAnsi="Times New Roman" w:cs="Times New Roman"/>
          <w:sz w:val="26"/>
          <w:szCs w:val="26"/>
        </w:rPr>
        <w:t>ломобильных</w:t>
      </w:r>
      <w:proofErr w:type="spellEnd"/>
      <w:r w:rsidRPr="00651906">
        <w:rPr>
          <w:rFonts w:ascii="Times New Roman" w:hAnsi="Times New Roman" w:cs="Times New Roman"/>
          <w:sz w:val="26"/>
          <w:szCs w:val="26"/>
        </w:rPr>
        <w:t xml:space="preserve"> граждан;</w:t>
      </w:r>
    </w:p>
    <w:p w:rsidR="00651906" w:rsidRPr="00651906"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651906">
        <w:rPr>
          <w:rFonts w:ascii="Times New Roman" w:hAnsi="Times New Roman" w:cs="Times New Roman"/>
          <w:sz w:val="26"/>
          <w:szCs w:val="26"/>
        </w:rPr>
        <w:t>своевременное обеспечение жильем детей-сирот и многодетных семей;</w:t>
      </w:r>
    </w:p>
    <w:p w:rsidR="00651906" w:rsidRDefault="00651906"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sidRPr="00651906">
        <w:rPr>
          <w:rFonts w:ascii="Times New Roman" w:hAnsi="Times New Roman" w:cs="Times New Roman"/>
          <w:sz w:val="26"/>
          <w:szCs w:val="26"/>
        </w:rPr>
        <w:t>повышение квалификации и стимулирование сотрудников комиссий по д</w:t>
      </w:r>
      <w:r w:rsidRPr="00651906">
        <w:rPr>
          <w:rFonts w:ascii="Times New Roman" w:hAnsi="Times New Roman" w:cs="Times New Roman"/>
          <w:sz w:val="26"/>
          <w:szCs w:val="26"/>
        </w:rPr>
        <w:t>е</w:t>
      </w:r>
      <w:r w:rsidRPr="00651906">
        <w:rPr>
          <w:rFonts w:ascii="Times New Roman" w:hAnsi="Times New Roman" w:cs="Times New Roman"/>
          <w:sz w:val="26"/>
          <w:szCs w:val="26"/>
        </w:rPr>
        <w:t>лам нес</w:t>
      </w:r>
      <w:r w:rsidR="00AB75BB">
        <w:rPr>
          <w:rFonts w:ascii="Times New Roman" w:hAnsi="Times New Roman" w:cs="Times New Roman"/>
          <w:sz w:val="26"/>
          <w:szCs w:val="26"/>
        </w:rPr>
        <w:t>овершеннолетних и органов опеки;</w:t>
      </w:r>
    </w:p>
    <w:p w:rsidR="00AB75BB" w:rsidRDefault="00AB75BB"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совершенствование профилактических мероприятий с семьями и детьми, с</w:t>
      </w:r>
      <w:r>
        <w:rPr>
          <w:rFonts w:ascii="Times New Roman" w:hAnsi="Times New Roman" w:cs="Times New Roman"/>
          <w:sz w:val="26"/>
          <w:szCs w:val="26"/>
        </w:rPr>
        <w:t>о</w:t>
      </w:r>
      <w:r>
        <w:rPr>
          <w:rFonts w:ascii="Times New Roman" w:hAnsi="Times New Roman" w:cs="Times New Roman"/>
          <w:sz w:val="26"/>
          <w:szCs w:val="26"/>
        </w:rPr>
        <w:t>стоящими на различных видах учета;</w:t>
      </w:r>
    </w:p>
    <w:p w:rsidR="00AB75BB" w:rsidRDefault="00AB75BB"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совершенствование детского отдыха и санаторно-курортного лечения;</w:t>
      </w:r>
    </w:p>
    <w:p w:rsidR="00AB75BB" w:rsidRDefault="00AB75BB" w:rsidP="009063DF">
      <w:pPr>
        <w:numPr>
          <w:ilvl w:val="0"/>
          <w:numId w:val="48"/>
        </w:numPr>
        <w:tabs>
          <w:tab w:val="left" w:pos="993"/>
        </w:tabs>
        <w:spacing w:after="0" w:line="36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снижение задолженности перед детьми по алиментным обязательствам</w:t>
      </w:r>
      <w:r w:rsidR="009063DF">
        <w:rPr>
          <w:rFonts w:ascii="Times New Roman" w:hAnsi="Times New Roman" w:cs="Times New Roman"/>
          <w:sz w:val="26"/>
          <w:szCs w:val="26"/>
        </w:rPr>
        <w:t>.</w:t>
      </w:r>
    </w:p>
    <w:p w:rsidR="009063DF" w:rsidRDefault="00B73BD0" w:rsidP="002E05ED">
      <w:pPr>
        <w:spacing w:after="0"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Кроме того необходимо</w:t>
      </w:r>
      <w:r w:rsidR="009063DF">
        <w:rPr>
          <w:rFonts w:ascii="Times New Roman" w:hAnsi="Times New Roman" w:cs="Times New Roman"/>
          <w:sz w:val="26"/>
          <w:szCs w:val="26"/>
        </w:rPr>
        <w:t xml:space="preserve"> и</w:t>
      </w:r>
      <w:r>
        <w:rPr>
          <w:rFonts w:ascii="Times New Roman" w:hAnsi="Times New Roman" w:cs="Times New Roman"/>
          <w:sz w:val="26"/>
          <w:szCs w:val="26"/>
        </w:rPr>
        <w:t xml:space="preserve"> в дальнейшем поддерживать и расширять достигн</w:t>
      </w:r>
      <w:r>
        <w:rPr>
          <w:rFonts w:ascii="Times New Roman" w:hAnsi="Times New Roman" w:cs="Times New Roman"/>
          <w:sz w:val="26"/>
          <w:szCs w:val="26"/>
        </w:rPr>
        <w:t>у</w:t>
      </w:r>
      <w:r>
        <w:rPr>
          <w:rFonts w:ascii="Times New Roman" w:hAnsi="Times New Roman" w:cs="Times New Roman"/>
          <w:sz w:val="26"/>
          <w:szCs w:val="26"/>
        </w:rPr>
        <w:t xml:space="preserve">тый уровень поддержки семей с детьми и детей, обеспечивать его совершенствование и развитие, не допускать нарушение прав и интересов детей. </w:t>
      </w:r>
    </w:p>
    <w:p w:rsidR="00227119" w:rsidRPr="0036728C" w:rsidRDefault="002E05ED" w:rsidP="002E05ED">
      <w:pPr>
        <w:spacing w:after="0" w:line="360" w:lineRule="auto"/>
        <w:ind w:firstLine="708"/>
        <w:contextualSpacing/>
        <w:jc w:val="both"/>
        <w:rPr>
          <w:rFonts w:ascii="Times New Roman" w:hAnsi="Times New Roman" w:cs="Times New Roman"/>
          <w:sz w:val="26"/>
          <w:szCs w:val="26"/>
        </w:rPr>
      </w:pPr>
      <w:r w:rsidRPr="0036728C">
        <w:rPr>
          <w:rFonts w:ascii="Times New Roman" w:hAnsi="Times New Roman" w:cs="Times New Roman"/>
          <w:sz w:val="26"/>
          <w:szCs w:val="26"/>
        </w:rPr>
        <w:t>Д</w:t>
      </w:r>
      <w:r w:rsidR="00227119" w:rsidRPr="0036728C">
        <w:rPr>
          <w:rFonts w:ascii="Times New Roman" w:hAnsi="Times New Roman" w:cs="Times New Roman"/>
          <w:sz w:val="26"/>
          <w:szCs w:val="26"/>
        </w:rPr>
        <w:t xml:space="preserve">олжностным лицам нельзя поверхностно подходить к </w:t>
      </w:r>
      <w:r w:rsidRPr="0036728C">
        <w:rPr>
          <w:rFonts w:ascii="Times New Roman" w:hAnsi="Times New Roman" w:cs="Times New Roman"/>
          <w:sz w:val="26"/>
          <w:szCs w:val="26"/>
        </w:rPr>
        <w:t>решению вопросов в отношении детей и семей с детьми</w:t>
      </w:r>
      <w:r w:rsidR="00227119" w:rsidRPr="0036728C">
        <w:rPr>
          <w:rFonts w:ascii="Times New Roman" w:hAnsi="Times New Roman" w:cs="Times New Roman"/>
          <w:sz w:val="26"/>
          <w:szCs w:val="26"/>
        </w:rPr>
        <w:t>, нужно стараться помо</w:t>
      </w:r>
      <w:r w:rsidR="00875C06" w:rsidRPr="0036728C">
        <w:rPr>
          <w:rFonts w:ascii="Times New Roman" w:hAnsi="Times New Roman" w:cs="Times New Roman"/>
          <w:sz w:val="26"/>
          <w:szCs w:val="26"/>
        </w:rPr>
        <w:t>ч</w:t>
      </w:r>
      <w:r w:rsidR="00227119" w:rsidRPr="0036728C">
        <w:rPr>
          <w:rFonts w:ascii="Times New Roman" w:hAnsi="Times New Roman" w:cs="Times New Roman"/>
          <w:sz w:val="26"/>
          <w:szCs w:val="26"/>
        </w:rPr>
        <w:t xml:space="preserve">ь находить пути решения возникших проблем, подробно объяснять их права и возможные методы их защиты. Необходимо оказывать всяческое содействие семье в период возникновения первых </w:t>
      </w:r>
      <w:r w:rsidR="00227119" w:rsidRPr="0036728C">
        <w:rPr>
          <w:rFonts w:ascii="Times New Roman" w:hAnsi="Times New Roman" w:cs="Times New Roman"/>
          <w:sz w:val="26"/>
          <w:szCs w:val="26"/>
        </w:rPr>
        <w:lastRenderedPageBreak/>
        <w:t>проблем, не дожидаясь наступления кризиса и усугубления ситуации. Порой вовремя оказанная поддержка (консультативная, психологическая) помогает семье избежать распада или сохранить между родителями отношения, основанные на взаимном ув</w:t>
      </w:r>
      <w:r w:rsidR="00227119" w:rsidRPr="0036728C">
        <w:rPr>
          <w:rFonts w:ascii="Times New Roman" w:hAnsi="Times New Roman" w:cs="Times New Roman"/>
          <w:sz w:val="26"/>
          <w:szCs w:val="26"/>
        </w:rPr>
        <w:t>а</w:t>
      </w:r>
      <w:r w:rsidR="00227119" w:rsidRPr="0036728C">
        <w:rPr>
          <w:rFonts w:ascii="Times New Roman" w:hAnsi="Times New Roman" w:cs="Times New Roman"/>
          <w:sz w:val="26"/>
          <w:szCs w:val="26"/>
        </w:rPr>
        <w:t>жении, что положительно сказывается на детях. Осознание родителями того, что они не останутся один на один с возникшими проблемами, а найдут поддержку в госуда</w:t>
      </w:r>
      <w:r w:rsidR="00227119" w:rsidRPr="0036728C">
        <w:rPr>
          <w:rFonts w:ascii="Times New Roman" w:hAnsi="Times New Roman" w:cs="Times New Roman"/>
          <w:sz w:val="26"/>
          <w:szCs w:val="26"/>
        </w:rPr>
        <w:t>р</w:t>
      </w:r>
      <w:r w:rsidR="00227119" w:rsidRPr="0036728C">
        <w:rPr>
          <w:rFonts w:ascii="Times New Roman" w:hAnsi="Times New Roman" w:cs="Times New Roman"/>
          <w:sz w:val="26"/>
          <w:szCs w:val="26"/>
        </w:rPr>
        <w:t>ственных органах, позволит нивелировать риск наступления негативных последствий в семье, и, как следствие, уменьшит социальное сиротство. При получении первых сигналов о неблагополучии ребенка нужно стараться устранить причину этого небл</w:t>
      </w:r>
      <w:r w:rsidR="00227119" w:rsidRPr="0036728C">
        <w:rPr>
          <w:rFonts w:ascii="Times New Roman" w:hAnsi="Times New Roman" w:cs="Times New Roman"/>
          <w:sz w:val="26"/>
          <w:szCs w:val="26"/>
        </w:rPr>
        <w:t>а</w:t>
      </w:r>
      <w:r w:rsidR="00227119" w:rsidRPr="0036728C">
        <w:rPr>
          <w:rFonts w:ascii="Times New Roman" w:hAnsi="Times New Roman" w:cs="Times New Roman"/>
          <w:sz w:val="26"/>
          <w:szCs w:val="26"/>
        </w:rPr>
        <w:t>гополучия, а не только бороться с его последствиями.</w:t>
      </w:r>
    </w:p>
    <w:p w:rsidR="00D732A1" w:rsidRPr="0036728C" w:rsidRDefault="00D732A1" w:rsidP="00D732A1">
      <w:pPr>
        <w:spacing w:after="0" w:line="360" w:lineRule="auto"/>
        <w:ind w:firstLine="708"/>
        <w:contextualSpacing/>
        <w:jc w:val="both"/>
        <w:rPr>
          <w:rFonts w:ascii="Times New Roman" w:hAnsi="Times New Roman" w:cs="Times New Roman"/>
          <w:sz w:val="26"/>
          <w:szCs w:val="26"/>
        </w:rPr>
      </w:pPr>
      <w:r w:rsidRPr="0036728C">
        <w:rPr>
          <w:rFonts w:ascii="Times New Roman" w:hAnsi="Times New Roman" w:cs="Times New Roman"/>
          <w:sz w:val="26"/>
          <w:szCs w:val="26"/>
        </w:rPr>
        <w:t>Как указано в Декларации прав ребёнка, «ребёнок, ввиду его физической и у</w:t>
      </w:r>
      <w:r w:rsidRPr="0036728C">
        <w:rPr>
          <w:rFonts w:ascii="Times New Roman" w:hAnsi="Times New Roman" w:cs="Times New Roman"/>
          <w:sz w:val="26"/>
          <w:szCs w:val="26"/>
        </w:rPr>
        <w:t>м</w:t>
      </w:r>
      <w:r w:rsidRPr="0036728C">
        <w:rPr>
          <w:rFonts w:ascii="Times New Roman" w:hAnsi="Times New Roman" w:cs="Times New Roman"/>
          <w:sz w:val="26"/>
          <w:szCs w:val="26"/>
        </w:rPr>
        <w:t>ственной незрелости, нуждается в специальной охране и заботе, включая надлеж</w:t>
      </w:r>
      <w:r w:rsidRPr="0036728C">
        <w:rPr>
          <w:rFonts w:ascii="Times New Roman" w:hAnsi="Times New Roman" w:cs="Times New Roman"/>
          <w:sz w:val="26"/>
          <w:szCs w:val="26"/>
        </w:rPr>
        <w:t>а</w:t>
      </w:r>
      <w:r w:rsidRPr="0036728C">
        <w:rPr>
          <w:rFonts w:ascii="Times New Roman" w:hAnsi="Times New Roman" w:cs="Times New Roman"/>
          <w:sz w:val="26"/>
          <w:szCs w:val="26"/>
        </w:rPr>
        <w:t xml:space="preserve">щую правовую защиту, как до, так и после рождения». В условиях современной сложной социально-экономической ситуации ни </w:t>
      </w:r>
      <w:r w:rsidR="00246518">
        <w:rPr>
          <w:rFonts w:ascii="Times New Roman" w:hAnsi="Times New Roman" w:cs="Times New Roman"/>
          <w:sz w:val="26"/>
          <w:szCs w:val="26"/>
        </w:rPr>
        <w:t>в</w:t>
      </w:r>
      <w:r w:rsidRPr="0036728C">
        <w:rPr>
          <w:rFonts w:ascii="Times New Roman" w:hAnsi="Times New Roman" w:cs="Times New Roman"/>
          <w:sz w:val="26"/>
          <w:szCs w:val="26"/>
        </w:rPr>
        <w:t xml:space="preserve"> коем случае нельзя забывать о с</w:t>
      </w:r>
      <w:r w:rsidRPr="0036728C">
        <w:rPr>
          <w:rFonts w:ascii="Times New Roman" w:hAnsi="Times New Roman" w:cs="Times New Roman"/>
          <w:sz w:val="26"/>
          <w:szCs w:val="26"/>
        </w:rPr>
        <w:t>а</w:t>
      </w:r>
      <w:r w:rsidRPr="0036728C">
        <w:rPr>
          <w:rFonts w:ascii="Times New Roman" w:hAnsi="Times New Roman" w:cs="Times New Roman"/>
          <w:sz w:val="26"/>
          <w:szCs w:val="26"/>
        </w:rPr>
        <w:t>мой незащищенной категории граждан – детях, необходимо направить силы на то, чтобы не оставить без внимания ни одного ребёнка, поддержать, помочь и защитить его во всех сферах жизни. Для этого требуются: политическая воля, мобилизация имеющихся и выделение дополнительных ресурсов. Необходимо объединить усилия всех государственных и муниципальных органов власти, негосударственных орган</w:t>
      </w:r>
      <w:r w:rsidRPr="0036728C">
        <w:rPr>
          <w:rFonts w:ascii="Times New Roman" w:hAnsi="Times New Roman" w:cs="Times New Roman"/>
          <w:sz w:val="26"/>
          <w:szCs w:val="26"/>
        </w:rPr>
        <w:t>и</w:t>
      </w:r>
      <w:r w:rsidRPr="0036728C">
        <w:rPr>
          <w:rFonts w:ascii="Times New Roman" w:hAnsi="Times New Roman" w:cs="Times New Roman"/>
          <w:sz w:val="26"/>
          <w:szCs w:val="26"/>
        </w:rPr>
        <w:t>заций, общественных организаций, представителей бизнеса, религиозных организ</w:t>
      </w:r>
      <w:r w:rsidRPr="0036728C">
        <w:rPr>
          <w:rFonts w:ascii="Times New Roman" w:hAnsi="Times New Roman" w:cs="Times New Roman"/>
          <w:sz w:val="26"/>
          <w:szCs w:val="26"/>
        </w:rPr>
        <w:t>а</w:t>
      </w:r>
      <w:r w:rsidRPr="0036728C">
        <w:rPr>
          <w:rFonts w:ascii="Times New Roman" w:hAnsi="Times New Roman" w:cs="Times New Roman"/>
          <w:sz w:val="26"/>
          <w:szCs w:val="26"/>
        </w:rPr>
        <w:t>ций, средств массовой информации, неравнодушных граждан, всех специалистов, к</w:t>
      </w:r>
      <w:r w:rsidRPr="0036728C">
        <w:rPr>
          <w:rFonts w:ascii="Times New Roman" w:hAnsi="Times New Roman" w:cs="Times New Roman"/>
          <w:sz w:val="26"/>
          <w:szCs w:val="26"/>
        </w:rPr>
        <w:t>о</w:t>
      </w:r>
      <w:r w:rsidRPr="0036728C">
        <w:rPr>
          <w:rFonts w:ascii="Times New Roman" w:hAnsi="Times New Roman" w:cs="Times New Roman"/>
          <w:sz w:val="26"/>
          <w:szCs w:val="26"/>
        </w:rPr>
        <w:t>торые работают с детьми и в их интересах, и самое главное – родителей и самих д</w:t>
      </w:r>
      <w:r w:rsidRPr="0036728C">
        <w:rPr>
          <w:rFonts w:ascii="Times New Roman" w:hAnsi="Times New Roman" w:cs="Times New Roman"/>
          <w:sz w:val="26"/>
          <w:szCs w:val="26"/>
        </w:rPr>
        <w:t>е</w:t>
      </w:r>
      <w:r w:rsidRPr="0036728C">
        <w:rPr>
          <w:rFonts w:ascii="Times New Roman" w:hAnsi="Times New Roman" w:cs="Times New Roman"/>
          <w:sz w:val="26"/>
          <w:szCs w:val="26"/>
        </w:rPr>
        <w:t xml:space="preserve">тей. </w:t>
      </w:r>
    </w:p>
    <w:p w:rsidR="003B7008" w:rsidRPr="009063DF" w:rsidRDefault="0094192B" w:rsidP="009063DF">
      <w:pPr>
        <w:spacing w:after="0" w:line="360" w:lineRule="auto"/>
        <w:ind w:firstLine="708"/>
        <w:jc w:val="both"/>
        <w:rPr>
          <w:rFonts w:ascii="Times New Roman" w:hAnsi="Times New Roman" w:cs="Times New Roman"/>
          <w:b/>
          <w:sz w:val="26"/>
          <w:szCs w:val="26"/>
        </w:rPr>
      </w:pPr>
      <w:proofErr w:type="gramStart"/>
      <w:r w:rsidRPr="009063DF">
        <w:rPr>
          <w:rFonts w:ascii="Times New Roman" w:hAnsi="Times New Roman" w:cs="Times New Roman"/>
          <w:b/>
          <w:sz w:val="26"/>
          <w:szCs w:val="26"/>
        </w:rPr>
        <w:t>Уполн</w:t>
      </w:r>
      <w:r w:rsidR="00F83855" w:rsidRPr="009063DF">
        <w:rPr>
          <w:rFonts w:ascii="Times New Roman" w:hAnsi="Times New Roman" w:cs="Times New Roman"/>
          <w:b/>
          <w:sz w:val="26"/>
          <w:szCs w:val="26"/>
        </w:rPr>
        <w:t>о</w:t>
      </w:r>
      <w:r w:rsidRPr="009063DF">
        <w:rPr>
          <w:rFonts w:ascii="Times New Roman" w:hAnsi="Times New Roman" w:cs="Times New Roman"/>
          <w:b/>
          <w:sz w:val="26"/>
          <w:szCs w:val="26"/>
        </w:rPr>
        <w:t>моченный</w:t>
      </w:r>
      <w:r w:rsidR="00227119" w:rsidRPr="009063DF">
        <w:rPr>
          <w:rFonts w:ascii="Times New Roman" w:hAnsi="Times New Roman" w:cs="Times New Roman"/>
          <w:b/>
          <w:sz w:val="26"/>
          <w:szCs w:val="26"/>
        </w:rPr>
        <w:t xml:space="preserve"> </w:t>
      </w:r>
      <w:r w:rsidRPr="009063DF">
        <w:rPr>
          <w:rFonts w:ascii="Times New Roman" w:hAnsi="Times New Roman" w:cs="Times New Roman"/>
          <w:b/>
          <w:sz w:val="26"/>
          <w:szCs w:val="26"/>
        </w:rPr>
        <w:t>выражает</w:t>
      </w:r>
      <w:r w:rsidR="00227119" w:rsidRPr="009063DF">
        <w:rPr>
          <w:rFonts w:ascii="Times New Roman" w:hAnsi="Times New Roman" w:cs="Times New Roman"/>
          <w:b/>
          <w:sz w:val="26"/>
          <w:szCs w:val="26"/>
        </w:rPr>
        <w:t xml:space="preserve"> благодарность всем неравнодушным, прин</w:t>
      </w:r>
      <w:r w:rsidR="00227119" w:rsidRPr="009063DF">
        <w:rPr>
          <w:rFonts w:ascii="Times New Roman" w:hAnsi="Times New Roman" w:cs="Times New Roman"/>
          <w:b/>
          <w:sz w:val="26"/>
          <w:szCs w:val="26"/>
        </w:rPr>
        <w:t>и</w:t>
      </w:r>
      <w:r w:rsidR="00227119" w:rsidRPr="009063DF">
        <w:rPr>
          <w:rFonts w:ascii="Times New Roman" w:hAnsi="Times New Roman" w:cs="Times New Roman"/>
          <w:b/>
          <w:sz w:val="26"/>
          <w:szCs w:val="26"/>
        </w:rPr>
        <w:t xml:space="preserve">мающим участие в жизни детей, помогающим </w:t>
      </w:r>
      <w:r w:rsidR="00B73BD0" w:rsidRPr="009063DF">
        <w:rPr>
          <w:rFonts w:ascii="Times New Roman" w:hAnsi="Times New Roman" w:cs="Times New Roman"/>
          <w:b/>
          <w:sz w:val="26"/>
          <w:szCs w:val="26"/>
        </w:rPr>
        <w:t xml:space="preserve">им </w:t>
      </w:r>
      <w:r w:rsidR="00227119" w:rsidRPr="009063DF">
        <w:rPr>
          <w:rFonts w:ascii="Times New Roman" w:hAnsi="Times New Roman" w:cs="Times New Roman"/>
          <w:b/>
          <w:sz w:val="26"/>
          <w:szCs w:val="26"/>
        </w:rPr>
        <w:t>по мере своих сил</w:t>
      </w:r>
      <w:r w:rsidR="00B73BD0" w:rsidRPr="009063DF">
        <w:rPr>
          <w:rFonts w:ascii="Times New Roman" w:hAnsi="Times New Roman" w:cs="Times New Roman"/>
          <w:b/>
          <w:sz w:val="26"/>
          <w:szCs w:val="26"/>
        </w:rPr>
        <w:t>,</w:t>
      </w:r>
      <w:r w:rsidR="00227119" w:rsidRPr="009063DF">
        <w:rPr>
          <w:rFonts w:ascii="Times New Roman" w:hAnsi="Times New Roman" w:cs="Times New Roman"/>
          <w:b/>
          <w:sz w:val="26"/>
          <w:szCs w:val="26"/>
        </w:rPr>
        <w:t xml:space="preserve"> и </w:t>
      </w:r>
      <w:r w:rsidR="00B73BD0" w:rsidRPr="009063DF">
        <w:rPr>
          <w:rFonts w:ascii="Times New Roman" w:hAnsi="Times New Roman" w:cs="Times New Roman"/>
          <w:b/>
          <w:sz w:val="26"/>
          <w:szCs w:val="26"/>
        </w:rPr>
        <w:t xml:space="preserve">благодарю за </w:t>
      </w:r>
      <w:r w:rsidR="00227119" w:rsidRPr="009063DF">
        <w:rPr>
          <w:rFonts w:ascii="Times New Roman" w:hAnsi="Times New Roman" w:cs="Times New Roman"/>
          <w:b/>
          <w:sz w:val="26"/>
          <w:szCs w:val="26"/>
        </w:rPr>
        <w:t>активное сотрудничество</w:t>
      </w:r>
      <w:r w:rsidR="00B73BD0" w:rsidRPr="009063DF">
        <w:rPr>
          <w:rFonts w:ascii="Times New Roman" w:hAnsi="Times New Roman" w:cs="Times New Roman"/>
          <w:b/>
          <w:sz w:val="26"/>
          <w:szCs w:val="26"/>
        </w:rPr>
        <w:t xml:space="preserve"> Кабинет Министров Чувашской Республики,</w:t>
      </w:r>
      <w:r w:rsidR="00227119" w:rsidRPr="009063DF">
        <w:rPr>
          <w:rFonts w:ascii="Times New Roman" w:hAnsi="Times New Roman" w:cs="Times New Roman"/>
          <w:b/>
          <w:sz w:val="26"/>
          <w:szCs w:val="26"/>
        </w:rPr>
        <w:t xml:space="preserve"> </w:t>
      </w:r>
      <w:r w:rsidR="00B73BD0" w:rsidRPr="009063DF">
        <w:rPr>
          <w:rFonts w:ascii="Times New Roman" w:hAnsi="Times New Roman" w:cs="Times New Roman"/>
          <w:b/>
          <w:sz w:val="26"/>
          <w:szCs w:val="26"/>
        </w:rPr>
        <w:t>деп</w:t>
      </w:r>
      <w:r w:rsidR="00B73BD0" w:rsidRPr="009063DF">
        <w:rPr>
          <w:rFonts w:ascii="Times New Roman" w:hAnsi="Times New Roman" w:cs="Times New Roman"/>
          <w:b/>
          <w:sz w:val="26"/>
          <w:szCs w:val="26"/>
        </w:rPr>
        <w:t>у</w:t>
      </w:r>
      <w:r w:rsidR="00B73BD0" w:rsidRPr="009063DF">
        <w:rPr>
          <w:rFonts w:ascii="Times New Roman" w:hAnsi="Times New Roman" w:cs="Times New Roman"/>
          <w:b/>
          <w:sz w:val="26"/>
          <w:szCs w:val="26"/>
        </w:rPr>
        <w:t>татов Государственного совета Чувашской Республики, органы П</w:t>
      </w:r>
      <w:r w:rsidR="00227119" w:rsidRPr="009063DF">
        <w:rPr>
          <w:rFonts w:ascii="Times New Roman" w:hAnsi="Times New Roman" w:cs="Times New Roman"/>
          <w:b/>
          <w:sz w:val="26"/>
          <w:szCs w:val="26"/>
        </w:rPr>
        <w:t>рокуратур</w:t>
      </w:r>
      <w:r w:rsidR="00B73BD0" w:rsidRPr="009063DF">
        <w:rPr>
          <w:rFonts w:ascii="Times New Roman" w:hAnsi="Times New Roman" w:cs="Times New Roman"/>
          <w:b/>
          <w:sz w:val="26"/>
          <w:szCs w:val="26"/>
        </w:rPr>
        <w:t>ы Чувашской Республики</w:t>
      </w:r>
      <w:r w:rsidR="00227119" w:rsidRPr="009063DF">
        <w:rPr>
          <w:rFonts w:ascii="Times New Roman" w:hAnsi="Times New Roman" w:cs="Times New Roman"/>
          <w:b/>
          <w:sz w:val="26"/>
          <w:szCs w:val="26"/>
        </w:rPr>
        <w:t>,</w:t>
      </w:r>
      <w:r w:rsidR="00875C06" w:rsidRPr="009063DF">
        <w:rPr>
          <w:rFonts w:ascii="Times New Roman" w:hAnsi="Times New Roman" w:cs="Times New Roman"/>
          <w:b/>
          <w:sz w:val="26"/>
          <w:szCs w:val="26"/>
        </w:rPr>
        <w:t xml:space="preserve"> правоохранительны</w:t>
      </w:r>
      <w:r w:rsidR="00B73BD0" w:rsidRPr="009063DF">
        <w:rPr>
          <w:rFonts w:ascii="Times New Roman" w:hAnsi="Times New Roman" w:cs="Times New Roman"/>
          <w:b/>
          <w:sz w:val="26"/>
          <w:szCs w:val="26"/>
        </w:rPr>
        <w:t>е</w:t>
      </w:r>
      <w:r w:rsidR="00875C06" w:rsidRPr="009063DF">
        <w:rPr>
          <w:rFonts w:ascii="Times New Roman" w:hAnsi="Times New Roman" w:cs="Times New Roman"/>
          <w:b/>
          <w:sz w:val="26"/>
          <w:szCs w:val="26"/>
        </w:rPr>
        <w:t xml:space="preserve"> орган</w:t>
      </w:r>
      <w:r w:rsidR="00B73BD0" w:rsidRPr="009063DF">
        <w:rPr>
          <w:rFonts w:ascii="Times New Roman" w:hAnsi="Times New Roman" w:cs="Times New Roman"/>
          <w:b/>
          <w:sz w:val="26"/>
          <w:szCs w:val="26"/>
        </w:rPr>
        <w:t>ы</w:t>
      </w:r>
      <w:r w:rsidR="00875C06" w:rsidRPr="009063DF">
        <w:rPr>
          <w:rFonts w:ascii="Times New Roman" w:hAnsi="Times New Roman" w:cs="Times New Roman"/>
          <w:b/>
          <w:sz w:val="26"/>
          <w:szCs w:val="26"/>
        </w:rPr>
        <w:t>,</w:t>
      </w:r>
      <w:r w:rsidR="00227119" w:rsidRPr="009063DF">
        <w:rPr>
          <w:rFonts w:ascii="Times New Roman" w:hAnsi="Times New Roman" w:cs="Times New Roman"/>
          <w:b/>
          <w:sz w:val="26"/>
          <w:szCs w:val="26"/>
        </w:rPr>
        <w:t xml:space="preserve"> орган</w:t>
      </w:r>
      <w:r w:rsidR="00B73BD0" w:rsidRPr="009063DF">
        <w:rPr>
          <w:rFonts w:ascii="Times New Roman" w:hAnsi="Times New Roman" w:cs="Times New Roman"/>
          <w:b/>
          <w:sz w:val="26"/>
          <w:szCs w:val="26"/>
        </w:rPr>
        <w:t>ы</w:t>
      </w:r>
      <w:r w:rsidR="00227119" w:rsidRPr="009063DF">
        <w:rPr>
          <w:rFonts w:ascii="Times New Roman" w:hAnsi="Times New Roman" w:cs="Times New Roman"/>
          <w:b/>
          <w:sz w:val="26"/>
          <w:szCs w:val="26"/>
        </w:rPr>
        <w:t xml:space="preserve"> власти, орган</w:t>
      </w:r>
      <w:r w:rsidR="00B73BD0" w:rsidRPr="009063DF">
        <w:rPr>
          <w:rFonts w:ascii="Times New Roman" w:hAnsi="Times New Roman" w:cs="Times New Roman"/>
          <w:b/>
          <w:sz w:val="26"/>
          <w:szCs w:val="26"/>
        </w:rPr>
        <w:t>ы</w:t>
      </w:r>
      <w:r w:rsidR="00227119" w:rsidRPr="009063DF">
        <w:rPr>
          <w:rFonts w:ascii="Times New Roman" w:hAnsi="Times New Roman" w:cs="Times New Roman"/>
          <w:b/>
          <w:sz w:val="26"/>
          <w:szCs w:val="26"/>
        </w:rPr>
        <w:t xml:space="preserve"> местного самоуправления, общественны</w:t>
      </w:r>
      <w:r w:rsidR="00B73BD0" w:rsidRPr="009063DF">
        <w:rPr>
          <w:rFonts w:ascii="Times New Roman" w:hAnsi="Times New Roman" w:cs="Times New Roman"/>
          <w:b/>
          <w:sz w:val="26"/>
          <w:szCs w:val="26"/>
        </w:rPr>
        <w:t>е</w:t>
      </w:r>
      <w:r w:rsidR="00227119" w:rsidRPr="009063DF">
        <w:rPr>
          <w:rFonts w:ascii="Times New Roman" w:hAnsi="Times New Roman" w:cs="Times New Roman"/>
          <w:b/>
          <w:sz w:val="26"/>
          <w:szCs w:val="26"/>
        </w:rPr>
        <w:t xml:space="preserve"> организаци</w:t>
      </w:r>
      <w:r w:rsidR="00B73BD0" w:rsidRPr="009063DF">
        <w:rPr>
          <w:rFonts w:ascii="Times New Roman" w:hAnsi="Times New Roman" w:cs="Times New Roman"/>
          <w:b/>
          <w:sz w:val="26"/>
          <w:szCs w:val="26"/>
        </w:rPr>
        <w:t>и</w:t>
      </w:r>
      <w:r w:rsidR="00227119" w:rsidRPr="009063DF">
        <w:rPr>
          <w:rFonts w:ascii="Times New Roman" w:hAnsi="Times New Roman" w:cs="Times New Roman"/>
          <w:b/>
          <w:sz w:val="26"/>
          <w:szCs w:val="26"/>
        </w:rPr>
        <w:t>,</w:t>
      </w:r>
      <w:r w:rsidR="009063DF" w:rsidRPr="009063DF">
        <w:rPr>
          <w:rFonts w:ascii="Times New Roman" w:hAnsi="Times New Roman" w:cs="Times New Roman"/>
          <w:b/>
          <w:sz w:val="26"/>
          <w:szCs w:val="26"/>
        </w:rPr>
        <w:t xml:space="preserve"> благотворительные фо</w:t>
      </w:r>
      <w:r w:rsidR="009063DF" w:rsidRPr="009063DF">
        <w:rPr>
          <w:rFonts w:ascii="Times New Roman" w:hAnsi="Times New Roman" w:cs="Times New Roman"/>
          <w:b/>
          <w:sz w:val="26"/>
          <w:szCs w:val="26"/>
        </w:rPr>
        <w:t>н</w:t>
      </w:r>
      <w:r w:rsidR="009063DF" w:rsidRPr="009063DF">
        <w:rPr>
          <w:rFonts w:ascii="Times New Roman" w:hAnsi="Times New Roman" w:cs="Times New Roman"/>
          <w:b/>
          <w:sz w:val="26"/>
          <w:szCs w:val="26"/>
        </w:rPr>
        <w:t>ды,</w:t>
      </w:r>
      <w:r w:rsidR="00227119" w:rsidRPr="009063DF">
        <w:rPr>
          <w:rFonts w:ascii="Times New Roman" w:hAnsi="Times New Roman" w:cs="Times New Roman"/>
          <w:b/>
          <w:sz w:val="26"/>
          <w:szCs w:val="26"/>
        </w:rPr>
        <w:t xml:space="preserve"> родительск</w:t>
      </w:r>
      <w:r w:rsidR="00B73BD0" w:rsidRPr="009063DF">
        <w:rPr>
          <w:rFonts w:ascii="Times New Roman" w:hAnsi="Times New Roman" w:cs="Times New Roman"/>
          <w:b/>
          <w:sz w:val="26"/>
          <w:szCs w:val="26"/>
        </w:rPr>
        <w:t>ое</w:t>
      </w:r>
      <w:r w:rsidR="00227119" w:rsidRPr="009063DF">
        <w:rPr>
          <w:rFonts w:ascii="Times New Roman" w:hAnsi="Times New Roman" w:cs="Times New Roman"/>
          <w:b/>
          <w:sz w:val="26"/>
          <w:szCs w:val="26"/>
        </w:rPr>
        <w:t xml:space="preserve"> сообщест</w:t>
      </w:r>
      <w:r w:rsidR="00B73BD0" w:rsidRPr="009063DF">
        <w:rPr>
          <w:rFonts w:ascii="Times New Roman" w:hAnsi="Times New Roman" w:cs="Times New Roman"/>
          <w:b/>
          <w:sz w:val="26"/>
          <w:szCs w:val="26"/>
        </w:rPr>
        <w:t>во</w:t>
      </w:r>
      <w:r w:rsidR="00227119" w:rsidRPr="009063DF">
        <w:rPr>
          <w:rFonts w:ascii="Times New Roman" w:hAnsi="Times New Roman" w:cs="Times New Roman"/>
          <w:b/>
          <w:sz w:val="26"/>
          <w:szCs w:val="26"/>
        </w:rPr>
        <w:t xml:space="preserve"> и ины</w:t>
      </w:r>
      <w:r w:rsidR="009063DF" w:rsidRPr="009063DF">
        <w:rPr>
          <w:rFonts w:ascii="Times New Roman" w:hAnsi="Times New Roman" w:cs="Times New Roman"/>
          <w:b/>
          <w:sz w:val="26"/>
          <w:szCs w:val="26"/>
        </w:rPr>
        <w:t>е</w:t>
      </w:r>
      <w:r w:rsidR="00227119" w:rsidRPr="009063DF">
        <w:rPr>
          <w:rFonts w:ascii="Times New Roman" w:hAnsi="Times New Roman" w:cs="Times New Roman"/>
          <w:b/>
          <w:sz w:val="26"/>
          <w:szCs w:val="26"/>
        </w:rPr>
        <w:t xml:space="preserve"> организаци</w:t>
      </w:r>
      <w:r w:rsidR="009063DF" w:rsidRPr="009063DF">
        <w:rPr>
          <w:rFonts w:ascii="Times New Roman" w:hAnsi="Times New Roman" w:cs="Times New Roman"/>
          <w:b/>
          <w:sz w:val="26"/>
          <w:szCs w:val="26"/>
        </w:rPr>
        <w:t>и и граждан Чувашии!</w:t>
      </w:r>
      <w:proofErr w:type="gramEnd"/>
    </w:p>
    <w:sectPr w:rsidR="003B7008" w:rsidRPr="009063DF" w:rsidSect="004F3774">
      <w:footerReference w:type="default" r:id="rId10"/>
      <w:pgSz w:w="11906" w:h="16838"/>
      <w:pgMar w:top="1134" w:right="851" w:bottom="1134"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8C" w:rsidRDefault="000A2F8C" w:rsidP="009E248F">
      <w:pPr>
        <w:spacing w:after="0" w:line="240" w:lineRule="auto"/>
      </w:pPr>
      <w:r>
        <w:separator/>
      </w:r>
    </w:p>
  </w:endnote>
  <w:endnote w:type="continuationSeparator" w:id="0">
    <w:p w:rsidR="000A2F8C" w:rsidRDefault="000A2F8C" w:rsidP="009E2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2"/>
    </w:tblGrid>
    <w:tr w:rsidR="001337D5">
      <w:tc>
        <w:tcPr>
          <w:tcW w:w="918" w:type="dxa"/>
        </w:tcPr>
        <w:p w:rsidR="001337D5" w:rsidRPr="00C17C6C" w:rsidRDefault="00417ABD">
          <w:pPr>
            <w:pStyle w:val="af"/>
            <w:jc w:val="right"/>
            <w:rPr>
              <w:b/>
              <w:sz w:val="24"/>
              <w:szCs w:val="24"/>
            </w:rPr>
          </w:pPr>
          <w:r w:rsidRPr="00C17C6C">
            <w:rPr>
              <w:sz w:val="24"/>
              <w:szCs w:val="24"/>
            </w:rPr>
            <w:fldChar w:fldCharType="begin"/>
          </w:r>
          <w:r w:rsidR="001337D5" w:rsidRPr="00C17C6C">
            <w:rPr>
              <w:sz w:val="24"/>
              <w:szCs w:val="24"/>
            </w:rPr>
            <w:instrText xml:space="preserve"> PAGE   \* MERGEFORMAT </w:instrText>
          </w:r>
          <w:r w:rsidRPr="00C17C6C">
            <w:rPr>
              <w:sz w:val="24"/>
              <w:szCs w:val="24"/>
            </w:rPr>
            <w:fldChar w:fldCharType="separate"/>
          </w:r>
          <w:r w:rsidR="007E7724" w:rsidRPr="007E7724">
            <w:rPr>
              <w:b/>
              <w:noProof/>
              <w:sz w:val="24"/>
              <w:szCs w:val="24"/>
            </w:rPr>
            <w:t>4</w:t>
          </w:r>
          <w:r w:rsidRPr="00C17C6C">
            <w:rPr>
              <w:sz w:val="24"/>
              <w:szCs w:val="24"/>
            </w:rPr>
            <w:fldChar w:fldCharType="end"/>
          </w:r>
        </w:p>
      </w:tc>
      <w:tc>
        <w:tcPr>
          <w:tcW w:w="7938" w:type="dxa"/>
        </w:tcPr>
        <w:p w:rsidR="001337D5" w:rsidRPr="00C17C6C" w:rsidRDefault="001337D5">
          <w:pPr>
            <w:pStyle w:val="af"/>
          </w:pPr>
        </w:p>
      </w:tc>
    </w:tr>
  </w:tbl>
  <w:p w:rsidR="001337D5" w:rsidRDefault="001337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8C" w:rsidRDefault="000A2F8C" w:rsidP="009E248F">
      <w:pPr>
        <w:spacing w:after="0" w:line="240" w:lineRule="auto"/>
      </w:pPr>
      <w:r>
        <w:separator/>
      </w:r>
    </w:p>
  </w:footnote>
  <w:footnote w:type="continuationSeparator" w:id="0">
    <w:p w:rsidR="000A2F8C" w:rsidRDefault="000A2F8C" w:rsidP="009E2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BE1"/>
    <w:multiLevelType w:val="multilevel"/>
    <w:tmpl w:val="731461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633B86"/>
    <w:multiLevelType w:val="hybridMultilevel"/>
    <w:tmpl w:val="EC4474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2F7B92"/>
    <w:multiLevelType w:val="hybridMultilevel"/>
    <w:tmpl w:val="BCBC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CE670B"/>
    <w:multiLevelType w:val="hybridMultilevel"/>
    <w:tmpl w:val="CB5E70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754D6C"/>
    <w:multiLevelType w:val="multilevel"/>
    <w:tmpl w:val="CA2ED6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9F1199"/>
    <w:multiLevelType w:val="hybridMultilevel"/>
    <w:tmpl w:val="6916D3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8208A9"/>
    <w:multiLevelType w:val="multilevel"/>
    <w:tmpl w:val="58C62BB8"/>
    <w:lvl w:ilvl="0">
      <w:start w:val="1"/>
      <w:numFmt w:val="decimal"/>
      <w:lvlText w:val="%1."/>
      <w:lvlJc w:val="left"/>
      <w:pPr>
        <w:ind w:left="720" w:hanging="360"/>
      </w:pPr>
      <w:rPr>
        <w:rFonts w:cs="Times New Roman"/>
      </w:rPr>
    </w:lvl>
    <w:lvl w:ilvl="1">
      <w:start w:val="8"/>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197674D7"/>
    <w:multiLevelType w:val="hybridMultilevel"/>
    <w:tmpl w:val="BEFA3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55392E"/>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05B09BD"/>
    <w:multiLevelType w:val="hybridMultilevel"/>
    <w:tmpl w:val="9C8E74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0CC7489"/>
    <w:multiLevelType w:val="multilevel"/>
    <w:tmpl w:val="2B2EE2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124D72"/>
    <w:multiLevelType w:val="multilevel"/>
    <w:tmpl w:val="9C0885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8B72C4"/>
    <w:multiLevelType w:val="multilevel"/>
    <w:tmpl w:val="6C743C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2"/>
        </w:tabs>
        <w:ind w:left="1352"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525252C"/>
    <w:multiLevelType w:val="multilevel"/>
    <w:tmpl w:val="B3C417E8"/>
    <w:lvl w:ilvl="0">
      <w:start w:val="1"/>
      <w:numFmt w:val="decimal"/>
      <w:lvlText w:val="%1."/>
      <w:lvlJc w:val="left"/>
      <w:pPr>
        <w:ind w:left="720" w:hanging="360"/>
      </w:pPr>
      <w:rPr>
        <w:rFonts w:cs="Times New Roman"/>
      </w:rPr>
    </w:lvl>
    <w:lvl w:ilvl="1">
      <w:start w:val="7"/>
      <w:numFmt w:val="decimal"/>
      <w:isLgl/>
      <w:lvlText w:val="%1.%2."/>
      <w:lvlJc w:val="left"/>
      <w:pPr>
        <w:ind w:left="1211"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56707FD"/>
    <w:multiLevelType w:val="multilevel"/>
    <w:tmpl w:val="D248B8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A6405D6"/>
    <w:multiLevelType w:val="hybridMultilevel"/>
    <w:tmpl w:val="42AAD6FC"/>
    <w:lvl w:ilvl="0" w:tplc="48323BFC">
      <w:start w:val="1"/>
      <w:numFmt w:val="upperRoman"/>
      <w:lvlText w:val="%1."/>
      <w:lvlJc w:val="left"/>
      <w:pPr>
        <w:ind w:left="1080" w:hanging="720"/>
      </w:pPr>
      <w:rPr>
        <w:rFonts w:cs="Times New Roman" w:hint="default"/>
      </w:rPr>
    </w:lvl>
    <w:lvl w:ilvl="1" w:tplc="F95CF43C">
      <w:start w:val="1"/>
      <w:numFmt w:val="decimal"/>
      <w:lvlText w:val="%2."/>
      <w:lvlJc w:val="left"/>
      <w:pPr>
        <w:tabs>
          <w:tab w:val="num" w:pos="701"/>
        </w:tabs>
        <w:ind w:left="57" w:firstLine="303"/>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F66140"/>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A52578"/>
    <w:multiLevelType w:val="multilevel"/>
    <w:tmpl w:val="DDDE499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314E4AC5"/>
    <w:multiLevelType w:val="multilevel"/>
    <w:tmpl w:val="35E2AD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18B4D9E"/>
    <w:multiLevelType w:val="hybridMultilevel"/>
    <w:tmpl w:val="1D14D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63386"/>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062EC5"/>
    <w:multiLevelType w:val="multilevel"/>
    <w:tmpl w:val="885CC55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A495296"/>
    <w:multiLevelType w:val="hybridMultilevel"/>
    <w:tmpl w:val="D460E4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9E4AF4"/>
    <w:multiLevelType w:val="hybridMultilevel"/>
    <w:tmpl w:val="745ECCFC"/>
    <w:lvl w:ilvl="0" w:tplc="21AE9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3077BD"/>
    <w:multiLevelType w:val="hybridMultilevel"/>
    <w:tmpl w:val="4DDC87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9C612D"/>
    <w:multiLevelType w:val="multilevel"/>
    <w:tmpl w:val="8014027E"/>
    <w:lvl w:ilvl="0">
      <w:start w:val="1"/>
      <w:numFmt w:val="decimal"/>
      <w:lvlText w:val="%1."/>
      <w:lvlJc w:val="left"/>
      <w:pPr>
        <w:ind w:left="720" w:hanging="360"/>
      </w:pPr>
      <w:rPr>
        <w:rFonts w:cs="Times New Roman"/>
      </w:rPr>
    </w:lvl>
    <w:lvl w:ilvl="1">
      <w:start w:val="6"/>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4D811D7A"/>
    <w:multiLevelType w:val="hybridMultilevel"/>
    <w:tmpl w:val="89364D30"/>
    <w:lvl w:ilvl="0" w:tplc="21AE9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4E5A4D"/>
    <w:multiLevelType w:val="hybridMultilevel"/>
    <w:tmpl w:val="2AD47C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7448D2"/>
    <w:multiLevelType w:val="hybridMultilevel"/>
    <w:tmpl w:val="1D14D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EF4BB9"/>
    <w:multiLevelType w:val="multilevel"/>
    <w:tmpl w:val="1B26E9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32165E0"/>
    <w:multiLevelType w:val="hybridMultilevel"/>
    <w:tmpl w:val="4C105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3128AB"/>
    <w:multiLevelType w:val="hybridMultilevel"/>
    <w:tmpl w:val="B66821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4D82CD8"/>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5724622"/>
    <w:multiLevelType w:val="multilevel"/>
    <w:tmpl w:val="8F10F2D4"/>
    <w:lvl w:ilvl="0">
      <w:start w:val="1"/>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2953B3"/>
    <w:multiLevelType w:val="multilevel"/>
    <w:tmpl w:val="90BADA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C5F7BFA"/>
    <w:multiLevelType w:val="multilevel"/>
    <w:tmpl w:val="AAFE721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09F7A76"/>
    <w:multiLevelType w:val="multilevel"/>
    <w:tmpl w:val="928EE1A6"/>
    <w:lvl w:ilvl="0">
      <w:start w:val="1"/>
      <w:numFmt w:val="decimal"/>
      <w:lvlText w:val="%1."/>
      <w:lvlJc w:val="left"/>
      <w:pPr>
        <w:ind w:left="720" w:hanging="360"/>
      </w:pPr>
      <w:rPr>
        <w:rFonts w:cs="Times New Roman"/>
      </w:rPr>
    </w:lvl>
    <w:lvl w:ilvl="1">
      <w:start w:val="13"/>
      <w:numFmt w:val="decimal"/>
      <w:isLgl/>
      <w:lvlText w:val="%1.%2."/>
      <w:lvlJc w:val="left"/>
      <w:pPr>
        <w:ind w:left="1524" w:hanging="720"/>
      </w:pPr>
      <w:rPr>
        <w:rFonts w:hint="default"/>
      </w:rPr>
    </w:lvl>
    <w:lvl w:ilvl="2">
      <w:start w:val="2"/>
      <w:numFmt w:val="decimal"/>
      <w:isLgl/>
      <w:lvlText w:val="%1.%2.%3."/>
      <w:lvlJc w:val="left"/>
      <w:pPr>
        <w:ind w:left="196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4908" w:hanging="1440"/>
      </w:pPr>
      <w:rPr>
        <w:rFonts w:hint="default"/>
      </w:rPr>
    </w:lvl>
    <w:lvl w:ilvl="8">
      <w:start w:val="1"/>
      <w:numFmt w:val="decimal"/>
      <w:isLgl/>
      <w:lvlText w:val="%1.%2.%3.%4.%5.%6.%7.%8.%9."/>
      <w:lvlJc w:val="left"/>
      <w:pPr>
        <w:ind w:left="5712" w:hanging="1800"/>
      </w:pPr>
      <w:rPr>
        <w:rFonts w:hint="default"/>
      </w:rPr>
    </w:lvl>
  </w:abstractNum>
  <w:abstractNum w:abstractNumId="37">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3FF713D"/>
    <w:multiLevelType w:val="multilevel"/>
    <w:tmpl w:val="0980C74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4A427BE"/>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E5D3E08"/>
    <w:multiLevelType w:val="hybridMultilevel"/>
    <w:tmpl w:val="CF46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0B532CD"/>
    <w:multiLevelType w:val="multilevel"/>
    <w:tmpl w:val="3DEA864C"/>
    <w:lvl w:ilvl="0">
      <w:start w:val="1"/>
      <w:numFmt w:val="decimal"/>
      <w:lvlText w:val="%1."/>
      <w:lvlJc w:val="left"/>
      <w:pPr>
        <w:ind w:left="660" w:hanging="660"/>
      </w:pPr>
      <w:rPr>
        <w:rFonts w:hint="default"/>
      </w:rPr>
    </w:lvl>
    <w:lvl w:ilvl="1">
      <w:start w:val="16"/>
      <w:numFmt w:val="decimal"/>
      <w:lvlText w:val="%1.%2."/>
      <w:lvlJc w:val="left"/>
      <w:pPr>
        <w:ind w:left="1015"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2">
    <w:nsid w:val="710E0179"/>
    <w:multiLevelType w:val="multilevel"/>
    <w:tmpl w:val="1B26E9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2212C19"/>
    <w:multiLevelType w:val="hybridMultilevel"/>
    <w:tmpl w:val="3E80FFD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2D10A44"/>
    <w:multiLevelType w:val="multilevel"/>
    <w:tmpl w:val="198EBA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A7E05E8"/>
    <w:multiLevelType w:val="hybridMultilevel"/>
    <w:tmpl w:val="6916D3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7F36EA"/>
    <w:multiLevelType w:val="hybridMultilevel"/>
    <w:tmpl w:val="BB52E2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E5C65B7"/>
    <w:multiLevelType w:val="hybridMultilevel"/>
    <w:tmpl w:val="50B468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5"/>
  </w:num>
  <w:num w:numId="3">
    <w:abstractNumId w:val="44"/>
  </w:num>
  <w:num w:numId="4">
    <w:abstractNumId w:val="4"/>
  </w:num>
  <w:num w:numId="5">
    <w:abstractNumId w:val="12"/>
  </w:num>
  <w:num w:numId="6">
    <w:abstractNumId w:val="11"/>
  </w:num>
  <w:num w:numId="7">
    <w:abstractNumId w:val="31"/>
  </w:num>
  <w:num w:numId="8">
    <w:abstractNumId w:val="47"/>
  </w:num>
  <w:num w:numId="9">
    <w:abstractNumId w:val="7"/>
  </w:num>
  <w:num w:numId="10">
    <w:abstractNumId w:val="43"/>
  </w:num>
  <w:num w:numId="11">
    <w:abstractNumId w:val="2"/>
  </w:num>
  <w:num w:numId="12">
    <w:abstractNumId w:val="30"/>
  </w:num>
  <w:num w:numId="13">
    <w:abstractNumId w:val="36"/>
  </w:num>
  <w:num w:numId="14">
    <w:abstractNumId w:val="21"/>
  </w:num>
  <w:num w:numId="15">
    <w:abstractNumId w:val="25"/>
  </w:num>
  <w:num w:numId="16">
    <w:abstractNumId w:val="1"/>
  </w:num>
  <w:num w:numId="17">
    <w:abstractNumId w:val="24"/>
  </w:num>
  <w:num w:numId="18">
    <w:abstractNumId w:val="40"/>
  </w:num>
  <w:num w:numId="19">
    <w:abstractNumId w:val="3"/>
  </w:num>
  <w:num w:numId="20">
    <w:abstractNumId w:val="37"/>
  </w:num>
  <w:num w:numId="21">
    <w:abstractNumId w:val="6"/>
  </w:num>
  <w:num w:numId="22">
    <w:abstractNumId w:val="13"/>
  </w:num>
  <w:num w:numId="23">
    <w:abstractNumId w:val="5"/>
  </w:num>
  <w:num w:numId="24">
    <w:abstractNumId w:val="39"/>
  </w:num>
  <w:num w:numId="25">
    <w:abstractNumId w:val="20"/>
  </w:num>
  <w:num w:numId="26">
    <w:abstractNumId w:val="16"/>
  </w:num>
  <w:num w:numId="27">
    <w:abstractNumId w:val="32"/>
  </w:num>
  <w:num w:numId="28">
    <w:abstractNumId w:val="17"/>
  </w:num>
  <w:num w:numId="29">
    <w:abstractNumId w:val="29"/>
  </w:num>
  <w:num w:numId="30">
    <w:abstractNumId w:val="42"/>
  </w:num>
  <w:num w:numId="31">
    <w:abstractNumId w:val="9"/>
  </w:num>
  <w:num w:numId="32">
    <w:abstractNumId w:val="46"/>
  </w:num>
  <w:num w:numId="33">
    <w:abstractNumId w:val="34"/>
  </w:num>
  <w:num w:numId="34">
    <w:abstractNumId w:val="14"/>
  </w:num>
  <w:num w:numId="35">
    <w:abstractNumId w:val="0"/>
  </w:num>
  <w:num w:numId="36">
    <w:abstractNumId w:val="18"/>
  </w:num>
  <w:num w:numId="37">
    <w:abstractNumId w:val="38"/>
  </w:num>
  <w:num w:numId="38">
    <w:abstractNumId w:val="35"/>
  </w:num>
  <w:num w:numId="39">
    <w:abstractNumId w:val="22"/>
  </w:num>
  <w:num w:numId="40">
    <w:abstractNumId w:val="45"/>
  </w:num>
  <w:num w:numId="41">
    <w:abstractNumId w:val="8"/>
  </w:num>
  <w:num w:numId="42">
    <w:abstractNumId w:val="10"/>
  </w:num>
  <w:num w:numId="43">
    <w:abstractNumId w:val="27"/>
  </w:num>
  <w:num w:numId="44">
    <w:abstractNumId w:val="19"/>
  </w:num>
  <w:num w:numId="45">
    <w:abstractNumId w:val="28"/>
  </w:num>
  <w:num w:numId="46">
    <w:abstractNumId w:val="33"/>
  </w:num>
  <w:num w:numId="47">
    <w:abstractNumId w:val="41"/>
  </w:num>
  <w:num w:numId="48">
    <w:abstractNumId w:val="2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7F4948"/>
    <w:rsid w:val="000050FD"/>
    <w:rsid w:val="000052FF"/>
    <w:rsid w:val="0000565E"/>
    <w:rsid w:val="00015473"/>
    <w:rsid w:val="00020363"/>
    <w:rsid w:val="00033467"/>
    <w:rsid w:val="00040015"/>
    <w:rsid w:val="00052420"/>
    <w:rsid w:val="00070EB0"/>
    <w:rsid w:val="0007230F"/>
    <w:rsid w:val="000742B6"/>
    <w:rsid w:val="0007541C"/>
    <w:rsid w:val="000822C4"/>
    <w:rsid w:val="00083967"/>
    <w:rsid w:val="00086012"/>
    <w:rsid w:val="000978C3"/>
    <w:rsid w:val="000A2F8C"/>
    <w:rsid w:val="000A37E2"/>
    <w:rsid w:val="000A3BF1"/>
    <w:rsid w:val="000B0024"/>
    <w:rsid w:val="000B35C7"/>
    <w:rsid w:val="000C01BC"/>
    <w:rsid w:val="000C0343"/>
    <w:rsid w:val="000C05FE"/>
    <w:rsid w:val="000C2871"/>
    <w:rsid w:val="000C3CBA"/>
    <w:rsid w:val="000D08DB"/>
    <w:rsid w:val="000D2FCD"/>
    <w:rsid w:val="000D5635"/>
    <w:rsid w:val="000D5900"/>
    <w:rsid w:val="000E03ED"/>
    <w:rsid w:val="000E2BF2"/>
    <w:rsid w:val="000E41D2"/>
    <w:rsid w:val="000E6B60"/>
    <w:rsid w:val="000E6FCB"/>
    <w:rsid w:val="000F186E"/>
    <w:rsid w:val="000F3285"/>
    <w:rsid w:val="000F5B88"/>
    <w:rsid w:val="00100DB4"/>
    <w:rsid w:val="001010E7"/>
    <w:rsid w:val="001144C9"/>
    <w:rsid w:val="0011501A"/>
    <w:rsid w:val="00116014"/>
    <w:rsid w:val="0012149E"/>
    <w:rsid w:val="00130337"/>
    <w:rsid w:val="001337C4"/>
    <w:rsid w:val="001337D5"/>
    <w:rsid w:val="00140A42"/>
    <w:rsid w:val="00140D55"/>
    <w:rsid w:val="00143703"/>
    <w:rsid w:val="0014795A"/>
    <w:rsid w:val="00150B0B"/>
    <w:rsid w:val="00161DCF"/>
    <w:rsid w:val="00161FE5"/>
    <w:rsid w:val="00163588"/>
    <w:rsid w:val="00165B9A"/>
    <w:rsid w:val="00166DE0"/>
    <w:rsid w:val="00167F32"/>
    <w:rsid w:val="001775A1"/>
    <w:rsid w:val="00194A69"/>
    <w:rsid w:val="00195218"/>
    <w:rsid w:val="001A7ACD"/>
    <w:rsid w:val="001B07C0"/>
    <w:rsid w:val="001B09F7"/>
    <w:rsid w:val="001B0B33"/>
    <w:rsid w:val="001B12CB"/>
    <w:rsid w:val="001B4A1C"/>
    <w:rsid w:val="001B6EFB"/>
    <w:rsid w:val="001C38CE"/>
    <w:rsid w:val="001C49E8"/>
    <w:rsid w:val="001C5E13"/>
    <w:rsid w:val="001C6882"/>
    <w:rsid w:val="001D142C"/>
    <w:rsid w:val="001D5911"/>
    <w:rsid w:val="001D78CC"/>
    <w:rsid w:val="001E3280"/>
    <w:rsid w:val="001E40A1"/>
    <w:rsid w:val="001F1620"/>
    <w:rsid w:val="001F3EC7"/>
    <w:rsid w:val="002024EA"/>
    <w:rsid w:val="0020664C"/>
    <w:rsid w:val="0021104C"/>
    <w:rsid w:val="002125FA"/>
    <w:rsid w:val="00214AF0"/>
    <w:rsid w:val="00220360"/>
    <w:rsid w:val="00227119"/>
    <w:rsid w:val="002308B1"/>
    <w:rsid w:val="002345A6"/>
    <w:rsid w:val="00237CE0"/>
    <w:rsid w:val="00241B58"/>
    <w:rsid w:val="002421CD"/>
    <w:rsid w:val="002427E5"/>
    <w:rsid w:val="00244C23"/>
    <w:rsid w:val="00246518"/>
    <w:rsid w:val="002515DC"/>
    <w:rsid w:val="00251E3F"/>
    <w:rsid w:val="00255935"/>
    <w:rsid w:val="0025623F"/>
    <w:rsid w:val="00256D0A"/>
    <w:rsid w:val="00260099"/>
    <w:rsid w:val="002615D6"/>
    <w:rsid w:val="002631AC"/>
    <w:rsid w:val="002649AD"/>
    <w:rsid w:val="00264EAB"/>
    <w:rsid w:val="0026512D"/>
    <w:rsid w:val="00271571"/>
    <w:rsid w:val="002754E0"/>
    <w:rsid w:val="002801C2"/>
    <w:rsid w:val="00287E88"/>
    <w:rsid w:val="00292629"/>
    <w:rsid w:val="00295597"/>
    <w:rsid w:val="00297070"/>
    <w:rsid w:val="00297595"/>
    <w:rsid w:val="00297597"/>
    <w:rsid w:val="00297741"/>
    <w:rsid w:val="0029797D"/>
    <w:rsid w:val="002A01E5"/>
    <w:rsid w:val="002A1F98"/>
    <w:rsid w:val="002A2DE2"/>
    <w:rsid w:val="002A3BBF"/>
    <w:rsid w:val="002A50B7"/>
    <w:rsid w:val="002A640F"/>
    <w:rsid w:val="002B5FF3"/>
    <w:rsid w:val="002E05ED"/>
    <w:rsid w:val="002E11DA"/>
    <w:rsid w:val="002E1851"/>
    <w:rsid w:val="002E5DE7"/>
    <w:rsid w:val="002E7231"/>
    <w:rsid w:val="002F019F"/>
    <w:rsid w:val="002F2E36"/>
    <w:rsid w:val="003059CF"/>
    <w:rsid w:val="003064E4"/>
    <w:rsid w:val="00306B52"/>
    <w:rsid w:val="003073C9"/>
    <w:rsid w:val="0034089B"/>
    <w:rsid w:val="003464BD"/>
    <w:rsid w:val="003469EB"/>
    <w:rsid w:val="00352727"/>
    <w:rsid w:val="00356394"/>
    <w:rsid w:val="00356DC8"/>
    <w:rsid w:val="00357DE5"/>
    <w:rsid w:val="003611AA"/>
    <w:rsid w:val="00364C9E"/>
    <w:rsid w:val="0036728C"/>
    <w:rsid w:val="00375E0B"/>
    <w:rsid w:val="00380F83"/>
    <w:rsid w:val="003812A5"/>
    <w:rsid w:val="0038237B"/>
    <w:rsid w:val="0038664C"/>
    <w:rsid w:val="00387438"/>
    <w:rsid w:val="003876CD"/>
    <w:rsid w:val="00387A06"/>
    <w:rsid w:val="00391394"/>
    <w:rsid w:val="00391C72"/>
    <w:rsid w:val="0039794F"/>
    <w:rsid w:val="003A0EA5"/>
    <w:rsid w:val="003A7C29"/>
    <w:rsid w:val="003B7008"/>
    <w:rsid w:val="003C011C"/>
    <w:rsid w:val="003C2717"/>
    <w:rsid w:val="003C3E00"/>
    <w:rsid w:val="003C505E"/>
    <w:rsid w:val="003D2200"/>
    <w:rsid w:val="003D3905"/>
    <w:rsid w:val="003D40BB"/>
    <w:rsid w:val="003D520C"/>
    <w:rsid w:val="003F26D0"/>
    <w:rsid w:val="003F3767"/>
    <w:rsid w:val="004004B2"/>
    <w:rsid w:val="00402A49"/>
    <w:rsid w:val="00412486"/>
    <w:rsid w:val="004176D4"/>
    <w:rsid w:val="00417ABD"/>
    <w:rsid w:val="00425AA8"/>
    <w:rsid w:val="00430CF7"/>
    <w:rsid w:val="0043252E"/>
    <w:rsid w:val="004360D7"/>
    <w:rsid w:val="00443919"/>
    <w:rsid w:val="0044578C"/>
    <w:rsid w:val="004471F2"/>
    <w:rsid w:val="00447C16"/>
    <w:rsid w:val="00452186"/>
    <w:rsid w:val="00452A4C"/>
    <w:rsid w:val="004531F6"/>
    <w:rsid w:val="00461E64"/>
    <w:rsid w:val="00471F01"/>
    <w:rsid w:val="00472593"/>
    <w:rsid w:val="00480343"/>
    <w:rsid w:val="004808BC"/>
    <w:rsid w:val="00483586"/>
    <w:rsid w:val="00490413"/>
    <w:rsid w:val="004921D1"/>
    <w:rsid w:val="0049458F"/>
    <w:rsid w:val="004A16B2"/>
    <w:rsid w:val="004B48CF"/>
    <w:rsid w:val="004C0DDF"/>
    <w:rsid w:val="004C15D7"/>
    <w:rsid w:val="004C5DF1"/>
    <w:rsid w:val="004C68F6"/>
    <w:rsid w:val="004D26BA"/>
    <w:rsid w:val="004D3D54"/>
    <w:rsid w:val="004D62BD"/>
    <w:rsid w:val="004E5E75"/>
    <w:rsid w:val="004E6505"/>
    <w:rsid w:val="004E76A0"/>
    <w:rsid w:val="004F0A3D"/>
    <w:rsid w:val="004F3774"/>
    <w:rsid w:val="004F67E9"/>
    <w:rsid w:val="005007F8"/>
    <w:rsid w:val="00500BFB"/>
    <w:rsid w:val="00500D61"/>
    <w:rsid w:val="0050306C"/>
    <w:rsid w:val="005124D3"/>
    <w:rsid w:val="0051366B"/>
    <w:rsid w:val="00517AF7"/>
    <w:rsid w:val="00521C3B"/>
    <w:rsid w:val="0052528F"/>
    <w:rsid w:val="00531D38"/>
    <w:rsid w:val="00535DFE"/>
    <w:rsid w:val="00540411"/>
    <w:rsid w:val="00544C32"/>
    <w:rsid w:val="005476D8"/>
    <w:rsid w:val="00551414"/>
    <w:rsid w:val="00553D3D"/>
    <w:rsid w:val="005577DC"/>
    <w:rsid w:val="00576690"/>
    <w:rsid w:val="00577E37"/>
    <w:rsid w:val="005843B3"/>
    <w:rsid w:val="00590311"/>
    <w:rsid w:val="00590D8E"/>
    <w:rsid w:val="00590F88"/>
    <w:rsid w:val="005A0E14"/>
    <w:rsid w:val="005A157F"/>
    <w:rsid w:val="005A2875"/>
    <w:rsid w:val="005C41C2"/>
    <w:rsid w:val="005C75C0"/>
    <w:rsid w:val="005D2C17"/>
    <w:rsid w:val="005D47C1"/>
    <w:rsid w:val="005E3895"/>
    <w:rsid w:val="005F1757"/>
    <w:rsid w:val="005F29E0"/>
    <w:rsid w:val="005F2D9E"/>
    <w:rsid w:val="005F41C5"/>
    <w:rsid w:val="00610C56"/>
    <w:rsid w:val="00614189"/>
    <w:rsid w:val="0061454D"/>
    <w:rsid w:val="00631782"/>
    <w:rsid w:val="006325A4"/>
    <w:rsid w:val="006365B8"/>
    <w:rsid w:val="00636F74"/>
    <w:rsid w:val="0064186E"/>
    <w:rsid w:val="00647FC8"/>
    <w:rsid w:val="00651906"/>
    <w:rsid w:val="00656EFD"/>
    <w:rsid w:val="00657D21"/>
    <w:rsid w:val="00662245"/>
    <w:rsid w:val="00670227"/>
    <w:rsid w:val="006703D8"/>
    <w:rsid w:val="0067073D"/>
    <w:rsid w:val="00671768"/>
    <w:rsid w:val="0067662D"/>
    <w:rsid w:val="00676CFB"/>
    <w:rsid w:val="00677757"/>
    <w:rsid w:val="0068253B"/>
    <w:rsid w:val="0068298B"/>
    <w:rsid w:val="00682D7E"/>
    <w:rsid w:val="006863BB"/>
    <w:rsid w:val="006873CC"/>
    <w:rsid w:val="006874C4"/>
    <w:rsid w:val="00692642"/>
    <w:rsid w:val="00694577"/>
    <w:rsid w:val="006A124D"/>
    <w:rsid w:val="006A17A0"/>
    <w:rsid w:val="006A4187"/>
    <w:rsid w:val="006A588C"/>
    <w:rsid w:val="006B294A"/>
    <w:rsid w:val="006B5566"/>
    <w:rsid w:val="006B7A61"/>
    <w:rsid w:val="006C3B40"/>
    <w:rsid w:val="006C40A6"/>
    <w:rsid w:val="006C5388"/>
    <w:rsid w:val="006D0BED"/>
    <w:rsid w:val="006E0ED7"/>
    <w:rsid w:val="006E1C8B"/>
    <w:rsid w:val="006E5629"/>
    <w:rsid w:val="006E7113"/>
    <w:rsid w:val="006F13C8"/>
    <w:rsid w:val="006F1437"/>
    <w:rsid w:val="006F3FE0"/>
    <w:rsid w:val="00703FDA"/>
    <w:rsid w:val="00704342"/>
    <w:rsid w:val="00706319"/>
    <w:rsid w:val="00722A93"/>
    <w:rsid w:val="007254D5"/>
    <w:rsid w:val="0072644A"/>
    <w:rsid w:val="00731F4C"/>
    <w:rsid w:val="00732ABD"/>
    <w:rsid w:val="0073509A"/>
    <w:rsid w:val="00737B5E"/>
    <w:rsid w:val="00737FA4"/>
    <w:rsid w:val="00740291"/>
    <w:rsid w:val="00742CDA"/>
    <w:rsid w:val="00744441"/>
    <w:rsid w:val="00747FE6"/>
    <w:rsid w:val="00752DA0"/>
    <w:rsid w:val="0075605F"/>
    <w:rsid w:val="00761DBB"/>
    <w:rsid w:val="00763036"/>
    <w:rsid w:val="00765B43"/>
    <w:rsid w:val="00774D5A"/>
    <w:rsid w:val="00774EB9"/>
    <w:rsid w:val="007777BC"/>
    <w:rsid w:val="00780B97"/>
    <w:rsid w:val="007818DF"/>
    <w:rsid w:val="0078250D"/>
    <w:rsid w:val="00785A8F"/>
    <w:rsid w:val="007878BD"/>
    <w:rsid w:val="007908CB"/>
    <w:rsid w:val="00796997"/>
    <w:rsid w:val="007A0BC9"/>
    <w:rsid w:val="007A29E8"/>
    <w:rsid w:val="007A663A"/>
    <w:rsid w:val="007A6F08"/>
    <w:rsid w:val="007C14D9"/>
    <w:rsid w:val="007C39B6"/>
    <w:rsid w:val="007D0448"/>
    <w:rsid w:val="007D41CA"/>
    <w:rsid w:val="007D58EF"/>
    <w:rsid w:val="007D7568"/>
    <w:rsid w:val="007E1BC0"/>
    <w:rsid w:val="007E7724"/>
    <w:rsid w:val="007E775D"/>
    <w:rsid w:val="007F0DEE"/>
    <w:rsid w:val="007F11A7"/>
    <w:rsid w:val="007F4948"/>
    <w:rsid w:val="007F5BCE"/>
    <w:rsid w:val="007F6155"/>
    <w:rsid w:val="007F7660"/>
    <w:rsid w:val="008006F9"/>
    <w:rsid w:val="00800B39"/>
    <w:rsid w:val="00805A2C"/>
    <w:rsid w:val="00806FE2"/>
    <w:rsid w:val="0080737C"/>
    <w:rsid w:val="00810020"/>
    <w:rsid w:val="00810EE3"/>
    <w:rsid w:val="008144C9"/>
    <w:rsid w:val="00815FCB"/>
    <w:rsid w:val="00817CB9"/>
    <w:rsid w:val="00827444"/>
    <w:rsid w:val="0083434F"/>
    <w:rsid w:val="00835427"/>
    <w:rsid w:val="00841F59"/>
    <w:rsid w:val="0084632F"/>
    <w:rsid w:val="008512B0"/>
    <w:rsid w:val="008538F0"/>
    <w:rsid w:val="00855C3D"/>
    <w:rsid w:val="008562E7"/>
    <w:rsid w:val="00873F7C"/>
    <w:rsid w:val="00875C06"/>
    <w:rsid w:val="00876153"/>
    <w:rsid w:val="008800B6"/>
    <w:rsid w:val="0088036A"/>
    <w:rsid w:val="00886446"/>
    <w:rsid w:val="00897F7E"/>
    <w:rsid w:val="008A0FA0"/>
    <w:rsid w:val="008A360A"/>
    <w:rsid w:val="008A72FC"/>
    <w:rsid w:val="008A7B05"/>
    <w:rsid w:val="008B5F01"/>
    <w:rsid w:val="008C1FA2"/>
    <w:rsid w:val="008D4C48"/>
    <w:rsid w:val="008E0918"/>
    <w:rsid w:val="008E73F5"/>
    <w:rsid w:val="008E7F24"/>
    <w:rsid w:val="008F3C86"/>
    <w:rsid w:val="008F4CC5"/>
    <w:rsid w:val="008F5A26"/>
    <w:rsid w:val="008F6475"/>
    <w:rsid w:val="008F666C"/>
    <w:rsid w:val="008F71B2"/>
    <w:rsid w:val="00900A83"/>
    <w:rsid w:val="009063DF"/>
    <w:rsid w:val="00912569"/>
    <w:rsid w:val="0091271B"/>
    <w:rsid w:val="0091493C"/>
    <w:rsid w:val="0091512B"/>
    <w:rsid w:val="00924402"/>
    <w:rsid w:val="00926258"/>
    <w:rsid w:val="0093177D"/>
    <w:rsid w:val="00933D6C"/>
    <w:rsid w:val="009371E6"/>
    <w:rsid w:val="0093752F"/>
    <w:rsid w:val="0094192B"/>
    <w:rsid w:val="009430EB"/>
    <w:rsid w:val="00947B7F"/>
    <w:rsid w:val="00947C92"/>
    <w:rsid w:val="00947D0B"/>
    <w:rsid w:val="00950BD4"/>
    <w:rsid w:val="0095112F"/>
    <w:rsid w:val="00960504"/>
    <w:rsid w:val="009629B0"/>
    <w:rsid w:val="009743A7"/>
    <w:rsid w:val="009753F5"/>
    <w:rsid w:val="009764FB"/>
    <w:rsid w:val="00982FBF"/>
    <w:rsid w:val="0098447E"/>
    <w:rsid w:val="009855E8"/>
    <w:rsid w:val="00990EF4"/>
    <w:rsid w:val="00991D25"/>
    <w:rsid w:val="00995023"/>
    <w:rsid w:val="009A4B04"/>
    <w:rsid w:val="009A4D30"/>
    <w:rsid w:val="009A6963"/>
    <w:rsid w:val="009B08DA"/>
    <w:rsid w:val="009B18D7"/>
    <w:rsid w:val="009B657F"/>
    <w:rsid w:val="009B6CC4"/>
    <w:rsid w:val="009C0958"/>
    <w:rsid w:val="009C32E8"/>
    <w:rsid w:val="009C7997"/>
    <w:rsid w:val="009D02C8"/>
    <w:rsid w:val="009D6A02"/>
    <w:rsid w:val="009D7AD9"/>
    <w:rsid w:val="009E13FD"/>
    <w:rsid w:val="009E248F"/>
    <w:rsid w:val="009E6987"/>
    <w:rsid w:val="009F3C9F"/>
    <w:rsid w:val="009F47E4"/>
    <w:rsid w:val="00A04312"/>
    <w:rsid w:val="00A124E3"/>
    <w:rsid w:val="00A1336B"/>
    <w:rsid w:val="00A15B91"/>
    <w:rsid w:val="00A15DF5"/>
    <w:rsid w:val="00A17AA9"/>
    <w:rsid w:val="00A2685F"/>
    <w:rsid w:val="00A27352"/>
    <w:rsid w:val="00A30C64"/>
    <w:rsid w:val="00A32817"/>
    <w:rsid w:val="00A33589"/>
    <w:rsid w:val="00A351A7"/>
    <w:rsid w:val="00A3627E"/>
    <w:rsid w:val="00A36F27"/>
    <w:rsid w:val="00A4601B"/>
    <w:rsid w:val="00A4693E"/>
    <w:rsid w:val="00A47835"/>
    <w:rsid w:val="00A50F5C"/>
    <w:rsid w:val="00A5573E"/>
    <w:rsid w:val="00A5719C"/>
    <w:rsid w:val="00A75697"/>
    <w:rsid w:val="00A75B33"/>
    <w:rsid w:val="00A8089E"/>
    <w:rsid w:val="00A821B7"/>
    <w:rsid w:val="00A91211"/>
    <w:rsid w:val="00A924B1"/>
    <w:rsid w:val="00A96569"/>
    <w:rsid w:val="00A97C34"/>
    <w:rsid w:val="00AA5EC1"/>
    <w:rsid w:val="00AA65F8"/>
    <w:rsid w:val="00AB176A"/>
    <w:rsid w:val="00AB40DE"/>
    <w:rsid w:val="00AB4C62"/>
    <w:rsid w:val="00AB75BB"/>
    <w:rsid w:val="00AC0958"/>
    <w:rsid w:val="00AC25CB"/>
    <w:rsid w:val="00AC3808"/>
    <w:rsid w:val="00AC4CC0"/>
    <w:rsid w:val="00AC6978"/>
    <w:rsid w:val="00AD2C97"/>
    <w:rsid w:val="00AD4689"/>
    <w:rsid w:val="00AE0972"/>
    <w:rsid w:val="00AE36BF"/>
    <w:rsid w:val="00AE5908"/>
    <w:rsid w:val="00AF14B3"/>
    <w:rsid w:val="00AF3895"/>
    <w:rsid w:val="00AF5752"/>
    <w:rsid w:val="00B0074A"/>
    <w:rsid w:val="00B00EE7"/>
    <w:rsid w:val="00B0545E"/>
    <w:rsid w:val="00B07328"/>
    <w:rsid w:val="00B12F39"/>
    <w:rsid w:val="00B13285"/>
    <w:rsid w:val="00B27772"/>
    <w:rsid w:val="00B33869"/>
    <w:rsid w:val="00B354C6"/>
    <w:rsid w:val="00B363FB"/>
    <w:rsid w:val="00B37752"/>
    <w:rsid w:val="00B41FB6"/>
    <w:rsid w:val="00B446CB"/>
    <w:rsid w:val="00B54573"/>
    <w:rsid w:val="00B6563C"/>
    <w:rsid w:val="00B70204"/>
    <w:rsid w:val="00B73531"/>
    <w:rsid w:val="00B73BD0"/>
    <w:rsid w:val="00B75A24"/>
    <w:rsid w:val="00B761B8"/>
    <w:rsid w:val="00B767FC"/>
    <w:rsid w:val="00B77A37"/>
    <w:rsid w:val="00B82835"/>
    <w:rsid w:val="00B830AA"/>
    <w:rsid w:val="00B83438"/>
    <w:rsid w:val="00B850DF"/>
    <w:rsid w:val="00B94303"/>
    <w:rsid w:val="00B97AEE"/>
    <w:rsid w:val="00BA4100"/>
    <w:rsid w:val="00BA6660"/>
    <w:rsid w:val="00BB0722"/>
    <w:rsid w:val="00BB1343"/>
    <w:rsid w:val="00BB2FE9"/>
    <w:rsid w:val="00BB50E3"/>
    <w:rsid w:val="00BC1291"/>
    <w:rsid w:val="00BC2E77"/>
    <w:rsid w:val="00BD09BE"/>
    <w:rsid w:val="00BD2B15"/>
    <w:rsid w:val="00BE2ECB"/>
    <w:rsid w:val="00BE33C6"/>
    <w:rsid w:val="00BE3640"/>
    <w:rsid w:val="00BE52EC"/>
    <w:rsid w:val="00BE57C0"/>
    <w:rsid w:val="00BE5849"/>
    <w:rsid w:val="00BF3D0E"/>
    <w:rsid w:val="00BF44E2"/>
    <w:rsid w:val="00BF4DA8"/>
    <w:rsid w:val="00C03265"/>
    <w:rsid w:val="00C03356"/>
    <w:rsid w:val="00C04829"/>
    <w:rsid w:val="00C1231E"/>
    <w:rsid w:val="00C17C6C"/>
    <w:rsid w:val="00C224EE"/>
    <w:rsid w:val="00C25971"/>
    <w:rsid w:val="00C30857"/>
    <w:rsid w:val="00C32B8A"/>
    <w:rsid w:val="00C3646B"/>
    <w:rsid w:val="00C3653F"/>
    <w:rsid w:val="00C50A43"/>
    <w:rsid w:val="00C558C3"/>
    <w:rsid w:val="00C60A22"/>
    <w:rsid w:val="00C638B3"/>
    <w:rsid w:val="00C67E66"/>
    <w:rsid w:val="00C70C3C"/>
    <w:rsid w:val="00C75C9D"/>
    <w:rsid w:val="00C76FF1"/>
    <w:rsid w:val="00C9091F"/>
    <w:rsid w:val="00C91A5E"/>
    <w:rsid w:val="00C934D6"/>
    <w:rsid w:val="00CA179D"/>
    <w:rsid w:val="00CA4CCE"/>
    <w:rsid w:val="00CA516C"/>
    <w:rsid w:val="00CA5A03"/>
    <w:rsid w:val="00CB0E33"/>
    <w:rsid w:val="00CB11B8"/>
    <w:rsid w:val="00CB696E"/>
    <w:rsid w:val="00CC4E30"/>
    <w:rsid w:val="00CD36BC"/>
    <w:rsid w:val="00CD5038"/>
    <w:rsid w:val="00CD713D"/>
    <w:rsid w:val="00CF23AC"/>
    <w:rsid w:val="00CF2C50"/>
    <w:rsid w:val="00CF4367"/>
    <w:rsid w:val="00D017BC"/>
    <w:rsid w:val="00D038AE"/>
    <w:rsid w:val="00D14513"/>
    <w:rsid w:val="00D16744"/>
    <w:rsid w:val="00D24697"/>
    <w:rsid w:val="00D36FD5"/>
    <w:rsid w:val="00D41054"/>
    <w:rsid w:val="00D45277"/>
    <w:rsid w:val="00D50E29"/>
    <w:rsid w:val="00D51BCB"/>
    <w:rsid w:val="00D54A11"/>
    <w:rsid w:val="00D6060E"/>
    <w:rsid w:val="00D6169B"/>
    <w:rsid w:val="00D618D2"/>
    <w:rsid w:val="00D623CE"/>
    <w:rsid w:val="00D63E8B"/>
    <w:rsid w:val="00D65250"/>
    <w:rsid w:val="00D732A1"/>
    <w:rsid w:val="00D73834"/>
    <w:rsid w:val="00D742EE"/>
    <w:rsid w:val="00D74500"/>
    <w:rsid w:val="00D75C14"/>
    <w:rsid w:val="00D845F8"/>
    <w:rsid w:val="00D8464E"/>
    <w:rsid w:val="00D92E29"/>
    <w:rsid w:val="00DA0ABE"/>
    <w:rsid w:val="00DA7B59"/>
    <w:rsid w:val="00DB15A2"/>
    <w:rsid w:val="00DB3C31"/>
    <w:rsid w:val="00DC30EA"/>
    <w:rsid w:val="00DD1024"/>
    <w:rsid w:val="00DD1BF0"/>
    <w:rsid w:val="00DD2FDB"/>
    <w:rsid w:val="00DE66BD"/>
    <w:rsid w:val="00DE7149"/>
    <w:rsid w:val="00DE7E25"/>
    <w:rsid w:val="00DF70A3"/>
    <w:rsid w:val="00E1063E"/>
    <w:rsid w:val="00E12560"/>
    <w:rsid w:val="00E13152"/>
    <w:rsid w:val="00E15405"/>
    <w:rsid w:val="00E21E9C"/>
    <w:rsid w:val="00E270FF"/>
    <w:rsid w:val="00E3311A"/>
    <w:rsid w:val="00E35A24"/>
    <w:rsid w:val="00E36547"/>
    <w:rsid w:val="00E37003"/>
    <w:rsid w:val="00E55F96"/>
    <w:rsid w:val="00E65EE7"/>
    <w:rsid w:val="00E70326"/>
    <w:rsid w:val="00E84D93"/>
    <w:rsid w:val="00E8672F"/>
    <w:rsid w:val="00E8734B"/>
    <w:rsid w:val="00E93141"/>
    <w:rsid w:val="00E9337F"/>
    <w:rsid w:val="00E93EF5"/>
    <w:rsid w:val="00E96122"/>
    <w:rsid w:val="00EB1E66"/>
    <w:rsid w:val="00EB6582"/>
    <w:rsid w:val="00EC255D"/>
    <w:rsid w:val="00EC26A6"/>
    <w:rsid w:val="00ED14C9"/>
    <w:rsid w:val="00EE3212"/>
    <w:rsid w:val="00EE3224"/>
    <w:rsid w:val="00EF0A55"/>
    <w:rsid w:val="00EF0C9C"/>
    <w:rsid w:val="00EF1B25"/>
    <w:rsid w:val="00EF6828"/>
    <w:rsid w:val="00EF6D3B"/>
    <w:rsid w:val="00EF7973"/>
    <w:rsid w:val="00F0215B"/>
    <w:rsid w:val="00F20679"/>
    <w:rsid w:val="00F23241"/>
    <w:rsid w:val="00F246A2"/>
    <w:rsid w:val="00F27274"/>
    <w:rsid w:val="00F337A1"/>
    <w:rsid w:val="00F347B9"/>
    <w:rsid w:val="00F4649A"/>
    <w:rsid w:val="00F477F7"/>
    <w:rsid w:val="00F52001"/>
    <w:rsid w:val="00F54CA7"/>
    <w:rsid w:val="00F557E4"/>
    <w:rsid w:val="00F558E9"/>
    <w:rsid w:val="00F56E0F"/>
    <w:rsid w:val="00F63103"/>
    <w:rsid w:val="00F635DE"/>
    <w:rsid w:val="00F652E7"/>
    <w:rsid w:val="00F71E68"/>
    <w:rsid w:val="00F81272"/>
    <w:rsid w:val="00F824D2"/>
    <w:rsid w:val="00F83855"/>
    <w:rsid w:val="00F9114E"/>
    <w:rsid w:val="00F92315"/>
    <w:rsid w:val="00F92CB6"/>
    <w:rsid w:val="00FA227C"/>
    <w:rsid w:val="00FA4C4B"/>
    <w:rsid w:val="00FA6B20"/>
    <w:rsid w:val="00FB0322"/>
    <w:rsid w:val="00FB3164"/>
    <w:rsid w:val="00FD0E51"/>
    <w:rsid w:val="00FD3584"/>
    <w:rsid w:val="00FD688D"/>
    <w:rsid w:val="00FE0076"/>
    <w:rsid w:val="00FE44D4"/>
    <w:rsid w:val="00FE46A4"/>
    <w:rsid w:val="00FE6C32"/>
    <w:rsid w:val="00FE75E7"/>
    <w:rsid w:val="00FF3D0E"/>
    <w:rsid w:val="00FF7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6B"/>
    <w:pPr>
      <w:spacing w:after="200" w:line="276" w:lineRule="auto"/>
    </w:pPr>
  </w:style>
  <w:style w:type="paragraph" w:styleId="1">
    <w:name w:val="heading 1"/>
    <w:basedOn w:val="a"/>
    <w:next w:val="a"/>
    <w:link w:val="10"/>
    <w:autoRedefine/>
    <w:uiPriority w:val="9"/>
    <w:qFormat/>
    <w:rsid w:val="00670227"/>
    <w:pPr>
      <w:keepNext/>
      <w:keepLines/>
      <w:spacing w:after="0"/>
      <w:jc w:val="center"/>
      <w:outlineLvl w:val="0"/>
    </w:pPr>
    <w:rPr>
      <w:rFonts w:ascii="Times New Roman" w:eastAsiaTheme="minorEastAsia" w:hAnsi="Times New Roman" w:cstheme="majorBidi"/>
      <w:b/>
      <w:sz w:val="32"/>
      <w:szCs w:val="32"/>
      <w:lang w:eastAsia="ru-RU"/>
    </w:rPr>
  </w:style>
  <w:style w:type="paragraph" w:styleId="2">
    <w:name w:val="heading 2"/>
    <w:basedOn w:val="a"/>
    <w:next w:val="a"/>
    <w:link w:val="20"/>
    <w:uiPriority w:val="9"/>
    <w:unhideWhenUsed/>
    <w:qFormat/>
    <w:rsid w:val="003469EB"/>
    <w:pPr>
      <w:keepNext/>
      <w:keepLines/>
      <w:spacing w:before="200" w:after="0"/>
      <w:jc w:val="center"/>
      <w:outlineLvl w:val="1"/>
    </w:pPr>
    <w:rPr>
      <w:rFonts w:ascii="Times New Roman" w:eastAsiaTheme="majorEastAsia" w:hAnsi="Times New Roman" w:cstheme="majorBidi"/>
      <w:b/>
      <w:bCs/>
      <w:sz w:val="26"/>
      <w:szCs w:val="26"/>
      <w:u w:val="single"/>
    </w:rPr>
  </w:style>
  <w:style w:type="paragraph" w:styleId="3">
    <w:name w:val="heading 3"/>
    <w:basedOn w:val="a"/>
    <w:next w:val="a"/>
    <w:link w:val="30"/>
    <w:uiPriority w:val="9"/>
    <w:semiHidden/>
    <w:unhideWhenUsed/>
    <w:qFormat/>
    <w:rsid w:val="00E93141"/>
    <w:pPr>
      <w:keepNext/>
      <w:keepLines/>
      <w:spacing w:before="200" w:after="0"/>
      <w:outlineLvl w:val="2"/>
    </w:pPr>
    <w:rPr>
      <w:rFonts w:asciiTheme="majorHAnsi" w:eastAsiaTheme="majorEastAsia" w:hAnsiTheme="majorHAnsi" w:cstheme="majorBidi"/>
      <w:b/>
      <w:bCs/>
      <w:color w:val="4472C4" w:themeColor="accent1"/>
    </w:rPr>
  </w:style>
  <w:style w:type="paragraph" w:styleId="5">
    <w:name w:val="heading 5"/>
    <w:basedOn w:val="a"/>
    <w:next w:val="a"/>
    <w:link w:val="50"/>
    <w:uiPriority w:val="9"/>
    <w:qFormat/>
    <w:rsid w:val="003B7008"/>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227"/>
    <w:rPr>
      <w:rFonts w:ascii="Times New Roman" w:eastAsiaTheme="minorEastAsia" w:hAnsi="Times New Roman" w:cstheme="majorBidi"/>
      <w:b/>
      <w:sz w:val="32"/>
      <w:szCs w:val="32"/>
      <w:lang w:eastAsia="ru-RU"/>
    </w:rPr>
  </w:style>
  <w:style w:type="paragraph" w:styleId="a3">
    <w:name w:val="TOC Heading"/>
    <w:basedOn w:val="1"/>
    <w:next w:val="a"/>
    <w:uiPriority w:val="39"/>
    <w:unhideWhenUsed/>
    <w:qFormat/>
    <w:rsid w:val="00C3646B"/>
    <w:pPr>
      <w:spacing w:before="480"/>
      <w:outlineLvl w:val="9"/>
    </w:pPr>
    <w:rPr>
      <w:b w:val="0"/>
      <w:bCs/>
      <w:sz w:val="28"/>
      <w:szCs w:val="28"/>
    </w:rPr>
  </w:style>
  <w:style w:type="paragraph" w:styleId="a4">
    <w:name w:val="List Paragraph"/>
    <w:basedOn w:val="a"/>
    <w:uiPriority w:val="34"/>
    <w:qFormat/>
    <w:rsid w:val="00C3646B"/>
    <w:pPr>
      <w:ind w:left="720"/>
      <w:contextualSpacing/>
    </w:pPr>
  </w:style>
  <w:style w:type="paragraph" w:styleId="a5">
    <w:name w:val="Balloon Text"/>
    <w:basedOn w:val="a"/>
    <w:link w:val="a6"/>
    <w:uiPriority w:val="99"/>
    <w:semiHidden/>
    <w:unhideWhenUsed/>
    <w:rsid w:val="001150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01A"/>
    <w:rPr>
      <w:rFonts w:ascii="Tahoma" w:hAnsi="Tahoma" w:cs="Tahoma"/>
      <w:sz w:val="16"/>
      <w:szCs w:val="16"/>
    </w:rPr>
  </w:style>
  <w:style w:type="table" w:styleId="a7">
    <w:name w:val="Table Grid"/>
    <w:basedOn w:val="a1"/>
    <w:uiPriority w:val="59"/>
    <w:rsid w:val="0021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538F0"/>
    <w:rPr>
      <w:b/>
      <w:bCs/>
    </w:rPr>
  </w:style>
  <w:style w:type="paragraph" w:styleId="a9">
    <w:name w:val="Normal (Web)"/>
    <w:basedOn w:val="a"/>
    <w:uiPriority w:val="99"/>
    <w:rsid w:val="00271571"/>
    <w:pPr>
      <w:spacing w:before="100" w:beforeAutospacing="1" w:after="100" w:afterAutospacing="1" w:line="240" w:lineRule="auto"/>
    </w:pPr>
    <w:rPr>
      <w:rFonts w:ascii="Arial" w:eastAsia="Times New Roman" w:hAnsi="Arial" w:cs="Arial"/>
      <w:lang w:eastAsia="ru-RU"/>
    </w:rPr>
  </w:style>
  <w:style w:type="paragraph" w:styleId="11">
    <w:name w:val="toc 1"/>
    <w:basedOn w:val="a"/>
    <w:next w:val="a"/>
    <w:autoRedefine/>
    <w:uiPriority w:val="39"/>
    <w:unhideWhenUsed/>
    <w:qFormat/>
    <w:rsid w:val="004808BC"/>
    <w:pPr>
      <w:tabs>
        <w:tab w:val="right" w:leader="dot" w:pos="9345"/>
      </w:tabs>
      <w:spacing w:after="100"/>
    </w:pPr>
    <w:rPr>
      <w:rFonts w:ascii="Times New Roman" w:hAnsi="Times New Roman" w:cs="Times New Roman"/>
      <w:noProof/>
      <w:color w:val="FF0000"/>
      <w:sz w:val="26"/>
      <w:szCs w:val="26"/>
    </w:rPr>
  </w:style>
  <w:style w:type="character" w:styleId="aa">
    <w:name w:val="Hyperlink"/>
    <w:basedOn w:val="a0"/>
    <w:uiPriority w:val="99"/>
    <w:unhideWhenUsed/>
    <w:rsid w:val="000978C3"/>
    <w:rPr>
      <w:color w:val="0563C1" w:themeColor="hyperlink"/>
      <w:u w:val="single"/>
    </w:rPr>
  </w:style>
  <w:style w:type="paragraph" w:styleId="21">
    <w:name w:val="toc 2"/>
    <w:basedOn w:val="a"/>
    <w:next w:val="a"/>
    <w:autoRedefine/>
    <w:uiPriority w:val="39"/>
    <w:unhideWhenUsed/>
    <w:qFormat/>
    <w:rsid w:val="004808BC"/>
    <w:pPr>
      <w:tabs>
        <w:tab w:val="right" w:leader="dot" w:pos="9345"/>
      </w:tabs>
      <w:spacing w:after="100" w:line="360" w:lineRule="auto"/>
      <w:ind w:left="220"/>
    </w:pPr>
    <w:rPr>
      <w:rFonts w:ascii="Times New Roman" w:hAnsi="Times New Roman" w:cs="Times New Roman"/>
      <w:noProof/>
      <w:color w:val="FF0000"/>
      <w:sz w:val="26"/>
      <w:szCs w:val="26"/>
    </w:rPr>
  </w:style>
  <w:style w:type="character" w:customStyle="1" w:styleId="ab">
    <w:name w:val="Название Знак"/>
    <w:link w:val="ac"/>
    <w:locked/>
    <w:rsid w:val="007D41CA"/>
    <w:rPr>
      <w:b/>
      <w:bCs/>
      <w:sz w:val="24"/>
      <w:szCs w:val="24"/>
    </w:rPr>
  </w:style>
  <w:style w:type="paragraph" w:styleId="ac">
    <w:name w:val="Title"/>
    <w:basedOn w:val="a"/>
    <w:link w:val="ab"/>
    <w:qFormat/>
    <w:rsid w:val="007D41CA"/>
    <w:pPr>
      <w:spacing w:after="0" w:line="240" w:lineRule="auto"/>
      <w:jc w:val="center"/>
    </w:pPr>
    <w:rPr>
      <w:b/>
      <w:bCs/>
      <w:sz w:val="24"/>
      <w:szCs w:val="24"/>
    </w:rPr>
  </w:style>
  <w:style w:type="character" w:customStyle="1" w:styleId="12">
    <w:name w:val="Название Знак1"/>
    <w:basedOn w:val="a0"/>
    <w:uiPriority w:val="10"/>
    <w:rsid w:val="007D41CA"/>
    <w:rPr>
      <w:rFonts w:asciiTheme="majorHAnsi" w:eastAsiaTheme="majorEastAsia" w:hAnsiTheme="majorHAnsi" w:cstheme="majorBidi"/>
      <w:color w:val="323E4F" w:themeColor="text2" w:themeShade="BF"/>
      <w:spacing w:val="5"/>
      <w:kern w:val="28"/>
      <w:sz w:val="52"/>
      <w:szCs w:val="52"/>
    </w:rPr>
  </w:style>
  <w:style w:type="paragraph" w:customStyle="1" w:styleId="CharChar2">
    <w:name w:val="Char Char2"/>
    <w:basedOn w:val="a"/>
    <w:rsid w:val="007908CB"/>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styleId="ad">
    <w:name w:val="header"/>
    <w:basedOn w:val="a"/>
    <w:link w:val="ae"/>
    <w:uiPriority w:val="99"/>
    <w:unhideWhenUsed/>
    <w:rsid w:val="009E24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248F"/>
  </w:style>
  <w:style w:type="paragraph" w:styleId="af">
    <w:name w:val="footer"/>
    <w:basedOn w:val="a"/>
    <w:link w:val="af0"/>
    <w:uiPriority w:val="99"/>
    <w:unhideWhenUsed/>
    <w:rsid w:val="009E24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248F"/>
  </w:style>
  <w:style w:type="paragraph" w:customStyle="1" w:styleId="CharChar">
    <w:name w:val="Char Char Знак"/>
    <w:basedOn w:val="a"/>
    <w:rsid w:val="00A50F5C"/>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rsid w:val="000C01BC"/>
    <w:pPr>
      <w:suppressAutoHyphens/>
      <w:spacing w:after="0" w:line="240" w:lineRule="auto"/>
      <w:ind w:right="-5" w:firstLine="540"/>
      <w:jc w:val="both"/>
    </w:pPr>
    <w:rPr>
      <w:rFonts w:ascii="Times New Roman" w:eastAsia="Times New Roman" w:hAnsi="Times New Roman" w:cs="Times New Roman"/>
      <w:sz w:val="20"/>
      <w:szCs w:val="20"/>
    </w:rPr>
  </w:style>
  <w:style w:type="paragraph" w:styleId="af1">
    <w:name w:val="Subtitle"/>
    <w:basedOn w:val="a"/>
    <w:next w:val="a"/>
    <w:link w:val="af2"/>
    <w:uiPriority w:val="11"/>
    <w:qFormat/>
    <w:rsid w:val="00670227"/>
    <w:pPr>
      <w:numPr>
        <w:ilvl w:val="1"/>
      </w:numPr>
      <w:jc w:val="center"/>
    </w:pPr>
    <w:rPr>
      <w:rFonts w:ascii="Times New Roman" w:eastAsiaTheme="majorEastAsia" w:hAnsi="Times New Roman" w:cstheme="majorBidi"/>
      <w:b/>
      <w:iCs/>
      <w:spacing w:val="15"/>
      <w:sz w:val="28"/>
      <w:szCs w:val="24"/>
      <w:u w:val="single"/>
    </w:rPr>
  </w:style>
  <w:style w:type="character" w:customStyle="1" w:styleId="af2">
    <w:name w:val="Подзаголовок Знак"/>
    <w:basedOn w:val="a0"/>
    <w:link w:val="af1"/>
    <w:uiPriority w:val="11"/>
    <w:rsid w:val="00670227"/>
    <w:rPr>
      <w:rFonts w:ascii="Times New Roman" w:eastAsiaTheme="majorEastAsia" w:hAnsi="Times New Roman" w:cstheme="majorBidi"/>
      <w:b/>
      <w:iCs/>
      <w:spacing w:val="15"/>
      <w:sz w:val="28"/>
      <w:szCs w:val="24"/>
      <w:u w:val="single"/>
    </w:rPr>
  </w:style>
  <w:style w:type="character" w:customStyle="1" w:styleId="20">
    <w:name w:val="Заголовок 2 Знак"/>
    <w:basedOn w:val="a0"/>
    <w:link w:val="2"/>
    <w:uiPriority w:val="9"/>
    <w:rsid w:val="003469EB"/>
    <w:rPr>
      <w:rFonts w:ascii="Times New Roman" w:eastAsiaTheme="majorEastAsia" w:hAnsi="Times New Roman" w:cstheme="majorBidi"/>
      <w:b/>
      <w:bCs/>
      <w:sz w:val="26"/>
      <w:szCs w:val="26"/>
      <w:u w:val="single"/>
    </w:rPr>
  </w:style>
  <w:style w:type="character" w:customStyle="1" w:styleId="50">
    <w:name w:val="Заголовок 5 Знак"/>
    <w:basedOn w:val="a0"/>
    <w:link w:val="5"/>
    <w:uiPriority w:val="9"/>
    <w:rsid w:val="003B7008"/>
    <w:rPr>
      <w:rFonts w:ascii="Times New Roman" w:eastAsia="Times New Roman" w:hAnsi="Times New Roman" w:cs="Times New Roman"/>
      <w:b/>
      <w:bCs/>
      <w:i/>
      <w:iCs/>
      <w:sz w:val="26"/>
      <w:szCs w:val="26"/>
      <w:lang w:eastAsia="ru-RU"/>
    </w:rPr>
  </w:style>
  <w:style w:type="paragraph" w:customStyle="1" w:styleId="ConsPlusNonformat">
    <w:name w:val="ConsPlusNonformat"/>
    <w:rsid w:val="003B7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uiPriority w:val="99"/>
    <w:rsid w:val="003B7008"/>
    <w:rPr>
      <w:rFonts w:cs="Times New Roman"/>
    </w:rPr>
  </w:style>
  <w:style w:type="character" w:customStyle="1" w:styleId="af4">
    <w:name w:val="Текст сноски Знак"/>
    <w:basedOn w:val="a0"/>
    <w:link w:val="af5"/>
    <w:rsid w:val="003B7008"/>
    <w:rPr>
      <w:rFonts w:ascii="Times New Roman" w:eastAsia="Times New Roman" w:hAnsi="Times New Roman" w:cs="Times New Roman"/>
      <w:sz w:val="20"/>
      <w:szCs w:val="20"/>
      <w:lang w:eastAsia="ru-RU"/>
    </w:rPr>
  </w:style>
  <w:style w:type="paragraph" w:styleId="af5">
    <w:name w:val="footnote text"/>
    <w:basedOn w:val="a"/>
    <w:link w:val="af4"/>
    <w:rsid w:val="003B7008"/>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3B7008"/>
    <w:rPr>
      <w:sz w:val="20"/>
      <w:szCs w:val="20"/>
    </w:rPr>
  </w:style>
  <w:style w:type="paragraph" w:customStyle="1" w:styleId="ConsPlusNormal">
    <w:name w:val="ConsPlusNormal"/>
    <w:rsid w:val="003B7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7008"/>
    <w:pPr>
      <w:widowControl w:val="0"/>
      <w:autoSpaceDE w:val="0"/>
      <w:autoSpaceDN w:val="0"/>
      <w:spacing w:after="0" w:line="240" w:lineRule="auto"/>
    </w:pPr>
    <w:rPr>
      <w:rFonts w:ascii="Calibri" w:eastAsia="Times New Roman" w:hAnsi="Calibri" w:cs="Calibri"/>
      <w:b/>
      <w:szCs w:val="20"/>
      <w:lang w:eastAsia="ru-RU"/>
    </w:rPr>
  </w:style>
  <w:style w:type="character" w:customStyle="1" w:styleId="Bodytext2">
    <w:name w:val="Body text (2)"/>
    <w:rsid w:val="003B700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6">
    <w:name w:val="Document Map"/>
    <w:basedOn w:val="a"/>
    <w:link w:val="af7"/>
    <w:uiPriority w:val="99"/>
    <w:semiHidden/>
    <w:unhideWhenUsed/>
    <w:rsid w:val="00982FBF"/>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982FBF"/>
    <w:rPr>
      <w:rFonts w:ascii="Tahoma" w:hAnsi="Tahoma" w:cs="Tahoma"/>
      <w:sz w:val="16"/>
      <w:szCs w:val="16"/>
    </w:rPr>
  </w:style>
  <w:style w:type="paragraph" w:styleId="af8">
    <w:name w:val="No Spacing"/>
    <w:link w:val="af9"/>
    <w:uiPriority w:val="1"/>
    <w:qFormat/>
    <w:rsid w:val="00982FBF"/>
    <w:pPr>
      <w:spacing w:after="0" w:line="240" w:lineRule="auto"/>
    </w:pPr>
    <w:rPr>
      <w:rFonts w:eastAsiaTheme="minorEastAsia"/>
    </w:rPr>
  </w:style>
  <w:style w:type="character" w:customStyle="1" w:styleId="af9">
    <w:name w:val="Без интервала Знак"/>
    <w:basedOn w:val="a0"/>
    <w:link w:val="af8"/>
    <w:uiPriority w:val="1"/>
    <w:rsid w:val="00982FBF"/>
    <w:rPr>
      <w:rFonts w:eastAsiaTheme="minorEastAsia"/>
    </w:rPr>
  </w:style>
  <w:style w:type="character" w:customStyle="1" w:styleId="30">
    <w:name w:val="Заголовок 3 Знак"/>
    <w:basedOn w:val="a0"/>
    <w:link w:val="3"/>
    <w:uiPriority w:val="9"/>
    <w:semiHidden/>
    <w:rsid w:val="00E93141"/>
    <w:rPr>
      <w:rFonts w:asciiTheme="majorHAnsi" w:eastAsiaTheme="majorEastAsia" w:hAnsiTheme="majorHAnsi" w:cstheme="majorBidi"/>
      <w:b/>
      <w:bCs/>
      <w:color w:val="4472C4" w:themeColor="accent1"/>
    </w:rPr>
  </w:style>
  <w:style w:type="character" w:customStyle="1" w:styleId="apple-converted-space">
    <w:name w:val="apple-converted-space"/>
    <w:basedOn w:val="a0"/>
    <w:rsid w:val="00A3627E"/>
  </w:style>
  <w:style w:type="character" w:customStyle="1" w:styleId="22">
    <w:name w:val="Основной текст (2)_"/>
    <w:basedOn w:val="a0"/>
    <w:rsid w:val="0000565E"/>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00565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2"/>
    <w:rsid w:val="00150B0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paragraph" w:styleId="31">
    <w:name w:val="toc 3"/>
    <w:basedOn w:val="a"/>
    <w:next w:val="a"/>
    <w:autoRedefine/>
    <w:uiPriority w:val="39"/>
    <w:unhideWhenUsed/>
    <w:qFormat/>
    <w:rsid w:val="007A6F08"/>
    <w:pPr>
      <w:spacing w:after="100"/>
      <w:ind w:left="440"/>
    </w:pPr>
  </w:style>
  <w:style w:type="numbering" w:customStyle="1" w:styleId="14">
    <w:name w:val="Нет списка1"/>
    <w:next w:val="a2"/>
    <w:uiPriority w:val="99"/>
    <w:semiHidden/>
    <w:unhideWhenUsed/>
    <w:rsid w:val="009E6987"/>
  </w:style>
  <w:style w:type="table" w:customStyle="1" w:styleId="15">
    <w:name w:val="Сетка таблицы1"/>
    <w:basedOn w:val="a1"/>
    <w:next w:val="a7"/>
    <w:uiPriority w:val="59"/>
    <w:rsid w:val="009E69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otnote reference"/>
    <w:basedOn w:val="a0"/>
    <w:rsid w:val="009E6987"/>
    <w:rPr>
      <w:rFonts w:cs="Times New Roman"/>
      <w:vertAlign w:val="superscript"/>
    </w:rPr>
  </w:style>
  <w:style w:type="table" w:styleId="afb">
    <w:name w:val="Light Shading"/>
    <w:basedOn w:val="a1"/>
    <w:uiPriority w:val="60"/>
    <w:rsid w:val="00C638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Body Text Indent"/>
    <w:basedOn w:val="a"/>
    <w:link w:val="afd"/>
    <w:rsid w:val="001A7ACD"/>
    <w:pPr>
      <w:autoSpaceDE w:val="0"/>
      <w:autoSpaceDN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rsid w:val="001A7ACD"/>
    <w:rPr>
      <w:rFonts w:ascii="Times New Roman" w:eastAsia="Times New Roman" w:hAnsi="Times New Roman" w:cs="Times New Roman"/>
      <w:sz w:val="24"/>
      <w:szCs w:val="24"/>
      <w:lang w:eastAsia="ru-RU"/>
    </w:rPr>
  </w:style>
  <w:style w:type="paragraph" w:customStyle="1" w:styleId="Standard">
    <w:name w:val="Standard"/>
    <w:rsid w:val="009B657F"/>
    <w:pPr>
      <w:suppressAutoHyphens/>
      <w:autoSpaceDN w:val="0"/>
      <w:spacing w:after="0" w:line="240" w:lineRule="auto"/>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6B"/>
    <w:pPr>
      <w:spacing w:after="200" w:line="276" w:lineRule="auto"/>
    </w:pPr>
  </w:style>
  <w:style w:type="paragraph" w:styleId="1">
    <w:name w:val="heading 1"/>
    <w:basedOn w:val="a"/>
    <w:next w:val="a"/>
    <w:link w:val="10"/>
    <w:autoRedefine/>
    <w:uiPriority w:val="9"/>
    <w:qFormat/>
    <w:rsid w:val="00670227"/>
    <w:pPr>
      <w:keepNext/>
      <w:keepLines/>
      <w:spacing w:after="0"/>
      <w:jc w:val="center"/>
      <w:outlineLvl w:val="0"/>
    </w:pPr>
    <w:rPr>
      <w:rFonts w:ascii="Times New Roman" w:eastAsiaTheme="minorEastAsia" w:hAnsi="Times New Roman" w:cstheme="majorBidi"/>
      <w:b/>
      <w:sz w:val="32"/>
      <w:szCs w:val="32"/>
      <w:lang w:eastAsia="ru-RU"/>
    </w:rPr>
  </w:style>
  <w:style w:type="paragraph" w:styleId="2">
    <w:name w:val="heading 2"/>
    <w:basedOn w:val="a"/>
    <w:next w:val="a"/>
    <w:link w:val="20"/>
    <w:uiPriority w:val="9"/>
    <w:unhideWhenUsed/>
    <w:qFormat/>
    <w:rsid w:val="003469EB"/>
    <w:pPr>
      <w:keepNext/>
      <w:keepLines/>
      <w:spacing w:before="200" w:after="0"/>
      <w:jc w:val="center"/>
      <w:outlineLvl w:val="1"/>
    </w:pPr>
    <w:rPr>
      <w:rFonts w:ascii="Times New Roman" w:eastAsiaTheme="majorEastAsia" w:hAnsi="Times New Roman" w:cstheme="majorBidi"/>
      <w:b/>
      <w:bCs/>
      <w:sz w:val="26"/>
      <w:szCs w:val="26"/>
      <w:u w:val="single"/>
    </w:rPr>
  </w:style>
  <w:style w:type="paragraph" w:styleId="3">
    <w:name w:val="heading 3"/>
    <w:basedOn w:val="a"/>
    <w:next w:val="a"/>
    <w:link w:val="30"/>
    <w:uiPriority w:val="9"/>
    <w:semiHidden/>
    <w:unhideWhenUsed/>
    <w:qFormat/>
    <w:rsid w:val="00E93141"/>
    <w:pPr>
      <w:keepNext/>
      <w:keepLines/>
      <w:spacing w:before="200" w:after="0"/>
      <w:outlineLvl w:val="2"/>
    </w:pPr>
    <w:rPr>
      <w:rFonts w:asciiTheme="majorHAnsi" w:eastAsiaTheme="majorEastAsia" w:hAnsiTheme="majorHAnsi" w:cstheme="majorBidi"/>
      <w:b/>
      <w:bCs/>
      <w:color w:val="4472C4" w:themeColor="accent1"/>
    </w:rPr>
  </w:style>
  <w:style w:type="paragraph" w:styleId="5">
    <w:name w:val="heading 5"/>
    <w:basedOn w:val="a"/>
    <w:next w:val="a"/>
    <w:link w:val="50"/>
    <w:uiPriority w:val="9"/>
    <w:qFormat/>
    <w:rsid w:val="003B7008"/>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227"/>
    <w:rPr>
      <w:rFonts w:ascii="Times New Roman" w:eastAsiaTheme="minorEastAsia" w:hAnsi="Times New Roman" w:cstheme="majorBidi"/>
      <w:b/>
      <w:sz w:val="32"/>
      <w:szCs w:val="32"/>
      <w:lang w:eastAsia="ru-RU"/>
    </w:rPr>
  </w:style>
  <w:style w:type="paragraph" w:styleId="a3">
    <w:name w:val="TOC Heading"/>
    <w:basedOn w:val="1"/>
    <w:next w:val="a"/>
    <w:uiPriority w:val="39"/>
    <w:unhideWhenUsed/>
    <w:qFormat/>
    <w:rsid w:val="00C3646B"/>
    <w:pPr>
      <w:spacing w:before="480"/>
      <w:outlineLvl w:val="9"/>
    </w:pPr>
    <w:rPr>
      <w:b w:val="0"/>
      <w:bCs/>
      <w:sz w:val="28"/>
      <w:szCs w:val="28"/>
    </w:rPr>
  </w:style>
  <w:style w:type="paragraph" w:styleId="a4">
    <w:name w:val="List Paragraph"/>
    <w:basedOn w:val="a"/>
    <w:uiPriority w:val="34"/>
    <w:qFormat/>
    <w:rsid w:val="00C3646B"/>
    <w:pPr>
      <w:ind w:left="720"/>
      <w:contextualSpacing/>
    </w:pPr>
  </w:style>
  <w:style w:type="paragraph" w:styleId="a5">
    <w:name w:val="Balloon Text"/>
    <w:basedOn w:val="a"/>
    <w:link w:val="a6"/>
    <w:uiPriority w:val="99"/>
    <w:semiHidden/>
    <w:unhideWhenUsed/>
    <w:rsid w:val="001150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01A"/>
    <w:rPr>
      <w:rFonts w:ascii="Tahoma" w:hAnsi="Tahoma" w:cs="Tahoma"/>
      <w:sz w:val="16"/>
      <w:szCs w:val="16"/>
    </w:rPr>
  </w:style>
  <w:style w:type="table" w:styleId="a7">
    <w:name w:val="Table Grid"/>
    <w:basedOn w:val="a1"/>
    <w:uiPriority w:val="59"/>
    <w:rsid w:val="0021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538F0"/>
    <w:rPr>
      <w:b/>
      <w:bCs/>
    </w:rPr>
  </w:style>
  <w:style w:type="paragraph" w:styleId="a9">
    <w:name w:val="Normal (Web)"/>
    <w:basedOn w:val="a"/>
    <w:uiPriority w:val="99"/>
    <w:rsid w:val="00271571"/>
    <w:pPr>
      <w:spacing w:before="100" w:beforeAutospacing="1" w:after="100" w:afterAutospacing="1" w:line="240" w:lineRule="auto"/>
    </w:pPr>
    <w:rPr>
      <w:rFonts w:ascii="Arial" w:eastAsia="Times New Roman" w:hAnsi="Arial" w:cs="Arial"/>
      <w:lang w:eastAsia="ru-RU"/>
    </w:rPr>
  </w:style>
  <w:style w:type="paragraph" w:styleId="11">
    <w:name w:val="toc 1"/>
    <w:basedOn w:val="a"/>
    <w:next w:val="a"/>
    <w:autoRedefine/>
    <w:uiPriority w:val="39"/>
    <w:unhideWhenUsed/>
    <w:qFormat/>
    <w:rsid w:val="004808BC"/>
    <w:pPr>
      <w:tabs>
        <w:tab w:val="right" w:leader="dot" w:pos="9345"/>
      </w:tabs>
      <w:spacing w:after="100"/>
    </w:pPr>
    <w:rPr>
      <w:rFonts w:ascii="Times New Roman" w:hAnsi="Times New Roman" w:cs="Times New Roman"/>
      <w:noProof/>
      <w:color w:val="FF0000"/>
      <w:sz w:val="26"/>
      <w:szCs w:val="26"/>
    </w:rPr>
  </w:style>
  <w:style w:type="character" w:styleId="aa">
    <w:name w:val="Hyperlink"/>
    <w:basedOn w:val="a0"/>
    <w:uiPriority w:val="99"/>
    <w:unhideWhenUsed/>
    <w:rsid w:val="000978C3"/>
    <w:rPr>
      <w:color w:val="0563C1" w:themeColor="hyperlink"/>
      <w:u w:val="single"/>
    </w:rPr>
  </w:style>
  <w:style w:type="paragraph" w:styleId="21">
    <w:name w:val="toc 2"/>
    <w:basedOn w:val="a"/>
    <w:next w:val="a"/>
    <w:autoRedefine/>
    <w:uiPriority w:val="39"/>
    <w:unhideWhenUsed/>
    <w:qFormat/>
    <w:rsid w:val="004808BC"/>
    <w:pPr>
      <w:tabs>
        <w:tab w:val="right" w:leader="dot" w:pos="9345"/>
      </w:tabs>
      <w:spacing w:after="100" w:line="360" w:lineRule="auto"/>
      <w:ind w:left="220"/>
    </w:pPr>
    <w:rPr>
      <w:rFonts w:ascii="Times New Roman" w:hAnsi="Times New Roman" w:cs="Times New Roman"/>
      <w:noProof/>
      <w:color w:val="FF0000"/>
      <w:sz w:val="26"/>
      <w:szCs w:val="26"/>
    </w:rPr>
  </w:style>
  <w:style w:type="character" w:customStyle="1" w:styleId="ab">
    <w:name w:val="Название Знак"/>
    <w:link w:val="ac"/>
    <w:locked/>
    <w:rsid w:val="007D41CA"/>
    <w:rPr>
      <w:b/>
      <w:bCs/>
      <w:sz w:val="24"/>
      <w:szCs w:val="24"/>
    </w:rPr>
  </w:style>
  <w:style w:type="paragraph" w:styleId="ac">
    <w:name w:val="Title"/>
    <w:basedOn w:val="a"/>
    <w:link w:val="ab"/>
    <w:qFormat/>
    <w:rsid w:val="007D41CA"/>
    <w:pPr>
      <w:spacing w:after="0" w:line="240" w:lineRule="auto"/>
      <w:jc w:val="center"/>
    </w:pPr>
    <w:rPr>
      <w:b/>
      <w:bCs/>
      <w:sz w:val="24"/>
      <w:szCs w:val="24"/>
    </w:rPr>
  </w:style>
  <w:style w:type="character" w:customStyle="1" w:styleId="12">
    <w:name w:val="Название Знак1"/>
    <w:basedOn w:val="a0"/>
    <w:uiPriority w:val="10"/>
    <w:rsid w:val="007D41CA"/>
    <w:rPr>
      <w:rFonts w:asciiTheme="majorHAnsi" w:eastAsiaTheme="majorEastAsia" w:hAnsiTheme="majorHAnsi" w:cstheme="majorBidi"/>
      <w:color w:val="323E4F" w:themeColor="text2" w:themeShade="BF"/>
      <w:spacing w:val="5"/>
      <w:kern w:val="28"/>
      <w:sz w:val="52"/>
      <w:szCs w:val="52"/>
    </w:rPr>
  </w:style>
  <w:style w:type="paragraph" w:customStyle="1" w:styleId="CharChar2">
    <w:name w:val="Char Char2"/>
    <w:basedOn w:val="a"/>
    <w:rsid w:val="007908CB"/>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styleId="ad">
    <w:name w:val="header"/>
    <w:basedOn w:val="a"/>
    <w:link w:val="ae"/>
    <w:uiPriority w:val="99"/>
    <w:unhideWhenUsed/>
    <w:rsid w:val="009E24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248F"/>
  </w:style>
  <w:style w:type="paragraph" w:styleId="af">
    <w:name w:val="footer"/>
    <w:basedOn w:val="a"/>
    <w:link w:val="af0"/>
    <w:uiPriority w:val="99"/>
    <w:unhideWhenUsed/>
    <w:rsid w:val="009E24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248F"/>
  </w:style>
  <w:style w:type="paragraph" w:customStyle="1" w:styleId="CharChar">
    <w:name w:val="Char Char Знак"/>
    <w:basedOn w:val="a"/>
    <w:rsid w:val="00A50F5C"/>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rsid w:val="000C01BC"/>
    <w:pPr>
      <w:suppressAutoHyphens/>
      <w:spacing w:after="0" w:line="240" w:lineRule="auto"/>
      <w:ind w:right="-5" w:firstLine="540"/>
      <w:jc w:val="both"/>
    </w:pPr>
    <w:rPr>
      <w:rFonts w:ascii="Times New Roman" w:eastAsia="Times New Roman" w:hAnsi="Times New Roman" w:cs="Times New Roman"/>
      <w:sz w:val="20"/>
      <w:szCs w:val="20"/>
    </w:rPr>
  </w:style>
  <w:style w:type="paragraph" w:styleId="af1">
    <w:name w:val="Subtitle"/>
    <w:basedOn w:val="a"/>
    <w:next w:val="a"/>
    <w:link w:val="af2"/>
    <w:uiPriority w:val="11"/>
    <w:qFormat/>
    <w:rsid w:val="00670227"/>
    <w:pPr>
      <w:numPr>
        <w:ilvl w:val="1"/>
      </w:numPr>
      <w:jc w:val="center"/>
    </w:pPr>
    <w:rPr>
      <w:rFonts w:ascii="Times New Roman" w:eastAsiaTheme="majorEastAsia" w:hAnsi="Times New Roman" w:cstheme="majorBidi"/>
      <w:b/>
      <w:iCs/>
      <w:spacing w:val="15"/>
      <w:sz w:val="28"/>
      <w:szCs w:val="24"/>
      <w:u w:val="single"/>
    </w:rPr>
  </w:style>
  <w:style w:type="character" w:customStyle="1" w:styleId="af2">
    <w:name w:val="Подзаголовок Знак"/>
    <w:basedOn w:val="a0"/>
    <w:link w:val="af1"/>
    <w:uiPriority w:val="11"/>
    <w:rsid w:val="00670227"/>
    <w:rPr>
      <w:rFonts w:ascii="Times New Roman" w:eastAsiaTheme="majorEastAsia" w:hAnsi="Times New Roman" w:cstheme="majorBidi"/>
      <w:b/>
      <w:iCs/>
      <w:spacing w:val="15"/>
      <w:sz w:val="28"/>
      <w:szCs w:val="24"/>
      <w:u w:val="single"/>
    </w:rPr>
  </w:style>
  <w:style w:type="character" w:customStyle="1" w:styleId="20">
    <w:name w:val="Заголовок 2 Знак"/>
    <w:basedOn w:val="a0"/>
    <w:link w:val="2"/>
    <w:uiPriority w:val="9"/>
    <w:rsid w:val="003469EB"/>
    <w:rPr>
      <w:rFonts w:ascii="Times New Roman" w:eastAsiaTheme="majorEastAsia" w:hAnsi="Times New Roman" w:cstheme="majorBidi"/>
      <w:b/>
      <w:bCs/>
      <w:sz w:val="26"/>
      <w:szCs w:val="26"/>
      <w:u w:val="single"/>
    </w:rPr>
  </w:style>
  <w:style w:type="character" w:customStyle="1" w:styleId="50">
    <w:name w:val="Заголовок 5 Знак"/>
    <w:basedOn w:val="a0"/>
    <w:link w:val="5"/>
    <w:uiPriority w:val="9"/>
    <w:rsid w:val="003B7008"/>
    <w:rPr>
      <w:rFonts w:ascii="Times New Roman" w:eastAsia="Times New Roman" w:hAnsi="Times New Roman" w:cs="Times New Roman"/>
      <w:b/>
      <w:bCs/>
      <w:i/>
      <w:iCs/>
      <w:sz w:val="26"/>
      <w:szCs w:val="26"/>
      <w:lang w:eastAsia="ru-RU"/>
    </w:rPr>
  </w:style>
  <w:style w:type="paragraph" w:customStyle="1" w:styleId="ConsPlusNonformat">
    <w:name w:val="ConsPlusNonformat"/>
    <w:rsid w:val="003B7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uiPriority w:val="99"/>
    <w:rsid w:val="003B7008"/>
    <w:rPr>
      <w:rFonts w:cs="Times New Roman"/>
    </w:rPr>
  </w:style>
  <w:style w:type="character" w:customStyle="1" w:styleId="af4">
    <w:name w:val="Текст сноски Знак"/>
    <w:basedOn w:val="a0"/>
    <w:link w:val="af5"/>
    <w:rsid w:val="003B7008"/>
    <w:rPr>
      <w:rFonts w:ascii="Times New Roman" w:eastAsia="Times New Roman" w:hAnsi="Times New Roman" w:cs="Times New Roman"/>
      <w:sz w:val="20"/>
      <w:szCs w:val="20"/>
      <w:lang w:eastAsia="ru-RU"/>
    </w:rPr>
  </w:style>
  <w:style w:type="paragraph" w:styleId="af5">
    <w:name w:val="footnote text"/>
    <w:basedOn w:val="a"/>
    <w:link w:val="af4"/>
    <w:rsid w:val="003B7008"/>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3B7008"/>
    <w:rPr>
      <w:sz w:val="20"/>
      <w:szCs w:val="20"/>
    </w:rPr>
  </w:style>
  <w:style w:type="paragraph" w:customStyle="1" w:styleId="ConsPlusNormal">
    <w:name w:val="ConsPlusNormal"/>
    <w:rsid w:val="003B7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7008"/>
    <w:pPr>
      <w:widowControl w:val="0"/>
      <w:autoSpaceDE w:val="0"/>
      <w:autoSpaceDN w:val="0"/>
      <w:spacing w:after="0" w:line="240" w:lineRule="auto"/>
    </w:pPr>
    <w:rPr>
      <w:rFonts w:ascii="Calibri" w:eastAsia="Times New Roman" w:hAnsi="Calibri" w:cs="Calibri"/>
      <w:b/>
      <w:szCs w:val="20"/>
      <w:lang w:eastAsia="ru-RU"/>
    </w:rPr>
  </w:style>
  <w:style w:type="character" w:customStyle="1" w:styleId="Bodytext2">
    <w:name w:val="Body text (2)"/>
    <w:rsid w:val="003B700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6">
    <w:name w:val="Document Map"/>
    <w:basedOn w:val="a"/>
    <w:link w:val="af7"/>
    <w:uiPriority w:val="99"/>
    <w:semiHidden/>
    <w:unhideWhenUsed/>
    <w:rsid w:val="00982FBF"/>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982FBF"/>
    <w:rPr>
      <w:rFonts w:ascii="Tahoma" w:hAnsi="Tahoma" w:cs="Tahoma"/>
      <w:sz w:val="16"/>
      <w:szCs w:val="16"/>
    </w:rPr>
  </w:style>
  <w:style w:type="paragraph" w:styleId="af8">
    <w:name w:val="No Spacing"/>
    <w:link w:val="af9"/>
    <w:uiPriority w:val="1"/>
    <w:qFormat/>
    <w:rsid w:val="00982FBF"/>
    <w:pPr>
      <w:spacing w:after="0" w:line="240" w:lineRule="auto"/>
    </w:pPr>
    <w:rPr>
      <w:rFonts w:eastAsiaTheme="minorEastAsia"/>
    </w:rPr>
  </w:style>
  <w:style w:type="character" w:customStyle="1" w:styleId="af9">
    <w:name w:val="Без интервала Знак"/>
    <w:basedOn w:val="a0"/>
    <w:link w:val="af8"/>
    <w:uiPriority w:val="1"/>
    <w:rsid w:val="00982FBF"/>
    <w:rPr>
      <w:rFonts w:eastAsiaTheme="minorEastAsia"/>
    </w:rPr>
  </w:style>
  <w:style w:type="character" w:customStyle="1" w:styleId="30">
    <w:name w:val="Заголовок 3 Знак"/>
    <w:basedOn w:val="a0"/>
    <w:link w:val="3"/>
    <w:uiPriority w:val="9"/>
    <w:semiHidden/>
    <w:rsid w:val="00E93141"/>
    <w:rPr>
      <w:rFonts w:asciiTheme="majorHAnsi" w:eastAsiaTheme="majorEastAsia" w:hAnsiTheme="majorHAnsi" w:cstheme="majorBidi"/>
      <w:b/>
      <w:bCs/>
      <w:color w:val="4472C4" w:themeColor="accent1"/>
    </w:rPr>
  </w:style>
  <w:style w:type="character" w:customStyle="1" w:styleId="apple-converted-space">
    <w:name w:val="apple-converted-space"/>
    <w:basedOn w:val="a0"/>
    <w:rsid w:val="00A3627E"/>
  </w:style>
  <w:style w:type="character" w:customStyle="1" w:styleId="22">
    <w:name w:val="Основной текст (2)_"/>
    <w:basedOn w:val="a0"/>
    <w:rsid w:val="0000565E"/>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00565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2"/>
    <w:rsid w:val="00150B0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paragraph" w:styleId="31">
    <w:name w:val="toc 3"/>
    <w:basedOn w:val="a"/>
    <w:next w:val="a"/>
    <w:autoRedefine/>
    <w:uiPriority w:val="39"/>
    <w:unhideWhenUsed/>
    <w:qFormat/>
    <w:rsid w:val="007A6F08"/>
    <w:pPr>
      <w:spacing w:after="100"/>
      <w:ind w:left="440"/>
    </w:pPr>
  </w:style>
  <w:style w:type="numbering" w:customStyle="1" w:styleId="14">
    <w:name w:val="Нет списка1"/>
    <w:next w:val="a2"/>
    <w:uiPriority w:val="99"/>
    <w:semiHidden/>
    <w:unhideWhenUsed/>
    <w:rsid w:val="009E6987"/>
  </w:style>
  <w:style w:type="table" w:customStyle="1" w:styleId="15">
    <w:name w:val="Сетка таблицы1"/>
    <w:basedOn w:val="a1"/>
    <w:next w:val="a7"/>
    <w:uiPriority w:val="59"/>
    <w:rsid w:val="009E69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otnote reference"/>
    <w:basedOn w:val="a0"/>
    <w:rsid w:val="009E6987"/>
    <w:rPr>
      <w:rFonts w:cs="Times New Roman"/>
      <w:vertAlign w:val="superscript"/>
    </w:rPr>
  </w:style>
  <w:style w:type="table" w:styleId="afb">
    <w:name w:val="Light Shading"/>
    <w:basedOn w:val="a1"/>
    <w:uiPriority w:val="60"/>
    <w:rsid w:val="00C638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Body Text Indent"/>
    <w:basedOn w:val="a"/>
    <w:link w:val="afd"/>
    <w:rsid w:val="001A7ACD"/>
    <w:pPr>
      <w:autoSpaceDE w:val="0"/>
      <w:autoSpaceDN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rsid w:val="001A7ACD"/>
    <w:rPr>
      <w:rFonts w:ascii="Times New Roman" w:eastAsia="Times New Roman" w:hAnsi="Times New Roman" w:cs="Times New Roman"/>
      <w:sz w:val="24"/>
      <w:szCs w:val="24"/>
      <w:lang w:eastAsia="ru-RU"/>
    </w:rPr>
  </w:style>
  <w:style w:type="paragraph" w:customStyle="1" w:styleId="Standard">
    <w:name w:val="Standard"/>
    <w:rsid w:val="009B657F"/>
    <w:pPr>
      <w:suppressAutoHyphens/>
      <w:autoSpaceDN w:val="0"/>
      <w:spacing w:after="0" w:line="240" w:lineRule="auto"/>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8681178">
      <w:bodyDiv w:val="1"/>
      <w:marLeft w:val="0"/>
      <w:marRight w:val="0"/>
      <w:marTop w:val="0"/>
      <w:marBottom w:val="0"/>
      <w:divBdr>
        <w:top w:val="none" w:sz="0" w:space="0" w:color="auto"/>
        <w:left w:val="none" w:sz="0" w:space="0" w:color="auto"/>
        <w:bottom w:val="none" w:sz="0" w:space="0" w:color="auto"/>
        <w:right w:val="none" w:sz="0" w:space="0" w:color="auto"/>
      </w:divBdr>
    </w:div>
    <w:div w:id="141508682">
      <w:bodyDiv w:val="1"/>
      <w:marLeft w:val="0"/>
      <w:marRight w:val="0"/>
      <w:marTop w:val="0"/>
      <w:marBottom w:val="0"/>
      <w:divBdr>
        <w:top w:val="none" w:sz="0" w:space="0" w:color="auto"/>
        <w:left w:val="none" w:sz="0" w:space="0" w:color="auto"/>
        <w:bottom w:val="none" w:sz="0" w:space="0" w:color="auto"/>
        <w:right w:val="none" w:sz="0" w:space="0" w:color="auto"/>
      </w:divBdr>
    </w:div>
    <w:div w:id="397560258">
      <w:bodyDiv w:val="1"/>
      <w:marLeft w:val="0"/>
      <w:marRight w:val="0"/>
      <w:marTop w:val="0"/>
      <w:marBottom w:val="0"/>
      <w:divBdr>
        <w:top w:val="none" w:sz="0" w:space="0" w:color="auto"/>
        <w:left w:val="none" w:sz="0" w:space="0" w:color="auto"/>
        <w:bottom w:val="none" w:sz="0" w:space="0" w:color="auto"/>
        <w:right w:val="none" w:sz="0" w:space="0" w:color="auto"/>
      </w:divBdr>
    </w:div>
    <w:div w:id="399442718">
      <w:bodyDiv w:val="1"/>
      <w:marLeft w:val="0"/>
      <w:marRight w:val="0"/>
      <w:marTop w:val="0"/>
      <w:marBottom w:val="0"/>
      <w:divBdr>
        <w:top w:val="none" w:sz="0" w:space="0" w:color="auto"/>
        <w:left w:val="none" w:sz="0" w:space="0" w:color="auto"/>
        <w:bottom w:val="none" w:sz="0" w:space="0" w:color="auto"/>
        <w:right w:val="none" w:sz="0" w:space="0" w:color="auto"/>
      </w:divBdr>
    </w:div>
    <w:div w:id="735468934">
      <w:bodyDiv w:val="1"/>
      <w:marLeft w:val="0"/>
      <w:marRight w:val="0"/>
      <w:marTop w:val="0"/>
      <w:marBottom w:val="0"/>
      <w:divBdr>
        <w:top w:val="none" w:sz="0" w:space="0" w:color="auto"/>
        <w:left w:val="none" w:sz="0" w:space="0" w:color="auto"/>
        <w:bottom w:val="none" w:sz="0" w:space="0" w:color="auto"/>
        <w:right w:val="none" w:sz="0" w:space="0" w:color="auto"/>
      </w:divBdr>
    </w:div>
    <w:div w:id="1012538074">
      <w:bodyDiv w:val="1"/>
      <w:marLeft w:val="0"/>
      <w:marRight w:val="0"/>
      <w:marTop w:val="0"/>
      <w:marBottom w:val="0"/>
      <w:divBdr>
        <w:top w:val="none" w:sz="0" w:space="0" w:color="auto"/>
        <w:left w:val="none" w:sz="0" w:space="0" w:color="auto"/>
        <w:bottom w:val="none" w:sz="0" w:space="0" w:color="auto"/>
        <w:right w:val="none" w:sz="0" w:space="0" w:color="auto"/>
      </w:divBdr>
      <w:divsChild>
        <w:div w:id="9993296">
          <w:marLeft w:val="0"/>
          <w:marRight w:val="0"/>
          <w:marTop w:val="0"/>
          <w:marBottom w:val="0"/>
          <w:divBdr>
            <w:top w:val="none" w:sz="0" w:space="0" w:color="auto"/>
            <w:left w:val="none" w:sz="0" w:space="0" w:color="auto"/>
            <w:bottom w:val="none" w:sz="0" w:space="0" w:color="auto"/>
            <w:right w:val="none" w:sz="0" w:space="0" w:color="auto"/>
          </w:divBdr>
        </w:div>
      </w:divsChild>
    </w:div>
    <w:div w:id="1036269078">
      <w:bodyDiv w:val="1"/>
      <w:marLeft w:val="0"/>
      <w:marRight w:val="0"/>
      <w:marTop w:val="0"/>
      <w:marBottom w:val="0"/>
      <w:divBdr>
        <w:top w:val="none" w:sz="0" w:space="0" w:color="auto"/>
        <w:left w:val="none" w:sz="0" w:space="0" w:color="auto"/>
        <w:bottom w:val="none" w:sz="0" w:space="0" w:color="auto"/>
        <w:right w:val="none" w:sz="0" w:space="0" w:color="auto"/>
      </w:divBdr>
    </w:div>
    <w:div w:id="1370955772">
      <w:bodyDiv w:val="1"/>
      <w:marLeft w:val="0"/>
      <w:marRight w:val="0"/>
      <w:marTop w:val="0"/>
      <w:marBottom w:val="0"/>
      <w:divBdr>
        <w:top w:val="none" w:sz="0" w:space="0" w:color="auto"/>
        <w:left w:val="none" w:sz="0" w:space="0" w:color="auto"/>
        <w:bottom w:val="none" w:sz="0" w:space="0" w:color="auto"/>
        <w:right w:val="none" w:sz="0" w:space="0" w:color="auto"/>
      </w:divBdr>
    </w:div>
    <w:div w:id="1442339310">
      <w:bodyDiv w:val="1"/>
      <w:marLeft w:val="0"/>
      <w:marRight w:val="0"/>
      <w:marTop w:val="0"/>
      <w:marBottom w:val="0"/>
      <w:divBdr>
        <w:top w:val="none" w:sz="0" w:space="0" w:color="auto"/>
        <w:left w:val="none" w:sz="0" w:space="0" w:color="auto"/>
        <w:bottom w:val="none" w:sz="0" w:space="0" w:color="auto"/>
        <w:right w:val="none" w:sz="0" w:space="0" w:color="auto"/>
      </w:divBdr>
    </w:div>
    <w:div w:id="1595356413">
      <w:bodyDiv w:val="1"/>
      <w:marLeft w:val="0"/>
      <w:marRight w:val="0"/>
      <w:marTop w:val="0"/>
      <w:marBottom w:val="0"/>
      <w:divBdr>
        <w:top w:val="none" w:sz="0" w:space="0" w:color="auto"/>
        <w:left w:val="none" w:sz="0" w:space="0" w:color="auto"/>
        <w:bottom w:val="none" w:sz="0" w:space="0" w:color="auto"/>
        <w:right w:val="none" w:sz="0" w:space="0" w:color="auto"/>
      </w:divBdr>
    </w:div>
    <w:div w:id="1657487463">
      <w:bodyDiv w:val="1"/>
      <w:marLeft w:val="0"/>
      <w:marRight w:val="0"/>
      <w:marTop w:val="0"/>
      <w:marBottom w:val="0"/>
      <w:divBdr>
        <w:top w:val="none" w:sz="0" w:space="0" w:color="auto"/>
        <w:left w:val="none" w:sz="0" w:space="0" w:color="auto"/>
        <w:bottom w:val="none" w:sz="0" w:space="0" w:color="auto"/>
        <w:right w:val="none" w:sz="0" w:space="0" w:color="auto"/>
      </w:divBdr>
    </w:div>
    <w:div w:id="1675693460">
      <w:bodyDiv w:val="1"/>
      <w:marLeft w:val="0"/>
      <w:marRight w:val="0"/>
      <w:marTop w:val="0"/>
      <w:marBottom w:val="0"/>
      <w:divBdr>
        <w:top w:val="none" w:sz="0" w:space="0" w:color="auto"/>
        <w:left w:val="none" w:sz="0" w:space="0" w:color="auto"/>
        <w:bottom w:val="none" w:sz="0" w:space="0" w:color="auto"/>
        <w:right w:val="none" w:sz="0" w:space="0" w:color="auto"/>
      </w:divBdr>
    </w:div>
    <w:div w:id="1693874477">
      <w:bodyDiv w:val="1"/>
      <w:marLeft w:val="0"/>
      <w:marRight w:val="0"/>
      <w:marTop w:val="0"/>
      <w:marBottom w:val="0"/>
      <w:divBdr>
        <w:top w:val="none" w:sz="0" w:space="0" w:color="auto"/>
        <w:left w:val="none" w:sz="0" w:space="0" w:color="auto"/>
        <w:bottom w:val="none" w:sz="0" w:space="0" w:color="auto"/>
        <w:right w:val="none" w:sz="0" w:space="0" w:color="auto"/>
      </w:divBdr>
    </w:div>
    <w:div w:id="1830172305">
      <w:bodyDiv w:val="1"/>
      <w:marLeft w:val="0"/>
      <w:marRight w:val="0"/>
      <w:marTop w:val="0"/>
      <w:marBottom w:val="0"/>
      <w:divBdr>
        <w:top w:val="none" w:sz="0" w:space="0" w:color="auto"/>
        <w:left w:val="none" w:sz="0" w:space="0" w:color="auto"/>
        <w:bottom w:val="none" w:sz="0" w:space="0" w:color="auto"/>
        <w:right w:val="none" w:sz="0" w:space="0" w:color="auto"/>
      </w:divBdr>
    </w:div>
    <w:div w:id="1851600282">
      <w:bodyDiv w:val="1"/>
      <w:marLeft w:val="0"/>
      <w:marRight w:val="0"/>
      <w:marTop w:val="0"/>
      <w:marBottom w:val="0"/>
      <w:divBdr>
        <w:top w:val="none" w:sz="0" w:space="0" w:color="auto"/>
        <w:left w:val="none" w:sz="0" w:space="0" w:color="auto"/>
        <w:bottom w:val="none" w:sz="0" w:space="0" w:color="auto"/>
        <w:right w:val="none" w:sz="0" w:space="0" w:color="auto"/>
      </w:divBdr>
    </w:div>
    <w:div w:id="1919554464">
      <w:bodyDiv w:val="1"/>
      <w:marLeft w:val="0"/>
      <w:marRight w:val="0"/>
      <w:marTop w:val="0"/>
      <w:marBottom w:val="0"/>
      <w:divBdr>
        <w:top w:val="none" w:sz="0" w:space="0" w:color="auto"/>
        <w:left w:val="none" w:sz="0" w:space="0" w:color="auto"/>
        <w:bottom w:val="none" w:sz="0" w:space="0" w:color="auto"/>
        <w:right w:val="none" w:sz="0" w:space="0" w:color="auto"/>
      </w:divBdr>
    </w:div>
    <w:div w:id="1984698130">
      <w:bodyDiv w:val="1"/>
      <w:marLeft w:val="0"/>
      <w:marRight w:val="0"/>
      <w:marTop w:val="0"/>
      <w:marBottom w:val="0"/>
      <w:divBdr>
        <w:top w:val="none" w:sz="0" w:space="0" w:color="auto"/>
        <w:left w:val="none" w:sz="0" w:space="0" w:color="auto"/>
        <w:bottom w:val="none" w:sz="0" w:space="0" w:color="auto"/>
        <w:right w:val="none" w:sz="0" w:space="0" w:color="auto"/>
      </w:divBdr>
    </w:div>
    <w:div w:id="2046909121">
      <w:bodyDiv w:val="1"/>
      <w:marLeft w:val="0"/>
      <w:marRight w:val="0"/>
      <w:marTop w:val="0"/>
      <w:marBottom w:val="0"/>
      <w:divBdr>
        <w:top w:val="none" w:sz="0" w:space="0" w:color="auto"/>
        <w:left w:val="none" w:sz="0" w:space="0" w:color="auto"/>
        <w:bottom w:val="none" w:sz="0" w:space="0" w:color="auto"/>
        <w:right w:val="none" w:sz="0" w:space="0" w:color="auto"/>
      </w:divBdr>
    </w:div>
    <w:div w:id="2052798265">
      <w:bodyDiv w:val="1"/>
      <w:marLeft w:val="0"/>
      <w:marRight w:val="0"/>
      <w:marTop w:val="0"/>
      <w:marBottom w:val="0"/>
      <w:divBdr>
        <w:top w:val="none" w:sz="0" w:space="0" w:color="auto"/>
        <w:left w:val="none" w:sz="0" w:space="0" w:color="auto"/>
        <w:bottom w:val="none" w:sz="0" w:space="0" w:color="auto"/>
        <w:right w:val="none" w:sz="0" w:space="0" w:color="auto"/>
      </w:divBdr>
    </w:div>
    <w:div w:id="20632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hild.cap.ru/SiteMap.aspx?id=2784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Чебоксары, 2020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0AD765-935F-4C33-895D-A2F3F542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25443</Words>
  <Characters>145031</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Чувашская Республика</Company>
  <LinksUpToDate>false</LinksUpToDate>
  <CharactersWithSpaces>170134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«О деятельности Уполномоченного по правам ребёнка в Чувашской Республике, о соблюдении прав и законных интересов детей в Чувашской Республике за 2018 год»</dc:subject>
  <dc:creator>User</dc:creator>
  <cp:lastModifiedBy>Рафинов </cp:lastModifiedBy>
  <cp:revision>2</cp:revision>
  <cp:lastPrinted>2020-04-10T12:24:00Z</cp:lastPrinted>
  <dcterms:created xsi:type="dcterms:W3CDTF">2020-12-08T13:43:00Z</dcterms:created>
  <dcterms:modified xsi:type="dcterms:W3CDTF">2020-12-08T13:43:00Z</dcterms:modified>
</cp:coreProperties>
</file>