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1E" w:rsidRPr="00C75881" w:rsidRDefault="006D2D54" w:rsidP="00171552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881">
        <w:rPr>
          <w:rFonts w:ascii="Times New Roman" w:hAnsi="Times New Roman" w:cs="Times New Roman"/>
          <w:b/>
          <w:bCs/>
          <w:sz w:val="26"/>
          <w:szCs w:val="26"/>
        </w:rPr>
        <w:t>ПОЯСНИТЕЛЬНАЯ  ЗАПИСКА</w:t>
      </w:r>
    </w:p>
    <w:p w:rsidR="009C231E" w:rsidRPr="00C75881" w:rsidRDefault="006D2D54" w:rsidP="003F6864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881">
        <w:rPr>
          <w:rFonts w:ascii="Times New Roman" w:hAnsi="Times New Roman" w:cs="Times New Roman"/>
          <w:b/>
          <w:bCs/>
          <w:sz w:val="26"/>
          <w:szCs w:val="26"/>
        </w:rPr>
        <w:t>к проекту</w:t>
      </w:r>
      <w:r w:rsidR="006B3AC2" w:rsidRPr="00C7588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r:id="rId5" w:history="1">
        <w:proofErr w:type="gramStart"/>
        <w:r w:rsidR="006B3AC2" w:rsidRPr="00C75881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t>постановлени</w:t>
        </w:r>
      </w:hyperlink>
      <w:r w:rsidR="006B3AC2" w:rsidRPr="00C758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proofErr w:type="gramEnd"/>
      <w:r w:rsidR="006B3AC2" w:rsidRPr="00C75881">
        <w:rPr>
          <w:rFonts w:ascii="Times New Roman" w:hAnsi="Times New Roman" w:cs="Times New Roman"/>
          <w:b/>
          <w:sz w:val="26"/>
          <w:szCs w:val="26"/>
        </w:rPr>
        <w:t xml:space="preserve"> Кабинета Министров Чувашской Республики «О</w:t>
      </w:r>
      <w:r w:rsidR="00C75881">
        <w:rPr>
          <w:rFonts w:ascii="Times New Roman" w:hAnsi="Times New Roman" w:cs="Times New Roman"/>
          <w:b/>
          <w:sz w:val="26"/>
          <w:szCs w:val="26"/>
        </w:rPr>
        <w:t xml:space="preserve">  </w:t>
      </w:r>
      <w:r w:rsidR="003F6864" w:rsidRPr="007E1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приост</w:t>
      </w:r>
      <w:r w:rsidR="003F6864" w:rsidRPr="007E1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3F6864" w:rsidRPr="007E1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новлении действия Положения о проведении публичного технологич</w:t>
      </w:r>
      <w:r w:rsidR="003F6864" w:rsidRPr="007E1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3F6864" w:rsidRPr="007E1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</w:t>
      </w:r>
      <w:r w:rsidR="003F6864">
        <w:rPr>
          <w:b/>
        </w:rPr>
        <w:t xml:space="preserve"> </w:t>
      </w:r>
      <w:r w:rsidR="003F6864" w:rsidRPr="007E1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ценового аудита инвестиционных проектов с государственным участием Чувашской Республики</w:t>
      </w:r>
      <w:r w:rsidR="006B3AC2" w:rsidRPr="00C75881">
        <w:rPr>
          <w:rFonts w:ascii="Times New Roman" w:hAnsi="Times New Roman" w:cs="Times New Roman"/>
          <w:b/>
          <w:sz w:val="26"/>
          <w:szCs w:val="26"/>
        </w:rPr>
        <w:t>»</w:t>
      </w:r>
    </w:p>
    <w:p w:rsidR="0076107D" w:rsidRPr="00C75881" w:rsidRDefault="0076107D" w:rsidP="00171552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3830" w:rsidRPr="00375C90" w:rsidRDefault="00F43830" w:rsidP="00171552">
      <w:pPr>
        <w:autoSpaceDE w:val="0"/>
        <w:autoSpaceDN w:val="0"/>
        <w:adjustRightInd w:val="0"/>
        <w:spacing w:after="0" w:line="22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7094" w:rsidRDefault="006B3AC2" w:rsidP="00171552">
      <w:pPr>
        <w:autoSpaceDE w:val="0"/>
        <w:autoSpaceDN w:val="0"/>
        <w:adjustRightInd w:val="0"/>
        <w:spacing w:after="0" w:line="22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C90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hyperlink r:id="rId6" w:history="1">
        <w:proofErr w:type="gramStart"/>
        <w:r w:rsidR="009C231E" w:rsidRPr="00375C90">
          <w:rPr>
            <w:rFonts w:ascii="Times New Roman" w:hAnsi="Times New Roman" w:cs="Times New Roman"/>
            <w:bCs/>
            <w:sz w:val="26"/>
            <w:szCs w:val="26"/>
          </w:rPr>
          <w:t>постановлени</w:t>
        </w:r>
      </w:hyperlink>
      <w:r w:rsidRPr="00375C90">
        <w:rPr>
          <w:rFonts w:ascii="Times New Roman" w:hAnsi="Times New Roman" w:cs="Times New Roman"/>
          <w:bCs/>
          <w:sz w:val="26"/>
          <w:szCs w:val="26"/>
        </w:rPr>
        <w:t>я</w:t>
      </w:r>
      <w:proofErr w:type="gramEnd"/>
      <w:r w:rsidRPr="00375C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231E" w:rsidRPr="00375C90">
        <w:rPr>
          <w:rFonts w:ascii="Times New Roman" w:hAnsi="Times New Roman" w:cs="Times New Roman"/>
          <w:bCs/>
          <w:sz w:val="26"/>
          <w:szCs w:val="26"/>
        </w:rPr>
        <w:t>Кабинета Министров Чувашской Республики</w:t>
      </w:r>
      <w:r w:rsidRPr="00375C90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3F6864" w:rsidRPr="003F6864">
        <w:rPr>
          <w:rFonts w:ascii="Times New Roman" w:hAnsi="Times New Roman" w:cs="Times New Roman"/>
          <w:bCs/>
          <w:sz w:val="26"/>
          <w:szCs w:val="26"/>
        </w:rPr>
        <w:t>О приостановлении действия Положения о проведении публичного технологич</w:t>
      </w:r>
      <w:r w:rsidR="003F6864" w:rsidRPr="003F6864">
        <w:rPr>
          <w:rFonts w:ascii="Times New Roman" w:hAnsi="Times New Roman" w:cs="Times New Roman"/>
          <w:bCs/>
          <w:sz w:val="26"/>
          <w:szCs w:val="26"/>
        </w:rPr>
        <w:t>е</w:t>
      </w:r>
      <w:r w:rsidR="003F6864" w:rsidRPr="003F6864">
        <w:rPr>
          <w:rFonts w:ascii="Times New Roman" w:hAnsi="Times New Roman" w:cs="Times New Roman"/>
          <w:bCs/>
          <w:sz w:val="26"/>
          <w:szCs w:val="26"/>
        </w:rPr>
        <w:t>ского и ценового аудита инвестиционных проектов с государственным участием Чувашской Республики</w:t>
      </w:r>
      <w:r w:rsidRPr="00375C9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375C90">
        <w:rPr>
          <w:rFonts w:ascii="Times New Roman" w:hAnsi="Times New Roman" w:cs="Times New Roman"/>
          <w:bCs/>
          <w:sz w:val="26"/>
          <w:szCs w:val="26"/>
        </w:rPr>
        <w:t xml:space="preserve">(далее – проект) </w:t>
      </w:r>
      <w:r w:rsidRPr="00375C90">
        <w:rPr>
          <w:rFonts w:ascii="Times New Roman" w:hAnsi="Times New Roman" w:cs="Times New Roman"/>
          <w:bCs/>
          <w:sz w:val="26"/>
          <w:szCs w:val="26"/>
        </w:rPr>
        <w:t xml:space="preserve">разработан </w:t>
      </w:r>
      <w:r w:rsidR="00667094">
        <w:rPr>
          <w:rFonts w:ascii="Times New Roman" w:hAnsi="Times New Roman" w:cs="Times New Roman"/>
          <w:bCs/>
          <w:sz w:val="26"/>
          <w:szCs w:val="26"/>
        </w:rPr>
        <w:t xml:space="preserve">Министерством строительства, архитектуры и жилищно-коммунального хозяйства Чувашской Республики. </w:t>
      </w:r>
    </w:p>
    <w:p w:rsidR="00667094" w:rsidRDefault="009C231E" w:rsidP="00171552">
      <w:pPr>
        <w:autoSpaceDE w:val="0"/>
        <w:autoSpaceDN w:val="0"/>
        <w:adjustRightInd w:val="0"/>
        <w:spacing w:after="0" w:line="22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75C90">
        <w:rPr>
          <w:rFonts w:ascii="Times New Roman" w:hAnsi="Times New Roman" w:cs="Times New Roman"/>
          <w:bCs/>
          <w:sz w:val="26"/>
          <w:szCs w:val="26"/>
        </w:rPr>
        <w:t>Положени</w:t>
      </w:r>
      <w:r w:rsidR="00667094">
        <w:rPr>
          <w:rFonts w:ascii="Times New Roman" w:hAnsi="Times New Roman" w:cs="Times New Roman"/>
          <w:bCs/>
          <w:sz w:val="26"/>
          <w:szCs w:val="26"/>
        </w:rPr>
        <w:t>е</w:t>
      </w:r>
      <w:r w:rsidRPr="00375C90">
        <w:rPr>
          <w:rFonts w:ascii="Times New Roman" w:hAnsi="Times New Roman" w:cs="Times New Roman"/>
          <w:bCs/>
          <w:sz w:val="26"/>
          <w:szCs w:val="26"/>
        </w:rPr>
        <w:t xml:space="preserve"> о проведении публичного технологического и ценового аудита инвестиционных проектов с государственным участием Чувашской Республики</w:t>
      </w:r>
      <w:r w:rsidR="006B3AC2" w:rsidRPr="00375C90">
        <w:rPr>
          <w:rFonts w:ascii="Times New Roman" w:hAnsi="Times New Roman" w:cs="Times New Roman"/>
          <w:bCs/>
          <w:sz w:val="26"/>
          <w:szCs w:val="26"/>
        </w:rPr>
        <w:t>, утвержде</w:t>
      </w:r>
      <w:r w:rsidR="00667094">
        <w:rPr>
          <w:rFonts w:ascii="Times New Roman" w:hAnsi="Times New Roman" w:cs="Times New Roman"/>
          <w:bCs/>
          <w:sz w:val="26"/>
          <w:szCs w:val="26"/>
        </w:rPr>
        <w:t>н</w:t>
      </w:r>
      <w:r w:rsidR="006B3AC2" w:rsidRPr="00375C90">
        <w:rPr>
          <w:rFonts w:ascii="Times New Roman" w:hAnsi="Times New Roman" w:cs="Times New Roman"/>
          <w:bCs/>
          <w:sz w:val="26"/>
          <w:szCs w:val="26"/>
        </w:rPr>
        <w:t>но</w:t>
      </w:r>
      <w:r w:rsidR="00667094">
        <w:rPr>
          <w:rFonts w:ascii="Times New Roman" w:hAnsi="Times New Roman" w:cs="Times New Roman"/>
          <w:bCs/>
          <w:sz w:val="26"/>
          <w:szCs w:val="26"/>
        </w:rPr>
        <w:t>е</w:t>
      </w:r>
      <w:r w:rsidR="006B3AC2" w:rsidRPr="00375C90">
        <w:rPr>
          <w:rFonts w:ascii="Times New Roman" w:hAnsi="Times New Roman" w:cs="Times New Roman"/>
          <w:bCs/>
          <w:sz w:val="26"/>
          <w:szCs w:val="26"/>
        </w:rPr>
        <w:t xml:space="preserve"> постановлением</w:t>
      </w:r>
      <w:r w:rsidR="00375C90" w:rsidRPr="00375C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5C90" w:rsidRPr="00C75881">
        <w:rPr>
          <w:rFonts w:ascii="Times New Roman" w:hAnsi="Times New Roman" w:cs="Times New Roman"/>
          <w:bCs/>
          <w:sz w:val="26"/>
          <w:szCs w:val="26"/>
        </w:rPr>
        <w:t xml:space="preserve">Кабинета Министров </w:t>
      </w:r>
      <w:r w:rsidR="00375C90" w:rsidRPr="00375C90"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="00375C90" w:rsidRPr="00C75881">
        <w:rPr>
          <w:rFonts w:ascii="Times New Roman" w:hAnsi="Times New Roman" w:cs="Times New Roman"/>
          <w:bCs/>
          <w:sz w:val="26"/>
          <w:szCs w:val="26"/>
        </w:rPr>
        <w:t xml:space="preserve"> от 20</w:t>
      </w:r>
      <w:r w:rsidR="00667094">
        <w:rPr>
          <w:rFonts w:ascii="Times New Roman" w:hAnsi="Times New Roman" w:cs="Times New Roman"/>
          <w:bCs/>
          <w:sz w:val="26"/>
          <w:szCs w:val="26"/>
        </w:rPr>
        <w:t> </w:t>
      </w:r>
      <w:r w:rsidR="00375C90">
        <w:rPr>
          <w:rFonts w:ascii="Times New Roman" w:hAnsi="Times New Roman" w:cs="Times New Roman"/>
          <w:bCs/>
          <w:sz w:val="26"/>
          <w:szCs w:val="26"/>
        </w:rPr>
        <w:t xml:space="preserve"> ноября </w:t>
      </w:r>
      <w:r w:rsidR="00375C90" w:rsidRPr="00C75881">
        <w:rPr>
          <w:rFonts w:ascii="Times New Roman" w:hAnsi="Times New Roman" w:cs="Times New Roman"/>
          <w:bCs/>
          <w:sz w:val="26"/>
          <w:szCs w:val="26"/>
        </w:rPr>
        <w:t>2013</w:t>
      </w:r>
      <w:r w:rsidR="00375C90"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="00375C90" w:rsidRPr="00C75881">
        <w:rPr>
          <w:rFonts w:ascii="Times New Roman" w:hAnsi="Times New Roman" w:cs="Times New Roman"/>
          <w:bCs/>
          <w:sz w:val="26"/>
          <w:szCs w:val="26"/>
        </w:rPr>
        <w:t xml:space="preserve"> № 458 (далее – постановление №</w:t>
      </w:r>
      <w:r w:rsidR="00F362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5C90" w:rsidRPr="00C75881">
        <w:rPr>
          <w:rFonts w:ascii="Times New Roman" w:hAnsi="Times New Roman" w:cs="Times New Roman"/>
          <w:bCs/>
          <w:sz w:val="26"/>
          <w:szCs w:val="26"/>
        </w:rPr>
        <w:t>458)</w:t>
      </w:r>
      <w:r w:rsidR="006B3AC2" w:rsidRPr="00375C9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67094">
        <w:rPr>
          <w:rFonts w:ascii="Times New Roman" w:hAnsi="Times New Roman" w:cs="Times New Roman"/>
          <w:bCs/>
          <w:sz w:val="26"/>
          <w:szCs w:val="26"/>
        </w:rPr>
        <w:t xml:space="preserve">было разработано в соответствии </w:t>
      </w:r>
      <w:r w:rsidR="006B3AC2" w:rsidRPr="00C75881">
        <w:rPr>
          <w:rFonts w:ascii="Times New Roman" w:hAnsi="Times New Roman" w:cs="Times New Roman"/>
          <w:sz w:val="26"/>
          <w:szCs w:val="26"/>
        </w:rPr>
        <w:t xml:space="preserve">с </w:t>
      </w:r>
      <w:hyperlink r:id="rId7" w:history="1">
        <w:r w:rsidR="006B3AC2" w:rsidRPr="00C75881">
          <w:rPr>
            <w:rFonts w:ascii="Times New Roman" w:hAnsi="Times New Roman" w:cs="Times New Roman"/>
            <w:color w:val="000000"/>
            <w:sz w:val="26"/>
            <w:szCs w:val="26"/>
          </w:rPr>
          <w:t>Положение</w:t>
        </w:r>
      </w:hyperlink>
      <w:r w:rsidR="006B3AC2" w:rsidRPr="00C75881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6B3AC2" w:rsidRPr="00C75881">
        <w:rPr>
          <w:rFonts w:ascii="Times New Roman" w:hAnsi="Times New Roman" w:cs="Times New Roman"/>
          <w:sz w:val="26"/>
          <w:szCs w:val="26"/>
        </w:rPr>
        <w:t xml:space="preserve"> о проведении публичного технологического и ценового аудита крупных инвестиционных проектов с государственным участием, </w:t>
      </w:r>
      <w:r w:rsidR="006B3AC2" w:rsidRPr="00667094">
        <w:rPr>
          <w:rFonts w:ascii="Times New Roman" w:hAnsi="Times New Roman" w:cs="Times New Roman"/>
          <w:bCs/>
          <w:sz w:val="26"/>
          <w:szCs w:val="26"/>
        </w:rPr>
        <w:t>утвержденным постановлением Правительства Российской Федерации</w:t>
      </w:r>
      <w:r w:rsidR="00A3708F" w:rsidRPr="006670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AC2" w:rsidRPr="00667094">
        <w:rPr>
          <w:rFonts w:ascii="Times New Roman" w:hAnsi="Times New Roman" w:cs="Times New Roman"/>
          <w:bCs/>
          <w:sz w:val="26"/>
          <w:szCs w:val="26"/>
        </w:rPr>
        <w:t>от 30 апреля 2013 г</w:t>
      </w:r>
      <w:proofErr w:type="gramEnd"/>
      <w:r w:rsidR="006B3AC2" w:rsidRPr="00667094">
        <w:rPr>
          <w:rFonts w:ascii="Times New Roman" w:hAnsi="Times New Roman" w:cs="Times New Roman"/>
          <w:bCs/>
          <w:sz w:val="26"/>
          <w:szCs w:val="26"/>
        </w:rPr>
        <w:t>.</w:t>
      </w:r>
      <w:r w:rsidR="00F3620E" w:rsidRPr="006670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708F" w:rsidRPr="006670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AC2" w:rsidRPr="00667094">
        <w:rPr>
          <w:rFonts w:ascii="Times New Roman" w:hAnsi="Times New Roman" w:cs="Times New Roman"/>
          <w:bCs/>
          <w:sz w:val="26"/>
          <w:szCs w:val="26"/>
        </w:rPr>
        <w:t>№</w:t>
      </w:r>
      <w:r w:rsidR="00F3620E" w:rsidRPr="006670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AC2" w:rsidRPr="00667094">
        <w:rPr>
          <w:rFonts w:ascii="Times New Roman" w:hAnsi="Times New Roman" w:cs="Times New Roman"/>
          <w:bCs/>
          <w:sz w:val="26"/>
          <w:szCs w:val="26"/>
        </w:rPr>
        <w:t>382</w:t>
      </w:r>
      <w:r w:rsidR="00667094" w:rsidRPr="006670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7094" w:rsidRPr="00C75881">
        <w:rPr>
          <w:rFonts w:ascii="Times New Roman" w:hAnsi="Times New Roman" w:cs="Times New Roman"/>
          <w:bCs/>
          <w:sz w:val="26"/>
          <w:szCs w:val="26"/>
        </w:rPr>
        <w:t>(далее – постановление №</w:t>
      </w:r>
      <w:r w:rsidR="006670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7094">
        <w:rPr>
          <w:rFonts w:ascii="Times New Roman" w:hAnsi="Times New Roman" w:cs="Times New Roman"/>
          <w:bCs/>
          <w:sz w:val="26"/>
          <w:szCs w:val="26"/>
        </w:rPr>
        <w:t>3</w:t>
      </w:r>
      <w:r w:rsidR="00667094" w:rsidRPr="00C75881">
        <w:rPr>
          <w:rFonts w:ascii="Times New Roman" w:hAnsi="Times New Roman" w:cs="Times New Roman"/>
          <w:bCs/>
          <w:sz w:val="26"/>
          <w:szCs w:val="26"/>
        </w:rPr>
        <w:t>8</w:t>
      </w:r>
      <w:r w:rsidR="00667094">
        <w:rPr>
          <w:rFonts w:ascii="Times New Roman" w:hAnsi="Times New Roman" w:cs="Times New Roman"/>
          <w:bCs/>
          <w:sz w:val="26"/>
          <w:szCs w:val="26"/>
        </w:rPr>
        <w:t>2</w:t>
      </w:r>
      <w:r w:rsidR="00667094" w:rsidRPr="00C75881">
        <w:rPr>
          <w:rFonts w:ascii="Times New Roman" w:hAnsi="Times New Roman" w:cs="Times New Roman"/>
          <w:bCs/>
          <w:sz w:val="26"/>
          <w:szCs w:val="26"/>
        </w:rPr>
        <w:t>)</w:t>
      </w:r>
      <w:r w:rsidR="00667094" w:rsidRPr="00667094">
        <w:rPr>
          <w:rFonts w:ascii="Times New Roman" w:hAnsi="Times New Roman" w:cs="Times New Roman"/>
          <w:bCs/>
          <w:sz w:val="26"/>
          <w:szCs w:val="26"/>
        </w:rPr>
        <w:t>.</w:t>
      </w:r>
    </w:p>
    <w:p w:rsidR="00667094" w:rsidRPr="00667094" w:rsidRDefault="00667094" w:rsidP="00667094">
      <w:pPr>
        <w:autoSpaceDE w:val="0"/>
        <w:autoSpaceDN w:val="0"/>
        <w:adjustRightInd w:val="0"/>
        <w:spacing w:after="0" w:line="22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67094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м </w:t>
      </w:r>
      <w:r w:rsidRPr="00667094">
        <w:rPr>
          <w:rFonts w:ascii="Times New Roman" w:hAnsi="Times New Roman" w:cs="Times New Roman"/>
          <w:bCs/>
          <w:sz w:val="26"/>
          <w:szCs w:val="26"/>
        </w:rPr>
        <w:t xml:space="preserve"> Правительства Р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оссийской </w:t>
      </w:r>
      <w:r w:rsidRPr="00667094">
        <w:rPr>
          <w:rFonts w:ascii="Times New Roman" w:hAnsi="Times New Roman" w:cs="Times New Roman"/>
          <w:bCs/>
          <w:sz w:val="26"/>
          <w:szCs w:val="26"/>
        </w:rPr>
        <w:t>Ф</w:t>
      </w:r>
      <w:r>
        <w:rPr>
          <w:rFonts w:ascii="Times New Roman" w:hAnsi="Times New Roman" w:cs="Times New Roman"/>
          <w:bCs/>
          <w:sz w:val="26"/>
          <w:szCs w:val="26"/>
        </w:rPr>
        <w:t xml:space="preserve">едерации </w:t>
      </w:r>
      <w:r w:rsidRPr="00667094">
        <w:rPr>
          <w:rFonts w:ascii="Times New Roman" w:hAnsi="Times New Roman" w:cs="Times New Roman"/>
          <w:bCs/>
          <w:sz w:val="26"/>
          <w:szCs w:val="26"/>
        </w:rPr>
        <w:t xml:space="preserve"> от 2</w:t>
      </w:r>
      <w:r>
        <w:rPr>
          <w:rFonts w:ascii="Times New Roman" w:hAnsi="Times New Roman" w:cs="Times New Roman"/>
          <w:bCs/>
          <w:sz w:val="26"/>
          <w:szCs w:val="26"/>
        </w:rPr>
        <w:t xml:space="preserve"> апреля </w:t>
      </w:r>
      <w:r w:rsidRPr="00667094">
        <w:rPr>
          <w:rFonts w:ascii="Times New Roman" w:hAnsi="Times New Roman" w:cs="Times New Roman"/>
          <w:bCs/>
          <w:sz w:val="26"/>
          <w:szCs w:val="26"/>
        </w:rPr>
        <w:t xml:space="preserve">2020 </w:t>
      </w:r>
      <w:r>
        <w:rPr>
          <w:rFonts w:ascii="Times New Roman" w:hAnsi="Times New Roman" w:cs="Times New Roman"/>
          <w:bCs/>
          <w:sz w:val="26"/>
          <w:szCs w:val="26"/>
        </w:rPr>
        <w:t>г. № </w:t>
      </w:r>
      <w:r w:rsidRPr="00667094">
        <w:rPr>
          <w:rFonts w:ascii="Times New Roman" w:hAnsi="Times New Roman" w:cs="Times New Roman"/>
          <w:bCs/>
          <w:sz w:val="26"/>
          <w:szCs w:val="26"/>
        </w:rPr>
        <w:t>421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667094">
        <w:rPr>
          <w:rFonts w:ascii="Times New Roman" w:hAnsi="Times New Roman" w:cs="Times New Roman"/>
          <w:bCs/>
          <w:sz w:val="26"/>
          <w:szCs w:val="26"/>
        </w:rPr>
        <w:t>О внесении изменений в Правила формирования и реализации федеральной адресной инвестиционной программы и о приостановлении действия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»  действие </w:t>
      </w:r>
      <w:hyperlink r:id="rId8" w:history="1">
        <w:r w:rsidRPr="00667094">
          <w:rPr>
            <w:rFonts w:ascii="Times New Roman" w:hAnsi="Times New Roman" w:cs="Times New Roman"/>
            <w:bCs/>
            <w:sz w:val="26"/>
            <w:szCs w:val="26"/>
          </w:rPr>
          <w:t>Положени</w:t>
        </w:r>
        <w:r w:rsidRPr="00667094">
          <w:rPr>
            <w:rFonts w:ascii="Times New Roman" w:hAnsi="Times New Roman" w:cs="Times New Roman"/>
            <w:bCs/>
            <w:sz w:val="26"/>
            <w:szCs w:val="26"/>
          </w:rPr>
          <w:t>я</w:t>
        </w:r>
      </w:hyperlink>
      <w:r w:rsidRPr="00667094">
        <w:rPr>
          <w:rFonts w:ascii="Times New Roman" w:hAnsi="Times New Roman" w:cs="Times New Roman"/>
          <w:bCs/>
          <w:sz w:val="26"/>
          <w:szCs w:val="26"/>
        </w:rPr>
        <w:t xml:space="preserve"> о проведении публичного технологического и ценового аудита крупных инвестиционных проектов с государственным участием, утвержденн</w:t>
      </w:r>
      <w:r>
        <w:rPr>
          <w:rFonts w:ascii="Times New Roman" w:hAnsi="Times New Roman" w:cs="Times New Roman"/>
          <w:bCs/>
          <w:sz w:val="26"/>
          <w:szCs w:val="26"/>
        </w:rPr>
        <w:t xml:space="preserve">ого постановлением  № 382, приостановлено до </w:t>
      </w:r>
      <w:r w:rsidRPr="00667094">
        <w:rPr>
          <w:rFonts w:ascii="Times New Roman" w:hAnsi="Times New Roman" w:cs="Times New Roman"/>
          <w:bCs/>
          <w:sz w:val="26"/>
          <w:szCs w:val="26"/>
        </w:rPr>
        <w:t xml:space="preserve"> 31 декабря 2024 г</w:t>
      </w:r>
      <w:r w:rsidRPr="00667094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667094" w:rsidRDefault="00961950" w:rsidP="00171552">
      <w:pPr>
        <w:autoSpaceDE w:val="0"/>
        <w:autoSpaceDN w:val="0"/>
        <w:adjustRightInd w:val="0"/>
        <w:spacing w:after="0" w:line="22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5881">
        <w:rPr>
          <w:rFonts w:ascii="Times New Roman" w:hAnsi="Times New Roman" w:cs="Times New Roman"/>
          <w:bCs/>
          <w:sz w:val="26"/>
          <w:szCs w:val="26"/>
        </w:rPr>
        <w:t xml:space="preserve">Проектом предлагается </w:t>
      </w:r>
      <w:r w:rsidR="00667094" w:rsidRPr="003F6864">
        <w:rPr>
          <w:rFonts w:ascii="Times New Roman" w:hAnsi="Times New Roman" w:cs="Times New Roman"/>
          <w:bCs/>
          <w:sz w:val="26"/>
          <w:szCs w:val="26"/>
        </w:rPr>
        <w:t>приостанови</w:t>
      </w:r>
      <w:r w:rsidR="00667094">
        <w:rPr>
          <w:rFonts w:ascii="Times New Roman" w:hAnsi="Times New Roman" w:cs="Times New Roman"/>
          <w:bCs/>
          <w:sz w:val="26"/>
          <w:szCs w:val="26"/>
        </w:rPr>
        <w:t>ть до 31 декабря 2024 г.</w:t>
      </w:r>
      <w:r w:rsidR="00667094" w:rsidRPr="003F6864">
        <w:rPr>
          <w:rFonts w:ascii="Times New Roman" w:hAnsi="Times New Roman" w:cs="Times New Roman"/>
          <w:bCs/>
          <w:sz w:val="26"/>
          <w:szCs w:val="26"/>
        </w:rPr>
        <w:t xml:space="preserve"> действи</w:t>
      </w:r>
      <w:r w:rsidR="00667094">
        <w:rPr>
          <w:rFonts w:ascii="Times New Roman" w:hAnsi="Times New Roman" w:cs="Times New Roman"/>
          <w:bCs/>
          <w:sz w:val="26"/>
          <w:szCs w:val="26"/>
        </w:rPr>
        <w:t>е</w:t>
      </w:r>
      <w:r w:rsidR="00667094" w:rsidRPr="003F6864">
        <w:rPr>
          <w:rFonts w:ascii="Times New Roman" w:hAnsi="Times New Roman" w:cs="Times New Roman"/>
          <w:bCs/>
          <w:sz w:val="26"/>
          <w:szCs w:val="26"/>
        </w:rPr>
        <w:t xml:space="preserve"> Положения о проведении публичного технологич</w:t>
      </w:r>
      <w:r w:rsidR="00667094" w:rsidRPr="003F6864">
        <w:rPr>
          <w:rFonts w:ascii="Times New Roman" w:hAnsi="Times New Roman" w:cs="Times New Roman"/>
          <w:bCs/>
          <w:sz w:val="26"/>
          <w:szCs w:val="26"/>
        </w:rPr>
        <w:t>е</w:t>
      </w:r>
      <w:r w:rsidR="00667094" w:rsidRPr="003F6864">
        <w:rPr>
          <w:rFonts w:ascii="Times New Roman" w:hAnsi="Times New Roman" w:cs="Times New Roman"/>
          <w:bCs/>
          <w:sz w:val="26"/>
          <w:szCs w:val="26"/>
        </w:rPr>
        <w:t>ского и ценового аудита инвестиционных проектов с государственным участием Чувашской Республики</w:t>
      </w:r>
      <w:r w:rsidR="0066709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67094" w:rsidRPr="00667094">
        <w:rPr>
          <w:rFonts w:ascii="Times New Roman" w:hAnsi="Times New Roman" w:cs="Times New Roman"/>
          <w:bCs/>
          <w:sz w:val="26"/>
          <w:szCs w:val="26"/>
        </w:rPr>
        <w:t>утвержденн</w:t>
      </w:r>
      <w:r w:rsidR="00667094">
        <w:rPr>
          <w:rFonts w:ascii="Times New Roman" w:hAnsi="Times New Roman" w:cs="Times New Roman"/>
          <w:bCs/>
          <w:sz w:val="26"/>
          <w:szCs w:val="26"/>
        </w:rPr>
        <w:t>ого постановлением  № </w:t>
      </w:r>
      <w:r w:rsidR="00667094">
        <w:rPr>
          <w:rFonts w:ascii="Times New Roman" w:hAnsi="Times New Roman" w:cs="Times New Roman"/>
          <w:bCs/>
          <w:sz w:val="26"/>
          <w:szCs w:val="26"/>
        </w:rPr>
        <w:t>45</w:t>
      </w:r>
      <w:r w:rsidR="00667094">
        <w:rPr>
          <w:rFonts w:ascii="Times New Roman" w:hAnsi="Times New Roman" w:cs="Times New Roman"/>
          <w:bCs/>
          <w:sz w:val="26"/>
          <w:szCs w:val="26"/>
        </w:rPr>
        <w:t>8</w:t>
      </w:r>
      <w:r w:rsidR="00667094">
        <w:rPr>
          <w:rFonts w:ascii="Times New Roman" w:hAnsi="Times New Roman" w:cs="Times New Roman"/>
          <w:bCs/>
          <w:sz w:val="26"/>
          <w:szCs w:val="26"/>
        </w:rPr>
        <w:t>.</w:t>
      </w:r>
    </w:p>
    <w:p w:rsidR="00726E8B" w:rsidRDefault="00726E8B" w:rsidP="00171552">
      <w:pPr>
        <w:autoSpaceDE w:val="0"/>
        <w:autoSpaceDN w:val="0"/>
        <w:adjustRightInd w:val="0"/>
        <w:spacing w:after="0" w:line="22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26E8B">
        <w:rPr>
          <w:rFonts w:ascii="Times New Roman" w:hAnsi="Times New Roman" w:cs="Times New Roman"/>
          <w:bCs/>
          <w:sz w:val="26"/>
          <w:szCs w:val="26"/>
        </w:rPr>
        <w:t>Проект не потребует проведения оценки регулирующего воздействия в соответствии с постановлением Кабинета Министров Чувашской Республики от 29 ноября 2012 г. № 532 «О проведении оценки регулирующего воздействия проектов нормативных актов Чувашской Республики» поскольку проект не устанавливает новые и не изменяет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не устанавливает, не изменяет и</w:t>
      </w:r>
      <w:proofErr w:type="gramEnd"/>
      <w:r w:rsidRPr="00726E8B">
        <w:rPr>
          <w:rFonts w:ascii="Times New Roman" w:hAnsi="Times New Roman" w:cs="Times New Roman"/>
          <w:bCs/>
          <w:sz w:val="26"/>
          <w:szCs w:val="26"/>
        </w:rPr>
        <w:t xml:space="preserve"> не отменяет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деятельности.</w:t>
      </w:r>
    </w:p>
    <w:p w:rsidR="00402DE0" w:rsidRPr="00402DE0" w:rsidRDefault="00402DE0" w:rsidP="00171552">
      <w:pPr>
        <w:autoSpaceDE w:val="0"/>
        <w:autoSpaceDN w:val="0"/>
        <w:adjustRightInd w:val="0"/>
        <w:spacing w:after="0" w:line="22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DE0">
        <w:rPr>
          <w:rFonts w:ascii="Times New Roman" w:hAnsi="Times New Roman" w:cs="Times New Roman"/>
          <w:bCs/>
          <w:sz w:val="26"/>
          <w:szCs w:val="26"/>
        </w:rPr>
        <w:t>Принятие проекта не потребует дополнительных расходов из республиканского бюджета Чувашской Республики, а также признания утратившими силу, приостановления действия, изменения или принятия иных нормативных актов Чувашской Республики.</w:t>
      </w:r>
    </w:p>
    <w:p w:rsidR="00171552" w:rsidRDefault="00171552" w:rsidP="00171552">
      <w:pPr>
        <w:autoSpaceDE w:val="0"/>
        <w:autoSpaceDN w:val="0"/>
        <w:adjustRightInd w:val="0"/>
        <w:spacing w:after="0" w:line="22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C90" w:rsidRPr="00402DE0" w:rsidRDefault="00375C90" w:rsidP="00171552">
      <w:pPr>
        <w:autoSpaceDE w:val="0"/>
        <w:autoSpaceDN w:val="0"/>
        <w:adjustRightInd w:val="0"/>
        <w:spacing w:after="0" w:line="228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5881" w:rsidRDefault="0076107D" w:rsidP="0017155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881">
        <w:rPr>
          <w:rFonts w:ascii="Times New Roman" w:hAnsi="Times New Roman" w:cs="Times New Roman"/>
          <w:sz w:val="26"/>
          <w:szCs w:val="26"/>
        </w:rPr>
        <w:t xml:space="preserve">Министр строительства, архитектуры </w:t>
      </w:r>
    </w:p>
    <w:p w:rsidR="0076107D" w:rsidRPr="00C75881" w:rsidRDefault="00C75881" w:rsidP="0017155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76107D" w:rsidRPr="00C75881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</w:t>
      </w:r>
    </w:p>
    <w:p w:rsidR="0076107D" w:rsidRPr="00C75881" w:rsidRDefault="0076107D" w:rsidP="0017155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5881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C75881">
        <w:rPr>
          <w:rFonts w:ascii="Times New Roman" w:hAnsi="Times New Roman" w:cs="Times New Roman"/>
          <w:sz w:val="26"/>
          <w:szCs w:val="26"/>
        </w:rPr>
        <w:tab/>
      </w:r>
      <w:r w:rsidRPr="00C75881">
        <w:rPr>
          <w:rFonts w:ascii="Times New Roman" w:hAnsi="Times New Roman" w:cs="Times New Roman"/>
          <w:sz w:val="26"/>
          <w:szCs w:val="26"/>
        </w:rPr>
        <w:tab/>
      </w:r>
      <w:r w:rsidRPr="00C75881">
        <w:rPr>
          <w:rFonts w:ascii="Times New Roman" w:hAnsi="Times New Roman" w:cs="Times New Roman"/>
          <w:sz w:val="26"/>
          <w:szCs w:val="26"/>
        </w:rPr>
        <w:tab/>
      </w:r>
      <w:r w:rsidRPr="00C75881">
        <w:rPr>
          <w:rFonts w:ascii="Times New Roman" w:hAnsi="Times New Roman" w:cs="Times New Roman"/>
          <w:sz w:val="26"/>
          <w:szCs w:val="26"/>
        </w:rPr>
        <w:tab/>
      </w:r>
      <w:r w:rsidRPr="00C75881">
        <w:rPr>
          <w:rFonts w:ascii="Times New Roman" w:hAnsi="Times New Roman" w:cs="Times New Roman"/>
          <w:sz w:val="26"/>
          <w:szCs w:val="26"/>
        </w:rPr>
        <w:tab/>
      </w:r>
      <w:r w:rsidRPr="00C75881">
        <w:rPr>
          <w:rFonts w:ascii="Times New Roman" w:hAnsi="Times New Roman" w:cs="Times New Roman"/>
          <w:sz w:val="26"/>
          <w:szCs w:val="26"/>
        </w:rPr>
        <w:tab/>
      </w:r>
      <w:r w:rsidR="003F6864">
        <w:rPr>
          <w:rFonts w:ascii="Times New Roman" w:hAnsi="Times New Roman" w:cs="Times New Roman"/>
          <w:sz w:val="26"/>
          <w:szCs w:val="26"/>
        </w:rPr>
        <w:tab/>
      </w:r>
      <w:r w:rsidR="00E0353D"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Pr="00C75881">
        <w:rPr>
          <w:rFonts w:ascii="Times New Roman" w:hAnsi="Times New Roman" w:cs="Times New Roman"/>
          <w:bCs/>
          <w:sz w:val="26"/>
          <w:szCs w:val="26"/>
        </w:rPr>
        <w:t>А.</w:t>
      </w:r>
      <w:r w:rsidR="003F6864">
        <w:rPr>
          <w:rFonts w:ascii="Times New Roman" w:hAnsi="Times New Roman" w:cs="Times New Roman"/>
          <w:bCs/>
          <w:sz w:val="26"/>
          <w:szCs w:val="26"/>
        </w:rPr>
        <w:t>В</w:t>
      </w:r>
      <w:r w:rsidRPr="00C75881">
        <w:rPr>
          <w:rFonts w:ascii="Times New Roman" w:hAnsi="Times New Roman" w:cs="Times New Roman"/>
          <w:bCs/>
          <w:sz w:val="26"/>
          <w:szCs w:val="26"/>
        </w:rPr>
        <w:t>. Г</w:t>
      </w:r>
      <w:r w:rsidR="003F6864">
        <w:rPr>
          <w:rFonts w:ascii="Times New Roman" w:hAnsi="Times New Roman" w:cs="Times New Roman"/>
          <w:bCs/>
          <w:sz w:val="26"/>
          <w:szCs w:val="26"/>
        </w:rPr>
        <w:t>е</w:t>
      </w:r>
      <w:r w:rsidRPr="00C75881">
        <w:rPr>
          <w:rFonts w:ascii="Times New Roman" w:hAnsi="Times New Roman" w:cs="Times New Roman"/>
          <w:bCs/>
          <w:sz w:val="26"/>
          <w:szCs w:val="26"/>
        </w:rPr>
        <w:t>ро</w:t>
      </w:r>
      <w:r w:rsidR="003F6864">
        <w:rPr>
          <w:rFonts w:ascii="Times New Roman" w:hAnsi="Times New Roman" w:cs="Times New Roman"/>
          <w:bCs/>
          <w:sz w:val="26"/>
          <w:szCs w:val="26"/>
        </w:rPr>
        <w:t>ев</w:t>
      </w:r>
    </w:p>
    <w:sectPr w:rsidR="0076107D" w:rsidRPr="00C75881" w:rsidSect="00667094">
      <w:pgSz w:w="11906" w:h="16840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B0"/>
    <w:rsid w:val="000635A0"/>
    <w:rsid w:val="000E0AB0"/>
    <w:rsid w:val="00171552"/>
    <w:rsid w:val="00180D43"/>
    <w:rsid w:val="00290317"/>
    <w:rsid w:val="00366151"/>
    <w:rsid w:val="00375C90"/>
    <w:rsid w:val="00395915"/>
    <w:rsid w:val="003F6864"/>
    <w:rsid w:val="00402DE0"/>
    <w:rsid w:val="004F1154"/>
    <w:rsid w:val="005156B0"/>
    <w:rsid w:val="00581910"/>
    <w:rsid w:val="005F04BC"/>
    <w:rsid w:val="00667094"/>
    <w:rsid w:val="006A01D0"/>
    <w:rsid w:val="006B3AC2"/>
    <w:rsid w:val="006C067F"/>
    <w:rsid w:val="006D2D54"/>
    <w:rsid w:val="00726E8B"/>
    <w:rsid w:val="0076107D"/>
    <w:rsid w:val="007827D2"/>
    <w:rsid w:val="007F62D2"/>
    <w:rsid w:val="00820B96"/>
    <w:rsid w:val="00961950"/>
    <w:rsid w:val="009C231E"/>
    <w:rsid w:val="00A3708F"/>
    <w:rsid w:val="00BB02ED"/>
    <w:rsid w:val="00BD03DC"/>
    <w:rsid w:val="00BF0873"/>
    <w:rsid w:val="00C75881"/>
    <w:rsid w:val="00C84B01"/>
    <w:rsid w:val="00CA46DA"/>
    <w:rsid w:val="00D46585"/>
    <w:rsid w:val="00DE1017"/>
    <w:rsid w:val="00DF0538"/>
    <w:rsid w:val="00E0353D"/>
    <w:rsid w:val="00F3620E"/>
    <w:rsid w:val="00F43830"/>
    <w:rsid w:val="00F8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37C5EFEA560FCE0D68EA610FED1C45913253CC3F67B566FA01C7B44146AFB348E2953B3786B97408C24C21ECCF52AAEDD4851ED5DA3B4M7S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937C5EFEA560FCE0D68EA610FED1C45913253CC3F67B566FA01C7B44146AFB348E2953B3786B97408C24C21ECCF52AAEDD4851ED5DA3B4M7S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3EBCFE0224A92468DD8728B289BE63C971B595E91F8E64742D5E1B35C7FDCD7E19804F28AD55BC034FC26E8C51AC6jEW9L" TargetMode="External"/><Relationship Id="rId5" Type="http://schemas.openxmlformats.org/officeDocument/2006/relationships/hyperlink" Target="consultantplus://offline/ref=4233EBCFE0224A92468DD8728B289BE63C971B595E91F8E64742D5E1B35C7FDCD7E19804F28AD55BC034FC26E8C51AC6jEW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Ольга Васильевна</dc:creator>
  <cp:lastModifiedBy>Минстрой 43.</cp:lastModifiedBy>
  <cp:revision>3</cp:revision>
  <cp:lastPrinted>2020-05-07T13:42:00Z</cp:lastPrinted>
  <dcterms:created xsi:type="dcterms:W3CDTF">2020-05-07T13:44:00Z</dcterms:created>
  <dcterms:modified xsi:type="dcterms:W3CDTF">2020-05-07T13:44:00Z</dcterms:modified>
</cp:coreProperties>
</file>