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1DA" w:rsidRPr="007A71DA" w:rsidRDefault="007A71DA" w:rsidP="007A71DA">
      <w:pPr>
        <w:spacing w:after="0" w:line="240" w:lineRule="auto"/>
        <w:rPr>
          <w:rFonts w:ascii="Times New Roman" w:hAnsi="Times New Roman" w:cs="Times New Roman"/>
          <w:sz w:val="24"/>
          <w:szCs w:val="24"/>
        </w:rPr>
      </w:pPr>
    </w:p>
    <w:p w:rsidR="007A71DA" w:rsidRDefault="007A71DA" w:rsidP="007A71DA">
      <w:pPr>
        <w:pStyle w:val="a7"/>
        <w:spacing w:after="0" w:line="240" w:lineRule="auto"/>
        <w:jc w:val="center"/>
        <w:rPr>
          <w:rFonts w:ascii="Times New Roman" w:hAnsi="Times New Roman" w:cs="Times New Roman"/>
          <w:sz w:val="24"/>
          <w:szCs w:val="24"/>
        </w:rPr>
      </w:pPr>
    </w:p>
    <w:p w:rsidR="007A71DA" w:rsidRPr="007A71DA" w:rsidRDefault="007A71DA" w:rsidP="007A71DA">
      <w:pPr>
        <w:spacing w:after="0" w:line="240" w:lineRule="auto"/>
        <w:jc w:val="right"/>
        <w:rPr>
          <w:rFonts w:ascii="Times New Roman" w:eastAsia="Times New Roman" w:hAnsi="Times New Roman" w:cs="Times New Roman"/>
          <w:sz w:val="24"/>
          <w:szCs w:val="24"/>
          <w:lang w:eastAsia="ru-RU"/>
        </w:rPr>
      </w:pPr>
    </w:p>
    <w:tbl>
      <w:tblPr>
        <w:tblW w:w="9774" w:type="dxa"/>
        <w:tblInd w:w="-176" w:type="dxa"/>
        <w:tblLook w:val="01E0" w:firstRow="1" w:lastRow="1" w:firstColumn="1" w:lastColumn="1" w:noHBand="0" w:noVBand="0"/>
      </w:tblPr>
      <w:tblGrid>
        <w:gridCol w:w="4395"/>
        <w:gridCol w:w="1419"/>
        <w:gridCol w:w="3960"/>
      </w:tblGrid>
      <w:tr w:rsidR="007A71DA" w:rsidRPr="007A71DA" w:rsidTr="003128AA">
        <w:tc>
          <w:tcPr>
            <w:tcW w:w="4395" w:type="dxa"/>
          </w:tcPr>
          <w:p w:rsidR="007A71DA" w:rsidRPr="007A71DA" w:rsidRDefault="007A71DA" w:rsidP="007A71DA">
            <w:pPr>
              <w:keepNext/>
              <w:spacing w:after="0" w:line="240" w:lineRule="auto"/>
              <w:ind w:right="72"/>
              <w:jc w:val="center"/>
              <w:outlineLvl w:val="0"/>
              <w:rPr>
                <w:rFonts w:ascii="Times New Roman" w:eastAsia="Times New Roman" w:hAnsi="Times New Roman" w:cs="Times New Roman"/>
                <w:b/>
                <w:sz w:val="24"/>
                <w:szCs w:val="24"/>
                <w:lang w:eastAsia="ru-RU"/>
              </w:rPr>
            </w:pPr>
            <w:r w:rsidRPr="007A71DA">
              <w:rPr>
                <w:rFonts w:ascii="Times New Roman" w:eastAsia="Times New Roman" w:hAnsi="Times New Roman" w:cs="Times New Roman"/>
                <w:b/>
                <w:sz w:val="24"/>
                <w:szCs w:val="24"/>
                <w:lang w:eastAsia="ru-RU"/>
              </w:rPr>
              <w:t>ЧĂВАШ РЕСПУБЛИКИ</w:t>
            </w:r>
          </w:p>
          <w:p w:rsidR="007A71DA" w:rsidRPr="007A71DA" w:rsidRDefault="007A71DA" w:rsidP="007A71DA">
            <w:pPr>
              <w:spacing w:after="0" w:line="240" w:lineRule="auto"/>
              <w:ind w:right="72"/>
              <w:jc w:val="center"/>
              <w:rPr>
                <w:rFonts w:ascii="Times New Roman" w:eastAsia="Times New Roman" w:hAnsi="Times New Roman" w:cs="Times New Roman"/>
                <w:b/>
                <w:sz w:val="24"/>
                <w:szCs w:val="24"/>
                <w:lang w:eastAsia="ru-RU"/>
              </w:rPr>
            </w:pPr>
            <w:r w:rsidRPr="007A71DA">
              <w:rPr>
                <w:rFonts w:ascii="Times New Roman" w:eastAsia="Times New Roman" w:hAnsi="Times New Roman" w:cs="Times New Roman"/>
                <w:b/>
                <w:sz w:val="24"/>
                <w:szCs w:val="24"/>
                <w:lang w:eastAsia="ru-RU"/>
              </w:rPr>
              <w:t>ПАТĂРЬЕЛ РАЙОНĚ</w:t>
            </w:r>
          </w:p>
          <w:p w:rsidR="007A71DA" w:rsidRPr="007A71DA" w:rsidRDefault="007A71DA" w:rsidP="007A71DA">
            <w:pPr>
              <w:spacing w:after="0" w:line="240" w:lineRule="auto"/>
              <w:ind w:right="72"/>
              <w:jc w:val="center"/>
              <w:rPr>
                <w:rFonts w:ascii="Times New Roman" w:eastAsia="Times New Roman" w:hAnsi="Times New Roman" w:cs="Times New Roman"/>
                <w:b/>
                <w:sz w:val="24"/>
                <w:szCs w:val="24"/>
                <w:lang w:eastAsia="ru-RU"/>
              </w:rPr>
            </w:pPr>
          </w:p>
          <w:p w:rsidR="007A71DA" w:rsidRPr="007A71DA" w:rsidRDefault="007A71DA" w:rsidP="007A71DA">
            <w:pPr>
              <w:spacing w:after="0" w:line="240" w:lineRule="auto"/>
              <w:ind w:right="72"/>
              <w:jc w:val="center"/>
              <w:rPr>
                <w:rFonts w:ascii="Times New Roman" w:eastAsia="Times New Roman" w:hAnsi="Times New Roman" w:cs="Times New Roman"/>
                <w:b/>
                <w:sz w:val="24"/>
                <w:szCs w:val="24"/>
                <w:lang w:eastAsia="ru-RU"/>
              </w:rPr>
            </w:pPr>
            <w:r w:rsidRPr="007A71DA">
              <w:rPr>
                <w:rFonts w:ascii="Times New Roman" w:eastAsia="Times New Roman" w:hAnsi="Times New Roman" w:cs="Times New Roman"/>
                <w:b/>
                <w:sz w:val="24"/>
                <w:szCs w:val="24"/>
                <w:lang w:eastAsia="ru-RU"/>
              </w:rPr>
              <w:t>ПАТĂРЬЕЛ РАЙОНĔН</w:t>
            </w:r>
          </w:p>
          <w:p w:rsidR="007A71DA" w:rsidRPr="007A71DA" w:rsidRDefault="007A71DA" w:rsidP="007A71DA">
            <w:pPr>
              <w:spacing w:after="0" w:line="240" w:lineRule="auto"/>
              <w:ind w:right="72"/>
              <w:jc w:val="center"/>
              <w:rPr>
                <w:rFonts w:ascii="Times New Roman" w:eastAsia="Times New Roman" w:hAnsi="Times New Roman" w:cs="Times New Roman"/>
                <w:b/>
                <w:sz w:val="24"/>
                <w:szCs w:val="24"/>
                <w:lang w:eastAsia="ru-RU"/>
              </w:rPr>
            </w:pPr>
            <w:r w:rsidRPr="007A71DA">
              <w:rPr>
                <w:rFonts w:ascii="Times New Roman" w:eastAsia="Times New Roman" w:hAnsi="Times New Roman" w:cs="Times New Roman"/>
                <w:b/>
                <w:sz w:val="24"/>
                <w:szCs w:val="24"/>
                <w:lang w:eastAsia="ru-RU"/>
              </w:rPr>
              <w:t>АДМИНИСТРАЦИЙĔ</w:t>
            </w:r>
          </w:p>
          <w:p w:rsidR="007A71DA" w:rsidRPr="007A71DA" w:rsidRDefault="007A71DA" w:rsidP="007A71DA">
            <w:pPr>
              <w:spacing w:after="0" w:line="240" w:lineRule="auto"/>
              <w:ind w:right="72"/>
              <w:jc w:val="center"/>
              <w:rPr>
                <w:rFonts w:ascii="Arial Cyr Chuv" w:eastAsia="Times New Roman" w:hAnsi="Arial Cyr Chuv" w:cs="Times New Roman"/>
                <w:b/>
                <w:sz w:val="24"/>
                <w:szCs w:val="24"/>
                <w:lang w:eastAsia="ru-RU"/>
              </w:rPr>
            </w:pPr>
          </w:p>
          <w:p w:rsidR="007A71DA" w:rsidRPr="007A71DA" w:rsidRDefault="007A71DA" w:rsidP="007A71DA">
            <w:pPr>
              <w:keepNext/>
              <w:spacing w:after="0" w:line="240" w:lineRule="auto"/>
              <w:ind w:right="72"/>
              <w:jc w:val="center"/>
              <w:outlineLvl w:val="0"/>
              <w:rPr>
                <w:rFonts w:ascii="Times New Roman" w:eastAsia="Times New Roman" w:hAnsi="Times New Roman" w:cs="Times New Roman"/>
                <w:sz w:val="24"/>
                <w:szCs w:val="24"/>
                <w:lang w:eastAsia="ru-RU"/>
              </w:rPr>
            </w:pPr>
            <w:r w:rsidRPr="007A71DA">
              <w:rPr>
                <w:rFonts w:ascii="Times New Roman" w:eastAsia="Times New Roman" w:hAnsi="Times New Roman" w:cs="Times New Roman"/>
                <w:b/>
                <w:sz w:val="24"/>
                <w:szCs w:val="24"/>
                <w:lang w:eastAsia="ru-RU"/>
              </w:rPr>
              <w:t>ЙЫШĂНУ</w:t>
            </w:r>
          </w:p>
          <w:p w:rsidR="007A71DA" w:rsidRPr="007A71DA" w:rsidRDefault="007A71DA" w:rsidP="007A71DA">
            <w:pPr>
              <w:spacing w:after="0" w:line="240" w:lineRule="auto"/>
              <w:ind w:right="72"/>
              <w:jc w:val="center"/>
              <w:rPr>
                <w:rFonts w:ascii="Times New Roman" w:eastAsia="Times New Roman" w:hAnsi="Times New Roman" w:cs="Times New Roman"/>
                <w:sz w:val="24"/>
                <w:szCs w:val="18"/>
                <w:lang w:eastAsia="ru-RU"/>
              </w:rPr>
            </w:pPr>
            <w:r w:rsidRPr="007A71DA">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020</w:t>
            </w:r>
            <w:r w:rsidRPr="007A71DA">
              <w:rPr>
                <w:rFonts w:ascii="Times New Roman" w:eastAsia="Times New Roman" w:hAnsi="Times New Roman" w:cs="Times New Roman"/>
                <w:b/>
                <w:sz w:val="24"/>
                <w:szCs w:val="24"/>
                <w:lang w:eastAsia="ru-RU"/>
              </w:rPr>
              <w:t xml:space="preserve">ç. </w:t>
            </w:r>
            <w:r w:rsidRPr="007A71DA">
              <w:rPr>
                <w:rFonts w:ascii="Times New Roman" w:hAnsi="Times New Roman" w:cs="Times New Roman"/>
                <w:b/>
                <w:color w:val="000000"/>
                <w:sz w:val="24"/>
                <w:szCs w:val="24"/>
              </w:rPr>
              <w:t>авăн</w:t>
            </w:r>
            <w:r w:rsidRPr="007A71DA">
              <w:rPr>
                <w:rFonts w:ascii="Times New Roman" w:eastAsia="Times New Roman" w:hAnsi="Times New Roman" w:cs="Times New Roman"/>
                <w:b/>
                <w:sz w:val="24"/>
                <w:szCs w:val="24"/>
                <w:lang w:eastAsia="ru-RU"/>
              </w:rPr>
              <w:t xml:space="preserve"> уйăхĕн</w:t>
            </w:r>
            <w:r w:rsidRPr="007A71DA">
              <w:rPr>
                <w:rFonts w:ascii="Times New Roman" w:eastAsia="Times New Roman" w:hAnsi="Times New Roman" w:cs="Times New Roman"/>
                <w:sz w:val="24"/>
                <w:szCs w:val="24"/>
                <w:lang w:eastAsia="ru-RU"/>
              </w:rPr>
              <w:t xml:space="preserve"> </w:t>
            </w:r>
            <w:r w:rsidRPr="007A71D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08 </w:t>
            </w:r>
            <w:r w:rsidRPr="007A71DA">
              <w:rPr>
                <w:rFonts w:ascii="Times New Roman" w:eastAsia="Times New Roman" w:hAnsi="Times New Roman" w:cs="Times New Roman"/>
                <w:b/>
                <w:sz w:val="24"/>
                <w:szCs w:val="24"/>
                <w:lang w:eastAsia="ru-RU"/>
              </w:rPr>
              <w:t>» м</w:t>
            </w:r>
            <w:r w:rsidRPr="007A71DA">
              <w:rPr>
                <w:rFonts w:ascii="Times New Roman" w:eastAsia="Times New Roman" w:hAnsi="Times New Roman" w:cs="Times New Roman"/>
                <w:sz w:val="24"/>
                <w:szCs w:val="24"/>
                <w:lang w:eastAsia="ru-RU"/>
              </w:rPr>
              <w:t>ĕ</w:t>
            </w:r>
            <w:r w:rsidRPr="007A71DA">
              <w:rPr>
                <w:rFonts w:ascii="Times New Roman" w:eastAsia="Times New Roman" w:hAnsi="Times New Roman" w:cs="Times New Roman"/>
                <w:b/>
                <w:sz w:val="24"/>
                <w:szCs w:val="24"/>
                <w:lang w:eastAsia="ru-RU"/>
              </w:rPr>
              <w:t xml:space="preserve">шĕ </w:t>
            </w:r>
            <w:r>
              <w:rPr>
                <w:rFonts w:ascii="Times New Roman" w:eastAsia="Times New Roman" w:hAnsi="Times New Roman" w:cs="Times New Roman"/>
                <w:b/>
                <w:sz w:val="24"/>
                <w:szCs w:val="24"/>
                <w:lang w:eastAsia="ru-RU"/>
              </w:rPr>
              <w:t xml:space="preserve">751 </w:t>
            </w:r>
            <w:r w:rsidRPr="007A71DA">
              <w:rPr>
                <w:rFonts w:ascii="Times New Roman" w:eastAsia="Times New Roman" w:hAnsi="Times New Roman" w:cs="Times New Roman"/>
                <w:b/>
                <w:sz w:val="24"/>
                <w:szCs w:val="24"/>
                <w:lang w:eastAsia="ru-RU"/>
              </w:rPr>
              <w:t>№</w:t>
            </w:r>
            <w:r w:rsidRPr="007A71DA">
              <w:rPr>
                <w:rFonts w:ascii="Times New Roman" w:eastAsia="Times New Roman" w:hAnsi="Times New Roman" w:cs="Times New Roman"/>
                <w:b/>
                <w:sz w:val="24"/>
                <w:szCs w:val="18"/>
                <w:lang w:eastAsia="ru-RU"/>
              </w:rPr>
              <w:t xml:space="preserve"> </w:t>
            </w:r>
            <w:r w:rsidRPr="007B7A56">
              <w:rPr>
                <w:rFonts w:ascii="Times New Roman" w:eastAsia="Times New Roman" w:hAnsi="Times New Roman" w:cs="Times New Roman"/>
                <w:b/>
                <w:sz w:val="24"/>
                <w:szCs w:val="18"/>
                <w:lang w:eastAsia="ru-RU"/>
              </w:rPr>
              <w:t>Патăрьел ялĕ</w:t>
            </w:r>
          </w:p>
        </w:tc>
        <w:tc>
          <w:tcPr>
            <w:tcW w:w="1419" w:type="dxa"/>
          </w:tcPr>
          <w:p w:rsidR="007A71DA" w:rsidRPr="007A71DA" w:rsidRDefault="007A71DA" w:rsidP="007A71DA">
            <w:pPr>
              <w:spacing w:after="0" w:line="240" w:lineRule="auto"/>
              <w:jc w:val="center"/>
              <w:rPr>
                <w:rFonts w:ascii="Times New Roman" w:eastAsia="Times New Roman" w:hAnsi="Times New Roman" w:cs="Times New Roman"/>
                <w:b/>
                <w:sz w:val="24"/>
                <w:szCs w:val="24"/>
                <w:lang w:eastAsia="ru-RU"/>
              </w:rPr>
            </w:pPr>
            <w:r w:rsidRPr="007A71DA">
              <w:rPr>
                <w:rFonts w:ascii="Times New Roman" w:eastAsia="Times New Roman" w:hAnsi="Times New Roman" w:cs="Times New Roman"/>
                <w:sz w:val="24"/>
                <w:szCs w:val="24"/>
                <w:lang w:eastAsia="ru-RU"/>
              </w:rPr>
              <w:object w:dxaOrig="7335" w:dyaOrig="7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3pt;height:59.35pt" o:ole="">
                  <v:imagedata r:id="rId8" o:title=""/>
                </v:shape>
                <o:OLEObject Type="Embed" ProgID="PBrush" ShapeID="_x0000_i1025" DrawAspect="Content" ObjectID="_1662273395" r:id="rId9"/>
              </w:object>
            </w:r>
          </w:p>
          <w:p w:rsidR="007A71DA" w:rsidRPr="007A71DA" w:rsidRDefault="007A71DA" w:rsidP="007A71DA">
            <w:pPr>
              <w:spacing w:after="0" w:line="240" w:lineRule="auto"/>
              <w:jc w:val="center"/>
              <w:rPr>
                <w:rFonts w:ascii="Times New Roman" w:eastAsia="Times New Roman" w:hAnsi="Times New Roman" w:cs="Times New Roman"/>
                <w:b/>
                <w:sz w:val="24"/>
                <w:szCs w:val="24"/>
                <w:lang w:eastAsia="ru-RU"/>
              </w:rPr>
            </w:pPr>
          </w:p>
          <w:p w:rsidR="007A71DA" w:rsidRPr="007A71DA" w:rsidRDefault="007A71DA" w:rsidP="007A71DA">
            <w:pPr>
              <w:spacing w:after="0" w:line="240" w:lineRule="auto"/>
              <w:jc w:val="center"/>
              <w:rPr>
                <w:rFonts w:ascii="Times New Roman" w:eastAsia="Times New Roman" w:hAnsi="Times New Roman" w:cs="Times New Roman"/>
                <w:b/>
                <w:sz w:val="24"/>
                <w:szCs w:val="24"/>
                <w:lang w:eastAsia="ru-RU"/>
              </w:rPr>
            </w:pPr>
          </w:p>
          <w:p w:rsidR="007A71DA" w:rsidRPr="007A71DA" w:rsidRDefault="007A71DA" w:rsidP="007A71DA">
            <w:pPr>
              <w:spacing w:after="0" w:line="240" w:lineRule="auto"/>
              <w:jc w:val="center"/>
              <w:rPr>
                <w:rFonts w:ascii="Times New Roman" w:eastAsia="Times New Roman" w:hAnsi="Times New Roman" w:cs="Times New Roman"/>
                <w:b/>
                <w:sz w:val="24"/>
                <w:szCs w:val="24"/>
                <w:lang w:eastAsia="ru-RU"/>
              </w:rPr>
            </w:pPr>
          </w:p>
          <w:p w:rsidR="007A71DA" w:rsidRPr="007A71DA" w:rsidRDefault="007A71DA" w:rsidP="007A71DA">
            <w:pPr>
              <w:spacing w:after="0" w:line="240" w:lineRule="auto"/>
              <w:jc w:val="center"/>
              <w:rPr>
                <w:rFonts w:ascii="Times New Roman" w:eastAsia="Times New Roman" w:hAnsi="Times New Roman" w:cs="Times New Roman"/>
                <w:sz w:val="24"/>
                <w:szCs w:val="18"/>
                <w:lang w:eastAsia="ru-RU"/>
              </w:rPr>
            </w:pPr>
            <w:r w:rsidRPr="007A71DA">
              <w:rPr>
                <w:rFonts w:ascii="Times New Roman" w:eastAsia="Times New Roman" w:hAnsi="Times New Roman" w:cs="Times New Roman"/>
                <w:b/>
                <w:sz w:val="24"/>
                <w:szCs w:val="24"/>
                <w:lang w:eastAsia="ru-RU"/>
              </w:rPr>
              <w:t xml:space="preserve">                     </w:t>
            </w:r>
          </w:p>
        </w:tc>
        <w:tc>
          <w:tcPr>
            <w:tcW w:w="3960" w:type="dxa"/>
          </w:tcPr>
          <w:p w:rsidR="007A71DA" w:rsidRPr="007A71DA" w:rsidRDefault="007A71DA" w:rsidP="007A71DA">
            <w:pPr>
              <w:spacing w:after="0" w:line="240" w:lineRule="auto"/>
              <w:ind w:left="57"/>
              <w:jc w:val="center"/>
              <w:rPr>
                <w:rFonts w:ascii="Times New Roman" w:eastAsia="Times New Roman" w:hAnsi="Times New Roman" w:cs="Times New Roman"/>
                <w:b/>
                <w:sz w:val="24"/>
                <w:szCs w:val="24"/>
                <w:lang w:eastAsia="ru-RU"/>
              </w:rPr>
            </w:pPr>
            <w:r w:rsidRPr="007A71DA">
              <w:rPr>
                <w:rFonts w:ascii="Times New Roman" w:eastAsia="Times New Roman" w:hAnsi="Times New Roman" w:cs="Times New Roman"/>
                <w:b/>
                <w:sz w:val="24"/>
                <w:szCs w:val="24"/>
                <w:lang w:eastAsia="ru-RU"/>
              </w:rPr>
              <w:t>ЧУВАШСКАЯ РЕСПУБЛИКА</w:t>
            </w:r>
          </w:p>
          <w:p w:rsidR="007A71DA" w:rsidRPr="007A71DA" w:rsidRDefault="007A71DA" w:rsidP="007A71DA">
            <w:pPr>
              <w:keepNext/>
              <w:spacing w:after="0" w:line="240" w:lineRule="auto"/>
              <w:ind w:left="57"/>
              <w:jc w:val="center"/>
              <w:outlineLvl w:val="2"/>
              <w:rPr>
                <w:rFonts w:ascii="Times New Roman" w:eastAsia="Times New Roman" w:hAnsi="Times New Roman" w:cs="Times New Roman"/>
                <w:b/>
                <w:sz w:val="24"/>
                <w:szCs w:val="24"/>
                <w:lang w:eastAsia="ru-RU"/>
              </w:rPr>
            </w:pPr>
            <w:r w:rsidRPr="007A71DA">
              <w:rPr>
                <w:rFonts w:ascii="Times New Roman" w:eastAsia="Times New Roman" w:hAnsi="Times New Roman" w:cs="Times New Roman"/>
                <w:b/>
                <w:sz w:val="24"/>
                <w:szCs w:val="24"/>
                <w:lang w:eastAsia="ru-RU"/>
              </w:rPr>
              <w:t xml:space="preserve">БАТЫРЕВСКИЙ РАЙОН                     </w:t>
            </w:r>
          </w:p>
          <w:p w:rsidR="007A71DA" w:rsidRPr="007A71DA" w:rsidRDefault="007A71DA" w:rsidP="007A71DA">
            <w:pPr>
              <w:keepNext/>
              <w:spacing w:after="0" w:line="240" w:lineRule="auto"/>
              <w:ind w:left="57"/>
              <w:jc w:val="center"/>
              <w:outlineLvl w:val="2"/>
              <w:rPr>
                <w:rFonts w:ascii="Times New Roman" w:eastAsia="Times New Roman" w:hAnsi="Times New Roman" w:cs="Times New Roman"/>
                <w:b/>
                <w:sz w:val="24"/>
                <w:szCs w:val="24"/>
                <w:lang w:eastAsia="ru-RU"/>
              </w:rPr>
            </w:pPr>
          </w:p>
          <w:p w:rsidR="007A71DA" w:rsidRPr="007A71DA" w:rsidRDefault="007A71DA" w:rsidP="007A71DA">
            <w:pPr>
              <w:keepNext/>
              <w:spacing w:after="0" w:line="240" w:lineRule="auto"/>
              <w:ind w:left="57"/>
              <w:jc w:val="center"/>
              <w:outlineLvl w:val="2"/>
              <w:rPr>
                <w:rFonts w:ascii="Times New Roman" w:eastAsia="Times New Roman" w:hAnsi="Times New Roman" w:cs="Times New Roman"/>
                <w:b/>
                <w:sz w:val="24"/>
                <w:szCs w:val="24"/>
                <w:lang w:eastAsia="ru-RU"/>
              </w:rPr>
            </w:pPr>
            <w:r w:rsidRPr="007A71DA">
              <w:rPr>
                <w:rFonts w:ascii="Times New Roman" w:eastAsia="Times New Roman" w:hAnsi="Times New Roman" w:cs="Times New Roman"/>
                <w:b/>
                <w:sz w:val="24"/>
                <w:szCs w:val="24"/>
                <w:lang w:eastAsia="ru-RU"/>
              </w:rPr>
              <w:t>АДМИНИСТРАЦИЯ</w:t>
            </w:r>
          </w:p>
          <w:p w:rsidR="007A71DA" w:rsidRPr="007A71DA" w:rsidRDefault="007A71DA" w:rsidP="007A71DA">
            <w:pPr>
              <w:spacing w:after="0" w:line="240" w:lineRule="auto"/>
              <w:ind w:left="57"/>
              <w:jc w:val="center"/>
              <w:rPr>
                <w:rFonts w:ascii="Times New Roman" w:eastAsia="Times New Roman" w:hAnsi="Times New Roman" w:cs="Times New Roman"/>
                <w:b/>
                <w:sz w:val="24"/>
                <w:szCs w:val="24"/>
                <w:lang w:eastAsia="ru-RU"/>
              </w:rPr>
            </w:pPr>
            <w:r w:rsidRPr="007A71DA">
              <w:rPr>
                <w:rFonts w:ascii="Times New Roman" w:eastAsia="Times New Roman" w:hAnsi="Times New Roman" w:cs="Times New Roman"/>
                <w:b/>
                <w:sz w:val="24"/>
                <w:szCs w:val="24"/>
                <w:lang w:eastAsia="ru-RU"/>
              </w:rPr>
              <w:t xml:space="preserve">БАТЫРЕВСКОГО РАЙОНА                     </w:t>
            </w:r>
          </w:p>
          <w:p w:rsidR="007A71DA" w:rsidRPr="007A71DA" w:rsidRDefault="007A71DA" w:rsidP="007A71DA">
            <w:pPr>
              <w:spacing w:after="0" w:line="240" w:lineRule="auto"/>
              <w:ind w:left="57"/>
              <w:jc w:val="center"/>
              <w:rPr>
                <w:rFonts w:ascii="Times New Roman" w:eastAsia="Times New Roman" w:hAnsi="Times New Roman" w:cs="Times New Roman"/>
                <w:b/>
                <w:sz w:val="24"/>
                <w:szCs w:val="24"/>
                <w:lang w:eastAsia="ru-RU"/>
              </w:rPr>
            </w:pPr>
          </w:p>
          <w:p w:rsidR="007A71DA" w:rsidRPr="007A71DA" w:rsidRDefault="007A71DA" w:rsidP="007A71DA">
            <w:pPr>
              <w:keepNext/>
              <w:spacing w:after="0" w:line="240" w:lineRule="auto"/>
              <w:ind w:left="57"/>
              <w:jc w:val="center"/>
              <w:outlineLvl w:val="3"/>
              <w:rPr>
                <w:rFonts w:ascii="Times New Roman" w:eastAsia="Times New Roman" w:hAnsi="Times New Roman" w:cs="Times New Roman"/>
                <w:b/>
                <w:sz w:val="24"/>
                <w:szCs w:val="24"/>
                <w:lang w:eastAsia="ru-RU"/>
              </w:rPr>
            </w:pPr>
            <w:r w:rsidRPr="007A71DA">
              <w:rPr>
                <w:rFonts w:ascii="Times New Roman" w:eastAsia="Times New Roman" w:hAnsi="Times New Roman" w:cs="Times New Roman"/>
                <w:b/>
                <w:sz w:val="24"/>
                <w:szCs w:val="24"/>
                <w:lang w:eastAsia="ru-RU"/>
              </w:rPr>
              <w:t xml:space="preserve">ПОСТАНОВЛЕНИЕ </w:t>
            </w:r>
          </w:p>
          <w:p w:rsidR="007A71DA" w:rsidRPr="007A71DA" w:rsidRDefault="007A71DA" w:rsidP="00936D99">
            <w:pPr>
              <w:spacing w:after="0" w:line="240" w:lineRule="auto"/>
              <w:ind w:left="57"/>
              <w:jc w:val="center"/>
              <w:rPr>
                <w:rFonts w:ascii="Times New Roman" w:eastAsia="Times New Roman" w:hAnsi="Times New Roman" w:cs="Times New Roman"/>
                <w:b/>
                <w:sz w:val="24"/>
                <w:szCs w:val="18"/>
                <w:lang w:eastAsia="ru-RU"/>
              </w:rPr>
            </w:pPr>
            <w:r w:rsidRPr="007A71D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08</w:t>
            </w:r>
            <w:r w:rsidRPr="007A71DA">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сентября 2020</w:t>
            </w:r>
            <w:r w:rsidRPr="007A71DA">
              <w:rPr>
                <w:rFonts w:ascii="Times New Roman" w:eastAsia="Times New Roman" w:hAnsi="Times New Roman" w:cs="Times New Roman"/>
                <w:b/>
                <w:sz w:val="24"/>
                <w:szCs w:val="24"/>
                <w:lang w:eastAsia="ru-RU"/>
              </w:rPr>
              <w:t xml:space="preserve"> г. №</w:t>
            </w:r>
            <w:r>
              <w:rPr>
                <w:rFonts w:ascii="Times New Roman" w:eastAsia="Times New Roman" w:hAnsi="Times New Roman" w:cs="Times New Roman"/>
                <w:b/>
                <w:sz w:val="24"/>
                <w:szCs w:val="24"/>
                <w:lang w:eastAsia="ru-RU"/>
              </w:rPr>
              <w:t xml:space="preserve"> 751</w:t>
            </w:r>
            <w:r w:rsidRPr="007A71DA">
              <w:rPr>
                <w:rFonts w:ascii="Times New Roman" w:eastAsia="Times New Roman" w:hAnsi="Times New Roman" w:cs="Times New Roman"/>
                <w:b/>
                <w:sz w:val="24"/>
                <w:szCs w:val="24"/>
                <w:lang w:eastAsia="ru-RU"/>
              </w:rPr>
              <w:t xml:space="preserve">  </w:t>
            </w:r>
            <w:r w:rsidRPr="007A71DA">
              <w:rPr>
                <w:rFonts w:ascii="Times New Roman" w:eastAsia="Times New Roman" w:hAnsi="Times New Roman" w:cs="Times New Roman"/>
                <w:b/>
                <w:sz w:val="24"/>
                <w:szCs w:val="18"/>
                <w:lang w:eastAsia="ru-RU"/>
              </w:rPr>
              <w:t xml:space="preserve"> </w:t>
            </w:r>
            <w:r w:rsidRPr="007A71DA">
              <w:rPr>
                <w:rFonts w:ascii="Times New Roman" w:eastAsia="Times New Roman" w:hAnsi="Times New Roman" w:cs="Times New Roman"/>
                <w:b/>
                <w:sz w:val="24"/>
                <w:szCs w:val="18"/>
                <w:u w:val="single"/>
                <w:lang w:eastAsia="ru-RU"/>
              </w:rPr>
              <w:t xml:space="preserve"> </w:t>
            </w:r>
            <w:r w:rsidRPr="007A71DA">
              <w:rPr>
                <w:rFonts w:ascii="Times New Roman" w:eastAsia="Times New Roman" w:hAnsi="Times New Roman" w:cs="Times New Roman"/>
                <w:b/>
                <w:sz w:val="24"/>
                <w:szCs w:val="18"/>
                <w:lang w:eastAsia="ru-RU"/>
              </w:rPr>
              <w:t>село Батырево</w:t>
            </w:r>
          </w:p>
          <w:p w:rsidR="007A71DA" w:rsidRPr="007A71DA" w:rsidRDefault="007A71DA" w:rsidP="007A71DA">
            <w:pPr>
              <w:spacing w:after="0" w:line="240" w:lineRule="auto"/>
              <w:ind w:left="57"/>
              <w:rPr>
                <w:rFonts w:ascii="Times New Roman" w:eastAsia="Times New Roman" w:hAnsi="Times New Roman" w:cs="Times New Roman"/>
                <w:sz w:val="24"/>
                <w:szCs w:val="18"/>
                <w:lang w:eastAsia="ru-RU"/>
              </w:rPr>
            </w:pPr>
            <w:r>
              <w:rPr>
                <w:rFonts w:ascii="Times New Roman" w:eastAsia="Times New Roman" w:hAnsi="Times New Roman" w:cs="Times New Roman"/>
                <w:b/>
                <w:sz w:val="24"/>
                <w:szCs w:val="18"/>
                <w:lang w:eastAsia="ru-RU"/>
              </w:rPr>
              <w:t xml:space="preserve">    </w:t>
            </w:r>
          </w:p>
        </w:tc>
      </w:tr>
      <w:tr w:rsidR="007A71DA" w:rsidRPr="007A71DA" w:rsidTr="003128AA">
        <w:tc>
          <w:tcPr>
            <w:tcW w:w="4395" w:type="dxa"/>
          </w:tcPr>
          <w:p w:rsidR="007A71DA" w:rsidRPr="007A71DA" w:rsidRDefault="007A71DA" w:rsidP="007A71DA">
            <w:pPr>
              <w:spacing w:after="0" w:line="240" w:lineRule="auto"/>
              <w:rPr>
                <w:rFonts w:ascii="Times New Roman" w:eastAsia="Times New Roman" w:hAnsi="Times New Roman" w:cs="Times New Roman"/>
                <w:sz w:val="24"/>
                <w:szCs w:val="24"/>
                <w:lang w:eastAsia="ru-RU"/>
              </w:rPr>
            </w:pPr>
          </w:p>
        </w:tc>
        <w:tc>
          <w:tcPr>
            <w:tcW w:w="1419" w:type="dxa"/>
          </w:tcPr>
          <w:p w:rsidR="007A71DA" w:rsidRPr="007A71DA" w:rsidRDefault="007A71DA" w:rsidP="007A71DA">
            <w:pPr>
              <w:spacing w:after="0" w:line="240" w:lineRule="auto"/>
              <w:rPr>
                <w:rFonts w:ascii="Times New Roman" w:eastAsia="Times New Roman" w:hAnsi="Times New Roman" w:cs="Times New Roman"/>
                <w:sz w:val="24"/>
                <w:szCs w:val="24"/>
                <w:lang w:eastAsia="ru-RU"/>
              </w:rPr>
            </w:pPr>
          </w:p>
        </w:tc>
        <w:tc>
          <w:tcPr>
            <w:tcW w:w="3960" w:type="dxa"/>
          </w:tcPr>
          <w:p w:rsidR="007A71DA" w:rsidRPr="007A71DA" w:rsidRDefault="007A71DA" w:rsidP="007A71DA">
            <w:pPr>
              <w:spacing w:after="0" w:line="240" w:lineRule="auto"/>
              <w:rPr>
                <w:rFonts w:ascii="Times New Roman" w:eastAsia="Times New Roman" w:hAnsi="Times New Roman" w:cs="Times New Roman"/>
                <w:sz w:val="24"/>
                <w:szCs w:val="24"/>
                <w:lang w:eastAsia="ru-RU"/>
              </w:rPr>
            </w:pPr>
          </w:p>
        </w:tc>
      </w:tr>
    </w:tbl>
    <w:p w:rsidR="007A71DA" w:rsidRPr="007A71DA" w:rsidRDefault="007A71DA" w:rsidP="007A71DA">
      <w:pPr>
        <w:spacing w:after="0" w:line="240" w:lineRule="auto"/>
        <w:rPr>
          <w:rFonts w:ascii="Times New Roman" w:eastAsia="Times New Roman" w:hAnsi="Times New Roman" w:cs="Times New Roman"/>
          <w:sz w:val="24"/>
          <w:szCs w:val="24"/>
          <w:lang w:eastAsia="ru-RU"/>
        </w:rPr>
      </w:pPr>
    </w:p>
    <w:tbl>
      <w:tblPr>
        <w:tblW w:w="0" w:type="auto"/>
        <w:tblLook w:val="0000" w:firstRow="0" w:lastRow="0" w:firstColumn="0" w:lastColumn="0" w:noHBand="0" w:noVBand="0"/>
      </w:tblPr>
      <w:tblGrid>
        <w:gridCol w:w="5119"/>
        <w:gridCol w:w="4236"/>
      </w:tblGrid>
      <w:tr w:rsidR="007A71DA" w:rsidRPr="007A71DA" w:rsidTr="003128AA">
        <w:tc>
          <w:tcPr>
            <w:tcW w:w="5148" w:type="dxa"/>
          </w:tcPr>
          <w:p w:rsidR="007A71DA" w:rsidRPr="007A71DA" w:rsidRDefault="00936D99" w:rsidP="007A71DA">
            <w:pPr>
              <w:spacing w:after="0" w:line="240" w:lineRule="auto"/>
              <w:rPr>
                <w:rFonts w:ascii="Times New Roman" w:eastAsia="Times New Roman" w:hAnsi="Times New Roman" w:cs="Times New Roman"/>
                <w:b/>
                <w:sz w:val="24"/>
                <w:szCs w:val="24"/>
                <w:lang w:eastAsia="ru-RU"/>
              </w:rPr>
            </w:pPr>
            <w:bookmarkStart w:id="0" w:name="_GoBack" w:colFirst="1" w:colLast="1"/>
            <w:r>
              <w:rPr>
                <w:rFonts w:ascii="Times New Roman" w:eastAsia="Times New Roman" w:hAnsi="Times New Roman" w:cs="Times New Roman"/>
                <w:b/>
                <w:bCs/>
                <w:sz w:val="24"/>
                <w:szCs w:val="24"/>
                <w:lang w:eastAsia="ru-RU"/>
              </w:rPr>
              <w:t>Об утверждении Комплексной программы</w:t>
            </w:r>
            <w:r w:rsidR="007A71DA" w:rsidRPr="007A71DA">
              <w:rPr>
                <w:rFonts w:ascii="Times New Roman" w:eastAsia="Times New Roman" w:hAnsi="Times New Roman" w:cs="Times New Roman"/>
                <w:b/>
                <w:sz w:val="24"/>
                <w:szCs w:val="24"/>
                <w:lang w:eastAsia="ru-RU"/>
              </w:rPr>
              <w:t xml:space="preserve"> </w:t>
            </w:r>
          </w:p>
          <w:p w:rsidR="003128AA" w:rsidRDefault="007A71DA" w:rsidP="007A71DA">
            <w:pPr>
              <w:spacing w:after="0" w:line="240" w:lineRule="auto"/>
              <w:rPr>
                <w:rFonts w:ascii="Times New Roman" w:eastAsia="Times New Roman" w:hAnsi="Times New Roman" w:cs="Times New Roman"/>
                <w:b/>
                <w:sz w:val="24"/>
                <w:szCs w:val="24"/>
                <w:lang w:eastAsia="ru-RU"/>
              </w:rPr>
            </w:pPr>
            <w:r w:rsidRPr="007A71DA">
              <w:rPr>
                <w:rFonts w:ascii="Times New Roman" w:eastAsia="Times New Roman" w:hAnsi="Times New Roman" w:cs="Times New Roman"/>
                <w:b/>
                <w:sz w:val="24"/>
                <w:szCs w:val="24"/>
                <w:lang w:eastAsia="ru-RU"/>
              </w:rPr>
              <w:t>соц</w:t>
            </w:r>
            <w:r w:rsidR="00936D99">
              <w:rPr>
                <w:rFonts w:ascii="Times New Roman" w:eastAsia="Times New Roman" w:hAnsi="Times New Roman" w:cs="Times New Roman"/>
                <w:b/>
                <w:sz w:val="24"/>
                <w:szCs w:val="24"/>
                <w:lang w:eastAsia="ru-RU"/>
              </w:rPr>
              <w:t xml:space="preserve">иально-экономического развития </w:t>
            </w:r>
            <w:r w:rsidR="003128AA">
              <w:rPr>
                <w:rFonts w:ascii="Times New Roman" w:eastAsia="Times New Roman" w:hAnsi="Times New Roman" w:cs="Times New Roman"/>
                <w:b/>
                <w:sz w:val="24"/>
                <w:szCs w:val="24"/>
                <w:lang w:eastAsia="ru-RU"/>
              </w:rPr>
              <w:t xml:space="preserve"> Батыревского района Чувашской </w:t>
            </w:r>
          </w:p>
          <w:p w:rsidR="007A71DA" w:rsidRDefault="003128AA" w:rsidP="007A71D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Республики на 2020-2025 годы</w:t>
            </w:r>
          </w:p>
          <w:p w:rsidR="003128AA" w:rsidRPr="003128AA" w:rsidRDefault="003128AA" w:rsidP="007A71DA">
            <w:pPr>
              <w:spacing w:after="0" w:line="240" w:lineRule="auto"/>
              <w:rPr>
                <w:rFonts w:ascii="Times New Roman" w:eastAsia="Times New Roman" w:hAnsi="Times New Roman" w:cs="Times New Roman"/>
                <w:b/>
                <w:sz w:val="24"/>
                <w:szCs w:val="24"/>
                <w:lang w:eastAsia="ru-RU"/>
              </w:rPr>
            </w:pPr>
          </w:p>
        </w:tc>
        <w:tc>
          <w:tcPr>
            <w:tcW w:w="4274" w:type="dxa"/>
          </w:tcPr>
          <w:p w:rsidR="007A71DA" w:rsidRPr="007A71DA" w:rsidRDefault="007A71DA" w:rsidP="007A71DA">
            <w:pPr>
              <w:spacing w:after="0" w:line="240" w:lineRule="auto"/>
              <w:rPr>
                <w:rFonts w:ascii="Times New Roman" w:eastAsia="Times New Roman" w:hAnsi="Times New Roman" w:cs="Times New Roman"/>
                <w:sz w:val="24"/>
                <w:szCs w:val="24"/>
                <w:lang w:eastAsia="ru-RU"/>
              </w:rPr>
            </w:pPr>
          </w:p>
        </w:tc>
      </w:tr>
      <w:bookmarkEnd w:id="0"/>
    </w:tbl>
    <w:p w:rsidR="007A71DA" w:rsidRPr="007A71DA" w:rsidRDefault="007A71DA" w:rsidP="007A71DA">
      <w:pPr>
        <w:spacing w:after="0" w:line="240" w:lineRule="auto"/>
        <w:ind w:firstLine="708"/>
        <w:jc w:val="both"/>
        <w:rPr>
          <w:rFonts w:ascii="Times New Roman" w:eastAsia="Times New Roman" w:hAnsi="Times New Roman" w:cs="Times New Roman"/>
          <w:sz w:val="24"/>
          <w:szCs w:val="24"/>
          <w:lang w:eastAsia="ru-RU"/>
        </w:rPr>
      </w:pPr>
    </w:p>
    <w:p w:rsidR="007A71DA" w:rsidRPr="007A71DA" w:rsidRDefault="007A71DA" w:rsidP="007A71DA">
      <w:pPr>
        <w:spacing w:after="0" w:line="240" w:lineRule="auto"/>
        <w:ind w:firstLine="708"/>
        <w:jc w:val="both"/>
        <w:rPr>
          <w:rFonts w:ascii="Times New Roman" w:eastAsia="Times New Roman" w:hAnsi="Times New Roman" w:cs="Times New Roman"/>
          <w:sz w:val="24"/>
          <w:szCs w:val="24"/>
          <w:lang w:eastAsia="ru-RU"/>
        </w:rPr>
      </w:pPr>
      <w:r w:rsidRPr="007A71DA">
        <w:rPr>
          <w:rFonts w:ascii="Times New Roman" w:eastAsia="Times New Roman" w:hAnsi="Times New Roman" w:cs="Times New Roman"/>
          <w:sz w:val="24"/>
          <w:szCs w:val="24"/>
          <w:lang w:eastAsia="ru-RU"/>
        </w:rPr>
        <w:t xml:space="preserve">В целях </w:t>
      </w:r>
      <w:r w:rsidR="00936D99">
        <w:rPr>
          <w:rFonts w:ascii="Times New Roman" w:eastAsia="Times New Roman" w:hAnsi="Times New Roman" w:cs="Times New Roman"/>
          <w:sz w:val="24"/>
          <w:szCs w:val="24"/>
          <w:lang w:eastAsia="ru-RU"/>
        </w:rPr>
        <w:t>создания благоприятных условий для дальнейшего социально-экономического развития Батыревского района</w:t>
      </w:r>
      <w:r w:rsidRPr="007A71DA">
        <w:rPr>
          <w:rFonts w:ascii="Times New Roman" w:eastAsia="Times New Roman" w:hAnsi="Times New Roman" w:cs="Times New Roman"/>
          <w:color w:val="000000"/>
          <w:sz w:val="24"/>
          <w:szCs w:val="24"/>
          <w:lang w:eastAsia="ru-RU"/>
        </w:rPr>
        <w:t xml:space="preserve">, </w:t>
      </w:r>
      <w:r w:rsidRPr="007A71DA">
        <w:rPr>
          <w:rFonts w:ascii="Times New Roman" w:eastAsia="Times New Roman" w:hAnsi="Times New Roman" w:cs="Times New Roman"/>
          <w:sz w:val="24"/>
          <w:szCs w:val="24"/>
          <w:lang w:eastAsia="ru-RU"/>
        </w:rPr>
        <w:t>администрация Батыревского района</w:t>
      </w:r>
    </w:p>
    <w:p w:rsidR="007A71DA" w:rsidRPr="007A71DA" w:rsidRDefault="007A71DA" w:rsidP="007A71DA">
      <w:pPr>
        <w:spacing w:after="0" w:line="240" w:lineRule="auto"/>
        <w:jc w:val="center"/>
        <w:rPr>
          <w:rFonts w:ascii="Times New Roman" w:eastAsia="Times New Roman" w:hAnsi="Times New Roman" w:cs="Times New Roman"/>
          <w:b/>
          <w:sz w:val="24"/>
          <w:szCs w:val="24"/>
          <w:lang w:eastAsia="ru-RU"/>
        </w:rPr>
      </w:pPr>
    </w:p>
    <w:p w:rsidR="007A71DA" w:rsidRDefault="007A71DA" w:rsidP="007A71DA">
      <w:pPr>
        <w:spacing w:after="0" w:line="240" w:lineRule="auto"/>
        <w:jc w:val="center"/>
        <w:rPr>
          <w:rFonts w:ascii="Times New Roman" w:eastAsia="Times New Roman" w:hAnsi="Times New Roman" w:cs="Times New Roman"/>
          <w:b/>
          <w:sz w:val="24"/>
          <w:szCs w:val="24"/>
          <w:lang w:eastAsia="ru-RU"/>
        </w:rPr>
      </w:pPr>
      <w:r w:rsidRPr="007A71DA">
        <w:rPr>
          <w:rFonts w:ascii="Times New Roman" w:eastAsia="Times New Roman" w:hAnsi="Times New Roman" w:cs="Times New Roman"/>
          <w:b/>
          <w:sz w:val="24"/>
          <w:szCs w:val="24"/>
          <w:lang w:eastAsia="ru-RU"/>
        </w:rPr>
        <w:t>ПОСТАНОВЛЯЕТ:</w:t>
      </w:r>
    </w:p>
    <w:p w:rsidR="00936D99" w:rsidRPr="007A71DA" w:rsidRDefault="00936D99" w:rsidP="007A71DA">
      <w:pPr>
        <w:spacing w:after="0" w:line="240" w:lineRule="auto"/>
        <w:jc w:val="center"/>
        <w:rPr>
          <w:rFonts w:ascii="Times New Roman" w:eastAsia="Times New Roman" w:hAnsi="Times New Roman" w:cs="Times New Roman"/>
          <w:b/>
          <w:sz w:val="24"/>
          <w:szCs w:val="24"/>
          <w:lang w:eastAsia="ru-RU"/>
        </w:rPr>
      </w:pPr>
    </w:p>
    <w:p w:rsidR="007A71DA" w:rsidRPr="003128AA" w:rsidRDefault="007A71DA" w:rsidP="007A71DA">
      <w:pPr>
        <w:spacing w:after="0" w:line="240" w:lineRule="auto"/>
        <w:jc w:val="center"/>
        <w:rPr>
          <w:rFonts w:ascii="Times New Roman" w:eastAsia="Times New Roman" w:hAnsi="Times New Roman" w:cs="Times New Roman"/>
          <w:color w:val="000000" w:themeColor="text1"/>
          <w:sz w:val="24"/>
          <w:szCs w:val="24"/>
          <w:lang w:eastAsia="ru-RU"/>
        </w:rPr>
      </w:pPr>
    </w:p>
    <w:p w:rsidR="003128AA" w:rsidRDefault="003128AA" w:rsidP="002200F0">
      <w:pPr>
        <w:pStyle w:val="a7"/>
        <w:numPr>
          <w:ilvl w:val="0"/>
          <w:numId w:val="5"/>
        </w:numPr>
        <w:spacing w:after="0" w:line="360" w:lineRule="auto"/>
        <w:ind w:left="0" w:firstLine="360"/>
        <w:jc w:val="both"/>
        <w:rPr>
          <w:rFonts w:ascii="Times New Roman" w:eastAsia="Times New Roman" w:hAnsi="Times New Roman" w:cs="Times New Roman"/>
          <w:color w:val="000000" w:themeColor="text1"/>
          <w:sz w:val="24"/>
          <w:szCs w:val="24"/>
          <w:lang w:eastAsia="ru-RU"/>
        </w:rPr>
      </w:pPr>
      <w:r w:rsidRPr="003128AA">
        <w:rPr>
          <w:rFonts w:ascii="Times New Roman" w:eastAsia="Times New Roman" w:hAnsi="Times New Roman" w:cs="Times New Roman"/>
          <w:color w:val="000000" w:themeColor="text1"/>
          <w:sz w:val="24"/>
          <w:szCs w:val="24"/>
          <w:lang w:eastAsia="ru-RU"/>
        </w:rPr>
        <w:t xml:space="preserve">Утвердить прилагаемую Комплексную программу социально-экономического развития </w:t>
      </w:r>
      <w:r>
        <w:rPr>
          <w:rFonts w:ascii="Times New Roman" w:eastAsia="Times New Roman" w:hAnsi="Times New Roman" w:cs="Times New Roman"/>
          <w:color w:val="000000" w:themeColor="text1"/>
          <w:sz w:val="24"/>
          <w:szCs w:val="24"/>
          <w:lang w:eastAsia="ru-RU"/>
        </w:rPr>
        <w:t>Батыревского района Чувашской Республики на 2020-2025 годы.</w:t>
      </w:r>
    </w:p>
    <w:p w:rsidR="007A71DA" w:rsidRPr="003128AA" w:rsidRDefault="003128AA" w:rsidP="002200F0">
      <w:pPr>
        <w:pStyle w:val="a7"/>
        <w:numPr>
          <w:ilvl w:val="0"/>
          <w:numId w:val="5"/>
        </w:numPr>
        <w:spacing w:after="0" w:line="360" w:lineRule="auto"/>
        <w:ind w:left="0" w:firstLine="360"/>
        <w:jc w:val="both"/>
        <w:rPr>
          <w:rFonts w:ascii="Times New Roman" w:eastAsia="Times New Roman" w:hAnsi="Times New Roman" w:cs="Times New Roman"/>
          <w:color w:val="000000" w:themeColor="text1"/>
          <w:sz w:val="24"/>
          <w:szCs w:val="24"/>
          <w:lang w:eastAsia="ru-RU"/>
        </w:rPr>
      </w:pPr>
      <w:r w:rsidRPr="003128AA">
        <w:rPr>
          <w:rFonts w:ascii="Times New Roman" w:hAnsi="Times New Roman" w:cs="Times New Roman"/>
          <w:sz w:val="24"/>
          <w:szCs w:val="24"/>
        </w:rPr>
        <w:t>Настоящее постановление вступает в силу после его официального опубликования.</w:t>
      </w:r>
      <w:r w:rsidR="007A71DA" w:rsidRPr="003128AA">
        <w:rPr>
          <w:rFonts w:ascii="Times New Roman" w:eastAsia="Times New Roman" w:hAnsi="Times New Roman" w:cs="Times New Roman"/>
          <w:b/>
          <w:sz w:val="24"/>
          <w:szCs w:val="24"/>
          <w:lang w:eastAsia="ru-RU"/>
        </w:rPr>
        <w:t xml:space="preserve">         </w:t>
      </w:r>
    </w:p>
    <w:p w:rsidR="007A71DA" w:rsidRPr="003128AA" w:rsidRDefault="007A71DA" w:rsidP="007A71DA">
      <w:pPr>
        <w:spacing w:after="0" w:line="240" w:lineRule="auto"/>
        <w:jc w:val="both"/>
        <w:rPr>
          <w:rFonts w:ascii="Times New Roman" w:eastAsia="Times New Roman" w:hAnsi="Times New Roman" w:cs="Times New Roman"/>
          <w:b/>
          <w:sz w:val="24"/>
          <w:szCs w:val="24"/>
          <w:lang w:eastAsia="ru-RU"/>
        </w:rPr>
      </w:pPr>
    </w:p>
    <w:p w:rsidR="007A71DA" w:rsidRPr="007A71DA" w:rsidRDefault="007A71DA" w:rsidP="007A71DA">
      <w:pPr>
        <w:spacing w:after="0" w:line="240" w:lineRule="auto"/>
        <w:jc w:val="both"/>
        <w:rPr>
          <w:rFonts w:ascii="Times New Roman" w:eastAsia="Times New Roman" w:hAnsi="Times New Roman" w:cs="Times New Roman"/>
          <w:b/>
          <w:sz w:val="24"/>
          <w:szCs w:val="24"/>
          <w:lang w:eastAsia="ru-RU"/>
        </w:rPr>
      </w:pPr>
    </w:p>
    <w:tbl>
      <w:tblPr>
        <w:tblW w:w="0" w:type="auto"/>
        <w:tblLook w:val="0000" w:firstRow="0" w:lastRow="0" w:firstColumn="0" w:lastColumn="0" w:noHBand="0" w:noVBand="0"/>
      </w:tblPr>
      <w:tblGrid>
        <w:gridCol w:w="4686"/>
        <w:gridCol w:w="4669"/>
      </w:tblGrid>
      <w:tr w:rsidR="007A71DA" w:rsidRPr="007A71DA" w:rsidTr="003128AA">
        <w:tc>
          <w:tcPr>
            <w:tcW w:w="4785" w:type="dxa"/>
          </w:tcPr>
          <w:p w:rsidR="003128AA" w:rsidRDefault="003128AA" w:rsidP="007A71DA">
            <w:pPr>
              <w:spacing w:after="0" w:line="240" w:lineRule="auto"/>
              <w:jc w:val="both"/>
              <w:rPr>
                <w:rFonts w:ascii="Times New Roman" w:eastAsia="Times New Roman" w:hAnsi="Times New Roman" w:cs="Times New Roman"/>
                <w:sz w:val="24"/>
                <w:szCs w:val="24"/>
                <w:lang w:eastAsia="ru-RU"/>
              </w:rPr>
            </w:pPr>
          </w:p>
          <w:p w:rsidR="003128AA" w:rsidRDefault="003128AA" w:rsidP="007A71DA">
            <w:pPr>
              <w:spacing w:after="0" w:line="240" w:lineRule="auto"/>
              <w:jc w:val="both"/>
              <w:rPr>
                <w:rFonts w:ascii="Times New Roman" w:eastAsia="Times New Roman" w:hAnsi="Times New Roman" w:cs="Times New Roman"/>
                <w:sz w:val="24"/>
                <w:szCs w:val="24"/>
                <w:lang w:eastAsia="ru-RU"/>
              </w:rPr>
            </w:pPr>
          </w:p>
          <w:p w:rsidR="007A71DA" w:rsidRPr="007A71DA" w:rsidRDefault="007A71DA" w:rsidP="007A71DA">
            <w:pPr>
              <w:spacing w:after="0" w:line="240" w:lineRule="auto"/>
              <w:jc w:val="both"/>
              <w:rPr>
                <w:rFonts w:ascii="Times New Roman" w:eastAsia="Times New Roman" w:hAnsi="Times New Roman" w:cs="Times New Roman"/>
                <w:sz w:val="24"/>
                <w:szCs w:val="24"/>
                <w:lang w:eastAsia="ru-RU"/>
              </w:rPr>
            </w:pPr>
            <w:r w:rsidRPr="007A71DA">
              <w:rPr>
                <w:rFonts w:ascii="Times New Roman" w:eastAsia="Times New Roman" w:hAnsi="Times New Roman" w:cs="Times New Roman"/>
                <w:sz w:val="24"/>
                <w:szCs w:val="24"/>
                <w:lang w:eastAsia="ru-RU"/>
              </w:rPr>
              <w:t>Глава администрации</w:t>
            </w:r>
          </w:p>
          <w:p w:rsidR="007A71DA" w:rsidRPr="007A71DA" w:rsidRDefault="007A71DA" w:rsidP="007A71DA">
            <w:pPr>
              <w:spacing w:after="0" w:line="240" w:lineRule="auto"/>
              <w:jc w:val="both"/>
              <w:rPr>
                <w:rFonts w:ascii="Times New Roman" w:eastAsia="Times New Roman" w:hAnsi="Times New Roman" w:cs="Times New Roman"/>
                <w:sz w:val="24"/>
                <w:szCs w:val="24"/>
                <w:lang w:eastAsia="ru-RU"/>
              </w:rPr>
            </w:pPr>
            <w:r w:rsidRPr="007A71DA">
              <w:rPr>
                <w:rFonts w:ascii="Times New Roman" w:eastAsia="Times New Roman" w:hAnsi="Times New Roman" w:cs="Times New Roman"/>
                <w:sz w:val="24"/>
                <w:szCs w:val="24"/>
                <w:lang w:eastAsia="ru-RU"/>
              </w:rPr>
              <w:t>Батыревского района</w:t>
            </w:r>
            <w:r w:rsidRPr="007A71DA">
              <w:rPr>
                <w:rFonts w:ascii="Times New Roman" w:eastAsia="Times New Roman" w:hAnsi="Times New Roman" w:cs="Times New Roman"/>
                <w:sz w:val="24"/>
                <w:szCs w:val="24"/>
                <w:lang w:eastAsia="ru-RU"/>
              </w:rPr>
              <w:tab/>
            </w:r>
          </w:p>
        </w:tc>
        <w:tc>
          <w:tcPr>
            <w:tcW w:w="4785" w:type="dxa"/>
          </w:tcPr>
          <w:p w:rsidR="007A71DA" w:rsidRPr="007A71DA" w:rsidRDefault="007A71DA" w:rsidP="007A71DA">
            <w:pPr>
              <w:spacing w:after="0" w:line="240" w:lineRule="auto"/>
              <w:jc w:val="right"/>
              <w:rPr>
                <w:rFonts w:ascii="Times New Roman" w:eastAsia="Times New Roman" w:hAnsi="Times New Roman" w:cs="Times New Roman"/>
                <w:sz w:val="24"/>
                <w:szCs w:val="24"/>
                <w:lang w:eastAsia="ru-RU"/>
              </w:rPr>
            </w:pPr>
          </w:p>
          <w:p w:rsidR="003128AA" w:rsidRDefault="007A71DA" w:rsidP="007A71DA">
            <w:pPr>
              <w:spacing w:after="0" w:line="240" w:lineRule="auto"/>
              <w:rPr>
                <w:rFonts w:ascii="Times New Roman" w:eastAsia="Times New Roman" w:hAnsi="Times New Roman" w:cs="Times New Roman"/>
                <w:sz w:val="24"/>
                <w:szCs w:val="24"/>
                <w:lang w:eastAsia="ru-RU"/>
              </w:rPr>
            </w:pPr>
            <w:r w:rsidRPr="007A71DA">
              <w:rPr>
                <w:rFonts w:ascii="Times New Roman" w:eastAsia="Times New Roman" w:hAnsi="Times New Roman" w:cs="Times New Roman"/>
                <w:sz w:val="24"/>
                <w:szCs w:val="24"/>
                <w:lang w:eastAsia="ru-RU"/>
              </w:rPr>
              <w:t xml:space="preserve">                                     </w:t>
            </w:r>
          </w:p>
          <w:p w:rsidR="003128AA" w:rsidRDefault="003128AA" w:rsidP="007A71DA">
            <w:pPr>
              <w:spacing w:after="0" w:line="240" w:lineRule="auto"/>
              <w:rPr>
                <w:rFonts w:ascii="Times New Roman" w:eastAsia="Times New Roman" w:hAnsi="Times New Roman" w:cs="Times New Roman"/>
                <w:sz w:val="24"/>
                <w:szCs w:val="24"/>
                <w:lang w:eastAsia="ru-RU"/>
              </w:rPr>
            </w:pPr>
          </w:p>
          <w:p w:rsidR="007A71DA" w:rsidRPr="007A71DA" w:rsidRDefault="003128AA" w:rsidP="007A71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71DA" w:rsidRPr="007A71DA">
              <w:rPr>
                <w:rFonts w:ascii="Times New Roman" w:eastAsia="Times New Roman" w:hAnsi="Times New Roman" w:cs="Times New Roman"/>
                <w:sz w:val="24"/>
                <w:szCs w:val="24"/>
                <w:lang w:eastAsia="ru-RU"/>
              </w:rPr>
              <w:t>Р.В. Селиванов</w:t>
            </w:r>
          </w:p>
        </w:tc>
      </w:tr>
    </w:tbl>
    <w:p w:rsidR="007A71DA" w:rsidRDefault="007A71DA" w:rsidP="007A71DA">
      <w:pPr>
        <w:spacing w:after="0" w:line="240" w:lineRule="auto"/>
        <w:rPr>
          <w:rFonts w:ascii="Times New Roman" w:eastAsia="Times New Roman" w:hAnsi="Times New Roman" w:cs="Times New Roman"/>
          <w:sz w:val="24"/>
          <w:szCs w:val="24"/>
          <w:lang w:eastAsia="ru-RU"/>
        </w:rPr>
      </w:pPr>
    </w:p>
    <w:p w:rsidR="007A71DA" w:rsidRDefault="007A71DA" w:rsidP="007A71DA">
      <w:pPr>
        <w:spacing w:after="0" w:line="240" w:lineRule="auto"/>
        <w:rPr>
          <w:rFonts w:ascii="Times New Roman" w:eastAsia="Times New Roman" w:hAnsi="Times New Roman" w:cs="Times New Roman"/>
          <w:sz w:val="24"/>
          <w:szCs w:val="24"/>
          <w:lang w:eastAsia="ru-RU"/>
        </w:rPr>
      </w:pPr>
    </w:p>
    <w:p w:rsidR="007A71DA" w:rsidRDefault="007A71DA" w:rsidP="007A71DA">
      <w:pPr>
        <w:spacing w:after="0" w:line="240" w:lineRule="auto"/>
        <w:rPr>
          <w:rFonts w:ascii="Times New Roman" w:eastAsia="Times New Roman" w:hAnsi="Times New Roman" w:cs="Times New Roman"/>
          <w:sz w:val="24"/>
          <w:szCs w:val="24"/>
          <w:lang w:eastAsia="ru-RU"/>
        </w:rPr>
      </w:pPr>
    </w:p>
    <w:p w:rsidR="003128AA" w:rsidRDefault="003128AA" w:rsidP="007A71DA">
      <w:pPr>
        <w:spacing w:after="0" w:line="240" w:lineRule="auto"/>
        <w:rPr>
          <w:rFonts w:ascii="Times New Roman" w:eastAsia="Times New Roman" w:hAnsi="Times New Roman" w:cs="Times New Roman"/>
          <w:sz w:val="24"/>
          <w:szCs w:val="24"/>
          <w:lang w:eastAsia="ru-RU"/>
        </w:rPr>
      </w:pPr>
    </w:p>
    <w:p w:rsidR="003128AA" w:rsidRDefault="003128AA" w:rsidP="007A71DA">
      <w:pPr>
        <w:spacing w:after="0" w:line="240" w:lineRule="auto"/>
        <w:rPr>
          <w:rFonts w:ascii="Times New Roman" w:eastAsia="Times New Roman" w:hAnsi="Times New Roman" w:cs="Times New Roman"/>
          <w:sz w:val="24"/>
          <w:szCs w:val="24"/>
          <w:lang w:eastAsia="ru-RU"/>
        </w:rPr>
      </w:pPr>
    </w:p>
    <w:p w:rsidR="003128AA" w:rsidRDefault="003128AA" w:rsidP="007A71DA">
      <w:pPr>
        <w:spacing w:after="0" w:line="240" w:lineRule="auto"/>
        <w:rPr>
          <w:rFonts w:ascii="Times New Roman" w:eastAsia="Times New Roman" w:hAnsi="Times New Roman" w:cs="Times New Roman"/>
          <w:sz w:val="24"/>
          <w:szCs w:val="24"/>
          <w:lang w:eastAsia="ru-RU"/>
        </w:rPr>
      </w:pPr>
    </w:p>
    <w:p w:rsidR="003128AA" w:rsidRDefault="003128AA" w:rsidP="007A71DA">
      <w:pPr>
        <w:spacing w:after="0" w:line="240" w:lineRule="auto"/>
        <w:rPr>
          <w:rFonts w:ascii="Times New Roman" w:eastAsia="Times New Roman" w:hAnsi="Times New Roman" w:cs="Times New Roman"/>
          <w:sz w:val="24"/>
          <w:szCs w:val="24"/>
          <w:lang w:eastAsia="ru-RU"/>
        </w:rPr>
      </w:pPr>
    </w:p>
    <w:p w:rsidR="003128AA" w:rsidRDefault="003128AA" w:rsidP="007A71DA">
      <w:pPr>
        <w:spacing w:after="0" w:line="240" w:lineRule="auto"/>
        <w:rPr>
          <w:rFonts w:ascii="Times New Roman" w:eastAsia="Times New Roman" w:hAnsi="Times New Roman" w:cs="Times New Roman"/>
          <w:sz w:val="24"/>
          <w:szCs w:val="24"/>
          <w:lang w:eastAsia="ru-RU"/>
        </w:rPr>
      </w:pPr>
    </w:p>
    <w:p w:rsidR="003128AA" w:rsidRDefault="003128AA" w:rsidP="007A71DA">
      <w:pPr>
        <w:spacing w:after="0" w:line="240" w:lineRule="auto"/>
        <w:rPr>
          <w:rFonts w:ascii="Times New Roman" w:eastAsia="Times New Roman" w:hAnsi="Times New Roman" w:cs="Times New Roman"/>
          <w:sz w:val="24"/>
          <w:szCs w:val="24"/>
          <w:lang w:eastAsia="ru-RU"/>
        </w:rPr>
      </w:pPr>
    </w:p>
    <w:p w:rsidR="003128AA" w:rsidRDefault="003128AA" w:rsidP="007A71DA">
      <w:pPr>
        <w:spacing w:after="0" w:line="240" w:lineRule="auto"/>
        <w:rPr>
          <w:rFonts w:ascii="Times New Roman" w:eastAsia="Times New Roman" w:hAnsi="Times New Roman" w:cs="Times New Roman"/>
          <w:sz w:val="24"/>
          <w:szCs w:val="24"/>
          <w:lang w:eastAsia="ru-RU"/>
        </w:rPr>
      </w:pPr>
    </w:p>
    <w:p w:rsidR="003128AA" w:rsidRDefault="003128AA" w:rsidP="007A71DA">
      <w:pPr>
        <w:spacing w:after="0" w:line="240" w:lineRule="auto"/>
        <w:rPr>
          <w:rFonts w:ascii="Times New Roman" w:eastAsia="Times New Roman" w:hAnsi="Times New Roman" w:cs="Times New Roman"/>
          <w:sz w:val="24"/>
          <w:szCs w:val="24"/>
          <w:lang w:eastAsia="ru-RU"/>
        </w:rPr>
      </w:pPr>
    </w:p>
    <w:p w:rsidR="003128AA" w:rsidRDefault="003128AA" w:rsidP="007A71DA">
      <w:pPr>
        <w:spacing w:after="0" w:line="240" w:lineRule="auto"/>
        <w:rPr>
          <w:rFonts w:ascii="Times New Roman" w:eastAsia="Times New Roman" w:hAnsi="Times New Roman" w:cs="Times New Roman"/>
          <w:sz w:val="24"/>
          <w:szCs w:val="24"/>
          <w:lang w:eastAsia="ru-RU"/>
        </w:rPr>
      </w:pPr>
    </w:p>
    <w:p w:rsidR="003128AA" w:rsidRDefault="003128AA" w:rsidP="007A71DA">
      <w:pPr>
        <w:spacing w:after="0" w:line="240" w:lineRule="auto"/>
        <w:rPr>
          <w:rFonts w:ascii="Times New Roman" w:eastAsia="Times New Roman" w:hAnsi="Times New Roman" w:cs="Times New Roman"/>
          <w:sz w:val="24"/>
          <w:szCs w:val="24"/>
          <w:lang w:eastAsia="ru-RU"/>
        </w:rPr>
      </w:pPr>
    </w:p>
    <w:p w:rsidR="003128AA" w:rsidRDefault="003128AA" w:rsidP="007A71DA">
      <w:pPr>
        <w:spacing w:after="0" w:line="240" w:lineRule="auto"/>
        <w:rPr>
          <w:rFonts w:ascii="Times New Roman" w:eastAsia="Times New Roman" w:hAnsi="Times New Roman" w:cs="Times New Roman"/>
          <w:sz w:val="24"/>
          <w:szCs w:val="24"/>
          <w:lang w:eastAsia="ru-RU"/>
        </w:rPr>
      </w:pPr>
    </w:p>
    <w:p w:rsidR="007A71DA" w:rsidRPr="007A71DA" w:rsidRDefault="007A71DA" w:rsidP="007A71DA">
      <w:pPr>
        <w:spacing w:after="0" w:line="240" w:lineRule="auto"/>
        <w:rPr>
          <w:rFonts w:ascii="Times New Roman" w:hAnsi="Times New Roman" w:cs="Times New Roman"/>
          <w:sz w:val="24"/>
          <w:szCs w:val="24"/>
        </w:rPr>
      </w:pPr>
    </w:p>
    <w:p w:rsidR="00591F0D" w:rsidRPr="00C4121C" w:rsidRDefault="007A71DA" w:rsidP="007A71DA">
      <w:pPr>
        <w:pStyle w:val="a7"/>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B7228" w:rsidRPr="00C4121C">
        <w:rPr>
          <w:rFonts w:ascii="Times New Roman" w:hAnsi="Times New Roman" w:cs="Times New Roman"/>
          <w:sz w:val="24"/>
          <w:szCs w:val="24"/>
        </w:rPr>
        <w:t>Утверждена</w:t>
      </w:r>
    </w:p>
    <w:p w:rsidR="001B7228" w:rsidRPr="001B7228" w:rsidRDefault="001B7228" w:rsidP="001B7228">
      <w:pPr>
        <w:spacing w:after="0" w:line="240" w:lineRule="auto"/>
        <w:contextualSpacing/>
        <w:jc w:val="right"/>
        <w:rPr>
          <w:rFonts w:ascii="Times New Roman" w:hAnsi="Times New Roman" w:cs="Times New Roman"/>
          <w:sz w:val="24"/>
          <w:szCs w:val="24"/>
        </w:rPr>
      </w:pPr>
      <w:r w:rsidRPr="001B7228">
        <w:rPr>
          <w:rFonts w:ascii="Times New Roman" w:hAnsi="Times New Roman" w:cs="Times New Roman"/>
          <w:sz w:val="24"/>
          <w:szCs w:val="24"/>
        </w:rPr>
        <w:t xml:space="preserve">постановлением администрации </w:t>
      </w:r>
    </w:p>
    <w:p w:rsidR="001B7228" w:rsidRPr="001B7228" w:rsidRDefault="005D3718" w:rsidP="001B7228">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Батыревского</w:t>
      </w:r>
      <w:r w:rsidR="001B7228" w:rsidRPr="001B7228">
        <w:rPr>
          <w:rFonts w:ascii="Times New Roman" w:hAnsi="Times New Roman" w:cs="Times New Roman"/>
          <w:sz w:val="24"/>
          <w:szCs w:val="24"/>
        </w:rPr>
        <w:t xml:space="preserve"> района</w:t>
      </w:r>
    </w:p>
    <w:p w:rsidR="001B7228" w:rsidRPr="001B7228" w:rsidRDefault="001B7228" w:rsidP="001B7228">
      <w:pPr>
        <w:spacing w:after="0" w:line="240" w:lineRule="auto"/>
        <w:contextualSpacing/>
        <w:jc w:val="right"/>
        <w:rPr>
          <w:rFonts w:ascii="Times New Roman" w:hAnsi="Times New Roman" w:cs="Times New Roman"/>
          <w:sz w:val="24"/>
          <w:szCs w:val="24"/>
        </w:rPr>
      </w:pPr>
      <w:r w:rsidRPr="001B7228">
        <w:rPr>
          <w:rFonts w:ascii="Times New Roman" w:hAnsi="Times New Roman" w:cs="Times New Roman"/>
          <w:sz w:val="24"/>
          <w:szCs w:val="24"/>
        </w:rPr>
        <w:t>Чувашской Республики</w:t>
      </w:r>
    </w:p>
    <w:p w:rsidR="001B7228" w:rsidRPr="001B7228" w:rsidRDefault="00635464" w:rsidP="001B7228">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от 08.09.2020 № 751</w:t>
      </w:r>
    </w:p>
    <w:p w:rsidR="00BB4015" w:rsidRPr="001817AC" w:rsidRDefault="00BB4015" w:rsidP="001B7228">
      <w:pPr>
        <w:spacing w:after="0" w:line="240" w:lineRule="auto"/>
        <w:contextualSpacing/>
        <w:jc w:val="right"/>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395F49">
      <w:pPr>
        <w:jc w:val="center"/>
        <w:rPr>
          <w:rFonts w:ascii="Times New Roman" w:hAnsi="Times New Roman" w:cs="Times New Roman"/>
          <w:b/>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1B7228" w:rsidRPr="001B7228" w:rsidRDefault="001B7228" w:rsidP="001B7228">
      <w:pPr>
        <w:spacing w:after="0" w:line="240" w:lineRule="auto"/>
        <w:contextualSpacing/>
        <w:jc w:val="center"/>
        <w:rPr>
          <w:rFonts w:ascii="Times New Roman" w:hAnsi="Times New Roman" w:cs="Times New Roman"/>
          <w:b/>
          <w:sz w:val="40"/>
          <w:szCs w:val="28"/>
        </w:rPr>
      </w:pPr>
      <w:r w:rsidRPr="001B7228">
        <w:rPr>
          <w:rFonts w:ascii="Times New Roman" w:hAnsi="Times New Roman" w:cs="Times New Roman"/>
          <w:b/>
          <w:sz w:val="40"/>
          <w:szCs w:val="28"/>
        </w:rPr>
        <w:t>КОМПЛЕКСНАЯ ПРОГРАММА</w:t>
      </w:r>
    </w:p>
    <w:p w:rsidR="001B7228" w:rsidRPr="001B7228" w:rsidRDefault="001B7228" w:rsidP="001B7228">
      <w:pPr>
        <w:spacing w:after="0" w:line="240" w:lineRule="auto"/>
        <w:contextualSpacing/>
        <w:jc w:val="center"/>
        <w:rPr>
          <w:rFonts w:ascii="Times New Roman" w:hAnsi="Times New Roman" w:cs="Times New Roman"/>
          <w:b/>
          <w:sz w:val="40"/>
          <w:szCs w:val="28"/>
        </w:rPr>
      </w:pPr>
      <w:r w:rsidRPr="001B7228">
        <w:rPr>
          <w:rFonts w:ascii="Times New Roman" w:hAnsi="Times New Roman" w:cs="Times New Roman"/>
          <w:b/>
          <w:sz w:val="40"/>
          <w:szCs w:val="28"/>
        </w:rPr>
        <w:t>СОЦИАЛЬНО-ЭКОНОМИЧЕСКОГО РАЗВИТИЯ</w:t>
      </w:r>
    </w:p>
    <w:p w:rsidR="001B7228" w:rsidRPr="001B7228" w:rsidRDefault="005D3718" w:rsidP="001B7228">
      <w:pPr>
        <w:spacing w:after="0" w:line="240" w:lineRule="auto"/>
        <w:contextualSpacing/>
        <w:jc w:val="center"/>
        <w:rPr>
          <w:rFonts w:ascii="Times New Roman" w:hAnsi="Times New Roman" w:cs="Times New Roman"/>
          <w:b/>
          <w:sz w:val="40"/>
          <w:szCs w:val="28"/>
        </w:rPr>
      </w:pPr>
      <w:r>
        <w:rPr>
          <w:rFonts w:ascii="Times New Roman" w:hAnsi="Times New Roman" w:cs="Times New Roman"/>
          <w:b/>
          <w:sz w:val="40"/>
          <w:szCs w:val="28"/>
        </w:rPr>
        <w:t>БАТЫРЕВСКОГО</w:t>
      </w:r>
      <w:r w:rsidR="001B7228" w:rsidRPr="001B7228">
        <w:rPr>
          <w:rFonts w:ascii="Times New Roman" w:hAnsi="Times New Roman" w:cs="Times New Roman"/>
          <w:b/>
          <w:sz w:val="40"/>
          <w:szCs w:val="28"/>
        </w:rPr>
        <w:t xml:space="preserve"> РАЙОНА</w:t>
      </w:r>
    </w:p>
    <w:p w:rsidR="00BB4015" w:rsidRPr="001B7228" w:rsidRDefault="001B7228" w:rsidP="001B7228">
      <w:pPr>
        <w:spacing w:after="0" w:line="240" w:lineRule="auto"/>
        <w:contextualSpacing/>
        <w:jc w:val="center"/>
        <w:rPr>
          <w:rFonts w:ascii="Times New Roman" w:hAnsi="Times New Roman" w:cs="Times New Roman"/>
          <w:b/>
          <w:sz w:val="40"/>
          <w:szCs w:val="28"/>
        </w:rPr>
      </w:pPr>
      <w:r w:rsidRPr="001B7228">
        <w:rPr>
          <w:rFonts w:ascii="Times New Roman" w:hAnsi="Times New Roman" w:cs="Times New Roman"/>
          <w:b/>
          <w:sz w:val="40"/>
          <w:szCs w:val="28"/>
        </w:rPr>
        <w:t>ЧУВАШСКОЙ РЕСПУБЛИКИ</w:t>
      </w:r>
      <w:r w:rsidR="00541000">
        <w:rPr>
          <w:rFonts w:ascii="Times New Roman" w:hAnsi="Times New Roman" w:cs="Times New Roman"/>
          <w:b/>
          <w:sz w:val="40"/>
          <w:szCs w:val="28"/>
        </w:rPr>
        <w:t xml:space="preserve"> НА 2020</w:t>
      </w:r>
      <w:r w:rsidR="00A553EA">
        <w:rPr>
          <w:rFonts w:ascii="Times New Roman" w:hAnsi="Times New Roman" w:cs="Times New Roman"/>
          <w:b/>
          <w:sz w:val="40"/>
          <w:szCs w:val="28"/>
        </w:rPr>
        <w:t>-2025 годы</w:t>
      </w:r>
    </w:p>
    <w:p w:rsidR="00BB4015" w:rsidRPr="001B7228" w:rsidRDefault="00BB4015" w:rsidP="001B7228">
      <w:pPr>
        <w:spacing w:after="0" w:line="240" w:lineRule="auto"/>
        <w:contextualSpacing/>
        <w:jc w:val="center"/>
        <w:rPr>
          <w:rFonts w:ascii="Times New Roman" w:hAnsi="Times New Roman" w:cs="Times New Roman"/>
          <w:b/>
          <w:sz w:val="40"/>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395F49" w:rsidRPr="001817AC" w:rsidRDefault="00395F49" w:rsidP="00395F49">
      <w:pPr>
        <w:jc w:val="center"/>
        <w:rPr>
          <w:rFonts w:ascii="Times New Roman" w:hAnsi="Times New Roman" w:cs="Times New Roman"/>
          <w:b/>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3A3D88" w:rsidRPr="001817AC" w:rsidRDefault="003A3D88"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FA7C3E" w:rsidRPr="001817AC" w:rsidRDefault="00FA7C3E" w:rsidP="00FA7C3E">
      <w:pPr>
        <w:spacing w:after="0" w:line="240" w:lineRule="auto"/>
        <w:contextualSpacing/>
        <w:jc w:val="both"/>
        <w:rPr>
          <w:rFonts w:ascii="Times New Roman" w:hAnsi="Times New Roman" w:cs="Times New Roman"/>
          <w:sz w:val="28"/>
          <w:szCs w:val="28"/>
        </w:rPr>
      </w:pPr>
    </w:p>
    <w:p w:rsidR="00FA7C3E" w:rsidRPr="001817AC" w:rsidRDefault="00FA7C3E" w:rsidP="00FA7C3E">
      <w:pPr>
        <w:spacing w:after="0" w:line="240" w:lineRule="auto"/>
        <w:contextualSpacing/>
        <w:jc w:val="both"/>
        <w:rPr>
          <w:rFonts w:ascii="Times New Roman" w:hAnsi="Times New Roman" w:cs="Times New Roman"/>
          <w:sz w:val="28"/>
          <w:szCs w:val="28"/>
        </w:rPr>
      </w:pPr>
    </w:p>
    <w:p w:rsidR="00FA7C3E" w:rsidRPr="001817AC" w:rsidRDefault="00FA7C3E" w:rsidP="00FA7C3E">
      <w:pPr>
        <w:spacing w:after="0" w:line="240" w:lineRule="auto"/>
        <w:contextualSpacing/>
        <w:jc w:val="both"/>
        <w:rPr>
          <w:rFonts w:ascii="Times New Roman" w:hAnsi="Times New Roman" w:cs="Times New Roman"/>
          <w:sz w:val="28"/>
          <w:szCs w:val="28"/>
        </w:rPr>
      </w:pPr>
    </w:p>
    <w:p w:rsidR="00FA7C3E" w:rsidRPr="001817AC" w:rsidRDefault="00FA7C3E" w:rsidP="00FA7C3E">
      <w:pPr>
        <w:spacing w:after="0" w:line="240" w:lineRule="auto"/>
        <w:contextualSpacing/>
        <w:jc w:val="both"/>
        <w:rPr>
          <w:rFonts w:ascii="Times New Roman" w:hAnsi="Times New Roman" w:cs="Times New Roman"/>
          <w:sz w:val="28"/>
          <w:szCs w:val="28"/>
        </w:rPr>
      </w:pPr>
    </w:p>
    <w:p w:rsidR="00FA7C3E" w:rsidRPr="001817AC" w:rsidRDefault="00FA7C3E" w:rsidP="00FA7C3E">
      <w:pPr>
        <w:spacing w:after="0" w:line="240" w:lineRule="auto"/>
        <w:contextualSpacing/>
        <w:jc w:val="both"/>
        <w:rPr>
          <w:rFonts w:ascii="Times New Roman" w:hAnsi="Times New Roman" w:cs="Times New Roman"/>
          <w:sz w:val="28"/>
          <w:szCs w:val="28"/>
        </w:rPr>
      </w:pPr>
    </w:p>
    <w:p w:rsidR="00FA7C3E" w:rsidRPr="001817AC" w:rsidRDefault="00FA7C3E" w:rsidP="00FA7C3E">
      <w:pPr>
        <w:spacing w:after="0" w:line="240" w:lineRule="auto"/>
        <w:contextualSpacing/>
        <w:jc w:val="both"/>
        <w:rPr>
          <w:rFonts w:ascii="Times New Roman" w:hAnsi="Times New Roman" w:cs="Times New Roman"/>
          <w:sz w:val="28"/>
          <w:szCs w:val="28"/>
        </w:rPr>
      </w:pPr>
    </w:p>
    <w:p w:rsidR="00FA7C3E" w:rsidRPr="001817AC" w:rsidRDefault="00FA7C3E" w:rsidP="00FA7C3E">
      <w:pPr>
        <w:spacing w:after="0" w:line="240" w:lineRule="auto"/>
        <w:contextualSpacing/>
        <w:jc w:val="both"/>
        <w:rPr>
          <w:rFonts w:ascii="Times New Roman" w:hAnsi="Times New Roman" w:cs="Times New Roman"/>
          <w:sz w:val="28"/>
          <w:szCs w:val="28"/>
        </w:rPr>
      </w:pPr>
    </w:p>
    <w:p w:rsidR="006B22EE" w:rsidRDefault="006B22EE" w:rsidP="001B7228">
      <w:pPr>
        <w:spacing w:after="0"/>
        <w:contextualSpacing/>
        <w:jc w:val="center"/>
        <w:rPr>
          <w:rFonts w:ascii="Times New Roman" w:hAnsi="Times New Roman" w:cs="Times New Roman"/>
          <w:b/>
          <w:sz w:val="28"/>
          <w:szCs w:val="28"/>
        </w:rPr>
      </w:pPr>
    </w:p>
    <w:p w:rsidR="001B7228" w:rsidRDefault="001B7228" w:rsidP="001B7228">
      <w:pPr>
        <w:spacing w:after="0"/>
        <w:contextualSpacing/>
        <w:jc w:val="center"/>
        <w:rPr>
          <w:rFonts w:ascii="Times New Roman" w:hAnsi="Times New Roman" w:cs="Times New Roman"/>
          <w:b/>
          <w:sz w:val="28"/>
          <w:szCs w:val="28"/>
        </w:rPr>
      </w:pPr>
      <w:r w:rsidRPr="00EB7B45">
        <w:rPr>
          <w:rFonts w:ascii="Times New Roman" w:hAnsi="Times New Roman" w:cs="Times New Roman"/>
          <w:b/>
          <w:sz w:val="28"/>
          <w:szCs w:val="28"/>
        </w:rPr>
        <w:t>С</w:t>
      </w:r>
      <w:r>
        <w:rPr>
          <w:rFonts w:ascii="Times New Roman" w:hAnsi="Times New Roman" w:cs="Times New Roman"/>
          <w:b/>
          <w:sz w:val="28"/>
          <w:szCs w:val="28"/>
        </w:rPr>
        <w:t>ОДЕРЖАНИЕ</w:t>
      </w:r>
    </w:p>
    <w:p w:rsidR="001B7228" w:rsidRDefault="001B7228" w:rsidP="001B7228">
      <w:pPr>
        <w:spacing w:after="0"/>
        <w:contextualSpacing/>
        <w:jc w:val="center"/>
        <w:rPr>
          <w:rFonts w:ascii="Times New Roman" w:hAnsi="Times New Roman" w:cs="Times New Roman"/>
          <w:b/>
          <w:sz w:val="28"/>
          <w:szCs w:val="28"/>
        </w:rPr>
      </w:pPr>
    </w:p>
    <w:p w:rsidR="001B7228" w:rsidRDefault="001B7228" w:rsidP="001B7228">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EB7B45">
        <w:rPr>
          <w:rFonts w:ascii="Times New Roman" w:hAnsi="Times New Roman" w:cs="Times New Roman"/>
          <w:sz w:val="28"/>
          <w:szCs w:val="28"/>
        </w:rPr>
        <w:t>Цели, зад</w:t>
      </w:r>
      <w:r w:rsidR="00AC35B4">
        <w:rPr>
          <w:rFonts w:ascii="Times New Roman" w:hAnsi="Times New Roman" w:cs="Times New Roman"/>
          <w:sz w:val="28"/>
          <w:szCs w:val="28"/>
        </w:rPr>
        <w:t>ачи</w:t>
      </w:r>
      <w:r w:rsidRPr="00EB7B45">
        <w:rPr>
          <w:rFonts w:ascii="Times New Roman" w:hAnsi="Times New Roman" w:cs="Times New Roman"/>
          <w:sz w:val="28"/>
          <w:szCs w:val="28"/>
        </w:rPr>
        <w:t xml:space="preserve"> комплексной программы социально-эко</w:t>
      </w:r>
      <w:r w:rsidR="005D3718">
        <w:rPr>
          <w:rFonts w:ascii="Times New Roman" w:hAnsi="Times New Roman" w:cs="Times New Roman"/>
          <w:sz w:val="28"/>
          <w:szCs w:val="28"/>
        </w:rPr>
        <w:t>номического развития Батыревского</w:t>
      </w:r>
      <w:r w:rsidR="00842D0B">
        <w:rPr>
          <w:rFonts w:ascii="Times New Roman" w:hAnsi="Times New Roman" w:cs="Times New Roman"/>
          <w:sz w:val="28"/>
          <w:szCs w:val="28"/>
        </w:rPr>
        <w:t xml:space="preserve"> района Чувашской </w:t>
      </w:r>
      <w:r w:rsidRPr="00EB7B45">
        <w:rPr>
          <w:rFonts w:ascii="Times New Roman" w:hAnsi="Times New Roman" w:cs="Times New Roman"/>
          <w:sz w:val="28"/>
          <w:szCs w:val="28"/>
        </w:rPr>
        <w:t>Республики</w:t>
      </w:r>
      <w:r>
        <w:rPr>
          <w:rFonts w:ascii="Times New Roman" w:hAnsi="Times New Roman" w:cs="Times New Roman"/>
          <w:sz w:val="28"/>
          <w:szCs w:val="28"/>
        </w:rPr>
        <w:t>………………………………………………………………………...3</w:t>
      </w:r>
    </w:p>
    <w:p w:rsidR="001B7228" w:rsidRDefault="001B7228" w:rsidP="001B7228">
      <w:pPr>
        <w:spacing w:after="0"/>
        <w:contextualSpacing/>
        <w:jc w:val="both"/>
        <w:rPr>
          <w:rFonts w:ascii="Times New Roman" w:hAnsi="Times New Roman" w:cs="Times New Roman"/>
          <w:sz w:val="28"/>
          <w:szCs w:val="28"/>
        </w:rPr>
      </w:pPr>
      <w:r>
        <w:rPr>
          <w:rFonts w:ascii="Times New Roman" w:hAnsi="Times New Roman" w:cs="Times New Roman"/>
          <w:sz w:val="28"/>
          <w:szCs w:val="28"/>
        </w:rPr>
        <w:t>2. Социально-эко</w:t>
      </w:r>
      <w:r w:rsidR="005D3718">
        <w:rPr>
          <w:rFonts w:ascii="Times New Roman" w:hAnsi="Times New Roman" w:cs="Times New Roman"/>
          <w:sz w:val="28"/>
          <w:szCs w:val="28"/>
        </w:rPr>
        <w:t>номическое положение Батыревского</w:t>
      </w:r>
      <w:r>
        <w:rPr>
          <w:rFonts w:ascii="Times New Roman" w:hAnsi="Times New Roman" w:cs="Times New Roman"/>
          <w:sz w:val="28"/>
          <w:szCs w:val="28"/>
        </w:rPr>
        <w:t xml:space="preserve"> района Чувашской Республики……………………………………………………………………….</w:t>
      </w:r>
      <w:r w:rsidR="00B31EC3">
        <w:rPr>
          <w:rFonts w:ascii="Times New Roman" w:hAnsi="Times New Roman" w:cs="Times New Roman"/>
          <w:sz w:val="28"/>
          <w:szCs w:val="28"/>
        </w:rPr>
        <w:t>..3</w:t>
      </w:r>
    </w:p>
    <w:p w:rsidR="001B7228" w:rsidRDefault="001B7228" w:rsidP="00AC35B4">
      <w:pPr>
        <w:spacing w:after="0"/>
        <w:contextualSpacing/>
        <w:jc w:val="both"/>
        <w:rPr>
          <w:rFonts w:ascii="Times New Roman" w:hAnsi="Times New Roman" w:cs="Times New Roman"/>
          <w:sz w:val="28"/>
          <w:szCs w:val="28"/>
        </w:rPr>
      </w:pPr>
      <w:r>
        <w:rPr>
          <w:rFonts w:ascii="Times New Roman" w:hAnsi="Times New Roman" w:cs="Times New Roman"/>
          <w:sz w:val="28"/>
          <w:szCs w:val="28"/>
        </w:rPr>
        <w:t>3. Состояние отраслей и направления социально-экономического развити</w:t>
      </w:r>
      <w:r w:rsidR="00B31EC3">
        <w:rPr>
          <w:rFonts w:ascii="Times New Roman" w:hAnsi="Times New Roman" w:cs="Times New Roman"/>
          <w:sz w:val="28"/>
          <w:szCs w:val="28"/>
        </w:rPr>
        <w:t>я……………………………………………………………………………4</w:t>
      </w:r>
    </w:p>
    <w:p w:rsidR="001B7228" w:rsidRDefault="00B31EC3" w:rsidP="001B722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3.1</w:t>
      </w:r>
      <w:r w:rsidR="001B7228">
        <w:rPr>
          <w:rFonts w:ascii="Times New Roman" w:hAnsi="Times New Roman" w:cs="Times New Roman"/>
          <w:sz w:val="28"/>
          <w:szCs w:val="28"/>
        </w:rPr>
        <w:t xml:space="preserve">. </w:t>
      </w:r>
      <w:r>
        <w:rPr>
          <w:rFonts w:ascii="Times New Roman" w:hAnsi="Times New Roman" w:cs="Times New Roman"/>
          <w:sz w:val="28"/>
          <w:szCs w:val="28"/>
        </w:rPr>
        <w:t>Растениеводство………………………………………………………………4</w:t>
      </w:r>
    </w:p>
    <w:p w:rsidR="00AC35B4" w:rsidRDefault="00B31EC3" w:rsidP="001B722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3.2. Животноводство………………………………………………………………5</w:t>
      </w:r>
    </w:p>
    <w:p w:rsidR="00B31EC3" w:rsidRDefault="00B31EC3" w:rsidP="001B722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3.3. Малое предприни</w:t>
      </w:r>
      <w:r w:rsidR="00E62BD1">
        <w:rPr>
          <w:rFonts w:ascii="Times New Roman" w:hAnsi="Times New Roman" w:cs="Times New Roman"/>
          <w:sz w:val="28"/>
          <w:szCs w:val="28"/>
        </w:rPr>
        <w:t>мательство………………………………………………...6</w:t>
      </w:r>
    </w:p>
    <w:p w:rsidR="00B31EC3" w:rsidRDefault="00B31EC3" w:rsidP="001B722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3.4. Потребительск</w:t>
      </w:r>
      <w:r w:rsidR="00E62BD1">
        <w:rPr>
          <w:rFonts w:ascii="Times New Roman" w:hAnsi="Times New Roman" w:cs="Times New Roman"/>
          <w:sz w:val="28"/>
          <w:szCs w:val="28"/>
        </w:rPr>
        <w:t>ий рынок……………………………………………………...7</w:t>
      </w:r>
    </w:p>
    <w:p w:rsidR="001B7228" w:rsidRDefault="003B67BF" w:rsidP="001B7228">
      <w:pPr>
        <w:spacing w:after="0" w:line="24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rPr>
        <w:t>3.5</w:t>
      </w:r>
      <w:r w:rsidR="001B7228">
        <w:rPr>
          <w:rFonts w:ascii="Times New Roman" w:hAnsi="Times New Roman" w:cs="Times New Roman"/>
          <w:sz w:val="28"/>
          <w:szCs w:val="28"/>
        </w:rPr>
        <w:t xml:space="preserve">. </w:t>
      </w:r>
      <w:r w:rsidR="001B7228" w:rsidRPr="006574E7">
        <w:rPr>
          <w:rFonts w:ascii="Times New Roman" w:hAnsi="Times New Roman" w:cs="Times New Roman"/>
          <w:sz w:val="28"/>
          <w:szCs w:val="28"/>
          <w:shd w:val="clear" w:color="auto" w:fill="FFFFFF"/>
        </w:rPr>
        <w:t>Муниципальные финансы</w:t>
      </w:r>
      <w:r w:rsidR="001B7228">
        <w:rPr>
          <w:rFonts w:ascii="Times New Roman" w:hAnsi="Times New Roman" w:cs="Times New Roman"/>
          <w:sz w:val="28"/>
          <w:szCs w:val="28"/>
          <w:shd w:val="clear" w:color="auto" w:fill="FFFFFF"/>
        </w:rPr>
        <w:t>……………………………………………………</w:t>
      </w:r>
      <w:r w:rsidR="00E62BD1">
        <w:rPr>
          <w:rFonts w:ascii="Times New Roman" w:hAnsi="Times New Roman" w:cs="Times New Roman"/>
          <w:sz w:val="28"/>
          <w:szCs w:val="28"/>
          <w:shd w:val="clear" w:color="auto" w:fill="FFFFFF"/>
        </w:rPr>
        <w:t>8</w:t>
      </w:r>
    </w:p>
    <w:p w:rsidR="001B7228" w:rsidRDefault="003B67BF" w:rsidP="001B722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3.6</w:t>
      </w:r>
      <w:r w:rsidR="001B7228">
        <w:rPr>
          <w:rFonts w:ascii="Times New Roman" w:hAnsi="Times New Roman" w:cs="Times New Roman"/>
          <w:sz w:val="28"/>
          <w:szCs w:val="28"/>
          <w:shd w:val="clear" w:color="auto" w:fill="FFFFFF"/>
        </w:rPr>
        <w:t xml:space="preserve">. </w:t>
      </w:r>
      <w:r w:rsidR="001B7228" w:rsidRPr="006574E7">
        <w:rPr>
          <w:rFonts w:ascii="Times New Roman" w:hAnsi="Times New Roman" w:cs="Times New Roman"/>
          <w:sz w:val="28"/>
          <w:szCs w:val="28"/>
        </w:rPr>
        <w:t>Транспортный комплекс</w:t>
      </w:r>
      <w:r w:rsidR="001B7228">
        <w:rPr>
          <w:rFonts w:ascii="Times New Roman" w:hAnsi="Times New Roman" w:cs="Times New Roman"/>
          <w:sz w:val="28"/>
          <w:szCs w:val="28"/>
        </w:rPr>
        <w:t>…………………………………………………….</w:t>
      </w:r>
      <w:r w:rsidR="007C0B07">
        <w:rPr>
          <w:rFonts w:ascii="Times New Roman" w:hAnsi="Times New Roman" w:cs="Times New Roman"/>
          <w:sz w:val="28"/>
          <w:szCs w:val="28"/>
        </w:rPr>
        <w:t>11</w:t>
      </w:r>
    </w:p>
    <w:p w:rsidR="007B5E8D" w:rsidRDefault="007B5E8D" w:rsidP="007B5E8D">
      <w:pPr>
        <w:spacing w:after="0" w:line="240" w:lineRule="auto"/>
        <w:contextualSpacing/>
        <w:jc w:val="both"/>
        <w:rPr>
          <w:rFonts w:ascii="Times New Roman" w:hAnsi="Times New Roman" w:cs="Times New Roman"/>
          <w:bCs/>
          <w:sz w:val="28"/>
          <w:szCs w:val="28"/>
        </w:rPr>
      </w:pPr>
      <w:r>
        <w:rPr>
          <w:rFonts w:ascii="Times New Roman" w:hAnsi="Times New Roman" w:cs="Times New Roman"/>
          <w:sz w:val="28"/>
          <w:szCs w:val="28"/>
        </w:rPr>
        <w:t>3.</w:t>
      </w:r>
      <w:r w:rsidR="003B67BF">
        <w:rPr>
          <w:rFonts w:ascii="Times New Roman" w:hAnsi="Times New Roman" w:cs="Times New Roman"/>
          <w:sz w:val="28"/>
          <w:szCs w:val="28"/>
        </w:rPr>
        <w:t>7</w:t>
      </w:r>
      <w:r>
        <w:rPr>
          <w:rFonts w:ascii="Times New Roman" w:hAnsi="Times New Roman" w:cs="Times New Roman"/>
          <w:sz w:val="28"/>
          <w:szCs w:val="28"/>
        </w:rPr>
        <w:t>.</w:t>
      </w:r>
      <w:r w:rsidRPr="007B5E8D">
        <w:rPr>
          <w:rFonts w:ascii="Times New Roman" w:hAnsi="Times New Roman" w:cs="Times New Roman"/>
          <w:bCs/>
          <w:sz w:val="28"/>
          <w:szCs w:val="28"/>
        </w:rPr>
        <w:t xml:space="preserve"> </w:t>
      </w:r>
      <w:r w:rsidRPr="006574E7">
        <w:rPr>
          <w:rFonts w:ascii="Times New Roman" w:hAnsi="Times New Roman" w:cs="Times New Roman"/>
          <w:bCs/>
          <w:sz w:val="28"/>
          <w:szCs w:val="28"/>
        </w:rPr>
        <w:t>Жилищно-коммунальное хозяйство</w:t>
      </w:r>
      <w:r>
        <w:rPr>
          <w:rFonts w:ascii="Times New Roman" w:hAnsi="Times New Roman" w:cs="Times New Roman"/>
          <w:bCs/>
          <w:sz w:val="28"/>
          <w:szCs w:val="28"/>
        </w:rPr>
        <w:t>……………………………………......</w:t>
      </w:r>
      <w:r w:rsidR="00E62BD1">
        <w:rPr>
          <w:rFonts w:ascii="Times New Roman" w:hAnsi="Times New Roman" w:cs="Times New Roman"/>
          <w:bCs/>
          <w:sz w:val="28"/>
          <w:szCs w:val="28"/>
        </w:rPr>
        <w:t>13</w:t>
      </w:r>
    </w:p>
    <w:p w:rsidR="001B7228" w:rsidRDefault="003B67BF" w:rsidP="007B5E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3.8</w:t>
      </w:r>
      <w:r w:rsidR="00E62BD1">
        <w:rPr>
          <w:rFonts w:ascii="Times New Roman" w:hAnsi="Times New Roman" w:cs="Times New Roman"/>
          <w:sz w:val="28"/>
          <w:szCs w:val="28"/>
        </w:rPr>
        <w:t xml:space="preserve">. </w:t>
      </w:r>
      <w:r w:rsidR="00E62BD1" w:rsidRPr="006574E7">
        <w:rPr>
          <w:rFonts w:ascii="Times New Roman" w:hAnsi="Times New Roman" w:cs="Times New Roman"/>
          <w:bCs/>
          <w:sz w:val="28"/>
          <w:szCs w:val="28"/>
        </w:rPr>
        <w:t>Строительство</w:t>
      </w:r>
      <w:r w:rsidR="00E62BD1">
        <w:rPr>
          <w:rFonts w:ascii="Times New Roman" w:hAnsi="Times New Roman" w:cs="Times New Roman"/>
          <w:bCs/>
          <w:sz w:val="28"/>
          <w:szCs w:val="28"/>
        </w:rPr>
        <w:t>……………………………………………………………….14</w:t>
      </w:r>
    </w:p>
    <w:p w:rsidR="00E62BD1" w:rsidRDefault="003B67BF" w:rsidP="001B722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3.9</w:t>
      </w:r>
      <w:r w:rsidR="001B7228">
        <w:rPr>
          <w:rFonts w:ascii="Times New Roman" w:hAnsi="Times New Roman" w:cs="Times New Roman"/>
          <w:sz w:val="28"/>
          <w:szCs w:val="28"/>
        </w:rPr>
        <w:t>.</w:t>
      </w:r>
      <w:r w:rsidR="00E62BD1">
        <w:rPr>
          <w:rFonts w:ascii="Times New Roman" w:hAnsi="Times New Roman" w:cs="Times New Roman"/>
          <w:sz w:val="28"/>
          <w:szCs w:val="28"/>
        </w:rPr>
        <w:t xml:space="preserve"> Труд и занятость населения…………………………………………………15</w:t>
      </w:r>
    </w:p>
    <w:p w:rsidR="001B7228" w:rsidRDefault="00392E74" w:rsidP="001B7228">
      <w:pPr>
        <w:spacing w:after="0" w:line="240" w:lineRule="auto"/>
        <w:contextualSpacing/>
        <w:jc w:val="both"/>
        <w:rPr>
          <w:rFonts w:ascii="Times New Roman" w:hAnsi="Times New Roman" w:cs="Times New Roman"/>
          <w:sz w:val="28"/>
          <w:szCs w:val="28"/>
        </w:rPr>
      </w:pPr>
      <w:r>
        <w:rPr>
          <w:rFonts w:ascii="Times New Roman" w:hAnsi="Times New Roman" w:cs="Times New Roman"/>
          <w:bCs/>
          <w:sz w:val="28"/>
          <w:szCs w:val="28"/>
        </w:rPr>
        <w:t>4.0.</w:t>
      </w:r>
      <w:r w:rsidR="00E62BD1">
        <w:rPr>
          <w:rFonts w:ascii="Times New Roman" w:hAnsi="Times New Roman" w:cs="Times New Roman"/>
          <w:bCs/>
          <w:sz w:val="28"/>
          <w:szCs w:val="28"/>
        </w:rPr>
        <w:t xml:space="preserve"> </w:t>
      </w:r>
      <w:r w:rsidR="00E62BD1" w:rsidRPr="006574E7">
        <w:rPr>
          <w:rFonts w:ascii="Times New Roman" w:hAnsi="Times New Roman" w:cs="Times New Roman"/>
          <w:sz w:val="28"/>
          <w:szCs w:val="28"/>
        </w:rPr>
        <w:t>Образование</w:t>
      </w:r>
      <w:r w:rsidR="00E62BD1">
        <w:rPr>
          <w:rFonts w:ascii="Times New Roman" w:hAnsi="Times New Roman" w:cs="Times New Roman"/>
          <w:sz w:val="28"/>
          <w:szCs w:val="28"/>
        </w:rPr>
        <w:t>……...………………………………………………………….17</w:t>
      </w:r>
      <w:r w:rsidR="00E62BD1" w:rsidRPr="006574E7">
        <w:rPr>
          <w:rFonts w:ascii="Times New Roman" w:hAnsi="Times New Roman" w:cs="Times New Roman"/>
          <w:sz w:val="28"/>
          <w:szCs w:val="28"/>
        </w:rPr>
        <w:t xml:space="preserve"> </w:t>
      </w:r>
    </w:p>
    <w:p w:rsidR="001B7228" w:rsidRDefault="003B67BF" w:rsidP="001B722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4.1</w:t>
      </w:r>
      <w:r w:rsidR="001B7228">
        <w:rPr>
          <w:rFonts w:ascii="Times New Roman" w:hAnsi="Times New Roman" w:cs="Times New Roman"/>
          <w:sz w:val="28"/>
          <w:szCs w:val="28"/>
        </w:rPr>
        <w:t xml:space="preserve">. </w:t>
      </w:r>
      <w:r w:rsidR="001B7228" w:rsidRPr="006574E7">
        <w:rPr>
          <w:rFonts w:ascii="Times New Roman" w:hAnsi="Times New Roman" w:cs="Times New Roman"/>
          <w:sz w:val="28"/>
          <w:szCs w:val="28"/>
        </w:rPr>
        <w:t>Физическая культура и спорт</w:t>
      </w:r>
      <w:r w:rsidR="001B7228">
        <w:rPr>
          <w:rFonts w:ascii="Times New Roman" w:hAnsi="Times New Roman" w:cs="Times New Roman"/>
          <w:sz w:val="28"/>
          <w:szCs w:val="28"/>
        </w:rPr>
        <w:t>………………………………………………</w:t>
      </w:r>
      <w:r>
        <w:rPr>
          <w:rFonts w:ascii="Times New Roman" w:hAnsi="Times New Roman" w:cs="Times New Roman"/>
          <w:sz w:val="28"/>
          <w:szCs w:val="28"/>
        </w:rPr>
        <w:t>20</w:t>
      </w:r>
    </w:p>
    <w:p w:rsidR="0005063D" w:rsidRDefault="0005063D" w:rsidP="001B722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4.2.</w:t>
      </w:r>
      <w:r w:rsidRPr="0005063D">
        <w:rPr>
          <w:rFonts w:ascii="Times New Roman" w:hAnsi="Times New Roman" w:cs="Times New Roman"/>
          <w:sz w:val="28"/>
          <w:szCs w:val="28"/>
        </w:rPr>
        <w:t xml:space="preserve"> </w:t>
      </w:r>
      <w:r w:rsidRPr="006574E7">
        <w:rPr>
          <w:rFonts w:ascii="Times New Roman" w:hAnsi="Times New Roman" w:cs="Times New Roman"/>
          <w:sz w:val="28"/>
          <w:szCs w:val="28"/>
        </w:rPr>
        <w:t>Здравоохранение</w:t>
      </w:r>
      <w:r w:rsidR="007C0B07">
        <w:rPr>
          <w:rFonts w:ascii="Times New Roman" w:hAnsi="Times New Roman" w:cs="Times New Roman"/>
          <w:sz w:val="28"/>
          <w:szCs w:val="28"/>
        </w:rPr>
        <w:t>…………………………………………………………….21</w:t>
      </w:r>
    </w:p>
    <w:p w:rsidR="0005063D" w:rsidRDefault="0005063D" w:rsidP="001B722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4.3. </w:t>
      </w:r>
      <w:r w:rsidRPr="006574E7">
        <w:rPr>
          <w:rFonts w:ascii="Times New Roman" w:hAnsi="Times New Roman" w:cs="Times New Roman"/>
          <w:sz w:val="28"/>
          <w:szCs w:val="28"/>
        </w:rPr>
        <w:t>Культура</w:t>
      </w:r>
      <w:r>
        <w:rPr>
          <w:rFonts w:ascii="Times New Roman" w:hAnsi="Times New Roman" w:cs="Times New Roman"/>
          <w:sz w:val="28"/>
          <w:szCs w:val="28"/>
        </w:rPr>
        <w:t>……………………………………………………………………..21</w:t>
      </w:r>
    </w:p>
    <w:p w:rsidR="001B7228" w:rsidRDefault="009315F5" w:rsidP="001B722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4.4</w:t>
      </w:r>
      <w:r w:rsidR="001B7228">
        <w:rPr>
          <w:rFonts w:ascii="Times New Roman" w:hAnsi="Times New Roman" w:cs="Times New Roman"/>
          <w:sz w:val="28"/>
          <w:szCs w:val="28"/>
        </w:rPr>
        <w:t xml:space="preserve">. </w:t>
      </w:r>
      <w:r w:rsidR="001B7228" w:rsidRPr="006574E7">
        <w:rPr>
          <w:rFonts w:ascii="Times New Roman" w:hAnsi="Times New Roman" w:cs="Times New Roman"/>
          <w:sz w:val="28"/>
          <w:szCs w:val="28"/>
        </w:rPr>
        <w:t>Туризм</w:t>
      </w:r>
      <w:r w:rsidR="001B7228">
        <w:rPr>
          <w:rFonts w:ascii="Times New Roman" w:hAnsi="Times New Roman" w:cs="Times New Roman"/>
          <w:sz w:val="28"/>
          <w:szCs w:val="28"/>
        </w:rPr>
        <w:t>………………………………………………………………………</w:t>
      </w:r>
      <w:r>
        <w:rPr>
          <w:rFonts w:ascii="Times New Roman" w:hAnsi="Times New Roman" w:cs="Times New Roman"/>
          <w:sz w:val="28"/>
          <w:szCs w:val="28"/>
        </w:rPr>
        <w:t>.</w:t>
      </w:r>
      <w:r w:rsidR="007C0B07">
        <w:rPr>
          <w:rFonts w:ascii="Times New Roman" w:hAnsi="Times New Roman" w:cs="Times New Roman"/>
          <w:sz w:val="28"/>
          <w:szCs w:val="28"/>
        </w:rPr>
        <w:t>25</w:t>
      </w:r>
    </w:p>
    <w:p w:rsidR="001B7228" w:rsidRPr="006574E7" w:rsidRDefault="009315F5" w:rsidP="001B7228">
      <w:pPr>
        <w:spacing w:after="0" w:line="24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4.5</w:t>
      </w:r>
      <w:r w:rsidR="001B7228" w:rsidRPr="006574E7">
        <w:rPr>
          <w:rFonts w:ascii="Times New Roman" w:hAnsi="Times New Roman" w:cs="Times New Roman"/>
          <w:bCs/>
          <w:sz w:val="28"/>
          <w:szCs w:val="28"/>
        </w:rPr>
        <w:t xml:space="preserve">. </w:t>
      </w:r>
      <w:r w:rsidR="001B7228" w:rsidRPr="006574E7">
        <w:rPr>
          <w:rFonts w:ascii="Times New Roman" w:eastAsia="Times New Roman" w:hAnsi="Times New Roman" w:cs="Times New Roman"/>
          <w:sz w:val="28"/>
          <w:szCs w:val="28"/>
          <w:lang w:eastAsia="ru-RU"/>
        </w:rPr>
        <w:t>Безопасность жизнедеятельности…………………………………………</w:t>
      </w:r>
      <w:r>
        <w:rPr>
          <w:rFonts w:ascii="Times New Roman" w:eastAsia="Times New Roman" w:hAnsi="Times New Roman" w:cs="Times New Roman"/>
          <w:sz w:val="28"/>
          <w:szCs w:val="28"/>
          <w:lang w:eastAsia="ru-RU"/>
        </w:rPr>
        <w:t>.</w:t>
      </w:r>
      <w:r w:rsidR="00F53CE1">
        <w:rPr>
          <w:rFonts w:ascii="Times New Roman" w:eastAsia="Times New Roman" w:hAnsi="Times New Roman" w:cs="Times New Roman"/>
          <w:sz w:val="28"/>
          <w:szCs w:val="28"/>
          <w:lang w:eastAsia="ru-RU"/>
        </w:rPr>
        <w:t>27</w:t>
      </w:r>
    </w:p>
    <w:p w:rsidR="001B7228" w:rsidRDefault="001B7228" w:rsidP="001B7228">
      <w:pPr>
        <w:pStyle w:val="2"/>
        <w:spacing w:before="0" w:line="240" w:lineRule="auto"/>
        <w:contextualSpacing/>
        <w:jc w:val="both"/>
        <w:rPr>
          <w:rFonts w:ascii="Times New Roman" w:hAnsi="Times New Roman" w:cs="Times New Roman"/>
          <w:bCs/>
          <w:color w:val="auto"/>
          <w:sz w:val="28"/>
          <w:szCs w:val="28"/>
        </w:rPr>
      </w:pPr>
      <w:r w:rsidRPr="006574E7">
        <w:rPr>
          <w:rFonts w:ascii="Times New Roman" w:hAnsi="Times New Roman" w:cs="Times New Roman"/>
          <w:bCs/>
          <w:color w:val="auto"/>
          <w:sz w:val="28"/>
          <w:szCs w:val="28"/>
        </w:rPr>
        <w:t>4.</w:t>
      </w:r>
      <w:r w:rsidR="009315F5">
        <w:rPr>
          <w:rFonts w:ascii="Times New Roman" w:hAnsi="Times New Roman" w:cs="Times New Roman"/>
          <w:bCs/>
          <w:color w:val="auto"/>
          <w:sz w:val="28"/>
          <w:szCs w:val="28"/>
        </w:rPr>
        <w:t>6.</w:t>
      </w:r>
      <w:r w:rsidRPr="006574E7">
        <w:rPr>
          <w:rFonts w:ascii="Times New Roman" w:hAnsi="Times New Roman" w:cs="Times New Roman"/>
          <w:bCs/>
          <w:color w:val="auto"/>
          <w:sz w:val="28"/>
          <w:szCs w:val="28"/>
        </w:rPr>
        <w:t>Проблемы муниципального образования и пути их решения</w:t>
      </w:r>
      <w:r w:rsidR="007C0B07">
        <w:rPr>
          <w:rFonts w:ascii="Times New Roman" w:hAnsi="Times New Roman" w:cs="Times New Roman"/>
          <w:bCs/>
          <w:color w:val="auto"/>
          <w:sz w:val="28"/>
          <w:szCs w:val="28"/>
        </w:rPr>
        <w:t>…………………………………………………………………………..28</w:t>
      </w:r>
    </w:p>
    <w:p w:rsidR="00F53CE1" w:rsidRDefault="00F53CE1" w:rsidP="00F53CE1">
      <w:pPr>
        <w:spacing w:after="0"/>
        <w:contextualSpacing/>
        <w:jc w:val="both"/>
        <w:rPr>
          <w:rFonts w:ascii="Times New Roman" w:hAnsi="Times New Roman" w:cs="Times New Roman"/>
          <w:bCs/>
          <w:sz w:val="28"/>
          <w:szCs w:val="28"/>
        </w:rPr>
      </w:pPr>
      <w:r>
        <w:rPr>
          <w:rFonts w:ascii="Times New Roman" w:hAnsi="Times New Roman" w:cs="Times New Roman"/>
          <w:bCs/>
          <w:sz w:val="28"/>
          <w:szCs w:val="28"/>
        </w:rPr>
        <w:t>Приложения</w:t>
      </w:r>
    </w:p>
    <w:p w:rsidR="009315F5" w:rsidRPr="009315F5" w:rsidRDefault="009315F5" w:rsidP="009315F5">
      <w:pPr>
        <w:spacing w:after="0"/>
        <w:rPr>
          <w:rFonts w:ascii="Times New Roman" w:hAnsi="Times New Roman" w:cs="Times New Roman"/>
          <w:bCs/>
          <w:sz w:val="28"/>
          <w:szCs w:val="28"/>
        </w:rPr>
      </w:pPr>
      <w:r w:rsidRPr="009315F5">
        <w:rPr>
          <w:rFonts w:ascii="Times New Roman" w:hAnsi="Times New Roman" w:cs="Times New Roman"/>
          <w:bCs/>
          <w:sz w:val="28"/>
          <w:szCs w:val="28"/>
        </w:rPr>
        <w:t>Целевые показатели (индикаторы) Комплексной программы социально-экономического развития Батыревского района Чувашской Республики</w:t>
      </w:r>
      <w:r>
        <w:rPr>
          <w:rFonts w:ascii="Times New Roman" w:hAnsi="Times New Roman" w:cs="Times New Roman"/>
          <w:bCs/>
          <w:sz w:val="28"/>
          <w:szCs w:val="28"/>
        </w:rPr>
        <w:t>…</w:t>
      </w:r>
      <w:r w:rsidR="0075137E">
        <w:rPr>
          <w:rFonts w:ascii="Times New Roman" w:hAnsi="Times New Roman" w:cs="Times New Roman"/>
          <w:bCs/>
          <w:sz w:val="28"/>
          <w:szCs w:val="28"/>
        </w:rPr>
        <w:t>.</w:t>
      </w:r>
      <w:r>
        <w:rPr>
          <w:rFonts w:ascii="Times New Roman" w:hAnsi="Times New Roman" w:cs="Times New Roman"/>
          <w:bCs/>
          <w:sz w:val="28"/>
          <w:szCs w:val="28"/>
        </w:rPr>
        <w:t>..46</w:t>
      </w:r>
    </w:p>
    <w:p w:rsidR="00392E74" w:rsidRDefault="00392E74" w:rsidP="00392E74">
      <w:pPr>
        <w:spacing w:after="0"/>
        <w:contextualSpacing/>
        <w:jc w:val="both"/>
        <w:rPr>
          <w:rFonts w:ascii="Times New Roman" w:hAnsi="Times New Roman" w:cs="Times New Roman"/>
          <w:bCs/>
          <w:sz w:val="28"/>
          <w:szCs w:val="28"/>
        </w:rPr>
      </w:pPr>
      <w:r w:rsidRPr="00392E74">
        <w:rPr>
          <w:rFonts w:ascii="Times New Roman" w:hAnsi="Times New Roman" w:cs="Times New Roman"/>
          <w:bCs/>
          <w:sz w:val="28"/>
          <w:szCs w:val="28"/>
        </w:rPr>
        <w:t>Инфраструктурные проекты, мероприятия и показатели состояния соответствующих отраслей</w:t>
      </w:r>
      <w:r w:rsidRPr="00392E74">
        <w:rPr>
          <w:rFonts w:ascii="Times New Roman" w:hAnsi="Times New Roman" w:cs="Times New Roman"/>
          <w:b/>
          <w:bCs/>
          <w:sz w:val="28"/>
          <w:szCs w:val="28"/>
        </w:rPr>
        <w:t xml:space="preserve"> </w:t>
      </w:r>
      <w:r w:rsidRPr="00392E74">
        <w:rPr>
          <w:rFonts w:ascii="Times New Roman" w:hAnsi="Times New Roman" w:cs="Times New Roman"/>
          <w:bCs/>
          <w:sz w:val="28"/>
          <w:szCs w:val="28"/>
        </w:rPr>
        <w:t>в Батыревском районе</w:t>
      </w:r>
      <w:r>
        <w:rPr>
          <w:rFonts w:ascii="Times New Roman" w:hAnsi="Times New Roman" w:cs="Times New Roman"/>
          <w:bCs/>
          <w:sz w:val="28"/>
          <w:szCs w:val="28"/>
        </w:rPr>
        <w:t>…………………………</w:t>
      </w:r>
      <w:r w:rsidR="00A46ED0">
        <w:rPr>
          <w:rFonts w:ascii="Times New Roman" w:hAnsi="Times New Roman" w:cs="Times New Roman"/>
          <w:bCs/>
          <w:sz w:val="28"/>
          <w:szCs w:val="28"/>
        </w:rPr>
        <w:t>…49</w:t>
      </w:r>
    </w:p>
    <w:p w:rsidR="00A46ED0" w:rsidRPr="00392E74" w:rsidRDefault="00A46ED0" w:rsidP="00392E74">
      <w:pPr>
        <w:spacing w:after="0"/>
        <w:contextualSpacing/>
        <w:jc w:val="both"/>
        <w:rPr>
          <w:rFonts w:ascii="Times New Roman" w:hAnsi="Times New Roman" w:cs="Times New Roman"/>
          <w:bCs/>
          <w:sz w:val="28"/>
          <w:szCs w:val="28"/>
        </w:rPr>
      </w:pPr>
      <w:r>
        <w:rPr>
          <w:rFonts w:ascii="Times New Roman" w:hAnsi="Times New Roman" w:cs="Times New Roman"/>
          <w:bCs/>
          <w:sz w:val="28"/>
          <w:szCs w:val="28"/>
        </w:rPr>
        <w:t>Коммерческие проекты</w:t>
      </w:r>
      <w:r w:rsidR="0075137E">
        <w:rPr>
          <w:rFonts w:ascii="Times New Roman" w:hAnsi="Times New Roman" w:cs="Times New Roman"/>
          <w:bCs/>
          <w:sz w:val="28"/>
          <w:szCs w:val="28"/>
        </w:rPr>
        <w:t>, планирующиеся к реализации в период с 2020-2025 годы……………………………………………………………………………….69</w:t>
      </w:r>
    </w:p>
    <w:p w:rsidR="00FA7C3E" w:rsidRDefault="00FA7C3E" w:rsidP="00C62BE3">
      <w:pPr>
        <w:spacing w:after="0" w:line="240" w:lineRule="auto"/>
        <w:contextualSpacing/>
        <w:jc w:val="both"/>
        <w:rPr>
          <w:rFonts w:ascii="Times New Roman" w:hAnsi="Times New Roman" w:cs="Times New Roman"/>
          <w:sz w:val="28"/>
          <w:szCs w:val="28"/>
        </w:rPr>
      </w:pPr>
    </w:p>
    <w:p w:rsidR="001B7228" w:rsidRDefault="001B7228" w:rsidP="00FA7C3E">
      <w:pPr>
        <w:spacing w:after="0" w:line="240" w:lineRule="auto"/>
        <w:contextualSpacing/>
        <w:jc w:val="both"/>
        <w:rPr>
          <w:rFonts w:ascii="Times New Roman" w:hAnsi="Times New Roman" w:cs="Times New Roman"/>
          <w:sz w:val="28"/>
          <w:szCs w:val="28"/>
        </w:rPr>
      </w:pPr>
    </w:p>
    <w:p w:rsidR="001B7228" w:rsidRDefault="001B7228" w:rsidP="00FA7C3E">
      <w:pPr>
        <w:spacing w:after="0" w:line="240" w:lineRule="auto"/>
        <w:contextualSpacing/>
        <w:jc w:val="both"/>
        <w:rPr>
          <w:rFonts w:ascii="Times New Roman" w:hAnsi="Times New Roman" w:cs="Times New Roman"/>
          <w:sz w:val="28"/>
          <w:szCs w:val="28"/>
        </w:rPr>
      </w:pPr>
    </w:p>
    <w:p w:rsidR="001B7228" w:rsidRDefault="001B7228" w:rsidP="00FA7C3E">
      <w:pPr>
        <w:spacing w:after="0" w:line="240" w:lineRule="auto"/>
        <w:contextualSpacing/>
        <w:jc w:val="both"/>
        <w:rPr>
          <w:rFonts w:ascii="Times New Roman" w:hAnsi="Times New Roman" w:cs="Times New Roman"/>
          <w:sz w:val="28"/>
          <w:szCs w:val="28"/>
        </w:rPr>
      </w:pPr>
    </w:p>
    <w:p w:rsidR="009315F5" w:rsidRDefault="009315F5" w:rsidP="00FA7C3E">
      <w:pPr>
        <w:spacing w:after="0" w:line="240" w:lineRule="auto"/>
        <w:contextualSpacing/>
        <w:jc w:val="both"/>
        <w:rPr>
          <w:rFonts w:ascii="Times New Roman" w:hAnsi="Times New Roman" w:cs="Times New Roman"/>
          <w:sz w:val="28"/>
          <w:szCs w:val="28"/>
        </w:rPr>
      </w:pPr>
    </w:p>
    <w:p w:rsidR="007C0B07" w:rsidRDefault="007C0B07" w:rsidP="00FA7C3E">
      <w:pPr>
        <w:spacing w:after="0" w:line="240" w:lineRule="auto"/>
        <w:contextualSpacing/>
        <w:jc w:val="both"/>
        <w:rPr>
          <w:rFonts w:ascii="Times New Roman" w:hAnsi="Times New Roman" w:cs="Times New Roman"/>
          <w:sz w:val="28"/>
          <w:szCs w:val="28"/>
        </w:rPr>
      </w:pPr>
    </w:p>
    <w:p w:rsidR="00A553EA" w:rsidRPr="00635464" w:rsidRDefault="00A553EA" w:rsidP="00635464">
      <w:pPr>
        <w:spacing w:after="0" w:line="240" w:lineRule="auto"/>
        <w:rPr>
          <w:rFonts w:ascii="Times New Roman" w:hAnsi="Times New Roman" w:cs="Times New Roman"/>
          <w:b/>
          <w:sz w:val="28"/>
          <w:szCs w:val="28"/>
        </w:rPr>
      </w:pPr>
    </w:p>
    <w:p w:rsidR="001B7228" w:rsidRPr="00575459" w:rsidRDefault="001B7228" w:rsidP="002200F0">
      <w:pPr>
        <w:pStyle w:val="a7"/>
        <w:numPr>
          <w:ilvl w:val="0"/>
          <w:numId w:val="2"/>
        </w:numPr>
        <w:spacing w:after="0" w:line="240" w:lineRule="auto"/>
        <w:jc w:val="center"/>
        <w:rPr>
          <w:rFonts w:ascii="Times New Roman" w:hAnsi="Times New Roman" w:cs="Times New Roman"/>
          <w:b/>
          <w:sz w:val="28"/>
          <w:szCs w:val="28"/>
        </w:rPr>
      </w:pPr>
      <w:r w:rsidRPr="00575459">
        <w:rPr>
          <w:rFonts w:ascii="Times New Roman" w:hAnsi="Times New Roman" w:cs="Times New Roman"/>
          <w:b/>
          <w:sz w:val="28"/>
          <w:szCs w:val="28"/>
        </w:rPr>
        <w:lastRenderedPageBreak/>
        <w:t xml:space="preserve">ЦЕЛИ, </w:t>
      </w:r>
      <w:r w:rsidR="0066365D">
        <w:rPr>
          <w:rFonts w:ascii="Times New Roman" w:hAnsi="Times New Roman" w:cs="Times New Roman"/>
          <w:b/>
          <w:sz w:val="28"/>
          <w:szCs w:val="28"/>
        </w:rPr>
        <w:t>ЗАДАЧИ</w:t>
      </w:r>
    </w:p>
    <w:p w:rsidR="001B7228" w:rsidRPr="001B7228" w:rsidRDefault="001B7228" w:rsidP="001B7228">
      <w:pPr>
        <w:spacing w:after="0" w:line="240" w:lineRule="auto"/>
        <w:contextualSpacing/>
        <w:jc w:val="center"/>
        <w:rPr>
          <w:rFonts w:ascii="Times New Roman" w:hAnsi="Times New Roman" w:cs="Times New Roman"/>
          <w:b/>
          <w:sz w:val="28"/>
          <w:szCs w:val="28"/>
        </w:rPr>
      </w:pPr>
      <w:r w:rsidRPr="001B7228">
        <w:rPr>
          <w:rFonts w:ascii="Times New Roman" w:hAnsi="Times New Roman" w:cs="Times New Roman"/>
          <w:b/>
          <w:sz w:val="28"/>
          <w:szCs w:val="28"/>
        </w:rPr>
        <w:t>КОМПЛЕКСНОЙ ПРОГРАММЫ СОЦИАЛЬНО-ЭКО</w:t>
      </w:r>
      <w:r w:rsidR="005D3718">
        <w:rPr>
          <w:rFonts w:ascii="Times New Roman" w:hAnsi="Times New Roman" w:cs="Times New Roman"/>
          <w:b/>
          <w:sz w:val="28"/>
          <w:szCs w:val="28"/>
        </w:rPr>
        <w:t>НОМИЧЕСКОГО РАЗВИТИЯ БАТЫРЕВСКОГО</w:t>
      </w:r>
      <w:r w:rsidRPr="001B7228">
        <w:rPr>
          <w:rFonts w:ascii="Times New Roman" w:hAnsi="Times New Roman" w:cs="Times New Roman"/>
          <w:b/>
          <w:sz w:val="28"/>
          <w:szCs w:val="28"/>
        </w:rPr>
        <w:t xml:space="preserve"> РАЙОНА ЧУВАШСКОЙ РЕСПУБЛИКИ</w:t>
      </w:r>
    </w:p>
    <w:p w:rsidR="001B7228" w:rsidRPr="001B7228" w:rsidRDefault="001B7228" w:rsidP="001B7228">
      <w:pPr>
        <w:spacing w:after="0" w:line="240" w:lineRule="auto"/>
        <w:jc w:val="both"/>
        <w:rPr>
          <w:rFonts w:ascii="Times New Roman" w:hAnsi="Times New Roman" w:cs="Times New Roman"/>
          <w:b/>
          <w:color w:val="000000"/>
          <w:sz w:val="26"/>
          <w:szCs w:val="26"/>
        </w:rPr>
      </w:pPr>
    </w:p>
    <w:p w:rsidR="0066365D" w:rsidRPr="0066365D" w:rsidRDefault="0066365D" w:rsidP="0066365D">
      <w:pPr>
        <w:pStyle w:val="210"/>
        <w:spacing w:line="240" w:lineRule="auto"/>
        <w:ind w:firstLine="709"/>
        <w:jc w:val="both"/>
      </w:pPr>
      <w:r w:rsidRPr="0066365D">
        <w:t xml:space="preserve">Цель программы – обеспечение социально-экономического развития </w:t>
      </w:r>
      <w:r w:rsidR="00AC35B4">
        <w:t>Батыревского района</w:t>
      </w:r>
      <w:r w:rsidRPr="0066365D">
        <w:t xml:space="preserve">, повышение качества жизни </w:t>
      </w:r>
      <w:r w:rsidR="00AC35B4">
        <w:rPr>
          <w:color w:val="000000"/>
        </w:rPr>
        <w:t>населения</w:t>
      </w:r>
      <w:r w:rsidRPr="0066365D">
        <w:rPr>
          <w:color w:val="000000"/>
        </w:rPr>
        <w:t>, основанное на сбалансированном росте экономики.</w:t>
      </w:r>
    </w:p>
    <w:p w:rsidR="0066365D" w:rsidRPr="0066365D" w:rsidRDefault="0066365D" w:rsidP="0066365D">
      <w:pPr>
        <w:pStyle w:val="210"/>
        <w:spacing w:line="240" w:lineRule="auto"/>
        <w:ind w:firstLine="709"/>
        <w:jc w:val="both"/>
      </w:pPr>
      <w:r w:rsidRPr="0066365D">
        <w:t>Задачи программы:</w:t>
      </w:r>
    </w:p>
    <w:p w:rsidR="0066365D" w:rsidRPr="0066365D" w:rsidRDefault="0066365D" w:rsidP="002200F0">
      <w:pPr>
        <w:numPr>
          <w:ilvl w:val="0"/>
          <w:numId w:val="3"/>
        </w:numPr>
        <w:autoSpaceDE w:val="0"/>
        <w:autoSpaceDN w:val="0"/>
        <w:adjustRightInd w:val="0"/>
        <w:spacing w:after="0" w:line="240" w:lineRule="auto"/>
        <w:ind w:left="0" w:firstLine="0"/>
        <w:jc w:val="both"/>
        <w:rPr>
          <w:rFonts w:ascii="Times New Roman" w:eastAsia="HiddenHorzOCR" w:hAnsi="Times New Roman" w:cs="Times New Roman"/>
          <w:sz w:val="28"/>
          <w:szCs w:val="28"/>
        </w:rPr>
      </w:pPr>
      <w:r w:rsidRPr="0066365D">
        <w:rPr>
          <w:rFonts w:ascii="Times New Roman" w:eastAsia="HiddenHorzOCR" w:hAnsi="Times New Roman" w:cs="Times New Roman"/>
          <w:sz w:val="28"/>
          <w:szCs w:val="28"/>
        </w:rPr>
        <w:t>Развитие и модернизация промышленных предприятий.</w:t>
      </w:r>
    </w:p>
    <w:p w:rsidR="0066365D" w:rsidRPr="0066365D" w:rsidRDefault="0066365D" w:rsidP="002200F0">
      <w:pPr>
        <w:numPr>
          <w:ilvl w:val="0"/>
          <w:numId w:val="3"/>
        </w:numPr>
        <w:suppressAutoHyphens/>
        <w:spacing w:after="0" w:line="240" w:lineRule="auto"/>
        <w:ind w:left="0" w:firstLine="0"/>
        <w:jc w:val="both"/>
        <w:rPr>
          <w:rFonts w:ascii="Times New Roman" w:eastAsia="HiddenHorzOCR" w:hAnsi="Times New Roman" w:cs="Times New Roman"/>
          <w:sz w:val="28"/>
          <w:szCs w:val="28"/>
        </w:rPr>
      </w:pPr>
      <w:r w:rsidRPr="0066365D">
        <w:rPr>
          <w:rFonts w:ascii="Times New Roman" w:eastAsia="HiddenHorzOCR" w:hAnsi="Times New Roman" w:cs="Times New Roman"/>
          <w:sz w:val="28"/>
          <w:szCs w:val="28"/>
        </w:rPr>
        <w:t>Создание условий для развития малого и среднего предпринимательства.</w:t>
      </w:r>
    </w:p>
    <w:p w:rsidR="0066365D" w:rsidRPr="0066365D" w:rsidRDefault="0066365D" w:rsidP="002200F0">
      <w:pPr>
        <w:numPr>
          <w:ilvl w:val="0"/>
          <w:numId w:val="3"/>
        </w:numPr>
        <w:suppressAutoHyphens/>
        <w:spacing w:after="0" w:line="240" w:lineRule="auto"/>
        <w:ind w:left="709" w:hanging="709"/>
        <w:jc w:val="both"/>
        <w:rPr>
          <w:rFonts w:ascii="Times New Roman" w:eastAsia="HiddenHorzOCR" w:hAnsi="Times New Roman" w:cs="Times New Roman"/>
          <w:sz w:val="28"/>
          <w:szCs w:val="28"/>
        </w:rPr>
      </w:pPr>
      <w:r w:rsidRPr="0066365D">
        <w:rPr>
          <w:rFonts w:ascii="Times New Roman" w:eastAsia="HiddenHorzOCR" w:hAnsi="Times New Roman" w:cs="Times New Roman"/>
          <w:sz w:val="28"/>
          <w:szCs w:val="28"/>
        </w:rPr>
        <w:t xml:space="preserve">Повышение инвестиционной </w:t>
      </w:r>
      <w:r w:rsidR="00AC35B4">
        <w:rPr>
          <w:rFonts w:ascii="Times New Roman" w:eastAsia="HiddenHorzOCR" w:hAnsi="Times New Roman" w:cs="Times New Roman"/>
          <w:sz w:val="28"/>
          <w:szCs w:val="28"/>
        </w:rPr>
        <w:t>привлекательности</w:t>
      </w:r>
      <w:r w:rsidRPr="0066365D">
        <w:rPr>
          <w:rFonts w:ascii="Times New Roman" w:eastAsia="HiddenHorzOCR" w:hAnsi="Times New Roman" w:cs="Times New Roman"/>
          <w:sz w:val="28"/>
          <w:szCs w:val="28"/>
        </w:rPr>
        <w:t>.</w:t>
      </w:r>
    </w:p>
    <w:p w:rsidR="0066365D" w:rsidRPr="0066365D" w:rsidRDefault="0066365D" w:rsidP="002200F0">
      <w:pPr>
        <w:numPr>
          <w:ilvl w:val="0"/>
          <w:numId w:val="3"/>
        </w:numPr>
        <w:suppressAutoHyphens/>
        <w:spacing w:after="0" w:line="240" w:lineRule="auto"/>
        <w:ind w:hanging="720"/>
        <w:jc w:val="both"/>
        <w:rPr>
          <w:rFonts w:ascii="Times New Roman" w:hAnsi="Times New Roman" w:cs="Times New Roman"/>
          <w:color w:val="000000"/>
          <w:sz w:val="28"/>
          <w:szCs w:val="28"/>
        </w:rPr>
      </w:pPr>
      <w:r w:rsidRPr="0066365D">
        <w:rPr>
          <w:rFonts w:ascii="Times New Roman" w:hAnsi="Times New Roman" w:cs="Times New Roman"/>
          <w:color w:val="000000"/>
          <w:sz w:val="28"/>
          <w:szCs w:val="28"/>
        </w:rPr>
        <w:t>Повышение эффективности и обеспечение надежности функционирования жилищно-коммунального комплекса и систем жизнеобеспечения.</w:t>
      </w:r>
    </w:p>
    <w:p w:rsidR="0066365D" w:rsidRPr="0066365D" w:rsidRDefault="0066365D" w:rsidP="002200F0">
      <w:pPr>
        <w:numPr>
          <w:ilvl w:val="0"/>
          <w:numId w:val="3"/>
        </w:numPr>
        <w:suppressAutoHyphens/>
        <w:spacing w:after="0" w:line="240" w:lineRule="auto"/>
        <w:ind w:left="709" w:hanging="709"/>
        <w:jc w:val="both"/>
        <w:rPr>
          <w:rFonts w:ascii="Times New Roman" w:eastAsia="HiddenHorzOCR" w:hAnsi="Times New Roman" w:cs="Times New Roman"/>
          <w:sz w:val="28"/>
          <w:szCs w:val="28"/>
        </w:rPr>
      </w:pPr>
      <w:r w:rsidRPr="0066365D">
        <w:rPr>
          <w:rFonts w:ascii="Times New Roman" w:eastAsia="HiddenHorzOCR" w:hAnsi="Times New Roman" w:cs="Times New Roman"/>
          <w:sz w:val="28"/>
          <w:szCs w:val="28"/>
        </w:rPr>
        <w:t>Сокращение аварийного жилищного фонда; обеспечение темпов жилищного строительства.</w:t>
      </w:r>
    </w:p>
    <w:p w:rsidR="0066365D" w:rsidRPr="0066365D" w:rsidRDefault="0066365D" w:rsidP="002200F0">
      <w:pPr>
        <w:numPr>
          <w:ilvl w:val="0"/>
          <w:numId w:val="3"/>
        </w:numPr>
        <w:suppressAutoHyphens/>
        <w:spacing w:after="0" w:line="240" w:lineRule="auto"/>
        <w:ind w:left="0" w:firstLine="0"/>
        <w:jc w:val="both"/>
        <w:rPr>
          <w:rFonts w:ascii="Times New Roman" w:eastAsia="HiddenHorzOCR" w:hAnsi="Times New Roman" w:cs="Times New Roman"/>
          <w:sz w:val="28"/>
          <w:szCs w:val="28"/>
        </w:rPr>
      </w:pPr>
      <w:r w:rsidRPr="0066365D">
        <w:rPr>
          <w:rFonts w:ascii="Times New Roman" w:eastAsia="HiddenHorzOCR" w:hAnsi="Times New Roman" w:cs="Times New Roman"/>
          <w:sz w:val="28"/>
          <w:szCs w:val="28"/>
        </w:rPr>
        <w:t>Улучшение жилищных условий граждан.</w:t>
      </w:r>
    </w:p>
    <w:p w:rsidR="0066365D" w:rsidRPr="0066365D" w:rsidRDefault="0066365D" w:rsidP="002200F0">
      <w:pPr>
        <w:numPr>
          <w:ilvl w:val="0"/>
          <w:numId w:val="3"/>
        </w:numPr>
        <w:suppressAutoHyphens/>
        <w:spacing w:after="0" w:line="240" w:lineRule="auto"/>
        <w:ind w:left="709" w:hanging="709"/>
        <w:jc w:val="both"/>
        <w:rPr>
          <w:rFonts w:ascii="Times New Roman" w:eastAsia="HiddenHorzOCR" w:hAnsi="Times New Roman" w:cs="Times New Roman"/>
          <w:sz w:val="28"/>
          <w:szCs w:val="28"/>
        </w:rPr>
      </w:pPr>
      <w:r w:rsidRPr="0066365D">
        <w:rPr>
          <w:rFonts w:ascii="Times New Roman" w:eastAsia="HiddenHorzOCR" w:hAnsi="Times New Roman" w:cs="Times New Roman"/>
          <w:sz w:val="28"/>
          <w:szCs w:val="28"/>
        </w:rPr>
        <w:t>Развитие и обеспечение сохранности автомобильных дорог общего пользования местного значения.</w:t>
      </w:r>
    </w:p>
    <w:p w:rsidR="0066365D" w:rsidRPr="0066365D" w:rsidRDefault="0066365D" w:rsidP="002200F0">
      <w:pPr>
        <w:numPr>
          <w:ilvl w:val="0"/>
          <w:numId w:val="3"/>
        </w:numPr>
        <w:suppressAutoHyphens/>
        <w:spacing w:after="0" w:line="240" w:lineRule="auto"/>
        <w:ind w:left="0" w:firstLine="0"/>
        <w:jc w:val="both"/>
        <w:rPr>
          <w:rFonts w:ascii="Times New Roman" w:eastAsia="HiddenHorzOCR" w:hAnsi="Times New Roman" w:cs="Times New Roman"/>
          <w:sz w:val="28"/>
          <w:szCs w:val="28"/>
        </w:rPr>
      </w:pPr>
      <w:r w:rsidRPr="0066365D">
        <w:rPr>
          <w:rFonts w:ascii="Times New Roman" w:eastAsia="HiddenHorzOCR" w:hAnsi="Times New Roman" w:cs="Times New Roman"/>
          <w:sz w:val="28"/>
          <w:szCs w:val="28"/>
        </w:rPr>
        <w:t>Обеспечение развития системы образования и культуры.</w:t>
      </w:r>
    </w:p>
    <w:p w:rsidR="0066365D" w:rsidRPr="0066365D" w:rsidRDefault="0066365D" w:rsidP="002200F0">
      <w:pPr>
        <w:numPr>
          <w:ilvl w:val="0"/>
          <w:numId w:val="3"/>
        </w:numPr>
        <w:tabs>
          <w:tab w:val="num" w:pos="0"/>
        </w:tabs>
        <w:suppressAutoHyphens/>
        <w:spacing w:after="0" w:line="240" w:lineRule="auto"/>
        <w:ind w:left="0" w:firstLine="0"/>
        <w:jc w:val="both"/>
        <w:rPr>
          <w:rFonts w:ascii="Times New Roman" w:eastAsia="HiddenHorzOCR" w:hAnsi="Times New Roman" w:cs="Times New Roman"/>
          <w:sz w:val="28"/>
          <w:szCs w:val="28"/>
        </w:rPr>
      </w:pPr>
      <w:r w:rsidRPr="0066365D">
        <w:rPr>
          <w:rFonts w:ascii="Times New Roman" w:eastAsia="HiddenHorzOCR" w:hAnsi="Times New Roman" w:cs="Times New Roman"/>
          <w:sz w:val="28"/>
          <w:szCs w:val="28"/>
        </w:rPr>
        <w:t>Создание условий для развития физической культуры и спорта.</w:t>
      </w:r>
    </w:p>
    <w:p w:rsidR="0066365D" w:rsidRPr="0066365D" w:rsidRDefault="0066365D" w:rsidP="002200F0">
      <w:pPr>
        <w:numPr>
          <w:ilvl w:val="0"/>
          <w:numId w:val="3"/>
        </w:numPr>
        <w:suppressAutoHyphens/>
        <w:spacing w:after="0" w:line="240" w:lineRule="auto"/>
        <w:ind w:left="0" w:firstLine="0"/>
        <w:jc w:val="both"/>
        <w:rPr>
          <w:rFonts w:ascii="Times New Roman" w:eastAsia="HiddenHorzOCR" w:hAnsi="Times New Roman" w:cs="Times New Roman"/>
          <w:sz w:val="28"/>
          <w:szCs w:val="28"/>
        </w:rPr>
      </w:pPr>
      <w:r w:rsidRPr="0066365D">
        <w:rPr>
          <w:rFonts w:ascii="Times New Roman" w:eastAsia="HiddenHorzOCR" w:hAnsi="Times New Roman" w:cs="Times New Roman"/>
          <w:sz w:val="28"/>
          <w:szCs w:val="28"/>
        </w:rPr>
        <w:t>Развитие социальной инфраструктуры.</w:t>
      </w:r>
    </w:p>
    <w:p w:rsidR="0066365D" w:rsidRPr="0066365D" w:rsidRDefault="0066365D" w:rsidP="0066365D">
      <w:pPr>
        <w:pStyle w:val="61"/>
        <w:spacing w:before="0"/>
        <w:ind w:firstLine="709"/>
        <w:rPr>
          <w:rFonts w:ascii="Times New Roman" w:hAnsi="Times New Roman" w:cs="Times New Roman"/>
        </w:rPr>
      </w:pPr>
      <w:r w:rsidRPr="0066365D">
        <w:rPr>
          <w:rFonts w:ascii="Times New Roman" w:hAnsi="Times New Roman" w:cs="Times New Roman"/>
        </w:rPr>
        <w:t>Целевые показатели для достижения поставленных задач приведены в приложение № 1 к настоящей программе.</w:t>
      </w:r>
    </w:p>
    <w:p w:rsidR="001B7228" w:rsidRDefault="001B7228" w:rsidP="001B7228">
      <w:pPr>
        <w:pStyle w:val="a7"/>
        <w:spacing w:after="0"/>
        <w:ind w:left="0" w:firstLine="708"/>
        <w:jc w:val="both"/>
        <w:rPr>
          <w:rFonts w:ascii="Times New Roman" w:hAnsi="Times New Roman" w:cs="Times New Roman"/>
          <w:bCs/>
          <w:sz w:val="28"/>
          <w:szCs w:val="28"/>
        </w:rPr>
      </w:pPr>
    </w:p>
    <w:p w:rsidR="001B7228" w:rsidRDefault="001B7228" w:rsidP="001B7228">
      <w:pPr>
        <w:pStyle w:val="a5"/>
        <w:shd w:val="clear" w:color="auto" w:fill="FFFFFF"/>
        <w:spacing w:before="0" w:beforeAutospacing="0" w:after="0" w:afterAutospacing="0"/>
        <w:contextualSpacing/>
        <w:jc w:val="center"/>
        <w:outlineLvl w:val="0"/>
        <w:rPr>
          <w:b/>
          <w:bCs/>
          <w:color w:val="222222"/>
          <w:sz w:val="28"/>
          <w:szCs w:val="28"/>
        </w:rPr>
      </w:pPr>
      <w:bookmarkStart w:id="1" w:name="_Toc43752807"/>
      <w:r>
        <w:rPr>
          <w:b/>
          <w:bCs/>
          <w:color w:val="222222"/>
          <w:sz w:val="28"/>
          <w:szCs w:val="28"/>
        </w:rPr>
        <w:t xml:space="preserve">2. </w:t>
      </w:r>
      <w:r w:rsidR="00BB4015" w:rsidRPr="001817AC">
        <w:rPr>
          <w:b/>
          <w:bCs/>
          <w:color w:val="222222"/>
          <w:sz w:val="28"/>
          <w:szCs w:val="28"/>
        </w:rPr>
        <w:t xml:space="preserve">СОЦИАЛЬНО-ЭКОНОМИЧЕСКОЕ ПОЛОЖЕНИЕ </w:t>
      </w:r>
    </w:p>
    <w:p w:rsidR="0056598A" w:rsidRDefault="00A553EA" w:rsidP="00635464">
      <w:pPr>
        <w:pStyle w:val="a5"/>
        <w:shd w:val="clear" w:color="auto" w:fill="FFFFFF"/>
        <w:spacing w:before="0" w:beforeAutospacing="0" w:after="0" w:afterAutospacing="0"/>
        <w:contextualSpacing/>
        <w:jc w:val="center"/>
        <w:outlineLvl w:val="0"/>
        <w:rPr>
          <w:b/>
          <w:bCs/>
          <w:color w:val="222222"/>
          <w:sz w:val="28"/>
          <w:szCs w:val="28"/>
        </w:rPr>
      </w:pPr>
      <w:r>
        <w:rPr>
          <w:b/>
          <w:bCs/>
          <w:color w:val="222222"/>
          <w:sz w:val="28"/>
          <w:szCs w:val="28"/>
        </w:rPr>
        <w:t>БАТЫРЕВСКОГО</w:t>
      </w:r>
      <w:r w:rsidR="00BB4015" w:rsidRPr="001817AC">
        <w:rPr>
          <w:b/>
          <w:bCs/>
          <w:color w:val="222222"/>
          <w:sz w:val="28"/>
          <w:szCs w:val="28"/>
        </w:rPr>
        <w:t xml:space="preserve"> РАЙОНА ЧУВАШСКОЙ РЕСПУБЛИКИ</w:t>
      </w:r>
      <w:bookmarkEnd w:id="1"/>
    </w:p>
    <w:p w:rsidR="00635464" w:rsidRPr="00A10969" w:rsidRDefault="00635464" w:rsidP="00635464">
      <w:pPr>
        <w:pStyle w:val="a5"/>
        <w:shd w:val="clear" w:color="auto" w:fill="FFFFFF"/>
        <w:spacing w:before="0" w:beforeAutospacing="0" w:after="0" w:afterAutospacing="0"/>
        <w:contextualSpacing/>
        <w:jc w:val="center"/>
        <w:outlineLvl w:val="0"/>
        <w:rPr>
          <w:b/>
          <w:bCs/>
          <w:color w:val="222222"/>
          <w:sz w:val="28"/>
          <w:szCs w:val="28"/>
        </w:rPr>
      </w:pPr>
    </w:p>
    <w:p w:rsidR="006B22EE" w:rsidRPr="001817AC" w:rsidRDefault="004F4AA0" w:rsidP="006B22EE">
      <w:pPr>
        <w:autoSpaceDE w:val="0"/>
        <w:autoSpaceDN w:val="0"/>
        <w:adjustRightInd w:val="0"/>
        <w:ind w:firstLine="720"/>
        <w:jc w:val="both"/>
        <w:rPr>
          <w:rFonts w:ascii="Times New Roman" w:hAnsi="Times New Roman" w:cs="Times New Roman"/>
          <w:sz w:val="28"/>
          <w:szCs w:val="28"/>
        </w:rPr>
      </w:pPr>
      <w:r w:rsidRPr="004F4AA0">
        <w:rPr>
          <w:rFonts w:ascii="Times New Roman" w:hAnsi="Times New Roman" w:cs="Times New Roman"/>
          <w:snapToGrid w:val="0"/>
          <w:sz w:val="28"/>
          <w:szCs w:val="28"/>
        </w:rPr>
        <w:t>Программа социально-экономич</w:t>
      </w:r>
      <w:r w:rsidR="00A553EA">
        <w:rPr>
          <w:rFonts w:ascii="Times New Roman" w:hAnsi="Times New Roman" w:cs="Times New Roman"/>
          <w:snapToGrid w:val="0"/>
          <w:sz w:val="28"/>
          <w:szCs w:val="28"/>
        </w:rPr>
        <w:t>еского развития Батыревского</w:t>
      </w:r>
      <w:r w:rsidRPr="004F4AA0">
        <w:rPr>
          <w:rFonts w:ascii="Times New Roman" w:hAnsi="Times New Roman" w:cs="Times New Roman"/>
          <w:snapToGrid w:val="0"/>
          <w:sz w:val="28"/>
          <w:szCs w:val="28"/>
        </w:rPr>
        <w:t xml:space="preserve"> района Чувашской Республики (далее – Программа) разрабатывается в соответствии с Программой социально-экономического развития Чувашской Республики на период 2021-2025 годы.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553EA">
        <w:rPr>
          <w:rFonts w:ascii="Times New Roman" w:hAnsi="Times New Roman" w:cs="Times New Roman"/>
          <w:sz w:val="28"/>
          <w:szCs w:val="28"/>
        </w:rPr>
        <w:tab/>
      </w:r>
      <w:r w:rsidR="00A553EA">
        <w:rPr>
          <w:rFonts w:ascii="Times New Roman" w:hAnsi="Times New Roman" w:cs="Times New Roman"/>
          <w:sz w:val="28"/>
          <w:szCs w:val="28"/>
        </w:rPr>
        <w:tab/>
      </w:r>
      <w:r w:rsidR="00A10969" w:rsidRPr="00A10969">
        <w:rPr>
          <w:rFonts w:ascii="Times New Roman" w:eastAsia="Times New Roman" w:hAnsi="Times New Roman" w:cs="Times New Roman"/>
          <w:sz w:val="28"/>
          <w:szCs w:val="28"/>
          <w:lang w:eastAsia="ru-RU"/>
        </w:rPr>
        <w:t>Батыревский район расположен на юго-востоке Чувашской Республики. Граничит с Комсомольским и Ибресинским районами на севере, на северо-востоке - с Яльчикским районом, на западе - с Алатырским районом, на юге - с Шемуршинским районом и Буинским районом Республики Татарстан.</w:t>
      </w:r>
      <w:r w:rsidR="00A553EA">
        <w:rPr>
          <w:rFonts w:ascii="Times New Roman" w:hAnsi="Times New Roman" w:cs="Times New Roman"/>
          <w:sz w:val="28"/>
          <w:szCs w:val="28"/>
        </w:rPr>
        <w:tab/>
      </w:r>
      <w:r w:rsidR="00A10969" w:rsidRPr="00A10969">
        <w:rPr>
          <w:rFonts w:ascii="Times New Roman" w:eastAsia="Times New Roman" w:hAnsi="Times New Roman" w:cs="Times New Roman"/>
          <w:sz w:val="28"/>
          <w:szCs w:val="28"/>
          <w:lang w:eastAsia="ru-RU"/>
        </w:rPr>
        <w:t>Район состоит из 19 сельских поселений, в составе которых 56 населенных пунктов.</w:t>
      </w:r>
      <w:r w:rsidR="00A553EA">
        <w:rPr>
          <w:rFonts w:ascii="Times New Roman" w:hAnsi="Times New Roman" w:cs="Times New Roman"/>
          <w:sz w:val="28"/>
          <w:szCs w:val="28"/>
        </w:rPr>
        <w:tab/>
      </w:r>
      <w:r w:rsidR="00A553EA">
        <w:rPr>
          <w:rFonts w:ascii="Times New Roman" w:hAnsi="Times New Roman" w:cs="Times New Roman"/>
          <w:sz w:val="28"/>
          <w:szCs w:val="28"/>
        </w:rPr>
        <w:tab/>
      </w:r>
      <w:r w:rsidR="00A553EA">
        <w:rPr>
          <w:rFonts w:ascii="Times New Roman" w:hAnsi="Times New Roman" w:cs="Times New Roman"/>
          <w:sz w:val="28"/>
          <w:szCs w:val="28"/>
        </w:rPr>
        <w:tab/>
      </w:r>
      <w:r w:rsidR="00A553EA">
        <w:rPr>
          <w:rFonts w:ascii="Times New Roman" w:hAnsi="Times New Roman" w:cs="Times New Roman"/>
          <w:sz w:val="28"/>
          <w:szCs w:val="28"/>
        </w:rPr>
        <w:tab/>
      </w:r>
      <w:r w:rsidR="00A553EA">
        <w:rPr>
          <w:rFonts w:ascii="Times New Roman" w:hAnsi="Times New Roman" w:cs="Times New Roman"/>
          <w:sz w:val="28"/>
          <w:szCs w:val="28"/>
        </w:rPr>
        <w:tab/>
      </w:r>
      <w:r w:rsidR="00A553EA">
        <w:rPr>
          <w:rFonts w:ascii="Times New Roman" w:hAnsi="Times New Roman" w:cs="Times New Roman"/>
          <w:sz w:val="28"/>
          <w:szCs w:val="28"/>
        </w:rPr>
        <w:tab/>
      </w:r>
      <w:r w:rsidR="00A553EA">
        <w:rPr>
          <w:rFonts w:ascii="Times New Roman" w:hAnsi="Times New Roman" w:cs="Times New Roman"/>
          <w:sz w:val="28"/>
          <w:szCs w:val="28"/>
        </w:rPr>
        <w:tab/>
      </w:r>
      <w:r w:rsidR="00A553EA">
        <w:rPr>
          <w:rFonts w:ascii="Times New Roman" w:hAnsi="Times New Roman" w:cs="Times New Roman"/>
          <w:sz w:val="28"/>
          <w:szCs w:val="28"/>
        </w:rPr>
        <w:tab/>
      </w:r>
      <w:r w:rsidR="00A553EA">
        <w:rPr>
          <w:rFonts w:ascii="Times New Roman" w:hAnsi="Times New Roman" w:cs="Times New Roman"/>
          <w:sz w:val="28"/>
          <w:szCs w:val="28"/>
        </w:rPr>
        <w:tab/>
      </w:r>
      <w:r w:rsidR="00A10969" w:rsidRPr="00A10969">
        <w:rPr>
          <w:rFonts w:ascii="Times New Roman" w:eastAsia="Times New Roman" w:hAnsi="Times New Roman" w:cs="Times New Roman"/>
          <w:sz w:val="28"/>
          <w:szCs w:val="28"/>
          <w:lang w:eastAsia="ru-RU"/>
        </w:rPr>
        <w:t>Территория района составляет 94,4 тыс. га, из которых 57% составляют земли сельскохозяйственного назначения, 36% - земли лесного фонда, 6% - земли населенных пунктов.</w:t>
      </w:r>
      <w:r w:rsidR="00A553EA">
        <w:rPr>
          <w:rFonts w:ascii="Times New Roman" w:hAnsi="Times New Roman" w:cs="Times New Roman"/>
          <w:sz w:val="28"/>
          <w:szCs w:val="28"/>
        </w:rPr>
        <w:tab/>
      </w:r>
      <w:r w:rsidR="00A553EA">
        <w:rPr>
          <w:rFonts w:ascii="Times New Roman" w:hAnsi="Times New Roman" w:cs="Times New Roman"/>
          <w:sz w:val="28"/>
          <w:szCs w:val="28"/>
        </w:rPr>
        <w:tab/>
      </w:r>
      <w:r w:rsidR="00A553EA">
        <w:rPr>
          <w:rFonts w:ascii="Times New Roman" w:hAnsi="Times New Roman" w:cs="Times New Roman"/>
          <w:sz w:val="28"/>
          <w:szCs w:val="28"/>
        </w:rPr>
        <w:tab/>
      </w:r>
      <w:r w:rsidR="00A553EA">
        <w:rPr>
          <w:rFonts w:ascii="Times New Roman" w:hAnsi="Times New Roman" w:cs="Times New Roman"/>
          <w:sz w:val="28"/>
          <w:szCs w:val="28"/>
        </w:rPr>
        <w:tab/>
      </w:r>
      <w:r w:rsidR="00A553EA">
        <w:rPr>
          <w:rFonts w:ascii="Times New Roman" w:hAnsi="Times New Roman" w:cs="Times New Roman"/>
          <w:sz w:val="28"/>
          <w:szCs w:val="28"/>
        </w:rPr>
        <w:tab/>
      </w:r>
      <w:r w:rsidR="00A553EA">
        <w:rPr>
          <w:rFonts w:ascii="Times New Roman" w:hAnsi="Times New Roman" w:cs="Times New Roman"/>
          <w:sz w:val="28"/>
          <w:szCs w:val="28"/>
        </w:rPr>
        <w:tab/>
      </w:r>
      <w:r w:rsidR="00A553EA">
        <w:rPr>
          <w:rFonts w:ascii="Times New Roman" w:hAnsi="Times New Roman" w:cs="Times New Roman"/>
          <w:sz w:val="28"/>
          <w:szCs w:val="28"/>
        </w:rPr>
        <w:tab/>
      </w:r>
      <w:r w:rsidR="00A553EA">
        <w:rPr>
          <w:rFonts w:ascii="Times New Roman" w:hAnsi="Times New Roman" w:cs="Times New Roman"/>
          <w:sz w:val="28"/>
          <w:szCs w:val="28"/>
        </w:rPr>
        <w:lastRenderedPageBreak/>
        <w:tab/>
      </w:r>
      <w:r w:rsidR="00A10969" w:rsidRPr="00A10969">
        <w:rPr>
          <w:rFonts w:ascii="Times New Roman" w:eastAsia="Times New Roman" w:hAnsi="Times New Roman" w:cs="Times New Roman"/>
          <w:sz w:val="28"/>
          <w:szCs w:val="28"/>
          <w:lang w:eastAsia="ru-RU"/>
        </w:rPr>
        <w:t>Население Батыревского района на 1 января 2020 года составляет 32878 человек.</w:t>
      </w:r>
    </w:p>
    <w:p w:rsidR="006F5665" w:rsidRPr="00445F50" w:rsidRDefault="000F1EFA" w:rsidP="002200F0">
      <w:pPr>
        <w:pStyle w:val="a5"/>
        <w:numPr>
          <w:ilvl w:val="0"/>
          <w:numId w:val="1"/>
        </w:numPr>
        <w:shd w:val="clear" w:color="auto" w:fill="FFFFFF"/>
        <w:spacing w:before="0" w:beforeAutospacing="0" w:after="0" w:afterAutospacing="0"/>
        <w:contextualSpacing/>
        <w:jc w:val="center"/>
        <w:outlineLvl w:val="0"/>
        <w:rPr>
          <w:b/>
          <w:bCs/>
          <w:color w:val="222222"/>
          <w:sz w:val="28"/>
          <w:szCs w:val="28"/>
        </w:rPr>
      </w:pPr>
      <w:bookmarkStart w:id="2" w:name="_Toc45889355"/>
      <w:bookmarkStart w:id="3" w:name="_Toc45889725"/>
      <w:r w:rsidRPr="001817AC">
        <w:rPr>
          <w:b/>
          <w:bCs/>
          <w:color w:val="222222"/>
          <w:sz w:val="28"/>
          <w:szCs w:val="28"/>
        </w:rPr>
        <w:t>СОСТОЯНИЕ ОТРАСЛЕЙ И НАПРАВЛЕНИЯ СОЦИАЛЬНО-ЭКОНОМИЧЕСКОГО РАЗВИТИЯ</w:t>
      </w:r>
      <w:bookmarkEnd w:id="2"/>
      <w:bookmarkEnd w:id="3"/>
    </w:p>
    <w:p w:rsidR="006F5665" w:rsidRPr="006F5665" w:rsidRDefault="006F5665" w:rsidP="006F5665">
      <w:pPr>
        <w:spacing w:after="0" w:line="240" w:lineRule="auto"/>
        <w:ind w:firstLine="709"/>
        <w:jc w:val="both"/>
        <w:rPr>
          <w:rFonts w:ascii="Times New Roman" w:eastAsia="Times New Roman" w:hAnsi="Times New Roman" w:cs="Times New Roman"/>
          <w:b/>
          <w:sz w:val="28"/>
          <w:szCs w:val="28"/>
          <w:lang w:eastAsia="ru-RU"/>
        </w:rPr>
      </w:pPr>
    </w:p>
    <w:p w:rsidR="006F5665" w:rsidRPr="006F5665" w:rsidRDefault="006F5665" w:rsidP="006F5665">
      <w:pPr>
        <w:spacing w:after="0" w:line="240" w:lineRule="auto"/>
        <w:ind w:firstLine="567"/>
        <w:jc w:val="both"/>
        <w:rPr>
          <w:rFonts w:ascii="Times New Roman" w:eastAsia="Times New Roman" w:hAnsi="Times New Roman" w:cs="Times New Roman"/>
          <w:bCs/>
          <w:sz w:val="28"/>
          <w:szCs w:val="28"/>
          <w:highlight w:val="yellow"/>
          <w:lang w:eastAsia="ru-RU"/>
        </w:rPr>
      </w:pPr>
    </w:p>
    <w:p w:rsidR="001F5B39" w:rsidRPr="001F5B39" w:rsidRDefault="00B31EC3" w:rsidP="001F5B39">
      <w:pPr>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3.1. </w:t>
      </w:r>
      <w:r w:rsidR="001F5B39" w:rsidRPr="001F5B39">
        <w:rPr>
          <w:rFonts w:ascii="Times New Roman" w:hAnsi="Times New Roman" w:cs="Times New Roman"/>
          <w:b/>
          <w:bCs/>
          <w:sz w:val="28"/>
          <w:szCs w:val="28"/>
        </w:rPr>
        <w:t>Растениеводство</w:t>
      </w:r>
    </w:p>
    <w:p w:rsidR="001F5B39" w:rsidRPr="001F5B39" w:rsidRDefault="001F5B39" w:rsidP="001F5B39">
      <w:pPr>
        <w:ind w:firstLine="567"/>
        <w:jc w:val="both"/>
        <w:rPr>
          <w:rFonts w:ascii="Times New Roman" w:hAnsi="Times New Roman" w:cs="Times New Roman"/>
          <w:b/>
          <w:sz w:val="28"/>
          <w:szCs w:val="28"/>
          <w:u w:val="single"/>
        </w:rPr>
      </w:pPr>
      <w:r w:rsidRPr="001F5B39">
        <w:rPr>
          <w:rFonts w:ascii="Times New Roman" w:hAnsi="Times New Roman" w:cs="Times New Roman"/>
          <w:b/>
          <w:sz w:val="28"/>
          <w:szCs w:val="28"/>
          <w:u w:val="single"/>
        </w:rPr>
        <w:t>2019 год.</w:t>
      </w:r>
    </w:p>
    <w:p w:rsidR="001F5B39" w:rsidRPr="001F5B39" w:rsidRDefault="001F5B39" w:rsidP="001F5B39">
      <w:pPr>
        <w:ind w:firstLine="567"/>
        <w:jc w:val="both"/>
        <w:rPr>
          <w:rFonts w:ascii="Times New Roman" w:hAnsi="Times New Roman" w:cs="Times New Roman"/>
          <w:sz w:val="28"/>
          <w:szCs w:val="28"/>
        </w:rPr>
      </w:pPr>
      <w:r w:rsidRPr="001F5B39">
        <w:rPr>
          <w:rFonts w:ascii="Times New Roman" w:hAnsi="Times New Roman" w:cs="Times New Roman"/>
          <w:sz w:val="28"/>
          <w:szCs w:val="28"/>
        </w:rPr>
        <w:t>В 2019 году вся посевная площадь сельскохозяйственных культур в районе составила 43686 га во всех категориях хозяйств (101% к уровню 2018 года), в том числе 34529 га в сельскохозяйственных организациях и КФХ (100% к уровню 2018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F5B39">
        <w:rPr>
          <w:rFonts w:ascii="Times New Roman" w:hAnsi="Times New Roman" w:cs="Times New Roman"/>
          <w:sz w:val="28"/>
          <w:szCs w:val="28"/>
        </w:rPr>
        <w:t xml:space="preserve">По району во всех категориях хозяйств всего посеяно зерновых и зернобобовых культур на площади 17921 га (100% к плану), в том числе: яровые зерновые и зернобобовые культуры на площади 16000 га (100 % к плану).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F5B39">
        <w:rPr>
          <w:rFonts w:ascii="Times New Roman" w:hAnsi="Times New Roman" w:cs="Times New Roman"/>
          <w:sz w:val="28"/>
          <w:szCs w:val="28"/>
        </w:rPr>
        <w:t>Под урожай засыпано семян яровых зерновых и зернобобовых культур 3473 тонн (из них проверено 3473 тонны). Доля кондиционных семян составляет 100% Доля семян категории ОС (Репродукция суперэлита) -5,8%, категория ЭС (элита) — 25,3%, категория РС(1-4) — 61,5%, несортовые — 7,9%. Обеспеченность семян составляет 100%.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F5B39">
        <w:rPr>
          <w:rFonts w:ascii="Times New Roman" w:hAnsi="Times New Roman" w:cs="Times New Roman"/>
          <w:sz w:val="28"/>
          <w:szCs w:val="28"/>
        </w:rPr>
        <w:t xml:space="preserve">Валовой сбор в 2019 году зерновых в амбарном весе составил 46800 тонн.  По району средняя урожайность составила 28,3 ц/га (в 2018 году – 26,6 ц/га). </w:t>
      </w:r>
      <w:r w:rsidRPr="001F5B39">
        <w:rPr>
          <w:rFonts w:ascii="Times New Roman" w:hAnsi="Times New Roman" w:cs="Times New Roman"/>
          <w:sz w:val="28"/>
          <w:szCs w:val="28"/>
          <w:highlight w:val="yellow"/>
        </w:rPr>
        <w:t xml:space="preserve">    </w:t>
      </w:r>
    </w:p>
    <w:p w:rsidR="001F5B39" w:rsidRPr="001F5B39" w:rsidRDefault="001F5B39" w:rsidP="001F5B39">
      <w:pPr>
        <w:ind w:firstLine="567"/>
        <w:jc w:val="both"/>
        <w:rPr>
          <w:rFonts w:ascii="Times New Roman" w:hAnsi="Times New Roman" w:cs="Times New Roman"/>
          <w:sz w:val="28"/>
          <w:szCs w:val="28"/>
        </w:rPr>
      </w:pPr>
      <w:r w:rsidRPr="001F5B39">
        <w:rPr>
          <w:rFonts w:ascii="Times New Roman" w:hAnsi="Times New Roman" w:cs="Times New Roman"/>
          <w:sz w:val="28"/>
          <w:szCs w:val="28"/>
        </w:rPr>
        <w:t xml:space="preserve">Заготовлено кормов, по району 21300 тонн сенажа, 130% от плана заготовки, 26200 тонн силоса 140% от плана. Заготовлено также 8243 тонн сена, или 100% от плана заготовки. Подготовлено почвы под сев озимых культур 5500 га (100% к плану). Посев озимых культур проведен на площади 5500 га.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F5B39">
        <w:rPr>
          <w:rFonts w:ascii="Times New Roman" w:hAnsi="Times New Roman" w:cs="Times New Roman"/>
          <w:sz w:val="28"/>
          <w:szCs w:val="28"/>
        </w:rPr>
        <w:t>В агропромышленном секторе района также основными высокодоходными культурами являются выращивание лука-севка и картофеля В 2019 году площадь картофеля во всех категориях хозяйств составила 1970 га, в том числе СХПК -785 га, КФХ – 217 гектара   и собрано 45310 тонн картофеля, урожайность с одного гектара – 230 центнера. Площадь семенников овощных культур во всех категориях хозяйств составила 1033 га, СХПК- 44 га, КФХ – 338 га, валовой сбор при средней урожайности 108 центнера с одного гектара составил более 10 тыс. тонн.</w:t>
      </w:r>
      <w:r>
        <w:rPr>
          <w:rFonts w:ascii="Times New Roman" w:hAnsi="Times New Roman" w:cs="Times New Roman"/>
          <w:sz w:val="28"/>
          <w:szCs w:val="28"/>
        </w:rPr>
        <w:tab/>
      </w:r>
      <w:r>
        <w:rPr>
          <w:rFonts w:ascii="Times New Roman" w:hAnsi="Times New Roman" w:cs="Times New Roman"/>
          <w:sz w:val="28"/>
          <w:szCs w:val="28"/>
        </w:rPr>
        <w:tab/>
      </w:r>
      <w:r w:rsidRPr="001F5B39">
        <w:rPr>
          <w:rFonts w:ascii="Times New Roman" w:hAnsi="Times New Roman" w:cs="Times New Roman"/>
          <w:sz w:val="28"/>
          <w:szCs w:val="28"/>
        </w:rPr>
        <w:t>Сельскохозяйственными организациями и КФХ района проведена зяблевая вспашка на площади более 14 тыс. гектаров.</w:t>
      </w:r>
    </w:p>
    <w:p w:rsidR="001F5B39" w:rsidRPr="001F5B39" w:rsidRDefault="001F5B39" w:rsidP="001F5B39">
      <w:pPr>
        <w:ind w:firstLine="567"/>
        <w:jc w:val="both"/>
        <w:rPr>
          <w:rFonts w:ascii="Times New Roman" w:hAnsi="Times New Roman" w:cs="Times New Roman"/>
          <w:b/>
          <w:sz w:val="28"/>
          <w:szCs w:val="28"/>
          <w:u w:val="single"/>
        </w:rPr>
      </w:pPr>
      <w:r w:rsidRPr="001F5B39">
        <w:rPr>
          <w:rFonts w:ascii="Times New Roman" w:hAnsi="Times New Roman" w:cs="Times New Roman"/>
          <w:b/>
          <w:sz w:val="28"/>
          <w:szCs w:val="28"/>
          <w:u w:val="single"/>
        </w:rPr>
        <w:lastRenderedPageBreak/>
        <w:t>2020 год.</w:t>
      </w:r>
    </w:p>
    <w:p w:rsidR="001F5B39" w:rsidRPr="001F5B39" w:rsidRDefault="001F5B39" w:rsidP="001F5B39">
      <w:pPr>
        <w:ind w:firstLine="567"/>
        <w:jc w:val="both"/>
        <w:rPr>
          <w:rFonts w:ascii="Times New Roman" w:hAnsi="Times New Roman" w:cs="Times New Roman"/>
          <w:sz w:val="28"/>
          <w:szCs w:val="28"/>
        </w:rPr>
      </w:pPr>
      <w:r w:rsidRPr="001F5B39">
        <w:rPr>
          <w:rFonts w:ascii="Times New Roman" w:hAnsi="Times New Roman" w:cs="Times New Roman"/>
          <w:sz w:val="28"/>
          <w:szCs w:val="28"/>
        </w:rPr>
        <w:t>В 2020 году вся посевная площадь сельскохозяйственных культур в районе составила 44538 га во всех категориях хозяйств (102% к уровню 2019 года), в том числе 34751 га в сельскохозяйственных организациях и КФХ (101% к уровню 2019 года).</w:t>
      </w:r>
    </w:p>
    <w:p w:rsidR="001F5B39" w:rsidRPr="001F5B39" w:rsidRDefault="001F5B39" w:rsidP="001F5B39">
      <w:pPr>
        <w:ind w:firstLine="567"/>
        <w:jc w:val="both"/>
        <w:rPr>
          <w:rFonts w:ascii="Times New Roman" w:hAnsi="Times New Roman" w:cs="Times New Roman"/>
          <w:sz w:val="28"/>
          <w:szCs w:val="28"/>
        </w:rPr>
      </w:pPr>
      <w:r w:rsidRPr="001F5B39">
        <w:rPr>
          <w:rFonts w:ascii="Times New Roman" w:hAnsi="Times New Roman" w:cs="Times New Roman"/>
          <w:sz w:val="28"/>
          <w:szCs w:val="28"/>
        </w:rPr>
        <w:t xml:space="preserve">По району во всех категориях хозяйств всего посеяно зерновых и зернобобовых культур на площади 18120 га (100% к плану), в том числе: яровые зерновые и зернобобовые культуры расположены на площади 14830 га (100 % к плану). Картофель во всех категориях хозяйств расположены на площади 1970 га. Технические культуры расположены на площади 1075 га. </w:t>
      </w:r>
    </w:p>
    <w:p w:rsidR="001F5B39" w:rsidRPr="00B31EC3" w:rsidRDefault="001F5B39" w:rsidP="00B31EC3">
      <w:pPr>
        <w:ind w:firstLine="567"/>
        <w:jc w:val="both"/>
        <w:rPr>
          <w:rFonts w:ascii="Times New Roman" w:hAnsi="Times New Roman" w:cs="Times New Roman"/>
          <w:sz w:val="28"/>
          <w:szCs w:val="28"/>
        </w:rPr>
      </w:pPr>
      <w:r w:rsidRPr="001F5B39">
        <w:rPr>
          <w:rFonts w:ascii="Times New Roman" w:hAnsi="Times New Roman" w:cs="Times New Roman"/>
          <w:sz w:val="28"/>
          <w:szCs w:val="28"/>
        </w:rPr>
        <w:t xml:space="preserve">В 2020 году уборочная площадь зерновых и зернобобовых культур в сельскохозяйственных организациях района составила 17843 га. </w:t>
      </w:r>
    </w:p>
    <w:p w:rsidR="001F5B39" w:rsidRDefault="001F5B39" w:rsidP="001F5B39"/>
    <w:p w:rsidR="006F5665" w:rsidRPr="00B31EC3" w:rsidRDefault="006F5665" w:rsidP="002200F0">
      <w:pPr>
        <w:pStyle w:val="a7"/>
        <w:numPr>
          <w:ilvl w:val="1"/>
          <w:numId w:val="1"/>
        </w:numPr>
        <w:spacing w:after="0" w:line="240" w:lineRule="auto"/>
        <w:jc w:val="center"/>
        <w:rPr>
          <w:rFonts w:ascii="Times New Roman" w:eastAsia="Times New Roman" w:hAnsi="Times New Roman" w:cs="Times New Roman"/>
          <w:b/>
          <w:sz w:val="28"/>
          <w:szCs w:val="28"/>
          <w:lang w:eastAsia="ru-RU"/>
        </w:rPr>
      </w:pPr>
      <w:r w:rsidRPr="00B31EC3">
        <w:rPr>
          <w:rFonts w:ascii="Times New Roman" w:eastAsia="Times New Roman" w:hAnsi="Times New Roman" w:cs="Times New Roman"/>
          <w:b/>
          <w:sz w:val="28"/>
          <w:szCs w:val="28"/>
          <w:lang w:eastAsia="ru-RU"/>
        </w:rPr>
        <w:t>Животноводство</w:t>
      </w:r>
    </w:p>
    <w:p w:rsidR="001F5B39" w:rsidRPr="001F5B39" w:rsidRDefault="001F5B39" w:rsidP="006F5665">
      <w:pPr>
        <w:spacing w:after="0" w:line="240" w:lineRule="auto"/>
        <w:ind w:firstLine="567"/>
        <w:jc w:val="both"/>
        <w:rPr>
          <w:rFonts w:ascii="Times New Roman" w:eastAsia="Times New Roman" w:hAnsi="Times New Roman" w:cs="Times New Roman"/>
          <w:sz w:val="28"/>
          <w:szCs w:val="28"/>
          <w:lang w:eastAsia="ru-RU"/>
        </w:rPr>
      </w:pPr>
    </w:p>
    <w:p w:rsidR="00A07667" w:rsidRDefault="00A07667" w:rsidP="00A07667">
      <w:pPr>
        <w:spacing w:after="0" w:line="240" w:lineRule="auto"/>
        <w:ind w:firstLine="708"/>
        <w:jc w:val="both"/>
        <w:rPr>
          <w:rFonts w:ascii="Times New Roman" w:hAnsi="Times New Roman"/>
          <w:sz w:val="28"/>
          <w:szCs w:val="28"/>
        </w:rPr>
      </w:pPr>
      <w:r>
        <w:rPr>
          <w:rFonts w:ascii="Times New Roman" w:hAnsi="Times New Roman"/>
          <w:sz w:val="28"/>
          <w:szCs w:val="28"/>
        </w:rPr>
        <w:t>На 01.07.2020</w:t>
      </w:r>
      <w:r w:rsidRPr="00203339">
        <w:rPr>
          <w:rFonts w:ascii="Times New Roman" w:hAnsi="Times New Roman"/>
          <w:sz w:val="28"/>
          <w:szCs w:val="28"/>
        </w:rPr>
        <w:t xml:space="preserve"> года в хозяйствах всех категорий числится </w:t>
      </w:r>
      <w:r>
        <w:rPr>
          <w:rFonts w:ascii="Times New Roman" w:hAnsi="Times New Roman"/>
          <w:sz w:val="28"/>
          <w:szCs w:val="28"/>
        </w:rPr>
        <w:t xml:space="preserve">22 329 </w:t>
      </w:r>
      <w:r w:rsidRPr="00203339">
        <w:rPr>
          <w:rFonts w:ascii="Times New Roman" w:hAnsi="Times New Roman"/>
          <w:sz w:val="28"/>
          <w:szCs w:val="28"/>
        </w:rPr>
        <w:t>голов</w:t>
      </w:r>
      <w:r>
        <w:rPr>
          <w:rFonts w:ascii="Times New Roman" w:hAnsi="Times New Roman"/>
          <w:sz w:val="28"/>
          <w:szCs w:val="28"/>
        </w:rPr>
        <w:t xml:space="preserve"> крупного рогатого скота, что по сравнению с прошлым годом составляет 108 %, из них 8 353 </w:t>
      </w:r>
      <w:r w:rsidRPr="00203339">
        <w:rPr>
          <w:rFonts w:ascii="Times New Roman" w:hAnsi="Times New Roman"/>
          <w:sz w:val="28"/>
          <w:szCs w:val="28"/>
        </w:rPr>
        <w:t xml:space="preserve">голов коров </w:t>
      </w:r>
      <w:r>
        <w:rPr>
          <w:rFonts w:ascii="Times New Roman" w:hAnsi="Times New Roman"/>
          <w:sz w:val="28"/>
          <w:szCs w:val="28"/>
        </w:rPr>
        <w:t>(на 99,1 % с АППГ прошлого года). 16 448 голов свиней (98,5 % по сравнению с прошлым годом</w:t>
      </w:r>
      <w:r w:rsidRPr="00203339">
        <w:rPr>
          <w:rFonts w:ascii="Times New Roman" w:hAnsi="Times New Roman"/>
          <w:sz w:val="28"/>
          <w:szCs w:val="28"/>
        </w:rPr>
        <w:t xml:space="preserve">), </w:t>
      </w:r>
      <w:r>
        <w:rPr>
          <w:rFonts w:ascii="Times New Roman" w:hAnsi="Times New Roman"/>
          <w:sz w:val="28"/>
          <w:szCs w:val="28"/>
        </w:rPr>
        <w:t>12760</w:t>
      </w:r>
      <w:r w:rsidRPr="00203339">
        <w:rPr>
          <w:rFonts w:ascii="Times New Roman" w:hAnsi="Times New Roman"/>
          <w:sz w:val="28"/>
          <w:szCs w:val="28"/>
        </w:rPr>
        <w:t xml:space="preserve"> голов овец и коз (</w:t>
      </w:r>
      <w:r>
        <w:rPr>
          <w:rFonts w:ascii="Times New Roman" w:hAnsi="Times New Roman"/>
          <w:sz w:val="28"/>
          <w:szCs w:val="28"/>
        </w:rPr>
        <w:t>116,8%</w:t>
      </w:r>
      <w:r w:rsidRPr="00203339">
        <w:rPr>
          <w:rFonts w:ascii="Times New Roman" w:hAnsi="Times New Roman"/>
          <w:sz w:val="28"/>
          <w:szCs w:val="28"/>
        </w:rPr>
        <w:t xml:space="preserve">), </w:t>
      </w:r>
      <w:r>
        <w:rPr>
          <w:rFonts w:ascii="Times New Roman" w:hAnsi="Times New Roman"/>
          <w:sz w:val="28"/>
          <w:szCs w:val="28"/>
        </w:rPr>
        <w:t>69,2 тыс. голов птицы (100,7</w:t>
      </w:r>
      <w:r w:rsidRPr="00203339">
        <w:rPr>
          <w:rFonts w:ascii="Times New Roman" w:hAnsi="Times New Roman"/>
          <w:sz w:val="28"/>
          <w:szCs w:val="28"/>
        </w:rPr>
        <w:t xml:space="preserve">%). </w:t>
      </w:r>
    </w:p>
    <w:p w:rsidR="00A07667" w:rsidRPr="00635464" w:rsidRDefault="00A07667" w:rsidP="00635464">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Из всей численности КРС на СХО приходиться 3 670 головы (99,7% к уровн. прошлого года), в КФХ – 1788 голова (99,7% к уровню прошлого года), основная значимая часть КРС приходиться в хозяйства населения – 16195 голов, это 70% от всего поголовья (108,6 % к уровню прошлого года).  </w:t>
      </w:r>
    </w:p>
    <w:p w:rsidR="00A07667" w:rsidRDefault="00A07667" w:rsidP="00A07667">
      <w:pPr>
        <w:spacing w:after="0" w:line="240" w:lineRule="auto"/>
        <w:ind w:firstLine="540"/>
        <w:jc w:val="both"/>
        <w:rPr>
          <w:rFonts w:ascii="Times New Roman" w:hAnsi="Times New Roman"/>
          <w:sz w:val="28"/>
          <w:szCs w:val="28"/>
        </w:rPr>
      </w:pPr>
      <w:r w:rsidRPr="00203339">
        <w:rPr>
          <w:rFonts w:ascii="Times New Roman" w:hAnsi="Times New Roman"/>
          <w:sz w:val="28"/>
          <w:szCs w:val="28"/>
        </w:rPr>
        <w:t>В СХО коровы</w:t>
      </w:r>
      <w:r>
        <w:rPr>
          <w:rFonts w:ascii="Times New Roman" w:hAnsi="Times New Roman"/>
          <w:sz w:val="28"/>
          <w:szCs w:val="28"/>
        </w:rPr>
        <w:t xml:space="preserve"> насчитываются в количестве 1788 голов (уменьшение </w:t>
      </w:r>
      <w:r w:rsidRPr="00203339">
        <w:rPr>
          <w:rFonts w:ascii="Times New Roman" w:hAnsi="Times New Roman"/>
          <w:sz w:val="28"/>
          <w:szCs w:val="28"/>
        </w:rPr>
        <w:t xml:space="preserve">на </w:t>
      </w:r>
      <w:r>
        <w:rPr>
          <w:rFonts w:ascii="Times New Roman" w:hAnsi="Times New Roman"/>
          <w:sz w:val="28"/>
          <w:szCs w:val="28"/>
        </w:rPr>
        <w:t>5</w:t>
      </w:r>
      <w:r w:rsidRPr="00203339">
        <w:rPr>
          <w:rFonts w:ascii="Times New Roman" w:hAnsi="Times New Roman"/>
          <w:sz w:val="28"/>
          <w:szCs w:val="28"/>
        </w:rPr>
        <w:t xml:space="preserve"> голов</w:t>
      </w:r>
      <w:r>
        <w:rPr>
          <w:rFonts w:ascii="Times New Roman" w:hAnsi="Times New Roman"/>
          <w:sz w:val="28"/>
          <w:szCs w:val="28"/>
        </w:rPr>
        <w:t xml:space="preserve"> по сравнению с прошлым годом</w:t>
      </w:r>
      <w:r w:rsidRPr="00203339">
        <w:rPr>
          <w:rFonts w:ascii="Times New Roman" w:hAnsi="Times New Roman"/>
          <w:sz w:val="28"/>
          <w:szCs w:val="28"/>
        </w:rPr>
        <w:t xml:space="preserve">). Увеличение количества голов обеспечили </w:t>
      </w:r>
      <w:r>
        <w:rPr>
          <w:rFonts w:ascii="Times New Roman" w:hAnsi="Times New Roman"/>
          <w:sz w:val="28"/>
          <w:szCs w:val="28"/>
        </w:rPr>
        <w:t>хозяйства: ООО А/ф «Исток» - на 48</w:t>
      </w:r>
      <w:r w:rsidRPr="00203339">
        <w:rPr>
          <w:rFonts w:ascii="Times New Roman" w:hAnsi="Times New Roman"/>
          <w:sz w:val="28"/>
          <w:szCs w:val="28"/>
        </w:rPr>
        <w:t xml:space="preserve"> голов</w:t>
      </w:r>
      <w:r>
        <w:rPr>
          <w:rFonts w:ascii="Times New Roman" w:hAnsi="Times New Roman"/>
          <w:sz w:val="28"/>
          <w:szCs w:val="28"/>
        </w:rPr>
        <w:t>, СХПК «Красное Знамя» на 28</w:t>
      </w:r>
      <w:r w:rsidRPr="00203339">
        <w:rPr>
          <w:rFonts w:ascii="Times New Roman" w:hAnsi="Times New Roman"/>
          <w:sz w:val="28"/>
          <w:szCs w:val="28"/>
        </w:rPr>
        <w:t xml:space="preserve"> голов</w:t>
      </w:r>
      <w:r>
        <w:rPr>
          <w:rFonts w:ascii="Times New Roman" w:hAnsi="Times New Roman"/>
          <w:sz w:val="28"/>
          <w:szCs w:val="28"/>
        </w:rPr>
        <w:t>ы, СХПК «Труд»  на 10 голов.</w:t>
      </w:r>
    </w:p>
    <w:p w:rsidR="00A07667" w:rsidRDefault="00A07667" w:rsidP="00A07667">
      <w:pPr>
        <w:spacing w:after="0" w:line="240" w:lineRule="auto"/>
        <w:ind w:firstLine="540"/>
        <w:jc w:val="both"/>
        <w:rPr>
          <w:rFonts w:ascii="Times New Roman" w:hAnsi="Times New Roman"/>
          <w:sz w:val="28"/>
          <w:szCs w:val="28"/>
        </w:rPr>
      </w:pPr>
      <w:r>
        <w:rPr>
          <w:rFonts w:ascii="Times New Roman" w:hAnsi="Times New Roman"/>
          <w:sz w:val="28"/>
          <w:szCs w:val="28"/>
        </w:rPr>
        <w:t>Разведением свиней в Батыревском районе занимается одно хозяйство - филиал ООО «Авангард «</w:t>
      </w:r>
      <w:smartTag w:uri="urn:schemas-microsoft-com:office:smarttags" w:element="metricconverter">
        <w:smartTagPr>
          <w:attr w:name="ProductID" w:val="760 грамм"/>
        </w:smartTagPr>
        <w:r>
          <w:rPr>
            <w:rFonts w:ascii="Times New Roman" w:hAnsi="Times New Roman"/>
            <w:sz w:val="28"/>
            <w:szCs w:val="28"/>
          </w:rPr>
          <w:t>Батыревский бекон</w:t>
        </w:r>
      </w:smartTag>
      <w:r>
        <w:rPr>
          <w:rFonts w:ascii="Times New Roman" w:hAnsi="Times New Roman"/>
          <w:sz w:val="28"/>
          <w:szCs w:val="28"/>
        </w:rPr>
        <w:t>». Здесь содержится 12 277 голов свиней, что на 99,5 % меньше по сравнению с прошлым годом.</w:t>
      </w:r>
    </w:p>
    <w:p w:rsidR="00A07667" w:rsidRPr="00203339" w:rsidRDefault="00A07667" w:rsidP="00A07667">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1 полугодие 2020 года </w:t>
      </w:r>
      <w:r w:rsidRPr="00203339">
        <w:rPr>
          <w:rFonts w:ascii="Times New Roman" w:hAnsi="Times New Roman"/>
          <w:sz w:val="28"/>
          <w:szCs w:val="28"/>
        </w:rPr>
        <w:t xml:space="preserve">во всех категориях хозяйств Батыревского района </w:t>
      </w:r>
      <w:r>
        <w:rPr>
          <w:rFonts w:ascii="Times New Roman" w:hAnsi="Times New Roman"/>
          <w:sz w:val="28"/>
          <w:szCs w:val="28"/>
        </w:rPr>
        <w:t>произведено более 5 тысяч тонн</w:t>
      </w:r>
      <w:r w:rsidRPr="00203339">
        <w:rPr>
          <w:rFonts w:ascii="Times New Roman" w:hAnsi="Times New Roman"/>
          <w:sz w:val="28"/>
          <w:szCs w:val="28"/>
        </w:rPr>
        <w:t xml:space="preserve"> мяса в живом весе</w:t>
      </w:r>
      <w:r>
        <w:rPr>
          <w:rFonts w:ascii="Times New Roman" w:hAnsi="Times New Roman"/>
          <w:sz w:val="28"/>
          <w:szCs w:val="28"/>
        </w:rPr>
        <w:t>,</w:t>
      </w:r>
      <w:r w:rsidRPr="00203339">
        <w:rPr>
          <w:rFonts w:ascii="Times New Roman" w:hAnsi="Times New Roman"/>
          <w:sz w:val="28"/>
          <w:szCs w:val="28"/>
        </w:rPr>
        <w:t xml:space="preserve"> </w:t>
      </w:r>
      <w:r>
        <w:rPr>
          <w:rFonts w:ascii="Times New Roman" w:hAnsi="Times New Roman"/>
          <w:sz w:val="28"/>
          <w:szCs w:val="28"/>
        </w:rPr>
        <w:t>что составило 99,2 %</w:t>
      </w:r>
      <w:r w:rsidRPr="00203339">
        <w:rPr>
          <w:rFonts w:ascii="Times New Roman" w:hAnsi="Times New Roman"/>
          <w:sz w:val="28"/>
          <w:szCs w:val="28"/>
        </w:rPr>
        <w:t xml:space="preserve"> к уровню прошлого года</w:t>
      </w:r>
      <w:r>
        <w:rPr>
          <w:rFonts w:ascii="Times New Roman" w:hAnsi="Times New Roman"/>
          <w:sz w:val="28"/>
          <w:szCs w:val="28"/>
        </w:rPr>
        <w:t xml:space="preserve">, производство молока порядка 26 тыс. тонн, 108,1 %   АППГ прошлого </w:t>
      </w:r>
      <w:r w:rsidRPr="00203339">
        <w:rPr>
          <w:rFonts w:ascii="Times New Roman" w:hAnsi="Times New Roman"/>
          <w:sz w:val="28"/>
          <w:szCs w:val="28"/>
        </w:rPr>
        <w:t>года.</w:t>
      </w:r>
    </w:p>
    <w:p w:rsidR="00A07667" w:rsidRDefault="00A07667" w:rsidP="00635464">
      <w:pPr>
        <w:spacing w:after="0" w:line="240" w:lineRule="auto"/>
        <w:ind w:firstLine="600"/>
        <w:jc w:val="both"/>
        <w:rPr>
          <w:rFonts w:ascii="Times New Roman" w:hAnsi="Times New Roman"/>
          <w:i/>
          <w:sz w:val="28"/>
          <w:szCs w:val="28"/>
        </w:rPr>
      </w:pPr>
      <w:r w:rsidRPr="00203339">
        <w:rPr>
          <w:rFonts w:ascii="Times New Roman" w:hAnsi="Times New Roman"/>
          <w:sz w:val="28"/>
          <w:szCs w:val="28"/>
        </w:rPr>
        <w:t xml:space="preserve"> Производство скота и птицы в живом вес</w:t>
      </w:r>
      <w:r>
        <w:rPr>
          <w:rFonts w:ascii="Times New Roman" w:hAnsi="Times New Roman"/>
          <w:sz w:val="28"/>
          <w:szCs w:val="28"/>
        </w:rPr>
        <w:t xml:space="preserve">е в разрезе СХО на 1 июля    составило 1575,7 </w:t>
      </w:r>
      <w:r w:rsidRPr="00203339">
        <w:rPr>
          <w:rFonts w:ascii="Times New Roman" w:hAnsi="Times New Roman"/>
          <w:sz w:val="28"/>
          <w:szCs w:val="28"/>
        </w:rPr>
        <w:t xml:space="preserve">тонн мяса, что составляет </w:t>
      </w:r>
      <w:r>
        <w:rPr>
          <w:rFonts w:ascii="Times New Roman" w:hAnsi="Times New Roman"/>
          <w:sz w:val="28"/>
          <w:szCs w:val="28"/>
        </w:rPr>
        <w:t>99,7 %  к уровню АППГ прошлого года</w:t>
      </w:r>
      <w:r w:rsidRPr="00203339">
        <w:rPr>
          <w:rFonts w:ascii="Times New Roman" w:hAnsi="Times New Roman"/>
          <w:sz w:val="28"/>
          <w:szCs w:val="28"/>
        </w:rPr>
        <w:t xml:space="preserve">. </w:t>
      </w:r>
    </w:p>
    <w:p w:rsidR="00A07667" w:rsidRPr="00203339" w:rsidRDefault="00A07667" w:rsidP="00A07667">
      <w:pPr>
        <w:widowControl w:val="0"/>
        <w:adjustRightInd w:val="0"/>
        <w:spacing w:after="0" w:line="240" w:lineRule="auto"/>
        <w:ind w:firstLine="720"/>
        <w:jc w:val="both"/>
        <w:textAlignment w:val="baseline"/>
        <w:rPr>
          <w:rFonts w:ascii="Times New Roman" w:hAnsi="Times New Roman"/>
          <w:sz w:val="28"/>
          <w:szCs w:val="28"/>
        </w:rPr>
      </w:pPr>
      <w:r w:rsidRPr="00203339">
        <w:rPr>
          <w:rFonts w:ascii="Times New Roman" w:hAnsi="Times New Roman"/>
          <w:sz w:val="28"/>
          <w:szCs w:val="28"/>
        </w:rPr>
        <w:t>Фермерами района за 201</w:t>
      </w:r>
      <w:r>
        <w:rPr>
          <w:rFonts w:ascii="Times New Roman" w:hAnsi="Times New Roman"/>
          <w:sz w:val="28"/>
          <w:szCs w:val="28"/>
        </w:rPr>
        <w:t>9</w:t>
      </w:r>
      <w:r w:rsidRPr="00203339">
        <w:rPr>
          <w:rFonts w:ascii="Times New Roman" w:hAnsi="Times New Roman"/>
          <w:sz w:val="28"/>
          <w:szCs w:val="28"/>
        </w:rPr>
        <w:t xml:space="preserve"> год произведено мяса в живом весе – </w:t>
      </w:r>
      <w:r>
        <w:rPr>
          <w:rFonts w:ascii="Times New Roman" w:hAnsi="Times New Roman"/>
          <w:sz w:val="28"/>
          <w:szCs w:val="28"/>
        </w:rPr>
        <w:t>380,3</w:t>
      </w:r>
      <w:r w:rsidRPr="00203339">
        <w:rPr>
          <w:rFonts w:ascii="Times New Roman" w:hAnsi="Times New Roman"/>
          <w:sz w:val="28"/>
          <w:szCs w:val="28"/>
        </w:rPr>
        <w:t xml:space="preserve"> тонн</w:t>
      </w:r>
      <w:r>
        <w:rPr>
          <w:rFonts w:ascii="Times New Roman" w:hAnsi="Times New Roman"/>
          <w:sz w:val="28"/>
          <w:szCs w:val="28"/>
        </w:rPr>
        <w:t xml:space="preserve">, что составляет 80,46 </w:t>
      </w:r>
      <w:r w:rsidRPr="00203339">
        <w:rPr>
          <w:rFonts w:ascii="Times New Roman" w:hAnsi="Times New Roman"/>
          <w:sz w:val="28"/>
          <w:szCs w:val="28"/>
        </w:rPr>
        <w:t xml:space="preserve">% к уровню </w:t>
      </w:r>
      <w:r>
        <w:rPr>
          <w:rFonts w:ascii="Times New Roman" w:hAnsi="Times New Roman"/>
          <w:sz w:val="28"/>
          <w:szCs w:val="28"/>
        </w:rPr>
        <w:t>прошлого года</w:t>
      </w:r>
      <w:r w:rsidRPr="00203339">
        <w:rPr>
          <w:rFonts w:ascii="Times New Roman" w:hAnsi="Times New Roman"/>
          <w:sz w:val="28"/>
          <w:szCs w:val="28"/>
        </w:rPr>
        <w:t>.</w:t>
      </w:r>
    </w:p>
    <w:p w:rsidR="00A07667" w:rsidRPr="000107E4" w:rsidRDefault="00A07667" w:rsidP="00A07667">
      <w:pPr>
        <w:widowControl w:val="0"/>
        <w:adjustRightInd w:val="0"/>
        <w:spacing w:after="0" w:line="240" w:lineRule="auto"/>
        <w:ind w:firstLine="720"/>
        <w:jc w:val="both"/>
        <w:textAlignment w:val="baseline"/>
        <w:rPr>
          <w:rFonts w:ascii="Times New Roman" w:hAnsi="Times New Roman"/>
          <w:i/>
          <w:sz w:val="28"/>
          <w:szCs w:val="28"/>
        </w:rPr>
      </w:pPr>
      <w:r w:rsidRPr="00203339">
        <w:rPr>
          <w:rFonts w:ascii="Times New Roman" w:hAnsi="Times New Roman"/>
          <w:i/>
          <w:sz w:val="28"/>
          <w:szCs w:val="28"/>
        </w:rPr>
        <w:lastRenderedPageBreak/>
        <w:t xml:space="preserve"> </w:t>
      </w:r>
    </w:p>
    <w:p w:rsidR="00A07667" w:rsidRPr="00203339" w:rsidRDefault="00A07667" w:rsidP="00A07667">
      <w:pPr>
        <w:spacing w:after="0" w:line="240" w:lineRule="auto"/>
        <w:ind w:firstLine="540"/>
        <w:jc w:val="both"/>
        <w:rPr>
          <w:rFonts w:ascii="Times New Roman" w:hAnsi="Times New Roman"/>
          <w:sz w:val="28"/>
          <w:szCs w:val="28"/>
        </w:rPr>
      </w:pPr>
      <w:r>
        <w:rPr>
          <w:rFonts w:ascii="Times New Roman" w:hAnsi="Times New Roman"/>
          <w:sz w:val="28"/>
          <w:szCs w:val="28"/>
        </w:rPr>
        <w:t xml:space="preserve">  Производство молока на 1июля</w:t>
      </w:r>
      <w:r w:rsidRPr="00203339">
        <w:rPr>
          <w:rFonts w:ascii="Times New Roman" w:hAnsi="Times New Roman"/>
          <w:sz w:val="28"/>
          <w:szCs w:val="28"/>
        </w:rPr>
        <w:t xml:space="preserve"> текущ</w:t>
      </w:r>
      <w:r>
        <w:rPr>
          <w:rFonts w:ascii="Times New Roman" w:hAnsi="Times New Roman"/>
          <w:sz w:val="28"/>
          <w:szCs w:val="28"/>
        </w:rPr>
        <w:t>его года в СХО составил – 5950,6</w:t>
      </w:r>
      <w:r w:rsidRPr="00203339">
        <w:rPr>
          <w:rFonts w:ascii="Times New Roman" w:hAnsi="Times New Roman"/>
          <w:sz w:val="28"/>
          <w:szCs w:val="28"/>
        </w:rPr>
        <w:t xml:space="preserve"> тонн, что составляет 1</w:t>
      </w:r>
      <w:r>
        <w:rPr>
          <w:rFonts w:ascii="Times New Roman" w:hAnsi="Times New Roman"/>
          <w:sz w:val="28"/>
          <w:szCs w:val="28"/>
        </w:rPr>
        <w:t>13</w:t>
      </w:r>
      <w:r w:rsidRPr="00203339">
        <w:rPr>
          <w:rFonts w:ascii="Times New Roman" w:hAnsi="Times New Roman"/>
          <w:sz w:val="28"/>
          <w:szCs w:val="28"/>
        </w:rPr>
        <w:t>%</w:t>
      </w:r>
      <w:r>
        <w:rPr>
          <w:rFonts w:ascii="Times New Roman" w:hAnsi="Times New Roman"/>
          <w:sz w:val="28"/>
          <w:szCs w:val="28"/>
        </w:rPr>
        <w:t xml:space="preserve">   к уровню АППГ прошлого года</w:t>
      </w:r>
      <w:r w:rsidRPr="00203339">
        <w:rPr>
          <w:rFonts w:ascii="Times New Roman" w:hAnsi="Times New Roman"/>
          <w:sz w:val="28"/>
          <w:szCs w:val="28"/>
        </w:rPr>
        <w:t>.</w:t>
      </w:r>
    </w:p>
    <w:p w:rsidR="00A07667" w:rsidRPr="00203339" w:rsidRDefault="00A07667" w:rsidP="00A07667">
      <w:pPr>
        <w:spacing w:after="0" w:line="240" w:lineRule="auto"/>
        <w:ind w:firstLine="709"/>
        <w:jc w:val="both"/>
        <w:rPr>
          <w:rFonts w:ascii="Times New Roman" w:hAnsi="Times New Roman"/>
          <w:sz w:val="28"/>
          <w:szCs w:val="28"/>
        </w:rPr>
      </w:pPr>
      <w:r w:rsidRPr="00203339">
        <w:rPr>
          <w:rFonts w:ascii="Times New Roman" w:hAnsi="Times New Roman"/>
          <w:sz w:val="28"/>
          <w:szCs w:val="28"/>
        </w:rPr>
        <w:t xml:space="preserve">Крестьянскими фермерскими </w:t>
      </w:r>
      <w:r>
        <w:rPr>
          <w:rFonts w:ascii="Times New Roman" w:hAnsi="Times New Roman"/>
          <w:sz w:val="28"/>
          <w:szCs w:val="28"/>
        </w:rPr>
        <w:t>хозяйствами произведено молока- 2139</w:t>
      </w:r>
      <w:r w:rsidRPr="00203339">
        <w:rPr>
          <w:rFonts w:ascii="Times New Roman" w:hAnsi="Times New Roman"/>
          <w:sz w:val="28"/>
          <w:szCs w:val="28"/>
        </w:rPr>
        <w:t xml:space="preserve"> т</w:t>
      </w:r>
      <w:r>
        <w:rPr>
          <w:rFonts w:ascii="Times New Roman" w:hAnsi="Times New Roman"/>
          <w:sz w:val="28"/>
          <w:szCs w:val="28"/>
        </w:rPr>
        <w:t>онн, что составляет 107 % к уровню АППГ прошлого года.</w:t>
      </w:r>
    </w:p>
    <w:p w:rsidR="00A07667" w:rsidRDefault="00A07667" w:rsidP="00A07667">
      <w:pPr>
        <w:spacing w:after="0" w:line="240" w:lineRule="auto"/>
        <w:ind w:firstLine="709"/>
        <w:jc w:val="both"/>
        <w:rPr>
          <w:rFonts w:ascii="Times New Roman" w:hAnsi="Times New Roman"/>
          <w:sz w:val="28"/>
          <w:szCs w:val="28"/>
        </w:rPr>
      </w:pPr>
      <w:r w:rsidRPr="00203339">
        <w:rPr>
          <w:rFonts w:ascii="Times New Roman" w:hAnsi="Times New Roman"/>
          <w:sz w:val="28"/>
          <w:szCs w:val="28"/>
        </w:rPr>
        <w:t xml:space="preserve"> Средний надой на </w:t>
      </w:r>
      <w:r>
        <w:rPr>
          <w:rFonts w:ascii="Times New Roman" w:hAnsi="Times New Roman"/>
          <w:sz w:val="28"/>
          <w:szCs w:val="28"/>
        </w:rPr>
        <w:t xml:space="preserve">одну корову составил в СХО- 3245 </w:t>
      </w:r>
      <w:r w:rsidRPr="00203339">
        <w:rPr>
          <w:rFonts w:ascii="Times New Roman" w:hAnsi="Times New Roman"/>
          <w:sz w:val="28"/>
          <w:szCs w:val="28"/>
        </w:rPr>
        <w:t>кг</w:t>
      </w:r>
      <w:r>
        <w:rPr>
          <w:rFonts w:ascii="Times New Roman" w:hAnsi="Times New Roman"/>
          <w:sz w:val="28"/>
          <w:szCs w:val="28"/>
        </w:rPr>
        <w:t xml:space="preserve"> (2972 кг в АППГ), что больше показателя прошлого года на 273 кг. </w:t>
      </w:r>
    </w:p>
    <w:p w:rsidR="00A07667" w:rsidRDefault="00A07667" w:rsidP="00A07667">
      <w:pPr>
        <w:spacing w:after="0" w:line="240" w:lineRule="auto"/>
        <w:ind w:firstLine="709"/>
        <w:jc w:val="both"/>
        <w:rPr>
          <w:rFonts w:ascii="Times New Roman" w:hAnsi="Times New Roman"/>
          <w:sz w:val="28"/>
          <w:szCs w:val="28"/>
        </w:rPr>
      </w:pPr>
      <w:r w:rsidRPr="00203339">
        <w:rPr>
          <w:rFonts w:ascii="Times New Roman" w:hAnsi="Times New Roman"/>
          <w:sz w:val="28"/>
          <w:szCs w:val="28"/>
        </w:rPr>
        <w:t xml:space="preserve">В КФХ – надой на 1 корову составил - </w:t>
      </w:r>
      <w:r>
        <w:rPr>
          <w:rFonts w:ascii="Times New Roman" w:hAnsi="Times New Roman"/>
          <w:sz w:val="28"/>
          <w:szCs w:val="28"/>
        </w:rPr>
        <w:t>3352</w:t>
      </w:r>
      <w:r w:rsidRPr="00203339">
        <w:rPr>
          <w:rFonts w:ascii="Times New Roman" w:hAnsi="Times New Roman"/>
          <w:sz w:val="28"/>
          <w:szCs w:val="28"/>
        </w:rPr>
        <w:t xml:space="preserve"> кг, что </w:t>
      </w:r>
      <w:r>
        <w:rPr>
          <w:rFonts w:ascii="Times New Roman" w:hAnsi="Times New Roman"/>
          <w:sz w:val="28"/>
          <w:szCs w:val="28"/>
        </w:rPr>
        <w:t>составляет 115% к уровню прошлого года (2916 кг в АППГ).</w:t>
      </w:r>
    </w:p>
    <w:p w:rsidR="00A07667" w:rsidRPr="002114E3" w:rsidRDefault="00A07667" w:rsidP="00A07667">
      <w:pPr>
        <w:spacing w:after="0" w:line="240" w:lineRule="auto"/>
        <w:ind w:firstLine="540"/>
        <w:jc w:val="both"/>
        <w:rPr>
          <w:rFonts w:ascii="Times New Roman" w:hAnsi="Times New Roman"/>
          <w:b/>
          <w:sz w:val="28"/>
          <w:szCs w:val="28"/>
        </w:rPr>
      </w:pPr>
      <w:r>
        <w:rPr>
          <w:rFonts w:ascii="Times New Roman" w:hAnsi="Times New Roman"/>
          <w:sz w:val="28"/>
          <w:szCs w:val="28"/>
        </w:rPr>
        <w:t xml:space="preserve">   </w:t>
      </w:r>
      <w:r w:rsidRPr="002114E3">
        <w:rPr>
          <w:rFonts w:ascii="Times New Roman" w:hAnsi="Times New Roman"/>
          <w:b/>
          <w:sz w:val="28"/>
          <w:szCs w:val="28"/>
        </w:rPr>
        <w:t>Продолжается реализация инвестиционных проектов:</w:t>
      </w:r>
    </w:p>
    <w:p w:rsidR="00A07667" w:rsidRPr="007A188A" w:rsidRDefault="00A07667" w:rsidP="00A07667">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7A188A">
        <w:rPr>
          <w:rFonts w:ascii="Times New Roman" w:hAnsi="Times New Roman"/>
          <w:sz w:val="28"/>
          <w:szCs w:val="28"/>
        </w:rPr>
        <w:t>Строительство 1</w:t>
      </w:r>
      <w:r>
        <w:rPr>
          <w:rFonts w:ascii="Times New Roman" w:hAnsi="Times New Roman"/>
          <w:sz w:val="28"/>
          <w:szCs w:val="28"/>
        </w:rPr>
        <w:t>0</w:t>
      </w:r>
      <w:r w:rsidRPr="007A188A">
        <w:rPr>
          <w:rFonts w:ascii="Times New Roman" w:hAnsi="Times New Roman"/>
          <w:sz w:val="28"/>
          <w:szCs w:val="28"/>
        </w:rPr>
        <w:t xml:space="preserve"> ферм для содержания КРС на откорм на   </w:t>
      </w:r>
      <w:r>
        <w:rPr>
          <w:rFonts w:ascii="Times New Roman" w:hAnsi="Times New Roman"/>
          <w:sz w:val="28"/>
          <w:szCs w:val="28"/>
        </w:rPr>
        <w:t xml:space="preserve">755   </w:t>
      </w:r>
      <w:r w:rsidRPr="007A188A">
        <w:rPr>
          <w:rFonts w:ascii="Times New Roman" w:hAnsi="Times New Roman"/>
          <w:sz w:val="28"/>
          <w:szCs w:val="28"/>
        </w:rPr>
        <w:t>голов на общую сумму</w:t>
      </w:r>
      <w:r>
        <w:rPr>
          <w:rFonts w:ascii="Times New Roman" w:hAnsi="Times New Roman"/>
          <w:sz w:val="28"/>
          <w:szCs w:val="28"/>
        </w:rPr>
        <w:t xml:space="preserve"> более 60 млн. руб.</w:t>
      </w:r>
    </w:p>
    <w:p w:rsidR="00A07667" w:rsidRPr="007A188A" w:rsidRDefault="00A07667" w:rsidP="00A07667">
      <w:pPr>
        <w:spacing w:after="0" w:line="240" w:lineRule="auto"/>
        <w:ind w:firstLine="540"/>
        <w:jc w:val="both"/>
        <w:rPr>
          <w:rFonts w:ascii="Times New Roman" w:hAnsi="Times New Roman"/>
          <w:sz w:val="28"/>
          <w:szCs w:val="28"/>
        </w:rPr>
      </w:pPr>
      <w:r>
        <w:rPr>
          <w:rFonts w:ascii="Times New Roman" w:hAnsi="Times New Roman"/>
          <w:sz w:val="28"/>
          <w:szCs w:val="28"/>
        </w:rPr>
        <w:t xml:space="preserve"> Строительство 4 СЖФ на 550</w:t>
      </w:r>
      <w:r w:rsidRPr="007A188A">
        <w:rPr>
          <w:rFonts w:ascii="Times New Roman" w:hAnsi="Times New Roman"/>
          <w:sz w:val="28"/>
          <w:szCs w:val="28"/>
        </w:rPr>
        <w:t xml:space="preserve"> голов  на общую сумму</w:t>
      </w:r>
      <w:r>
        <w:rPr>
          <w:rFonts w:ascii="Times New Roman" w:hAnsi="Times New Roman"/>
          <w:sz w:val="28"/>
          <w:szCs w:val="28"/>
        </w:rPr>
        <w:t xml:space="preserve"> более 52 млн. руб.</w:t>
      </w:r>
    </w:p>
    <w:p w:rsidR="00A07667" w:rsidRDefault="00A07667" w:rsidP="00A07667">
      <w:pPr>
        <w:spacing w:after="0" w:line="240" w:lineRule="auto"/>
        <w:ind w:firstLine="540"/>
        <w:jc w:val="both"/>
        <w:rPr>
          <w:rFonts w:ascii="Times New Roman" w:hAnsi="Times New Roman"/>
          <w:sz w:val="28"/>
          <w:szCs w:val="28"/>
        </w:rPr>
      </w:pPr>
      <w:r w:rsidRPr="007A188A">
        <w:rPr>
          <w:rFonts w:ascii="Times New Roman" w:hAnsi="Times New Roman"/>
          <w:sz w:val="28"/>
          <w:szCs w:val="28"/>
        </w:rPr>
        <w:t xml:space="preserve"> Строительство </w:t>
      </w:r>
      <w:r>
        <w:rPr>
          <w:rFonts w:ascii="Times New Roman" w:hAnsi="Times New Roman"/>
          <w:sz w:val="28"/>
          <w:szCs w:val="28"/>
        </w:rPr>
        <w:t xml:space="preserve"> 3 </w:t>
      </w:r>
      <w:r w:rsidRPr="007A188A">
        <w:rPr>
          <w:rFonts w:ascii="Times New Roman" w:hAnsi="Times New Roman"/>
          <w:sz w:val="28"/>
          <w:szCs w:val="28"/>
        </w:rPr>
        <w:t xml:space="preserve">коровников на </w:t>
      </w:r>
      <w:r>
        <w:rPr>
          <w:rFonts w:ascii="Times New Roman" w:hAnsi="Times New Roman"/>
          <w:sz w:val="28"/>
          <w:szCs w:val="28"/>
        </w:rPr>
        <w:t xml:space="preserve">450 голов  на </w:t>
      </w:r>
      <w:r w:rsidRPr="007A188A">
        <w:rPr>
          <w:rFonts w:ascii="Times New Roman" w:hAnsi="Times New Roman"/>
          <w:sz w:val="28"/>
          <w:szCs w:val="28"/>
        </w:rPr>
        <w:t>общую сумму</w:t>
      </w:r>
      <w:r>
        <w:rPr>
          <w:rFonts w:ascii="Times New Roman" w:hAnsi="Times New Roman"/>
          <w:sz w:val="28"/>
          <w:szCs w:val="28"/>
        </w:rPr>
        <w:t xml:space="preserve"> 16 млн. руб.</w:t>
      </w:r>
    </w:p>
    <w:p w:rsidR="00A07667" w:rsidRDefault="00A07667" w:rsidP="00A07667">
      <w:pPr>
        <w:spacing w:after="0" w:line="240" w:lineRule="auto"/>
        <w:ind w:firstLine="540"/>
        <w:jc w:val="both"/>
        <w:rPr>
          <w:rFonts w:ascii="Times New Roman" w:hAnsi="Times New Roman"/>
          <w:sz w:val="28"/>
          <w:szCs w:val="28"/>
        </w:rPr>
      </w:pPr>
      <w:r>
        <w:rPr>
          <w:rFonts w:ascii="Times New Roman" w:hAnsi="Times New Roman"/>
          <w:sz w:val="28"/>
          <w:szCs w:val="28"/>
        </w:rPr>
        <w:t xml:space="preserve"> Строительство  2 конеферм на 350 голов на общую сумму 9 млн. руб.</w:t>
      </w:r>
    </w:p>
    <w:p w:rsidR="00A07667" w:rsidRPr="007A188A" w:rsidRDefault="00A07667" w:rsidP="00A07667">
      <w:pPr>
        <w:spacing w:after="0" w:line="240" w:lineRule="auto"/>
        <w:ind w:firstLine="540"/>
        <w:jc w:val="both"/>
        <w:rPr>
          <w:rFonts w:ascii="Times New Roman" w:hAnsi="Times New Roman"/>
          <w:sz w:val="28"/>
          <w:szCs w:val="28"/>
        </w:rPr>
      </w:pPr>
      <w:r>
        <w:rPr>
          <w:rFonts w:ascii="Times New Roman" w:hAnsi="Times New Roman"/>
          <w:sz w:val="28"/>
          <w:szCs w:val="28"/>
        </w:rPr>
        <w:t xml:space="preserve"> Строительство и реконструкция 2 МТФ на 70 голов на сумму около 4 млн. руб.</w:t>
      </w:r>
    </w:p>
    <w:p w:rsidR="00A07667" w:rsidRDefault="00A07667" w:rsidP="00A07667">
      <w:pPr>
        <w:spacing w:after="0" w:line="240" w:lineRule="auto"/>
        <w:ind w:firstLine="540"/>
        <w:jc w:val="both"/>
        <w:rPr>
          <w:rFonts w:ascii="Times New Roman" w:hAnsi="Times New Roman"/>
          <w:sz w:val="28"/>
          <w:szCs w:val="28"/>
        </w:rPr>
      </w:pPr>
      <w:r>
        <w:rPr>
          <w:rFonts w:ascii="Times New Roman" w:hAnsi="Times New Roman"/>
          <w:sz w:val="28"/>
          <w:szCs w:val="28"/>
        </w:rPr>
        <w:t xml:space="preserve"> Строительство телятника на 100 голов – 6 млн. руб.</w:t>
      </w:r>
    </w:p>
    <w:p w:rsidR="00A07667" w:rsidRDefault="00A07667" w:rsidP="00A07667">
      <w:pPr>
        <w:spacing w:after="0" w:line="240" w:lineRule="auto"/>
        <w:ind w:firstLine="540"/>
        <w:jc w:val="both"/>
        <w:rPr>
          <w:rFonts w:ascii="Times New Roman" w:hAnsi="Times New Roman"/>
          <w:sz w:val="28"/>
          <w:szCs w:val="28"/>
        </w:rPr>
      </w:pPr>
      <w:r>
        <w:rPr>
          <w:rFonts w:ascii="Times New Roman" w:hAnsi="Times New Roman"/>
          <w:sz w:val="28"/>
          <w:szCs w:val="28"/>
        </w:rPr>
        <w:t xml:space="preserve"> Строительство 6 овощехранилищ мощностью 1240 тонн на сумму 24 млн. руб.</w:t>
      </w:r>
    </w:p>
    <w:p w:rsidR="00A07667" w:rsidRDefault="00A07667" w:rsidP="00A07667">
      <w:pPr>
        <w:spacing w:after="0" w:line="240" w:lineRule="auto"/>
        <w:ind w:firstLine="540"/>
        <w:jc w:val="both"/>
        <w:rPr>
          <w:rFonts w:ascii="Times New Roman" w:hAnsi="Times New Roman"/>
          <w:sz w:val="28"/>
          <w:szCs w:val="28"/>
        </w:rPr>
      </w:pPr>
      <w:r>
        <w:rPr>
          <w:rFonts w:ascii="Times New Roman" w:hAnsi="Times New Roman"/>
          <w:sz w:val="28"/>
          <w:szCs w:val="28"/>
        </w:rPr>
        <w:t xml:space="preserve"> Строительство и реконструкция 7 зерноскладов 2440 тонн на сумму более             18 млн. руб.</w:t>
      </w:r>
    </w:p>
    <w:p w:rsidR="00A07667" w:rsidRDefault="00A07667" w:rsidP="00A07667">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114E3">
        <w:rPr>
          <w:rFonts w:ascii="Times New Roman" w:hAnsi="Times New Roman"/>
          <w:sz w:val="28"/>
          <w:szCs w:val="28"/>
        </w:rPr>
        <w:t xml:space="preserve"> </w:t>
      </w:r>
      <w:r>
        <w:rPr>
          <w:rFonts w:ascii="Times New Roman" w:hAnsi="Times New Roman"/>
          <w:sz w:val="28"/>
          <w:szCs w:val="28"/>
        </w:rPr>
        <w:t>Строительство цеха по убою и переработку мяса свинины 100 тонн стоимостью 196 млн. руб.</w:t>
      </w:r>
    </w:p>
    <w:p w:rsidR="00A07667" w:rsidRDefault="00A07667" w:rsidP="00A07667">
      <w:pPr>
        <w:spacing w:after="0" w:line="240" w:lineRule="auto"/>
        <w:ind w:firstLine="540"/>
        <w:jc w:val="both"/>
        <w:rPr>
          <w:rFonts w:ascii="Times New Roman" w:hAnsi="Times New Roman"/>
          <w:sz w:val="28"/>
          <w:szCs w:val="28"/>
        </w:rPr>
      </w:pPr>
      <w:r>
        <w:rPr>
          <w:rFonts w:ascii="Times New Roman" w:hAnsi="Times New Roman"/>
          <w:sz w:val="28"/>
          <w:szCs w:val="28"/>
        </w:rPr>
        <w:t xml:space="preserve"> Производственный цех по переработке мяса и молока  стоимостью 32 млн.руб.</w:t>
      </w:r>
    </w:p>
    <w:p w:rsidR="00A07667" w:rsidRPr="002114E3" w:rsidRDefault="00A07667" w:rsidP="00A07667">
      <w:pPr>
        <w:spacing w:after="0" w:line="240" w:lineRule="auto"/>
        <w:ind w:firstLine="540"/>
        <w:jc w:val="both"/>
        <w:rPr>
          <w:rFonts w:ascii="Times New Roman" w:hAnsi="Times New Roman"/>
          <w:sz w:val="28"/>
          <w:szCs w:val="28"/>
        </w:rPr>
      </w:pPr>
    </w:p>
    <w:p w:rsidR="00A07667" w:rsidRPr="002114E3" w:rsidRDefault="00A07667" w:rsidP="00A07667">
      <w:pPr>
        <w:spacing w:after="0" w:line="240" w:lineRule="auto"/>
        <w:ind w:firstLine="540"/>
        <w:jc w:val="both"/>
        <w:rPr>
          <w:rFonts w:ascii="Times New Roman" w:hAnsi="Times New Roman"/>
          <w:b/>
          <w:sz w:val="28"/>
          <w:szCs w:val="28"/>
        </w:rPr>
      </w:pPr>
      <w:r w:rsidRPr="002114E3">
        <w:rPr>
          <w:rFonts w:ascii="Times New Roman" w:hAnsi="Times New Roman"/>
          <w:sz w:val="28"/>
          <w:szCs w:val="28"/>
        </w:rPr>
        <w:t xml:space="preserve"> </w:t>
      </w:r>
      <w:r w:rsidRPr="002114E3">
        <w:rPr>
          <w:rFonts w:ascii="Times New Roman" w:hAnsi="Times New Roman"/>
          <w:b/>
          <w:sz w:val="28"/>
          <w:szCs w:val="28"/>
        </w:rPr>
        <w:t>Всего за 1 полугодие 2020 года из всех источников получ</w:t>
      </w:r>
      <w:r>
        <w:rPr>
          <w:rFonts w:ascii="Times New Roman" w:hAnsi="Times New Roman"/>
          <w:b/>
          <w:sz w:val="28"/>
          <w:szCs w:val="28"/>
        </w:rPr>
        <w:t>ено субсидий на 65,2 млн рублей  (68,1 млн .руб.)</w:t>
      </w:r>
    </w:p>
    <w:p w:rsidR="00A07667" w:rsidRPr="002114E3" w:rsidRDefault="00A07667" w:rsidP="00A07667">
      <w:pPr>
        <w:spacing w:after="0" w:line="240" w:lineRule="auto"/>
        <w:ind w:firstLine="540"/>
        <w:jc w:val="both"/>
        <w:rPr>
          <w:rFonts w:ascii="Times New Roman" w:hAnsi="Times New Roman"/>
          <w:sz w:val="28"/>
          <w:szCs w:val="28"/>
        </w:rPr>
      </w:pPr>
      <w:r w:rsidRPr="002114E3">
        <w:rPr>
          <w:rFonts w:ascii="Times New Roman" w:hAnsi="Times New Roman"/>
          <w:sz w:val="28"/>
          <w:szCs w:val="28"/>
        </w:rPr>
        <w:t>-молоко – 13,9 млн.руб.</w:t>
      </w:r>
      <w:r>
        <w:rPr>
          <w:rFonts w:ascii="Times New Roman" w:hAnsi="Times New Roman"/>
          <w:sz w:val="28"/>
          <w:szCs w:val="28"/>
        </w:rPr>
        <w:t xml:space="preserve"> (9,4 млн руб.)</w:t>
      </w:r>
    </w:p>
    <w:p w:rsidR="00A07667" w:rsidRPr="002114E3" w:rsidRDefault="00A07667" w:rsidP="00A07667">
      <w:pPr>
        <w:spacing w:after="0" w:line="240" w:lineRule="auto"/>
        <w:ind w:firstLine="540"/>
        <w:jc w:val="both"/>
        <w:rPr>
          <w:rFonts w:ascii="Times New Roman" w:hAnsi="Times New Roman"/>
          <w:sz w:val="28"/>
          <w:szCs w:val="28"/>
        </w:rPr>
      </w:pPr>
      <w:r w:rsidRPr="002114E3">
        <w:rPr>
          <w:rFonts w:ascii="Times New Roman" w:hAnsi="Times New Roman"/>
          <w:sz w:val="28"/>
          <w:szCs w:val="28"/>
        </w:rPr>
        <w:t>- техника – 19 млн. руб.</w:t>
      </w:r>
    </w:p>
    <w:p w:rsidR="00A07667" w:rsidRPr="002114E3" w:rsidRDefault="00A07667" w:rsidP="00A07667">
      <w:pPr>
        <w:spacing w:after="0" w:line="240" w:lineRule="auto"/>
        <w:ind w:firstLine="540"/>
        <w:jc w:val="both"/>
        <w:rPr>
          <w:rFonts w:ascii="Times New Roman" w:hAnsi="Times New Roman"/>
          <w:sz w:val="28"/>
          <w:szCs w:val="28"/>
        </w:rPr>
      </w:pPr>
      <w:r w:rsidRPr="002114E3">
        <w:rPr>
          <w:rFonts w:ascii="Times New Roman" w:hAnsi="Times New Roman"/>
          <w:sz w:val="28"/>
          <w:szCs w:val="28"/>
        </w:rPr>
        <w:t>- элитные семена – около 10 млн. руб.</w:t>
      </w:r>
    </w:p>
    <w:p w:rsidR="00A07667" w:rsidRPr="002114E3" w:rsidRDefault="00A07667" w:rsidP="00A07667">
      <w:pPr>
        <w:spacing w:after="0" w:line="240" w:lineRule="auto"/>
        <w:ind w:firstLine="540"/>
        <w:jc w:val="both"/>
        <w:rPr>
          <w:rFonts w:ascii="Times New Roman" w:hAnsi="Times New Roman"/>
          <w:sz w:val="28"/>
          <w:szCs w:val="28"/>
        </w:rPr>
      </w:pPr>
      <w:r w:rsidRPr="002114E3">
        <w:rPr>
          <w:rFonts w:ascii="Times New Roman" w:hAnsi="Times New Roman"/>
          <w:sz w:val="28"/>
          <w:szCs w:val="28"/>
        </w:rPr>
        <w:t>-покупка племскота – 3,2 млн. руб.</w:t>
      </w:r>
      <w:r>
        <w:rPr>
          <w:rFonts w:ascii="Times New Roman" w:hAnsi="Times New Roman"/>
          <w:sz w:val="28"/>
          <w:szCs w:val="28"/>
        </w:rPr>
        <w:t xml:space="preserve"> (6,5 млн.руб)</w:t>
      </w:r>
    </w:p>
    <w:p w:rsidR="00A07667" w:rsidRPr="002114E3" w:rsidRDefault="00A07667" w:rsidP="00A07667">
      <w:pPr>
        <w:spacing w:after="0" w:line="240" w:lineRule="auto"/>
        <w:ind w:firstLine="540"/>
        <w:jc w:val="both"/>
        <w:rPr>
          <w:rFonts w:ascii="Times New Roman" w:hAnsi="Times New Roman"/>
          <w:sz w:val="28"/>
          <w:szCs w:val="28"/>
        </w:rPr>
      </w:pPr>
      <w:r w:rsidRPr="002114E3">
        <w:rPr>
          <w:rFonts w:ascii="Times New Roman" w:hAnsi="Times New Roman"/>
          <w:sz w:val="28"/>
          <w:szCs w:val="28"/>
        </w:rPr>
        <w:t>- мелиорация – 0,2 млн. руб.</w:t>
      </w:r>
    </w:p>
    <w:p w:rsidR="00A07667" w:rsidRPr="002114E3" w:rsidRDefault="00A07667" w:rsidP="00A07667">
      <w:pPr>
        <w:spacing w:after="0" w:line="240" w:lineRule="auto"/>
        <w:ind w:firstLine="540"/>
        <w:jc w:val="both"/>
        <w:rPr>
          <w:rFonts w:ascii="Times New Roman" w:hAnsi="Times New Roman"/>
          <w:sz w:val="28"/>
          <w:szCs w:val="28"/>
        </w:rPr>
      </w:pPr>
      <w:r w:rsidRPr="002114E3">
        <w:rPr>
          <w:rFonts w:ascii="Times New Roman" w:hAnsi="Times New Roman"/>
          <w:sz w:val="28"/>
          <w:szCs w:val="28"/>
        </w:rPr>
        <w:t>- субсидирование процентных ставок по инвест. кредитам -5,5 млн. руб.</w:t>
      </w:r>
    </w:p>
    <w:p w:rsidR="00A07667" w:rsidRPr="002114E3" w:rsidRDefault="00A07667" w:rsidP="00A07667">
      <w:pPr>
        <w:spacing w:after="0" w:line="240" w:lineRule="auto"/>
        <w:ind w:firstLine="540"/>
        <w:jc w:val="both"/>
        <w:rPr>
          <w:rFonts w:ascii="Times New Roman" w:hAnsi="Times New Roman"/>
          <w:sz w:val="28"/>
          <w:szCs w:val="28"/>
        </w:rPr>
      </w:pPr>
      <w:r w:rsidRPr="002114E3">
        <w:rPr>
          <w:rFonts w:ascii="Times New Roman" w:hAnsi="Times New Roman"/>
          <w:sz w:val="28"/>
          <w:szCs w:val="28"/>
        </w:rPr>
        <w:t>- СПОК и – 2,0 млн.руб.</w:t>
      </w:r>
    </w:p>
    <w:p w:rsidR="00A07667" w:rsidRDefault="00A07667" w:rsidP="00A07667">
      <w:pPr>
        <w:spacing w:after="0" w:line="240" w:lineRule="auto"/>
        <w:ind w:firstLine="540"/>
        <w:jc w:val="both"/>
        <w:rPr>
          <w:rFonts w:ascii="Times New Roman" w:hAnsi="Times New Roman"/>
          <w:sz w:val="28"/>
          <w:szCs w:val="28"/>
        </w:rPr>
      </w:pPr>
    </w:p>
    <w:p w:rsidR="00923141" w:rsidRDefault="00923141" w:rsidP="00923141">
      <w:pPr>
        <w:spacing w:after="0" w:line="240" w:lineRule="auto"/>
        <w:ind w:firstLine="708"/>
        <w:contextualSpacing/>
        <w:jc w:val="center"/>
        <w:rPr>
          <w:rFonts w:ascii="Times New Roman" w:hAnsi="Times New Roman" w:cs="Times New Roman"/>
          <w:sz w:val="28"/>
          <w:szCs w:val="28"/>
        </w:rPr>
      </w:pPr>
    </w:p>
    <w:p w:rsidR="00F17A99" w:rsidRPr="00B31EC3" w:rsidRDefault="00A80475" w:rsidP="002200F0">
      <w:pPr>
        <w:pStyle w:val="a7"/>
        <w:numPr>
          <w:ilvl w:val="1"/>
          <w:numId w:val="1"/>
        </w:numPr>
        <w:spacing w:after="0" w:line="240" w:lineRule="auto"/>
        <w:jc w:val="center"/>
        <w:rPr>
          <w:rFonts w:ascii="Times New Roman" w:hAnsi="Times New Roman" w:cs="Times New Roman"/>
          <w:b/>
          <w:sz w:val="28"/>
          <w:szCs w:val="28"/>
        </w:rPr>
      </w:pPr>
      <w:r w:rsidRPr="00B31EC3">
        <w:rPr>
          <w:rFonts w:ascii="Times New Roman" w:hAnsi="Times New Roman" w:cs="Times New Roman"/>
          <w:b/>
          <w:sz w:val="28"/>
          <w:szCs w:val="28"/>
        </w:rPr>
        <w:t>Малое предпринимательство.</w:t>
      </w:r>
    </w:p>
    <w:p w:rsidR="00A80475" w:rsidRPr="006C28CD" w:rsidRDefault="00A80475" w:rsidP="00A80475">
      <w:pPr>
        <w:pStyle w:val="61"/>
        <w:spacing w:before="0" w:line="240" w:lineRule="auto"/>
        <w:ind w:firstLine="720"/>
      </w:pPr>
    </w:p>
    <w:p w:rsidR="00A80475" w:rsidRPr="006C28CD" w:rsidRDefault="00A80475" w:rsidP="00A80475">
      <w:pPr>
        <w:pStyle w:val="61"/>
        <w:spacing w:before="0" w:line="240" w:lineRule="auto"/>
        <w:ind w:firstLine="720"/>
        <w:rPr>
          <w:rFonts w:ascii="Times New Roman" w:hAnsi="Times New Roman" w:cs="Times New Roman"/>
        </w:rPr>
      </w:pPr>
      <w:r w:rsidRPr="006C28CD">
        <w:rPr>
          <w:rFonts w:ascii="Times New Roman" w:hAnsi="Times New Roman" w:cs="Times New Roman"/>
        </w:rPr>
        <w:t>Малое и среднее предпринимательство является одним из важных элементов структуры экономики Батыревского района, определяющих темпы экономического роста и состояния занятости населения.</w:t>
      </w:r>
    </w:p>
    <w:p w:rsidR="008F1FD9" w:rsidRDefault="002F0700" w:rsidP="002759DF">
      <w:pPr>
        <w:spacing w:after="0" w:line="240" w:lineRule="auto"/>
        <w:ind w:firstLine="567"/>
        <w:contextualSpacing/>
        <w:jc w:val="both"/>
        <w:rPr>
          <w:rFonts w:ascii="Times New Roman" w:hAnsi="Times New Roman" w:cs="Times New Roman"/>
          <w:sz w:val="28"/>
          <w:szCs w:val="28"/>
        </w:rPr>
      </w:pPr>
      <w:r w:rsidRPr="006C28CD">
        <w:rPr>
          <w:rFonts w:ascii="Times New Roman" w:hAnsi="Times New Roman" w:cs="Times New Roman"/>
          <w:sz w:val="28"/>
          <w:szCs w:val="28"/>
        </w:rPr>
        <w:lastRenderedPageBreak/>
        <w:t>Число субъектов малого и среднего предпринимательства на 01.01.2020 год – 1 092, в которых работают более 3,9 тыс. человек.</w:t>
      </w:r>
    </w:p>
    <w:p w:rsidR="008F1FD9" w:rsidRPr="008F1FD9" w:rsidRDefault="008F1FD9" w:rsidP="008F1FD9">
      <w:pPr>
        <w:spacing w:after="0" w:line="240" w:lineRule="auto"/>
        <w:ind w:firstLine="709"/>
        <w:jc w:val="both"/>
        <w:rPr>
          <w:rFonts w:ascii="Times New Roman" w:eastAsia="Times New Roman" w:hAnsi="Times New Roman" w:cs="Times New Roman"/>
          <w:sz w:val="28"/>
          <w:szCs w:val="28"/>
          <w:lang w:eastAsia="ru-RU"/>
        </w:rPr>
      </w:pPr>
      <w:r w:rsidRPr="008F1FD9">
        <w:rPr>
          <w:rFonts w:ascii="Times New Roman" w:eastAsia="Times New Roman" w:hAnsi="Times New Roman" w:cs="Times New Roman"/>
          <w:sz w:val="28"/>
          <w:szCs w:val="28"/>
          <w:lang w:eastAsia="ru-RU"/>
        </w:rPr>
        <w:t>1092 субъекта малого и среднего предпринимательства:</w:t>
      </w:r>
    </w:p>
    <w:p w:rsidR="008F1FD9" w:rsidRPr="008F1FD9" w:rsidRDefault="008F1FD9" w:rsidP="008F1FD9">
      <w:pPr>
        <w:spacing w:after="0" w:line="240" w:lineRule="auto"/>
        <w:ind w:firstLine="709"/>
        <w:jc w:val="both"/>
        <w:rPr>
          <w:rFonts w:ascii="Times New Roman" w:eastAsia="Times New Roman" w:hAnsi="Times New Roman" w:cs="Times New Roman"/>
          <w:sz w:val="28"/>
          <w:szCs w:val="28"/>
          <w:lang w:eastAsia="ru-RU"/>
        </w:rPr>
      </w:pPr>
      <w:r w:rsidRPr="008F1FD9">
        <w:rPr>
          <w:rFonts w:ascii="Times New Roman" w:eastAsia="Times New Roman" w:hAnsi="Times New Roman" w:cs="Times New Roman"/>
          <w:sz w:val="28"/>
          <w:szCs w:val="28"/>
          <w:lang w:eastAsia="ru-RU"/>
        </w:rPr>
        <w:t>- малых предприятий - 140, в т.ч. 25 сельскохозяйственных;</w:t>
      </w:r>
    </w:p>
    <w:p w:rsidR="008F1FD9" w:rsidRPr="008F1FD9" w:rsidRDefault="008F1FD9" w:rsidP="008F1FD9">
      <w:pPr>
        <w:spacing w:after="0" w:line="240" w:lineRule="auto"/>
        <w:ind w:firstLine="709"/>
        <w:jc w:val="both"/>
        <w:rPr>
          <w:rFonts w:ascii="Times New Roman" w:eastAsia="Times New Roman" w:hAnsi="Times New Roman" w:cs="Times New Roman"/>
          <w:sz w:val="28"/>
          <w:szCs w:val="28"/>
          <w:lang w:eastAsia="ru-RU"/>
        </w:rPr>
      </w:pPr>
      <w:r w:rsidRPr="008F1FD9">
        <w:rPr>
          <w:rFonts w:ascii="Times New Roman" w:eastAsia="Times New Roman" w:hAnsi="Times New Roman" w:cs="Times New Roman"/>
          <w:sz w:val="28"/>
          <w:szCs w:val="28"/>
          <w:lang w:eastAsia="ru-RU"/>
        </w:rPr>
        <w:t>- средних предприятий - 1 (Батыревское РАЙПО);</w:t>
      </w:r>
    </w:p>
    <w:p w:rsidR="008F1FD9" w:rsidRPr="008F1FD9" w:rsidRDefault="008F1FD9" w:rsidP="008F1FD9">
      <w:pPr>
        <w:spacing w:after="0" w:line="240" w:lineRule="auto"/>
        <w:ind w:firstLine="709"/>
        <w:jc w:val="both"/>
        <w:rPr>
          <w:rFonts w:ascii="Times New Roman" w:eastAsia="Times New Roman" w:hAnsi="Times New Roman" w:cs="Times New Roman"/>
          <w:sz w:val="28"/>
          <w:szCs w:val="28"/>
          <w:lang w:eastAsia="ru-RU"/>
        </w:rPr>
      </w:pPr>
      <w:r w:rsidRPr="008F1FD9">
        <w:rPr>
          <w:rFonts w:ascii="Times New Roman" w:eastAsia="Times New Roman" w:hAnsi="Times New Roman" w:cs="Times New Roman"/>
          <w:sz w:val="28"/>
          <w:szCs w:val="28"/>
          <w:lang w:eastAsia="ru-RU"/>
        </w:rPr>
        <w:t>- индивидуальных предпринимателей - 951, в т.ч. 223 крестьянских фермерских хозяйств;</w:t>
      </w:r>
    </w:p>
    <w:p w:rsidR="008F1FD9" w:rsidRPr="008F1FD9" w:rsidRDefault="008F1FD9" w:rsidP="008F1FD9">
      <w:pPr>
        <w:spacing w:after="0" w:line="240" w:lineRule="auto"/>
        <w:ind w:firstLine="709"/>
        <w:jc w:val="both"/>
        <w:rPr>
          <w:rFonts w:ascii="Times New Roman" w:eastAsia="Times New Roman" w:hAnsi="Times New Roman" w:cs="Times New Roman"/>
          <w:sz w:val="28"/>
          <w:szCs w:val="28"/>
          <w:lang w:eastAsia="ru-RU"/>
        </w:rPr>
      </w:pPr>
      <w:r w:rsidRPr="008F1FD9">
        <w:rPr>
          <w:rFonts w:ascii="Times New Roman" w:eastAsia="Times New Roman" w:hAnsi="Times New Roman" w:cs="Times New Roman"/>
          <w:sz w:val="28"/>
          <w:szCs w:val="28"/>
          <w:lang w:eastAsia="ru-RU"/>
        </w:rPr>
        <w:t>- более 14 тыс. личных подсобных хозяйств.</w:t>
      </w:r>
    </w:p>
    <w:p w:rsidR="002759DF" w:rsidRPr="002759DF" w:rsidRDefault="002F0700" w:rsidP="002759DF">
      <w:pPr>
        <w:spacing w:after="0" w:line="240" w:lineRule="auto"/>
        <w:ind w:firstLine="567"/>
        <w:contextualSpacing/>
        <w:jc w:val="both"/>
        <w:rPr>
          <w:rFonts w:ascii="Arial" w:hAnsi="Arial" w:cs="Arial"/>
          <w:sz w:val="24"/>
          <w:szCs w:val="24"/>
        </w:rPr>
      </w:pPr>
      <w:r w:rsidRPr="006C28CD">
        <w:rPr>
          <w:rFonts w:ascii="Times New Roman" w:hAnsi="Times New Roman" w:cs="Times New Roman"/>
          <w:sz w:val="28"/>
          <w:szCs w:val="28"/>
        </w:rPr>
        <w:tab/>
      </w:r>
      <w:r w:rsidR="002759DF" w:rsidRPr="002759DF">
        <w:rPr>
          <w:rFonts w:ascii="Times New Roman" w:hAnsi="Times New Roman" w:cs="Times New Roman"/>
          <w:sz w:val="28"/>
          <w:szCs w:val="28"/>
        </w:rPr>
        <w:t>Оборот продукции (услуг) у субъектов МСП за 2019 г. составляет 1 млрд. 398 млн. руб., что на 1% больше аналогичного периода прошлого года (за 2017 г. - 1 млрд. 365 млн. рублей, за 2018 г. – 1 млрд. 384 млн. рублей).</w:t>
      </w:r>
      <w:r w:rsidR="002759DF" w:rsidRPr="002759DF">
        <w:rPr>
          <w:rFonts w:ascii="Arial" w:hAnsi="Arial" w:cs="Arial"/>
          <w:sz w:val="24"/>
          <w:szCs w:val="24"/>
        </w:rPr>
        <w:t xml:space="preserve"> </w:t>
      </w:r>
    </w:p>
    <w:p w:rsidR="00BE2B41" w:rsidRPr="00BE2B41" w:rsidRDefault="002F0700" w:rsidP="00BE2B41">
      <w:pPr>
        <w:ind w:firstLine="720"/>
        <w:jc w:val="both"/>
        <w:rPr>
          <w:rFonts w:ascii="Times New Roman" w:hAnsi="Times New Roman" w:cs="Times New Roman"/>
          <w:sz w:val="28"/>
          <w:szCs w:val="28"/>
        </w:rPr>
      </w:pPr>
      <w:r w:rsidRPr="006C28CD">
        <w:rPr>
          <w:rFonts w:ascii="Times New Roman" w:hAnsi="Times New Roman" w:cs="Times New Roman"/>
          <w:sz w:val="28"/>
          <w:szCs w:val="28"/>
        </w:rPr>
        <w:t>Целями развития малого и среднего предпринимательства являются обеспечение благоприятных условий для развития субъектов малого и среднего предпринимательства, повышение конкурентоспособности. Основные сферы деятельности малого и среднего предпринимательства: розничная торговля, общественное питание, сфера услуг, операции с недвижимым имуществом.</w:t>
      </w:r>
      <w:r w:rsidRPr="006C28CD">
        <w:rPr>
          <w:rFonts w:ascii="Times New Roman" w:hAnsi="Times New Roman" w:cs="Times New Roman"/>
          <w:sz w:val="28"/>
          <w:szCs w:val="28"/>
        </w:rPr>
        <w:tab/>
      </w:r>
      <w:r w:rsidRPr="006C28CD">
        <w:rPr>
          <w:rFonts w:ascii="Times New Roman" w:hAnsi="Times New Roman" w:cs="Times New Roman"/>
          <w:sz w:val="28"/>
          <w:szCs w:val="28"/>
        </w:rPr>
        <w:tab/>
      </w:r>
      <w:r w:rsidRPr="006C28CD">
        <w:rPr>
          <w:rFonts w:ascii="Times New Roman" w:hAnsi="Times New Roman" w:cs="Times New Roman"/>
          <w:sz w:val="28"/>
          <w:szCs w:val="28"/>
        </w:rPr>
        <w:tab/>
      </w:r>
      <w:r w:rsidRPr="006C28CD">
        <w:rPr>
          <w:rFonts w:ascii="Times New Roman" w:hAnsi="Times New Roman" w:cs="Times New Roman"/>
          <w:sz w:val="28"/>
          <w:szCs w:val="28"/>
        </w:rPr>
        <w:tab/>
      </w:r>
      <w:r w:rsidRPr="006C28CD">
        <w:rPr>
          <w:rFonts w:ascii="Times New Roman" w:hAnsi="Times New Roman" w:cs="Times New Roman"/>
          <w:sz w:val="28"/>
          <w:szCs w:val="28"/>
        </w:rPr>
        <w:tab/>
      </w:r>
      <w:r w:rsidRPr="006C28CD">
        <w:rPr>
          <w:rFonts w:ascii="Times New Roman" w:hAnsi="Times New Roman" w:cs="Times New Roman"/>
          <w:sz w:val="28"/>
          <w:szCs w:val="28"/>
        </w:rPr>
        <w:tab/>
      </w:r>
      <w:r w:rsidRPr="006C28CD">
        <w:rPr>
          <w:rFonts w:ascii="Times New Roman" w:hAnsi="Times New Roman" w:cs="Times New Roman"/>
          <w:sz w:val="28"/>
          <w:szCs w:val="28"/>
        </w:rPr>
        <w:tab/>
      </w:r>
      <w:r w:rsidRPr="006C28CD">
        <w:rPr>
          <w:rFonts w:ascii="Times New Roman" w:hAnsi="Times New Roman" w:cs="Times New Roman"/>
          <w:sz w:val="28"/>
          <w:szCs w:val="28"/>
        </w:rPr>
        <w:tab/>
      </w:r>
      <w:r w:rsidRPr="006C28CD">
        <w:rPr>
          <w:rFonts w:ascii="Times New Roman" w:hAnsi="Times New Roman" w:cs="Times New Roman"/>
          <w:sz w:val="28"/>
          <w:szCs w:val="28"/>
        </w:rPr>
        <w:tab/>
      </w:r>
      <w:r w:rsidRPr="006C28CD">
        <w:rPr>
          <w:rFonts w:ascii="Times New Roman" w:hAnsi="Times New Roman" w:cs="Times New Roman"/>
          <w:sz w:val="28"/>
          <w:szCs w:val="28"/>
        </w:rPr>
        <w:tab/>
      </w:r>
      <w:r w:rsidR="00660770" w:rsidRPr="006C28CD">
        <w:rPr>
          <w:rFonts w:ascii="Times New Roman" w:hAnsi="Times New Roman" w:cs="Times New Roman"/>
          <w:sz w:val="28"/>
          <w:szCs w:val="28"/>
        </w:rPr>
        <w:t>С этой целью в районе</w:t>
      </w:r>
      <w:r w:rsidRPr="006C28CD">
        <w:rPr>
          <w:rFonts w:ascii="Times New Roman" w:hAnsi="Times New Roman" w:cs="Times New Roman"/>
          <w:sz w:val="28"/>
          <w:szCs w:val="28"/>
        </w:rPr>
        <w:t xml:space="preserve"> реализуется подпрограмма «Развитие субъектов малого и среднего предпринимател</w:t>
      </w:r>
      <w:r w:rsidR="00660770" w:rsidRPr="006C28CD">
        <w:rPr>
          <w:rFonts w:ascii="Times New Roman" w:hAnsi="Times New Roman" w:cs="Times New Roman"/>
          <w:sz w:val="28"/>
          <w:szCs w:val="28"/>
        </w:rPr>
        <w:t>ьства</w:t>
      </w:r>
      <w:r w:rsidRPr="006C28CD">
        <w:rPr>
          <w:rFonts w:ascii="Times New Roman" w:hAnsi="Times New Roman" w:cs="Times New Roman"/>
          <w:sz w:val="28"/>
          <w:szCs w:val="28"/>
        </w:rPr>
        <w:t xml:space="preserve">», в рамках которой предусмотрено оказание финансовой и консультационной поддержки субъектам малого и среднего предпринимательства, а также проведение мероприятий, направленных на пропаганду и популяризацию предпринимательской деятельности. </w:t>
      </w:r>
      <w:r w:rsidR="00BE2B41">
        <w:rPr>
          <w:rFonts w:ascii="Times New Roman" w:hAnsi="Times New Roman" w:cs="Times New Roman"/>
          <w:sz w:val="28"/>
          <w:szCs w:val="28"/>
        </w:rPr>
        <w:tab/>
      </w:r>
      <w:r w:rsidR="00BE2B41">
        <w:rPr>
          <w:rFonts w:ascii="Times New Roman" w:hAnsi="Times New Roman" w:cs="Times New Roman"/>
          <w:sz w:val="28"/>
          <w:szCs w:val="28"/>
        </w:rPr>
        <w:tab/>
      </w:r>
      <w:r w:rsidR="00BE2B41">
        <w:rPr>
          <w:rFonts w:ascii="Times New Roman" w:hAnsi="Times New Roman" w:cs="Times New Roman"/>
          <w:sz w:val="28"/>
          <w:szCs w:val="28"/>
        </w:rPr>
        <w:tab/>
      </w:r>
      <w:r w:rsidR="00BE2B41">
        <w:rPr>
          <w:rFonts w:ascii="Times New Roman" w:hAnsi="Times New Roman" w:cs="Times New Roman"/>
          <w:sz w:val="28"/>
          <w:szCs w:val="28"/>
        </w:rPr>
        <w:tab/>
      </w:r>
      <w:r w:rsidR="00BE2B41">
        <w:rPr>
          <w:rFonts w:ascii="Times New Roman" w:hAnsi="Times New Roman" w:cs="Times New Roman"/>
          <w:sz w:val="28"/>
          <w:szCs w:val="28"/>
        </w:rPr>
        <w:tab/>
      </w:r>
      <w:r w:rsidR="00BE2B41">
        <w:rPr>
          <w:rFonts w:ascii="Times New Roman" w:hAnsi="Times New Roman" w:cs="Times New Roman"/>
          <w:sz w:val="28"/>
          <w:szCs w:val="28"/>
        </w:rPr>
        <w:tab/>
      </w:r>
      <w:r w:rsidR="00BE2B41">
        <w:rPr>
          <w:rFonts w:ascii="Times New Roman" w:hAnsi="Times New Roman" w:cs="Times New Roman"/>
          <w:sz w:val="28"/>
          <w:szCs w:val="28"/>
        </w:rPr>
        <w:tab/>
      </w:r>
      <w:r w:rsidR="00BE2B41">
        <w:rPr>
          <w:rFonts w:ascii="Times New Roman" w:hAnsi="Times New Roman" w:cs="Times New Roman"/>
          <w:sz w:val="28"/>
          <w:szCs w:val="28"/>
        </w:rPr>
        <w:tab/>
      </w:r>
      <w:r w:rsidR="00BE2B41">
        <w:rPr>
          <w:rFonts w:ascii="Times New Roman" w:hAnsi="Times New Roman" w:cs="Times New Roman"/>
          <w:sz w:val="28"/>
          <w:szCs w:val="28"/>
        </w:rPr>
        <w:tab/>
      </w:r>
      <w:r w:rsidR="00BE2B41">
        <w:rPr>
          <w:rFonts w:ascii="Times New Roman" w:hAnsi="Times New Roman" w:cs="Times New Roman"/>
          <w:sz w:val="28"/>
          <w:szCs w:val="28"/>
        </w:rPr>
        <w:tab/>
      </w:r>
      <w:r w:rsidR="00BE2B41">
        <w:rPr>
          <w:rFonts w:ascii="Times New Roman" w:hAnsi="Times New Roman" w:cs="Times New Roman"/>
          <w:sz w:val="28"/>
          <w:szCs w:val="28"/>
        </w:rPr>
        <w:tab/>
      </w:r>
      <w:r w:rsidR="00BE2B41" w:rsidRPr="00BE2B41">
        <w:rPr>
          <w:rFonts w:ascii="Times New Roman" w:eastAsia="Times New Roman" w:hAnsi="Times New Roman" w:cs="Times New Roman"/>
          <w:sz w:val="28"/>
          <w:szCs w:val="28"/>
          <w:lang w:eastAsia="ru-RU"/>
        </w:rPr>
        <w:t>В 2019 году государственной поддержкой воспользовались 35 субъектов на сумму более 119 млн рублей (в 2018 году - 64 субъекта на сумму 96 млн рублей).</w:t>
      </w:r>
    </w:p>
    <w:p w:rsidR="00BE2B41" w:rsidRDefault="00BE2B41" w:rsidP="002F0700">
      <w:pPr>
        <w:ind w:firstLine="720"/>
        <w:jc w:val="both"/>
        <w:rPr>
          <w:rFonts w:ascii="Times New Roman" w:hAnsi="Times New Roman" w:cs="Times New Roman"/>
          <w:sz w:val="28"/>
          <w:szCs w:val="28"/>
        </w:rPr>
      </w:pPr>
    </w:p>
    <w:p w:rsidR="006C28CD" w:rsidRPr="002F29C0" w:rsidRDefault="006C28CD" w:rsidP="002200F0">
      <w:pPr>
        <w:pStyle w:val="a7"/>
        <w:numPr>
          <w:ilvl w:val="1"/>
          <w:numId w:val="1"/>
        </w:numPr>
        <w:spacing w:after="0" w:line="240" w:lineRule="auto"/>
        <w:jc w:val="center"/>
        <w:rPr>
          <w:rFonts w:ascii="Times New Roman" w:hAnsi="Times New Roman" w:cs="Times New Roman"/>
          <w:sz w:val="28"/>
          <w:szCs w:val="28"/>
        </w:rPr>
      </w:pPr>
      <w:r w:rsidRPr="002F29C0">
        <w:rPr>
          <w:rFonts w:ascii="Times New Roman" w:hAnsi="Times New Roman" w:cs="Times New Roman"/>
          <w:b/>
          <w:sz w:val="28"/>
          <w:szCs w:val="28"/>
        </w:rPr>
        <w:t>Потребительский рынок</w:t>
      </w:r>
    </w:p>
    <w:p w:rsidR="00445F50" w:rsidRPr="002F29C0" w:rsidRDefault="00445F50" w:rsidP="00445F50">
      <w:pPr>
        <w:pStyle w:val="a7"/>
        <w:spacing w:after="0" w:line="240" w:lineRule="auto"/>
        <w:ind w:left="1428"/>
        <w:rPr>
          <w:rFonts w:ascii="Times New Roman" w:hAnsi="Times New Roman" w:cs="Times New Roman"/>
          <w:sz w:val="28"/>
          <w:szCs w:val="28"/>
        </w:rPr>
      </w:pPr>
    </w:p>
    <w:p w:rsidR="002F29C0" w:rsidRPr="002F29C0" w:rsidRDefault="006C28CD" w:rsidP="002F29C0">
      <w:pPr>
        <w:spacing w:after="0" w:line="240" w:lineRule="auto"/>
        <w:ind w:firstLine="709"/>
        <w:contextualSpacing/>
        <w:jc w:val="both"/>
        <w:rPr>
          <w:rFonts w:ascii="Times New Roman" w:hAnsi="Times New Roman" w:cs="Times New Roman"/>
          <w:sz w:val="28"/>
          <w:szCs w:val="28"/>
        </w:rPr>
      </w:pPr>
      <w:r w:rsidRPr="002F29C0">
        <w:rPr>
          <w:rFonts w:ascii="Times New Roman" w:hAnsi="Times New Roman" w:cs="Times New Roman"/>
          <w:sz w:val="28"/>
          <w:szCs w:val="28"/>
        </w:rPr>
        <w:t xml:space="preserve">Важным показателем качества жизни является уровень потребления населением товаров и услуг. Потребительский рынок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способствует конкурентоспособности отечественных товаров, поэтому создание условий эффективного развития потребительского рынка, совершенствование механизма его регулирования являются одной из важнейших составляющих экономики района. </w:t>
      </w:r>
    </w:p>
    <w:p w:rsidR="002F29C0" w:rsidRPr="002F29C0" w:rsidRDefault="002F29C0" w:rsidP="002F29C0">
      <w:pPr>
        <w:autoSpaceDE w:val="0"/>
        <w:autoSpaceDN w:val="0"/>
        <w:spacing w:after="0" w:line="240" w:lineRule="auto"/>
        <w:ind w:firstLine="540"/>
        <w:jc w:val="both"/>
        <w:rPr>
          <w:rFonts w:ascii="Times New Roman" w:hAnsi="Times New Roman" w:cs="Times New Roman"/>
          <w:sz w:val="28"/>
          <w:szCs w:val="28"/>
          <w:lang w:eastAsia="ru-RU"/>
        </w:rPr>
      </w:pPr>
      <w:r w:rsidRPr="002F29C0">
        <w:rPr>
          <w:rFonts w:ascii="Times New Roman" w:hAnsi="Times New Roman" w:cs="Times New Roman"/>
          <w:color w:val="000000"/>
          <w:sz w:val="28"/>
          <w:szCs w:val="28"/>
          <w:lang w:eastAsia="ru-RU"/>
        </w:rPr>
        <w:t xml:space="preserve">Сегодня на потребительском рынке Батыревского района функционируют 200 объектов </w:t>
      </w:r>
      <w:r w:rsidRPr="002F29C0">
        <w:rPr>
          <w:rFonts w:ascii="Times New Roman" w:hAnsi="Times New Roman" w:cs="Times New Roman"/>
          <w:sz w:val="28"/>
          <w:szCs w:val="28"/>
          <w:lang w:eastAsia="ru-RU"/>
        </w:rPr>
        <w:t xml:space="preserve">розничной торговли торговой площадью 15033 кв.м, 65 объектов общественного питания общедоступной сети с числом посадочных мест около 3500, 30 объектов по оказанию бытовых услуг населению. </w:t>
      </w:r>
    </w:p>
    <w:p w:rsidR="002F29C0" w:rsidRPr="002F29C0" w:rsidRDefault="002F29C0" w:rsidP="002F29C0">
      <w:pPr>
        <w:autoSpaceDE w:val="0"/>
        <w:autoSpaceDN w:val="0"/>
        <w:spacing w:after="0" w:line="240" w:lineRule="auto"/>
        <w:ind w:firstLine="540"/>
        <w:jc w:val="both"/>
        <w:rPr>
          <w:rFonts w:ascii="Times New Roman" w:hAnsi="Times New Roman" w:cs="Times New Roman"/>
          <w:color w:val="000000"/>
          <w:sz w:val="28"/>
          <w:szCs w:val="28"/>
          <w:lang w:eastAsia="ru-RU"/>
        </w:rPr>
      </w:pPr>
      <w:r w:rsidRPr="002F29C0">
        <w:rPr>
          <w:rFonts w:ascii="Times New Roman" w:hAnsi="Times New Roman" w:cs="Times New Roman"/>
          <w:color w:val="000000"/>
          <w:sz w:val="28"/>
          <w:szCs w:val="28"/>
          <w:lang w:eastAsia="ru-RU"/>
        </w:rPr>
        <w:lastRenderedPageBreak/>
        <w:t>В районе организовано 5 ярмарок по реализации различных видов товаров, в соответствии с требованиями законодательства (ООО Батыревский рынок «Юхма», ООО МСО «Батыревская», ООО ДПМК «Батыревская», в июне праздничная универсальная ярмарка на поляне Солнечная Батыревского района «Акатуй-Сабантуй», также в ноябре проводится осенняя сельскохозяйственная ярмарка «Дары Осени» на территории Батыревского рынка «Юхма», на которой торговые места юр. лицам, ИП, и физ. лицам представляются бесплатно).</w:t>
      </w:r>
    </w:p>
    <w:p w:rsidR="002F29C0" w:rsidRPr="002F29C0" w:rsidRDefault="002F29C0" w:rsidP="002F29C0">
      <w:pPr>
        <w:spacing w:after="0" w:line="240" w:lineRule="auto"/>
        <w:ind w:firstLine="567"/>
        <w:jc w:val="both"/>
        <w:rPr>
          <w:rFonts w:ascii="Times New Roman" w:hAnsi="Times New Roman" w:cs="Times New Roman"/>
          <w:color w:val="000000"/>
          <w:sz w:val="28"/>
          <w:szCs w:val="28"/>
          <w:lang w:eastAsia="ru-RU"/>
        </w:rPr>
      </w:pPr>
      <w:r w:rsidRPr="002F29C0">
        <w:rPr>
          <w:rFonts w:ascii="Times New Roman" w:hAnsi="Times New Roman" w:cs="Times New Roman"/>
          <w:color w:val="000000"/>
          <w:sz w:val="28"/>
          <w:szCs w:val="28"/>
          <w:lang w:eastAsia="ru-RU"/>
        </w:rPr>
        <w:t>Оборот розничной торговли организаций, не относящихся к субъектам м</w:t>
      </w:r>
      <w:r w:rsidR="00F83A59">
        <w:rPr>
          <w:rFonts w:ascii="Times New Roman" w:hAnsi="Times New Roman" w:cs="Times New Roman"/>
          <w:color w:val="000000"/>
          <w:sz w:val="28"/>
          <w:szCs w:val="28"/>
          <w:lang w:eastAsia="ru-RU"/>
        </w:rPr>
        <w:t>алого предпринимательства в 2017</w:t>
      </w:r>
      <w:r w:rsidRPr="002F29C0">
        <w:rPr>
          <w:rFonts w:ascii="Times New Roman" w:hAnsi="Times New Roman" w:cs="Times New Roman"/>
          <w:color w:val="000000"/>
          <w:sz w:val="28"/>
          <w:szCs w:val="28"/>
          <w:lang w:eastAsia="ru-RU"/>
        </w:rPr>
        <w:t xml:space="preserve"> г. составил 784,97 млн. рублей (110,6% к уров</w:t>
      </w:r>
      <w:r w:rsidR="00F83A59">
        <w:rPr>
          <w:rFonts w:ascii="Times New Roman" w:hAnsi="Times New Roman" w:cs="Times New Roman"/>
          <w:color w:val="000000"/>
          <w:sz w:val="28"/>
          <w:szCs w:val="28"/>
          <w:lang w:eastAsia="ru-RU"/>
        </w:rPr>
        <w:t>ню 2016 года). За 2018 год</w:t>
      </w:r>
      <w:r w:rsidRPr="002F29C0">
        <w:rPr>
          <w:rFonts w:ascii="Times New Roman" w:hAnsi="Times New Roman" w:cs="Times New Roman"/>
          <w:color w:val="000000"/>
          <w:sz w:val="28"/>
          <w:szCs w:val="28"/>
          <w:lang w:eastAsia="ru-RU"/>
        </w:rPr>
        <w:t xml:space="preserve"> – 934,6 млн. руб. (или 108,9 % роста к январю-ноябрю 2017 года). </w:t>
      </w:r>
      <w:r w:rsidR="00F83A59">
        <w:rPr>
          <w:rFonts w:ascii="Times New Roman" w:hAnsi="Times New Roman" w:cs="Times New Roman"/>
          <w:color w:val="000000"/>
          <w:sz w:val="28"/>
          <w:szCs w:val="28"/>
          <w:lang w:eastAsia="ru-RU"/>
        </w:rPr>
        <w:t>За 2019 год – 986,6 млн. руб. (101,3</w:t>
      </w:r>
      <w:r w:rsidR="00F83A59" w:rsidRPr="002F29C0">
        <w:rPr>
          <w:rFonts w:ascii="Times New Roman" w:hAnsi="Times New Roman" w:cs="Times New Roman"/>
          <w:color w:val="000000"/>
          <w:sz w:val="28"/>
          <w:szCs w:val="28"/>
          <w:lang w:eastAsia="ru-RU"/>
        </w:rPr>
        <w:t>% к уров</w:t>
      </w:r>
      <w:r w:rsidR="00F83A59">
        <w:rPr>
          <w:rFonts w:ascii="Times New Roman" w:hAnsi="Times New Roman" w:cs="Times New Roman"/>
          <w:color w:val="000000"/>
          <w:sz w:val="28"/>
          <w:szCs w:val="28"/>
          <w:lang w:eastAsia="ru-RU"/>
        </w:rPr>
        <w:t>ню 2018 года)</w:t>
      </w:r>
      <w:r w:rsidRPr="002F29C0">
        <w:rPr>
          <w:rFonts w:ascii="Times New Roman" w:hAnsi="Times New Roman" w:cs="Times New Roman"/>
          <w:color w:val="000000"/>
          <w:sz w:val="28"/>
          <w:szCs w:val="28"/>
          <w:lang w:eastAsia="ru-RU"/>
        </w:rPr>
        <w:t>Данные Чувашстата.</w:t>
      </w:r>
    </w:p>
    <w:p w:rsidR="002F29C0" w:rsidRPr="002F29C0" w:rsidRDefault="002F29C0" w:rsidP="002F29C0">
      <w:pPr>
        <w:spacing w:after="0" w:line="240" w:lineRule="auto"/>
        <w:ind w:firstLine="567"/>
        <w:jc w:val="both"/>
        <w:rPr>
          <w:rFonts w:ascii="Times New Roman" w:hAnsi="Times New Roman" w:cs="Times New Roman"/>
          <w:color w:val="000000"/>
          <w:sz w:val="28"/>
          <w:szCs w:val="28"/>
          <w:lang w:eastAsia="ru-RU"/>
        </w:rPr>
      </w:pPr>
      <w:r w:rsidRPr="002F29C0">
        <w:rPr>
          <w:rFonts w:ascii="Times New Roman" w:hAnsi="Times New Roman" w:cs="Times New Roman"/>
          <w:color w:val="000000"/>
          <w:sz w:val="28"/>
          <w:szCs w:val="28"/>
          <w:lang w:eastAsia="ru-RU"/>
        </w:rPr>
        <w:t xml:space="preserve">Оборот общественного питания по организациям всех видов деятельности, не относящимся к субъектам малого предпринимательства, в 2017 году составил 6,7 </w:t>
      </w:r>
      <w:r w:rsidR="00F83A59">
        <w:rPr>
          <w:rFonts w:ascii="Times New Roman" w:hAnsi="Times New Roman" w:cs="Times New Roman"/>
          <w:color w:val="000000"/>
          <w:sz w:val="28"/>
          <w:szCs w:val="28"/>
          <w:lang w:eastAsia="ru-RU"/>
        </w:rPr>
        <w:t>млн. рублей. За 2018 год</w:t>
      </w:r>
      <w:r w:rsidRPr="002F29C0">
        <w:rPr>
          <w:rFonts w:ascii="Times New Roman" w:hAnsi="Times New Roman" w:cs="Times New Roman"/>
          <w:color w:val="000000"/>
          <w:sz w:val="28"/>
          <w:szCs w:val="28"/>
          <w:lang w:eastAsia="ru-RU"/>
        </w:rPr>
        <w:t xml:space="preserve"> составил 6,07 млн. рублей или 84,7% к январю – ноябрю 2017 года.</w:t>
      </w:r>
      <w:r w:rsidR="00F83A59">
        <w:rPr>
          <w:rFonts w:ascii="Times New Roman" w:hAnsi="Times New Roman" w:cs="Times New Roman"/>
          <w:color w:val="000000"/>
          <w:sz w:val="28"/>
          <w:szCs w:val="28"/>
          <w:lang w:eastAsia="ru-RU"/>
        </w:rPr>
        <w:t xml:space="preserve"> За 2029 год составил 7,1 млн. руб.</w:t>
      </w:r>
      <w:r w:rsidRPr="002F29C0">
        <w:rPr>
          <w:rFonts w:ascii="Times New Roman" w:hAnsi="Times New Roman" w:cs="Times New Roman"/>
          <w:color w:val="000000"/>
          <w:sz w:val="28"/>
          <w:szCs w:val="28"/>
          <w:lang w:eastAsia="ru-RU"/>
        </w:rPr>
        <w:t xml:space="preserve"> Указанные данные приводит Чувашстат без учета субъектов малого предпринимательства, т.е. входит Батыревский общепит (по классификатору является собственностью потребительской кооперации) и школьные столовые. Среди населения популярностью пользуются частные заведения. </w:t>
      </w:r>
    </w:p>
    <w:p w:rsidR="006B22EE" w:rsidRDefault="006B22EE" w:rsidP="006B22EE">
      <w:pPr>
        <w:spacing w:after="0" w:line="240" w:lineRule="auto"/>
        <w:ind w:firstLine="567"/>
        <w:jc w:val="both"/>
        <w:rPr>
          <w:rFonts w:ascii="Times New Roman" w:hAnsi="Times New Roman" w:cs="Times New Roman"/>
          <w:sz w:val="28"/>
          <w:szCs w:val="28"/>
          <w:lang w:eastAsia="ru-RU"/>
        </w:rPr>
      </w:pPr>
    </w:p>
    <w:p w:rsidR="00581FE9" w:rsidRPr="00B31EC3" w:rsidRDefault="00581FE9" w:rsidP="002200F0">
      <w:pPr>
        <w:pStyle w:val="a7"/>
        <w:numPr>
          <w:ilvl w:val="1"/>
          <w:numId w:val="1"/>
        </w:numPr>
        <w:spacing w:after="0" w:line="240" w:lineRule="auto"/>
        <w:jc w:val="center"/>
        <w:rPr>
          <w:rFonts w:ascii="Times New Roman" w:hAnsi="Times New Roman" w:cs="Times New Roman"/>
          <w:color w:val="000000"/>
          <w:sz w:val="28"/>
          <w:szCs w:val="28"/>
          <w:lang w:eastAsia="ru-RU"/>
        </w:rPr>
      </w:pPr>
      <w:r w:rsidRPr="00B31EC3">
        <w:rPr>
          <w:rFonts w:ascii="Times New Roman" w:eastAsia="Times New Roman" w:hAnsi="Times New Roman" w:cs="Times New Roman"/>
          <w:b/>
          <w:bCs/>
          <w:color w:val="000000"/>
          <w:sz w:val="28"/>
          <w:szCs w:val="28"/>
          <w:lang w:eastAsia="ru-RU"/>
        </w:rPr>
        <w:t>Муниципальные финансы</w:t>
      </w:r>
    </w:p>
    <w:p w:rsidR="00581FE9" w:rsidRPr="007F261E" w:rsidRDefault="00581FE9" w:rsidP="00581FE9">
      <w:pPr>
        <w:spacing w:before="60" w:after="120" w:line="240" w:lineRule="auto"/>
        <w:ind w:firstLine="708"/>
        <w:jc w:val="both"/>
        <w:rPr>
          <w:rFonts w:ascii="Times New Roman" w:hAnsi="Times New Roman" w:cs="Times New Roman"/>
          <w:sz w:val="28"/>
          <w:szCs w:val="28"/>
        </w:rPr>
      </w:pPr>
      <w:r w:rsidRPr="00581FE9">
        <w:rPr>
          <w:rFonts w:ascii="Times New Roman" w:eastAsia="Times New Roman" w:hAnsi="Times New Roman" w:cs="Times New Roman"/>
          <w:color w:val="000000"/>
          <w:sz w:val="28"/>
          <w:szCs w:val="28"/>
          <w:lang w:eastAsia="ru-RU"/>
        </w:rPr>
        <w:t>В 2019 г</w:t>
      </w:r>
      <w:r>
        <w:rPr>
          <w:rFonts w:ascii="Times New Roman" w:eastAsia="Times New Roman" w:hAnsi="Times New Roman" w:cs="Times New Roman"/>
          <w:color w:val="000000"/>
          <w:sz w:val="28"/>
          <w:szCs w:val="28"/>
          <w:lang w:eastAsia="ru-RU"/>
        </w:rPr>
        <w:t xml:space="preserve">оду </w:t>
      </w:r>
      <w:r w:rsidRPr="00581FE9">
        <w:rPr>
          <w:rFonts w:ascii="Times New Roman" w:eastAsia="Times New Roman" w:hAnsi="Times New Roman" w:cs="Times New Roman"/>
          <w:color w:val="000000"/>
          <w:sz w:val="28"/>
          <w:szCs w:val="28"/>
          <w:lang w:eastAsia="ru-RU"/>
        </w:rPr>
        <w:t>консолидированный бюджет Батыревского</w:t>
      </w:r>
      <w:r w:rsidRPr="007F261E">
        <w:rPr>
          <w:rFonts w:ascii="Times New Roman" w:eastAsia="Times New Roman" w:hAnsi="Times New Roman" w:cs="Times New Roman"/>
          <w:color w:val="000000"/>
          <w:sz w:val="28"/>
          <w:szCs w:val="28"/>
          <w:lang w:eastAsia="ru-RU"/>
        </w:rPr>
        <w:t xml:space="preserve"> района </w:t>
      </w:r>
      <w:r w:rsidRPr="00A05742">
        <w:rPr>
          <w:rFonts w:ascii="Times New Roman" w:eastAsia="Times New Roman" w:hAnsi="Times New Roman" w:cs="Times New Roman"/>
          <w:color w:val="000000"/>
          <w:sz w:val="28"/>
          <w:szCs w:val="28"/>
          <w:lang w:eastAsia="ru-RU"/>
        </w:rPr>
        <w:t xml:space="preserve">исполнен в объеме </w:t>
      </w:r>
      <w:r w:rsidRPr="007F261E">
        <w:rPr>
          <w:rFonts w:ascii="Times New Roman" w:eastAsia="Times New Roman" w:hAnsi="Times New Roman" w:cs="Times New Roman"/>
          <w:color w:val="000000"/>
          <w:sz w:val="28"/>
          <w:szCs w:val="28"/>
          <w:lang w:eastAsia="ru-RU"/>
        </w:rPr>
        <w:t>865,6</w:t>
      </w:r>
      <w:r w:rsidRPr="00A05742">
        <w:rPr>
          <w:rFonts w:ascii="Times New Roman" w:eastAsia="Times New Roman" w:hAnsi="Times New Roman" w:cs="Times New Roman"/>
          <w:color w:val="000000"/>
          <w:sz w:val="28"/>
          <w:szCs w:val="28"/>
          <w:lang w:eastAsia="ru-RU"/>
        </w:rPr>
        <w:t xml:space="preserve"> млн руб. (+</w:t>
      </w:r>
      <w:r w:rsidRPr="007F261E">
        <w:rPr>
          <w:rFonts w:ascii="Times New Roman" w:eastAsia="Times New Roman" w:hAnsi="Times New Roman" w:cs="Times New Roman"/>
          <w:color w:val="000000"/>
          <w:sz w:val="28"/>
          <w:szCs w:val="28"/>
          <w:lang w:eastAsia="ru-RU"/>
        </w:rPr>
        <w:t>1,2</w:t>
      </w:r>
      <w:r w:rsidRPr="00A05742">
        <w:rPr>
          <w:rFonts w:ascii="Times New Roman" w:eastAsia="Times New Roman" w:hAnsi="Times New Roman" w:cs="Times New Roman"/>
          <w:color w:val="000000"/>
          <w:sz w:val="28"/>
          <w:szCs w:val="28"/>
          <w:lang w:eastAsia="ru-RU"/>
        </w:rPr>
        <w:t xml:space="preserve">% к 2018 г.). </w:t>
      </w:r>
      <w:r w:rsidRPr="007F261E">
        <w:rPr>
          <w:rFonts w:ascii="Times New Roman" w:hAnsi="Times New Roman" w:cs="Times New Roman"/>
          <w:sz w:val="28"/>
          <w:szCs w:val="28"/>
        </w:rPr>
        <w:t>Динамика исполнения консолидированного бюджета по доходам за 2017-2019 гг. представлена в таблице.</w:t>
      </w:r>
    </w:p>
    <w:p w:rsidR="00581FE9" w:rsidRPr="002C67AA" w:rsidRDefault="00581FE9" w:rsidP="00581FE9">
      <w:pPr>
        <w:spacing w:before="60" w:after="120" w:line="240" w:lineRule="auto"/>
        <w:ind w:firstLine="708"/>
        <w:jc w:val="right"/>
        <w:rPr>
          <w:rFonts w:ascii="Times New Roman" w:eastAsia="Times New Roman" w:hAnsi="Times New Roman" w:cs="Times New Roman"/>
          <w:color w:val="000000"/>
          <w:sz w:val="18"/>
          <w:szCs w:val="18"/>
          <w:lang w:eastAsia="ru-RU"/>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C67AA">
        <w:rPr>
          <w:rFonts w:ascii="Times New Roman" w:hAnsi="Times New Roman" w:cs="Times New Roman"/>
          <w:sz w:val="18"/>
          <w:szCs w:val="18"/>
        </w:rPr>
        <w:t>(млн.</w:t>
      </w:r>
      <w:r>
        <w:rPr>
          <w:rFonts w:ascii="Times New Roman" w:hAnsi="Times New Roman" w:cs="Times New Roman"/>
          <w:sz w:val="18"/>
          <w:szCs w:val="18"/>
        </w:rPr>
        <w:t xml:space="preserve"> </w:t>
      </w:r>
      <w:r w:rsidRPr="002C67AA">
        <w:rPr>
          <w:rFonts w:ascii="Times New Roman" w:hAnsi="Times New Roman" w:cs="Times New Roman"/>
          <w:sz w:val="18"/>
          <w:szCs w:val="18"/>
        </w:rPr>
        <w:t>рублей)</w:t>
      </w:r>
    </w:p>
    <w:p w:rsidR="00581FE9" w:rsidRDefault="00581FE9" w:rsidP="00581FE9">
      <w:pPr>
        <w:spacing w:before="60" w:after="120" w:line="240" w:lineRule="auto"/>
        <w:ind w:firstLine="708"/>
        <w:jc w:val="both"/>
        <w:rPr>
          <w:rFonts w:ascii="Times New Roman" w:eastAsia="Times New Roman" w:hAnsi="Times New Roman" w:cs="Times New Roman"/>
          <w:color w:val="000000"/>
          <w:sz w:val="24"/>
          <w:szCs w:val="24"/>
          <w:lang w:eastAsia="ru-RU"/>
        </w:rPr>
      </w:pPr>
      <w:r>
        <w:rPr>
          <w:noProof/>
          <w:lang w:eastAsia="ru-RU"/>
        </w:rPr>
        <mc:AlternateContent>
          <mc:Choice Requires="wps">
            <w:drawing>
              <wp:anchor distT="0" distB="0" distL="114300" distR="114300" simplePos="0" relativeHeight="251694080" behindDoc="0" locked="0" layoutInCell="1" allowOverlap="1" wp14:anchorId="4D9206F5" wp14:editId="7621C37C">
                <wp:simplePos x="0" y="0"/>
                <wp:positionH relativeFrom="column">
                  <wp:posOffset>1834515</wp:posOffset>
                </wp:positionH>
                <wp:positionV relativeFrom="paragraph">
                  <wp:posOffset>709295</wp:posOffset>
                </wp:positionV>
                <wp:extent cx="962025" cy="295275"/>
                <wp:effectExtent l="171450" t="38100" r="123825" b="923925"/>
                <wp:wrapNone/>
                <wp:docPr id="18" name="Выноска: двойная изогнутая линия с границей и чертой 5"/>
                <wp:cNvGraphicFramePr/>
                <a:graphic xmlns:a="http://schemas.openxmlformats.org/drawingml/2006/main">
                  <a:graphicData uri="http://schemas.microsoft.com/office/word/2010/wordprocessingShape">
                    <wps:wsp>
                      <wps:cNvSpPr/>
                      <wps:spPr>
                        <a:xfrm>
                          <a:off x="0" y="0"/>
                          <a:ext cx="962025" cy="295275"/>
                        </a:xfrm>
                        <a:prstGeom prst="accentBorderCallout3">
                          <a:avLst>
                            <a:gd name="adj1" fmla="val 18750"/>
                            <a:gd name="adj2" fmla="val -8333"/>
                            <a:gd name="adj3" fmla="val 18750"/>
                            <a:gd name="adj4" fmla="val -16667"/>
                            <a:gd name="adj5" fmla="val 100000"/>
                            <a:gd name="adj6" fmla="val -16667"/>
                            <a:gd name="adj7" fmla="val 389193"/>
                            <a:gd name="adj8" fmla="val 11011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3912" w:rsidRPr="009603EB" w:rsidRDefault="00903912" w:rsidP="00581FE9">
                            <w:pPr>
                              <w:jc w:val="center"/>
                              <w:rPr>
                                <w:b/>
                                <w:bCs/>
                                <w:color w:val="FFFF00"/>
                              </w:rPr>
                            </w:pPr>
                            <w:r w:rsidRPr="009603EB">
                              <w:rPr>
                                <w:b/>
                                <w:bCs/>
                                <w:color w:val="FFFF00"/>
                              </w:rPr>
                              <w:t>Рост +154,2</w:t>
                            </w:r>
                          </w:p>
                          <w:p w:rsidR="00903912" w:rsidRPr="009603EB" w:rsidRDefault="00903912" w:rsidP="00581FE9">
                            <w:pPr>
                              <w:jc w:val="center"/>
                              <w:rPr>
                                <w:color w:val="C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206F5" id="_x0000_t52" coordsize="21600,21600" o:spt="52" adj="23400,24400,25200,21600,25200,4050,23400,4050" path="m@0@1l@2@3@4@5@6@7nfem@6,l@6,21600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v:shapetype>
              <v:shape id="Выноска: двойная изогнутая линия с границей и чертой 5" o:spid="_x0000_s1026" type="#_x0000_t52" style="position:absolute;left:0;text-align:left;margin-left:144.45pt;margin-top:55.85pt;width:75.75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" adj="23786,84066,-3600,,-3600,,-1800" fillcolor="#5b9bd5 [3204]" strokecolor="#1f4d78 [1604]" strokeweight="1pt">
                <v:textbox>
                  <w:txbxContent>
                    <w:p w:rsidR="00903912" w:rsidRPr="009603EB" w:rsidRDefault="00903912" w:rsidP="00581FE9">
                      <w:pPr>
                        <w:jc w:val="center"/>
                        <w:rPr>
                          <w:b/>
                          <w:bCs/>
                          <w:color w:val="FFFF00"/>
                        </w:rPr>
                      </w:pPr>
                      <w:r w:rsidRPr="009603EB">
                        <w:rPr>
                          <w:b/>
                          <w:bCs/>
                          <w:color w:val="FFFF00"/>
                        </w:rPr>
                        <w:t>Рост +154,2</w:t>
                      </w:r>
                    </w:p>
                    <w:p w:rsidR="00903912" w:rsidRPr="009603EB" w:rsidRDefault="00903912" w:rsidP="00581FE9">
                      <w:pPr>
                        <w:jc w:val="center"/>
                        <w:rPr>
                          <w:color w:val="C00000"/>
                        </w:rPr>
                      </w:pPr>
                    </w:p>
                  </w:txbxContent>
                </v:textbox>
                <o:callout v:ext="edit" minusx="t" minusy="t"/>
              </v:shape>
            </w:pict>
          </mc:Fallback>
        </mc:AlternateContent>
      </w:r>
      <w:r>
        <w:rPr>
          <w:noProof/>
          <w:lang w:eastAsia="ru-RU"/>
        </w:rPr>
        <w:drawing>
          <wp:inline distT="0" distB="0" distL="0" distR="0" wp14:anchorId="08556E20" wp14:editId="506E81B0">
            <wp:extent cx="5276850" cy="3124200"/>
            <wp:effectExtent l="0" t="0" r="0" b="0"/>
            <wp:docPr id="21" name="Диаграмма 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84C0020-AE02-4455-AA07-9366A44E26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1FE9" w:rsidRDefault="00581FE9" w:rsidP="00581FE9">
      <w:pPr>
        <w:spacing w:before="60" w:after="120" w:line="240" w:lineRule="auto"/>
        <w:ind w:firstLine="708"/>
        <w:jc w:val="both"/>
        <w:rPr>
          <w:rFonts w:ascii="Times New Roman" w:eastAsia="Times New Roman" w:hAnsi="Times New Roman" w:cs="Times New Roman"/>
          <w:color w:val="000000"/>
          <w:sz w:val="24"/>
          <w:szCs w:val="24"/>
          <w:lang w:eastAsia="ru-RU"/>
        </w:rPr>
      </w:pPr>
    </w:p>
    <w:p w:rsidR="00581FE9" w:rsidRDefault="00581FE9" w:rsidP="00581FE9">
      <w:pPr>
        <w:spacing w:before="60" w:after="120" w:line="240" w:lineRule="auto"/>
        <w:ind w:firstLine="708"/>
        <w:jc w:val="both"/>
        <w:rPr>
          <w:rFonts w:ascii="Times New Roman" w:hAnsi="Times New Roman" w:cs="Times New Roman"/>
          <w:sz w:val="28"/>
          <w:szCs w:val="28"/>
        </w:rPr>
      </w:pPr>
      <w:r w:rsidRPr="005F52FC">
        <w:rPr>
          <w:rFonts w:ascii="Times New Roman" w:eastAsia="Times New Roman" w:hAnsi="Times New Roman" w:cs="Times New Roman"/>
          <w:color w:val="000000"/>
          <w:sz w:val="28"/>
          <w:szCs w:val="28"/>
          <w:lang w:eastAsia="ru-RU"/>
        </w:rPr>
        <w:t>Собственные дох</w:t>
      </w:r>
      <w:r>
        <w:rPr>
          <w:rFonts w:ascii="Times New Roman" w:eastAsia="Times New Roman" w:hAnsi="Times New Roman" w:cs="Times New Roman"/>
          <w:color w:val="000000"/>
          <w:sz w:val="28"/>
          <w:szCs w:val="28"/>
          <w:lang w:eastAsia="ru-RU"/>
        </w:rPr>
        <w:t xml:space="preserve">оды консолидированного бюджета </w:t>
      </w:r>
      <w:r w:rsidRPr="005F52FC">
        <w:rPr>
          <w:rFonts w:ascii="Times New Roman" w:eastAsia="Times New Roman" w:hAnsi="Times New Roman" w:cs="Times New Roman"/>
          <w:color w:val="000000"/>
          <w:sz w:val="28"/>
          <w:szCs w:val="28"/>
          <w:lang w:eastAsia="ru-RU"/>
        </w:rPr>
        <w:t>мобилизованы в объеме 163,6 млн руб. (18,9% от общего объема доходов).</w:t>
      </w:r>
      <w:r w:rsidRPr="005F52FC">
        <w:rPr>
          <w:rFonts w:ascii="Times New Roman" w:hAnsi="Times New Roman" w:cs="Times New Roman"/>
          <w:sz w:val="28"/>
          <w:szCs w:val="28"/>
        </w:rPr>
        <w:t xml:space="preserve"> Собственные доходы к уровню прошлого года увеличились на 9,9 млн. рублей или 105,5%. Динамика поступления собственных доходов за 2017-2019 гг. представлена в таблице.</w:t>
      </w:r>
      <w:r>
        <w:rPr>
          <w:rFonts w:ascii="Times New Roman" w:hAnsi="Times New Roman" w:cs="Times New Roman"/>
          <w:sz w:val="28"/>
          <w:szCs w:val="28"/>
        </w:rPr>
        <w:t xml:space="preserve"> </w:t>
      </w:r>
    </w:p>
    <w:p w:rsidR="00581FE9" w:rsidRPr="006B22EE" w:rsidRDefault="00581FE9" w:rsidP="006B22EE">
      <w:pPr>
        <w:spacing w:before="60" w:after="120" w:line="240" w:lineRule="auto"/>
        <w:ind w:hanging="142"/>
        <w:jc w:val="both"/>
        <w:rPr>
          <w:rFonts w:ascii="Times New Roman" w:hAnsi="Times New Roman" w:cs="Times New Roman"/>
          <w:sz w:val="16"/>
          <w:szCs w:val="16"/>
        </w:rPr>
      </w:pPr>
      <w:r w:rsidRPr="006B22EE">
        <w:rPr>
          <w:rFonts w:ascii="Times New Roman" w:hAnsi="Times New Roman" w:cs="Times New Roman"/>
          <w:noProof/>
          <w:sz w:val="16"/>
          <w:szCs w:val="16"/>
          <w:lang w:eastAsia="ru-RU"/>
        </w:rPr>
        <w:drawing>
          <wp:inline distT="0" distB="0" distL="0" distR="0" wp14:anchorId="3A722264" wp14:editId="479E2DEB">
            <wp:extent cx="5857875" cy="3952874"/>
            <wp:effectExtent l="0" t="0" r="9525" b="10160"/>
            <wp:docPr id="33" name="Диаграмма 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120DC993-63A8-43FB-8587-A5195CC458B7}"/>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3" name="Диаграмма 3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120DC993-63A8-43FB-8587-A5195CC458B7}"/>
                        </a:ext>
                      </a:extLst>
                    </pic:cNvPr>
                    <pic:cNvPicPr>
                      <a:picLocks noGrp="1" noRot="1" noChangeAspect="1" noMove="1" noResize="1" noEditPoints="1" noAdjustHandles="1" noChangeArrowheads="1" noChangeShapeType="1"/>
                    </pic:cNvPicPr>
                  </pic:nvPicPr>
                  <pic:blipFill>
                    <a:blip r:embed="rId11"/>
                    <a:stretch>
                      <a:fillRect/>
                    </a:stretch>
                  </pic:blipFill>
                  <pic:spPr>
                    <a:xfrm>
                      <a:off x="0" y="0"/>
                      <a:ext cx="5857875" cy="3952240"/>
                    </a:xfrm>
                    <a:prstGeom prst="rect">
                      <a:avLst/>
                    </a:prstGeom>
                  </pic:spPr>
                </pic:pic>
              </a:graphicData>
            </a:graphic>
          </wp:inline>
        </w:drawing>
      </w:r>
    </w:p>
    <w:p w:rsidR="00581FE9" w:rsidRPr="006B22EE" w:rsidRDefault="00581FE9" w:rsidP="00581FE9">
      <w:pPr>
        <w:spacing w:before="60" w:after="120" w:line="240" w:lineRule="auto"/>
        <w:ind w:firstLine="708"/>
        <w:jc w:val="both"/>
        <w:rPr>
          <w:rFonts w:ascii="Times New Roman" w:eastAsia="Times New Roman" w:hAnsi="Times New Roman" w:cs="Times New Roman"/>
          <w:color w:val="000000"/>
          <w:sz w:val="28"/>
          <w:szCs w:val="28"/>
          <w:lang w:eastAsia="ru-RU"/>
        </w:rPr>
      </w:pPr>
      <w:r w:rsidRPr="006B22EE">
        <w:rPr>
          <w:rFonts w:ascii="Times New Roman" w:eastAsia="Times New Roman" w:hAnsi="Times New Roman" w:cs="Times New Roman"/>
          <w:color w:val="000000"/>
          <w:sz w:val="28"/>
          <w:szCs w:val="28"/>
          <w:lang w:eastAsia="ru-RU"/>
        </w:rPr>
        <w:t xml:space="preserve">Структура собственных доходов консолидированного бюджета достаточно стабильна: в ней преобладают налоговые доходы — 81,4% (неналоговые доходы — 18,6%). </w:t>
      </w:r>
    </w:p>
    <w:p w:rsidR="00581FE9" w:rsidRPr="006B22EE" w:rsidRDefault="00581FE9" w:rsidP="00581FE9">
      <w:pPr>
        <w:spacing w:before="60" w:after="120" w:line="240" w:lineRule="auto"/>
        <w:ind w:firstLine="708"/>
        <w:jc w:val="both"/>
        <w:rPr>
          <w:rFonts w:ascii="Times New Roman" w:eastAsia="Times New Roman" w:hAnsi="Times New Roman" w:cs="Times New Roman"/>
          <w:color w:val="000000"/>
          <w:sz w:val="28"/>
          <w:szCs w:val="28"/>
          <w:lang w:eastAsia="ru-RU"/>
        </w:rPr>
      </w:pPr>
      <w:r w:rsidRPr="006B22EE">
        <w:rPr>
          <w:rFonts w:ascii="Times New Roman" w:eastAsia="Times New Roman" w:hAnsi="Times New Roman" w:cs="Times New Roman"/>
          <w:color w:val="000000"/>
          <w:sz w:val="28"/>
          <w:szCs w:val="28"/>
          <w:lang w:eastAsia="ru-RU"/>
        </w:rPr>
        <w:t>Значительный удельный вес в налоговых доходах консолидированного бюджета занимают налог на доходы физических лиц (60,0%), единый налог на вмененный доход  (10,0%), акцизы (8,4%), земельный налог  (8,2%).</w:t>
      </w:r>
    </w:p>
    <w:p w:rsidR="00581FE9" w:rsidRPr="006B22EE" w:rsidRDefault="00581FE9" w:rsidP="00581FE9">
      <w:pPr>
        <w:spacing w:before="60" w:after="120" w:line="240" w:lineRule="auto"/>
        <w:ind w:firstLine="708"/>
        <w:jc w:val="both"/>
        <w:rPr>
          <w:rFonts w:ascii="Times New Roman" w:eastAsia="Times New Roman" w:hAnsi="Times New Roman" w:cs="Times New Roman"/>
          <w:color w:val="000000"/>
          <w:sz w:val="24"/>
          <w:szCs w:val="24"/>
          <w:lang w:eastAsia="ru-RU"/>
        </w:rPr>
      </w:pPr>
      <w:r w:rsidRPr="006B22EE">
        <w:rPr>
          <w:rFonts w:ascii="Times New Roman" w:eastAsia="Times New Roman" w:hAnsi="Times New Roman" w:cs="Times New Roman"/>
          <w:color w:val="000000"/>
          <w:sz w:val="28"/>
          <w:szCs w:val="28"/>
          <w:lang w:eastAsia="ru-RU"/>
        </w:rPr>
        <w:t xml:space="preserve"> Неналоговые доходы консолидированного бюджета составили 30,4 млн руб. (+23,0% к 2018 г.).</w:t>
      </w:r>
      <w:r w:rsidR="006B22EE">
        <w:rPr>
          <w:rFonts w:ascii="Times New Roman" w:eastAsia="Times New Roman" w:hAnsi="Times New Roman" w:cs="Times New Roman"/>
          <w:color w:val="000000"/>
          <w:sz w:val="28"/>
          <w:szCs w:val="28"/>
          <w:lang w:eastAsia="ru-RU"/>
        </w:rPr>
        <w:t xml:space="preserve">                                                                                        </w:t>
      </w:r>
      <w:r w:rsidR="006B22EE" w:rsidRPr="006B22EE">
        <w:rPr>
          <w:rFonts w:ascii="Times New Roman" w:eastAsia="Times New Roman" w:hAnsi="Times New Roman" w:cs="Times New Roman"/>
          <w:color w:val="000000"/>
          <w:sz w:val="24"/>
          <w:szCs w:val="24"/>
          <w:lang w:eastAsia="ru-RU"/>
        </w:rPr>
        <w:t>млн</w:t>
      </w:r>
      <w:r w:rsidR="006B22EE">
        <w:rPr>
          <w:rFonts w:ascii="Times New Roman" w:eastAsia="Times New Roman" w:hAnsi="Times New Roman" w:cs="Times New Roman"/>
          <w:color w:val="000000"/>
          <w:sz w:val="24"/>
          <w:szCs w:val="24"/>
          <w:lang w:eastAsia="ru-RU"/>
        </w:rPr>
        <w:t>.руб</w:t>
      </w:r>
    </w:p>
    <w:p w:rsidR="00581FE9" w:rsidRDefault="00581FE9" w:rsidP="006B22EE">
      <w:pPr>
        <w:spacing w:before="60" w:after="120" w:line="240" w:lineRule="auto"/>
        <w:ind w:firstLine="142"/>
        <w:jc w:val="both"/>
        <w:rPr>
          <w:rFonts w:ascii="Times New Roman" w:eastAsia="Times New Roman" w:hAnsi="Times New Roman" w:cs="Times New Roman"/>
          <w:color w:val="000000"/>
          <w:sz w:val="24"/>
          <w:szCs w:val="24"/>
          <w:lang w:eastAsia="ru-RU"/>
        </w:rPr>
      </w:pPr>
      <w:r>
        <w:rPr>
          <w:noProof/>
          <w:lang w:eastAsia="ru-RU"/>
        </w:rPr>
        <w:lastRenderedPageBreak/>
        <w:drawing>
          <wp:inline distT="0" distB="0" distL="0" distR="0" wp14:anchorId="0EBD5638" wp14:editId="10A1603D">
            <wp:extent cx="5608320" cy="2206752"/>
            <wp:effectExtent l="0" t="0" r="11430" b="3175"/>
            <wp:docPr id="32" name="Диаграмма 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31A2070B-DA1C-4A19-B928-1F98587ABC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1FE9" w:rsidRDefault="00581FE9" w:rsidP="00581FE9">
      <w:pPr>
        <w:spacing w:before="60" w:after="120" w:line="240" w:lineRule="auto"/>
        <w:ind w:firstLine="708"/>
        <w:jc w:val="both"/>
        <w:rPr>
          <w:rFonts w:ascii="Times New Roman" w:eastAsia="Times New Roman" w:hAnsi="Times New Roman" w:cs="Times New Roman"/>
          <w:color w:val="000000"/>
          <w:sz w:val="24"/>
          <w:szCs w:val="24"/>
          <w:lang w:eastAsia="ru-RU"/>
        </w:rPr>
      </w:pPr>
    </w:p>
    <w:p w:rsidR="00581FE9" w:rsidRDefault="00581FE9" w:rsidP="00581FE9">
      <w:pPr>
        <w:spacing w:before="60" w:after="120" w:line="240" w:lineRule="auto"/>
        <w:ind w:firstLine="708"/>
        <w:jc w:val="both"/>
        <w:rPr>
          <w:rFonts w:ascii="Times New Roman" w:eastAsia="Times New Roman" w:hAnsi="Times New Roman" w:cs="Times New Roman"/>
          <w:color w:val="000000"/>
          <w:sz w:val="24"/>
          <w:szCs w:val="24"/>
          <w:lang w:eastAsia="ru-RU"/>
        </w:rPr>
      </w:pPr>
    </w:p>
    <w:p w:rsidR="00581FE9" w:rsidRDefault="00581FE9" w:rsidP="00581FE9">
      <w:pPr>
        <w:spacing w:before="60" w:after="120" w:line="240" w:lineRule="auto"/>
        <w:ind w:firstLine="708"/>
        <w:jc w:val="both"/>
        <w:rPr>
          <w:rFonts w:ascii="Times New Roman" w:eastAsia="Times New Roman" w:hAnsi="Times New Roman" w:cs="Times New Roman"/>
          <w:color w:val="000000"/>
          <w:sz w:val="24"/>
          <w:szCs w:val="24"/>
          <w:lang w:eastAsia="ru-RU"/>
        </w:rPr>
      </w:pPr>
    </w:p>
    <w:p w:rsidR="00581FE9" w:rsidRPr="00E117C6" w:rsidRDefault="00581FE9" w:rsidP="00581FE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117C6">
        <w:rPr>
          <w:rFonts w:ascii="Times New Roman" w:eastAsia="Times New Roman" w:hAnsi="Times New Roman" w:cs="Times New Roman"/>
          <w:color w:val="000000"/>
          <w:sz w:val="28"/>
          <w:szCs w:val="28"/>
          <w:lang w:eastAsia="ru-RU"/>
        </w:rPr>
        <w:t xml:space="preserve"> Расходы консолидированного бюджета в 2019 году составили 859,1 млн руб. </w:t>
      </w:r>
      <w:r w:rsidRPr="00E117C6">
        <w:rPr>
          <w:rFonts w:ascii="Times New Roman" w:hAnsi="Times New Roman" w:cs="Times New Roman"/>
          <w:sz w:val="28"/>
          <w:szCs w:val="28"/>
        </w:rPr>
        <w:t xml:space="preserve">По сравнению с прошлым годом объем расходов увеличился на 110,0 млн. рублей или на 15,7%. </w:t>
      </w:r>
      <w:r w:rsidRPr="00E117C6">
        <w:rPr>
          <w:rFonts w:ascii="Times New Roman" w:eastAsia="Times New Roman" w:hAnsi="Times New Roman" w:cs="Times New Roman"/>
          <w:color w:val="000000"/>
          <w:sz w:val="28"/>
          <w:szCs w:val="28"/>
          <w:lang w:eastAsia="ru-RU"/>
        </w:rPr>
        <w:t xml:space="preserve"> Структура расходов консолидированного бюджета Батыревского района за 2019 год представлена в таблице.</w:t>
      </w:r>
    </w:p>
    <w:p w:rsidR="00581FE9" w:rsidRDefault="00581FE9" w:rsidP="00581FE9">
      <w:pPr>
        <w:spacing w:before="60" w:after="120" w:line="240" w:lineRule="auto"/>
        <w:ind w:firstLine="708"/>
        <w:jc w:val="right"/>
        <w:rPr>
          <w:rFonts w:ascii="Times New Roman" w:eastAsia="Times New Roman" w:hAnsi="Times New Roman" w:cs="Times New Roman"/>
          <w:color w:val="000000"/>
          <w:sz w:val="24"/>
          <w:szCs w:val="24"/>
          <w:lang w:eastAsia="ru-RU"/>
        </w:rPr>
      </w:pPr>
      <w:r w:rsidRPr="002C67AA">
        <w:rPr>
          <w:rFonts w:ascii="Times New Roman" w:hAnsi="Times New Roman" w:cs="Times New Roman"/>
          <w:sz w:val="18"/>
          <w:szCs w:val="18"/>
        </w:rPr>
        <w:t>(</w:t>
      </w:r>
      <w:r>
        <w:rPr>
          <w:rFonts w:ascii="Times New Roman" w:hAnsi="Times New Roman" w:cs="Times New Roman"/>
          <w:sz w:val="18"/>
          <w:szCs w:val="18"/>
        </w:rPr>
        <w:t>%</w:t>
      </w:r>
      <w:r w:rsidRPr="002C67AA">
        <w:rPr>
          <w:rFonts w:ascii="Times New Roman" w:hAnsi="Times New Roman" w:cs="Times New Roman"/>
          <w:sz w:val="18"/>
          <w:szCs w:val="18"/>
        </w:rPr>
        <w:t>)</w:t>
      </w:r>
    </w:p>
    <w:p w:rsidR="00581FE9" w:rsidRDefault="00581FE9" w:rsidP="00581FE9">
      <w:pPr>
        <w:spacing w:before="60" w:after="120" w:line="240" w:lineRule="auto"/>
        <w:ind w:firstLine="708"/>
        <w:jc w:val="both"/>
        <w:rPr>
          <w:rFonts w:ascii="Times New Roman" w:eastAsia="Times New Roman" w:hAnsi="Times New Roman" w:cs="Times New Roman"/>
          <w:color w:val="000000"/>
          <w:sz w:val="24"/>
          <w:szCs w:val="24"/>
          <w:lang w:eastAsia="ru-RU"/>
        </w:rPr>
      </w:pPr>
      <w:r>
        <w:rPr>
          <w:noProof/>
          <w:lang w:eastAsia="ru-RU"/>
        </w:rPr>
        <w:drawing>
          <wp:inline distT="0" distB="0" distL="0" distR="0" wp14:anchorId="26655E5C" wp14:editId="19E1B1BC">
            <wp:extent cx="4981575" cy="2914650"/>
            <wp:effectExtent l="0" t="0" r="9525" b="0"/>
            <wp:docPr id="31" name="Диаграмма 3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176981AA-9619-4444-B72A-266EBCF77A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81FE9" w:rsidRPr="004E142A" w:rsidRDefault="00581FE9" w:rsidP="004E142A">
      <w:pPr>
        <w:ind w:firstLine="709"/>
        <w:jc w:val="both"/>
        <w:rPr>
          <w:rFonts w:ascii="Times New Roman" w:hAnsi="Times New Roman" w:cs="Times New Roman"/>
          <w:color w:val="000000"/>
          <w:sz w:val="28"/>
          <w:szCs w:val="28"/>
        </w:rPr>
      </w:pPr>
      <w:r w:rsidRPr="00F16CE9">
        <w:rPr>
          <w:rFonts w:ascii="Times New Roman" w:hAnsi="Times New Roman" w:cs="Times New Roman"/>
          <w:color w:val="000000"/>
          <w:sz w:val="28"/>
          <w:szCs w:val="28"/>
        </w:rPr>
        <w:t>В 2019 году в Батыревском районе реализуются 19 муниципальных программ (предусмотрено 922,0 млн. руб., в т. ч. за счет средств федерал</w:t>
      </w:r>
      <w:r w:rsidR="006B22EE">
        <w:rPr>
          <w:rFonts w:ascii="Times New Roman" w:hAnsi="Times New Roman" w:cs="Times New Roman"/>
          <w:color w:val="000000"/>
          <w:sz w:val="28"/>
          <w:szCs w:val="28"/>
        </w:rPr>
        <w:t xml:space="preserve">ьного бюджета – 57,7 млн.руб., </w:t>
      </w:r>
      <w:r w:rsidRPr="00F16CE9">
        <w:rPr>
          <w:rFonts w:ascii="Times New Roman" w:hAnsi="Times New Roman" w:cs="Times New Roman"/>
          <w:color w:val="000000"/>
          <w:sz w:val="28"/>
          <w:szCs w:val="28"/>
        </w:rPr>
        <w:t xml:space="preserve">республиканского бюджета – 597,8 млн. руб., местного бюджета – 266,5 млн. руб., освоение на 01.01.2020 – 859,1 млн. руб., или 93,2% от запланированного объема). </w:t>
      </w:r>
      <w:r w:rsidR="004E142A">
        <w:rPr>
          <w:rFonts w:ascii="Times New Roman" w:hAnsi="Times New Roman" w:cs="Times New Roman"/>
          <w:color w:val="000000"/>
          <w:sz w:val="28"/>
          <w:szCs w:val="28"/>
        </w:rPr>
        <w:tab/>
      </w:r>
      <w:r w:rsidR="004E142A">
        <w:rPr>
          <w:rFonts w:ascii="Times New Roman" w:hAnsi="Times New Roman" w:cs="Times New Roman"/>
          <w:color w:val="000000"/>
          <w:sz w:val="28"/>
          <w:szCs w:val="28"/>
        </w:rPr>
        <w:tab/>
      </w:r>
      <w:r w:rsidR="004E142A">
        <w:rPr>
          <w:rFonts w:ascii="Times New Roman" w:hAnsi="Times New Roman" w:cs="Times New Roman"/>
          <w:color w:val="000000"/>
          <w:sz w:val="28"/>
          <w:szCs w:val="28"/>
        </w:rPr>
        <w:tab/>
      </w:r>
      <w:r w:rsidR="004E142A">
        <w:rPr>
          <w:rFonts w:ascii="Times New Roman" w:hAnsi="Times New Roman" w:cs="Times New Roman"/>
          <w:color w:val="000000"/>
          <w:sz w:val="28"/>
          <w:szCs w:val="28"/>
        </w:rPr>
        <w:tab/>
      </w:r>
      <w:r w:rsidR="004E142A">
        <w:rPr>
          <w:rFonts w:ascii="Times New Roman" w:hAnsi="Times New Roman" w:cs="Times New Roman"/>
          <w:color w:val="000000"/>
          <w:sz w:val="28"/>
          <w:szCs w:val="28"/>
        </w:rPr>
        <w:tab/>
      </w:r>
      <w:r w:rsidR="004E142A">
        <w:rPr>
          <w:rFonts w:ascii="Times New Roman" w:hAnsi="Times New Roman" w:cs="Times New Roman"/>
          <w:color w:val="000000"/>
          <w:sz w:val="28"/>
          <w:szCs w:val="28"/>
        </w:rPr>
        <w:tab/>
      </w:r>
      <w:r w:rsidRPr="001817AC">
        <w:rPr>
          <w:rFonts w:ascii="Times New Roman" w:hAnsi="Times New Roman" w:cs="Times New Roman"/>
          <w:sz w:val="28"/>
          <w:szCs w:val="28"/>
        </w:rPr>
        <w:t xml:space="preserve">По состоянию на 1 января 2020 года недоимка по местным налогам составляет </w:t>
      </w:r>
      <w:r>
        <w:rPr>
          <w:rFonts w:ascii="Times New Roman" w:hAnsi="Times New Roman" w:cs="Times New Roman"/>
          <w:sz w:val="28"/>
          <w:szCs w:val="28"/>
        </w:rPr>
        <w:t>2,9</w:t>
      </w:r>
      <w:r w:rsidRPr="001817AC">
        <w:rPr>
          <w:rFonts w:ascii="Times New Roman" w:hAnsi="Times New Roman" w:cs="Times New Roman"/>
          <w:sz w:val="28"/>
          <w:szCs w:val="28"/>
        </w:rPr>
        <w:t xml:space="preserve"> </w:t>
      </w:r>
      <w:r>
        <w:rPr>
          <w:rFonts w:ascii="Times New Roman" w:hAnsi="Times New Roman" w:cs="Times New Roman"/>
          <w:sz w:val="28"/>
          <w:szCs w:val="28"/>
        </w:rPr>
        <w:t>млн.</w:t>
      </w:r>
      <w:r w:rsidRPr="001817AC">
        <w:rPr>
          <w:rFonts w:ascii="Times New Roman" w:hAnsi="Times New Roman" w:cs="Times New Roman"/>
          <w:sz w:val="28"/>
          <w:szCs w:val="28"/>
        </w:rPr>
        <w:t xml:space="preserve"> рублей. По сравнению с прошлым годом недоимка снизилась на </w:t>
      </w:r>
      <w:r>
        <w:rPr>
          <w:rFonts w:ascii="Times New Roman" w:hAnsi="Times New Roman" w:cs="Times New Roman"/>
          <w:sz w:val="28"/>
          <w:szCs w:val="28"/>
        </w:rPr>
        <w:t>0,4 млн</w:t>
      </w:r>
      <w:r w:rsidRPr="001817AC">
        <w:rPr>
          <w:rFonts w:ascii="Times New Roman" w:hAnsi="Times New Roman" w:cs="Times New Roman"/>
          <w:sz w:val="28"/>
          <w:szCs w:val="28"/>
        </w:rPr>
        <w:t xml:space="preserve">. рублей, или на </w:t>
      </w:r>
      <w:r>
        <w:rPr>
          <w:rFonts w:ascii="Times New Roman" w:hAnsi="Times New Roman" w:cs="Times New Roman"/>
          <w:sz w:val="28"/>
          <w:szCs w:val="28"/>
        </w:rPr>
        <w:t>12,1</w:t>
      </w:r>
      <w:r w:rsidRPr="001817AC">
        <w:rPr>
          <w:rFonts w:ascii="Times New Roman" w:hAnsi="Times New Roman" w:cs="Times New Roman"/>
          <w:sz w:val="28"/>
          <w:szCs w:val="28"/>
        </w:rPr>
        <w:t>%.</w:t>
      </w:r>
      <w:r w:rsidR="004E142A">
        <w:rPr>
          <w:rFonts w:ascii="Times New Roman" w:hAnsi="Times New Roman" w:cs="Times New Roman"/>
          <w:color w:val="000000"/>
          <w:sz w:val="28"/>
          <w:szCs w:val="28"/>
        </w:rPr>
        <w:tab/>
      </w:r>
      <w:r w:rsidR="004E142A">
        <w:rPr>
          <w:rFonts w:ascii="Times New Roman" w:hAnsi="Times New Roman" w:cs="Times New Roman"/>
          <w:color w:val="000000"/>
          <w:sz w:val="28"/>
          <w:szCs w:val="28"/>
        </w:rPr>
        <w:tab/>
      </w:r>
      <w:r w:rsidR="004E142A">
        <w:rPr>
          <w:rFonts w:ascii="Times New Roman" w:hAnsi="Times New Roman" w:cs="Times New Roman"/>
          <w:color w:val="000000"/>
          <w:sz w:val="28"/>
          <w:szCs w:val="28"/>
        </w:rPr>
        <w:tab/>
      </w:r>
      <w:r w:rsidR="004E142A">
        <w:rPr>
          <w:rFonts w:ascii="Times New Roman" w:hAnsi="Times New Roman" w:cs="Times New Roman"/>
          <w:color w:val="000000"/>
          <w:sz w:val="28"/>
          <w:szCs w:val="28"/>
        </w:rPr>
        <w:tab/>
      </w:r>
      <w:r w:rsidR="004E142A">
        <w:rPr>
          <w:rFonts w:ascii="Times New Roman" w:hAnsi="Times New Roman" w:cs="Times New Roman"/>
          <w:color w:val="000000"/>
          <w:sz w:val="28"/>
          <w:szCs w:val="28"/>
        </w:rPr>
        <w:lastRenderedPageBreak/>
        <w:tab/>
      </w:r>
      <w:r w:rsidRPr="001817AC">
        <w:rPr>
          <w:rFonts w:ascii="Times New Roman" w:hAnsi="Times New Roman" w:cs="Times New Roman"/>
          <w:sz w:val="28"/>
          <w:szCs w:val="28"/>
        </w:rPr>
        <w:t xml:space="preserve">Консолидированный бюджет </w:t>
      </w:r>
      <w:r>
        <w:rPr>
          <w:rFonts w:ascii="Times New Roman" w:hAnsi="Times New Roman" w:cs="Times New Roman"/>
          <w:sz w:val="28"/>
          <w:szCs w:val="28"/>
        </w:rPr>
        <w:t>Батыревского</w:t>
      </w:r>
      <w:r w:rsidRPr="001817AC">
        <w:rPr>
          <w:rFonts w:ascii="Times New Roman" w:hAnsi="Times New Roman" w:cs="Times New Roman"/>
          <w:sz w:val="28"/>
          <w:szCs w:val="28"/>
        </w:rPr>
        <w:t xml:space="preserve"> района исполнен в целом с профицитом в сумме </w:t>
      </w:r>
      <w:r>
        <w:rPr>
          <w:rFonts w:ascii="Times New Roman" w:hAnsi="Times New Roman" w:cs="Times New Roman"/>
          <w:sz w:val="28"/>
          <w:szCs w:val="28"/>
        </w:rPr>
        <w:t>6,5</w:t>
      </w:r>
      <w:r w:rsidRPr="001817AC">
        <w:rPr>
          <w:rFonts w:ascii="Times New Roman" w:hAnsi="Times New Roman" w:cs="Times New Roman"/>
          <w:sz w:val="28"/>
          <w:szCs w:val="28"/>
        </w:rPr>
        <w:t xml:space="preserve"> млн. рублей (при плановом дефиците – </w:t>
      </w:r>
      <w:r>
        <w:rPr>
          <w:rFonts w:ascii="Times New Roman" w:hAnsi="Times New Roman" w:cs="Times New Roman"/>
          <w:sz w:val="28"/>
          <w:szCs w:val="28"/>
        </w:rPr>
        <w:t>47,3</w:t>
      </w:r>
      <w:r w:rsidRPr="001817AC">
        <w:rPr>
          <w:rFonts w:ascii="Times New Roman" w:hAnsi="Times New Roman" w:cs="Times New Roman"/>
          <w:sz w:val="28"/>
          <w:szCs w:val="28"/>
        </w:rPr>
        <w:t xml:space="preserve"> млн. рублей). </w:t>
      </w:r>
    </w:p>
    <w:p w:rsidR="00E33BB7" w:rsidRDefault="00E33BB7" w:rsidP="002200F0">
      <w:pPr>
        <w:pStyle w:val="a7"/>
        <w:numPr>
          <w:ilvl w:val="1"/>
          <w:numId w:val="1"/>
        </w:numPr>
        <w:spacing w:after="0" w:line="240" w:lineRule="auto"/>
        <w:jc w:val="center"/>
        <w:rPr>
          <w:rFonts w:ascii="Times New Roman" w:hAnsi="Times New Roman" w:cs="Times New Roman"/>
          <w:b/>
          <w:sz w:val="28"/>
          <w:szCs w:val="28"/>
        </w:rPr>
      </w:pPr>
      <w:r w:rsidRPr="00E33BB7">
        <w:rPr>
          <w:rFonts w:ascii="Times New Roman" w:hAnsi="Times New Roman" w:cs="Times New Roman"/>
          <w:b/>
          <w:sz w:val="28"/>
          <w:szCs w:val="28"/>
        </w:rPr>
        <w:t>Транспортный комплекс</w:t>
      </w:r>
    </w:p>
    <w:p w:rsidR="00E33BB7" w:rsidRPr="00E33BB7" w:rsidRDefault="00E33BB7" w:rsidP="00E33BB7">
      <w:pPr>
        <w:pStyle w:val="a7"/>
        <w:spacing w:after="0" w:line="240" w:lineRule="auto"/>
        <w:ind w:left="1428"/>
        <w:rPr>
          <w:rFonts w:ascii="Times New Roman" w:hAnsi="Times New Roman" w:cs="Times New Roman"/>
          <w:b/>
          <w:sz w:val="28"/>
          <w:szCs w:val="28"/>
        </w:rPr>
      </w:pPr>
    </w:p>
    <w:p w:rsidR="00E33BB7" w:rsidRPr="00E33BB7" w:rsidRDefault="00E33BB7" w:rsidP="00E33BB7">
      <w:pPr>
        <w:pStyle w:val="aa"/>
        <w:widowControl w:val="0"/>
        <w:spacing w:after="0" w:line="240" w:lineRule="auto"/>
        <w:ind w:left="0" w:firstLine="709"/>
        <w:contextualSpacing/>
        <w:jc w:val="both"/>
        <w:rPr>
          <w:rFonts w:ascii="Times New Roman" w:hAnsi="Times New Roman" w:cs="Times New Roman"/>
          <w:sz w:val="28"/>
          <w:szCs w:val="28"/>
        </w:rPr>
      </w:pPr>
      <w:r w:rsidRPr="00E33BB7">
        <w:rPr>
          <w:rFonts w:ascii="Times New Roman" w:hAnsi="Times New Roman" w:cs="Times New Roman"/>
          <w:sz w:val="28"/>
          <w:szCs w:val="28"/>
          <w:shd w:val="clear" w:color="auto" w:fill="FFFFFF"/>
        </w:rPr>
        <w:t xml:space="preserve">Весь объём грузовых и пассажирских перевозок осуществляется автомобильным транспортом. Основу автомобильных дорог составляют автомагистрали «Цивильск – Ульяновск», «Цивильск – Ульяновск» - Яманчурино», «Калинино – Батырево – </w:t>
      </w:r>
      <w:hyperlink r:id="rId14" w:tooltip="Яльчики" w:history="1">
        <w:r w:rsidRPr="00E33BB7">
          <w:rPr>
            <w:rStyle w:val="a9"/>
            <w:rFonts w:ascii="Times New Roman" w:hAnsi="Times New Roman" w:cs="Times New Roman"/>
            <w:color w:val="auto"/>
            <w:sz w:val="28"/>
            <w:szCs w:val="28"/>
            <w:u w:val="none"/>
            <w:shd w:val="clear" w:color="auto" w:fill="FFFFFF"/>
          </w:rPr>
          <w:t>Яльчики</w:t>
        </w:r>
      </w:hyperlink>
      <w:r w:rsidRPr="00E33BB7">
        <w:rPr>
          <w:rFonts w:ascii="Times New Roman" w:hAnsi="Times New Roman" w:cs="Times New Roman"/>
          <w:sz w:val="28"/>
          <w:szCs w:val="28"/>
          <w:shd w:val="clear" w:color="auto" w:fill="FFFFFF"/>
        </w:rPr>
        <w:t xml:space="preserve">», «Калинино – Батырево – </w:t>
      </w:r>
      <w:hyperlink r:id="rId15" w:tooltip="Яльчики" w:history="1">
        <w:r w:rsidRPr="00E33BB7">
          <w:rPr>
            <w:rStyle w:val="a9"/>
            <w:rFonts w:ascii="Times New Roman" w:hAnsi="Times New Roman" w:cs="Times New Roman"/>
            <w:color w:val="auto"/>
            <w:sz w:val="28"/>
            <w:szCs w:val="28"/>
            <w:u w:val="none"/>
            <w:shd w:val="clear" w:color="auto" w:fill="FFFFFF"/>
          </w:rPr>
          <w:t>Яльчики</w:t>
        </w:r>
      </w:hyperlink>
      <w:r w:rsidRPr="00E33BB7">
        <w:rPr>
          <w:rFonts w:ascii="Times New Roman" w:hAnsi="Times New Roman" w:cs="Times New Roman"/>
          <w:sz w:val="28"/>
          <w:szCs w:val="28"/>
          <w:shd w:val="clear" w:color="auto" w:fill="FFFFFF"/>
        </w:rPr>
        <w:t>» - Большое Чеменево» - «Шемурша – Сойгино – Алтышево».</w:t>
      </w:r>
    </w:p>
    <w:p w:rsidR="00E33BB7" w:rsidRPr="00E33BB7" w:rsidRDefault="00E33BB7" w:rsidP="00E33BB7">
      <w:pPr>
        <w:spacing w:line="240" w:lineRule="auto"/>
        <w:ind w:firstLine="360"/>
        <w:jc w:val="both"/>
        <w:rPr>
          <w:rFonts w:ascii="Times New Roman" w:hAnsi="Times New Roman" w:cs="Times New Roman"/>
          <w:sz w:val="28"/>
          <w:szCs w:val="28"/>
        </w:rPr>
      </w:pPr>
      <w:r w:rsidRPr="00E33BB7">
        <w:rPr>
          <w:rFonts w:ascii="Times New Roman" w:hAnsi="Times New Roman" w:cs="Times New Roman"/>
          <w:sz w:val="28"/>
          <w:szCs w:val="28"/>
        </w:rPr>
        <w:t>Общая протяженность автомобильных дорог в границах Батыревского района составляет 556,5 км в том числе:</w:t>
      </w:r>
    </w:p>
    <w:p w:rsidR="00E33BB7" w:rsidRPr="00E33BB7" w:rsidRDefault="00E33BB7" w:rsidP="00E33BB7">
      <w:pPr>
        <w:spacing w:line="240" w:lineRule="auto"/>
        <w:ind w:firstLine="360"/>
        <w:jc w:val="both"/>
        <w:rPr>
          <w:rFonts w:ascii="Times New Roman" w:hAnsi="Times New Roman"/>
          <w:sz w:val="28"/>
          <w:szCs w:val="28"/>
        </w:rPr>
      </w:pPr>
      <w:r w:rsidRPr="00E33BB7">
        <w:rPr>
          <w:rFonts w:ascii="Times New Roman" w:hAnsi="Times New Roman" w:cs="Times New Roman"/>
          <w:sz w:val="28"/>
          <w:szCs w:val="28"/>
        </w:rPr>
        <w:t>- федерального значения</w:t>
      </w:r>
      <w:r w:rsidRPr="00E33BB7">
        <w:rPr>
          <w:rFonts w:ascii="Times New Roman" w:hAnsi="Times New Roman"/>
          <w:sz w:val="28"/>
          <w:szCs w:val="28"/>
        </w:rPr>
        <w:t xml:space="preserve"> 18 км;</w:t>
      </w:r>
    </w:p>
    <w:p w:rsidR="00E33BB7" w:rsidRPr="00E33BB7" w:rsidRDefault="00E33BB7" w:rsidP="00E33BB7">
      <w:pPr>
        <w:spacing w:line="240" w:lineRule="auto"/>
        <w:ind w:firstLine="360"/>
        <w:jc w:val="both"/>
        <w:rPr>
          <w:rFonts w:ascii="Times New Roman" w:hAnsi="Times New Roman"/>
          <w:sz w:val="28"/>
          <w:szCs w:val="28"/>
        </w:rPr>
      </w:pPr>
      <w:r w:rsidRPr="00E33BB7">
        <w:rPr>
          <w:rFonts w:ascii="Times New Roman" w:hAnsi="Times New Roman"/>
          <w:sz w:val="28"/>
          <w:szCs w:val="28"/>
        </w:rPr>
        <w:t>- регионального значения 90 км;</w:t>
      </w:r>
    </w:p>
    <w:p w:rsidR="00E33BB7" w:rsidRPr="00E33BB7" w:rsidRDefault="00E33BB7" w:rsidP="00E33BB7">
      <w:pPr>
        <w:spacing w:line="240" w:lineRule="auto"/>
        <w:ind w:firstLine="360"/>
        <w:jc w:val="both"/>
        <w:rPr>
          <w:rFonts w:ascii="Times New Roman" w:hAnsi="Times New Roman"/>
          <w:sz w:val="28"/>
          <w:szCs w:val="28"/>
        </w:rPr>
      </w:pPr>
      <w:r w:rsidRPr="00E33BB7">
        <w:rPr>
          <w:rFonts w:ascii="Times New Roman" w:hAnsi="Times New Roman"/>
          <w:sz w:val="28"/>
          <w:szCs w:val="28"/>
        </w:rPr>
        <w:t>- местного значения вне границ населенных пунктов 130,1 км;</w:t>
      </w:r>
    </w:p>
    <w:p w:rsidR="00E33BB7" w:rsidRPr="00E33BB7" w:rsidRDefault="00E33BB7" w:rsidP="00E33BB7">
      <w:pPr>
        <w:spacing w:line="240" w:lineRule="auto"/>
        <w:ind w:firstLine="360"/>
        <w:jc w:val="both"/>
        <w:rPr>
          <w:rFonts w:ascii="Times New Roman" w:hAnsi="Times New Roman"/>
          <w:sz w:val="28"/>
          <w:szCs w:val="28"/>
        </w:rPr>
      </w:pPr>
      <w:r w:rsidRPr="00E33BB7">
        <w:rPr>
          <w:rFonts w:ascii="Times New Roman" w:hAnsi="Times New Roman"/>
          <w:sz w:val="28"/>
          <w:szCs w:val="28"/>
        </w:rPr>
        <w:t>- местного значения в границах населенных пунктов 318,4 км.</w:t>
      </w:r>
      <w:r>
        <w:rPr>
          <w:rFonts w:ascii="Times New Roman" w:hAnsi="Times New Roman"/>
          <w:sz w:val="28"/>
          <w:szCs w:val="28"/>
        </w:rPr>
        <w:tab/>
      </w:r>
      <w:r>
        <w:rPr>
          <w:rFonts w:ascii="Times New Roman" w:hAnsi="Times New Roman"/>
          <w:sz w:val="28"/>
          <w:szCs w:val="28"/>
        </w:rPr>
        <w:tab/>
      </w:r>
      <w:r w:rsidRPr="00E33BB7">
        <w:rPr>
          <w:rFonts w:ascii="Times New Roman" w:hAnsi="Times New Roman"/>
          <w:sz w:val="28"/>
          <w:szCs w:val="28"/>
        </w:rPr>
        <w:t>В 2019 году из дорожного фонда республики было предусмотрено 285 млн. рублей на ремонт и строительство автомобильных дорог регионального и муниципального значения.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33BB7">
        <w:rPr>
          <w:rFonts w:ascii="Times New Roman" w:hAnsi="Times New Roman" w:cs="Times New Roman"/>
          <w:sz w:val="28"/>
          <w:szCs w:val="28"/>
        </w:rPr>
        <w:t>Завершился ремонт участка автомобильной дороги «Цивильск-Ульяновск»-Яманчурино». Данная дорога строилась 3 года в рамках федеральной программы «Устойчивое развитие сельских территорий на 2018-2019 годы и на плановый период до 2020 года». Общая протяженность дороги составляет 19,415 км. на сумму финансирования в 3 этапа - 128 млн.рублей</w:t>
      </w:r>
      <w:r>
        <w:rPr>
          <w:rFonts w:ascii="Times New Roman" w:hAnsi="Times New Roman"/>
          <w:sz w:val="28"/>
          <w:szCs w:val="28"/>
        </w:rPr>
        <w:tab/>
      </w:r>
      <w:r>
        <w:rPr>
          <w:rFonts w:ascii="Times New Roman" w:hAnsi="Times New Roman"/>
          <w:sz w:val="28"/>
          <w:szCs w:val="28"/>
        </w:rPr>
        <w:tab/>
      </w:r>
      <w:r w:rsidRPr="00E33BB7">
        <w:rPr>
          <w:rFonts w:ascii="Times New Roman" w:hAnsi="Times New Roman" w:cs="Times New Roman"/>
          <w:sz w:val="28"/>
          <w:szCs w:val="28"/>
        </w:rPr>
        <w:t>В рамках федеральной программы «Устойчивое развитие сельских территорий на 2018-2019 годы и на плановый период до 2020 года» начато строительство автомобильной дороги по улице Полевая в с. Норваш-Шигали с общей протяженностью 1,333 км. на общую сумму 12 604 859 рублей. Оно запланировано на 2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33BB7">
        <w:rPr>
          <w:rFonts w:ascii="Times New Roman" w:hAnsi="Times New Roman" w:cs="Times New Roman"/>
          <w:sz w:val="28"/>
          <w:szCs w:val="28"/>
        </w:rPr>
        <w:t>В рамках федеральной программы «строительство автомобильных дорог с малой интенсивностью движения» в 2019 году завершена и введена в эксплуатацию автомобильная дорога по улице Чебоксарская в с.Шыгырдан общей протяженностью 2,265</w:t>
      </w:r>
      <w:r>
        <w:rPr>
          <w:rFonts w:ascii="Times New Roman" w:hAnsi="Times New Roman" w:cs="Times New Roman"/>
          <w:sz w:val="28"/>
          <w:szCs w:val="28"/>
        </w:rPr>
        <w:t xml:space="preserve"> км. на сумму 30,5 млн. рублей.</w:t>
      </w:r>
      <w:r>
        <w:rPr>
          <w:rFonts w:ascii="Times New Roman" w:hAnsi="Times New Roman" w:cs="Times New Roman"/>
          <w:sz w:val="28"/>
          <w:szCs w:val="28"/>
        </w:rPr>
        <w:tab/>
      </w:r>
      <w:r>
        <w:rPr>
          <w:rFonts w:ascii="Times New Roman" w:hAnsi="Times New Roman" w:cs="Times New Roman"/>
          <w:sz w:val="28"/>
          <w:szCs w:val="28"/>
        </w:rPr>
        <w:tab/>
      </w:r>
      <w:r w:rsidRPr="00E33BB7">
        <w:rPr>
          <w:rFonts w:ascii="Times New Roman" w:hAnsi="Times New Roman" w:cs="Times New Roman"/>
          <w:sz w:val="28"/>
          <w:szCs w:val="28"/>
        </w:rPr>
        <w:t>Проведена реконструкция автодороги «Цивильск-Ульяновск» - Чувашские Ишаки» протяженностью 1,2 км. на сумму 4 003 665 рублей</w:t>
      </w:r>
    </w:p>
    <w:p w:rsidR="00E33BB7" w:rsidRPr="00E33BB7" w:rsidRDefault="00E33BB7" w:rsidP="00E33BB7">
      <w:pPr>
        <w:jc w:val="both"/>
        <w:rPr>
          <w:rFonts w:ascii="Times New Roman" w:hAnsi="Times New Roman" w:cs="Times New Roman"/>
          <w:sz w:val="28"/>
          <w:szCs w:val="28"/>
        </w:rPr>
      </w:pPr>
      <w:r w:rsidRPr="00E33BB7">
        <w:rPr>
          <w:rFonts w:ascii="Times New Roman" w:hAnsi="Times New Roman" w:cs="Times New Roman"/>
          <w:sz w:val="28"/>
          <w:szCs w:val="28"/>
        </w:rPr>
        <w:t xml:space="preserve">      В рамках соглашения министерства транспорта и дорожного хозяйства Чувашской Республики и администрацией Батыревского района выполнены работы в том числе: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33BB7">
        <w:rPr>
          <w:rFonts w:ascii="Times New Roman" w:hAnsi="Times New Roman" w:cs="Times New Roman"/>
          <w:sz w:val="28"/>
          <w:szCs w:val="28"/>
        </w:rPr>
        <w:t xml:space="preserve">- капитальный ремонт 1-ой дворовой территории многоквартирных домов и подъездов к дворовым территориям в с. Батырево на сумму 883 820 </w:t>
      </w:r>
      <w:r w:rsidRPr="00E33BB7">
        <w:rPr>
          <w:rFonts w:ascii="Times New Roman" w:hAnsi="Times New Roman" w:cs="Times New Roman"/>
          <w:sz w:val="28"/>
          <w:szCs w:val="28"/>
        </w:rPr>
        <w:lastRenderedPageBreak/>
        <w:t xml:space="preserve">рублей за счет средств бюджетов Чувашской Республики и Батыревского 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33BB7">
        <w:rPr>
          <w:rFonts w:ascii="Times New Roman" w:hAnsi="Times New Roman" w:cs="Times New Roman"/>
          <w:sz w:val="28"/>
          <w:szCs w:val="28"/>
        </w:rPr>
        <w:t xml:space="preserve">- ремонт автомобильных дорог местного значения вне границ населенных пунктов протяженностью 1,292 км. на сумму 5 033 756,52 рублей, за счет средств бюджетов Чувашской Республики и Батыревского района; </w:t>
      </w:r>
      <w:r>
        <w:rPr>
          <w:rFonts w:ascii="Times New Roman" w:hAnsi="Times New Roman" w:cs="Times New Roman"/>
          <w:sz w:val="28"/>
          <w:szCs w:val="28"/>
        </w:rPr>
        <w:tab/>
      </w:r>
      <w:r>
        <w:rPr>
          <w:rFonts w:ascii="Times New Roman" w:hAnsi="Times New Roman" w:cs="Times New Roman"/>
          <w:sz w:val="28"/>
          <w:szCs w:val="28"/>
        </w:rPr>
        <w:tab/>
      </w:r>
      <w:r w:rsidRPr="00E33BB7">
        <w:rPr>
          <w:rFonts w:ascii="Times New Roman" w:hAnsi="Times New Roman" w:cs="Times New Roman"/>
          <w:sz w:val="28"/>
          <w:szCs w:val="28"/>
        </w:rPr>
        <w:t>- ремонт автомобильных дорог местного значения в границах населенных пунктов протяженностью 1,39 км. на сумму  2 104 953,95 рублей, за счет средств бюджетов Чувашской Республики и сельских поселений Батыревского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33BB7">
        <w:rPr>
          <w:rFonts w:ascii="Times New Roman" w:hAnsi="Times New Roman" w:cs="Times New Roman"/>
          <w:sz w:val="28"/>
          <w:szCs w:val="28"/>
        </w:rPr>
        <w:t>- содержание автомобильных дорог местного значения вне границ населенных пунктов протяженностью 129,5 км на сумму 6 586 366. рублей, за счет средств бюджетов Чувашской Республики и Батыревского района;</w:t>
      </w:r>
      <w:r>
        <w:rPr>
          <w:rFonts w:ascii="Times New Roman" w:hAnsi="Times New Roman" w:cs="Times New Roman"/>
          <w:sz w:val="28"/>
          <w:szCs w:val="28"/>
        </w:rPr>
        <w:tab/>
      </w:r>
      <w:r>
        <w:rPr>
          <w:rFonts w:ascii="Times New Roman" w:hAnsi="Times New Roman" w:cs="Times New Roman"/>
          <w:sz w:val="28"/>
          <w:szCs w:val="28"/>
        </w:rPr>
        <w:tab/>
      </w:r>
      <w:r w:rsidRPr="00E33BB7">
        <w:rPr>
          <w:rFonts w:ascii="Times New Roman" w:hAnsi="Times New Roman" w:cs="Times New Roman"/>
          <w:sz w:val="28"/>
          <w:szCs w:val="28"/>
        </w:rPr>
        <w:t>- содержание автомобильных дорог местного значения в границах населенных пунктов протяженностью 312,7 км на сумму более 5 289 794,69 рублей, за счет средств бюджетов Чувашской Республики и сельски</w:t>
      </w:r>
      <w:r>
        <w:rPr>
          <w:rFonts w:ascii="Times New Roman" w:hAnsi="Times New Roman" w:cs="Times New Roman"/>
          <w:sz w:val="28"/>
          <w:szCs w:val="28"/>
        </w:rPr>
        <w:t>х поселений Батыревского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33BB7">
        <w:rPr>
          <w:rFonts w:ascii="Times New Roman" w:hAnsi="Times New Roman"/>
          <w:sz w:val="28"/>
          <w:szCs w:val="28"/>
        </w:rPr>
        <w:t>В 2020 году из дорожного фонда республики предусмотрено 100 млн. рублей на ремонт и строительство автомобильных дорог регионального и муниципального значения.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33BB7">
        <w:rPr>
          <w:rFonts w:ascii="Times New Roman" w:hAnsi="Times New Roman" w:cs="Times New Roman"/>
          <w:sz w:val="28"/>
          <w:szCs w:val="28"/>
        </w:rPr>
        <w:t xml:space="preserve">На сегодняшний день </w:t>
      </w:r>
      <w:r w:rsidRPr="00E33BB7">
        <w:rPr>
          <w:rFonts w:ascii="Times New Roman" w:hAnsi="Times New Roman"/>
          <w:sz w:val="28"/>
          <w:szCs w:val="28"/>
        </w:rPr>
        <w:t>проведены следующие мероприятия: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33BB7">
        <w:rPr>
          <w:rFonts w:ascii="Times New Roman" w:hAnsi="Times New Roman"/>
          <w:sz w:val="28"/>
          <w:szCs w:val="28"/>
        </w:rPr>
        <w:t>-  в рамках республиканской адресной инвестиционной программы завершено строительство автомобильной дороги в Н. Шигали по ул. Полевая общей протяженностью 1,333 км. на сумму около 13 млн.рублей. Запланировано строительство на 2020-2022 годы автомобильной дороги по улицам К.Маркса и А.П. Табакова общей протяженностью 1,268 км на сумму 41 млн.рублей.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33BB7">
        <w:rPr>
          <w:rFonts w:ascii="Times New Roman" w:hAnsi="Times New Roman"/>
          <w:sz w:val="28"/>
          <w:szCs w:val="28"/>
        </w:rPr>
        <w:t>- в рамках федеральной программы «Комплексное развитие сельских территорий» ведется строительство автомобильной дороги по ул. Полевая с. Шыгырдан общей протяженностью 2,530 км в этом году на общую сумму более 39 млн.рублей. Также по данной программе ведется реконструкция автомобильной дороги по улице Октябрьская и подъезд к сельскому клубу по улицам Пушкина и Садовая д. Малые Арабузи общей протяженностью 1,907 км на общую сумму более 48 млн.рублей.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33BB7">
        <w:rPr>
          <w:rFonts w:ascii="Times New Roman" w:hAnsi="Times New Roman"/>
          <w:sz w:val="28"/>
          <w:szCs w:val="28"/>
        </w:rPr>
        <w:t>- в рамках федеральной целевой программы «Повышение безопасности дорожного движения в 2019-2035 годах» начаты работы по строительству наружного освещения с устройством пешеходных переходов и тротуаров автомобильной дороги «Калинино-Батырево-Яльчики» на участке населенного пункта с. Тойси на общую сумму более 11 млн.рублей.</w:t>
      </w:r>
      <w:r>
        <w:rPr>
          <w:rFonts w:ascii="Times New Roman" w:hAnsi="Times New Roman" w:cs="Times New Roman"/>
          <w:sz w:val="28"/>
          <w:szCs w:val="28"/>
        </w:rPr>
        <w:tab/>
      </w:r>
      <w:r>
        <w:rPr>
          <w:rFonts w:ascii="Times New Roman" w:hAnsi="Times New Roman" w:cs="Times New Roman"/>
          <w:sz w:val="28"/>
          <w:szCs w:val="28"/>
        </w:rPr>
        <w:tab/>
      </w:r>
      <w:r w:rsidRPr="00E33BB7">
        <w:rPr>
          <w:rFonts w:ascii="Times New Roman" w:hAnsi="Times New Roman"/>
          <w:sz w:val="28"/>
          <w:szCs w:val="28"/>
        </w:rPr>
        <w:t>Включены в заявку Минтранса Чувашии на предоставление бюджетных ассигнований федерального бюджета на реализацию ведомственного проекта «Развитие транспортной инфраструктуры на сельских территориях» на 2021-</w:t>
      </w:r>
      <w:r w:rsidRPr="00E33BB7">
        <w:rPr>
          <w:rFonts w:ascii="Times New Roman" w:hAnsi="Times New Roman"/>
          <w:sz w:val="28"/>
          <w:szCs w:val="28"/>
        </w:rPr>
        <w:lastRenderedPageBreak/>
        <w:t>2022 годы 3 автомобильные дороги в населенных пунктах: с. Шыгырдан, с. Сугуты и д. Старые Тойси.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33BB7">
        <w:rPr>
          <w:rFonts w:ascii="Times New Roman" w:hAnsi="Times New Roman"/>
          <w:sz w:val="28"/>
          <w:szCs w:val="28"/>
        </w:rPr>
        <w:t>Дополнительно имеется 14 проектно-сметных документаций с положительной государственной экспертизой на строительство автомобильных дорог в границах 11 населенных пунктов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33BB7">
        <w:rPr>
          <w:rFonts w:ascii="Times New Roman" w:hAnsi="Times New Roman"/>
          <w:sz w:val="28"/>
          <w:szCs w:val="28"/>
        </w:rPr>
        <w:t>В рамках соглашения между администрацией Батыревского района и министерством транспорта и дорожного хозяйства Чувашской Республики о предоставлении субсидий из республиканского бюджета Чувашской Республики выполнены работы в том числе:</w:t>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E33BB7" w:rsidRPr="00E33BB7" w:rsidTr="00581FE9">
        <w:tc>
          <w:tcPr>
            <w:tcW w:w="10613" w:type="dxa"/>
          </w:tcPr>
          <w:p w:rsidR="00E33BB7" w:rsidRPr="00E33BB7" w:rsidRDefault="00E33BB7" w:rsidP="00581FE9">
            <w:pPr>
              <w:jc w:val="both"/>
              <w:rPr>
                <w:rFonts w:ascii="Times New Roman" w:hAnsi="Times New Roman"/>
                <w:sz w:val="28"/>
                <w:szCs w:val="28"/>
              </w:rPr>
            </w:pPr>
            <w:r w:rsidRPr="00E33BB7">
              <w:rPr>
                <w:rFonts w:ascii="Times New Roman" w:hAnsi="Times New Roman"/>
                <w:sz w:val="28"/>
                <w:szCs w:val="28"/>
              </w:rPr>
              <w:t xml:space="preserve">      - проведен капитальный ремонт 2-х дворовых территорий многоквартирных домов и подъездов к дворовым территориям в с. Батырево на сумму более 1,0 млн.рублей за счет средств бюджетов Чувашской Республики и Батыревского сельского поселения;</w:t>
            </w:r>
          </w:p>
        </w:tc>
      </w:tr>
      <w:tr w:rsidR="00E33BB7" w:rsidRPr="00E33BB7" w:rsidTr="00581FE9">
        <w:tc>
          <w:tcPr>
            <w:tcW w:w="10613" w:type="dxa"/>
          </w:tcPr>
          <w:p w:rsidR="00E33BB7" w:rsidRPr="00E33BB7" w:rsidRDefault="00E33BB7" w:rsidP="00581FE9">
            <w:pPr>
              <w:jc w:val="both"/>
              <w:rPr>
                <w:rFonts w:ascii="Times New Roman" w:hAnsi="Times New Roman"/>
                <w:sz w:val="28"/>
                <w:szCs w:val="28"/>
              </w:rPr>
            </w:pPr>
            <w:r w:rsidRPr="00E33BB7">
              <w:rPr>
                <w:rFonts w:ascii="Times New Roman" w:hAnsi="Times New Roman"/>
                <w:sz w:val="28"/>
                <w:szCs w:val="28"/>
              </w:rPr>
              <w:t xml:space="preserve">      - проложено асфальтное покрытие автомобильных дорог местного значения вне границ населенных пунктов протяженностью 3,5 км. на сумму более 10,6 млн.рублей, за счет средств бюджетов Чувашской Республики и Батыревского района;</w:t>
            </w:r>
          </w:p>
        </w:tc>
      </w:tr>
      <w:tr w:rsidR="00E33BB7" w:rsidRPr="00E33BB7" w:rsidTr="00581FE9">
        <w:tc>
          <w:tcPr>
            <w:tcW w:w="10613" w:type="dxa"/>
          </w:tcPr>
          <w:p w:rsidR="00E33BB7" w:rsidRPr="00E33BB7" w:rsidRDefault="00E33BB7" w:rsidP="00581FE9">
            <w:pPr>
              <w:jc w:val="both"/>
              <w:rPr>
                <w:rFonts w:ascii="Times New Roman" w:hAnsi="Times New Roman"/>
                <w:sz w:val="28"/>
                <w:szCs w:val="28"/>
              </w:rPr>
            </w:pPr>
            <w:r w:rsidRPr="00E33BB7">
              <w:rPr>
                <w:rFonts w:ascii="Times New Roman" w:hAnsi="Times New Roman"/>
                <w:sz w:val="28"/>
                <w:szCs w:val="28"/>
              </w:rPr>
              <w:t xml:space="preserve">      - ведется ремонт автомобильных дорог местного значения в границах населенных пунктов протяженностью более 9 км. на сумму более 9,3 млн.рублей, за счет средств бюджетов Чувашской Республики и сельских поселений Батыревского района;</w:t>
            </w:r>
          </w:p>
        </w:tc>
      </w:tr>
      <w:tr w:rsidR="00E33BB7" w:rsidRPr="00E33BB7" w:rsidTr="00581FE9">
        <w:tc>
          <w:tcPr>
            <w:tcW w:w="10613" w:type="dxa"/>
          </w:tcPr>
          <w:p w:rsidR="00E33BB7" w:rsidRPr="00E33BB7" w:rsidRDefault="00E33BB7" w:rsidP="00581FE9">
            <w:pPr>
              <w:jc w:val="both"/>
              <w:rPr>
                <w:rFonts w:ascii="Times New Roman" w:hAnsi="Times New Roman"/>
                <w:sz w:val="28"/>
                <w:szCs w:val="28"/>
              </w:rPr>
            </w:pPr>
            <w:r w:rsidRPr="00E33BB7">
              <w:rPr>
                <w:rFonts w:ascii="Times New Roman" w:hAnsi="Times New Roman"/>
                <w:sz w:val="28"/>
                <w:szCs w:val="28"/>
              </w:rPr>
              <w:t xml:space="preserve">      - запланировано содержание автомобильных дорог местного значения вне границ населенных пунктов протяженностью 130,102 км на сумму более 14,2 млн.рублей, за счет средств бюджетов Чувашской Республики и Батыревского района;</w:t>
            </w:r>
          </w:p>
        </w:tc>
      </w:tr>
      <w:tr w:rsidR="00E33BB7" w:rsidRPr="00B239FA" w:rsidTr="00581FE9">
        <w:tc>
          <w:tcPr>
            <w:tcW w:w="10613" w:type="dxa"/>
          </w:tcPr>
          <w:p w:rsidR="00E33BB7" w:rsidRPr="00B239FA" w:rsidRDefault="00E33BB7" w:rsidP="00581FE9">
            <w:pPr>
              <w:jc w:val="both"/>
              <w:rPr>
                <w:rFonts w:ascii="Times New Roman" w:hAnsi="Times New Roman"/>
                <w:sz w:val="28"/>
                <w:szCs w:val="28"/>
              </w:rPr>
            </w:pPr>
            <w:r w:rsidRPr="00E33BB7">
              <w:rPr>
                <w:rFonts w:ascii="Times New Roman" w:hAnsi="Times New Roman"/>
                <w:sz w:val="28"/>
                <w:szCs w:val="28"/>
              </w:rPr>
              <w:t xml:space="preserve">      - запланировано содержание автомобильных дорог местного значения в границах населенных пунктов протяженностью 318,39 км на сумму более 8,3 млн.рублей, за счет средств бюджетов Чувашской Республики и сельских поселений Батыревского района;</w:t>
            </w:r>
          </w:p>
        </w:tc>
      </w:tr>
    </w:tbl>
    <w:p w:rsidR="00B73722" w:rsidRPr="00B73722" w:rsidRDefault="00B73722" w:rsidP="00B73722">
      <w:pPr>
        <w:rPr>
          <w:rFonts w:ascii="Times New Roman" w:hAnsi="Times New Roman" w:cs="Times New Roman"/>
          <w:sz w:val="28"/>
          <w:szCs w:val="28"/>
        </w:rPr>
      </w:pPr>
    </w:p>
    <w:p w:rsidR="00E71816" w:rsidRPr="006B22EE" w:rsidRDefault="00E71816" w:rsidP="002200F0">
      <w:pPr>
        <w:pStyle w:val="a7"/>
        <w:numPr>
          <w:ilvl w:val="1"/>
          <w:numId w:val="1"/>
        </w:numPr>
        <w:spacing w:after="0" w:line="240" w:lineRule="auto"/>
        <w:jc w:val="center"/>
        <w:rPr>
          <w:rFonts w:ascii="Times New Roman" w:hAnsi="Times New Roman" w:cs="Times New Roman"/>
          <w:b/>
          <w:bCs/>
          <w:sz w:val="28"/>
          <w:szCs w:val="28"/>
        </w:rPr>
      </w:pPr>
      <w:r w:rsidRPr="006B22EE">
        <w:rPr>
          <w:rFonts w:ascii="Times New Roman" w:hAnsi="Times New Roman" w:cs="Times New Roman"/>
          <w:b/>
          <w:bCs/>
          <w:sz w:val="28"/>
          <w:szCs w:val="28"/>
        </w:rPr>
        <w:t>Жилищно-коммунальное хозяйство</w:t>
      </w:r>
    </w:p>
    <w:p w:rsidR="00445F50" w:rsidRPr="006B22EE" w:rsidRDefault="00445F50" w:rsidP="00445F50">
      <w:pPr>
        <w:pStyle w:val="a7"/>
        <w:spacing w:after="0" w:line="240" w:lineRule="auto"/>
        <w:ind w:left="1428"/>
        <w:rPr>
          <w:rFonts w:ascii="Times New Roman" w:hAnsi="Times New Roman" w:cs="Times New Roman"/>
          <w:b/>
          <w:bCs/>
          <w:sz w:val="28"/>
          <w:szCs w:val="28"/>
        </w:rPr>
      </w:pPr>
    </w:p>
    <w:p w:rsidR="006B22EE" w:rsidRPr="006B22EE" w:rsidRDefault="006B22EE" w:rsidP="006B22EE">
      <w:pPr>
        <w:spacing w:after="0" w:line="240" w:lineRule="auto"/>
        <w:ind w:firstLine="709"/>
        <w:contextualSpacing/>
        <w:jc w:val="both"/>
        <w:rPr>
          <w:rFonts w:ascii="Times New Roman" w:hAnsi="Times New Roman" w:cs="Times New Roman"/>
          <w:sz w:val="28"/>
          <w:szCs w:val="28"/>
          <w:lang w:eastAsia="ru-RU"/>
        </w:rPr>
      </w:pPr>
      <w:r w:rsidRPr="006B22EE">
        <w:rPr>
          <w:rFonts w:ascii="Times New Roman" w:hAnsi="Times New Roman" w:cs="Times New Roman"/>
          <w:sz w:val="28"/>
          <w:szCs w:val="28"/>
          <w:lang w:eastAsia="ru-RU"/>
        </w:rPr>
        <w:t>На территории Батыревского района Чувашской Республики расположено 132 многоквартирных домов общей площадью  75,3 тыс. м</w:t>
      </w:r>
      <w:r w:rsidRPr="006B22EE">
        <w:rPr>
          <w:rFonts w:ascii="Times New Roman" w:hAnsi="Times New Roman" w:cs="Times New Roman"/>
          <w:sz w:val="28"/>
          <w:szCs w:val="28"/>
          <w:vertAlign w:val="superscript"/>
          <w:lang w:eastAsia="ru-RU"/>
        </w:rPr>
        <w:t>2</w:t>
      </w:r>
      <w:r w:rsidRPr="006B22EE">
        <w:rPr>
          <w:rFonts w:ascii="Times New Roman" w:hAnsi="Times New Roman" w:cs="Times New Roman"/>
          <w:sz w:val="28"/>
          <w:szCs w:val="28"/>
          <w:lang w:eastAsia="ru-RU"/>
        </w:rPr>
        <w:t>.</w:t>
      </w:r>
    </w:p>
    <w:p w:rsidR="006B22EE" w:rsidRPr="006B22EE" w:rsidRDefault="006B22EE" w:rsidP="006B22EE">
      <w:pPr>
        <w:spacing w:after="0" w:line="240" w:lineRule="auto"/>
        <w:ind w:firstLine="709"/>
        <w:contextualSpacing/>
        <w:jc w:val="both"/>
        <w:rPr>
          <w:rFonts w:ascii="Times New Roman" w:hAnsi="Times New Roman" w:cs="Times New Roman"/>
          <w:sz w:val="28"/>
          <w:szCs w:val="28"/>
          <w:lang w:eastAsia="ru-RU"/>
        </w:rPr>
      </w:pPr>
      <w:r w:rsidRPr="006B22EE">
        <w:rPr>
          <w:rFonts w:ascii="Times New Roman" w:hAnsi="Times New Roman" w:cs="Times New Roman"/>
          <w:sz w:val="28"/>
          <w:szCs w:val="28"/>
          <w:lang w:eastAsia="ru-RU"/>
        </w:rPr>
        <w:t>Предоставлением жилищно</w:t>
      </w:r>
      <w:r w:rsidR="006A58EA">
        <w:rPr>
          <w:rFonts w:ascii="Times New Roman" w:hAnsi="Times New Roman" w:cs="Times New Roman"/>
          <w:sz w:val="28"/>
          <w:szCs w:val="28"/>
          <w:lang w:eastAsia="ru-RU"/>
        </w:rPr>
        <w:t>-коммунальных услуг в Батыревском</w:t>
      </w:r>
      <w:r w:rsidRPr="006B22EE">
        <w:rPr>
          <w:rFonts w:ascii="Times New Roman" w:hAnsi="Times New Roman" w:cs="Times New Roman"/>
          <w:sz w:val="28"/>
          <w:szCs w:val="28"/>
          <w:lang w:eastAsia="ru-RU"/>
        </w:rPr>
        <w:t xml:space="preserve"> районе занимаются восемь организаций</w:t>
      </w:r>
    </w:p>
    <w:p w:rsidR="006B22EE" w:rsidRPr="006B22EE" w:rsidRDefault="006B22EE" w:rsidP="006A58EA">
      <w:pPr>
        <w:ind w:firstLine="708"/>
        <w:jc w:val="both"/>
        <w:rPr>
          <w:rFonts w:ascii="Times New Roman" w:hAnsi="Times New Roman" w:cs="Times New Roman"/>
          <w:sz w:val="28"/>
          <w:szCs w:val="28"/>
        </w:rPr>
      </w:pPr>
      <w:r w:rsidRPr="006B22EE">
        <w:rPr>
          <w:rFonts w:ascii="Times New Roman" w:hAnsi="Times New Roman" w:cs="Times New Roman"/>
          <w:sz w:val="28"/>
          <w:szCs w:val="28"/>
        </w:rPr>
        <w:t>две управляющие организации ( частной формы собственности, осуществляют управление многоквартирными домами и оказывают услуги по ремонту и содержанию общего имущества многоквартирных домов) ООО «Чистое село» и ООО «Стройкомфорт. Под управлением находятся 61 МКД, 19 МКД – непосредственная форма управления;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B22EE">
        <w:rPr>
          <w:rFonts w:ascii="Times New Roman" w:hAnsi="Times New Roman" w:cs="Times New Roman"/>
          <w:sz w:val="28"/>
          <w:szCs w:val="28"/>
        </w:rPr>
        <w:t xml:space="preserve">две организации оказывающие услуги по водоснабжению и </w:t>
      </w:r>
      <w:r w:rsidRPr="006B22EE">
        <w:rPr>
          <w:rFonts w:ascii="Times New Roman" w:hAnsi="Times New Roman" w:cs="Times New Roman"/>
          <w:sz w:val="28"/>
          <w:szCs w:val="28"/>
        </w:rPr>
        <w:lastRenderedPageBreak/>
        <w:t>водоотведению           ( МУП «Чистое село», ООО «Батыревское ЖКХ) ;</w:t>
      </w:r>
      <w:r>
        <w:rPr>
          <w:rFonts w:ascii="Times New Roman" w:hAnsi="Times New Roman" w:cs="Times New Roman"/>
          <w:sz w:val="28"/>
          <w:szCs w:val="28"/>
        </w:rPr>
        <w:tab/>
      </w:r>
      <w:r>
        <w:rPr>
          <w:rFonts w:ascii="Times New Roman" w:hAnsi="Times New Roman" w:cs="Times New Roman"/>
          <w:sz w:val="28"/>
          <w:szCs w:val="28"/>
        </w:rPr>
        <w:tab/>
      </w:r>
      <w:r w:rsidRPr="006B22EE">
        <w:rPr>
          <w:rFonts w:ascii="Times New Roman" w:hAnsi="Times New Roman" w:cs="Times New Roman"/>
          <w:sz w:val="28"/>
          <w:szCs w:val="28"/>
        </w:rPr>
        <w:t>две организации оказывающие услуги по электроснабжению                                    ( ООО «Чувашэнерго»,  ООО «Нэск»);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B22EE">
        <w:rPr>
          <w:rFonts w:ascii="Times New Roman" w:hAnsi="Times New Roman" w:cs="Times New Roman"/>
          <w:sz w:val="28"/>
          <w:szCs w:val="28"/>
        </w:rPr>
        <w:t>одна организация оказывает услуги газоснабжения ( ООО «Чувашсетьгаз»);</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B22EE">
        <w:rPr>
          <w:rFonts w:ascii="Times New Roman" w:hAnsi="Times New Roman" w:cs="Times New Roman"/>
          <w:sz w:val="28"/>
          <w:szCs w:val="28"/>
        </w:rPr>
        <w:t>одна организация оказывает услуги по утилизации (захоронение) твердых коммунальных отходов – ООО «Экоцентр»;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B22EE">
        <w:rPr>
          <w:rFonts w:ascii="Times New Roman" w:hAnsi="Times New Roman" w:cs="Times New Roman"/>
          <w:sz w:val="28"/>
          <w:szCs w:val="28"/>
        </w:rPr>
        <w:t>теплоснабжающие организации отсутствуют.</w:t>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Pr="006B22EE">
        <w:rPr>
          <w:rFonts w:ascii="Times New Roman" w:hAnsi="Times New Roman" w:cs="Times New Roman"/>
          <w:sz w:val="28"/>
          <w:szCs w:val="28"/>
          <w:lang w:eastAsia="ar-SA"/>
        </w:rPr>
        <w:t xml:space="preserve">- </w:t>
      </w:r>
      <w:r w:rsidRPr="006B22EE">
        <w:rPr>
          <w:rFonts w:ascii="Times New Roman" w:hAnsi="Times New Roman" w:cs="Times New Roman"/>
          <w:sz w:val="28"/>
          <w:szCs w:val="28"/>
          <w:lang w:eastAsia="ru-RU"/>
        </w:rPr>
        <w:t>в системе водоснабжения и водоотведения – 6 водозаборов, протяженность 27,04 км водопроводных сетей (износ – %), очистное сооружения  канализации, 12,7 км канализационных сетей (износ –50%).</w:t>
      </w:r>
    </w:p>
    <w:p w:rsidR="006B22EE" w:rsidRPr="006B22EE" w:rsidRDefault="006B22EE" w:rsidP="006B22EE">
      <w:pPr>
        <w:spacing w:after="0" w:line="240" w:lineRule="auto"/>
        <w:ind w:firstLine="709"/>
        <w:contextualSpacing/>
        <w:jc w:val="both"/>
        <w:rPr>
          <w:rFonts w:ascii="Times New Roman" w:hAnsi="Times New Roman" w:cs="Times New Roman"/>
          <w:sz w:val="28"/>
          <w:szCs w:val="28"/>
          <w:lang w:eastAsia="ru-RU"/>
        </w:rPr>
      </w:pPr>
      <w:r w:rsidRPr="006B22EE">
        <w:rPr>
          <w:rFonts w:ascii="Times New Roman" w:hAnsi="Times New Roman" w:cs="Times New Roman"/>
          <w:sz w:val="28"/>
          <w:szCs w:val="28"/>
          <w:lang w:eastAsia="ru-RU"/>
        </w:rPr>
        <w:t>Обеспечено качественной питьевой водой из централизованных систем водоснабжения 10% населения.</w:t>
      </w:r>
    </w:p>
    <w:p w:rsidR="006B22EE" w:rsidRPr="006B22EE" w:rsidRDefault="006B22EE" w:rsidP="006B22EE">
      <w:pPr>
        <w:spacing w:after="0" w:line="240" w:lineRule="auto"/>
        <w:ind w:firstLine="709"/>
        <w:contextualSpacing/>
        <w:jc w:val="both"/>
        <w:rPr>
          <w:rFonts w:ascii="Times New Roman" w:hAnsi="Times New Roman" w:cs="Times New Roman"/>
          <w:sz w:val="28"/>
          <w:szCs w:val="28"/>
        </w:rPr>
      </w:pPr>
      <w:r w:rsidRPr="006B22EE">
        <w:rPr>
          <w:rFonts w:ascii="Times New Roman" w:hAnsi="Times New Roman" w:cs="Times New Roman"/>
          <w:sz w:val="28"/>
          <w:szCs w:val="28"/>
        </w:rPr>
        <w:t>В рам</w:t>
      </w:r>
      <w:r>
        <w:rPr>
          <w:rFonts w:ascii="Times New Roman" w:hAnsi="Times New Roman" w:cs="Times New Roman"/>
          <w:sz w:val="28"/>
          <w:szCs w:val="28"/>
        </w:rPr>
        <w:t xml:space="preserve">ках реализации Республиканской </w:t>
      </w:r>
      <w:r w:rsidRPr="006B22EE">
        <w:rPr>
          <w:rFonts w:ascii="Times New Roman" w:hAnsi="Times New Roman" w:cs="Times New Roman"/>
          <w:sz w:val="28"/>
          <w:szCs w:val="28"/>
        </w:rPr>
        <w:t>программы капитального  ремонта общего  имущества в многоквартирных домах в 2019 году выполнены работы по ремонту крыш многоквартирных домов общей площадью 1576 кв.м. на сумму по ул. Андреева 6 и по ул. Юбилейная 10 на общую сумму 5193,3 тысяч рублей.</w:t>
      </w:r>
    </w:p>
    <w:p w:rsidR="00445F50" w:rsidRPr="001817AC" w:rsidRDefault="00445F50" w:rsidP="00FA7C3E">
      <w:pPr>
        <w:spacing w:after="0" w:line="240" w:lineRule="auto"/>
        <w:ind w:firstLine="709"/>
        <w:contextualSpacing/>
        <w:jc w:val="both"/>
        <w:rPr>
          <w:rFonts w:ascii="Times New Roman" w:hAnsi="Times New Roman" w:cs="Times New Roman"/>
          <w:sz w:val="28"/>
          <w:szCs w:val="28"/>
        </w:rPr>
      </w:pPr>
    </w:p>
    <w:p w:rsidR="00445F50" w:rsidRPr="002F29C0" w:rsidRDefault="00445F50" w:rsidP="002200F0">
      <w:pPr>
        <w:pStyle w:val="Standard"/>
        <w:numPr>
          <w:ilvl w:val="1"/>
          <w:numId w:val="1"/>
        </w:numPr>
        <w:contextualSpacing/>
        <w:jc w:val="center"/>
        <w:rPr>
          <w:rFonts w:ascii="Times New Roman" w:hAnsi="Times New Roman" w:cs="Times New Roman"/>
          <w:b/>
          <w:bCs/>
          <w:sz w:val="28"/>
          <w:szCs w:val="28"/>
          <w:lang w:eastAsia="en-US"/>
        </w:rPr>
      </w:pPr>
      <w:bookmarkStart w:id="4" w:name="_Toc38026534"/>
      <w:bookmarkStart w:id="5" w:name="_Toc45889378"/>
      <w:bookmarkStart w:id="6" w:name="_Toc45889735"/>
      <w:r w:rsidRPr="002F29C0">
        <w:rPr>
          <w:rFonts w:ascii="Times New Roman" w:hAnsi="Times New Roman" w:cs="Times New Roman"/>
          <w:b/>
          <w:bCs/>
          <w:sz w:val="28"/>
          <w:szCs w:val="28"/>
          <w:lang w:eastAsia="en-US"/>
        </w:rPr>
        <w:t>Строительство</w:t>
      </w:r>
    </w:p>
    <w:p w:rsidR="00AC35B4" w:rsidRPr="00AD66B4" w:rsidRDefault="00AC35B4" w:rsidP="00AC35B4">
      <w:pPr>
        <w:pStyle w:val="Standard"/>
        <w:ind w:left="1428"/>
        <w:contextualSpacing/>
        <w:rPr>
          <w:rFonts w:ascii="Times New Roman" w:hAnsi="Times New Roman" w:cs="Times New Roman"/>
          <w:b/>
          <w:bCs/>
          <w:sz w:val="28"/>
          <w:szCs w:val="28"/>
          <w:highlight w:val="yellow"/>
          <w:lang w:eastAsia="en-US"/>
        </w:rPr>
      </w:pPr>
    </w:p>
    <w:p w:rsidR="00AC35B4" w:rsidRPr="00AC35B4" w:rsidRDefault="00AC35B4" w:rsidP="00AC35B4">
      <w:pPr>
        <w:spacing w:after="0" w:line="240" w:lineRule="auto"/>
        <w:ind w:firstLine="708"/>
        <w:contextualSpacing/>
        <w:jc w:val="both"/>
        <w:rPr>
          <w:rFonts w:ascii="Times New Roman" w:eastAsia="Calibri" w:hAnsi="Times New Roman" w:cs="Times New Roman"/>
          <w:sz w:val="28"/>
          <w:szCs w:val="28"/>
        </w:rPr>
      </w:pPr>
      <w:r w:rsidRPr="00AC35B4">
        <w:rPr>
          <w:rFonts w:ascii="Times New Roman" w:eastAsia="Calibri" w:hAnsi="Times New Roman" w:cs="Times New Roman"/>
          <w:sz w:val="28"/>
          <w:szCs w:val="28"/>
        </w:rPr>
        <w:t>По итогам 20</w:t>
      </w:r>
      <w:r w:rsidR="006A58EA">
        <w:rPr>
          <w:rFonts w:ascii="Times New Roman" w:eastAsia="Calibri" w:hAnsi="Times New Roman" w:cs="Times New Roman"/>
          <w:sz w:val="28"/>
          <w:szCs w:val="28"/>
        </w:rPr>
        <w:t xml:space="preserve">19 года по Батыревскому району </w:t>
      </w:r>
      <w:r w:rsidRPr="00AC35B4">
        <w:rPr>
          <w:rFonts w:ascii="Times New Roman" w:eastAsia="Calibri" w:hAnsi="Times New Roman" w:cs="Times New Roman"/>
          <w:sz w:val="28"/>
          <w:szCs w:val="28"/>
        </w:rPr>
        <w:t>введено в эксплуатацию за счет всех источников финансирования 10 056 кв.</w:t>
      </w:r>
      <w:r w:rsidR="006A58EA">
        <w:rPr>
          <w:rFonts w:ascii="Times New Roman" w:eastAsia="Calibri" w:hAnsi="Times New Roman" w:cs="Times New Roman"/>
          <w:sz w:val="28"/>
          <w:szCs w:val="28"/>
        </w:rPr>
        <w:t xml:space="preserve"> </w:t>
      </w:r>
      <w:r w:rsidRPr="00AC35B4">
        <w:rPr>
          <w:rFonts w:ascii="Times New Roman" w:eastAsia="Calibri" w:hAnsi="Times New Roman" w:cs="Times New Roman"/>
          <w:sz w:val="28"/>
          <w:szCs w:val="28"/>
        </w:rPr>
        <w:t>м. ( т.е. к плану 100,5%) жилья общей площади при плане 10 тыс. кв.</w:t>
      </w:r>
      <w:r w:rsidR="006A58EA">
        <w:rPr>
          <w:rFonts w:ascii="Times New Roman" w:eastAsia="Calibri" w:hAnsi="Times New Roman" w:cs="Times New Roman"/>
          <w:sz w:val="28"/>
          <w:szCs w:val="28"/>
        </w:rPr>
        <w:t xml:space="preserve"> </w:t>
      </w:r>
      <w:r w:rsidRPr="00AC35B4">
        <w:rPr>
          <w:rFonts w:ascii="Times New Roman" w:eastAsia="Calibri" w:hAnsi="Times New Roman" w:cs="Times New Roman"/>
          <w:sz w:val="28"/>
          <w:szCs w:val="28"/>
        </w:rPr>
        <w:t>м. По сравнению с 2018 годом по Батыревскому райо</w:t>
      </w:r>
      <w:r w:rsidR="006A58EA">
        <w:rPr>
          <w:rFonts w:ascii="Times New Roman" w:eastAsia="Calibri" w:hAnsi="Times New Roman" w:cs="Times New Roman"/>
          <w:sz w:val="28"/>
          <w:szCs w:val="28"/>
        </w:rPr>
        <w:t xml:space="preserve">ну было введено в эксплуатацию </w:t>
      </w:r>
      <w:r w:rsidRPr="00AC35B4">
        <w:rPr>
          <w:rFonts w:ascii="Times New Roman" w:eastAsia="Calibri" w:hAnsi="Times New Roman" w:cs="Times New Roman"/>
          <w:sz w:val="28"/>
          <w:szCs w:val="28"/>
        </w:rPr>
        <w:t>более 9 тыс.</w:t>
      </w:r>
      <w:r w:rsidR="006A58EA">
        <w:rPr>
          <w:rFonts w:ascii="Times New Roman" w:eastAsia="Calibri" w:hAnsi="Times New Roman" w:cs="Times New Roman"/>
          <w:sz w:val="28"/>
          <w:szCs w:val="28"/>
        </w:rPr>
        <w:t xml:space="preserve"> </w:t>
      </w:r>
      <w:r w:rsidRPr="00AC35B4">
        <w:rPr>
          <w:rFonts w:ascii="Times New Roman" w:eastAsia="Calibri" w:hAnsi="Times New Roman" w:cs="Times New Roman"/>
          <w:sz w:val="28"/>
          <w:szCs w:val="28"/>
        </w:rPr>
        <w:t>кв.</w:t>
      </w:r>
      <w:r w:rsidR="006A58EA">
        <w:rPr>
          <w:rFonts w:ascii="Times New Roman" w:eastAsia="Calibri" w:hAnsi="Times New Roman" w:cs="Times New Roman"/>
          <w:sz w:val="28"/>
          <w:szCs w:val="28"/>
        </w:rPr>
        <w:t xml:space="preserve"> </w:t>
      </w:r>
      <w:r w:rsidRPr="00AC35B4">
        <w:rPr>
          <w:rFonts w:ascii="Times New Roman" w:eastAsia="Calibri" w:hAnsi="Times New Roman" w:cs="Times New Roman"/>
          <w:sz w:val="28"/>
          <w:szCs w:val="28"/>
        </w:rPr>
        <w:t>м. при плане 16 тыс.</w:t>
      </w:r>
      <w:r w:rsidR="006A58EA">
        <w:rPr>
          <w:rFonts w:ascii="Times New Roman" w:eastAsia="Calibri" w:hAnsi="Times New Roman" w:cs="Times New Roman"/>
          <w:sz w:val="28"/>
          <w:szCs w:val="28"/>
        </w:rPr>
        <w:t xml:space="preserve"> </w:t>
      </w:r>
      <w:r w:rsidRPr="00AC35B4">
        <w:rPr>
          <w:rFonts w:ascii="Times New Roman" w:eastAsia="Calibri" w:hAnsi="Times New Roman" w:cs="Times New Roman"/>
          <w:sz w:val="28"/>
          <w:szCs w:val="28"/>
        </w:rPr>
        <w:t>кв.</w:t>
      </w:r>
      <w:r w:rsidR="006A58EA">
        <w:rPr>
          <w:rFonts w:ascii="Times New Roman" w:eastAsia="Calibri" w:hAnsi="Times New Roman" w:cs="Times New Roman"/>
          <w:sz w:val="28"/>
          <w:szCs w:val="28"/>
        </w:rPr>
        <w:t xml:space="preserve"> </w:t>
      </w:r>
      <w:r w:rsidRPr="00AC35B4">
        <w:rPr>
          <w:rFonts w:ascii="Times New Roman" w:eastAsia="Calibri" w:hAnsi="Times New Roman" w:cs="Times New Roman"/>
          <w:sz w:val="28"/>
          <w:szCs w:val="28"/>
        </w:rPr>
        <w:t>м.</w:t>
      </w:r>
    </w:p>
    <w:p w:rsidR="00AC35B4" w:rsidRPr="00AC35B4" w:rsidRDefault="00AC35B4" w:rsidP="00AC35B4">
      <w:pPr>
        <w:spacing w:after="0" w:line="240" w:lineRule="auto"/>
        <w:ind w:firstLine="708"/>
        <w:contextualSpacing/>
        <w:jc w:val="both"/>
        <w:rPr>
          <w:rFonts w:ascii="Times New Roman" w:hAnsi="Times New Roman" w:cs="Times New Roman"/>
          <w:sz w:val="28"/>
          <w:szCs w:val="28"/>
        </w:rPr>
      </w:pPr>
      <w:r w:rsidRPr="00AC35B4">
        <w:rPr>
          <w:rFonts w:ascii="Times New Roman" w:hAnsi="Times New Roman" w:cs="Times New Roman"/>
          <w:sz w:val="28"/>
          <w:szCs w:val="28"/>
        </w:rPr>
        <w:t xml:space="preserve">По итогам 1 полугодия 2020 года по Батыревскому району </w:t>
      </w:r>
      <w:r w:rsidRPr="00AC35B4">
        <w:rPr>
          <w:rFonts w:ascii="Times New Roman" w:eastAsia="Calibri" w:hAnsi="Times New Roman" w:cs="Times New Roman"/>
          <w:sz w:val="28"/>
          <w:szCs w:val="28"/>
        </w:rPr>
        <w:t>года введено в эксплуатацию за счет всех источников финансирования 6 670 кв.</w:t>
      </w:r>
      <w:r w:rsidR="006A58EA">
        <w:rPr>
          <w:rFonts w:ascii="Times New Roman" w:eastAsia="Calibri" w:hAnsi="Times New Roman" w:cs="Times New Roman"/>
          <w:sz w:val="28"/>
          <w:szCs w:val="28"/>
        </w:rPr>
        <w:t xml:space="preserve"> </w:t>
      </w:r>
      <w:r w:rsidRPr="00AC35B4">
        <w:rPr>
          <w:rFonts w:ascii="Times New Roman" w:eastAsia="Calibri" w:hAnsi="Times New Roman" w:cs="Times New Roman"/>
          <w:sz w:val="28"/>
          <w:szCs w:val="28"/>
        </w:rPr>
        <w:t>м. ( т.е. к плану 67 %) жилья общей площади жилья при плане 10 тыс. кв.</w:t>
      </w:r>
      <w:r w:rsidR="006A58EA">
        <w:rPr>
          <w:rFonts w:ascii="Times New Roman" w:eastAsia="Calibri" w:hAnsi="Times New Roman" w:cs="Times New Roman"/>
          <w:sz w:val="28"/>
          <w:szCs w:val="28"/>
        </w:rPr>
        <w:t xml:space="preserve"> </w:t>
      </w:r>
      <w:r w:rsidRPr="00AC35B4">
        <w:rPr>
          <w:rFonts w:ascii="Times New Roman" w:eastAsia="Calibri" w:hAnsi="Times New Roman" w:cs="Times New Roman"/>
          <w:sz w:val="28"/>
          <w:szCs w:val="28"/>
        </w:rPr>
        <w:t>м.</w:t>
      </w:r>
    </w:p>
    <w:p w:rsidR="00AC35B4" w:rsidRPr="00AC35B4" w:rsidRDefault="00AC35B4" w:rsidP="00AC35B4">
      <w:pPr>
        <w:spacing w:after="0" w:line="240" w:lineRule="auto"/>
        <w:ind w:firstLine="708"/>
        <w:contextualSpacing/>
        <w:jc w:val="both"/>
        <w:rPr>
          <w:rFonts w:ascii="Times New Roman" w:eastAsia="Calibri" w:hAnsi="Times New Roman" w:cs="Times New Roman"/>
          <w:sz w:val="28"/>
          <w:szCs w:val="28"/>
        </w:rPr>
      </w:pPr>
      <w:r w:rsidRPr="00AC35B4">
        <w:rPr>
          <w:rFonts w:ascii="Times New Roman" w:eastAsia="Calibri" w:hAnsi="Times New Roman" w:cs="Times New Roman"/>
          <w:sz w:val="28"/>
          <w:szCs w:val="28"/>
        </w:rPr>
        <w:t>В 2019 году в рамках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предоставлены социальные выплаты 20 молодым семьям на сумму 13003,2 тыс. рублей.</w:t>
      </w:r>
    </w:p>
    <w:p w:rsidR="00AC35B4" w:rsidRPr="00842D0B" w:rsidRDefault="00AC35B4" w:rsidP="00842D0B">
      <w:pPr>
        <w:spacing w:line="240" w:lineRule="auto"/>
        <w:ind w:firstLine="708"/>
        <w:jc w:val="both"/>
        <w:rPr>
          <w:rFonts w:ascii="Times New Roman" w:hAnsi="Times New Roman" w:cs="Times New Roman"/>
          <w:sz w:val="28"/>
          <w:szCs w:val="28"/>
        </w:rPr>
      </w:pPr>
      <w:r w:rsidRPr="00AC35B4">
        <w:rPr>
          <w:rFonts w:ascii="Times New Roman" w:hAnsi="Times New Roman" w:cs="Times New Roman"/>
          <w:sz w:val="28"/>
          <w:szCs w:val="28"/>
        </w:rPr>
        <w:t xml:space="preserve">В рамках мероприятий по улучшению жилищных условий граждан, проживающих на сельских территориях в 2019 году было выдано 10 свидетельств </w:t>
      </w:r>
      <w:r w:rsidRPr="00AC35B4">
        <w:rPr>
          <w:rFonts w:ascii="Times New Roman" w:eastAsia="Calibri" w:hAnsi="Times New Roman" w:cs="Times New Roman"/>
          <w:sz w:val="28"/>
          <w:szCs w:val="28"/>
        </w:rPr>
        <w:t>о предоставлении социальной выплаты</w:t>
      </w:r>
      <w:r w:rsidRPr="00AC35B4">
        <w:rPr>
          <w:rFonts w:ascii="Times New Roman" w:hAnsi="Times New Roman" w:cs="Times New Roman"/>
          <w:sz w:val="28"/>
          <w:szCs w:val="28"/>
        </w:rPr>
        <w:t xml:space="preserve"> </w:t>
      </w:r>
      <w:r w:rsidRPr="00AC35B4">
        <w:rPr>
          <w:rFonts w:ascii="Times New Roman" w:eastAsia="Calibri" w:hAnsi="Times New Roman" w:cs="Times New Roman"/>
          <w:sz w:val="28"/>
          <w:szCs w:val="28"/>
        </w:rPr>
        <w:t>на строительство (приобретение) жилья на сельских территориях</w:t>
      </w:r>
      <w:r w:rsidRPr="00AC35B4">
        <w:rPr>
          <w:rFonts w:ascii="Times New Roman" w:hAnsi="Times New Roman" w:cs="Times New Roman"/>
          <w:sz w:val="28"/>
          <w:szCs w:val="28"/>
        </w:rPr>
        <w:t xml:space="preserve"> на сумму 9342,48 тыс. рублей. Данные средства направлены на обеспечение социальной выплатой на строительство индивидуального жилого дома для 5 граждан и 5 молодым семьям и молодым специалистам проживающих и работающих в агропромышленной и социальной сфере Батыревского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lastRenderedPageBreak/>
        <w:tab/>
      </w:r>
      <w:r w:rsidRPr="00AC35B4">
        <w:rPr>
          <w:rFonts w:ascii="Times New Roman" w:hAnsi="Times New Roman" w:cs="Times New Roman"/>
          <w:sz w:val="28"/>
          <w:szCs w:val="28"/>
        </w:rPr>
        <w:t>В рамках реализации по обеспечению жилыми помещениями многодетных семей, имеющих 5 и более детей, было выделено из республиканского бюджета более 4 млн.</w:t>
      </w:r>
      <w:r w:rsidR="006A58EA">
        <w:rPr>
          <w:rFonts w:ascii="Times New Roman" w:hAnsi="Times New Roman" w:cs="Times New Roman"/>
          <w:sz w:val="28"/>
          <w:szCs w:val="28"/>
        </w:rPr>
        <w:t xml:space="preserve"> </w:t>
      </w:r>
      <w:r w:rsidRPr="00AC35B4">
        <w:rPr>
          <w:rFonts w:ascii="Times New Roman" w:hAnsi="Times New Roman" w:cs="Times New Roman"/>
          <w:sz w:val="28"/>
          <w:szCs w:val="28"/>
        </w:rPr>
        <w:t>руб. При помощи этой программы была обеспечена 1 многодетная семья.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C35B4">
        <w:rPr>
          <w:rFonts w:ascii="Times New Roman" w:eastAsia="Calibri" w:hAnsi="Times New Roman" w:cs="Times New Roman"/>
          <w:sz w:val="28"/>
          <w:szCs w:val="28"/>
        </w:rPr>
        <w:t xml:space="preserve">По договору найма специализированных жилых помещений предоставлены квартиры трем детям-сиротам и детям, оставшимся без попечения родителей, а также лицам из числа детей-сирот и детей, оставшихся без попечения родителей, состоящим на учете на получение жилых помещений, на общую сумму </w:t>
      </w:r>
      <w:r w:rsidRPr="00AC35B4">
        <w:rPr>
          <w:rFonts w:ascii="Times New Roman" w:hAnsi="Times New Roman" w:cs="Times New Roman"/>
          <w:bCs/>
          <w:snapToGrid w:val="0"/>
          <w:sz w:val="28"/>
          <w:szCs w:val="28"/>
        </w:rPr>
        <w:t>3043,08</w:t>
      </w:r>
      <w:r w:rsidRPr="00AC35B4">
        <w:rPr>
          <w:rFonts w:ascii="Times New Roman" w:eastAsia="Calibri" w:hAnsi="Times New Roman" w:cs="Times New Roman"/>
          <w:sz w:val="28"/>
          <w:szCs w:val="28"/>
        </w:rPr>
        <w:t xml:space="preserve"> тыс. рублей.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C35B4">
        <w:rPr>
          <w:rFonts w:ascii="Times New Roman" w:eastAsia="Calibri" w:hAnsi="Times New Roman" w:cs="Times New Roman"/>
          <w:sz w:val="28"/>
          <w:szCs w:val="28"/>
        </w:rPr>
        <w:t xml:space="preserve">В рамках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предоставлены социальные выплаты 19 молодым семьям.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C35B4">
        <w:rPr>
          <w:rFonts w:ascii="Times New Roman" w:hAnsi="Times New Roman" w:cs="Times New Roman"/>
          <w:sz w:val="28"/>
          <w:szCs w:val="28"/>
        </w:rPr>
        <w:t xml:space="preserve">По улучшению жилищных условий граждан, проживающих на сельских территориях в 2020 году было выдано 2 свидетельства </w:t>
      </w:r>
      <w:r w:rsidRPr="00AC35B4">
        <w:rPr>
          <w:rFonts w:ascii="Times New Roman" w:eastAsia="Calibri" w:hAnsi="Times New Roman" w:cs="Times New Roman"/>
          <w:sz w:val="28"/>
          <w:szCs w:val="28"/>
        </w:rPr>
        <w:t>о предоставлении социальной выплаты</w:t>
      </w:r>
      <w:r w:rsidRPr="00AC35B4">
        <w:rPr>
          <w:rFonts w:ascii="Times New Roman" w:hAnsi="Times New Roman" w:cs="Times New Roman"/>
          <w:sz w:val="28"/>
          <w:szCs w:val="28"/>
        </w:rPr>
        <w:t xml:space="preserve"> </w:t>
      </w:r>
      <w:r w:rsidRPr="00AC35B4">
        <w:rPr>
          <w:rFonts w:ascii="Times New Roman" w:eastAsia="Calibri" w:hAnsi="Times New Roman" w:cs="Times New Roman"/>
          <w:sz w:val="28"/>
          <w:szCs w:val="28"/>
        </w:rPr>
        <w:t>на строительство (приобретение) жилья на сельских территориях</w:t>
      </w:r>
      <w:r w:rsidRPr="00AC35B4">
        <w:rPr>
          <w:rFonts w:ascii="Times New Roman" w:hAnsi="Times New Roman" w:cs="Times New Roman"/>
          <w:sz w:val="28"/>
          <w:szCs w:val="28"/>
        </w:rPr>
        <w:t xml:space="preserve"> на сумму 2358,4 тыс. рублей. Данные средства были направлены на обеспечение социальной выплатой на строительство индивидуального жилого дома для двух граждан проживающих и работающих в агропромышленной сфере Батыревского района.</w:t>
      </w:r>
      <w:r w:rsidR="00842D0B">
        <w:rPr>
          <w:rFonts w:ascii="Times New Roman" w:hAnsi="Times New Roman" w:cs="Times New Roman"/>
          <w:sz w:val="28"/>
          <w:szCs w:val="28"/>
        </w:rPr>
        <w:tab/>
      </w:r>
      <w:r w:rsidR="00842D0B">
        <w:rPr>
          <w:rFonts w:ascii="Times New Roman" w:hAnsi="Times New Roman" w:cs="Times New Roman"/>
          <w:sz w:val="28"/>
          <w:szCs w:val="28"/>
        </w:rPr>
        <w:tab/>
      </w:r>
      <w:r w:rsidR="00842D0B">
        <w:rPr>
          <w:rFonts w:ascii="Times New Roman" w:hAnsi="Times New Roman" w:cs="Times New Roman"/>
          <w:sz w:val="28"/>
          <w:szCs w:val="28"/>
        </w:rPr>
        <w:tab/>
      </w:r>
      <w:r w:rsidR="00842D0B">
        <w:rPr>
          <w:rFonts w:ascii="Times New Roman" w:hAnsi="Times New Roman" w:cs="Times New Roman"/>
          <w:sz w:val="28"/>
          <w:szCs w:val="28"/>
        </w:rPr>
        <w:tab/>
      </w:r>
      <w:r w:rsidRPr="00AC35B4">
        <w:rPr>
          <w:rFonts w:ascii="Times New Roman" w:hAnsi="Times New Roman" w:cs="Times New Roman"/>
          <w:sz w:val="28"/>
          <w:szCs w:val="28"/>
        </w:rPr>
        <w:t xml:space="preserve">Одному ребенку-сироте было предоставлено жилое помещение. Еще 2 сиротам во второй половине полугодия будут предоставлены жилые помещения. На данном этапе введутся конкурсные процедуры по приобретению социального жилья. </w:t>
      </w:r>
      <w:r w:rsidR="00842D0B">
        <w:rPr>
          <w:rFonts w:ascii="Times New Roman" w:hAnsi="Times New Roman" w:cs="Times New Roman"/>
          <w:sz w:val="28"/>
          <w:szCs w:val="28"/>
        </w:rPr>
        <w:tab/>
      </w:r>
      <w:r w:rsidR="00842D0B">
        <w:rPr>
          <w:rFonts w:ascii="Times New Roman" w:hAnsi="Times New Roman" w:cs="Times New Roman"/>
          <w:sz w:val="28"/>
          <w:szCs w:val="28"/>
        </w:rPr>
        <w:tab/>
      </w:r>
      <w:r w:rsidR="00842D0B">
        <w:rPr>
          <w:rFonts w:ascii="Times New Roman" w:hAnsi="Times New Roman" w:cs="Times New Roman"/>
          <w:sz w:val="28"/>
          <w:szCs w:val="28"/>
        </w:rPr>
        <w:tab/>
      </w:r>
      <w:r w:rsidR="00842D0B">
        <w:rPr>
          <w:rFonts w:ascii="Times New Roman" w:hAnsi="Times New Roman" w:cs="Times New Roman"/>
          <w:sz w:val="28"/>
          <w:szCs w:val="28"/>
        </w:rPr>
        <w:tab/>
      </w:r>
      <w:r w:rsidR="00842D0B">
        <w:rPr>
          <w:rFonts w:ascii="Times New Roman" w:hAnsi="Times New Roman" w:cs="Times New Roman"/>
          <w:sz w:val="28"/>
          <w:szCs w:val="28"/>
        </w:rPr>
        <w:tab/>
      </w:r>
      <w:r w:rsidR="00842D0B">
        <w:rPr>
          <w:rFonts w:ascii="Times New Roman" w:hAnsi="Times New Roman" w:cs="Times New Roman"/>
          <w:sz w:val="28"/>
          <w:szCs w:val="28"/>
        </w:rPr>
        <w:tab/>
      </w:r>
      <w:r w:rsidR="00842D0B">
        <w:rPr>
          <w:rFonts w:ascii="Times New Roman" w:hAnsi="Times New Roman" w:cs="Times New Roman"/>
          <w:sz w:val="28"/>
          <w:szCs w:val="28"/>
        </w:rPr>
        <w:tab/>
      </w:r>
      <w:r w:rsidRPr="00AC35B4">
        <w:rPr>
          <w:rFonts w:ascii="Times New Roman" w:hAnsi="Times New Roman" w:cs="Times New Roman"/>
          <w:sz w:val="28"/>
          <w:szCs w:val="28"/>
        </w:rPr>
        <w:t>В рамках реализации по обеспечению жилыми помещениями многодетных семей, имеющих 5 и более детей, было выделено из республиканского бюджета более 6 млн.</w:t>
      </w:r>
      <w:r w:rsidR="006A58EA">
        <w:rPr>
          <w:rFonts w:ascii="Times New Roman" w:hAnsi="Times New Roman" w:cs="Times New Roman"/>
          <w:sz w:val="28"/>
          <w:szCs w:val="28"/>
        </w:rPr>
        <w:t xml:space="preserve"> </w:t>
      </w:r>
      <w:r w:rsidRPr="00AC35B4">
        <w:rPr>
          <w:rFonts w:ascii="Times New Roman" w:hAnsi="Times New Roman" w:cs="Times New Roman"/>
          <w:sz w:val="28"/>
          <w:szCs w:val="28"/>
        </w:rPr>
        <w:t>руб. для двух многодетных семей. К концу 2020 года жилищные условия улучшат две многодетные семьи.  Поддержка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на территории Батыревского района. Возможность решения жилищной проблемы, в том числе с привлечением средств ипотечного жилищного кредита или займа, создаст стимул к повышению качества трудовой деятельности, уровня квалификации в целях роста заработной платы. Решение жилищной проблемы семей позволит сформировать экономически активный слой населения.</w:t>
      </w:r>
    </w:p>
    <w:p w:rsidR="0066365D" w:rsidRDefault="0066365D" w:rsidP="00A553EA">
      <w:pPr>
        <w:spacing w:after="0" w:line="240" w:lineRule="auto"/>
        <w:ind w:firstLine="567"/>
        <w:jc w:val="center"/>
        <w:rPr>
          <w:rFonts w:ascii="Times New Roman" w:eastAsia="Times New Roman" w:hAnsi="Times New Roman" w:cs="Times New Roman"/>
          <w:b/>
          <w:sz w:val="28"/>
          <w:szCs w:val="28"/>
          <w:lang w:eastAsia="ru-RU"/>
        </w:rPr>
      </w:pPr>
    </w:p>
    <w:p w:rsidR="00A553EA" w:rsidRPr="00A553EA" w:rsidRDefault="00A553EA" w:rsidP="00A553EA">
      <w:pPr>
        <w:spacing w:after="0" w:line="240" w:lineRule="auto"/>
        <w:ind w:firstLine="567"/>
        <w:jc w:val="center"/>
        <w:rPr>
          <w:rFonts w:ascii="Times New Roman" w:eastAsia="Times New Roman" w:hAnsi="Times New Roman" w:cs="Times New Roman"/>
          <w:b/>
          <w:sz w:val="28"/>
          <w:szCs w:val="28"/>
          <w:lang w:eastAsia="ru-RU"/>
        </w:rPr>
      </w:pPr>
    </w:p>
    <w:p w:rsidR="00A553EA" w:rsidRPr="00C67A98" w:rsidRDefault="00A553EA" w:rsidP="002200F0">
      <w:pPr>
        <w:pStyle w:val="a7"/>
        <w:numPr>
          <w:ilvl w:val="1"/>
          <w:numId w:val="1"/>
        </w:numPr>
        <w:spacing w:after="0" w:line="240" w:lineRule="auto"/>
        <w:jc w:val="center"/>
        <w:rPr>
          <w:rFonts w:ascii="Times New Roman" w:eastAsia="Times New Roman" w:hAnsi="Times New Roman" w:cs="Times New Roman"/>
          <w:b/>
          <w:sz w:val="28"/>
          <w:szCs w:val="28"/>
          <w:lang w:eastAsia="ru-RU"/>
        </w:rPr>
      </w:pPr>
      <w:r w:rsidRPr="00C67A98">
        <w:rPr>
          <w:rFonts w:ascii="Times New Roman" w:eastAsia="Times New Roman" w:hAnsi="Times New Roman" w:cs="Times New Roman"/>
          <w:b/>
          <w:sz w:val="28"/>
          <w:szCs w:val="28"/>
          <w:lang w:eastAsia="ru-RU"/>
        </w:rPr>
        <w:t>Труд и занятость населения</w:t>
      </w:r>
    </w:p>
    <w:p w:rsidR="00A553EA" w:rsidRPr="00A553EA" w:rsidRDefault="00A553EA" w:rsidP="00A553EA">
      <w:pPr>
        <w:spacing w:after="0" w:line="240" w:lineRule="auto"/>
        <w:ind w:firstLine="567"/>
        <w:jc w:val="both"/>
        <w:rPr>
          <w:rFonts w:ascii="Times New Roman" w:eastAsia="Times New Roman" w:hAnsi="Times New Roman" w:cs="Times New Roman"/>
          <w:sz w:val="28"/>
          <w:szCs w:val="28"/>
          <w:lang w:eastAsia="ru-RU"/>
        </w:rPr>
      </w:pPr>
    </w:p>
    <w:p w:rsidR="00A553EA" w:rsidRPr="00A553EA" w:rsidRDefault="00A553EA" w:rsidP="00A553EA">
      <w:pPr>
        <w:spacing w:after="0" w:line="240" w:lineRule="auto"/>
        <w:ind w:firstLine="567"/>
        <w:jc w:val="both"/>
        <w:rPr>
          <w:rFonts w:ascii="Times New Roman" w:eastAsia="Times New Roman" w:hAnsi="Times New Roman" w:cs="Times New Roman"/>
          <w:sz w:val="28"/>
          <w:szCs w:val="28"/>
          <w:lang w:eastAsia="ru-RU"/>
        </w:rPr>
      </w:pPr>
      <w:r w:rsidRPr="00A553EA">
        <w:rPr>
          <w:rFonts w:ascii="Times New Roman" w:eastAsia="Times New Roman" w:hAnsi="Times New Roman" w:cs="Times New Roman"/>
          <w:sz w:val="28"/>
          <w:szCs w:val="28"/>
          <w:lang w:eastAsia="ru-RU"/>
        </w:rPr>
        <w:t>В течение 2019 года в от</w:t>
      </w:r>
      <w:r>
        <w:rPr>
          <w:rFonts w:ascii="Times New Roman" w:eastAsia="Times New Roman" w:hAnsi="Times New Roman" w:cs="Times New Roman"/>
          <w:sz w:val="28"/>
          <w:szCs w:val="28"/>
          <w:lang w:eastAsia="ru-RU"/>
        </w:rPr>
        <w:t xml:space="preserve">дел Центра занятости населения </w:t>
      </w:r>
      <w:r w:rsidRPr="00A553EA">
        <w:rPr>
          <w:rFonts w:ascii="Times New Roman" w:eastAsia="Times New Roman" w:hAnsi="Times New Roman" w:cs="Times New Roman"/>
          <w:sz w:val="28"/>
          <w:szCs w:val="28"/>
          <w:lang w:eastAsia="ru-RU"/>
        </w:rPr>
        <w:t xml:space="preserve">Чувашской Республики Минтруда Чувашии в Батыревском районе (с. Батырево) за </w:t>
      </w:r>
      <w:r w:rsidRPr="00A553EA">
        <w:rPr>
          <w:rFonts w:ascii="Times New Roman" w:eastAsia="Times New Roman" w:hAnsi="Times New Roman" w:cs="Times New Roman"/>
          <w:sz w:val="28"/>
          <w:szCs w:val="28"/>
          <w:lang w:eastAsia="ru-RU"/>
        </w:rPr>
        <w:lastRenderedPageBreak/>
        <w:t>содействием в поиске работы обратились 1411 человек. Произошло снижение экономического активного населения района с 17378 до 16880 человек (на 498 человек).</w:t>
      </w:r>
    </w:p>
    <w:p w:rsidR="00A553EA" w:rsidRPr="00A553EA" w:rsidRDefault="00A553EA" w:rsidP="00A553EA">
      <w:pPr>
        <w:spacing w:after="0" w:line="240" w:lineRule="auto"/>
        <w:ind w:firstLine="567"/>
        <w:jc w:val="both"/>
        <w:rPr>
          <w:rFonts w:ascii="Times New Roman" w:eastAsia="Times New Roman" w:hAnsi="Times New Roman" w:cs="Times New Roman"/>
          <w:sz w:val="28"/>
          <w:szCs w:val="28"/>
          <w:lang w:eastAsia="ru-RU"/>
        </w:rPr>
      </w:pPr>
      <w:r w:rsidRPr="00A553EA">
        <w:rPr>
          <w:rFonts w:ascii="Times New Roman" w:eastAsia="Times New Roman" w:hAnsi="Times New Roman" w:cs="Times New Roman"/>
          <w:sz w:val="28"/>
          <w:szCs w:val="28"/>
          <w:lang w:eastAsia="ru-RU"/>
        </w:rPr>
        <w:t>Ситуация на рынке труда в Батыревском районе в течение 2019 года оставалась стабильной.</w:t>
      </w:r>
    </w:p>
    <w:p w:rsidR="00A553EA" w:rsidRPr="00A553EA" w:rsidRDefault="00A553EA" w:rsidP="00A553EA">
      <w:pPr>
        <w:spacing w:after="0" w:line="240" w:lineRule="auto"/>
        <w:ind w:firstLine="567"/>
        <w:jc w:val="both"/>
        <w:rPr>
          <w:rFonts w:ascii="Times New Roman" w:eastAsia="Times New Roman" w:hAnsi="Times New Roman" w:cs="Times New Roman"/>
          <w:sz w:val="28"/>
          <w:szCs w:val="28"/>
          <w:lang w:eastAsia="ru-RU"/>
        </w:rPr>
      </w:pPr>
      <w:r w:rsidRPr="00A553EA">
        <w:rPr>
          <w:rFonts w:ascii="Times New Roman" w:eastAsia="Times New Roman" w:hAnsi="Times New Roman" w:cs="Times New Roman"/>
          <w:sz w:val="28"/>
          <w:szCs w:val="28"/>
          <w:lang w:eastAsia="ru-RU"/>
        </w:rPr>
        <w:t>По состоянию на 1 января 2020 года в отделе занятости</w:t>
      </w:r>
      <w:r w:rsidR="007E65C2">
        <w:rPr>
          <w:rFonts w:ascii="Times New Roman" w:eastAsia="Times New Roman" w:hAnsi="Times New Roman" w:cs="Times New Roman"/>
          <w:sz w:val="28"/>
          <w:szCs w:val="28"/>
          <w:lang w:eastAsia="ru-RU"/>
        </w:rPr>
        <w:t xml:space="preserve"> населения Батыревского района </w:t>
      </w:r>
      <w:r w:rsidRPr="00A553EA">
        <w:rPr>
          <w:rFonts w:ascii="Times New Roman" w:eastAsia="Times New Roman" w:hAnsi="Times New Roman" w:cs="Times New Roman"/>
          <w:sz w:val="28"/>
          <w:szCs w:val="28"/>
          <w:lang w:eastAsia="ru-RU"/>
        </w:rPr>
        <w:t xml:space="preserve">зарегистрировано в качестве безработных граждан 81 человек против 79 человек за аналогичный период прошлого года.  По району уровень безработицы по отношению к трудоспособному населению составил 0,48% против 0,47% за аналогичный период прошлого года. В результате содействия гражданам в поиске подходящей работы в отчетном году трудоустроено 1219 человек. Уровень трудоустройства к числу обратившихся составил 86,4%. </w:t>
      </w:r>
    </w:p>
    <w:p w:rsidR="00A553EA" w:rsidRPr="00A553EA" w:rsidRDefault="00A553EA" w:rsidP="00A553EA">
      <w:pPr>
        <w:spacing w:after="0" w:line="240" w:lineRule="auto"/>
        <w:ind w:firstLine="567"/>
        <w:jc w:val="both"/>
        <w:rPr>
          <w:rFonts w:ascii="Times New Roman" w:hAnsi="Times New Roman" w:cs="Times New Roman"/>
          <w:sz w:val="28"/>
          <w:szCs w:val="28"/>
          <w:lang w:eastAsia="ru-RU"/>
        </w:rPr>
      </w:pPr>
      <w:r w:rsidRPr="00A553EA">
        <w:rPr>
          <w:rFonts w:ascii="Times New Roman" w:hAnsi="Times New Roman" w:cs="Times New Roman"/>
          <w:sz w:val="28"/>
          <w:szCs w:val="28"/>
          <w:lang w:eastAsia="ru-RU"/>
        </w:rPr>
        <w:t>Отдел Центр занятости населения Чувашской Республики Минтруда Чувашии в Батыревском районе (с. Батырево) оказывает в рамках государственной программы услуги по содействию безработным гражданам в организации собственного дела. Всего в 2019 году оказана финансовая помощь 2 безработным гражданам на открытие собственного дела, а 9 человек получили консультацию по организации предпринимательской деятельности.</w:t>
      </w:r>
    </w:p>
    <w:p w:rsidR="00A553EA" w:rsidRPr="00A553EA" w:rsidRDefault="00A553EA" w:rsidP="00A553EA">
      <w:pPr>
        <w:spacing w:after="0" w:line="240" w:lineRule="auto"/>
        <w:ind w:firstLine="567"/>
        <w:jc w:val="both"/>
        <w:rPr>
          <w:rFonts w:ascii="Times New Roman" w:hAnsi="Times New Roman" w:cs="Times New Roman"/>
          <w:sz w:val="28"/>
          <w:szCs w:val="28"/>
          <w:lang w:eastAsia="ru-RU"/>
        </w:rPr>
      </w:pPr>
      <w:r w:rsidRPr="00A553EA">
        <w:rPr>
          <w:rFonts w:ascii="Times New Roman" w:hAnsi="Times New Roman" w:cs="Times New Roman"/>
          <w:sz w:val="28"/>
          <w:szCs w:val="28"/>
          <w:lang w:eastAsia="ru-RU"/>
        </w:rPr>
        <w:t>В 2019 году в целях обеспечения более равномерной занятости в территориальном аспекте на сезонную и постоянную работы в другие регионы Российской Федерации по направлению центра занятости трудоустроено 29  ч</w:t>
      </w:r>
      <w:r w:rsidR="006A58EA">
        <w:rPr>
          <w:rFonts w:ascii="Times New Roman" w:hAnsi="Times New Roman" w:cs="Times New Roman"/>
          <w:sz w:val="28"/>
          <w:szCs w:val="28"/>
          <w:lang w:eastAsia="ru-RU"/>
        </w:rPr>
        <w:t xml:space="preserve">еловек. На общественные работы </w:t>
      </w:r>
      <w:r w:rsidRPr="00A553EA">
        <w:rPr>
          <w:rFonts w:ascii="Times New Roman" w:hAnsi="Times New Roman" w:cs="Times New Roman"/>
          <w:sz w:val="28"/>
          <w:szCs w:val="28"/>
          <w:lang w:eastAsia="ru-RU"/>
        </w:rPr>
        <w:t xml:space="preserve">трудоустроено 206 человек. Из числа граждан, испытывающих трудности в поиске работы, на временную работу трудоустроено 13 человек.  По программе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трудоустроено 4 человека. </w:t>
      </w:r>
    </w:p>
    <w:p w:rsidR="00A553EA" w:rsidRPr="00A553EA" w:rsidRDefault="00A553EA" w:rsidP="00A553EA">
      <w:pPr>
        <w:spacing w:after="0" w:line="240" w:lineRule="auto"/>
        <w:ind w:firstLine="567"/>
        <w:jc w:val="both"/>
        <w:rPr>
          <w:rFonts w:ascii="Times New Roman" w:hAnsi="Times New Roman" w:cs="Times New Roman"/>
          <w:sz w:val="28"/>
          <w:szCs w:val="28"/>
          <w:lang w:eastAsia="ru-RU"/>
        </w:rPr>
      </w:pPr>
      <w:r w:rsidRPr="00A553EA">
        <w:rPr>
          <w:rFonts w:ascii="Times New Roman" w:hAnsi="Times New Roman" w:cs="Times New Roman"/>
          <w:sz w:val="28"/>
          <w:szCs w:val="28"/>
          <w:lang w:eastAsia="ru-RU"/>
        </w:rPr>
        <w:t>В 2019 году отделом центра занятости населения Чувашской Республики Минтруда Чувашии в Батыревском районе (с. Батырево) заключено 59 договоров с организациями о проведении оплачиваемых общественных работ. Общая численность граждан, ставших участниками общественных работ составила 206 человек. Основные виды работ, по которым возможна организация общественных работ: уборка и благоустройство территорий, озеленение, вырубка кустарников и деревьев, работа с документами, оформление и ведение баз данных, подсобные работы, вспомогательные работы и другие виды общедоступной деятельности.</w:t>
      </w:r>
    </w:p>
    <w:p w:rsidR="00A553EA" w:rsidRPr="00A553EA" w:rsidRDefault="00A553EA" w:rsidP="00A553EA">
      <w:pPr>
        <w:spacing w:after="0" w:line="240" w:lineRule="auto"/>
        <w:ind w:firstLine="567"/>
        <w:jc w:val="both"/>
        <w:rPr>
          <w:rFonts w:ascii="Times New Roman" w:hAnsi="Times New Roman" w:cs="Times New Roman"/>
          <w:sz w:val="28"/>
          <w:szCs w:val="28"/>
          <w:lang w:eastAsia="ru-RU"/>
        </w:rPr>
      </w:pPr>
      <w:r w:rsidRPr="00A553EA">
        <w:rPr>
          <w:rFonts w:ascii="Times New Roman" w:hAnsi="Times New Roman" w:cs="Times New Roman"/>
          <w:sz w:val="28"/>
          <w:szCs w:val="28"/>
          <w:lang w:eastAsia="ru-RU"/>
        </w:rPr>
        <w:t>В 2019 году на временную работу в свободное от</w:t>
      </w:r>
      <w:r w:rsidR="006A58EA">
        <w:rPr>
          <w:rFonts w:ascii="Times New Roman" w:hAnsi="Times New Roman" w:cs="Times New Roman"/>
          <w:sz w:val="28"/>
          <w:szCs w:val="28"/>
          <w:lang w:eastAsia="ru-RU"/>
        </w:rPr>
        <w:t xml:space="preserve"> учебы время трудоустроено 600 </w:t>
      </w:r>
      <w:r w:rsidRPr="00A553EA">
        <w:rPr>
          <w:rFonts w:ascii="Times New Roman" w:hAnsi="Times New Roman" w:cs="Times New Roman"/>
          <w:sz w:val="28"/>
          <w:szCs w:val="28"/>
          <w:lang w:eastAsia="ru-RU"/>
        </w:rPr>
        <w:t>несовершеннолетних. К временному трудоустройству были привлечены дети, принадлежащие к группе риска: неблагополучных семей – 8, из неполных и многодетных семей - 27</w:t>
      </w:r>
      <w:r w:rsidR="006A58EA">
        <w:rPr>
          <w:rFonts w:ascii="Times New Roman" w:hAnsi="Times New Roman" w:cs="Times New Roman"/>
          <w:sz w:val="28"/>
          <w:szCs w:val="28"/>
          <w:lang w:eastAsia="ru-RU"/>
        </w:rPr>
        <w:t xml:space="preserve">, малообеспеченных семей – 20, </w:t>
      </w:r>
      <w:r w:rsidRPr="00A553EA">
        <w:rPr>
          <w:rFonts w:ascii="Times New Roman" w:hAnsi="Times New Roman" w:cs="Times New Roman"/>
          <w:sz w:val="28"/>
          <w:szCs w:val="28"/>
          <w:lang w:eastAsia="ru-RU"/>
        </w:rPr>
        <w:t xml:space="preserve">дети, состоящие на учете в КДН – 21. В 2019 году заключено 18 договоров на организацию временного трудоустройства несовершеннолетних граждан, согласно которым трудоустроено 600 </w:t>
      </w:r>
      <w:r w:rsidR="006A58EA" w:rsidRPr="00A553EA">
        <w:rPr>
          <w:rFonts w:ascii="Times New Roman" w:hAnsi="Times New Roman" w:cs="Times New Roman"/>
          <w:sz w:val="28"/>
          <w:szCs w:val="28"/>
          <w:lang w:eastAsia="ru-RU"/>
        </w:rPr>
        <w:t>подростков</w:t>
      </w:r>
      <w:r w:rsidRPr="00A553EA">
        <w:rPr>
          <w:rFonts w:ascii="Times New Roman" w:hAnsi="Times New Roman" w:cs="Times New Roman"/>
          <w:sz w:val="28"/>
          <w:szCs w:val="28"/>
          <w:lang w:eastAsia="ru-RU"/>
        </w:rPr>
        <w:t>.</w:t>
      </w:r>
    </w:p>
    <w:p w:rsidR="00A553EA" w:rsidRPr="00A553EA" w:rsidRDefault="00A553EA" w:rsidP="00A553EA">
      <w:pPr>
        <w:spacing w:after="0" w:line="240" w:lineRule="auto"/>
        <w:ind w:firstLine="567"/>
        <w:jc w:val="both"/>
        <w:rPr>
          <w:rFonts w:ascii="Times New Roman" w:hAnsi="Times New Roman" w:cs="Times New Roman"/>
          <w:sz w:val="28"/>
          <w:szCs w:val="28"/>
          <w:lang w:eastAsia="ru-RU"/>
        </w:rPr>
      </w:pPr>
      <w:r w:rsidRPr="00A553EA">
        <w:rPr>
          <w:rFonts w:ascii="Times New Roman" w:hAnsi="Times New Roman" w:cs="Times New Roman"/>
          <w:sz w:val="28"/>
          <w:szCs w:val="28"/>
          <w:lang w:eastAsia="ru-RU"/>
        </w:rPr>
        <w:lastRenderedPageBreak/>
        <w:t>В 2019 году профессиональное обучение и дополнительное профессиональное образование прошли 42 безработных граждан. Кроме того в 2019 году пр</w:t>
      </w:r>
      <w:r w:rsidR="006A58EA">
        <w:rPr>
          <w:rFonts w:ascii="Times New Roman" w:hAnsi="Times New Roman" w:cs="Times New Roman"/>
          <w:sz w:val="28"/>
          <w:szCs w:val="28"/>
          <w:lang w:eastAsia="ru-RU"/>
        </w:rPr>
        <w:t xml:space="preserve">офессиональное обучение прошли </w:t>
      </w:r>
      <w:r w:rsidRPr="00A553EA">
        <w:rPr>
          <w:rFonts w:ascii="Times New Roman" w:hAnsi="Times New Roman" w:cs="Times New Roman"/>
          <w:sz w:val="28"/>
          <w:szCs w:val="28"/>
          <w:lang w:eastAsia="ru-RU"/>
        </w:rPr>
        <w:t xml:space="preserve">13 женщин, находящихся в отпуске по уходу за ребенком в возрасте до 3 лет. </w:t>
      </w:r>
    </w:p>
    <w:p w:rsidR="00A553EA" w:rsidRPr="00A553EA" w:rsidRDefault="00A553EA" w:rsidP="00A553EA">
      <w:pPr>
        <w:spacing w:after="0" w:line="240" w:lineRule="auto"/>
        <w:ind w:firstLine="567"/>
        <w:jc w:val="both"/>
        <w:rPr>
          <w:rFonts w:ascii="Times New Roman" w:hAnsi="Times New Roman" w:cs="Times New Roman"/>
          <w:sz w:val="28"/>
          <w:szCs w:val="28"/>
          <w:lang w:eastAsia="ru-RU"/>
        </w:rPr>
      </w:pPr>
      <w:r w:rsidRPr="00A553EA">
        <w:rPr>
          <w:rFonts w:ascii="Times New Roman" w:hAnsi="Times New Roman" w:cs="Times New Roman"/>
          <w:sz w:val="28"/>
          <w:szCs w:val="28"/>
          <w:lang w:eastAsia="ru-RU"/>
        </w:rPr>
        <w:t xml:space="preserve">В 2019 году было проведено 7 ярмарок вакансий, в которых заявлено 18 вакансий от 9 предприятий Батыревского района. </w:t>
      </w:r>
    </w:p>
    <w:p w:rsidR="00A553EA" w:rsidRPr="00A553EA" w:rsidRDefault="00A553EA" w:rsidP="00A553EA">
      <w:pPr>
        <w:spacing w:after="0" w:line="240" w:lineRule="auto"/>
        <w:ind w:firstLine="567"/>
        <w:jc w:val="both"/>
        <w:rPr>
          <w:rFonts w:ascii="Times New Roman" w:hAnsi="Times New Roman" w:cs="Times New Roman"/>
          <w:sz w:val="28"/>
          <w:szCs w:val="28"/>
          <w:lang w:eastAsia="ru-RU"/>
        </w:rPr>
      </w:pPr>
      <w:r w:rsidRPr="00A553EA">
        <w:rPr>
          <w:rFonts w:ascii="Times New Roman" w:hAnsi="Times New Roman" w:cs="Times New Roman"/>
          <w:sz w:val="28"/>
          <w:szCs w:val="28"/>
          <w:lang w:eastAsia="ru-RU"/>
        </w:rPr>
        <w:t xml:space="preserve">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получили 860 граждан. </w:t>
      </w:r>
    </w:p>
    <w:p w:rsidR="00A553EA" w:rsidRPr="00A553EA" w:rsidRDefault="00A553EA" w:rsidP="00A553EA">
      <w:pPr>
        <w:spacing w:after="0" w:line="240" w:lineRule="auto"/>
        <w:ind w:firstLine="567"/>
        <w:jc w:val="both"/>
        <w:rPr>
          <w:rFonts w:ascii="Times New Roman" w:hAnsi="Times New Roman" w:cs="Times New Roman"/>
          <w:sz w:val="28"/>
          <w:szCs w:val="28"/>
          <w:lang w:eastAsia="ru-RU"/>
        </w:rPr>
      </w:pPr>
      <w:r w:rsidRPr="00A553EA">
        <w:rPr>
          <w:rFonts w:ascii="Times New Roman" w:hAnsi="Times New Roman" w:cs="Times New Roman"/>
          <w:sz w:val="28"/>
          <w:szCs w:val="28"/>
          <w:lang w:eastAsia="ru-RU"/>
        </w:rPr>
        <w:t xml:space="preserve">Государственную услугу по психологической </w:t>
      </w:r>
      <w:r w:rsidR="006A58EA">
        <w:rPr>
          <w:rFonts w:ascii="Times New Roman" w:hAnsi="Times New Roman" w:cs="Times New Roman"/>
          <w:sz w:val="28"/>
          <w:szCs w:val="28"/>
          <w:lang w:eastAsia="ru-RU"/>
        </w:rPr>
        <w:t xml:space="preserve">поддержке получили </w:t>
      </w:r>
      <w:r w:rsidRPr="00A553EA">
        <w:rPr>
          <w:rFonts w:ascii="Times New Roman" w:hAnsi="Times New Roman" w:cs="Times New Roman"/>
          <w:sz w:val="28"/>
          <w:szCs w:val="28"/>
          <w:lang w:eastAsia="ru-RU"/>
        </w:rPr>
        <w:t xml:space="preserve">40 безработных граждан. </w:t>
      </w:r>
    </w:p>
    <w:p w:rsidR="00A553EA" w:rsidRPr="00A553EA" w:rsidRDefault="00A553EA" w:rsidP="00A553EA">
      <w:pPr>
        <w:spacing w:after="0" w:line="240" w:lineRule="auto"/>
        <w:ind w:firstLine="567"/>
        <w:jc w:val="both"/>
        <w:rPr>
          <w:rFonts w:ascii="Times New Roman" w:hAnsi="Times New Roman" w:cs="Times New Roman"/>
          <w:sz w:val="28"/>
          <w:szCs w:val="28"/>
          <w:lang w:eastAsia="ru-RU"/>
        </w:rPr>
      </w:pPr>
      <w:r w:rsidRPr="00A553EA">
        <w:rPr>
          <w:rFonts w:ascii="Times New Roman" w:hAnsi="Times New Roman" w:cs="Times New Roman"/>
          <w:sz w:val="28"/>
          <w:szCs w:val="28"/>
          <w:lang w:eastAsia="ru-RU"/>
        </w:rPr>
        <w:t xml:space="preserve">В программах социальной адаптации безработных граждан на рынке труда приняли участие 50 человек. </w:t>
      </w:r>
    </w:p>
    <w:p w:rsidR="00A553EA" w:rsidRPr="00A553EA" w:rsidRDefault="00A553EA" w:rsidP="00A553EA">
      <w:pPr>
        <w:spacing w:after="0" w:line="240" w:lineRule="auto"/>
        <w:ind w:firstLine="567"/>
        <w:jc w:val="both"/>
        <w:rPr>
          <w:rFonts w:ascii="Times New Roman" w:hAnsi="Times New Roman" w:cs="Times New Roman"/>
          <w:sz w:val="28"/>
          <w:szCs w:val="28"/>
          <w:lang w:eastAsia="ru-RU"/>
        </w:rPr>
      </w:pPr>
      <w:r w:rsidRPr="00A553EA">
        <w:rPr>
          <w:rFonts w:ascii="Times New Roman" w:hAnsi="Times New Roman" w:cs="Times New Roman"/>
          <w:sz w:val="28"/>
          <w:szCs w:val="28"/>
          <w:lang w:eastAsia="ru-RU"/>
        </w:rPr>
        <w:t>В 2019 году в банк вакансий центра занятости населения Батыревского района поступила 3124 вакансии.</w:t>
      </w:r>
    </w:p>
    <w:p w:rsidR="00A553EA" w:rsidRPr="00A553EA" w:rsidRDefault="00A553EA" w:rsidP="00A553EA">
      <w:pPr>
        <w:spacing w:after="0" w:line="240" w:lineRule="auto"/>
        <w:ind w:firstLine="567"/>
        <w:jc w:val="both"/>
        <w:rPr>
          <w:rFonts w:ascii="Times New Roman" w:hAnsi="Times New Roman" w:cs="Times New Roman"/>
          <w:sz w:val="28"/>
          <w:szCs w:val="28"/>
          <w:lang w:eastAsia="ru-RU"/>
        </w:rPr>
      </w:pPr>
      <w:r w:rsidRPr="00A553EA">
        <w:rPr>
          <w:rFonts w:ascii="Times New Roman" w:hAnsi="Times New Roman" w:cs="Times New Roman"/>
          <w:sz w:val="28"/>
          <w:szCs w:val="28"/>
          <w:lang w:eastAsia="ru-RU"/>
        </w:rPr>
        <w:t>В течение 2019 года в центр занятости поступили сведения о предстоящем высвобождении от 14 предприятий и организаций на сокращение 40 работника.</w:t>
      </w:r>
    </w:p>
    <w:p w:rsidR="00A553EA" w:rsidRPr="00A553EA" w:rsidRDefault="00A553EA" w:rsidP="00A553EA">
      <w:pPr>
        <w:spacing w:after="0" w:line="240" w:lineRule="auto"/>
        <w:ind w:firstLine="567"/>
        <w:jc w:val="both"/>
        <w:rPr>
          <w:rFonts w:ascii="Times New Roman" w:hAnsi="Times New Roman" w:cs="Times New Roman"/>
          <w:sz w:val="28"/>
          <w:szCs w:val="28"/>
          <w:lang w:eastAsia="ru-RU"/>
        </w:rPr>
      </w:pPr>
      <w:r w:rsidRPr="00A553EA">
        <w:rPr>
          <w:rFonts w:ascii="Times New Roman" w:hAnsi="Times New Roman" w:cs="Times New Roman"/>
          <w:sz w:val="28"/>
          <w:szCs w:val="28"/>
          <w:lang w:eastAsia="ru-RU"/>
        </w:rPr>
        <w:t>В 2019 году на выплату пособия по безработице из федерального б</w:t>
      </w:r>
      <w:r w:rsidR="006A58EA">
        <w:rPr>
          <w:rFonts w:ascii="Times New Roman" w:hAnsi="Times New Roman" w:cs="Times New Roman"/>
          <w:sz w:val="28"/>
          <w:szCs w:val="28"/>
          <w:lang w:eastAsia="ru-RU"/>
        </w:rPr>
        <w:t xml:space="preserve">юджета израсходовано 5307305,6 </w:t>
      </w:r>
      <w:r w:rsidRPr="00A553EA">
        <w:rPr>
          <w:rFonts w:ascii="Times New Roman" w:hAnsi="Times New Roman" w:cs="Times New Roman"/>
          <w:sz w:val="28"/>
          <w:szCs w:val="28"/>
          <w:lang w:eastAsia="ru-RU"/>
        </w:rPr>
        <w:t xml:space="preserve">руб. Численность безработных граждан, которым проводились начисление и выплата пособия по безработице, составила 346 человек. Среднемесячный размер выплаченного пособия на одного безработного составил 6308,62 руб. </w:t>
      </w:r>
    </w:p>
    <w:p w:rsidR="00A553EA" w:rsidRPr="00A553EA" w:rsidRDefault="00A553EA" w:rsidP="00A553EA">
      <w:pPr>
        <w:spacing w:after="0" w:line="240" w:lineRule="auto"/>
        <w:ind w:firstLine="567"/>
        <w:jc w:val="both"/>
        <w:rPr>
          <w:rFonts w:ascii="Times New Roman" w:eastAsia="Times New Roman" w:hAnsi="Times New Roman" w:cs="Times New Roman"/>
          <w:sz w:val="28"/>
          <w:szCs w:val="28"/>
          <w:lang w:eastAsia="ru-RU"/>
        </w:rPr>
      </w:pPr>
      <w:r w:rsidRPr="00A553EA">
        <w:rPr>
          <w:rFonts w:ascii="Times New Roman" w:eastAsia="Times New Roman" w:hAnsi="Times New Roman" w:cs="Times New Roman"/>
          <w:sz w:val="28"/>
          <w:szCs w:val="28"/>
          <w:lang w:eastAsia="ru-RU"/>
        </w:rPr>
        <w:t>42 безработным гражданам, прошедшим обучение по направлению центра занятости населения, выплачена стипендия на общую сумму 224574,2 руб.</w:t>
      </w:r>
    </w:p>
    <w:p w:rsidR="00445F50" w:rsidRPr="00A553EA" w:rsidRDefault="00A553EA" w:rsidP="00BB6445">
      <w:pPr>
        <w:spacing w:after="0" w:line="240" w:lineRule="auto"/>
        <w:ind w:firstLine="567"/>
        <w:jc w:val="both"/>
        <w:rPr>
          <w:rFonts w:ascii="Times New Roman" w:eastAsia="Times New Roman" w:hAnsi="Times New Roman" w:cs="Times New Roman"/>
          <w:sz w:val="28"/>
          <w:szCs w:val="28"/>
          <w:lang w:eastAsia="ru-RU"/>
        </w:rPr>
      </w:pPr>
      <w:r w:rsidRPr="00A553EA">
        <w:rPr>
          <w:rFonts w:ascii="Times New Roman" w:eastAsia="Times New Roman" w:hAnsi="Times New Roman" w:cs="Times New Roman"/>
          <w:sz w:val="28"/>
          <w:szCs w:val="28"/>
          <w:lang w:eastAsia="ru-RU"/>
        </w:rPr>
        <w:t>Начиная с 2019 года в рамках федерального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было организовано бесплатное  профессиональное обучение и дополнительное профессиональное образование граждан предпенсионного возраста, в целях повышениях на конкурентоспособности на рынке труда и продолжения трудовой деятельности, как на прежних рабочих местах, так и на новых рабочих местах в соответствии с их пожеланиями, профессиональными навыками и физическими возможностями. В рамках данной программы прошли профессиональное обучение по повышению квалификации, переподготовке 39 граждан предпенсионного возраста. Расходы на проведение данных мероприятий составили 774252,82 руб., из них на выплату стипендии – 90603,84 руб.</w:t>
      </w:r>
    </w:p>
    <w:p w:rsidR="00A553EA" w:rsidRPr="00A553EA" w:rsidRDefault="00A553EA" w:rsidP="00A553EA">
      <w:pPr>
        <w:spacing w:after="0" w:line="240" w:lineRule="auto"/>
        <w:rPr>
          <w:rFonts w:ascii="Times New Roman" w:eastAsia="Times New Roman" w:hAnsi="Times New Roman" w:cs="Times New Roman"/>
          <w:sz w:val="20"/>
          <w:szCs w:val="20"/>
          <w:lang w:eastAsia="ru-RU"/>
        </w:rPr>
      </w:pPr>
    </w:p>
    <w:p w:rsidR="00A553EA" w:rsidRDefault="00A553EA" w:rsidP="002200F0">
      <w:pPr>
        <w:pStyle w:val="a4"/>
        <w:numPr>
          <w:ilvl w:val="0"/>
          <w:numId w:val="4"/>
        </w:numPr>
        <w:jc w:val="center"/>
        <w:rPr>
          <w:rFonts w:ascii="Times New Roman" w:hAnsi="Times New Roman" w:cs="Times New Roman"/>
          <w:b/>
          <w:sz w:val="28"/>
          <w:szCs w:val="28"/>
        </w:rPr>
      </w:pPr>
      <w:r w:rsidRPr="00B73722">
        <w:rPr>
          <w:rFonts w:ascii="Times New Roman" w:hAnsi="Times New Roman" w:cs="Times New Roman"/>
          <w:b/>
          <w:sz w:val="28"/>
          <w:szCs w:val="28"/>
        </w:rPr>
        <w:t>Образование</w:t>
      </w:r>
    </w:p>
    <w:p w:rsidR="00C67A98" w:rsidRPr="00B73722" w:rsidRDefault="00C67A98" w:rsidP="00C67A98">
      <w:pPr>
        <w:pStyle w:val="a4"/>
        <w:ind w:left="1440"/>
        <w:rPr>
          <w:rFonts w:ascii="Times New Roman" w:hAnsi="Times New Roman" w:cs="Times New Roman"/>
          <w:b/>
          <w:sz w:val="28"/>
          <w:szCs w:val="28"/>
        </w:rPr>
      </w:pPr>
    </w:p>
    <w:p w:rsidR="00A553EA" w:rsidRPr="00B73722" w:rsidRDefault="00A553EA" w:rsidP="00A553EA">
      <w:pPr>
        <w:pStyle w:val="a4"/>
        <w:ind w:firstLine="567"/>
        <w:jc w:val="both"/>
        <w:rPr>
          <w:rFonts w:ascii="Times New Roman" w:hAnsi="Times New Roman" w:cs="Times New Roman"/>
          <w:sz w:val="28"/>
          <w:szCs w:val="28"/>
          <w:highlight w:val="yellow"/>
        </w:rPr>
      </w:pPr>
      <w:r w:rsidRPr="00B73722">
        <w:rPr>
          <w:rFonts w:ascii="Times New Roman" w:hAnsi="Times New Roman" w:cs="Times New Roman"/>
          <w:sz w:val="28"/>
          <w:szCs w:val="28"/>
        </w:rPr>
        <w:tab/>
        <w:t xml:space="preserve">В районе система дошкольного образования представлена 11 дошкольными образовательными организациями, 1 начальной школой – </w:t>
      </w:r>
      <w:r w:rsidRPr="00B73722">
        <w:rPr>
          <w:rFonts w:ascii="Times New Roman" w:hAnsi="Times New Roman" w:cs="Times New Roman"/>
          <w:sz w:val="28"/>
          <w:szCs w:val="28"/>
        </w:rPr>
        <w:lastRenderedPageBreak/>
        <w:t xml:space="preserve">детским садом, 20 дошкольными группами в 12 общеобразовательных организациях. В них воспитываются 1806 детей, что составляет 94 % всех детей в возрасте от 1 до 7 лет, проживающих в районе. В очереди на получение места в дошкольные образовательные организации по состоянию зарегистрировано 118 детей в возрасте от 0 до 2 лет. Очередность детей старше 2 лет ликвидирована. </w:t>
      </w:r>
    </w:p>
    <w:p w:rsidR="00A553EA" w:rsidRPr="00B73722" w:rsidRDefault="00A553EA" w:rsidP="00A553EA">
      <w:pPr>
        <w:pStyle w:val="a4"/>
        <w:ind w:firstLine="708"/>
        <w:jc w:val="both"/>
        <w:rPr>
          <w:rFonts w:ascii="Times New Roman" w:hAnsi="Times New Roman" w:cs="Times New Roman"/>
          <w:sz w:val="28"/>
          <w:szCs w:val="28"/>
        </w:rPr>
      </w:pPr>
      <w:r w:rsidRPr="00B73722">
        <w:rPr>
          <w:rFonts w:ascii="Times New Roman" w:hAnsi="Times New Roman" w:cs="Times New Roman"/>
          <w:sz w:val="28"/>
          <w:szCs w:val="28"/>
        </w:rPr>
        <w:t>В районе функционирует 21 общеобразовательная организация, в которых обучаются 4155</w:t>
      </w:r>
      <w:r w:rsidR="006A58EA">
        <w:rPr>
          <w:rFonts w:ascii="Times New Roman" w:hAnsi="Times New Roman" w:cs="Times New Roman"/>
          <w:sz w:val="28"/>
          <w:szCs w:val="28"/>
        </w:rPr>
        <w:t xml:space="preserve"> учащихся. В рамках реализации </w:t>
      </w:r>
      <w:r w:rsidRPr="00B73722">
        <w:rPr>
          <w:rFonts w:ascii="Times New Roman" w:hAnsi="Times New Roman" w:cs="Times New Roman"/>
          <w:sz w:val="28"/>
          <w:szCs w:val="28"/>
        </w:rPr>
        <w:t>национального проекта «Современная школа» в районе на базе МБОУ «Батыревская СОШ №1», МБОУ «Первомайская СОШ им. В.Митты» и МБОУ «Полевобикшикская СОШ» открыты</w:t>
      </w:r>
      <w:r w:rsidR="006A58EA">
        <w:rPr>
          <w:rFonts w:ascii="Times New Roman" w:hAnsi="Times New Roman" w:cs="Times New Roman"/>
          <w:sz w:val="28"/>
          <w:szCs w:val="28"/>
        </w:rPr>
        <w:t xml:space="preserve"> </w:t>
      </w:r>
      <w:r w:rsidRPr="00B73722">
        <w:rPr>
          <w:rFonts w:ascii="Times New Roman" w:hAnsi="Times New Roman" w:cs="Times New Roman"/>
          <w:sz w:val="28"/>
          <w:szCs w:val="28"/>
        </w:rPr>
        <w:t xml:space="preserve">центры цифрового и гуманитарного развития школьников «Точка роста».. На создание одного Центра было направлено порядка 1,6 миллиона рублей, за счет софинансирования из  бюджета Батыревского района проведен ремонт помещений и закуплена мебель. В 2020 году планируется открытие еще трех центров на базе МБОУ «Батыревская СОШ №2», МБОУ «Норваш-Шигалинская СОШ» и МАОУ «Шыгырданская СОШ им. профессора Э.З.Феизова». </w:t>
      </w:r>
    </w:p>
    <w:p w:rsidR="00A553EA" w:rsidRPr="00B73722" w:rsidRDefault="00A553EA" w:rsidP="00A553EA">
      <w:pPr>
        <w:pStyle w:val="a4"/>
        <w:jc w:val="both"/>
        <w:rPr>
          <w:rFonts w:ascii="Times New Roman" w:hAnsi="Times New Roman" w:cs="Times New Roman"/>
          <w:sz w:val="28"/>
          <w:szCs w:val="28"/>
        </w:rPr>
      </w:pPr>
      <w:r w:rsidRPr="00B73722">
        <w:rPr>
          <w:rFonts w:ascii="Times New Roman" w:hAnsi="Times New Roman" w:cs="Times New Roman"/>
          <w:sz w:val="28"/>
          <w:szCs w:val="28"/>
        </w:rPr>
        <w:tab/>
        <w:t>Организован подвоз 819 детей на 22 школьных автобусах из 36 деревень в 14 общеобразовательных учреждения р</w:t>
      </w:r>
      <w:r w:rsidR="006A58EA">
        <w:rPr>
          <w:rFonts w:ascii="Times New Roman" w:hAnsi="Times New Roman" w:cs="Times New Roman"/>
          <w:sz w:val="28"/>
          <w:szCs w:val="28"/>
        </w:rPr>
        <w:t xml:space="preserve">айона. В 2019 году приобретены школьные автобусы </w:t>
      </w:r>
      <w:r w:rsidRPr="00B73722">
        <w:rPr>
          <w:rFonts w:ascii="Times New Roman" w:hAnsi="Times New Roman" w:cs="Times New Roman"/>
          <w:sz w:val="28"/>
          <w:szCs w:val="28"/>
        </w:rPr>
        <w:t xml:space="preserve">для МБОУ «Шаймурзинская ООШ им. Г.Айги» и МБОУ «Тойсинская СОШ». Все школьные автобусы оснащены системой спутниковой навигации ГЛОНАСС и тахографами. </w:t>
      </w:r>
    </w:p>
    <w:p w:rsidR="00A553EA" w:rsidRPr="00B73722" w:rsidRDefault="00A553EA" w:rsidP="00A553EA">
      <w:pPr>
        <w:pStyle w:val="a4"/>
        <w:jc w:val="both"/>
        <w:rPr>
          <w:rFonts w:ascii="Times New Roman" w:hAnsi="Times New Roman" w:cs="Times New Roman"/>
          <w:sz w:val="28"/>
          <w:szCs w:val="28"/>
        </w:rPr>
      </w:pPr>
      <w:r w:rsidRPr="00B73722">
        <w:rPr>
          <w:rFonts w:ascii="Times New Roman" w:hAnsi="Times New Roman" w:cs="Times New Roman"/>
          <w:sz w:val="28"/>
          <w:szCs w:val="28"/>
        </w:rPr>
        <w:tab/>
        <w:t>В образовательных учреждениях систематически пополняется и обновляется парк компьютерной техники. В 2019-2020 учебном году в рамках реализации мероприятий национального проекта «Образование» в образовательные учреждения района поступило компьютерное оборудование (моноблоки, компьютерная периферия) на общую сумму 9 миллионов 746 тысяч рублей.</w:t>
      </w:r>
    </w:p>
    <w:p w:rsidR="00A553EA" w:rsidRPr="00B73722" w:rsidRDefault="00A553EA" w:rsidP="00A553EA">
      <w:pPr>
        <w:pStyle w:val="a4"/>
        <w:jc w:val="both"/>
        <w:rPr>
          <w:rFonts w:ascii="Times New Roman" w:hAnsi="Times New Roman" w:cs="Times New Roman"/>
          <w:color w:val="000000"/>
          <w:sz w:val="28"/>
          <w:szCs w:val="28"/>
        </w:rPr>
      </w:pPr>
      <w:r w:rsidRPr="00B73722">
        <w:rPr>
          <w:rFonts w:ascii="Times New Roman" w:hAnsi="Times New Roman" w:cs="Times New Roman"/>
          <w:sz w:val="28"/>
          <w:szCs w:val="28"/>
        </w:rPr>
        <w:tab/>
        <w:t>По итогам 2019-2020 года учащимися Батыревского района заслужено 43 призовых места в олимпиадах различного уровня: 1 место – в России, 24 места в республике, 6 мест в межрегиональной олимпиаде, 4 места в регион</w:t>
      </w:r>
      <w:r w:rsidR="006A58EA">
        <w:rPr>
          <w:rFonts w:ascii="Times New Roman" w:hAnsi="Times New Roman" w:cs="Times New Roman"/>
          <w:sz w:val="28"/>
          <w:szCs w:val="28"/>
        </w:rPr>
        <w:t xml:space="preserve">альной олимпиаде, 8 </w:t>
      </w:r>
      <w:r w:rsidRPr="00B73722">
        <w:rPr>
          <w:rFonts w:ascii="Times New Roman" w:hAnsi="Times New Roman" w:cs="Times New Roman"/>
          <w:sz w:val="28"/>
          <w:szCs w:val="28"/>
        </w:rPr>
        <w:t>мест на республиканском этапе интеллектуальной игры младших школьников. Ежегодно денежные премии присуждаются педагогам, подготовившим победителей и призеров всероссийских предметных олимпиад. В этом году сертификат на сумму 150 тысяч рублей вручен Матюшкину Владимиру Васильевичу, учителю «Первомайской средней школы имени Митты» за подготовку призера всероссийской олимпиады школьников по физической культуре.</w:t>
      </w:r>
      <w:r w:rsidRPr="00B73722">
        <w:rPr>
          <w:rFonts w:ascii="Times New Roman" w:hAnsi="Times New Roman" w:cs="Times New Roman"/>
          <w:sz w:val="28"/>
          <w:szCs w:val="28"/>
        </w:rPr>
        <w:tab/>
        <w:t>Михайлова Алевтина Вал</w:t>
      </w:r>
      <w:r w:rsidR="006A58EA">
        <w:rPr>
          <w:rFonts w:ascii="Times New Roman" w:hAnsi="Times New Roman" w:cs="Times New Roman"/>
          <w:sz w:val="28"/>
          <w:szCs w:val="28"/>
        </w:rPr>
        <w:t xml:space="preserve">ерьевна, классный руководитель </w:t>
      </w:r>
      <w:r w:rsidRPr="00B73722">
        <w:rPr>
          <w:rFonts w:ascii="Times New Roman" w:hAnsi="Times New Roman" w:cs="Times New Roman"/>
          <w:sz w:val="28"/>
          <w:szCs w:val="28"/>
        </w:rPr>
        <w:t>Батыревской  СОШ №1» признана победителем республиканского конкурса на лучшего классного руководителя «Самый классный классный - 2020» и удостоилась денежного поощрения в сумме 50 тыс. рублей.</w:t>
      </w:r>
    </w:p>
    <w:p w:rsidR="00A553EA" w:rsidRPr="00B73722" w:rsidRDefault="00A553EA" w:rsidP="00A553EA">
      <w:pPr>
        <w:pStyle w:val="a4"/>
        <w:ind w:firstLine="567"/>
        <w:jc w:val="both"/>
        <w:rPr>
          <w:rFonts w:ascii="Times New Roman" w:hAnsi="Times New Roman" w:cs="Times New Roman"/>
          <w:sz w:val="28"/>
          <w:szCs w:val="28"/>
          <w:highlight w:val="yellow"/>
        </w:rPr>
      </w:pPr>
      <w:r w:rsidRPr="00B73722">
        <w:rPr>
          <w:rFonts w:ascii="Times New Roman" w:hAnsi="Times New Roman" w:cs="Times New Roman"/>
          <w:sz w:val="28"/>
          <w:szCs w:val="28"/>
        </w:rPr>
        <w:t xml:space="preserve">В районе сформирована система поддержки талантливых детей и молодежи. За особую творческую устремленность в 2019-2020 году 28 </w:t>
      </w:r>
      <w:r w:rsidRPr="00B73722">
        <w:rPr>
          <w:rFonts w:ascii="Times New Roman" w:hAnsi="Times New Roman" w:cs="Times New Roman"/>
          <w:sz w:val="28"/>
          <w:szCs w:val="28"/>
        </w:rPr>
        <w:lastRenderedPageBreak/>
        <w:t>учащихся отмечены специальной стипендией Главы Чувашской Республики, 10 школьников - стипендией главы администрации Батыревского района.</w:t>
      </w:r>
    </w:p>
    <w:p w:rsidR="00A553EA" w:rsidRPr="00B73722" w:rsidRDefault="00A553EA" w:rsidP="00A553EA">
      <w:pPr>
        <w:pStyle w:val="a4"/>
        <w:ind w:firstLine="567"/>
        <w:jc w:val="both"/>
        <w:rPr>
          <w:rFonts w:ascii="Times New Roman" w:hAnsi="Times New Roman" w:cs="Times New Roman"/>
          <w:sz w:val="28"/>
          <w:szCs w:val="28"/>
        </w:rPr>
      </w:pPr>
      <w:r w:rsidRPr="00B73722">
        <w:rPr>
          <w:rFonts w:ascii="Times New Roman" w:hAnsi="Times New Roman" w:cs="Times New Roman"/>
          <w:color w:val="000000"/>
          <w:sz w:val="28"/>
          <w:szCs w:val="28"/>
        </w:rPr>
        <w:t xml:space="preserve">В школах Батыревского района работают 489 педагогов, в том числе 429 учителей. 31,7% учителей имеют высшую квалификационную категорию (в 2018-19 уч. году -30,6%). Средний возраст учителей составляет 47,1 лет (в 2018-19 уч. году - 46,4). Основной состав педагогического сообщества района имеет педагогический стаж более 20 лет, это 72% педагогов и руководителей. Число молодых педагогов со стажем до 3 лет 11,2%. </w:t>
      </w:r>
    </w:p>
    <w:p w:rsidR="00A553EA" w:rsidRPr="00B73722" w:rsidRDefault="006A58EA" w:rsidP="00A553EA">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Количество </w:t>
      </w:r>
      <w:r w:rsidR="00A553EA" w:rsidRPr="00B73722">
        <w:rPr>
          <w:rFonts w:ascii="Times New Roman" w:hAnsi="Times New Roman" w:cs="Times New Roman"/>
          <w:sz w:val="28"/>
          <w:szCs w:val="28"/>
        </w:rPr>
        <w:t>детей в возрасте от 5 до 18 лет охваченных дополнительными обще</w:t>
      </w:r>
      <w:r>
        <w:rPr>
          <w:rFonts w:ascii="Times New Roman" w:hAnsi="Times New Roman" w:cs="Times New Roman"/>
          <w:sz w:val="28"/>
          <w:szCs w:val="28"/>
        </w:rPr>
        <w:t xml:space="preserve">образовательными   программами </w:t>
      </w:r>
      <w:r w:rsidR="00A553EA" w:rsidRPr="00B73722">
        <w:rPr>
          <w:rFonts w:ascii="Times New Roman" w:hAnsi="Times New Roman" w:cs="Times New Roman"/>
          <w:sz w:val="28"/>
          <w:szCs w:val="28"/>
        </w:rPr>
        <w:t>по состоянию на 1 января 2020 год</w:t>
      </w:r>
      <w:r>
        <w:rPr>
          <w:rFonts w:ascii="Times New Roman" w:hAnsi="Times New Roman" w:cs="Times New Roman"/>
          <w:sz w:val="28"/>
          <w:szCs w:val="28"/>
        </w:rPr>
        <w:t xml:space="preserve">а   составляет 2689 человек. К </w:t>
      </w:r>
      <w:r w:rsidR="00A553EA" w:rsidRPr="00B73722">
        <w:rPr>
          <w:rFonts w:ascii="Times New Roman" w:hAnsi="Times New Roman" w:cs="Times New Roman"/>
          <w:sz w:val="28"/>
          <w:szCs w:val="28"/>
        </w:rPr>
        <w:t>концу 2020 года охват детей в возрасте от 5 до 18 лет дополнительными общеобразовательными программами будет достигнут 70%, в том числе</w:t>
      </w:r>
      <w:r w:rsidR="00A553EA" w:rsidRPr="00B73722">
        <w:rPr>
          <w:rFonts w:ascii="Times New Roman" w:hAnsi="Times New Roman" w:cs="Times New Roman"/>
          <w:sz w:val="28"/>
          <w:szCs w:val="28"/>
        </w:rPr>
        <w:tab/>
        <w:t xml:space="preserve"> 12 % детей с ограниченными возможностями здоровья. </w:t>
      </w:r>
    </w:p>
    <w:p w:rsidR="00A553EA" w:rsidRPr="00B73722" w:rsidRDefault="00A553EA" w:rsidP="00A553EA">
      <w:pPr>
        <w:pStyle w:val="a4"/>
        <w:jc w:val="both"/>
        <w:rPr>
          <w:rFonts w:ascii="Times New Roman" w:hAnsi="Times New Roman" w:cs="Times New Roman"/>
          <w:sz w:val="28"/>
          <w:szCs w:val="28"/>
        </w:rPr>
      </w:pPr>
      <w:r w:rsidRPr="00B73722">
        <w:rPr>
          <w:rFonts w:ascii="Times New Roman" w:hAnsi="Times New Roman" w:cs="Times New Roman"/>
          <w:sz w:val="28"/>
          <w:szCs w:val="28"/>
        </w:rPr>
        <w:tab/>
        <w:t xml:space="preserve">К услугам школьников спортзалы и спортивные площадки, разнообразные кружки и секции, детско-юношеская спортивная школа. В целях привлечения школьников к занятиям физической культурой и спортом во внеурочное </w:t>
      </w:r>
      <w:r w:rsidR="006A58EA">
        <w:rPr>
          <w:rFonts w:ascii="Times New Roman" w:hAnsi="Times New Roman" w:cs="Times New Roman"/>
          <w:sz w:val="28"/>
          <w:szCs w:val="28"/>
        </w:rPr>
        <w:t xml:space="preserve">время в 2019-2020 учебном году </w:t>
      </w:r>
      <w:r w:rsidRPr="00B73722">
        <w:rPr>
          <w:rFonts w:ascii="Times New Roman" w:hAnsi="Times New Roman" w:cs="Times New Roman"/>
          <w:sz w:val="28"/>
          <w:szCs w:val="28"/>
        </w:rPr>
        <w:t xml:space="preserve">проведена очередная спартакиада среди обучающихся ООШ и СОШ по 22 видам спорта.  </w:t>
      </w:r>
    </w:p>
    <w:p w:rsidR="00A553EA" w:rsidRPr="00B73722" w:rsidRDefault="00A553EA" w:rsidP="00A553EA">
      <w:pPr>
        <w:pStyle w:val="a4"/>
        <w:jc w:val="both"/>
        <w:rPr>
          <w:rFonts w:ascii="Times New Roman" w:hAnsi="Times New Roman" w:cs="Times New Roman"/>
          <w:sz w:val="28"/>
          <w:szCs w:val="28"/>
        </w:rPr>
      </w:pPr>
      <w:r w:rsidRPr="00B73722">
        <w:rPr>
          <w:rFonts w:ascii="Times New Roman" w:hAnsi="Times New Roman" w:cs="Times New Roman"/>
          <w:sz w:val="28"/>
          <w:szCs w:val="28"/>
        </w:rPr>
        <w:tab/>
        <w:t>В общеоб</w:t>
      </w:r>
      <w:r w:rsidR="006A58EA">
        <w:rPr>
          <w:rFonts w:ascii="Times New Roman" w:hAnsi="Times New Roman" w:cs="Times New Roman"/>
          <w:sz w:val="28"/>
          <w:szCs w:val="28"/>
        </w:rPr>
        <w:t xml:space="preserve">разовательных организациях </w:t>
      </w:r>
      <w:r w:rsidRPr="00B73722">
        <w:rPr>
          <w:rFonts w:ascii="Times New Roman" w:hAnsi="Times New Roman" w:cs="Times New Roman"/>
          <w:sz w:val="28"/>
          <w:szCs w:val="28"/>
        </w:rPr>
        <w:t>ежегодно растет количество школьных спортивных клубов.  В нашем районе таких школьных клубов три: при Батыревской СОШ №1 «Триумф-Батыр», Батыревской СОШ №2 «Успех» и Шыгырданской СОШ №1 «Лидер». По итогам учебного года школьный спортивный клуб «Триумф-Батыр» стал победителем республиканского конкурса ШСК.</w:t>
      </w:r>
    </w:p>
    <w:p w:rsidR="00A553EA" w:rsidRPr="00B73722" w:rsidRDefault="00A553EA" w:rsidP="00A553EA">
      <w:pPr>
        <w:spacing w:line="240" w:lineRule="auto"/>
        <w:ind w:firstLine="709"/>
        <w:contextualSpacing/>
        <w:jc w:val="both"/>
        <w:rPr>
          <w:rFonts w:ascii="Times New Roman" w:hAnsi="Times New Roman" w:cs="Times New Roman"/>
          <w:color w:val="000000"/>
          <w:sz w:val="28"/>
          <w:szCs w:val="28"/>
          <w:highlight w:val="green"/>
        </w:rPr>
      </w:pPr>
      <w:r w:rsidRPr="00B73722">
        <w:rPr>
          <w:rFonts w:ascii="Times New Roman" w:hAnsi="Times New Roman" w:cs="Times New Roman"/>
          <w:sz w:val="28"/>
          <w:szCs w:val="28"/>
        </w:rPr>
        <w:t>Во всех образовательных учреждениях района созданы добровольческие объединения в различ</w:t>
      </w:r>
      <w:r w:rsidR="006A58EA">
        <w:rPr>
          <w:rFonts w:ascii="Times New Roman" w:hAnsi="Times New Roman" w:cs="Times New Roman"/>
          <w:sz w:val="28"/>
          <w:szCs w:val="28"/>
        </w:rPr>
        <w:t xml:space="preserve">ных направлениях работы. Всего </w:t>
      </w:r>
      <w:r w:rsidRPr="00B73722">
        <w:rPr>
          <w:rFonts w:ascii="Times New Roman" w:hAnsi="Times New Roman" w:cs="Times New Roman"/>
          <w:sz w:val="28"/>
          <w:szCs w:val="28"/>
        </w:rPr>
        <w:t xml:space="preserve">50 команд, в них более 1000 человек. </w:t>
      </w:r>
    </w:p>
    <w:p w:rsidR="00A553EA" w:rsidRPr="00B73722" w:rsidRDefault="00A553EA" w:rsidP="00A553EA">
      <w:pPr>
        <w:spacing w:line="240" w:lineRule="auto"/>
        <w:jc w:val="both"/>
        <w:rPr>
          <w:rFonts w:ascii="Times New Roman" w:hAnsi="Times New Roman" w:cs="Times New Roman"/>
          <w:sz w:val="28"/>
          <w:szCs w:val="28"/>
        </w:rPr>
      </w:pPr>
      <w:r w:rsidRPr="00B73722">
        <w:rPr>
          <w:rFonts w:ascii="Times New Roman" w:hAnsi="Times New Roman" w:cs="Times New Roman"/>
          <w:sz w:val="28"/>
          <w:szCs w:val="28"/>
        </w:rPr>
        <w:t xml:space="preserve">         По состояни</w:t>
      </w:r>
      <w:r w:rsidR="006A58EA">
        <w:rPr>
          <w:rFonts w:ascii="Times New Roman" w:hAnsi="Times New Roman" w:cs="Times New Roman"/>
          <w:sz w:val="28"/>
          <w:szCs w:val="28"/>
        </w:rPr>
        <w:t xml:space="preserve">ю на 1 августа </w:t>
      </w:r>
      <w:r w:rsidRPr="00B73722">
        <w:rPr>
          <w:rFonts w:ascii="Times New Roman" w:hAnsi="Times New Roman" w:cs="Times New Roman"/>
          <w:sz w:val="28"/>
          <w:szCs w:val="28"/>
        </w:rPr>
        <w:t xml:space="preserve">2020  года на профилактическом учете  ПДН состоят 6 несовершеннолетних, на учете в КДН    -  4  несовершеннолетних,  34  учащихся – на внутришкольном учете, 65 детей проживают в неблагополучных  семьях.  В районе на 16,7% снизилось количество несовершеннолетних, совершивших преступления, на 33,3% снизилось количество учащихся школ, совершивших преступления. </w:t>
      </w:r>
    </w:p>
    <w:p w:rsidR="00A553EA" w:rsidRPr="00B73722" w:rsidRDefault="006A58EA" w:rsidP="00A553EA">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В 2019-2020 </w:t>
      </w:r>
      <w:r w:rsidR="00A553EA" w:rsidRPr="00B73722">
        <w:rPr>
          <w:rFonts w:ascii="Times New Roman" w:hAnsi="Times New Roman" w:cs="Times New Roman"/>
          <w:sz w:val="28"/>
          <w:szCs w:val="28"/>
        </w:rPr>
        <w:t>году выполнены ремонтные работы в 12 обще</w:t>
      </w:r>
      <w:r>
        <w:rPr>
          <w:rFonts w:ascii="Times New Roman" w:hAnsi="Times New Roman" w:cs="Times New Roman"/>
          <w:sz w:val="28"/>
          <w:szCs w:val="28"/>
        </w:rPr>
        <w:t>образовательных школах на сумму</w:t>
      </w:r>
      <w:r w:rsidR="00A553EA" w:rsidRPr="00B73722">
        <w:rPr>
          <w:rFonts w:ascii="Times New Roman" w:hAnsi="Times New Roman" w:cs="Times New Roman"/>
          <w:sz w:val="28"/>
          <w:szCs w:val="28"/>
        </w:rPr>
        <w:t xml:space="preserve"> более 9 млн. рублей  (заменены окна, произведен ремонт медицинских кабинетов 3-х школ, ремонт кровли 3-х учреждений и т.д.), </w:t>
      </w:r>
    </w:p>
    <w:p w:rsidR="00A553EA" w:rsidRPr="00B73722" w:rsidRDefault="00A553EA" w:rsidP="00A553EA">
      <w:pPr>
        <w:pStyle w:val="a4"/>
        <w:ind w:firstLine="567"/>
        <w:jc w:val="both"/>
        <w:rPr>
          <w:rFonts w:ascii="Times New Roman" w:hAnsi="Times New Roman" w:cs="Times New Roman"/>
          <w:sz w:val="28"/>
          <w:szCs w:val="28"/>
        </w:rPr>
      </w:pPr>
      <w:r w:rsidRPr="00B73722">
        <w:rPr>
          <w:rFonts w:ascii="Times New Roman" w:hAnsi="Times New Roman" w:cs="Times New Roman"/>
          <w:sz w:val="28"/>
          <w:szCs w:val="28"/>
        </w:rPr>
        <w:t>Пров</w:t>
      </w:r>
      <w:r w:rsidR="006A58EA">
        <w:rPr>
          <w:rFonts w:ascii="Times New Roman" w:hAnsi="Times New Roman" w:cs="Times New Roman"/>
          <w:sz w:val="28"/>
          <w:szCs w:val="28"/>
        </w:rPr>
        <w:t xml:space="preserve">едены ремонтные работы во всех </w:t>
      </w:r>
      <w:r w:rsidRPr="00B73722">
        <w:rPr>
          <w:rFonts w:ascii="Times New Roman" w:hAnsi="Times New Roman" w:cs="Times New Roman"/>
          <w:sz w:val="28"/>
          <w:szCs w:val="28"/>
        </w:rPr>
        <w:t>дошкольн</w:t>
      </w:r>
      <w:r w:rsidR="006A58EA">
        <w:rPr>
          <w:rFonts w:ascii="Times New Roman" w:hAnsi="Times New Roman" w:cs="Times New Roman"/>
          <w:sz w:val="28"/>
          <w:szCs w:val="28"/>
        </w:rPr>
        <w:t xml:space="preserve">ых образовательных учреждениях </w:t>
      </w:r>
      <w:r w:rsidRPr="00B73722">
        <w:rPr>
          <w:rFonts w:ascii="Times New Roman" w:hAnsi="Times New Roman" w:cs="Times New Roman"/>
          <w:sz w:val="28"/>
          <w:szCs w:val="28"/>
        </w:rPr>
        <w:t>на сумму более 4 млн. рублей (ремонт кухонных зон, текущий ремонт и т.д.);</w:t>
      </w:r>
    </w:p>
    <w:p w:rsidR="00A553EA" w:rsidRPr="00B73722" w:rsidRDefault="00A553EA" w:rsidP="00A553EA">
      <w:pPr>
        <w:pStyle w:val="a4"/>
        <w:ind w:firstLine="567"/>
        <w:jc w:val="both"/>
        <w:rPr>
          <w:rFonts w:ascii="Times New Roman" w:hAnsi="Times New Roman" w:cs="Times New Roman"/>
          <w:sz w:val="28"/>
          <w:szCs w:val="28"/>
        </w:rPr>
      </w:pPr>
      <w:r w:rsidRPr="00B73722">
        <w:rPr>
          <w:rFonts w:ascii="Times New Roman" w:hAnsi="Times New Roman" w:cs="Times New Roman"/>
          <w:sz w:val="28"/>
          <w:szCs w:val="28"/>
        </w:rPr>
        <w:t>На капитальный ремонт здания под детскую школу искусств направлено б</w:t>
      </w:r>
      <w:r w:rsidR="006A58EA">
        <w:rPr>
          <w:rFonts w:ascii="Times New Roman" w:hAnsi="Times New Roman" w:cs="Times New Roman"/>
          <w:sz w:val="28"/>
          <w:szCs w:val="28"/>
        </w:rPr>
        <w:t xml:space="preserve">олее 11 млн. руб., в том числе </w:t>
      </w:r>
      <w:r w:rsidRPr="00B73722">
        <w:rPr>
          <w:rFonts w:ascii="Times New Roman" w:hAnsi="Times New Roman" w:cs="Times New Roman"/>
          <w:sz w:val="28"/>
          <w:szCs w:val="28"/>
        </w:rPr>
        <w:t>из местного бюджета – 1 млн. 200 тысяч рублей.</w:t>
      </w:r>
    </w:p>
    <w:p w:rsidR="00A553EA" w:rsidRPr="00B73722" w:rsidRDefault="00A553EA" w:rsidP="00A553EA">
      <w:pPr>
        <w:pStyle w:val="a4"/>
        <w:ind w:firstLine="567"/>
        <w:jc w:val="both"/>
        <w:rPr>
          <w:rFonts w:ascii="Times New Roman" w:hAnsi="Times New Roman" w:cs="Times New Roman"/>
          <w:sz w:val="28"/>
          <w:szCs w:val="28"/>
        </w:rPr>
      </w:pPr>
      <w:r w:rsidRPr="00B73722">
        <w:rPr>
          <w:rFonts w:ascii="Times New Roman" w:hAnsi="Times New Roman" w:cs="Times New Roman"/>
          <w:sz w:val="28"/>
          <w:szCs w:val="28"/>
        </w:rPr>
        <w:lastRenderedPageBreak/>
        <w:tab/>
        <w:t>В дошкольных образовательные учреждения поступило кухонное оборудование на сумму 620 тысяч 992 рубля. Сейчас идет поставка кухонного оборудования для 11 общеобразовательных учреждений.</w:t>
      </w:r>
    </w:p>
    <w:p w:rsidR="00A553EA" w:rsidRPr="00B73722" w:rsidRDefault="006A58EA" w:rsidP="00A553EA">
      <w:pPr>
        <w:pStyle w:val="a4"/>
        <w:ind w:firstLine="567"/>
        <w:jc w:val="both"/>
        <w:rPr>
          <w:rFonts w:ascii="Times New Roman" w:hAnsi="Times New Roman" w:cs="Times New Roman"/>
          <w:sz w:val="28"/>
          <w:szCs w:val="28"/>
        </w:rPr>
      </w:pPr>
      <w:r>
        <w:rPr>
          <w:rFonts w:ascii="Times New Roman" w:hAnsi="Times New Roman" w:cs="Times New Roman"/>
          <w:sz w:val="28"/>
          <w:szCs w:val="28"/>
        </w:rPr>
        <w:t>В В 2020 году ведется</w:t>
      </w:r>
      <w:r w:rsidR="00A553EA" w:rsidRPr="00B73722">
        <w:rPr>
          <w:rFonts w:ascii="Times New Roman" w:hAnsi="Times New Roman" w:cs="Times New Roman"/>
          <w:sz w:val="28"/>
          <w:szCs w:val="28"/>
        </w:rPr>
        <w:t>:</w:t>
      </w:r>
    </w:p>
    <w:p w:rsidR="00A553EA" w:rsidRPr="00B73722" w:rsidRDefault="00A553EA" w:rsidP="00A553EA">
      <w:pPr>
        <w:pStyle w:val="a4"/>
        <w:ind w:firstLine="567"/>
        <w:jc w:val="both"/>
        <w:rPr>
          <w:rFonts w:ascii="Times New Roman" w:hAnsi="Times New Roman" w:cs="Times New Roman"/>
          <w:sz w:val="28"/>
          <w:szCs w:val="28"/>
        </w:rPr>
      </w:pPr>
      <w:r w:rsidRPr="00B73722">
        <w:rPr>
          <w:rFonts w:ascii="Times New Roman" w:hAnsi="Times New Roman" w:cs="Times New Roman"/>
          <w:sz w:val="28"/>
          <w:szCs w:val="28"/>
        </w:rPr>
        <w:t>- строительство пристро</w:t>
      </w:r>
      <w:r w:rsidR="006A58EA">
        <w:rPr>
          <w:rFonts w:ascii="Times New Roman" w:hAnsi="Times New Roman" w:cs="Times New Roman"/>
          <w:sz w:val="28"/>
          <w:szCs w:val="28"/>
        </w:rPr>
        <w:t>я к МБОУ «Шыгырданская СОШ №1».</w:t>
      </w:r>
      <w:r w:rsidRPr="00B73722">
        <w:rPr>
          <w:rFonts w:ascii="Times New Roman" w:hAnsi="Times New Roman" w:cs="Times New Roman"/>
          <w:sz w:val="28"/>
          <w:szCs w:val="28"/>
        </w:rPr>
        <w:t xml:space="preserve"> Финансирование строительства запланировано на сумму более 115 млн. рублей</w:t>
      </w:r>
    </w:p>
    <w:p w:rsidR="00C67A98" w:rsidRDefault="006A58EA" w:rsidP="00B13CD6">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капитальный ремонт здания </w:t>
      </w:r>
      <w:r w:rsidR="00A553EA" w:rsidRPr="00B73722">
        <w:rPr>
          <w:rFonts w:ascii="Times New Roman" w:hAnsi="Times New Roman" w:cs="Times New Roman"/>
          <w:sz w:val="28"/>
          <w:szCs w:val="28"/>
        </w:rPr>
        <w:t>МБОУ «Полевобикшикская СОШ»  на сумму 39 млн. рублей и капитальный ремонт здания  МБДОУ «Шыгырданский детский сад «Ромашка» на сумму более 18 млн. рублей.</w:t>
      </w:r>
    </w:p>
    <w:p w:rsidR="00C67A98" w:rsidRDefault="00C67A98" w:rsidP="00A553EA">
      <w:pPr>
        <w:pStyle w:val="a4"/>
        <w:ind w:firstLine="567"/>
        <w:jc w:val="both"/>
        <w:rPr>
          <w:rFonts w:ascii="Times New Roman" w:hAnsi="Times New Roman" w:cs="Times New Roman"/>
          <w:sz w:val="28"/>
          <w:szCs w:val="28"/>
        </w:rPr>
      </w:pPr>
    </w:p>
    <w:p w:rsidR="00445F50" w:rsidRDefault="00445F50" w:rsidP="00A553EA">
      <w:pPr>
        <w:pStyle w:val="a4"/>
        <w:ind w:firstLine="567"/>
        <w:jc w:val="both"/>
        <w:rPr>
          <w:rFonts w:ascii="Times New Roman" w:hAnsi="Times New Roman" w:cs="Times New Roman"/>
          <w:sz w:val="28"/>
          <w:szCs w:val="28"/>
        </w:rPr>
      </w:pPr>
    </w:p>
    <w:p w:rsidR="00C67A98" w:rsidRPr="00635464" w:rsidRDefault="00445F50" w:rsidP="002200F0">
      <w:pPr>
        <w:pStyle w:val="2"/>
        <w:numPr>
          <w:ilvl w:val="1"/>
          <w:numId w:val="4"/>
        </w:numPr>
        <w:spacing w:before="0" w:line="240" w:lineRule="auto"/>
        <w:contextualSpacing/>
        <w:jc w:val="center"/>
        <w:rPr>
          <w:rFonts w:ascii="Times New Roman" w:hAnsi="Times New Roman" w:cs="Times New Roman"/>
          <w:b/>
          <w:color w:val="000000"/>
          <w:sz w:val="28"/>
          <w:szCs w:val="28"/>
        </w:rPr>
      </w:pPr>
      <w:r w:rsidRPr="00635464">
        <w:rPr>
          <w:rFonts w:ascii="Times New Roman" w:hAnsi="Times New Roman" w:cs="Times New Roman"/>
          <w:b/>
          <w:color w:val="000000"/>
          <w:sz w:val="28"/>
          <w:szCs w:val="28"/>
        </w:rPr>
        <w:t>Физическая культура и спорт</w:t>
      </w:r>
    </w:p>
    <w:p w:rsidR="001B31A7" w:rsidRPr="001B31A7" w:rsidRDefault="001B31A7" w:rsidP="001B31A7">
      <w:pPr>
        <w:rPr>
          <w:highlight w:val="yellow"/>
        </w:rPr>
      </w:pPr>
    </w:p>
    <w:p w:rsidR="00635464" w:rsidRPr="00635464" w:rsidRDefault="00635464" w:rsidP="00635464">
      <w:pPr>
        <w:spacing w:after="0" w:line="240" w:lineRule="auto"/>
        <w:ind w:firstLine="708"/>
        <w:contextualSpacing/>
        <w:jc w:val="both"/>
        <w:rPr>
          <w:rFonts w:ascii="Times New Roman" w:hAnsi="Times New Roman" w:cs="Times New Roman"/>
          <w:sz w:val="28"/>
          <w:szCs w:val="28"/>
        </w:rPr>
      </w:pPr>
      <w:r w:rsidRPr="00635464">
        <w:rPr>
          <w:rFonts w:ascii="Times New Roman" w:hAnsi="Times New Roman" w:cs="Times New Roman"/>
          <w:sz w:val="28"/>
          <w:szCs w:val="28"/>
        </w:rPr>
        <w:t xml:space="preserve"> </w:t>
      </w:r>
      <w:r w:rsidRPr="00635464">
        <w:rPr>
          <w:rFonts w:ascii="Times New Roman" w:hAnsi="Times New Roman" w:cs="Times New Roman"/>
          <w:bCs/>
          <w:sz w:val="28"/>
          <w:szCs w:val="28"/>
        </w:rPr>
        <w:t xml:space="preserve">В районе всего насчитывается 181 спортивное сооружение, в т. ч. 46 футбольных полей, 32 спортзала, 8 хоккейных площадок,  2 бассейна, 2 лыжные базы с наружным освещением. </w:t>
      </w:r>
      <w:r w:rsidRPr="00635464">
        <w:rPr>
          <w:rFonts w:ascii="Times New Roman" w:hAnsi="Times New Roman" w:cs="Times New Roman"/>
          <w:sz w:val="28"/>
          <w:szCs w:val="28"/>
        </w:rPr>
        <w:t>46,89 % жителей нашего района систематически занимаются  физкультурой и спортом. Доля обучающихся, систематически занимающихся физической культурой и спортом, в общей численности обучающихся составила 99,0%.</w:t>
      </w:r>
    </w:p>
    <w:p w:rsidR="00635464" w:rsidRPr="00635464" w:rsidRDefault="00635464" w:rsidP="00635464">
      <w:pPr>
        <w:spacing w:after="0" w:line="240" w:lineRule="auto"/>
        <w:ind w:firstLine="708"/>
        <w:contextualSpacing/>
        <w:jc w:val="both"/>
        <w:rPr>
          <w:rFonts w:ascii="Times New Roman" w:hAnsi="Times New Roman" w:cs="Times New Roman"/>
          <w:sz w:val="28"/>
          <w:szCs w:val="28"/>
        </w:rPr>
      </w:pPr>
      <w:r w:rsidRPr="00635464">
        <w:rPr>
          <w:rFonts w:ascii="Times New Roman" w:hAnsi="Times New Roman" w:cs="Times New Roman"/>
          <w:sz w:val="28"/>
          <w:szCs w:val="28"/>
        </w:rPr>
        <w:t xml:space="preserve">В районе культивируются такие виды спорта как вольная борьба, футбол, тяжелая и легкая атлетика, волейбол, баскетбол, плавание, велоспорт, конный спорт, настольный теннис, армспорт, хоккей, гиревой спорт,корэш,триатлон, лыжные гонки, фитнес-аэробика.По этим видам  спорта созданы федерации на общественных началах.  Ежемесячно на базе физкультурно-спортивного комплекса «Паттар» проводятся Дни здоровья и спорта, обеспечивающие жителям безвозмездное посещение спортивных сооружений. </w:t>
      </w:r>
    </w:p>
    <w:p w:rsidR="00635464" w:rsidRPr="00635464" w:rsidRDefault="00635464" w:rsidP="00635464">
      <w:pPr>
        <w:spacing w:after="0" w:line="240" w:lineRule="auto"/>
        <w:ind w:firstLine="708"/>
        <w:contextualSpacing/>
        <w:jc w:val="both"/>
        <w:rPr>
          <w:rFonts w:ascii="Times New Roman" w:hAnsi="Times New Roman" w:cs="Times New Roman"/>
          <w:sz w:val="28"/>
          <w:szCs w:val="28"/>
        </w:rPr>
      </w:pPr>
      <w:r w:rsidRPr="00635464">
        <w:rPr>
          <w:rFonts w:ascii="Times New Roman" w:hAnsi="Times New Roman" w:cs="Times New Roman"/>
          <w:sz w:val="28"/>
          <w:szCs w:val="28"/>
        </w:rPr>
        <w:t>Главным проектом развития физической культуры и массового спорта стало поэтапное внедрение Всероссийского физкультурно-спортивного комплекса «Готов к труду и обороне» (ГТО). На портале ГТО зарегистрировано 4611 жителя Батыревского района.</w:t>
      </w:r>
    </w:p>
    <w:p w:rsidR="00635464" w:rsidRPr="00635464" w:rsidRDefault="00635464" w:rsidP="00635464">
      <w:pPr>
        <w:spacing w:after="0" w:line="240" w:lineRule="auto"/>
        <w:ind w:firstLine="708"/>
        <w:contextualSpacing/>
        <w:jc w:val="both"/>
        <w:rPr>
          <w:rFonts w:ascii="Times New Roman" w:hAnsi="Times New Roman" w:cs="Times New Roman"/>
          <w:sz w:val="28"/>
          <w:szCs w:val="28"/>
        </w:rPr>
      </w:pPr>
      <w:r w:rsidRPr="00635464">
        <w:rPr>
          <w:rFonts w:ascii="Times New Roman" w:hAnsi="Times New Roman" w:cs="Times New Roman"/>
          <w:sz w:val="28"/>
          <w:szCs w:val="28"/>
        </w:rPr>
        <w:t>В 2019 году нормативы ГТО сдали 1666 обучающихся (41,8 %),1501 человек   работающего населения и пенсионеров (5,1 %), из них на знаки отличия – 1238 человека (86,9 %).</w:t>
      </w:r>
    </w:p>
    <w:p w:rsidR="00635464" w:rsidRPr="00635464" w:rsidRDefault="00635464" w:rsidP="00635464">
      <w:pPr>
        <w:spacing w:after="0" w:line="240" w:lineRule="auto"/>
        <w:ind w:firstLine="708"/>
        <w:contextualSpacing/>
        <w:jc w:val="both"/>
        <w:rPr>
          <w:rFonts w:ascii="Times New Roman" w:hAnsi="Times New Roman" w:cs="Times New Roman"/>
          <w:sz w:val="28"/>
          <w:szCs w:val="28"/>
        </w:rPr>
      </w:pPr>
      <w:r w:rsidRPr="00635464">
        <w:rPr>
          <w:rFonts w:ascii="Times New Roman" w:hAnsi="Times New Roman" w:cs="Times New Roman"/>
          <w:sz w:val="28"/>
          <w:szCs w:val="28"/>
        </w:rPr>
        <w:t xml:space="preserve">В целях реализации проектов, направленных на повышение  уровня комплексного обустройства населенных пунктов, расположенных в сельской  местности в 2019 году проведен ремонт водоснабжения, теплоснабжения, электроснабжения и фасада здания ФСК на общую сумму 7,6 млн руб. В 2020 году проведен ремонт большого бассейна на сумму 4,3 млн. руб.     </w:t>
      </w:r>
    </w:p>
    <w:p w:rsidR="00635464" w:rsidRDefault="00635464" w:rsidP="00635464">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445F50" w:rsidRPr="00AD66B4" w:rsidRDefault="00445F50" w:rsidP="00445F50">
      <w:pPr>
        <w:pStyle w:val="a7"/>
        <w:spacing w:after="0" w:line="240" w:lineRule="auto"/>
        <w:ind w:left="1428"/>
        <w:rPr>
          <w:rFonts w:ascii="Times New Roman" w:hAnsi="Times New Roman" w:cs="Times New Roman"/>
          <w:sz w:val="28"/>
          <w:szCs w:val="28"/>
        </w:rPr>
      </w:pPr>
    </w:p>
    <w:p w:rsidR="006C28CD" w:rsidRDefault="006C28CD" w:rsidP="00A553EA">
      <w:pPr>
        <w:pStyle w:val="a4"/>
        <w:ind w:firstLine="567"/>
        <w:jc w:val="both"/>
        <w:rPr>
          <w:rFonts w:ascii="Times New Roman" w:hAnsi="Times New Roman" w:cs="Times New Roman"/>
          <w:sz w:val="28"/>
          <w:szCs w:val="28"/>
        </w:rPr>
      </w:pPr>
    </w:p>
    <w:p w:rsidR="006C28CD" w:rsidRPr="00DF04FA" w:rsidRDefault="006C28CD" w:rsidP="002200F0">
      <w:pPr>
        <w:pStyle w:val="a7"/>
        <w:numPr>
          <w:ilvl w:val="1"/>
          <w:numId w:val="4"/>
        </w:numPr>
        <w:spacing w:after="0" w:line="240" w:lineRule="auto"/>
        <w:jc w:val="center"/>
        <w:rPr>
          <w:rFonts w:ascii="Times New Roman" w:hAnsi="Times New Roman" w:cs="Times New Roman"/>
          <w:b/>
          <w:sz w:val="28"/>
          <w:szCs w:val="28"/>
        </w:rPr>
      </w:pPr>
      <w:r w:rsidRPr="00DF04FA">
        <w:rPr>
          <w:rFonts w:ascii="Times New Roman" w:hAnsi="Times New Roman" w:cs="Times New Roman"/>
          <w:b/>
          <w:sz w:val="28"/>
          <w:szCs w:val="28"/>
        </w:rPr>
        <w:lastRenderedPageBreak/>
        <w:t>Здравоохранение</w:t>
      </w:r>
    </w:p>
    <w:p w:rsidR="006C28CD" w:rsidRPr="00B73722" w:rsidRDefault="006C28CD" w:rsidP="006C28CD">
      <w:pPr>
        <w:pStyle w:val="a7"/>
        <w:spacing w:after="0" w:line="240" w:lineRule="auto"/>
        <w:ind w:left="1428"/>
        <w:rPr>
          <w:rFonts w:ascii="Times New Roman" w:hAnsi="Times New Roman" w:cs="Times New Roman"/>
          <w:b/>
          <w:sz w:val="28"/>
          <w:szCs w:val="28"/>
          <w:highlight w:val="yellow"/>
        </w:rPr>
      </w:pPr>
    </w:p>
    <w:p w:rsidR="00DF04FA" w:rsidRPr="00DF04FA" w:rsidRDefault="00DF04FA" w:rsidP="00DF04FA">
      <w:pPr>
        <w:ind w:firstLine="708"/>
        <w:jc w:val="both"/>
        <w:rPr>
          <w:rFonts w:ascii="Times New Roman" w:hAnsi="Times New Roman" w:cs="Times New Roman"/>
          <w:b/>
          <w:bCs/>
          <w:sz w:val="28"/>
          <w:szCs w:val="28"/>
        </w:rPr>
      </w:pPr>
      <w:r w:rsidRPr="00DF04FA">
        <w:rPr>
          <w:rFonts w:ascii="Times New Roman" w:hAnsi="Times New Roman" w:cs="Times New Roman"/>
          <w:sz w:val="28"/>
          <w:szCs w:val="28"/>
        </w:rPr>
        <w:t xml:space="preserve">В целях своевременного выявления и профилактики заболеваний, оказания необходимой медицинской помощи, снижения заболеваемости, увеличения продолжительности активной жизни населения в районе ежегодно проводится диспансеризация. В отчетном году 6351 человек прошли диспансеризацию, что составляет 103,5 % от плана.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DF04FA">
        <w:rPr>
          <w:rFonts w:ascii="Times New Roman" w:hAnsi="Times New Roman" w:cs="Times New Roman"/>
          <w:sz w:val="28"/>
          <w:szCs w:val="28"/>
        </w:rPr>
        <w:t>В 2019 году, проведен капитальный ремонт травматологического и хирургического отделений стационара Батыревской  центральной районной больницы на сумму 10411,9 тыс. рублей.</w:t>
      </w:r>
    </w:p>
    <w:p w:rsidR="00DF04FA" w:rsidRPr="00DF04FA" w:rsidRDefault="00DF04FA" w:rsidP="00DF04FA">
      <w:pPr>
        <w:ind w:firstLine="567"/>
        <w:jc w:val="both"/>
        <w:rPr>
          <w:rFonts w:ascii="Times New Roman" w:hAnsi="Times New Roman" w:cs="Times New Roman"/>
          <w:sz w:val="28"/>
          <w:szCs w:val="28"/>
        </w:rPr>
      </w:pPr>
      <w:r w:rsidRPr="00DF04FA">
        <w:rPr>
          <w:rFonts w:ascii="Times New Roman" w:hAnsi="Times New Roman" w:cs="Times New Roman"/>
          <w:sz w:val="28"/>
          <w:szCs w:val="28"/>
        </w:rPr>
        <w:t xml:space="preserve">Без квалифицированных специалистов учреждения здравоохранения не могут оказывать качественную медицинскую помощь. В настоящее время районной больнице требуются 7 врача (врач-терапевт участковый, врач-анестезиолог-реаниматолог, врач-кардиолог, врач общей практики (семейный врач).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F04FA">
        <w:rPr>
          <w:rFonts w:ascii="Times New Roman" w:hAnsi="Times New Roman" w:cs="Times New Roman"/>
          <w:sz w:val="28"/>
          <w:szCs w:val="28"/>
        </w:rPr>
        <w:t>В целях привлечения молодых специалистов для трудоустройства Батыревская центральная районная больница ежегодно заключает целевые договоры с абитуриентами. В настоящее время по целевому договору в высших учебных заведениях обучается 16 студентов, средних профессиональных образовательных учреждениях – 6 студентов.</w:t>
      </w:r>
      <w:r>
        <w:rPr>
          <w:rFonts w:ascii="Times New Roman" w:hAnsi="Times New Roman" w:cs="Times New Roman"/>
          <w:sz w:val="28"/>
          <w:szCs w:val="28"/>
        </w:rPr>
        <w:tab/>
      </w:r>
      <w:r>
        <w:rPr>
          <w:rFonts w:ascii="Times New Roman" w:hAnsi="Times New Roman" w:cs="Times New Roman"/>
          <w:sz w:val="28"/>
          <w:szCs w:val="28"/>
        </w:rPr>
        <w:tab/>
      </w:r>
      <w:r w:rsidRPr="00DF04FA">
        <w:rPr>
          <w:rFonts w:ascii="Times New Roman" w:hAnsi="Times New Roman" w:cs="Times New Roman"/>
          <w:sz w:val="28"/>
          <w:szCs w:val="28"/>
        </w:rPr>
        <w:t>В рамках программы «Земский доктор» трудоустроено 52 врача, из них на сегодняшний день работают 35 врача (17 врача уволены по семейным обстоятельствам).</w:t>
      </w:r>
    </w:p>
    <w:p w:rsidR="006C28CD" w:rsidRDefault="006C28CD" w:rsidP="00A553EA">
      <w:pPr>
        <w:pStyle w:val="a4"/>
        <w:ind w:firstLine="567"/>
        <w:jc w:val="both"/>
        <w:rPr>
          <w:rFonts w:ascii="Times New Roman" w:hAnsi="Times New Roman" w:cs="Times New Roman"/>
          <w:sz w:val="28"/>
          <w:szCs w:val="28"/>
        </w:rPr>
      </w:pPr>
    </w:p>
    <w:p w:rsidR="006C28CD" w:rsidRPr="00B73722" w:rsidRDefault="006C28CD" w:rsidP="00A553EA">
      <w:pPr>
        <w:pStyle w:val="a4"/>
        <w:ind w:firstLine="567"/>
        <w:jc w:val="both"/>
        <w:rPr>
          <w:rFonts w:ascii="Times New Roman" w:hAnsi="Times New Roman" w:cs="Times New Roman"/>
          <w:sz w:val="28"/>
          <w:szCs w:val="28"/>
        </w:rPr>
      </w:pPr>
    </w:p>
    <w:p w:rsidR="00B73722" w:rsidRDefault="00B73722" w:rsidP="002200F0">
      <w:pPr>
        <w:pStyle w:val="a7"/>
        <w:numPr>
          <w:ilvl w:val="1"/>
          <w:numId w:val="4"/>
        </w:numPr>
        <w:spacing w:after="0" w:line="276" w:lineRule="auto"/>
        <w:jc w:val="center"/>
        <w:rPr>
          <w:rFonts w:ascii="Times New Roman" w:hAnsi="Times New Roman"/>
          <w:b/>
          <w:sz w:val="28"/>
          <w:szCs w:val="28"/>
        </w:rPr>
      </w:pPr>
      <w:r w:rsidRPr="007B5E8D">
        <w:rPr>
          <w:rFonts w:ascii="Times New Roman" w:hAnsi="Times New Roman"/>
          <w:b/>
          <w:sz w:val="28"/>
          <w:szCs w:val="28"/>
        </w:rPr>
        <w:t>Культура</w:t>
      </w:r>
    </w:p>
    <w:p w:rsidR="00DF04FA" w:rsidRPr="007B5E8D" w:rsidRDefault="00DF04FA" w:rsidP="00DF04FA">
      <w:pPr>
        <w:pStyle w:val="a7"/>
        <w:spacing w:after="0" w:line="276" w:lineRule="auto"/>
        <w:ind w:left="2148"/>
        <w:rPr>
          <w:rFonts w:ascii="Times New Roman" w:hAnsi="Times New Roman"/>
          <w:b/>
          <w:sz w:val="28"/>
          <w:szCs w:val="28"/>
        </w:rPr>
      </w:pPr>
    </w:p>
    <w:p w:rsidR="00B73722" w:rsidRPr="00B73722" w:rsidRDefault="00B73722" w:rsidP="00B73722">
      <w:pPr>
        <w:spacing w:after="0" w:line="276" w:lineRule="auto"/>
        <w:ind w:firstLine="851"/>
        <w:jc w:val="both"/>
        <w:rPr>
          <w:rFonts w:ascii="Times New Roman" w:hAnsi="Times New Roman" w:cs="Times New Roman"/>
          <w:sz w:val="28"/>
          <w:szCs w:val="28"/>
        </w:rPr>
      </w:pPr>
      <w:r w:rsidRPr="00B73722">
        <w:rPr>
          <w:rFonts w:ascii="Times New Roman" w:hAnsi="Times New Roman" w:cs="Times New Roman"/>
          <w:sz w:val="28"/>
          <w:szCs w:val="28"/>
        </w:rPr>
        <w:t xml:space="preserve">Культура - это не только уровень политики и муниципальной власти, но и уровень повседневной жизни, когда все, что происходит в обществе, зависит от нас. Культура была и остается той силой, которая поддерживает людей, вселяет в них оптимизм и веру в будущее, помогает переживать трудности. </w:t>
      </w:r>
    </w:p>
    <w:p w:rsidR="00B73722" w:rsidRPr="00B73722" w:rsidRDefault="00B73722" w:rsidP="00B73722">
      <w:pPr>
        <w:spacing w:after="0" w:line="276" w:lineRule="auto"/>
        <w:ind w:firstLine="851"/>
        <w:jc w:val="both"/>
        <w:rPr>
          <w:rFonts w:ascii="Times New Roman" w:hAnsi="Times New Roman" w:cs="Times New Roman"/>
          <w:sz w:val="28"/>
          <w:szCs w:val="28"/>
        </w:rPr>
      </w:pPr>
      <w:r w:rsidRPr="00B73722">
        <w:rPr>
          <w:rFonts w:ascii="Times New Roman" w:hAnsi="Times New Roman" w:cs="Times New Roman"/>
          <w:sz w:val="28"/>
          <w:szCs w:val="28"/>
        </w:rPr>
        <w:t xml:space="preserve">Основными целями и задачами деятельности культуры в 2019 году были: - реализация муниципальных целевых программ и участие в региональных и федеральных программах; - мониторинг исполнения муниципальных заданий; - повышение качества предоставляемых населению услуг в области культуры; - поддержка творческих и социокультурных инициатив населения; - продвижение привлекательности района. </w:t>
      </w:r>
    </w:p>
    <w:p w:rsidR="00B73722" w:rsidRPr="00B73722" w:rsidRDefault="00B73722" w:rsidP="00B73722">
      <w:pPr>
        <w:spacing w:after="0" w:line="276" w:lineRule="auto"/>
        <w:ind w:left="180" w:right="554" w:firstLine="851"/>
        <w:jc w:val="both"/>
        <w:rPr>
          <w:rFonts w:ascii="Times New Roman" w:hAnsi="Times New Roman" w:cs="Times New Roman"/>
          <w:sz w:val="28"/>
          <w:szCs w:val="28"/>
        </w:rPr>
      </w:pPr>
      <w:r w:rsidRPr="00B73722">
        <w:rPr>
          <w:rFonts w:ascii="Times New Roman" w:hAnsi="Times New Roman" w:cs="Times New Roman"/>
          <w:sz w:val="28"/>
          <w:szCs w:val="28"/>
        </w:rPr>
        <w:lastRenderedPageBreak/>
        <w:t xml:space="preserve">На территории района работают 47 сельских домов культуры и клубов, </w:t>
      </w:r>
      <w:r w:rsidRPr="00B73722">
        <w:rPr>
          <w:rFonts w:ascii="Times New Roman" w:hAnsi="Times New Roman" w:cs="Times New Roman"/>
          <w:b/>
          <w:sz w:val="28"/>
          <w:szCs w:val="28"/>
        </w:rPr>
        <w:t>29 библиотек и 6 библиотечных пунктов</w:t>
      </w:r>
      <w:r w:rsidRPr="00B73722">
        <w:rPr>
          <w:rFonts w:ascii="Times New Roman" w:hAnsi="Times New Roman" w:cs="Times New Roman"/>
          <w:sz w:val="28"/>
          <w:szCs w:val="28"/>
        </w:rPr>
        <w:t xml:space="preserve">, районный историко-этнографический музей «Хлеб», районный архив. </w:t>
      </w:r>
    </w:p>
    <w:p w:rsidR="00B73722" w:rsidRPr="00B73722" w:rsidRDefault="00B73722" w:rsidP="00B73722">
      <w:pPr>
        <w:spacing w:after="0" w:line="276" w:lineRule="auto"/>
        <w:ind w:firstLine="851"/>
        <w:jc w:val="both"/>
        <w:rPr>
          <w:rFonts w:ascii="Times New Roman" w:hAnsi="Times New Roman" w:cs="Times New Roman"/>
          <w:sz w:val="28"/>
          <w:szCs w:val="28"/>
          <w:lang w:eastAsia="ru-RU"/>
        </w:rPr>
      </w:pPr>
      <w:r w:rsidRPr="00B73722">
        <w:rPr>
          <w:rFonts w:ascii="Times New Roman" w:hAnsi="Times New Roman" w:cs="Times New Roman"/>
          <w:sz w:val="28"/>
          <w:szCs w:val="28"/>
          <w:lang w:eastAsia="ru-RU"/>
        </w:rPr>
        <w:t xml:space="preserve">С положительной динамикой выполнены показатели майских Указов Президента Российской Федерации, в том числе средняя заработная плата работников учреждений культуры. </w:t>
      </w:r>
      <w:r w:rsidRPr="00B73722">
        <w:rPr>
          <w:rFonts w:ascii="Times New Roman" w:hAnsi="Times New Roman" w:cs="Times New Roman"/>
          <w:sz w:val="28"/>
          <w:szCs w:val="28"/>
        </w:rPr>
        <w:t>Средняя заработная плата работников учреждений культуры района за  2019 год  составила 22 525 рублей, а в 2020 составит 23 638 рублей.</w:t>
      </w:r>
      <w:r w:rsidRPr="00B73722">
        <w:rPr>
          <w:rFonts w:ascii="Times New Roman" w:hAnsi="Times New Roman" w:cs="Times New Roman"/>
          <w:sz w:val="28"/>
          <w:szCs w:val="28"/>
          <w:lang w:eastAsia="ru-RU"/>
        </w:rPr>
        <w:t xml:space="preserve"> Рост по сравнению с 2017 годом</w:t>
      </w:r>
      <w:r w:rsidRPr="00B73722">
        <w:rPr>
          <w:rFonts w:ascii="Times New Roman" w:hAnsi="Times New Roman" w:cs="Times New Roman"/>
          <w:sz w:val="28"/>
          <w:szCs w:val="28"/>
        </w:rPr>
        <w:t xml:space="preserve"> - 32 %.  </w:t>
      </w:r>
      <w:r w:rsidRPr="00B73722">
        <w:rPr>
          <w:rFonts w:ascii="Times New Roman" w:hAnsi="Times New Roman" w:cs="Times New Roman"/>
          <w:sz w:val="28"/>
          <w:szCs w:val="28"/>
          <w:lang w:eastAsia="ru-RU"/>
        </w:rPr>
        <w:t>Повышение заработной платы стало возможным благодаря выделению субсидий из республиканского бюджета около 2 млн рублей и использования незначительной части внебюджетных средств, то есть средств, заработанных за счет оказания платных услуг, более 500 тысяч рублей использовано на оплату труда. Всего платных услуг учреждениями культуры оказано на общую сумму 2 млн.242 тыс. рублей.</w:t>
      </w:r>
    </w:p>
    <w:p w:rsidR="00B73722" w:rsidRPr="00B73722" w:rsidRDefault="00B73722" w:rsidP="00B73722">
      <w:pPr>
        <w:spacing w:after="0" w:line="276" w:lineRule="auto"/>
        <w:ind w:firstLine="851"/>
        <w:jc w:val="both"/>
        <w:rPr>
          <w:rFonts w:ascii="Times New Roman" w:hAnsi="Times New Roman" w:cs="Times New Roman"/>
          <w:b/>
          <w:bCs/>
          <w:sz w:val="28"/>
          <w:szCs w:val="28"/>
        </w:rPr>
      </w:pPr>
      <w:r w:rsidRPr="00B73722">
        <w:rPr>
          <w:rFonts w:ascii="Times New Roman" w:hAnsi="Times New Roman" w:cs="Times New Roman"/>
          <w:sz w:val="28"/>
          <w:szCs w:val="28"/>
          <w:lang w:eastAsia="ru-RU"/>
        </w:rPr>
        <w:t xml:space="preserve">Ежегодно на уровне Российской Федерации и Чувашской Республики проводятся грантовые конкурсы по различным направлениям. В рамках республиканского конкурса </w:t>
      </w:r>
      <w:r w:rsidRPr="00B73722">
        <w:rPr>
          <w:rFonts w:ascii="Times New Roman" w:hAnsi="Times New Roman" w:cs="Times New Roman"/>
          <w:b/>
          <w:bCs/>
          <w:sz w:val="28"/>
          <w:szCs w:val="28"/>
        </w:rPr>
        <w:t>по итогам конкурсного отбора лучших муниципальных учреждений культуры, находящихся на территориях сельских поселений, и их работников на 2020 год победителями стали в номинациях:</w:t>
      </w:r>
    </w:p>
    <w:p w:rsidR="00B73722" w:rsidRPr="00B73722" w:rsidRDefault="00B73722" w:rsidP="00B73722">
      <w:pPr>
        <w:spacing w:after="0" w:line="276" w:lineRule="auto"/>
        <w:ind w:firstLine="851"/>
        <w:jc w:val="both"/>
        <w:rPr>
          <w:rFonts w:ascii="Times New Roman" w:hAnsi="Times New Roman" w:cs="Times New Roman"/>
          <w:b/>
          <w:bCs/>
          <w:sz w:val="28"/>
          <w:szCs w:val="28"/>
          <w:lang w:eastAsia="ru-RU"/>
        </w:rPr>
      </w:pPr>
      <w:r w:rsidRPr="00B73722">
        <w:rPr>
          <w:rFonts w:ascii="Times New Roman" w:hAnsi="Times New Roman" w:cs="Times New Roman"/>
          <w:b/>
          <w:bCs/>
          <w:sz w:val="28"/>
          <w:szCs w:val="28"/>
          <w:lang w:eastAsia="ru-RU"/>
        </w:rPr>
        <w:t xml:space="preserve"> «Лучший работник районного Дома культуры»</w:t>
      </w:r>
      <w:r w:rsidRPr="00B73722">
        <w:rPr>
          <w:rFonts w:ascii="Times New Roman" w:hAnsi="Times New Roman" w:cs="Times New Roman"/>
          <w:sz w:val="28"/>
          <w:szCs w:val="28"/>
          <w:lang w:eastAsia="ru-RU"/>
        </w:rPr>
        <w:t xml:space="preserve"> Арланова Вероника Викторовна, заведующий информационно-методическим отделом автономного учреждения «Централизованная клубная система» Батыревского района Чувашской Республики;</w:t>
      </w:r>
      <w:r w:rsidRPr="00B73722">
        <w:rPr>
          <w:rFonts w:ascii="Times New Roman" w:hAnsi="Times New Roman" w:cs="Times New Roman"/>
          <w:b/>
          <w:bCs/>
          <w:sz w:val="28"/>
          <w:szCs w:val="28"/>
          <w:lang w:eastAsia="ru-RU"/>
        </w:rPr>
        <w:t xml:space="preserve"> </w:t>
      </w:r>
    </w:p>
    <w:p w:rsidR="00B73722" w:rsidRPr="00B73722" w:rsidRDefault="00B73722" w:rsidP="00B73722">
      <w:pPr>
        <w:spacing w:after="0" w:line="276" w:lineRule="auto"/>
        <w:ind w:firstLine="851"/>
        <w:jc w:val="both"/>
        <w:rPr>
          <w:rFonts w:ascii="Times New Roman" w:hAnsi="Times New Roman" w:cs="Times New Roman"/>
          <w:sz w:val="28"/>
          <w:szCs w:val="28"/>
          <w:lang w:eastAsia="ru-RU"/>
        </w:rPr>
      </w:pPr>
      <w:r w:rsidRPr="00B73722">
        <w:rPr>
          <w:rFonts w:ascii="Times New Roman" w:hAnsi="Times New Roman" w:cs="Times New Roman"/>
          <w:b/>
          <w:bCs/>
          <w:sz w:val="28"/>
          <w:szCs w:val="28"/>
          <w:lang w:eastAsia="ru-RU"/>
        </w:rPr>
        <w:t>«Лучший работник сельского Дома культуры»</w:t>
      </w:r>
      <w:r w:rsidRPr="00B73722">
        <w:rPr>
          <w:rFonts w:ascii="Times New Roman" w:hAnsi="Times New Roman" w:cs="Times New Roman"/>
          <w:sz w:val="28"/>
          <w:szCs w:val="28"/>
          <w:lang w:eastAsia="ru-RU"/>
        </w:rPr>
        <w:t xml:space="preserve"> Салахова Дания Мерсеитовна, режиссер Бикшикского народного театра автономного учреждения «Централизованная клубная система» Батыревского района Чувашской Республики;</w:t>
      </w:r>
    </w:p>
    <w:p w:rsidR="00B73722" w:rsidRPr="00B73722" w:rsidRDefault="00B73722" w:rsidP="00B73722">
      <w:pPr>
        <w:spacing w:after="0" w:line="276" w:lineRule="auto"/>
        <w:ind w:firstLine="851"/>
        <w:jc w:val="both"/>
        <w:rPr>
          <w:rFonts w:ascii="Times New Roman" w:hAnsi="Times New Roman" w:cs="Times New Roman"/>
          <w:sz w:val="28"/>
          <w:szCs w:val="28"/>
          <w:lang w:eastAsia="ru-RU"/>
        </w:rPr>
      </w:pPr>
      <w:r w:rsidRPr="00B73722">
        <w:rPr>
          <w:rFonts w:ascii="Times New Roman" w:hAnsi="Times New Roman" w:cs="Times New Roman"/>
          <w:b/>
          <w:bCs/>
          <w:sz w:val="28"/>
          <w:szCs w:val="28"/>
          <w:shd w:val="clear" w:color="auto" w:fill="FFFFFF"/>
        </w:rPr>
        <w:t>«Лучший работник сельской библиотеки»</w:t>
      </w:r>
      <w:r w:rsidRPr="00B73722">
        <w:rPr>
          <w:rFonts w:ascii="Times New Roman" w:hAnsi="Times New Roman" w:cs="Times New Roman"/>
          <w:sz w:val="28"/>
          <w:szCs w:val="28"/>
          <w:shd w:val="clear" w:color="auto" w:fill="FFFFFF"/>
        </w:rPr>
        <w:t xml:space="preserve"> Камальтдинова Эльфия Ринатовна, заведующий Бикшикской сельской библиотеки муниципального бюджетного учреждения культуры «Централизованная библиотечная система» Батыревского района Чувашской Республики. </w:t>
      </w:r>
    </w:p>
    <w:p w:rsidR="00B73722" w:rsidRPr="00B73722" w:rsidRDefault="00B73722" w:rsidP="00B73722">
      <w:pPr>
        <w:spacing w:after="0" w:line="276" w:lineRule="auto"/>
        <w:ind w:firstLine="851"/>
        <w:jc w:val="both"/>
        <w:rPr>
          <w:rFonts w:ascii="Times New Roman" w:hAnsi="Times New Roman" w:cs="Times New Roman"/>
          <w:sz w:val="28"/>
          <w:szCs w:val="28"/>
        </w:rPr>
      </w:pPr>
      <w:r w:rsidRPr="00B73722">
        <w:rPr>
          <w:rFonts w:ascii="Times New Roman" w:hAnsi="Times New Roman" w:cs="Times New Roman"/>
          <w:sz w:val="28"/>
          <w:szCs w:val="28"/>
          <w:lang w:eastAsia="ru-RU"/>
        </w:rPr>
        <w:t>В районе на сегодняшний день модернизировано 9 учреждений культуры, в 2019 году за счет средств бюджетов всех уровней обновлена материально-техническая база Бахтигильдинского сельского дома культуры на сумму 308 тыс.рублей</w:t>
      </w:r>
      <w:r w:rsidRPr="00B73722">
        <w:rPr>
          <w:rFonts w:ascii="Times New Roman" w:hAnsi="Times New Roman" w:cs="Times New Roman"/>
          <w:sz w:val="28"/>
          <w:szCs w:val="28"/>
        </w:rPr>
        <w:t>.</w:t>
      </w:r>
    </w:p>
    <w:p w:rsidR="00B73722" w:rsidRPr="00B73722" w:rsidRDefault="00B73722" w:rsidP="00B73722">
      <w:pPr>
        <w:spacing w:after="0" w:line="276" w:lineRule="auto"/>
        <w:ind w:firstLine="851"/>
        <w:jc w:val="both"/>
        <w:rPr>
          <w:rFonts w:ascii="Times New Roman" w:hAnsi="Times New Roman" w:cs="Times New Roman"/>
          <w:sz w:val="28"/>
          <w:szCs w:val="28"/>
          <w:lang w:eastAsia="ru-RU"/>
        </w:rPr>
      </w:pPr>
      <w:r w:rsidRPr="00B73722">
        <w:rPr>
          <w:rStyle w:val="apple-converted-space"/>
          <w:rFonts w:ascii="Times New Roman" w:hAnsi="Times New Roman" w:cs="Times New Roman"/>
          <w:sz w:val="28"/>
          <w:szCs w:val="28"/>
          <w:shd w:val="clear" w:color="auto" w:fill="FFFFFF"/>
        </w:rPr>
        <w:t>В рамках подпрограммы «Устойчивое развитие сельских территорий Чувашской Республики» на 2013-2020 годы в</w:t>
      </w:r>
      <w:r w:rsidRPr="00B73722">
        <w:rPr>
          <w:rFonts w:ascii="Times New Roman" w:hAnsi="Times New Roman" w:cs="Times New Roman"/>
          <w:sz w:val="28"/>
          <w:szCs w:val="28"/>
          <w:shd w:val="clear" w:color="auto" w:fill="FFFFFF"/>
        </w:rPr>
        <w:t xml:space="preserve"> 2019 году построен новый </w:t>
      </w:r>
      <w:r w:rsidRPr="00B73722">
        <w:rPr>
          <w:rFonts w:ascii="Times New Roman" w:hAnsi="Times New Roman" w:cs="Times New Roman"/>
          <w:sz w:val="28"/>
          <w:szCs w:val="28"/>
          <w:shd w:val="clear" w:color="auto" w:fill="FFFFFF"/>
        </w:rPr>
        <w:lastRenderedPageBreak/>
        <w:t>сельский дом культуры на 150 мест в д. Татарские Сугуты (на сумму около 17 млн.руб.).</w:t>
      </w:r>
      <w:r w:rsidRPr="00B73722">
        <w:rPr>
          <w:rStyle w:val="apple-converted-space"/>
          <w:rFonts w:ascii="Times New Roman" w:hAnsi="Times New Roman" w:cs="Times New Roman"/>
          <w:sz w:val="28"/>
          <w:szCs w:val="28"/>
          <w:shd w:val="clear" w:color="auto" w:fill="FFFFFF"/>
        </w:rPr>
        <w:t> Всего за последние три года в районе построено три новых сельских домов культуры (Долгий Остров, Бахтигильдино и Татарские Сугуты).</w:t>
      </w:r>
    </w:p>
    <w:p w:rsidR="00B73722" w:rsidRPr="00B73722" w:rsidRDefault="00B73722" w:rsidP="00B73722">
      <w:pPr>
        <w:spacing w:after="0" w:line="276" w:lineRule="auto"/>
        <w:ind w:firstLine="851"/>
        <w:jc w:val="both"/>
        <w:rPr>
          <w:rFonts w:ascii="Times New Roman" w:hAnsi="Times New Roman" w:cs="Times New Roman"/>
          <w:sz w:val="28"/>
          <w:szCs w:val="28"/>
          <w:lang w:eastAsia="ru-RU"/>
        </w:rPr>
      </w:pPr>
      <w:r w:rsidRPr="00B73722">
        <w:rPr>
          <w:rFonts w:ascii="Times New Roman" w:hAnsi="Times New Roman" w:cs="Times New Roman"/>
          <w:sz w:val="28"/>
          <w:szCs w:val="28"/>
          <w:lang w:eastAsia="ru-RU"/>
        </w:rPr>
        <w:t xml:space="preserve">В рамках программы </w:t>
      </w:r>
      <w:r w:rsidRPr="00B73722">
        <w:rPr>
          <w:rFonts w:ascii="Times New Roman" w:hAnsi="Times New Roman" w:cs="Times New Roman"/>
          <w:sz w:val="28"/>
          <w:szCs w:val="28"/>
        </w:rPr>
        <w:t>развитие и укрепление материально-технической базы домов культуры в населенных пунктах с числом жителей до 50 тысяч человек</w:t>
      </w:r>
      <w:r w:rsidRPr="00B73722">
        <w:rPr>
          <w:rFonts w:ascii="Times New Roman" w:hAnsi="Times New Roman" w:cs="Times New Roman"/>
          <w:sz w:val="28"/>
          <w:szCs w:val="28"/>
          <w:lang w:eastAsia="ru-RU"/>
        </w:rPr>
        <w:t xml:space="preserve"> капитально отремонтирован Именевский сельский клуб на 4 млн.рублей. Завершен ремонт двух учреждений культуры – Тарханского СДК и Красномайского клуба (за 2018 – по 2 млн.руб., за 2019- 2 млн. рублей). В районе в рамках различных программ отремонтировано 12 клубов. Всего н</w:t>
      </w:r>
      <w:r w:rsidRPr="00B73722">
        <w:rPr>
          <w:rFonts w:ascii="Times New Roman" w:hAnsi="Times New Roman" w:cs="Times New Roman"/>
          <w:sz w:val="28"/>
          <w:szCs w:val="28"/>
        </w:rPr>
        <w:t xml:space="preserve">а реализацию мероприятий в сфере культуры в 2019 году </w:t>
      </w:r>
      <w:r w:rsidRPr="00B73722">
        <w:rPr>
          <w:rFonts w:ascii="Times New Roman" w:hAnsi="Times New Roman" w:cs="Times New Roman"/>
          <w:b/>
          <w:sz w:val="28"/>
          <w:szCs w:val="28"/>
        </w:rPr>
        <w:t>привлечены инвестиции на общую сумму около 26 млн. рублей.</w:t>
      </w:r>
      <w:r w:rsidRPr="00B73722">
        <w:rPr>
          <w:rFonts w:ascii="Times New Roman" w:hAnsi="Times New Roman" w:cs="Times New Roman"/>
          <w:sz w:val="28"/>
          <w:szCs w:val="28"/>
          <w:lang w:eastAsia="ru-RU"/>
        </w:rPr>
        <w:t xml:space="preserve"> Это -огромные цифры, если учесть, что сфере культуры уделяется такое внимание только за последние годы.</w:t>
      </w:r>
    </w:p>
    <w:p w:rsidR="00B73722" w:rsidRPr="00B73722" w:rsidRDefault="00B73722" w:rsidP="006A58EA">
      <w:pPr>
        <w:ind w:firstLine="851"/>
        <w:jc w:val="both"/>
        <w:rPr>
          <w:rFonts w:ascii="Times New Roman" w:hAnsi="Times New Roman" w:cs="Times New Roman"/>
          <w:sz w:val="28"/>
          <w:szCs w:val="28"/>
        </w:rPr>
      </w:pPr>
      <w:r w:rsidRPr="00B73722">
        <w:rPr>
          <w:rFonts w:ascii="Times New Roman" w:hAnsi="Times New Roman" w:cs="Times New Roman"/>
          <w:sz w:val="28"/>
          <w:szCs w:val="28"/>
        </w:rPr>
        <w:t>Для организации досуга населения в сельских Домах культуры действуют 269 клубных формирований – это кружки самодеятельного творчества, клубы по интересам – хоровые, танцевальные, фольклорные, театральные, народных промыслов и др. В них занимается более трех с половиной тысяч человек.  Из общего числа формирований для детей до 14 лет – 95 формирований, для молодёжи от 15 до 35 лет — 62, для взрослого населения- 112.</w:t>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Pr="00B73722">
        <w:rPr>
          <w:rFonts w:ascii="Times New Roman" w:hAnsi="Times New Roman" w:cs="Times New Roman"/>
          <w:sz w:val="28"/>
          <w:szCs w:val="28"/>
        </w:rPr>
        <w:t>Проведено 6623 культурно-массовых мероприятий, из них 1256 — на платной основе. Мероприятия посетили 204597 чел. Из них на платной основе — 57584.</w:t>
      </w:r>
    </w:p>
    <w:p w:rsidR="00B73722" w:rsidRPr="00B73722" w:rsidRDefault="00B73722" w:rsidP="006A58EA">
      <w:pPr>
        <w:ind w:firstLine="851"/>
        <w:jc w:val="both"/>
        <w:rPr>
          <w:rFonts w:ascii="Times New Roman" w:hAnsi="Times New Roman" w:cs="Times New Roman"/>
          <w:sz w:val="28"/>
          <w:szCs w:val="28"/>
        </w:rPr>
      </w:pPr>
      <w:r w:rsidRPr="00B73722">
        <w:rPr>
          <w:rFonts w:ascii="Times New Roman" w:hAnsi="Times New Roman" w:cs="Times New Roman"/>
          <w:sz w:val="28"/>
          <w:szCs w:val="28"/>
        </w:rPr>
        <w:t>Клубными учреждениями оказано платных услуг на сумму 1 110 190,00 руб.</w:t>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Pr="00B73722">
        <w:rPr>
          <w:rFonts w:ascii="Times New Roman" w:hAnsi="Times New Roman" w:cs="Times New Roman"/>
          <w:sz w:val="28"/>
          <w:szCs w:val="28"/>
        </w:rPr>
        <w:t>С 2017 года работает кинозал «КиноБатыр», у жителей района есть возможность все новинки кинопроката посмотреть на современном оборудовании и в комфортных условиях, где в 2019 году проведено 795 киносеансов с количеством зрителей-4303, кассовый сбор составил около миллиона рублей.</w:t>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Pr="00B73722">
        <w:rPr>
          <w:rFonts w:ascii="Times New Roman" w:hAnsi="Times New Roman" w:cs="Times New Roman"/>
          <w:sz w:val="28"/>
          <w:szCs w:val="28"/>
        </w:rPr>
        <w:t>Проблема привлечения населения для участия в массовых культурно-досуговых мероприятиях, несмотря на принимаемые меры, остается достаточно актуальной.</w:t>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Pr="00B73722">
        <w:rPr>
          <w:rFonts w:ascii="Times New Roman" w:hAnsi="Times New Roman" w:cs="Times New Roman"/>
          <w:sz w:val="28"/>
          <w:szCs w:val="28"/>
          <w:lang w:eastAsia="ru-RU"/>
        </w:rPr>
        <w:t>Наиболее значимым событием в культурной жизни района является «Акатуй-Сабантуй».  Более 10 лет в населенных пунктах района проводятся народные праздники «Дни деревень», объединяющие поколения, являющиеся основой сохранения традиций и культуры многонационального батыревского народа.</w:t>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Pr="00B73722">
        <w:rPr>
          <w:rFonts w:ascii="Times New Roman" w:hAnsi="Times New Roman" w:cs="Times New Roman"/>
          <w:sz w:val="28"/>
          <w:szCs w:val="28"/>
        </w:rPr>
        <w:t xml:space="preserve">На сегодняшний день устанавливается «Доска почета Батыревского </w:t>
      </w:r>
      <w:r w:rsidRPr="00B73722">
        <w:rPr>
          <w:rFonts w:ascii="Times New Roman" w:hAnsi="Times New Roman" w:cs="Times New Roman"/>
          <w:sz w:val="28"/>
          <w:szCs w:val="28"/>
        </w:rPr>
        <w:lastRenderedPageBreak/>
        <w:t xml:space="preserve">района», на котором будут размещены портреты Почетных граждан района и Лучших по профессии. </w:t>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Pr="00B73722">
        <w:rPr>
          <w:rFonts w:ascii="Times New Roman" w:hAnsi="Times New Roman" w:cs="Times New Roman"/>
          <w:sz w:val="28"/>
          <w:szCs w:val="28"/>
        </w:rPr>
        <w:t xml:space="preserve">В с. Тарханы ежегодно проходит Кокелевский международный пленэр с  участием известных художников из разных регионов России, в том числе Республики Беларусь, Украины.  Итогом работы всех 13 пленэров стала выставка избранных произведений в галерее «Серябряный век» Национальной библиотеки Чувашской Республики.  В 2018 году благоустроили территорию дома-музея А.А. Кокеля на сумму 2 млн. рублей, в 2019-2020 году проведена реставрация данного музея на сумму 4 млн.рублей. </w:t>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Pr="00B73722">
        <w:rPr>
          <w:rFonts w:ascii="Times New Roman" w:hAnsi="Times New Roman" w:cs="Times New Roman"/>
          <w:color w:val="000000"/>
          <w:sz w:val="28"/>
          <w:szCs w:val="28"/>
          <w:shd w:val="clear" w:color="auto" w:fill="FFFFFF"/>
        </w:rPr>
        <w:t>Музей – это то место, где история оживает в экспонатах, фотографиях, письмах и воспоминаниях.</w:t>
      </w:r>
      <w:r w:rsidRPr="00B73722">
        <w:rPr>
          <w:rFonts w:ascii="Times New Roman" w:hAnsi="Times New Roman" w:cs="Times New Roman"/>
          <w:sz w:val="28"/>
          <w:szCs w:val="28"/>
        </w:rPr>
        <w:t xml:space="preserve"> </w:t>
      </w:r>
      <w:r w:rsidRPr="00B73722">
        <w:rPr>
          <w:rFonts w:ascii="Times New Roman" w:hAnsi="Times New Roman" w:cs="Times New Roman"/>
          <w:sz w:val="28"/>
          <w:szCs w:val="28"/>
          <w:lang w:eastAsia="ru-RU"/>
        </w:rPr>
        <w:t xml:space="preserve">Батыревским районным историко-этнографическим музеем «Хлеб» основные </w:t>
      </w:r>
      <w:r w:rsidRPr="00B73722">
        <w:rPr>
          <w:rFonts w:ascii="Times New Roman" w:hAnsi="Times New Roman" w:cs="Times New Roman"/>
          <w:sz w:val="28"/>
          <w:szCs w:val="28"/>
        </w:rPr>
        <w:t>показатели за 2019 год выполнены с увеличением по сравнению с предыдущим годом.</w:t>
      </w:r>
      <w:r w:rsidRPr="00B73722">
        <w:rPr>
          <w:rFonts w:ascii="Times New Roman" w:hAnsi="Times New Roman" w:cs="Times New Roman"/>
          <w:sz w:val="28"/>
          <w:szCs w:val="28"/>
          <w:lang w:eastAsia="ru-RU"/>
        </w:rPr>
        <w:t xml:space="preserve"> Радует то, что к</w:t>
      </w:r>
      <w:r w:rsidRPr="00B73722">
        <w:rPr>
          <w:rFonts w:ascii="Times New Roman" w:hAnsi="Times New Roman" w:cs="Times New Roman"/>
          <w:sz w:val="28"/>
          <w:szCs w:val="28"/>
        </w:rPr>
        <w:t>оличество музейных предметов увеличилось на 150 и составило 10813 предметов основного и научно-вспомогательного фондов.</w:t>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Pr="00B73722">
        <w:rPr>
          <w:rFonts w:ascii="Times New Roman" w:hAnsi="Times New Roman" w:cs="Times New Roman"/>
          <w:sz w:val="28"/>
          <w:szCs w:val="28"/>
        </w:rPr>
        <w:t xml:space="preserve">Из них представленных зрителю во всех формах- 5785ед. </w:t>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Pr="00B73722">
        <w:rPr>
          <w:rFonts w:ascii="Times New Roman" w:hAnsi="Times New Roman" w:cs="Times New Roman"/>
          <w:sz w:val="28"/>
          <w:szCs w:val="28"/>
          <w:shd w:val="clear" w:color="auto" w:fill="FFFFFF"/>
        </w:rPr>
        <w:t>Архив – это учреждение, которое осуществляет прием, хранение документов и организует их использование в научных, политических, народнохозяйственных, социально-культурных и иных целях.</w:t>
      </w:r>
      <w:r w:rsidRPr="00B73722">
        <w:rPr>
          <w:rFonts w:ascii="Times New Roman" w:hAnsi="Times New Roman" w:cs="Times New Roman"/>
          <w:color w:val="202020"/>
          <w:sz w:val="28"/>
          <w:szCs w:val="28"/>
          <w:shd w:val="clear" w:color="auto" w:fill="FFFFFF"/>
        </w:rPr>
        <w:t> </w:t>
      </w:r>
      <w:r w:rsidRPr="00B73722">
        <w:rPr>
          <w:rFonts w:ascii="Times New Roman" w:hAnsi="Times New Roman" w:cs="Times New Roman"/>
          <w:sz w:val="28"/>
          <w:szCs w:val="28"/>
        </w:rPr>
        <w:t>По состоянию на 1 января 2020 года в районном архиве хранится  253 фонда, в 2019 году открыт 1 новый фонд.</w:t>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Pr="00B73722">
        <w:rPr>
          <w:rFonts w:ascii="Times New Roman" w:hAnsi="Times New Roman" w:cs="Times New Roman"/>
          <w:sz w:val="28"/>
          <w:szCs w:val="28"/>
        </w:rPr>
        <w:t xml:space="preserve">На сегодняшний момент книга - самый доступный, простой и надежный источник информации и этим источником воспользовались, т.е. посетили библиотеки  более 335 тыс. раз. Современная библиотека - это уже не только книгохранилище, но и своеобразный электронный архив. Онлайновое обслуживание удаленных пользователей библиотек так же, как и предоставление информации из удаленных источников, становится нормой. Нашим читателям уже доступны фонды Национальной электронной библиотеки в 6 библиотеках. Назначение литературы – это воспитание умов, а красота литературного языка помогает добиться этой главной цели. </w:t>
      </w:r>
      <w:r w:rsidRPr="00B73722">
        <w:rPr>
          <w:rFonts w:ascii="Times New Roman" w:hAnsi="Times New Roman" w:cs="Times New Roman"/>
          <w:sz w:val="28"/>
          <w:szCs w:val="28"/>
          <w:lang w:eastAsia="ru-RU"/>
        </w:rPr>
        <w:t>По-прежнему осуществляется нестационарное библиотечное обслуживание работников учреждений, организаций, читателей-инвалидов и пожилых людей, живущих в отдаленном доступе к центральной и районной детской библиотеке.</w:t>
      </w:r>
      <w:r w:rsidRPr="00B73722">
        <w:rPr>
          <w:rFonts w:ascii="Times New Roman" w:hAnsi="Times New Roman" w:cs="Times New Roman"/>
          <w:sz w:val="28"/>
          <w:szCs w:val="28"/>
        </w:rPr>
        <w:t xml:space="preserve"> Еще библиотеки Батыревского района отличает издательская деятельность. Выпускаемые брошюры, листовки, закладки, буклеты, плакаты - высокого качества, применяются почти на каждом районном мероприятии.</w:t>
      </w:r>
    </w:p>
    <w:p w:rsidR="00BB6445" w:rsidRDefault="00B73722" w:rsidP="00B73722">
      <w:pPr>
        <w:spacing w:after="0" w:line="276" w:lineRule="auto"/>
        <w:ind w:firstLine="851"/>
        <w:jc w:val="both"/>
        <w:rPr>
          <w:rFonts w:ascii="Times New Roman" w:hAnsi="Times New Roman" w:cs="Times New Roman"/>
          <w:b/>
          <w:sz w:val="28"/>
          <w:szCs w:val="28"/>
        </w:rPr>
      </w:pPr>
      <w:r w:rsidRPr="00B73722">
        <w:rPr>
          <w:rFonts w:ascii="Times New Roman" w:hAnsi="Times New Roman" w:cs="Times New Roman"/>
          <w:sz w:val="28"/>
          <w:szCs w:val="28"/>
        </w:rPr>
        <w:t xml:space="preserve">                                             </w:t>
      </w:r>
      <w:r w:rsidRPr="00B73722">
        <w:rPr>
          <w:rFonts w:ascii="Times New Roman" w:hAnsi="Times New Roman" w:cs="Times New Roman"/>
          <w:b/>
          <w:sz w:val="28"/>
          <w:szCs w:val="28"/>
        </w:rPr>
        <w:t xml:space="preserve"> </w:t>
      </w:r>
    </w:p>
    <w:p w:rsidR="00B13CD6" w:rsidRDefault="00B13CD6" w:rsidP="00B13CD6">
      <w:pPr>
        <w:pStyle w:val="a7"/>
        <w:spacing w:after="0" w:line="276" w:lineRule="auto"/>
        <w:ind w:left="2148"/>
        <w:rPr>
          <w:rFonts w:ascii="Times New Roman" w:hAnsi="Times New Roman" w:cs="Times New Roman"/>
          <w:b/>
          <w:sz w:val="28"/>
          <w:szCs w:val="28"/>
        </w:rPr>
      </w:pPr>
    </w:p>
    <w:p w:rsidR="00B13CD6" w:rsidRDefault="00B13CD6" w:rsidP="00B13CD6">
      <w:pPr>
        <w:pStyle w:val="a7"/>
        <w:spacing w:after="0" w:line="276" w:lineRule="auto"/>
        <w:ind w:left="2148"/>
        <w:rPr>
          <w:rFonts w:ascii="Times New Roman" w:hAnsi="Times New Roman" w:cs="Times New Roman"/>
          <w:b/>
          <w:sz w:val="28"/>
          <w:szCs w:val="28"/>
        </w:rPr>
      </w:pPr>
    </w:p>
    <w:p w:rsidR="007C0B07" w:rsidRDefault="007C0B07" w:rsidP="007C0B07">
      <w:pPr>
        <w:pStyle w:val="a7"/>
        <w:spacing w:after="0" w:line="276" w:lineRule="auto"/>
        <w:ind w:left="2148"/>
        <w:rPr>
          <w:rFonts w:ascii="Times New Roman" w:hAnsi="Times New Roman" w:cs="Times New Roman"/>
          <w:b/>
          <w:sz w:val="28"/>
          <w:szCs w:val="28"/>
        </w:rPr>
      </w:pPr>
    </w:p>
    <w:p w:rsidR="007C0B07" w:rsidRDefault="007C0B07" w:rsidP="007C0B07">
      <w:pPr>
        <w:pStyle w:val="a7"/>
        <w:spacing w:after="0" w:line="276" w:lineRule="auto"/>
        <w:ind w:left="2148"/>
        <w:rPr>
          <w:rFonts w:ascii="Times New Roman" w:hAnsi="Times New Roman" w:cs="Times New Roman"/>
          <w:b/>
          <w:sz w:val="28"/>
          <w:szCs w:val="28"/>
        </w:rPr>
      </w:pPr>
    </w:p>
    <w:p w:rsidR="00B73722" w:rsidRDefault="00B73722" w:rsidP="002200F0">
      <w:pPr>
        <w:pStyle w:val="a7"/>
        <w:numPr>
          <w:ilvl w:val="1"/>
          <w:numId w:val="4"/>
        </w:numPr>
        <w:spacing w:after="0" w:line="276" w:lineRule="auto"/>
        <w:jc w:val="center"/>
        <w:rPr>
          <w:rFonts w:ascii="Times New Roman" w:hAnsi="Times New Roman" w:cs="Times New Roman"/>
          <w:b/>
          <w:sz w:val="28"/>
          <w:szCs w:val="28"/>
        </w:rPr>
      </w:pPr>
      <w:r w:rsidRPr="007B5E8D">
        <w:rPr>
          <w:rFonts w:ascii="Times New Roman" w:hAnsi="Times New Roman" w:cs="Times New Roman"/>
          <w:b/>
          <w:sz w:val="28"/>
          <w:szCs w:val="28"/>
        </w:rPr>
        <w:t>Туризм</w:t>
      </w:r>
    </w:p>
    <w:p w:rsidR="00B13CD6" w:rsidRPr="007B5E8D" w:rsidRDefault="00B13CD6" w:rsidP="00B13CD6">
      <w:pPr>
        <w:pStyle w:val="a7"/>
        <w:spacing w:after="0" w:line="276" w:lineRule="auto"/>
        <w:ind w:left="2148"/>
        <w:rPr>
          <w:rFonts w:ascii="Times New Roman" w:hAnsi="Times New Roman" w:cs="Times New Roman"/>
          <w:b/>
          <w:sz w:val="28"/>
          <w:szCs w:val="28"/>
        </w:rPr>
      </w:pPr>
    </w:p>
    <w:p w:rsidR="00B73722" w:rsidRPr="00B73722" w:rsidRDefault="00B73722" w:rsidP="00B73722">
      <w:pPr>
        <w:spacing w:after="0" w:line="276" w:lineRule="auto"/>
        <w:ind w:firstLine="851"/>
        <w:jc w:val="both"/>
        <w:rPr>
          <w:rFonts w:ascii="Times New Roman" w:hAnsi="Times New Roman" w:cs="Times New Roman"/>
          <w:sz w:val="28"/>
          <w:szCs w:val="28"/>
          <w:lang w:eastAsia="ru-RU"/>
        </w:rPr>
      </w:pPr>
      <w:r w:rsidRPr="00B73722">
        <w:rPr>
          <w:rFonts w:ascii="Times New Roman" w:hAnsi="Times New Roman" w:cs="Times New Roman"/>
          <w:sz w:val="28"/>
          <w:szCs w:val="28"/>
          <w:lang w:eastAsia="ru-RU"/>
        </w:rPr>
        <w:t xml:space="preserve">На территории района располагаются 4 объекта культурного наследия </w:t>
      </w:r>
      <w:r w:rsidRPr="00B73722">
        <w:rPr>
          <w:rFonts w:ascii="Times New Roman" w:hAnsi="Times New Roman" w:cs="Times New Roman"/>
          <w:sz w:val="28"/>
          <w:szCs w:val="28"/>
          <w:lang w:val="en-US" w:eastAsia="ru-RU"/>
        </w:rPr>
        <w:t>X</w:t>
      </w:r>
      <w:r w:rsidRPr="00B73722">
        <w:rPr>
          <w:rFonts w:ascii="Times New Roman" w:hAnsi="Times New Roman" w:cs="Times New Roman"/>
          <w:sz w:val="28"/>
          <w:szCs w:val="28"/>
          <w:lang w:eastAsia="ru-RU"/>
        </w:rPr>
        <w:t>-</w:t>
      </w:r>
      <w:r w:rsidRPr="00B73722">
        <w:rPr>
          <w:rFonts w:ascii="Times New Roman" w:hAnsi="Times New Roman" w:cs="Times New Roman"/>
          <w:sz w:val="28"/>
          <w:szCs w:val="28"/>
          <w:lang w:val="en-US" w:eastAsia="ru-RU"/>
        </w:rPr>
        <w:t>XII</w:t>
      </w:r>
      <w:r w:rsidRPr="00B73722">
        <w:rPr>
          <w:rFonts w:ascii="Times New Roman" w:hAnsi="Times New Roman" w:cs="Times New Roman"/>
          <w:sz w:val="28"/>
          <w:szCs w:val="28"/>
          <w:lang w:eastAsia="ru-RU"/>
        </w:rPr>
        <w:t xml:space="preserve"> веков Федерального значения: городище «Тигашевское», селище Тигашевское </w:t>
      </w:r>
      <w:r w:rsidRPr="00B73722">
        <w:rPr>
          <w:rFonts w:ascii="Times New Roman" w:hAnsi="Times New Roman" w:cs="Times New Roman"/>
          <w:sz w:val="28"/>
          <w:szCs w:val="28"/>
          <w:lang w:val="en-US" w:eastAsia="ru-RU"/>
        </w:rPr>
        <w:t>I</w:t>
      </w:r>
      <w:r w:rsidRPr="00B73722">
        <w:rPr>
          <w:rFonts w:ascii="Times New Roman" w:hAnsi="Times New Roman" w:cs="Times New Roman"/>
          <w:sz w:val="28"/>
          <w:szCs w:val="28"/>
          <w:lang w:eastAsia="ru-RU"/>
        </w:rPr>
        <w:t xml:space="preserve">, </w:t>
      </w:r>
      <w:r w:rsidRPr="00B73722">
        <w:rPr>
          <w:rFonts w:ascii="Times New Roman" w:hAnsi="Times New Roman" w:cs="Times New Roman"/>
          <w:sz w:val="28"/>
          <w:szCs w:val="28"/>
          <w:lang w:val="en-US" w:eastAsia="ru-RU"/>
        </w:rPr>
        <w:t>II</w:t>
      </w:r>
      <w:r w:rsidRPr="00B73722">
        <w:rPr>
          <w:rFonts w:ascii="Times New Roman" w:hAnsi="Times New Roman" w:cs="Times New Roman"/>
          <w:sz w:val="28"/>
          <w:szCs w:val="28"/>
          <w:lang w:eastAsia="ru-RU"/>
        </w:rPr>
        <w:t xml:space="preserve">, </w:t>
      </w:r>
      <w:r w:rsidRPr="00B73722">
        <w:rPr>
          <w:rFonts w:ascii="Times New Roman" w:hAnsi="Times New Roman" w:cs="Times New Roman"/>
          <w:sz w:val="28"/>
          <w:szCs w:val="28"/>
          <w:lang w:val="en-US" w:eastAsia="ru-RU"/>
        </w:rPr>
        <w:t>III</w:t>
      </w:r>
      <w:r w:rsidR="006A58EA">
        <w:rPr>
          <w:rFonts w:ascii="Times New Roman" w:hAnsi="Times New Roman" w:cs="Times New Roman"/>
          <w:sz w:val="28"/>
          <w:szCs w:val="28"/>
          <w:lang w:eastAsia="ru-RU"/>
        </w:rPr>
        <w:t xml:space="preserve">» и </w:t>
      </w:r>
      <w:r w:rsidRPr="00B73722">
        <w:rPr>
          <w:rFonts w:ascii="Times New Roman" w:hAnsi="Times New Roman" w:cs="Times New Roman"/>
          <w:sz w:val="28"/>
          <w:szCs w:val="28"/>
          <w:lang w:eastAsia="ru-RU"/>
        </w:rPr>
        <w:t>7 памятников археологии. В 2019 году д</w:t>
      </w:r>
      <w:r w:rsidRPr="00B73722">
        <w:rPr>
          <w:rFonts w:ascii="Times New Roman" w:hAnsi="Times New Roman" w:cs="Times New Roman"/>
          <w:sz w:val="28"/>
          <w:szCs w:val="28"/>
          <w:shd w:val="clear" w:color="auto" w:fill="FFFFFF"/>
        </w:rPr>
        <w:t>ве недели с первого дня лета археологи Чувашского института гуманитарных наук и студенты ЧГПУ имени И.Я. Яковлева вели раскопки на Тигашевском городище, где полноценных раскопок не было с 1980-х годов.</w:t>
      </w:r>
      <w:r w:rsidRPr="00B73722">
        <w:rPr>
          <w:rFonts w:ascii="Times New Roman" w:hAnsi="Times New Roman" w:cs="Times New Roman"/>
          <w:color w:val="000000"/>
          <w:sz w:val="28"/>
          <w:szCs w:val="28"/>
          <w:shd w:val="clear" w:color="auto" w:fill="FFFFFF"/>
        </w:rPr>
        <w:t xml:space="preserve"> </w:t>
      </w:r>
      <w:r w:rsidRPr="00B73722">
        <w:rPr>
          <w:rFonts w:ascii="Times New Roman" w:hAnsi="Times New Roman" w:cs="Times New Roman"/>
          <w:sz w:val="28"/>
          <w:szCs w:val="28"/>
          <w:shd w:val="clear" w:color="auto" w:fill="FFFFFF"/>
        </w:rPr>
        <w:t>Результаты порадовали ученых и их помощников. </w:t>
      </w:r>
      <w:r w:rsidRPr="00B73722">
        <w:rPr>
          <w:rFonts w:ascii="Times New Roman" w:hAnsi="Times New Roman" w:cs="Times New Roman"/>
          <w:sz w:val="28"/>
          <w:szCs w:val="28"/>
          <w:lang w:eastAsia="ru-RU"/>
        </w:rPr>
        <w:t xml:space="preserve"> </w:t>
      </w:r>
    </w:p>
    <w:p w:rsidR="00B73722" w:rsidRPr="00B73722" w:rsidRDefault="00B73722" w:rsidP="00B73722">
      <w:pPr>
        <w:spacing w:after="0" w:line="276" w:lineRule="auto"/>
        <w:ind w:firstLine="851"/>
        <w:jc w:val="both"/>
        <w:rPr>
          <w:rFonts w:ascii="Times New Roman" w:hAnsi="Times New Roman" w:cs="Times New Roman"/>
          <w:sz w:val="28"/>
          <w:szCs w:val="28"/>
          <w:lang w:eastAsia="ru-RU"/>
        </w:rPr>
      </w:pPr>
      <w:r w:rsidRPr="00B73722">
        <w:rPr>
          <w:rFonts w:ascii="Times New Roman" w:hAnsi="Times New Roman" w:cs="Times New Roman"/>
          <w:sz w:val="28"/>
          <w:szCs w:val="28"/>
          <w:lang w:eastAsia="ru-RU"/>
        </w:rPr>
        <w:t>Так же в районе имеются 12 памятников градостроительства и архитектуры объекты регионального значения. Всего по району 23 объекта культурного наследия.</w:t>
      </w:r>
    </w:p>
    <w:p w:rsidR="00B73722" w:rsidRPr="00B73722" w:rsidRDefault="00B73722" w:rsidP="00B73722">
      <w:pPr>
        <w:spacing w:after="0" w:line="276" w:lineRule="auto"/>
        <w:ind w:firstLine="708"/>
        <w:jc w:val="both"/>
        <w:rPr>
          <w:rFonts w:ascii="Times New Roman" w:hAnsi="Times New Roman" w:cs="Times New Roman"/>
          <w:sz w:val="28"/>
          <w:szCs w:val="28"/>
        </w:rPr>
      </w:pPr>
      <w:r w:rsidRPr="00B73722">
        <w:rPr>
          <w:rFonts w:ascii="Times New Roman" w:hAnsi="Times New Roman" w:cs="Times New Roman"/>
          <w:sz w:val="28"/>
          <w:szCs w:val="28"/>
        </w:rPr>
        <w:t xml:space="preserve">В 2019 году подготовлены 18 навигационных знаков для установки информационных знаков системы навигации в сфере туризма на участках автомобильных дорог общего пользования федерального и регионального значения. </w:t>
      </w:r>
    </w:p>
    <w:p w:rsidR="00B73722" w:rsidRPr="00B73722" w:rsidRDefault="00B73722" w:rsidP="00B73722">
      <w:pPr>
        <w:shd w:val="clear" w:color="auto" w:fill="FFFFFF"/>
        <w:spacing w:after="0" w:line="276" w:lineRule="auto"/>
        <w:ind w:firstLine="708"/>
        <w:jc w:val="both"/>
        <w:rPr>
          <w:rFonts w:ascii="Times New Roman" w:hAnsi="Times New Roman" w:cs="Times New Roman"/>
          <w:sz w:val="28"/>
          <w:szCs w:val="28"/>
        </w:rPr>
      </w:pPr>
      <w:r w:rsidRPr="00B73722">
        <w:rPr>
          <w:rFonts w:ascii="Times New Roman" w:hAnsi="Times New Roman" w:cs="Times New Roman"/>
          <w:sz w:val="28"/>
          <w:szCs w:val="28"/>
        </w:rPr>
        <w:t xml:space="preserve">В сентябре 2020 года планируется установить информационный стенд «Тигашевское городище». </w:t>
      </w:r>
    </w:p>
    <w:p w:rsidR="00B73722" w:rsidRPr="00B73722" w:rsidRDefault="00B73722" w:rsidP="00B73722">
      <w:pPr>
        <w:spacing w:after="0" w:line="276" w:lineRule="auto"/>
        <w:ind w:firstLine="708"/>
        <w:rPr>
          <w:rFonts w:ascii="Times New Roman" w:hAnsi="Times New Roman" w:cs="Times New Roman"/>
          <w:sz w:val="28"/>
          <w:szCs w:val="28"/>
          <w:lang w:eastAsia="ru-RU"/>
        </w:rPr>
      </w:pPr>
      <w:r w:rsidRPr="00B73722">
        <w:rPr>
          <w:rFonts w:ascii="Times New Roman" w:hAnsi="Times New Roman" w:cs="Times New Roman"/>
          <w:sz w:val="28"/>
          <w:szCs w:val="28"/>
        </w:rPr>
        <w:t>Объектов туристического показа в районе 26.</w:t>
      </w:r>
    </w:p>
    <w:p w:rsidR="00B73722" w:rsidRPr="00B73722" w:rsidRDefault="00B73722" w:rsidP="00B73722">
      <w:pPr>
        <w:spacing w:after="0" w:line="276" w:lineRule="auto"/>
        <w:ind w:firstLine="708"/>
        <w:jc w:val="both"/>
        <w:rPr>
          <w:rFonts w:ascii="Times New Roman" w:hAnsi="Times New Roman" w:cs="Times New Roman"/>
          <w:sz w:val="28"/>
          <w:szCs w:val="28"/>
          <w:lang w:eastAsia="ru-RU"/>
        </w:rPr>
      </w:pPr>
      <w:r w:rsidRPr="00B73722">
        <w:rPr>
          <w:rFonts w:ascii="Times New Roman" w:hAnsi="Times New Roman" w:cs="Times New Roman"/>
          <w:sz w:val="28"/>
          <w:szCs w:val="28"/>
        </w:rPr>
        <w:t xml:space="preserve">В 2019 году пчеловодческое хозяйство Н.П. Пирожкова </w:t>
      </w:r>
      <w:r w:rsidRPr="00B73722">
        <w:rPr>
          <w:rFonts w:ascii="Times New Roman" w:hAnsi="Times New Roman" w:cs="Times New Roman"/>
          <w:sz w:val="28"/>
          <w:szCs w:val="28"/>
          <w:lang w:eastAsia="ru-RU"/>
        </w:rPr>
        <w:t>с. Тарханы</w:t>
      </w:r>
      <w:r w:rsidRPr="00B73722">
        <w:rPr>
          <w:rFonts w:ascii="Times New Roman" w:hAnsi="Times New Roman" w:cs="Times New Roman"/>
          <w:sz w:val="28"/>
          <w:szCs w:val="28"/>
        </w:rPr>
        <w:t xml:space="preserve"> – Ульетерапия и Аэротерапия участвовал на р</w:t>
      </w:r>
      <w:r w:rsidRPr="00B73722">
        <w:rPr>
          <w:rFonts w:ascii="Times New Roman" w:hAnsi="Times New Roman" w:cs="Times New Roman"/>
          <w:sz w:val="28"/>
          <w:szCs w:val="28"/>
          <w:lang w:eastAsia="ru-RU"/>
        </w:rPr>
        <w:t xml:space="preserve">еспубликанском конкурсе «Лидеры туриндустрии Чувашской Республики – 2019» был удостоен диплома в номинации «Лучший объект туристского показа Чувашской Республики». </w:t>
      </w:r>
    </w:p>
    <w:p w:rsidR="00B73722" w:rsidRPr="00B73722" w:rsidRDefault="00B73722" w:rsidP="00B73722">
      <w:pPr>
        <w:spacing w:after="0" w:line="240" w:lineRule="auto"/>
        <w:ind w:firstLine="851"/>
        <w:jc w:val="both"/>
        <w:rPr>
          <w:rFonts w:ascii="Times New Roman" w:eastAsia="Calibri" w:hAnsi="Times New Roman" w:cs="Times New Roman"/>
          <w:sz w:val="28"/>
          <w:szCs w:val="28"/>
          <w:lang w:eastAsia="ru-RU"/>
        </w:rPr>
      </w:pPr>
      <w:r w:rsidRPr="00B73722">
        <w:rPr>
          <w:rFonts w:ascii="Times New Roman" w:hAnsi="Times New Roman" w:cs="Times New Roman"/>
          <w:sz w:val="28"/>
          <w:szCs w:val="28"/>
        </w:rPr>
        <w:t>В районе действуют с</w:t>
      </w:r>
      <w:r w:rsidRPr="00B73722">
        <w:rPr>
          <w:rFonts w:ascii="Times New Roman" w:hAnsi="Times New Roman" w:cs="Times New Roman"/>
          <w:sz w:val="28"/>
          <w:szCs w:val="28"/>
          <w:lang w:eastAsia="ru-RU"/>
        </w:rPr>
        <w:t xml:space="preserve">овет по межконфессиональными и межнациональным отношениям, который участвует в подготовке и проведении мероприятий, направленных на укрепление межнациональных отношений и межконфессионального мира, формировании духовно-нравственных ценностей и толерантности в обществе. </w:t>
      </w:r>
      <w:r w:rsidRPr="00B73722">
        <w:rPr>
          <w:rFonts w:ascii="Times New Roman" w:eastAsia="Calibri" w:hAnsi="Times New Roman" w:cs="Times New Roman"/>
          <w:sz w:val="28"/>
          <w:szCs w:val="28"/>
          <w:lang w:eastAsia="ru-RU"/>
        </w:rPr>
        <w:t xml:space="preserve">На сегодняшний день в чувашских населенных пунктах района 15 православных храмов и 15 часовен, а в  татарских населённых пунктах функционируют 19 мечетей. </w:t>
      </w:r>
    </w:p>
    <w:p w:rsidR="00B73722" w:rsidRPr="00B73722" w:rsidRDefault="00B73722" w:rsidP="00B73722">
      <w:pPr>
        <w:spacing w:after="0" w:line="240" w:lineRule="auto"/>
        <w:ind w:firstLine="851"/>
        <w:jc w:val="both"/>
        <w:rPr>
          <w:rFonts w:ascii="Times New Roman" w:eastAsia="Calibri" w:hAnsi="Times New Roman" w:cs="Times New Roman"/>
          <w:sz w:val="28"/>
          <w:szCs w:val="28"/>
          <w:lang w:eastAsia="ru-RU"/>
        </w:rPr>
      </w:pPr>
      <w:r w:rsidRPr="00B73722">
        <w:rPr>
          <w:rFonts w:ascii="Times New Roman" w:eastAsia="Calibri" w:hAnsi="Times New Roman" w:cs="Times New Roman"/>
          <w:sz w:val="28"/>
          <w:szCs w:val="28"/>
          <w:lang w:eastAsia="ru-RU"/>
        </w:rPr>
        <w:t>В 2018 году открыты 2 храма: в д.Балабаш Нурусово, часовня в честь Архангела Михаила и  м</w:t>
      </w:r>
      <w:r w:rsidRPr="00B73722">
        <w:rPr>
          <w:rFonts w:ascii="Times New Roman" w:hAnsi="Times New Roman" w:cs="Times New Roman"/>
          <w:sz w:val="28"/>
          <w:szCs w:val="28"/>
          <w:lang w:eastAsia="ar-SA"/>
        </w:rPr>
        <w:t>ечеть «Муслима» в с.Шыгырдан.</w:t>
      </w:r>
      <w:r w:rsidRPr="00B73722">
        <w:rPr>
          <w:rFonts w:ascii="Times New Roman" w:eastAsia="Calibri" w:hAnsi="Times New Roman" w:cs="Times New Roman"/>
          <w:sz w:val="28"/>
          <w:szCs w:val="28"/>
          <w:lang w:eastAsia="ru-RU"/>
        </w:rPr>
        <w:t xml:space="preserve"> </w:t>
      </w:r>
    </w:p>
    <w:p w:rsidR="00B73722" w:rsidRPr="00B73722" w:rsidRDefault="00B73722" w:rsidP="00B73722">
      <w:pPr>
        <w:spacing w:after="0" w:line="240" w:lineRule="auto"/>
        <w:ind w:firstLine="851"/>
        <w:jc w:val="both"/>
        <w:rPr>
          <w:rFonts w:ascii="Times New Roman" w:hAnsi="Times New Roman" w:cs="Times New Roman"/>
          <w:bCs/>
          <w:iCs/>
          <w:sz w:val="28"/>
          <w:szCs w:val="28"/>
          <w:lang w:eastAsia="ru-RU"/>
        </w:rPr>
      </w:pPr>
      <w:r w:rsidRPr="00B73722">
        <w:rPr>
          <w:rStyle w:val="af9"/>
          <w:rFonts w:ascii="Times New Roman" w:hAnsi="Times New Roman" w:cs="Times New Roman"/>
          <w:i w:val="0"/>
          <w:sz w:val="28"/>
          <w:szCs w:val="28"/>
        </w:rPr>
        <w:t>В 2019</w:t>
      </w:r>
      <w:r w:rsidRPr="00B73722">
        <w:rPr>
          <w:rFonts w:ascii="Times New Roman" w:eastAsia="Calibri" w:hAnsi="Times New Roman" w:cs="Times New Roman"/>
          <w:sz w:val="28"/>
          <w:szCs w:val="28"/>
          <w:lang w:eastAsia="ru-RU"/>
        </w:rPr>
        <w:t xml:space="preserve"> году </w:t>
      </w:r>
      <w:r w:rsidRPr="00B73722">
        <w:rPr>
          <w:rFonts w:ascii="Times New Roman" w:hAnsi="Times New Roman" w:cs="Times New Roman"/>
          <w:bCs/>
          <w:iCs/>
          <w:sz w:val="28"/>
          <w:szCs w:val="28"/>
          <w:lang w:eastAsia="ru-RU"/>
        </w:rPr>
        <w:t>открылись 3 часовни: в д.Старое Котяково, д.Малое Батырево и д.</w:t>
      </w:r>
      <w:r w:rsidRPr="00B73722">
        <w:rPr>
          <w:rStyle w:val="af9"/>
          <w:rFonts w:ascii="Times New Roman" w:hAnsi="Times New Roman" w:cs="Times New Roman"/>
          <w:i w:val="0"/>
          <w:sz w:val="28"/>
          <w:szCs w:val="28"/>
        </w:rPr>
        <w:t>Старые Тойси</w:t>
      </w:r>
      <w:r w:rsidRPr="00B73722">
        <w:rPr>
          <w:rFonts w:ascii="Times New Roman" w:hAnsi="Times New Roman" w:cs="Times New Roman"/>
          <w:bCs/>
          <w:iCs/>
          <w:sz w:val="28"/>
          <w:szCs w:val="28"/>
          <w:lang w:eastAsia="ru-RU"/>
        </w:rPr>
        <w:t xml:space="preserve">.  </w:t>
      </w:r>
    </w:p>
    <w:p w:rsidR="00B73722" w:rsidRPr="00B73722" w:rsidRDefault="00B73722" w:rsidP="006A58EA">
      <w:pPr>
        <w:shd w:val="clear" w:color="auto" w:fill="FFFFFF"/>
        <w:spacing w:after="360" w:line="360" w:lineRule="atLeast"/>
        <w:ind w:firstLine="851"/>
        <w:jc w:val="both"/>
        <w:rPr>
          <w:rFonts w:ascii="Times New Roman" w:hAnsi="Times New Roman" w:cs="Times New Roman"/>
          <w:sz w:val="28"/>
          <w:szCs w:val="28"/>
          <w:lang w:eastAsia="ru-RU"/>
        </w:rPr>
      </w:pPr>
      <w:r w:rsidRPr="00B73722">
        <w:rPr>
          <w:rFonts w:ascii="Times New Roman" w:hAnsi="Times New Roman" w:cs="Times New Roman"/>
          <w:sz w:val="28"/>
          <w:szCs w:val="28"/>
          <w:lang w:eastAsia="ru-RU"/>
        </w:rPr>
        <w:t xml:space="preserve">Второй год подряд наш район принимал участие в региональном этапе   Всероссийского конкурса «Лучшая муниципальная практика». В 2018 году свою практику представило Шыгырданское сельское поселение и заняло 3 место, а 2019 году  проект Бикшикского сельского поселения «Мы ветви одного дерева» был высоко оценен конкурсной комиссией в номинации </w:t>
      </w:r>
      <w:r w:rsidRPr="00B73722">
        <w:rPr>
          <w:rFonts w:ascii="Times New Roman" w:hAnsi="Times New Roman" w:cs="Times New Roman"/>
          <w:sz w:val="28"/>
          <w:szCs w:val="28"/>
          <w:lang w:eastAsia="ru-RU"/>
        </w:rPr>
        <w:lastRenderedPageBreak/>
        <w:t>«Укрепление межнационального мира и согласия, реализация иных мероприятий в сфере национальной политики на муниципальном уровне» и удостоился 2 места в республике, и среди субъектов Российской Федерации мы вошли в число пяти лучших. Всего конкурсной комиссией были рассмотрены 168 заявок из 58 субъектов Российской Федерации. Бикшикское сельское поселение Батыревского района награждено Благодарственным письмом Федерального агентства по делам национальностей, координатор проекта режиссер Бикшикского народного театра </w:t>
      </w:r>
      <w:r w:rsidRPr="00B73722">
        <w:rPr>
          <w:rFonts w:ascii="Times New Roman" w:hAnsi="Times New Roman" w:cs="Times New Roman"/>
          <w:b/>
          <w:bCs/>
          <w:sz w:val="28"/>
          <w:szCs w:val="28"/>
          <w:lang w:eastAsia="ru-RU"/>
        </w:rPr>
        <w:t>Дания Салахова</w:t>
      </w:r>
      <w:r w:rsidR="006C28CD">
        <w:rPr>
          <w:rFonts w:ascii="Times New Roman" w:hAnsi="Times New Roman" w:cs="Times New Roman"/>
          <w:sz w:val="28"/>
          <w:szCs w:val="28"/>
          <w:lang w:eastAsia="ru-RU"/>
        </w:rPr>
        <w:t>.</w:t>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r>
      <w:r w:rsidRPr="006C28CD">
        <w:rPr>
          <w:rFonts w:ascii="Times New Roman" w:hAnsi="Times New Roman" w:cs="Times New Roman"/>
          <w:sz w:val="28"/>
          <w:szCs w:val="28"/>
        </w:rPr>
        <w:t xml:space="preserve">В отрасли культуры трудятся яркие, творчески увлеченные личности, прекрасные мастера своего дела. На 1 января 2020 года численность работников составляет 139 человек, из них 87-клубная система, 46 человек – библиотечная система, в музее и в архиве по 3 человека. </w:t>
      </w:r>
      <w:r w:rsidRPr="006C28CD">
        <w:rPr>
          <w:rFonts w:ascii="Times New Roman" w:hAnsi="Times New Roman" w:cs="Times New Roman"/>
          <w:sz w:val="28"/>
          <w:szCs w:val="28"/>
          <w:lang w:eastAsia="ar-SA"/>
        </w:rPr>
        <w:t xml:space="preserve">34,5 % </w:t>
      </w:r>
      <w:r w:rsidRPr="006C28CD">
        <w:rPr>
          <w:rFonts w:ascii="Times New Roman" w:hAnsi="Times New Roman" w:cs="Times New Roman"/>
          <w:sz w:val="28"/>
          <w:szCs w:val="28"/>
        </w:rPr>
        <w:t xml:space="preserve">с высшим образованием, 32,4 % со средним специальным и 33,1 % - без профессионального образования.  </w:t>
      </w:r>
      <w:r w:rsidR="006C28CD">
        <w:rPr>
          <w:rFonts w:ascii="Times New Roman" w:hAnsi="Times New Roman" w:cs="Times New Roman"/>
          <w:sz w:val="28"/>
          <w:szCs w:val="28"/>
        </w:rPr>
        <w:tab/>
      </w:r>
      <w:r w:rsidR="006C28CD">
        <w:rPr>
          <w:rFonts w:ascii="Times New Roman" w:hAnsi="Times New Roman" w:cs="Times New Roman"/>
          <w:sz w:val="28"/>
          <w:szCs w:val="28"/>
        </w:rPr>
        <w:tab/>
      </w:r>
      <w:r w:rsidR="006C28CD">
        <w:rPr>
          <w:rFonts w:ascii="Times New Roman" w:hAnsi="Times New Roman" w:cs="Times New Roman"/>
          <w:sz w:val="28"/>
          <w:szCs w:val="28"/>
        </w:rPr>
        <w:tab/>
      </w:r>
      <w:r w:rsidR="006C28CD">
        <w:rPr>
          <w:rFonts w:ascii="Times New Roman" w:hAnsi="Times New Roman" w:cs="Times New Roman"/>
          <w:sz w:val="28"/>
          <w:szCs w:val="28"/>
        </w:rPr>
        <w:tab/>
      </w:r>
      <w:r w:rsidR="006C28CD">
        <w:rPr>
          <w:rFonts w:ascii="Times New Roman" w:hAnsi="Times New Roman" w:cs="Times New Roman"/>
          <w:sz w:val="28"/>
          <w:szCs w:val="28"/>
        </w:rPr>
        <w:tab/>
      </w:r>
      <w:r w:rsidR="006C28CD">
        <w:rPr>
          <w:rFonts w:ascii="Times New Roman" w:hAnsi="Times New Roman" w:cs="Times New Roman"/>
          <w:sz w:val="28"/>
          <w:szCs w:val="28"/>
        </w:rPr>
        <w:tab/>
      </w:r>
      <w:r w:rsidR="006C28CD">
        <w:rPr>
          <w:rFonts w:ascii="Times New Roman" w:hAnsi="Times New Roman" w:cs="Times New Roman"/>
          <w:sz w:val="28"/>
          <w:szCs w:val="28"/>
        </w:rPr>
        <w:tab/>
      </w:r>
      <w:r w:rsidR="006C28CD">
        <w:rPr>
          <w:rFonts w:ascii="Times New Roman" w:hAnsi="Times New Roman" w:cs="Times New Roman"/>
          <w:sz w:val="28"/>
          <w:szCs w:val="28"/>
        </w:rPr>
        <w:tab/>
      </w:r>
      <w:r w:rsidRPr="006C28CD">
        <w:rPr>
          <w:rFonts w:ascii="Times New Roman" w:hAnsi="Times New Roman" w:cs="Times New Roman"/>
          <w:sz w:val="28"/>
          <w:szCs w:val="28"/>
        </w:rPr>
        <w:t xml:space="preserve">Доля работников работающих на полную ставку – </w:t>
      </w:r>
      <w:r w:rsidRPr="006C28CD">
        <w:rPr>
          <w:rFonts w:ascii="Times New Roman" w:hAnsi="Times New Roman" w:cs="Times New Roman"/>
          <w:b/>
          <w:sz w:val="28"/>
          <w:szCs w:val="28"/>
        </w:rPr>
        <w:t>0,39</w:t>
      </w:r>
      <w:r w:rsidRPr="006C28CD">
        <w:rPr>
          <w:rFonts w:ascii="Times New Roman" w:hAnsi="Times New Roman" w:cs="Times New Roman"/>
          <w:sz w:val="28"/>
          <w:szCs w:val="28"/>
        </w:rPr>
        <w:t xml:space="preserve"> (54 чел.), на 0,75 – </w:t>
      </w:r>
      <w:r w:rsidRPr="006C28CD">
        <w:rPr>
          <w:rFonts w:ascii="Times New Roman" w:hAnsi="Times New Roman" w:cs="Times New Roman"/>
          <w:b/>
          <w:sz w:val="28"/>
          <w:szCs w:val="28"/>
        </w:rPr>
        <w:t>0,27</w:t>
      </w:r>
      <w:r w:rsidRPr="006C28CD">
        <w:rPr>
          <w:rFonts w:ascii="Times New Roman" w:hAnsi="Times New Roman" w:cs="Times New Roman"/>
          <w:sz w:val="28"/>
          <w:szCs w:val="28"/>
        </w:rPr>
        <w:t xml:space="preserve"> (38 чел.), на 0,5 – </w:t>
      </w:r>
      <w:r w:rsidRPr="006C28CD">
        <w:rPr>
          <w:rFonts w:ascii="Times New Roman" w:hAnsi="Times New Roman" w:cs="Times New Roman"/>
          <w:b/>
          <w:sz w:val="28"/>
          <w:szCs w:val="28"/>
        </w:rPr>
        <w:t>0,31</w:t>
      </w:r>
      <w:r w:rsidRPr="006C28CD">
        <w:rPr>
          <w:rFonts w:ascii="Times New Roman" w:hAnsi="Times New Roman" w:cs="Times New Roman"/>
          <w:sz w:val="28"/>
          <w:szCs w:val="28"/>
        </w:rPr>
        <w:t xml:space="preserve"> (42 чел.), на 0,25 – </w:t>
      </w:r>
      <w:r w:rsidRPr="006C28CD">
        <w:rPr>
          <w:rFonts w:ascii="Times New Roman" w:hAnsi="Times New Roman" w:cs="Times New Roman"/>
          <w:b/>
          <w:sz w:val="28"/>
          <w:szCs w:val="28"/>
        </w:rPr>
        <w:t>0,03</w:t>
      </w:r>
      <w:r w:rsidRPr="006C28CD">
        <w:rPr>
          <w:rFonts w:ascii="Times New Roman" w:hAnsi="Times New Roman" w:cs="Times New Roman"/>
          <w:sz w:val="28"/>
          <w:szCs w:val="28"/>
        </w:rPr>
        <w:t xml:space="preserve"> (5 чел.).</w:t>
      </w:r>
      <w:r w:rsidR="006C28CD">
        <w:rPr>
          <w:rFonts w:ascii="Times New Roman" w:hAnsi="Times New Roman" w:cs="Times New Roman"/>
          <w:sz w:val="28"/>
          <w:szCs w:val="28"/>
        </w:rPr>
        <w:tab/>
      </w:r>
      <w:r w:rsidR="006C28CD">
        <w:rPr>
          <w:rFonts w:ascii="Times New Roman" w:hAnsi="Times New Roman" w:cs="Times New Roman"/>
          <w:sz w:val="28"/>
          <w:szCs w:val="28"/>
        </w:rPr>
        <w:tab/>
      </w:r>
      <w:r w:rsidR="006C28CD">
        <w:rPr>
          <w:rFonts w:ascii="Times New Roman" w:hAnsi="Times New Roman" w:cs="Times New Roman"/>
          <w:sz w:val="28"/>
          <w:szCs w:val="28"/>
        </w:rPr>
        <w:tab/>
      </w:r>
      <w:r w:rsidRPr="006C28CD">
        <w:rPr>
          <w:rFonts w:ascii="Times New Roman" w:hAnsi="Times New Roman" w:cs="Times New Roman"/>
          <w:sz w:val="28"/>
          <w:szCs w:val="28"/>
        </w:rPr>
        <w:t>Средний возраст работников 45 лет.</w:t>
      </w:r>
      <w:r w:rsidRPr="00B73722">
        <w:rPr>
          <w:sz w:val="28"/>
          <w:szCs w:val="28"/>
        </w:rPr>
        <w:t xml:space="preserve"> </w:t>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r>
      <w:r w:rsidRPr="00B73722">
        <w:rPr>
          <w:rFonts w:ascii="Times New Roman" w:hAnsi="Times New Roman" w:cs="Times New Roman"/>
          <w:sz w:val="28"/>
          <w:szCs w:val="28"/>
        </w:rPr>
        <w:t xml:space="preserve">124 человека прошли обучение на курсах повышения квалификации и приняли участие в обучающих семинарах. </w:t>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r>
      <w:r w:rsidRPr="00B73722">
        <w:rPr>
          <w:rFonts w:ascii="Times New Roman" w:hAnsi="Times New Roman" w:cs="Times New Roman"/>
          <w:sz w:val="28"/>
          <w:szCs w:val="28"/>
          <w:lang w:eastAsia="ru-RU"/>
        </w:rPr>
        <w:t>2 работник со званием «</w:t>
      </w:r>
      <w:r w:rsidRPr="00B73722">
        <w:rPr>
          <w:rFonts w:ascii="Times New Roman" w:hAnsi="Times New Roman" w:cs="Times New Roman"/>
          <w:sz w:val="28"/>
          <w:szCs w:val="28"/>
        </w:rPr>
        <w:t>Заслуженный работник культуры  Российской Федерации», 9 - со званием «Заслуженный работник культуры Чувашской Республики».</w:t>
      </w:r>
      <w:r w:rsidRPr="00B73722">
        <w:rPr>
          <w:rFonts w:ascii="Times New Roman" w:hAnsi="Times New Roman" w:cs="Times New Roman"/>
          <w:sz w:val="28"/>
          <w:szCs w:val="28"/>
          <w:shd w:val="clear" w:color="auto" w:fill="FFFFFF"/>
        </w:rPr>
        <w:t xml:space="preserve"> Многие награждены ведомственными наградами и поощрены почетной грамотой администрации   Батыревского района.</w:t>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r>
      <w:r w:rsidRPr="00B73722">
        <w:rPr>
          <w:rFonts w:ascii="Times New Roman" w:hAnsi="Times New Roman" w:cs="Times New Roman"/>
          <w:sz w:val="28"/>
          <w:szCs w:val="28"/>
          <w:lang w:eastAsia="ru-RU"/>
        </w:rPr>
        <w:t>Многое сделано за прошедший год учреждениями культуры по обслуживанию населения. Хотелось бы отметить проблемы, связанные с удовлетворением изменившихся и возросших культурных запросов и досуговых потребностей населения района.  В 2019 году три учреждения культуры нашего района прошли независимую оценку качества работы, основными критериями которой являются открытость и доступность информации об организации, комфортность условий предоставления услуг, доступность для инвалидов, доброжелательность и вежливость работников, удовлетворенность условиями оказания услуг. По результатам независимой оценки качества условий оказания услуг организациями культуры в 2019 году:</w:t>
      </w:r>
      <w:r w:rsidR="006C28CD">
        <w:rPr>
          <w:rFonts w:ascii="Times New Roman" w:hAnsi="Times New Roman" w:cs="Times New Roman"/>
          <w:sz w:val="28"/>
          <w:szCs w:val="28"/>
          <w:lang w:eastAsia="ru-RU"/>
        </w:rPr>
        <w:tab/>
      </w:r>
      <w:r w:rsidRPr="00B73722">
        <w:rPr>
          <w:rFonts w:ascii="Times New Roman" w:hAnsi="Times New Roman" w:cs="Times New Roman"/>
          <w:sz w:val="28"/>
          <w:szCs w:val="28"/>
          <w:lang w:eastAsia="ru-RU"/>
        </w:rPr>
        <w:t>- клу</w:t>
      </w:r>
      <w:r w:rsidR="006C28CD">
        <w:rPr>
          <w:rFonts w:ascii="Times New Roman" w:hAnsi="Times New Roman" w:cs="Times New Roman"/>
          <w:sz w:val="28"/>
          <w:szCs w:val="28"/>
          <w:lang w:eastAsia="ru-RU"/>
        </w:rPr>
        <w:t>бная система набрала 77 баллов;</w:t>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r>
      <w:r w:rsidRPr="00B73722">
        <w:rPr>
          <w:rFonts w:ascii="Times New Roman" w:hAnsi="Times New Roman" w:cs="Times New Roman"/>
          <w:sz w:val="28"/>
          <w:szCs w:val="28"/>
          <w:lang w:eastAsia="ru-RU"/>
        </w:rPr>
        <w:t>- библи</w:t>
      </w:r>
      <w:r w:rsidR="006C28CD">
        <w:rPr>
          <w:rFonts w:ascii="Times New Roman" w:hAnsi="Times New Roman" w:cs="Times New Roman"/>
          <w:sz w:val="28"/>
          <w:szCs w:val="28"/>
          <w:lang w:eastAsia="ru-RU"/>
        </w:rPr>
        <w:t>отечная система 96 баллов;</w:t>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t>- музей 89 баллов.</w:t>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r>
      <w:r w:rsidR="006C28CD">
        <w:rPr>
          <w:rFonts w:ascii="Times New Roman" w:hAnsi="Times New Roman" w:cs="Times New Roman"/>
          <w:sz w:val="28"/>
          <w:szCs w:val="28"/>
          <w:lang w:eastAsia="ru-RU"/>
        </w:rPr>
        <w:tab/>
      </w:r>
      <w:r w:rsidRPr="00B73722">
        <w:rPr>
          <w:rFonts w:ascii="Times New Roman" w:hAnsi="Times New Roman" w:cs="Times New Roman"/>
          <w:sz w:val="28"/>
          <w:szCs w:val="28"/>
          <w:lang w:eastAsia="ru-RU"/>
        </w:rPr>
        <w:t xml:space="preserve">За последние 7 лет отремонтировано полностью или частично и модернизировано 15 учреждений культуры. С учетом того, что многие учреждения построены более чем 40 лет, во многих необходимо заменить </w:t>
      </w:r>
      <w:r w:rsidRPr="00B73722">
        <w:rPr>
          <w:rFonts w:ascii="Times New Roman" w:hAnsi="Times New Roman" w:cs="Times New Roman"/>
          <w:sz w:val="28"/>
          <w:szCs w:val="28"/>
          <w:lang w:eastAsia="ru-RU"/>
        </w:rPr>
        <w:lastRenderedPageBreak/>
        <w:t xml:space="preserve">оконные и дверные блоки, провести текущий или капитальный ремонт. </w:t>
      </w:r>
      <w:r w:rsidRPr="00B73722">
        <w:rPr>
          <w:rFonts w:ascii="Times New Roman" w:hAnsi="Times New Roman" w:cs="Times New Roman"/>
          <w:sz w:val="28"/>
          <w:szCs w:val="28"/>
        </w:rPr>
        <w:t>В 2020 году на развитие отрасли «Культура» направлено</w:t>
      </w:r>
      <w:r w:rsidRPr="00B73722">
        <w:rPr>
          <w:rFonts w:ascii="Times New Roman" w:hAnsi="Times New Roman" w:cs="Times New Roman"/>
          <w:b/>
          <w:sz w:val="28"/>
          <w:szCs w:val="28"/>
        </w:rPr>
        <w:t xml:space="preserve"> более 32 млн. рублей:</w:t>
      </w:r>
      <w:r w:rsidR="006A58EA">
        <w:rPr>
          <w:rFonts w:ascii="Times New Roman" w:hAnsi="Times New Roman" w:cs="Times New Roman"/>
          <w:sz w:val="28"/>
          <w:szCs w:val="28"/>
          <w:lang w:eastAsia="ru-RU"/>
        </w:rPr>
        <w:tab/>
      </w:r>
      <w:r w:rsidR="006A58EA">
        <w:rPr>
          <w:rFonts w:ascii="Times New Roman" w:hAnsi="Times New Roman" w:cs="Times New Roman"/>
          <w:sz w:val="28"/>
          <w:szCs w:val="28"/>
          <w:lang w:eastAsia="ru-RU"/>
        </w:rPr>
        <w:tab/>
      </w:r>
      <w:r w:rsidRPr="00B73722">
        <w:rPr>
          <w:rFonts w:ascii="Times New Roman" w:hAnsi="Times New Roman" w:cs="Times New Roman"/>
          <w:sz w:val="28"/>
          <w:szCs w:val="28"/>
        </w:rPr>
        <w:t xml:space="preserve">- ремонт клубов в населенных пунктах </w:t>
      </w:r>
      <w:r w:rsidRPr="00B73722">
        <w:rPr>
          <w:rFonts w:ascii="Times New Roman" w:hAnsi="Times New Roman" w:cs="Times New Roman"/>
          <w:b/>
          <w:sz w:val="28"/>
          <w:szCs w:val="28"/>
        </w:rPr>
        <w:t xml:space="preserve">Старое Котяково, Малые Арабузи, Чувашские Ишаки, </w:t>
      </w:r>
      <w:r w:rsidRPr="00B73722">
        <w:rPr>
          <w:rFonts w:ascii="Times New Roman" w:hAnsi="Times New Roman" w:cs="Times New Roman"/>
          <w:sz w:val="28"/>
          <w:szCs w:val="28"/>
        </w:rPr>
        <w:t xml:space="preserve">культурно- досугового центра  </w:t>
      </w:r>
      <w:r w:rsidRPr="00B73722">
        <w:rPr>
          <w:rFonts w:ascii="Times New Roman" w:hAnsi="Times New Roman" w:cs="Times New Roman"/>
          <w:b/>
          <w:sz w:val="28"/>
          <w:szCs w:val="28"/>
        </w:rPr>
        <w:t>в с.Батырево</w:t>
      </w:r>
      <w:r w:rsidRPr="00B73722">
        <w:rPr>
          <w:rFonts w:ascii="Times New Roman" w:hAnsi="Times New Roman" w:cs="Times New Roman"/>
          <w:sz w:val="28"/>
          <w:szCs w:val="28"/>
        </w:rPr>
        <w:t xml:space="preserve"> и модернизация </w:t>
      </w:r>
      <w:r w:rsidRPr="00B73722">
        <w:rPr>
          <w:rFonts w:ascii="Times New Roman" w:hAnsi="Times New Roman" w:cs="Times New Roman"/>
          <w:b/>
          <w:sz w:val="28"/>
          <w:szCs w:val="28"/>
        </w:rPr>
        <w:t>семи сельских клубов</w:t>
      </w:r>
      <w:r w:rsidR="006C28CD">
        <w:rPr>
          <w:rFonts w:ascii="Times New Roman" w:hAnsi="Times New Roman" w:cs="Times New Roman"/>
          <w:sz w:val="28"/>
          <w:szCs w:val="28"/>
        </w:rPr>
        <w:t>;</w:t>
      </w:r>
      <w:r w:rsidR="006C28CD">
        <w:rPr>
          <w:rFonts w:ascii="Times New Roman" w:hAnsi="Times New Roman" w:cs="Times New Roman"/>
          <w:sz w:val="28"/>
          <w:szCs w:val="28"/>
        </w:rPr>
        <w:tab/>
      </w:r>
      <w:r w:rsidR="006C28CD">
        <w:rPr>
          <w:rFonts w:ascii="Times New Roman" w:hAnsi="Times New Roman" w:cs="Times New Roman"/>
          <w:sz w:val="28"/>
          <w:szCs w:val="28"/>
        </w:rPr>
        <w:tab/>
      </w:r>
      <w:r w:rsidR="006C28CD">
        <w:rPr>
          <w:rFonts w:ascii="Times New Roman" w:hAnsi="Times New Roman" w:cs="Times New Roman"/>
          <w:sz w:val="28"/>
          <w:szCs w:val="28"/>
        </w:rPr>
        <w:tab/>
      </w:r>
      <w:r w:rsidR="006C28CD">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Pr="00B73722">
        <w:rPr>
          <w:rFonts w:ascii="Times New Roman" w:hAnsi="Times New Roman" w:cs="Times New Roman"/>
          <w:sz w:val="28"/>
          <w:szCs w:val="28"/>
        </w:rPr>
        <w:t>- ремонт и обновление централизованной библиоте</w:t>
      </w:r>
      <w:r w:rsidR="006C28CD">
        <w:rPr>
          <w:rFonts w:ascii="Times New Roman" w:hAnsi="Times New Roman" w:cs="Times New Roman"/>
          <w:sz w:val="28"/>
          <w:szCs w:val="28"/>
        </w:rPr>
        <w:t>чной системы, районного архива.</w:t>
      </w:r>
      <w:r w:rsidR="006C28CD">
        <w:rPr>
          <w:rFonts w:ascii="Times New Roman" w:hAnsi="Times New Roman" w:cs="Times New Roman"/>
          <w:sz w:val="28"/>
          <w:szCs w:val="28"/>
        </w:rPr>
        <w:tab/>
      </w:r>
      <w:r w:rsidR="006C28CD">
        <w:rPr>
          <w:rFonts w:ascii="Times New Roman" w:hAnsi="Times New Roman" w:cs="Times New Roman"/>
          <w:sz w:val="28"/>
          <w:szCs w:val="28"/>
        </w:rPr>
        <w:tab/>
      </w:r>
      <w:r w:rsidR="006C28CD">
        <w:rPr>
          <w:rFonts w:ascii="Times New Roman" w:hAnsi="Times New Roman" w:cs="Times New Roman"/>
          <w:sz w:val="28"/>
          <w:szCs w:val="28"/>
        </w:rPr>
        <w:tab/>
      </w:r>
      <w:r w:rsidR="006C28CD">
        <w:rPr>
          <w:rFonts w:ascii="Times New Roman" w:hAnsi="Times New Roman" w:cs="Times New Roman"/>
          <w:sz w:val="28"/>
          <w:szCs w:val="28"/>
        </w:rPr>
        <w:tab/>
      </w:r>
      <w:r w:rsidR="006C28CD">
        <w:rPr>
          <w:rFonts w:ascii="Times New Roman" w:hAnsi="Times New Roman" w:cs="Times New Roman"/>
          <w:sz w:val="28"/>
          <w:szCs w:val="28"/>
        </w:rPr>
        <w:tab/>
      </w:r>
      <w:r w:rsidR="006C28CD">
        <w:rPr>
          <w:rFonts w:ascii="Times New Roman" w:hAnsi="Times New Roman" w:cs="Times New Roman"/>
          <w:sz w:val="28"/>
          <w:szCs w:val="28"/>
        </w:rPr>
        <w:tab/>
      </w:r>
      <w:r w:rsidR="006C28CD">
        <w:rPr>
          <w:rFonts w:ascii="Times New Roman" w:hAnsi="Times New Roman" w:cs="Times New Roman"/>
          <w:sz w:val="28"/>
          <w:szCs w:val="28"/>
        </w:rPr>
        <w:tab/>
      </w:r>
      <w:r w:rsidR="006C28CD">
        <w:rPr>
          <w:rFonts w:ascii="Times New Roman" w:hAnsi="Times New Roman" w:cs="Times New Roman"/>
          <w:sz w:val="28"/>
          <w:szCs w:val="28"/>
        </w:rPr>
        <w:tab/>
      </w:r>
      <w:r w:rsidR="006C28CD">
        <w:rPr>
          <w:rFonts w:ascii="Times New Roman" w:hAnsi="Times New Roman" w:cs="Times New Roman"/>
          <w:sz w:val="28"/>
          <w:szCs w:val="28"/>
        </w:rPr>
        <w:tab/>
      </w:r>
      <w:r w:rsidR="006C28CD">
        <w:rPr>
          <w:rFonts w:ascii="Times New Roman" w:hAnsi="Times New Roman" w:cs="Times New Roman"/>
          <w:sz w:val="28"/>
          <w:szCs w:val="28"/>
        </w:rPr>
        <w:tab/>
      </w:r>
      <w:r w:rsidR="006A58EA">
        <w:rPr>
          <w:rFonts w:ascii="Times New Roman" w:hAnsi="Times New Roman" w:cs="Times New Roman"/>
          <w:sz w:val="28"/>
          <w:szCs w:val="28"/>
        </w:rPr>
        <w:tab/>
      </w:r>
      <w:r w:rsidR="006C28CD">
        <w:rPr>
          <w:rFonts w:ascii="Times New Roman" w:hAnsi="Times New Roman" w:cs="Times New Roman"/>
          <w:sz w:val="28"/>
          <w:szCs w:val="28"/>
        </w:rPr>
        <w:t>- реконструкция здания ДШИ.</w:t>
      </w:r>
      <w:r w:rsidR="006C28CD">
        <w:rPr>
          <w:rFonts w:ascii="Times New Roman" w:hAnsi="Times New Roman" w:cs="Times New Roman"/>
          <w:sz w:val="28"/>
          <w:szCs w:val="28"/>
        </w:rPr>
        <w:tab/>
      </w:r>
      <w:r w:rsidR="006C28CD">
        <w:rPr>
          <w:rFonts w:ascii="Times New Roman" w:hAnsi="Times New Roman" w:cs="Times New Roman"/>
          <w:sz w:val="28"/>
          <w:szCs w:val="28"/>
        </w:rPr>
        <w:tab/>
      </w:r>
      <w:r w:rsidR="006C28CD">
        <w:rPr>
          <w:rFonts w:ascii="Times New Roman" w:hAnsi="Times New Roman" w:cs="Times New Roman"/>
          <w:sz w:val="28"/>
          <w:szCs w:val="28"/>
        </w:rPr>
        <w:tab/>
      </w:r>
      <w:r w:rsidR="006C28CD">
        <w:rPr>
          <w:rFonts w:ascii="Times New Roman" w:hAnsi="Times New Roman" w:cs="Times New Roman"/>
          <w:sz w:val="28"/>
          <w:szCs w:val="28"/>
        </w:rPr>
        <w:tab/>
      </w:r>
      <w:r w:rsidR="006C28CD">
        <w:rPr>
          <w:rFonts w:ascii="Times New Roman" w:hAnsi="Times New Roman" w:cs="Times New Roman"/>
          <w:sz w:val="28"/>
          <w:szCs w:val="28"/>
        </w:rPr>
        <w:tab/>
      </w:r>
      <w:r w:rsidR="006C28CD">
        <w:rPr>
          <w:rFonts w:ascii="Times New Roman" w:hAnsi="Times New Roman" w:cs="Times New Roman"/>
          <w:sz w:val="28"/>
          <w:szCs w:val="28"/>
        </w:rPr>
        <w:tab/>
      </w:r>
      <w:r w:rsidR="006C28CD">
        <w:rPr>
          <w:rFonts w:ascii="Times New Roman" w:hAnsi="Times New Roman" w:cs="Times New Roman"/>
          <w:sz w:val="28"/>
          <w:szCs w:val="28"/>
        </w:rPr>
        <w:tab/>
      </w:r>
      <w:r w:rsidRPr="00B73722">
        <w:rPr>
          <w:rFonts w:ascii="Times New Roman" w:hAnsi="Times New Roman" w:cs="Times New Roman"/>
          <w:sz w:val="28"/>
          <w:szCs w:val="28"/>
          <w:lang w:eastAsia="ru-RU"/>
        </w:rPr>
        <w:t>Кроме этого на модернизацию учреждений культуры района предусмотрено более 5 млн. рублей, на обновление книжного фонда – около 1 млн. 400 тыс.рублей.</w:t>
      </w:r>
      <w:r w:rsidR="006C28CD">
        <w:rPr>
          <w:rFonts w:ascii="Times New Roman" w:hAnsi="Times New Roman" w:cs="Times New Roman"/>
          <w:sz w:val="28"/>
          <w:szCs w:val="28"/>
        </w:rPr>
        <w:tab/>
      </w:r>
      <w:r w:rsidR="006C28CD">
        <w:rPr>
          <w:rFonts w:ascii="Times New Roman" w:hAnsi="Times New Roman" w:cs="Times New Roman"/>
          <w:sz w:val="28"/>
          <w:szCs w:val="28"/>
        </w:rPr>
        <w:tab/>
      </w:r>
      <w:r w:rsidR="006C28CD">
        <w:rPr>
          <w:rFonts w:ascii="Times New Roman" w:hAnsi="Times New Roman" w:cs="Times New Roman"/>
          <w:sz w:val="28"/>
          <w:szCs w:val="28"/>
        </w:rPr>
        <w:tab/>
      </w:r>
      <w:r w:rsidR="006C28CD">
        <w:rPr>
          <w:rFonts w:ascii="Times New Roman" w:hAnsi="Times New Roman" w:cs="Times New Roman"/>
          <w:sz w:val="28"/>
          <w:szCs w:val="28"/>
        </w:rPr>
        <w:tab/>
      </w:r>
      <w:r w:rsidR="006C28CD">
        <w:rPr>
          <w:rFonts w:ascii="Times New Roman" w:hAnsi="Times New Roman" w:cs="Times New Roman"/>
          <w:sz w:val="28"/>
          <w:szCs w:val="28"/>
        </w:rPr>
        <w:tab/>
      </w:r>
      <w:r w:rsidR="006C28CD">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Pr="00B73722">
        <w:rPr>
          <w:rFonts w:ascii="Times New Roman" w:hAnsi="Times New Roman" w:cs="Times New Roman"/>
          <w:sz w:val="28"/>
          <w:szCs w:val="28"/>
        </w:rPr>
        <w:t xml:space="preserve">Учреждения культуры сегодня – это не только центры общения и реализации свих творческих способностей, но и центры гражданско-патриотического и духовно- нравственного воспитания населения. В честь празднования юбилея Победы в Великой Отечественной войне 1941-1945 годов, и не менее для всех нас важного и значимого события- </w:t>
      </w:r>
      <w:r w:rsidRPr="00B73722">
        <w:rPr>
          <w:rFonts w:ascii="Times New Roman" w:hAnsi="Times New Roman" w:cs="Times New Roman"/>
          <w:b/>
          <w:sz w:val="28"/>
          <w:szCs w:val="28"/>
        </w:rPr>
        <w:t>столетия Чувашской автономии</w:t>
      </w:r>
      <w:r w:rsidRPr="00B73722">
        <w:rPr>
          <w:rFonts w:ascii="Times New Roman" w:hAnsi="Times New Roman" w:cs="Times New Roman"/>
          <w:sz w:val="28"/>
          <w:szCs w:val="28"/>
        </w:rPr>
        <w:t xml:space="preserve"> с января по декабрь текущего года в районе запла</w:t>
      </w:r>
      <w:r w:rsidR="006C28CD">
        <w:rPr>
          <w:rFonts w:ascii="Times New Roman" w:hAnsi="Times New Roman" w:cs="Times New Roman"/>
          <w:sz w:val="28"/>
          <w:szCs w:val="28"/>
        </w:rPr>
        <w:t>нировано более 300 мероприятий.</w:t>
      </w:r>
      <w:r w:rsidR="006C28CD">
        <w:rPr>
          <w:rFonts w:ascii="Times New Roman" w:hAnsi="Times New Roman" w:cs="Times New Roman"/>
          <w:sz w:val="28"/>
          <w:szCs w:val="28"/>
        </w:rPr>
        <w:tab/>
      </w:r>
      <w:r w:rsidR="006C28CD">
        <w:rPr>
          <w:rFonts w:ascii="Times New Roman" w:hAnsi="Times New Roman" w:cs="Times New Roman"/>
          <w:sz w:val="28"/>
          <w:szCs w:val="28"/>
        </w:rPr>
        <w:tab/>
      </w:r>
      <w:r w:rsidR="006C28CD">
        <w:rPr>
          <w:rFonts w:ascii="Times New Roman" w:hAnsi="Times New Roman" w:cs="Times New Roman"/>
          <w:sz w:val="28"/>
          <w:szCs w:val="28"/>
        </w:rPr>
        <w:tab/>
      </w:r>
      <w:r w:rsidR="006C28CD">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Pr="006C28CD">
        <w:rPr>
          <w:rFonts w:ascii="Times New Roman" w:hAnsi="Times New Roman" w:cs="Times New Roman"/>
          <w:sz w:val="28"/>
          <w:szCs w:val="28"/>
        </w:rPr>
        <w:t>На сегодняшний день в Батыревском районе проживают 17 участников Великой Отечественной войны, в т.ч. 5 инвалидов Великой Отечественной войны, 105 вдов умерших участников ВОВ, 531 труженик тыла. В рамках праздничных мероприятий организовано вручение юбилейной медали «75 лет Победы в Великой Отечественной войне 1941-1945 гг.». Всего данной награды удостоены 565 ветеранов войны Батыревского района.</w:t>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Pr="00B73722">
        <w:rPr>
          <w:rFonts w:ascii="Times New Roman" w:hAnsi="Times New Roman" w:cs="Times New Roman"/>
          <w:sz w:val="28"/>
          <w:szCs w:val="28"/>
          <w:lang w:eastAsia="ar-SA"/>
        </w:rPr>
        <w:t>В реестре памятных мест и сооружений, посвященных Великой Отечественной войне 1941-1945 гг., локальным конфликтам, расположенных на территории Батыревского района Чувашской Республики по состоянию на 01.01.2020 г. числятся:</w:t>
      </w:r>
      <w:r w:rsidR="006C28CD">
        <w:rPr>
          <w:rFonts w:ascii="Times New Roman" w:hAnsi="Times New Roman" w:cs="Times New Roman"/>
          <w:sz w:val="28"/>
          <w:szCs w:val="28"/>
        </w:rPr>
        <w:tab/>
      </w:r>
      <w:r w:rsidR="006C28CD">
        <w:rPr>
          <w:rFonts w:ascii="Times New Roman" w:hAnsi="Times New Roman" w:cs="Times New Roman"/>
          <w:sz w:val="28"/>
          <w:szCs w:val="28"/>
        </w:rPr>
        <w:tab/>
      </w:r>
      <w:r w:rsidR="006C28CD">
        <w:rPr>
          <w:rFonts w:ascii="Times New Roman" w:hAnsi="Times New Roman" w:cs="Times New Roman"/>
          <w:sz w:val="28"/>
          <w:szCs w:val="28"/>
        </w:rPr>
        <w:tab/>
      </w:r>
      <w:r w:rsidR="006C28CD">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006A58EA">
        <w:rPr>
          <w:rFonts w:ascii="Times New Roman" w:hAnsi="Times New Roman" w:cs="Times New Roman"/>
          <w:sz w:val="28"/>
          <w:szCs w:val="28"/>
        </w:rPr>
        <w:tab/>
      </w:r>
      <w:r w:rsidRPr="00B73722">
        <w:rPr>
          <w:rFonts w:ascii="Times New Roman" w:hAnsi="Times New Roman" w:cs="Times New Roman"/>
          <w:sz w:val="28"/>
          <w:szCs w:val="28"/>
          <w:lang w:eastAsia="ar-SA"/>
        </w:rPr>
        <w:t>-  46 мемориальных объектов, посвященных ВОВ;</w:t>
      </w:r>
      <w:r w:rsidR="006C28CD">
        <w:rPr>
          <w:rFonts w:ascii="Times New Roman" w:hAnsi="Times New Roman" w:cs="Times New Roman"/>
          <w:sz w:val="28"/>
          <w:szCs w:val="28"/>
        </w:rPr>
        <w:tab/>
      </w:r>
      <w:r w:rsidR="006C28CD">
        <w:rPr>
          <w:rFonts w:ascii="Times New Roman" w:hAnsi="Times New Roman" w:cs="Times New Roman"/>
          <w:sz w:val="28"/>
          <w:szCs w:val="28"/>
        </w:rPr>
        <w:tab/>
      </w:r>
      <w:r w:rsidR="006C28CD">
        <w:rPr>
          <w:rFonts w:ascii="Times New Roman" w:hAnsi="Times New Roman" w:cs="Times New Roman"/>
          <w:sz w:val="28"/>
          <w:szCs w:val="28"/>
        </w:rPr>
        <w:tab/>
      </w:r>
      <w:r w:rsidR="006C28CD">
        <w:rPr>
          <w:rFonts w:ascii="Times New Roman" w:hAnsi="Times New Roman" w:cs="Times New Roman"/>
          <w:sz w:val="28"/>
          <w:szCs w:val="28"/>
        </w:rPr>
        <w:tab/>
      </w:r>
      <w:r w:rsidR="006A58EA">
        <w:rPr>
          <w:rFonts w:ascii="Times New Roman" w:hAnsi="Times New Roman" w:cs="Times New Roman"/>
          <w:sz w:val="28"/>
          <w:szCs w:val="28"/>
        </w:rPr>
        <w:tab/>
      </w:r>
      <w:r w:rsidRPr="00B73722">
        <w:rPr>
          <w:rFonts w:ascii="Times New Roman" w:hAnsi="Times New Roman" w:cs="Times New Roman"/>
          <w:sz w:val="28"/>
          <w:szCs w:val="28"/>
          <w:lang w:eastAsia="ar-SA"/>
        </w:rPr>
        <w:t>- 6 мемориальных объектов, п</w:t>
      </w:r>
      <w:r w:rsidR="006C28CD">
        <w:rPr>
          <w:rFonts w:ascii="Times New Roman" w:hAnsi="Times New Roman" w:cs="Times New Roman"/>
          <w:sz w:val="28"/>
          <w:szCs w:val="28"/>
          <w:lang w:eastAsia="ar-SA"/>
        </w:rPr>
        <w:t>освященных локальным конфликтам;</w:t>
      </w:r>
      <w:r w:rsidR="006C28CD">
        <w:rPr>
          <w:rFonts w:ascii="Times New Roman" w:hAnsi="Times New Roman" w:cs="Times New Roman"/>
          <w:sz w:val="28"/>
          <w:szCs w:val="28"/>
          <w:lang w:eastAsia="ar-SA"/>
        </w:rPr>
        <w:tab/>
      </w:r>
      <w:r w:rsidR="006A58EA">
        <w:rPr>
          <w:rFonts w:ascii="Times New Roman" w:hAnsi="Times New Roman" w:cs="Times New Roman"/>
          <w:sz w:val="28"/>
          <w:szCs w:val="28"/>
          <w:lang w:eastAsia="ar-SA"/>
        </w:rPr>
        <w:tab/>
      </w:r>
      <w:r w:rsidRPr="00B73722">
        <w:rPr>
          <w:rFonts w:ascii="Times New Roman" w:hAnsi="Times New Roman" w:cs="Times New Roman"/>
          <w:sz w:val="28"/>
          <w:szCs w:val="28"/>
          <w:lang w:eastAsia="ar-SA"/>
        </w:rPr>
        <w:t>- 15 воинских захоронений.</w:t>
      </w:r>
    </w:p>
    <w:bookmarkEnd w:id="4"/>
    <w:bookmarkEnd w:id="5"/>
    <w:bookmarkEnd w:id="6"/>
    <w:p w:rsidR="003C1E4A" w:rsidRPr="007B5E8D" w:rsidRDefault="003C1E4A" w:rsidP="002200F0">
      <w:pPr>
        <w:pStyle w:val="a7"/>
        <w:numPr>
          <w:ilvl w:val="1"/>
          <w:numId w:val="4"/>
        </w:numPr>
        <w:spacing w:after="0" w:line="240" w:lineRule="auto"/>
        <w:jc w:val="center"/>
        <w:rPr>
          <w:rFonts w:ascii="Times New Roman" w:eastAsia="Times New Roman" w:hAnsi="Times New Roman" w:cs="Times New Roman"/>
          <w:b/>
          <w:sz w:val="28"/>
          <w:szCs w:val="28"/>
          <w:lang w:eastAsia="ru-RU"/>
        </w:rPr>
      </w:pPr>
      <w:r w:rsidRPr="007B5E8D">
        <w:rPr>
          <w:rFonts w:ascii="Times New Roman" w:eastAsia="Times New Roman" w:hAnsi="Times New Roman" w:cs="Times New Roman"/>
          <w:b/>
          <w:sz w:val="28"/>
          <w:szCs w:val="28"/>
          <w:lang w:eastAsia="ru-RU"/>
        </w:rPr>
        <w:t>Безопасность жизнедеятельности</w:t>
      </w:r>
    </w:p>
    <w:p w:rsidR="003C46FC" w:rsidRPr="003C46FC" w:rsidRDefault="003C46FC" w:rsidP="003C46FC">
      <w:pPr>
        <w:pStyle w:val="a7"/>
        <w:spacing w:after="0" w:line="240" w:lineRule="auto"/>
        <w:ind w:left="1428"/>
        <w:rPr>
          <w:rFonts w:ascii="Times New Roman" w:eastAsia="Times New Roman" w:hAnsi="Times New Roman" w:cs="Times New Roman"/>
          <w:sz w:val="28"/>
          <w:szCs w:val="28"/>
          <w:lang w:eastAsia="ru-RU"/>
        </w:rPr>
      </w:pPr>
    </w:p>
    <w:p w:rsidR="003C1E4A" w:rsidRPr="003C46FC" w:rsidRDefault="003C1E4A" w:rsidP="00643150">
      <w:pPr>
        <w:spacing w:after="0" w:line="240" w:lineRule="auto"/>
        <w:ind w:firstLine="708"/>
        <w:jc w:val="both"/>
        <w:rPr>
          <w:rFonts w:ascii="Times New Roman" w:eastAsia="Times New Roman" w:hAnsi="Times New Roman" w:cs="Times New Roman"/>
          <w:sz w:val="28"/>
          <w:szCs w:val="28"/>
          <w:lang w:eastAsia="ru-RU"/>
        </w:rPr>
      </w:pPr>
      <w:r w:rsidRPr="003C46FC">
        <w:rPr>
          <w:rFonts w:ascii="Times New Roman" w:eastAsia="Times New Roman" w:hAnsi="Times New Roman" w:cs="Times New Roman"/>
          <w:bCs/>
          <w:kern w:val="2"/>
          <w:sz w:val="28"/>
          <w:szCs w:val="28"/>
          <w:lang w:eastAsia="ru-RU"/>
        </w:rPr>
        <w:t xml:space="preserve">Для проведения аварийно-спасательных и других неотложных работ на территории района </w:t>
      </w:r>
      <w:r w:rsidR="003C46FC">
        <w:rPr>
          <w:rFonts w:ascii="Times New Roman" w:eastAsia="Times New Roman" w:hAnsi="Times New Roman" w:cs="Times New Roman"/>
          <w:sz w:val="28"/>
          <w:szCs w:val="28"/>
          <w:lang w:eastAsia="ru-RU"/>
        </w:rPr>
        <w:t>функционирует 12 в</w:t>
      </w:r>
      <w:r w:rsidRPr="003C46FC">
        <w:rPr>
          <w:rFonts w:ascii="Times New Roman" w:eastAsia="Times New Roman" w:hAnsi="Times New Roman" w:cs="Times New Roman"/>
          <w:sz w:val="28"/>
          <w:szCs w:val="28"/>
          <w:lang w:eastAsia="ru-RU"/>
        </w:rPr>
        <w:t>нештатных формирований гражданской обороны. С 2011 года функционирует   единая дежурно-диспетчерская служба, которая оснащена системой обеспечения вызова экстренных оперативных служб по единому номеру «112».</w:t>
      </w:r>
    </w:p>
    <w:p w:rsidR="003C1E4A" w:rsidRPr="003C46FC" w:rsidRDefault="003C1E4A" w:rsidP="00643150">
      <w:pPr>
        <w:spacing w:after="0" w:line="240" w:lineRule="auto"/>
        <w:ind w:firstLine="708"/>
        <w:jc w:val="both"/>
        <w:rPr>
          <w:rFonts w:ascii="Times New Roman" w:eastAsia="Times New Roman" w:hAnsi="Times New Roman" w:cs="Times New Roman"/>
          <w:sz w:val="28"/>
          <w:szCs w:val="28"/>
          <w:lang w:eastAsia="ru-RU"/>
        </w:rPr>
      </w:pPr>
      <w:r w:rsidRPr="003C46FC">
        <w:rPr>
          <w:rFonts w:ascii="Times New Roman" w:eastAsia="Times New Roman" w:hAnsi="Times New Roman" w:cs="Times New Roman"/>
          <w:sz w:val="28"/>
          <w:szCs w:val="28"/>
          <w:lang w:eastAsia="ru-RU"/>
        </w:rPr>
        <w:lastRenderedPageBreak/>
        <w:t>На территории района функционируют сегменты аппаратно-программного комплекса «Безопасное муниципал</w:t>
      </w:r>
      <w:r w:rsidR="003C46FC">
        <w:rPr>
          <w:rFonts w:ascii="Times New Roman" w:eastAsia="Times New Roman" w:hAnsi="Times New Roman" w:cs="Times New Roman"/>
          <w:sz w:val="28"/>
          <w:szCs w:val="28"/>
          <w:lang w:eastAsia="ru-RU"/>
        </w:rPr>
        <w:t>ьное образование» В с. Батырево</w:t>
      </w:r>
      <w:r w:rsidRPr="003C46FC">
        <w:rPr>
          <w:rFonts w:ascii="Times New Roman" w:eastAsia="Times New Roman" w:hAnsi="Times New Roman" w:cs="Times New Roman"/>
          <w:sz w:val="28"/>
          <w:szCs w:val="28"/>
          <w:lang w:eastAsia="ru-RU"/>
        </w:rPr>
        <w:t xml:space="preserve"> на оживленных местах установ</w:t>
      </w:r>
      <w:r w:rsidR="003C46FC">
        <w:rPr>
          <w:rFonts w:ascii="Times New Roman" w:eastAsia="Times New Roman" w:hAnsi="Times New Roman" w:cs="Times New Roman"/>
          <w:sz w:val="28"/>
          <w:szCs w:val="28"/>
          <w:lang w:eastAsia="ru-RU"/>
        </w:rPr>
        <w:t>лены и проводят видеофиксацию 19</w:t>
      </w:r>
      <w:r w:rsidRPr="003C46FC">
        <w:rPr>
          <w:rFonts w:ascii="Times New Roman" w:eastAsia="Times New Roman" w:hAnsi="Times New Roman" w:cs="Times New Roman"/>
          <w:sz w:val="28"/>
          <w:szCs w:val="28"/>
          <w:lang w:eastAsia="ru-RU"/>
        </w:rPr>
        <w:t xml:space="preserve"> камер видеонаблюдения.</w:t>
      </w:r>
    </w:p>
    <w:p w:rsidR="003C1E4A" w:rsidRPr="003C46FC" w:rsidRDefault="003C1E4A" w:rsidP="00643150">
      <w:pPr>
        <w:spacing w:after="0" w:line="240" w:lineRule="auto"/>
        <w:ind w:firstLine="708"/>
        <w:jc w:val="both"/>
        <w:rPr>
          <w:rFonts w:ascii="Times New Roman" w:eastAsia="Times New Roman" w:hAnsi="Times New Roman" w:cs="Times New Roman"/>
          <w:sz w:val="28"/>
          <w:szCs w:val="28"/>
          <w:lang w:eastAsia="ru-RU"/>
        </w:rPr>
      </w:pPr>
      <w:r w:rsidRPr="003C46FC">
        <w:rPr>
          <w:rFonts w:ascii="Times New Roman" w:eastAsia="Times New Roman" w:hAnsi="Times New Roman" w:cs="Times New Roman"/>
          <w:sz w:val="28"/>
          <w:szCs w:val="28"/>
          <w:lang w:eastAsia="ru-RU"/>
        </w:rPr>
        <w:t>Все муниципальные учреждения образования и культуры имеют актуальные паспорта безопасности</w:t>
      </w:r>
      <w:r w:rsidR="003C46FC">
        <w:rPr>
          <w:rFonts w:ascii="Times New Roman" w:eastAsia="Times New Roman" w:hAnsi="Times New Roman" w:cs="Times New Roman"/>
          <w:sz w:val="28"/>
          <w:szCs w:val="28"/>
          <w:lang w:eastAsia="ru-RU"/>
        </w:rPr>
        <w:t>.</w:t>
      </w:r>
    </w:p>
    <w:p w:rsidR="003C1E4A" w:rsidRPr="003C46FC" w:rsidRDefault="003C1E4A" w:rsidP="00643150">
      <w:pPr>
        <w:spacing w:after="0" w:line="240" w:lineRule="auto"/>
        <w:ind w:firstLine="708"/>
        <w:jc w:val="both"/>
        <w:rPr>
          <w:rFonts w:ascii="Times New Roman" w:eastAsia="Times New Roman" w:hAnsi="Times New Roman" w:cs="Times New Roman"/>
          <w:sz w:val="28"/>
          <w:szCs w:val="28"/>
          <w:lang w:eastAsia="ru-RU"/>
        </w:rPr>
      </w:pPr>
      <w:r w:rsidRPr="003C46FC">
        <w:rPr>
          <w:rFonts w:ascii="Times New Roman" w:eastAsia="Times New Roman" w:hAnsi="Times New Roman" w:cs="Times New Roman"/>
          <w:sz w:val="28"/>
          <w:szCs w:val="28"/>
          <w:lang w:eastAsia="ru-RU"/>
        </w:rPr>
        <w:t>Для обеспечения обществ</w:t>
      </w:r>
      <w:r w:rsidR="00EA063E" w:rsidRPr="003C46FC">
        <w:rPr>
          <w:rFonts w:ascii="Times New Roman" w:eastAsia="Times New Roman" w:hAnsi="Times New Roman" w:cs="Times New Roman"/>
          <w:sz w:val="28"/>
          <w:szCs w:val="28"/>
          <w:lang w:eastAsia="ru-RU"/>
        </w:rPr>
        <w:t>енного порядка и противодействия</w:t>
      </w:r>
      <w:r w:rsidRPr="003C46FC">
        <w:rPr>
          <w:rFonts w:ascii="Times New Roman" w:eastAsia="Times New Roman" w:hAnsi="Times New Roman" w:cs="Times New Roman"/>
          <w:sz w:val="28"/>
          <w:szCs w:val="28"/>
          <w:lang w:eastAsia="ru-RU"/>
        </w:rPr>
        <w:t xml:space="preserve"> преступности в районе создана народная дружина из 10 человек. Систематически члены народной дружины совместно с сотрудниками полиции выходят на дежурство.</w:t>
      </w:r>
    </w:p>
    <w:p w:rsidR="00C62BE3" w:rsidRPr="001817AC" w:rsidRDefault="00C62BE3" w:rsidP="00842D0B">
      <w:pPr>
        <w:spacing w:after="0" w:line="240" w:lineRule="auto"/>
        <w:jc w:val="both"/>
        <w:rPr>
          <w:rFonts w:ascii="Times New Roman" w:eastAsia="Times New Roman" w:hAnsi="Times New Roman" w:cs="Times New Roman"/>
          <w:sz w:val="28"/>
          <w:szCs w:val="28"/>
          <w:lang w:eastAsia="ru-RU"/>
        </w:rPr>
      </w:pPr>
    </w:p>
    <w:p w:rsidR="006F4A5E" w:rsidRDefault="006F4A5E" w:rsidP="002200F0">
      <w:pPr>
        <w:pStyle w:val="a7"/>
        <w:keepNext/>
        <w:keepLines/>
        <w:numPr>
          <w:ilvl w:val="1"/>
          <w:numId w:val="4"/>
        </w:numPr>
        <w:spacing w:after="0" w:line="240" w:lineRule="auto"/>
        <w:jc w:val="center"/>
        <w:outlineLvl w:val="1"/>
        <w:rPr>
          <w:rFonts w:ascii="Times New Roman" w:eastAsiaTheme="majorEastAsia" w:hAnsi="Times New Roman" w:cs="Times New Roman"/>
          <w:b/>
          <w:bCs/>
          <w:sz w:val="28"/>
          <w:szCs w:val="28"/>
        </w:rPr>
      </w:pPr>
      <w:bookmarkStart w:id="7" w:name="_Toc43734549"/>
      <w:r w:rsidRPr="007B5E8D">
        <w:rPr>
          <w:rFonts w:ascii="Times New Roman" w:eastAsiaTheme="majorEastAsia" w:hAnsi="Times New Roman" w:cs="Times New Roman"/>
          <w:b/>
          <w:bCs/>
          <w:sz w:val="28"/>
          <w:szCs w:val="28"/>
        </w:rPr>
        <w:t>Проблемы муниципального образования</w:t>
      </w:r>
      <w:bookmarkEnd w:id="7"/>
    </w:p>
    <w:p w:rsidR="00B13CD6" w:rsidRPr="007B5E8D" w:rsidRDefault="00B13CD6" w:rsidP="00B13CD6">
      <w:pPr>
        <w:pStyle w:val="a7"/>
        <w:keepNext/>
        <w:keepLines/>
        <w:spacing w:after="0" w:line="240" w:lineRule="auto"/>
        <w:ind w:left="2148"/>
        <w:outlineLvl w:val="1"/>
        <w:rPr>
          <w:rFonts w:ascii="Times New Roman" w:eastAsiaTheme="majorEastAsia" w:hAnsi="Times New Roman" w:cs="Times New Roman"/>
          <w:b/>
          <w:bCs/>
          <w:sz w:val="28"/>
          <w:szCs w:val="28"/>
        </w:rPr>
      </w:pPr>
    </w:p>
    <w:p w:rsidR="008C2A07" w:rsidRPr="008C2A07" w:rsidRDefault="008C2A07" w:rsidP="008C2A07">
      <w:pPr>
        <w:pStyle w:val="3"/>
        <w:spacing w:before="0" w:line="240" w:lineRule="auto"/>
        <w:ind w:firstLine="709"/>
        <w:jc w:val="both"/>
        <w:rPr>
          <w:rFonts w:ascii="Times New Roman" w:hAnsi="Times New Roman" w:cs="Times New Roman"/>
          <w:b/>
          <w:bCs/>
          <w:color w:val="auto"/>
          <w:sz w:val="28"/>
          <w:szCs w:val="28"/>
        </w:rPr>
      </w:pPr>
      <w:bookmarkStart w:id="8" w:name="_Toc47367243"/>
      <w:r w:rsidRPr="008C2A07">
        <w:rPr>
          <w:rFonts w:ascii="Times New Roman" w:hAnsi="Times New Roman" w:cs="Times New Roman"/>
          <w:b/>
          <w:bCs/>
          <w:color w:val="auto"/>
          <w:sz w:val="28"/>
          <w:szCs w:val="28"/>
        </w:rPr>
        <w:t>Дорожная инфраструктура</w:t>
      </w:r>
      <w:bookmarkEnd w:id="8"/>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1. Строительство, реконструкция, капитальный ремонт автомобильных дорог</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2020 год:</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Строительство автомобильной дороги по ул. Полевая в с. Норваш-Шигали (протяженность 1,333 км, стоимость 2,8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Строительство автомобильной дороги по ул. Полевая в с. Шыгырдан (протяженность 0,531 км, стоимость 8,3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Строительство автомобильной дороги к цеху по переработке биоотходов с. Шыгырдан (протяженность 1,999 км, стоимость 31,4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Реконструкция автомобильной дороги по улице Октябрьская и подъезд к сельскому клубу по улицам Пушкина и Садовая деревни Малые Арабузи (протяженность 1,907 км, стоимость 48,8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2020-2022 годы:</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Строительство автомобильной дороги по ул. Карла Маркса и ул. А.П. Табакова с примыканием к автомобильной дороге регионального значения Калинино – Батырево – Яльчики на км 96+297 в с. Батырево (протяженность 1,268 км, стоимость 41,0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2021 год:</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Строительство автомобильной дороги по ул. Заречная и Садовая в с. Сугуты (протяженность 1,4 км, стоимость 26,6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Строительство автомобильной дороги по ул. Южная в с. Туруново (протяженность 0,9 км, стоимость 16,2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Строительство автомобильной дороги по ул. Ленина в с. Шыгырдан (протяженность 2,8 км, стоимость 58,0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Строительство автомобильных дорог микрорайона "Южный" с. Батырево (протяженность 4,3 км, стоимость 108,0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Строительство автомобильной дороги по ул. Крымова и Подгорная в д. Полевые Бикшики (протяженность 1,3 км, стоимость 28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2022 год:</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lastRenderedPageBreak/>
        <w:t>Реконструкция автодороги "Цивильск - Ульяновск" - Старое Котяково - Татмыш Югелево (протяженность 5,0 км, стоимость 95,0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Строительство автомобильной дороги "Калинино-Батырево-Яльчики-Новое Бахтиарово" (протяженность 2,4 км, стоимость 61,3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Строительство автомобильной дороги "ул. Лесная, ул. Полевая" в д. Балабаш-Нурусово (протяженность 1,54 км, стоимость 28,5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Капитальный ремонт автомобильной дороги «Бахтигильдино – Балабаш-Нурусово» (протяженность 3,0 км, стоимость 51,0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Строительство автомобильной дороги "ул. Колхозная, Апанаева в д. Долгий Остров" (протяженность 1,2 км, стоимость 23,0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Строительство автомобильных дорог микрорайона "Южный" с. Шыгырдан (протяженность 15,1 км, стоимость 286,9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Капитальный ремонт автомобильной дороги по ул. Н. Кошкина, Кооперативная и Напольная в д. Новое Котяково (протяженность 1,3 км, стоимость 25,0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Строительство а/д по ул. Дружбы (проезд Ярмарочный) в с. Батырево (протяженность 0,97 км, стоимость 20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2023 год:</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Капитальный ремонт автомобильной дороги "Старые Тойси - Татарские Тимяши" (протяженность 2,4, стоимость 61,0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Строительство автомобильной дороги по ул. Ленина в д. Шаймурзино (протяженность 0,95 км, стоимость 19,0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Строительство автомобильной дороги по ул. Центральная в д. Татарские Сугуты (протяженность 2,9 км, стоимость 60,7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Строительство автомобильной дороги по ул. Ф. Ситты в д. Малое Батырево (протяженность 1,65 км, стоимость 34,6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2024 год:</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Строительство автомобильной дороги по ул. Кокеля в с. Тарханы (протяженность 0,26 км, стоимость 5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2025 год:</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Строительство автомобильной дороги по ул. Новая в д. Красномайск (протяженность 0,86 км, стоимость 15,6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2026 год:</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Строительство автомобильной дороги по ул. Кооперативная, Тукая, Свободы в с. Шыгырдан (протяженность 2,9 км, стоимость 55,0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Строительство автомобильной дороги по ул. Чапаева, пер. Титова в д. Кзыл-Чишма (протяженность 1,044 км, стоимость 18,4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Строительство автомобильной дороги по ул. 50 лет Октября в с. Новое Ахпердино (протяженность 2,065 км, стоимость 58,3 млн рублей).</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Проектно-сметная документация имеется.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строительства автодорог на 2020-2024 годы.</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lastRenderedPageBreak/>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Финансирование за счет Федеральных и республиканских средств.</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2. В 2020 году в дорожном фонде сельских поселений района предусмотрены средства на ремонт (щебеночный) автомобильных дорог общего пользования местного значения в границах населенных пунктов поселения в общей сумме 9,4 млн рублей, в том числе за счет средств из республиканского бюджета 5,5 млн рублей, что позволит отремонтировать всего лишь 9 км из 318 км (3%). При этом износ дорожного покрытия составляет около 70%.</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Государственную программу Чувашской Республики «Развитие транспортной системы Чувашской Республики» на последующие года для более эффективного использования бюджетных средств по направлениям строительства или капитального ремонта.</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Финансирование за счет Федеральных и республиканских средств.</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 xml:space="preserve">3. В целях безопасности дорожного движения остро стоит проблема отсутствия тротуаров на 12 участках дорог республиканского и районного значения. </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Обращение в Минтранс ЧР о потребности в финансовых средствах на ремонт тротуаров площадью 8320 м</w:t>
      </w:r>
      <w:r w:rsidRPr="008C2A07">
        <w:rPr>
          <w:rFonts w:ascii="Times New Roman" w:hAnsi="Times New Roman" w:cs="Times New Roman"/>
          <w:sz w:val="28"/>
          <w:szCs w:val="28"/>
          <w:vertAlign w:val="superscript"/>
        </w:rPr>
        <w:t>2</w:t>
      </w:r>
      <w:r w:rsidRPr="008C2A07">
        <w:rPr>
          <w:rFonts w:ascii="Times New Roman" w:hAnsi="Times New Roman" w:cs="Times New Roman"/>
          <w:sz w:val="28"/>
          <w:szCs w:val="28"/>
        </w:rPr>
        <w:t xml:space="preserve"> стоимостью 9,3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Государственную программу Чувашской Республики «Развитие транспортной системы Чувашской Республики» на последующие года.</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Финансирование за счет Федеральных и республиканских средств.</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 xml:space="preserve">4. На территории Тойсинского сельского поселения Батыревского района имеется два моста, находящихся в предаварийном состоянии. Строительство, капитальный ремонт и финансирование относится к полномочиям Минтранса Чувашии. </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Планируется диагностическое обследование данных мостов.</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Необходимы средства на разработку ПСД и включение в соответствующую государственную программу.</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Финансирование за счет Федеральных и республиканских средств.</w:t>
      </w:r>
    </w:p>
    <w:p w:rsidR="008C2A07" w:rsidRPr="008C2A07" w:rsidRDefault="008C2A07" w:rsidP="008C2A07">
      <w:pPr>
        <w:pStyle w:val="3"/>
        <w:spacing w:before="0" w:line="240" w:lineRule="auto"/>
        <w:ind w:firstLine="709"/>
        <w:jc w:val="both"/>
        <w:rPr>
          <w:rFonts w:ascii="Times New Roman" w:hAnsi="Times New Roman" w:cs="Times New Roman"/>
          <w:b/>
          <w:bCs/>
          <w:color w:val="auto"/>
          <w:sz w:val="28"/>
          <w:szCs w:val="28"/>
        </w:rPr>
      </w:pPr>
      <w:bookmarkStart w:id="9" w:name="_Toc43734551"/>
      <w:bookmarkStart w:id="10" w:name="_Toc47367244"/>
      <w:r w:rsidRPr="008C2A07">
        <w:rPr>
          <w:rFonts w:ascii="Times New Roman" w:hAnsi="Times New Roman" w:cs="Times New Roman"/>
          <w:b/>
          <w:bCs/>
          <w:color w:val="auto"/>
          <w:sz w:val="28"/>
          <w:szCs w:val="28"/>
        </w:rPr>
        <w:t>Образование</w:t>
      </w:r>
      <w:bookmarkEnd w:id="9"/>
      <w:bookmarkEnd w:id="10"/>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Реконструкция здания детского сада в с. Новое Ахпердино под начальную школу - детский сад со строительством спортзала.</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lastRenderedPageBreak/>
        <w:t>Направлено письмо в Министерство образования и молодежной политики Чувашской Республики от 31.01.2020 года №325 о включении объекта в государственную программу Чувашской Республики «Развитие образования» от 10.02.2020 года №437 предложения о корректировке объемов бюджетных ассигнований из республиканского бюджета на 2020 год.</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Реконструкция здания «Новоахпердинский детский сад «Сеспель» (проектная мощность - 75, количество дошкольников - 33) под начальную школу - детский сад со спортзалом. Она позволит обеспечить безопасность обучения учащихся, эффективное использование бюджетных средств и позволит привлечь к занятиям физической культурой и спортом не только школьников, но и активную часть молодежи села и населения в целом. К сведению (здание МБОУ «Новоахпердинская ООШ» имеет физический износ более 65%, год постройки - 1950, двухэтажное, деревянное здание, кол - во обучающихся</w:t>
      </w:r>
      <w:r w:rsidRPr="008C2A07">
        <w:rPr>
          <w:rFonts w:ascii="Times New Roman" w:hAnsi="Times New Roman" w:cs="Times New Roman"/>
          <w:i/>
          <w:iCs/>
          <w:sz w:val="28"/>
          <w:szCs w:val="28"/>
        </w:rPr>
        <w:t xml:space="preserve"> -</w:t>
      </w:r>
      <w:r w:rsidRPr="008C2A07">
        <w:rPr>
          <w:rFonts w:ascii="Times New Roman" w:hAnsi="Times New Roman" w:cs="Times New Roman"/>
          <w:sz w:val="28"/>
          <w:szCs w:val="28"/>
        </w:rPr>
        <w:t xml:space="preserve"> 74. Объявлен конкурс для определения подрядчика на разработку ПСД.</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строительства (реконструкции) Республиканской адресной инвестиционной программы на 2020-2025гг и Государственной программы Чувашской Республики «Развитие образования».</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Финансирование за счет Федеральных, республиканских и муниципальных средств.</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 xml:space="preserve"> Реконструкция здания детского сада в д. Бахтигильдино под начальную школу с дошкольной группой со строительством спортзала.</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Направлено письмо в Министерство образования и молодежной политики Чувашской Республики от 03.07.2018 года № 1833 о включении в программу капитального ремонта образовательных учреждений; от 10.02.2020 года №437 предложения о корректировке объемов бюджетных ассигнований из республиканского бюджета на 2020 год; от 23.05.2019 года №1373 о включении объекта в перечень объектов строительства (реконструкции) Республиканской адресной инвестиционной программы на 2020-2022 гг.</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Реконструкция здания детского сада «Херле палан» в д. Бахтигильдино под начальную школу детский сад на 2 класс-комплекта и одну дошкольную группу позволит вывести из эксплуатации деревянное здание основной школы (введено в эксплуатацию в 1956 году, кол - во учащихся - 33), позволит более эффективно использовать имеющиеся площади для образовательных целей. Детский сад построен в 1989 году, блок здания №1 находится в аварийном состоянии). В связи с внесением изменения в техническое задание на проектирование (строительство спортзала) проектно-сметная документация направлена на перепроектирование. Ведутся проектно- изыскательские работы. Необходимы финансовые средства в размере 1222,0 тыс.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lastRenderedPageBreak/>
        <w:t>Включение в перечень объектов строительства (реконструкции) Республиканской адресной инвестиционной программы на 2020-2025 гг. и Государственной программы Чувашской Республики «Развитие образования».</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Финансирование за счет Федеральных, республиканских и муниципальных средств.</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Капитальный ремонт с необходимостью технологического присоединения инженерно-технических сетей МБОУ «Шыгырданскоя СОШ №1» к строящемуся пристрою на 120 мест.</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Направлено письмо в Министерство образования и молодежной политики Чувашской Республики от 10.02.2020 года №437 предложения о корректировке объемов бюджетных ассигнований из республиканского бюджета на 2020 год.</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 связи со строительством пристроя к зданию МБОУ «Шыгырданская СОШ №1» возникает необходимость технологического присоединения инженерно-технических сетей пристроя к действующему зданию школы. Здание школы построено в 1976 году. Для выполнения данного мероприятия необходимо около 30 млн рублей. Ремонт необходим на втором этапе строительства пристроя (в 2021 году).</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мероприятий «Капитальный ремонт муниципальных общеобразовательных организаций, имеющих износ 50 процентов и выше».</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Финансирование за счет республиканских и муниципальных средств.</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Строительство блочно-модульной котельной для теплоснабжения здания МБДОУ «Василек» в с. Батырево.</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Направлено письмо в Министерство образования и молодежной политики Чувашской Республики от 10.02.2020 года №437 предложения о корректировке объемов бюджетных ассигнований из республиканского бюджета на 2020 год.</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Здание МБДОУ «Батыревский детский сад «Василек» введено в эксплуатацию в 1986 году. Проектная мощность детского сада составляет на 174 мест. В детском саду 164воспитанников, функционируют две группы раннего возраста, одна группа младшего возраста, одна группа среднего возраста, и одна группа старшего возраста.</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На сегодняшний момент оборудование котельной МБОУ «Батыревский детский сад «Василек» находится в предаварийном состоянии. Здание котельной введено в эксплуатацию в 1986 году, Проектно-сметная документация разработана. Сметная стоимость строительства составляет 2938,56 тыс.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lastRenderedPageBreak/>
        <w:t>Необходимо провести государственную экспертизу проектной- сметной документации. Необходимо средства в размере около 400,0 тыс. рублей.</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Финансирование за счет республиканских и муниципальных средств.</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На территории района около 60 % образовательных учреждений, где существующая система отопления, электроснабжения нуждается в капитальном ремонте (не соответствует нормативам СанПиНа и пожарной безопасности), так же требуется модернизация 6 котельных при образовательных учрежденьях. Объем финансирования – 118,0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Необходимо разработка ПСД для последующего включения в соответствующие программы.</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Предполагаемые источники финансирования-средства федерального, республиканского и местного бюджетов.</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Для реализации программы «Капитальный ремонт (замена оконных блоков) муниципальных общеобразовательных организаций» и приведение в соответствие с санитарно- гигиеническими и противопожарными требованиями по 8 учреждениям образования подготовлена сметная документация, прошедшая государственную экспертизу. Необходимый объем финансирования - 8,7 млн рублей.</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Выделение средств на приведение в соответствие с санитарно-гигиеническими и противопожарными требованиями.</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 xml:space="preserve">Финансирование за счет Федеральных, республиканских и муниципальных средств. </w:t>
      </w:r>
    </w:p>
    <w:p w:rsidR="008C2A07" w:rsidRPr="008C2A07" w:rsidRDefault="008C2A07" w:rsidP="008C2A07">
      <w:pPr>
        <w:spacing w:after="0" w:line="240" w:lineRule="auto"/>
        <w:ind w:firstLine="709"/>
        <w:jc w:val="both"/>
        <w:rPr>
          <w:rFonts w:ascii="Times New Roman" w:eastAsia="Times New Roman" w:hAnsi="Times New Roman" w:cs="Times New Roman"/>
          <w:sz w:val="28"/>
          <w:szCs w:val="28"/>
          <w:lang w:eastAsia="ru-RU"/>
        </w:rPr>
      </w:pPr>
      <w:r w:rsidRPr="008C2A07">
        <w:rPr>
          <w:rFonts w:ascii="Times New Roman" w:eastAsia="Times New Roman" w:hAnsi="Times New Roman" w:cs="Times New Roman"/>
          <w:sz w:val="28"/>
          <w:szCs w:val="28"/>
          <w:lang w:eastAsia="ru-RU"/>
        </w:rPr>
        <w:t>7. Строительство пристроя (спортивного зала, актового зала, столовой, кабинет, ОБЖ, технологии) к зданию МБОУ «Долгоостровская СОШ» по ул.Школьная д.3 Батыревского района Чувашской Республики</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 xml:space="preserve">Что делается </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Разрабатывается проектно-сметная документация.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строительства (реконструкции) Республиканской адресной инвестиционной программы на 2020-2025 гг. и Государственной программы Чувашской Республики «Развитие образования».</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Финансирование за счет республиканских и муниципальных средств.</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8. Реконструкция здания МАОУ «Сугутская СОШ» по ул. Советская д 2 с.Сугуты Батыревского района Чувашской Республики под размещение дошкольных групп детского сада с.Сугуты.</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 xml:space="preserve">Что делается </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Разрабатывается проектно-сметная документация.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lastRenderedPageBreak/>
        <w:t>Включение в перечень объектов строительства (реконструкции) Республиканской адресной инвестиционной программы на 2020-2025 гг. и Государственной программы Чувашской Республики «Развитие образования».</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Финансирование за счет республиканских и муниципальных средств.</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9. Строительство спортивной площадки МБОУ “Батыревская СОШ № 2” на общую сумму 10,0 млн рублей.</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ПСД на стадии разработки.</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строительства на 2020-2024 годы.</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За счет федеральных и республиканских средств. Сумма софинансирования за счет средств местного бюджета.</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10. Капитальный ремонт МБОУ “Батыревская СОШ № 2” на общую сумму 32,0 млн рублей.</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ПСД на стадии разработки.</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ремонта на 2020-2024 годы.</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За счет федеральных и республиканских средств. Сумма софинансирования за счет средств местного бюджета.</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11. Требуется капитальный ремонт в трех ДОУ на общую сумму 25,0 млн рублей.</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ПСД на стадии разработки.</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ремонта на 2020-2024 годы.</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За счет федеральных и республиканских средств. Сумма софинансирования за счет средств местного бюджета.</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12. Капитальный ремонт МБОУ «Полевобикшикская СОШ» сметная стоимость объекта 37,9 млн рублей, в том числе в 2020 году выделено 14,0 млн рублей. Для завершения капитального ремонта требуется 23,9 млн рублей.</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ПСД имеется.</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капитального ремонта на 2021 год.</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За счет федеральных и республиканских средств. Сумма софинансирования за счет средств местного бюджета.</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 xml:space="preserve">13. Капитальный ремонт МБДОУ «Шыгырданский детский сад «Ромашка» сметная стоимость объекта 18,4 млн рублей, в том числе в 2020 </w:t>
      </w:r>
      <w:r w:rsidRPr="008C2A07">
        <w:rPr>
          <w:rFonts w:ascii="Times New Roman" w:hAnsi="Times New Roman" w:cs="Times New Roman"/>
          <w:sz w:val="28"/>
          <w:szCs w:val="28"/>
        </w:rPr>
        <w:lastRenderedPageBreak/>
        <w:t>году выделено 11,0 млн рублей. Для завершения капитального ремонта требуется 7,4 млн рублей.</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ПСД имеется.</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капитального ремонта на 2021 год.</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За счет федеральных и республиканских средств. Сумма софинансирования за счет средств местного бюджета.</w:t>
      </w:r>
    </w:p>
    <w:p w:rsidR="008C2A07" w:rsidRPr="008C2A07" w:rsidRDefault="008C2A07" w:rsidP="008C2A07">
      <w:pPr>
        <w:pStyle w:val="3"/>
        <w:spacing w:before="0" w:line="240" w:lineRule="auto"/>
        <w:ind w:firstLine="709"/>
        <w:jc w:val="both"/>
        <w:rPr>
          <w:rFonts w:ascii="Times New Roman" w:hAnsi="Times New Roman" w:cs="Times New Roman"/>
          <w:b/>
          <w:bCs/>
          <w:color w:val="auto"/>
          <w:sz w:val="28"/>
          <w:szCs w:val="28"/>
        </w:rPr>
      </w:pPr>
      <w:bookmarkStart w:id="11" w:name="_Toc43734552"/>
      <w:bookmarkStart w:id="12" w:name="_Toc47367245"/>
      <w:r w:rsidRPr="008C2A07">
        <w:rPr>
          <w:rFonts w:ascii="Times New Roman" w:hAnsi="Times New Roman" w:cs="Times New Roman"/>
          <w:b/>
          <w:bCs/>
          <w:color w:val="auto"/>
          <w:sz w:val="28"/>
          <w:szCs w:val="28"/>
        </w:rPr>
        <w:t>ЖКХ</w:t>
      </w:r>
      <w:bookmarkEnd w:id="11"/>
      <w:bookmarkEnd w:id="12"/>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1. Качество подаваемой населению воды не соответствует ГОСТ «Вода питьевая». Необходима замена оборудования станции водоочистки в с. Батырево. Ориентировочная стоимость - 60,0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i/>
          <w:iCs/>
          <w:sz w:val="28"/>
          <w:szCs w:val="28"/>
        </w:rPr>
        <w:t>Что делается.</w:t>
      </w:r>
      <w:r w:rsidRPr="008C2A07">
        <w:rPr>
          <w:rFonts w:ascii="Times New Roman" w:hAnsi="Times New Roman" w:cs="Times New Roman"/>
          <w:sz w:val="28"/>
          <w:szCs w:val="28"/>
        </w:rPr>
        <w:t xml:space="preserve"> Разрабатывается проектная документация «Модернизация станции водоочистки в с. Батырево».</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Финансирование за счет республиканских и муниципальных средств.</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bCs/>
          <w:sz w:val="28"/>
          <w:szCs w:val="28"/>
        </w:rPr>
        <w:t>2. Существующие канализационные очистные сооружения, расположенные в с. Батырево на сегодняшний день, не обеспечивают очистку стоков до нормативного состояния. Оборудование очистных сооружений устарело, работает с перебоями. Стоимость реализации 81,6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i/>
          <w:iCs/>
          <w:sz w:val="28"/>
          <w:szCs w:val="28"/>
        </w:rPr>
        <w:t>Что делается.</w:t>
      </w:r>
      <w:r w:rsidRPr="008C2A07">
        <w:rPr>
          <w:rFonts w:ascii="Times New Roman" w:hAnsi="Times New Roman" w:cs="Times New Roman"/>
          <w:sz w:val="28"/>
          <w:szCs w:val="28"/>
        </w:rPr>
        <w:t xml:space="preserve"> </w:t>
      </w:r>
      <w:r w:rsidRPr="008C2A07">
        <w:rPr>
          <w:rFonts w:ascii="Times New Roman" w:hAnsi="Times New Roman" w:cs="Times New Roman"/>
          <w:bCs/>
          <w:sz w:val="28"/>
          <w:szCs w:val="28"/>
        </w:rPr>
        <w:t xml:space="preserve">Подготовлен проект «Реконструкция канализационных очистных сооружений с. Батырево Батыревского района Чувашской Республики». </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sz w:val="28"/>
          <w:szCs w:val="28"/>
        </w:rPr>
        <w:t>Финансирование за счет федеральных, республиканских и муниципальных средств.</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3. Требуется капитальный ремонт водонапорных башен и водозаборных скважин. Проведена работа по разработке ПСД по 4 объектам. Необходимый объем финансирования - 2,8 млн рублей.</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Выделение средств на приведение ремонтных работ.</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Финансирование за счет Федеральных, республиканских и муниципальных средств.</w:t>
      </w:r>
    </w:p>
    <w:p w:rsidR="008C2A07" w:rsidRPr="008C2A07" w:rsidRDefault="008C2A07" w:rsidP="008C2A07">
      <w:pPr>
        <w:pStyle w:val="3"/>
        <w:spacing w:before="0" w:line="240" w:lineRule="auto"/>
        <w:ind w:firstLine="709"/>
        <w:jc w:val="both"/>
        <w:rPr>
          <w:rFonts w:ascii="Times New Roman" w:hAnsi="Times New Roman" w:cs="Times New Roman"/>
          <w:b/>
          <w:bCs/>
          <w:color w:val="auto"/>
          <w:sz w:val="28"/>
          <w:szCs w:val="28"/>
        </w:rPr>
      </w:pPr>
      <w:bookmarkStart w:id="13" w:name="_Toc43734553"/>
      <w:bookmarkStart w:id="14" w:name="_Toc47367246"/>
      <w:r w:rsidRPr="008C2A07">
        <w:rPr>
          <w:rFonts w:ascii="Times New Roman" w:hAnsi="Times New Roman" w:cs="Times New Roman"/>
          <w:b/>
          <w:bCs/>
          <w:color w:val="auto"/>
          <w:sz w:val="28"/>
          <w:szCs w:val="28"/>
        </w:rPr>
        <w:t>Строительство жилья</w:t>
      </w:r>
      <w:bookmarkEnd w:id="13"/>
      <w:bookmarkEnd w:id="14"/>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На улучшение жилищных условий по Батыревскому району гражданам и молодым семьям выделяют ряд социальной помощи по различным государственным программам.</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На сегодняшний день по Федеральной целевой программе «Обеспечение жильем молодых семей» в очереди состоят 70 молодых семей.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По государственной программе Российской Федерации «Комплексное развитие сельских территорий» в очереди на улучшение жилищных условий состоят 165 граждан, живущие и работающие на селе.</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lastRenderedPageBreak/>
        <w:t>Для обеспечения жилыми помещениями по договорам социального найма категорий граждан, указанных в пп. З и 6. Части 1 статьи 11 Закона Чувашской Республики от 17.10.2005 года №42 «О регулировании жилищных отношений» по категории многодетные семьи по району состоят 18 многодетных семей.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 на сегодняшний день по Батыревскому району состоят в очереди 25 дети-сироты, на учете для получения жилья.</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Для реализация этих государственных программ ежегодно формируются списки желающих улучшить свои жилищные условия и строятся многоквартирные дома с привлечением частных инвестиций. Создаются жилищные комиссии с выездом по каждому объекту.</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Объем финансирования денежных средств, выделяемые для реализации этих программ не хватает. С каждым годом желающих улучшить свои жилищные условия увеличиваются, а финансирование уменьшается.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Для обеспечения жилыми помещениями детей-сирот и детей, оставшихся без попечения родителей необходимо 41,5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Для реализации помощи многодетным семьям по Батыревскому району необходима сумма 43,4 млн рублей.</w:t>
      </w:r>
    </w:p>
    <w:p w:rsidR="008C2A07" w:rsidRPr="008C2A07" w:rsidRDefault="008C2A07" w:rsidP="008C2A07">
      <w:pPr>
        <w:pStyle w:val="3"/>
        <w:spacing w:before="0" w:line="240" w:lineRule="auto"/>
        <w:ind w:firstLine="709"/>
        <w:jc w:val="both"/>
        <w:rPr>
          <w:rFonts w:ascii="Times New Roman" w:hAnsi="Times New Roman" w:cs="Times New Roman"/>
          <w:b/>
          <w:bCs/>
          <w:color w:val="auto"/>
          <w:sz w:val="28"/>
          <w:szCs w:val="28"/>
        </w:rPr>
      </w:pPr>
      <w:bookmarkStart w:id="15" w:name="_Toc43734554"/>
      <w:bookmarkStart w:id="16" w:name="_Toc47367247"/>
      <w:r w:rsidRPr="008C2A07">
        <w:rPr>
          <w:rFonts w:ascii="Times New Roman" w:hAnsi="Times New Roman" w:cs="Times New Roman"/>
          <w:b/>
          <w:bCs/>
          <w:color w:val="auto"/>
          <w:sz w:val="28"/>
          <w:szCs w:val="28"/>
        </w:rPr>
        <w:t>Энергетика</w:t>
      </w:r>
      <w:bookmarkEnd w:id="15"/>
      <w:bookmarkEnd w:id="16"/>
    </w:p>
    <w:p w:rsidR="008C2A07" w:rsidRPr="008C2A07" w:rsidRDefault="008C2A07" w:rsidP="008C2A07">
      <w:pPr>
        <w:spacing w:after="0" w:line="240" w:lineRule="auto"/>
        <w:ind w:firstLine="709"/>
        <w:jc w:val="both"/>
        <w:rPr>
          <w:rFonts w:ascii="Times New Roman" w:hAnsi="Times New Roman" w:cs="Times New Roman"/>
          <w:b/>
          <w:bCs/>
          <w:sz w:val="28"/>
          <w:szCs w:val="28"/>
        </w:rPr>
      </w:pPr>
      <w:r w:rsidRPr="008C2A07">
        <w:rPr>
          <w:rFonts w:ascii="Times New Roman" w:hAnsi="Times New Roman" w:cs="Times New Roman"/>
          <w:sz w:val="28"/>
          <w:szCs w:val="28"/>
        </w:rPr>
        <w:t>1. Строительство уличного освещения вдоль автомобильных дорог республиканского значения в Большечеменевсом, Сигачинском, Тарханском, Шаймурзинском и Н. Шигалинском сельских поселениях.</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строительства соответствующей государственной программы Чувашской Республики в 2021 году.</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Финансирование за счет Федеральных и республиканских средств.</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2. Разработка ПСД и строительство системы электроснабжения, газоснабжения на земельных участках, выделенных многодетным семьям в микрорайонах “Южный” с. Батырево и с. Шыгырданы. Необходимый объем финансирования - 239,0 млн рублей.</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строительства соответствующей государственной программы Чувашской Республики в 2020-2021 гг.</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Финансирование за счет Федеральных и республиканских средств.</w:t>
      </w:r>
    </w:p>
    <w:p w:rsidR="008C2A07" w:rsidRPr="008C2A07" w:rsidRDefault="008C2A07" w:rsidP="008C2A07">
      <w:pPr>
        <w:pStyle w:val="3"/>
        <w:spacing w:before="0" w:line="240" w:lineRule="auto"/>
        <w:ind w:firstLine="709"/>
        <w:jc w:val="both"/>
        <w:rPr>
          <w:rFonts w:ascii="Times New Roman" w:hAnsi="Times New Roman" w:cs="Times New Roman"/>
          <w:b/>
          <w:bCs/>
          <w:color w:val="auto"/>
          <w:sz w:val="28"/>
          <w:szCs w:val="28"/>
        </w:rPr>
      </w:pPr>
      <w:bookmarkStart w:id="17" w:name="_Toc43734555"/>
      <w:bookmarkStart w:id="18" w:name="_Toc47367248"/>
      <w:r w:rsidRPr="008C2A07">
        <w:rPr>
          <w:rFonts w:ascii="Times New Roman" w:hAnsi="Times New Roman" w:cs="Times New Roman"/>
          <w:b/>
          <w:bCs/>
          <w:color w:val="auto"/>
          <w:sz w:val="28"/>
          <w:szCs w:val="28"/>
        </w:rPr>
        <w:t>Связь</w:t>
      </w:r>
      <w:bookmarkEnd w:id="17"/>
      <w:bookmarkEnd w:id="18"/>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Нет сотовой телефонной связи в поселке Хурама Твар.</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i/>
          <w:iCs/>
          <w:sz w:val="28"/>
          <w:szCs w:val="28"/>
        </w:rPr>
        <w:lastRenderedPageBreak/>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Обращения в адрес операторов сотовой связи.</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 xml:space="preserve">Возведение вышек сотовой связи, прокладка кабеля оптико-волоконной связи </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Ориентировочная стоимость</w:t>
      </w:r>
      <w:r w:rsidRPr="008C2A07">
        <w:rPr>
          <w:rFonts w:ascii="Times New Roman" w:hAnsi="Times New Roman" w:cs="Times New Roman"/>
          <w:i/>
          <w:iCs/>
          <w:sz w:val="28"/>
          <w:szCs w:val="28"/>
        </w:rPr>
        <w:t xml:space="preserve"> - </w:t>
      </w:r>
      <w:r w:rsidRPr="008C2A07">
        <w:rPr>
          <w:rFonts w:ascii="Times New Roman" w:hAnsi="Times New Roman" w:cs="Times New Roman"/>
          <w:sz w:val="28"/>
          <w:szCs w:val="28"/>
        </w:rPr>
        <w:t>2-3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Необходимы средства на установку системы оповещения ГО и ЧС в населенных пунктах Батыревского района. Необходимая сумма финансирования- 9,0 млн рублей.</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объекта для финансирования.</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объемы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 xml:space="preserve">Финансирование из республиканского бюджета Чувашской Республики. </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3. Внедрение системы “Безопасный город” на территории 19 сельских поселений.</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объекта для финансирования.</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объемы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 xml:space="preserve">Финансирование из федерального, республиканского бюджета Чувашской Республики. </w:t>
      </w:r>
    </w:p>
    <w:p w:rsidR="008C2A07" w:rsidRPr="008C2A07" w:rsidRDefault="008C2A07" w:rsidP="008C2A07">
      <w:pPr>
        <w:pStyle w:val="3"/>
        <w:spacing w:before="0" w:line="240" w:lineRule="auto"/>
        <w:ind w:firstLine="709"/>
        <w:jc w:val="both"/>
        <w:rPr>
          <w:rFonts w:ascii="Times New Roman" w:hAnsi="Times New Roman" w:cs="Times New Roman"/>
          <w:b/>
          <w:bCs/>
          <w:color w:val="auto"/>
          <w:sz w:val="28"/>
          <w:szCs w:val="28"/>
        </w:rPr>
      </w:pPr>
      <w:bookmarkStart w:id="19" w:name="_Toc43734556"/>
      <w:bookmarkStart w:id="20" w:name="_Toc47367249"/>
      <w:r w:rsidRPr="008C2A07">
        <w:rPr>
          <w:rFonts w:ascii="Times New Roman" w:hAnsi="Times New Roman" w:cs="Times New Roman"/>
          <w:b/>
          <w:bCs/>
          <w:color w:val="auto"/>
          <w:sz w:val="28"/>
          <w:szCs w:val="28"/>
        </w:rPr>
        <w:t>Транспортная доступность</w:t>
      </w:r>
      <w:bookmarkEnd w:id="19"/>
      <w:bookmarkEnd w:id="20"/>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На муниципальных автобусных маршрутах малая окупаемость.</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Перевозчики обращаются с ходатайством о закрытии муниципальных маршрутов.</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Возмещение убытков перевозчика.</w:t>
      </w:r>
    </w:p>
    <w:p w:rsidR="008C2A07" w:rsidRPr="008C2A07" w:rsidRDefault="008C2A07" w:rsidP="008C2A07">
      <w:pPr>
        <w:pStyle w:val="3"/>
        <w:spacing w:before="0" w:line="240" w:lineRule="auto"/>
        <w:ind w:firstLine="709"/>
        <w:jc w:val="both"/>
        <w:rPr>
          <w:rFonts w:ascii="Times New Roman" w:hAnsi="Times New Roman" w:cs="Times New Roman"/>
          <w:b/>
          <w:bCs/>
          <w:color w:val="auto"/>
          <w:sz w:val="28"/>
          <w:szCs w:val="28"/>
        </w:rPr>
      </w:pPr>
      <w:bookmarkStart w:id="21" w:name="_Toc43734557"/>
      <w:bookmarkStart w:id="22" w:name="_Toc47367250"/>
      <w:r w:rsidRPr="008C2A07">
        <w:rPr>
          <w:rFonts w:ascii="Times New Roman" w:hAnsi="Times New Roman" w:cs="Times New Roman"/>
          <w:b/>
          <w:bCs/>
          <w:color w:val="auto"/>
          <w:sz w:val="28"/>
          <w:szCs w:val="28"/>
        </w:rPr>
        <w:t>Экология</w:t>
      </w:r>
      <w:bookmarkEnd w:id="21"/>
      <w:bookmarkEnd w:id="22"/>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На полигон ТКО с. Батырево, Батыревского района ввозят ТКО из четырех районов (Батыревский район, Комсомольский район, Шемуршинский район, Яльчикский район). Нарастание недовольства у населения, отрицательное отношение к мусорной реформе у населения.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Запрет на ввоз мусора на Полигон ТКО в с. Батырево остальных районов, кроме Батыревского.</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Выделение земельных участков для полигона ТКО в Комсомольском, Шемуршинском, Япьчикском, с дальнейшим размещением у каждого района своих полигонов для ТКО.</w:t>
      </w:r>
    </w:p>
    <w:p w:rsidR="008C2A07" w:rsidRPr="008C2A07" w:rsidRDefault="008C2A07" w:rsidP="008C2A07">
      <w:pPr>
        <w:pStyle w:val="3"/>
        <w:spacing w:before="0" w:line="240" w:lineRule="auto"/>
        <w:ind w:firstLine="709"/>
        <w:jc w:val="both"/>
        <w:rPr>
          <w:rFonts w:ascii="Times New Roman" w:hAnsi="Times New Roman" w:cs="Times New Roman"/>
          <w:b/>
          <w:bCs/>
          <w:color w:val="auto"/>
          <w:sz w:val="28"/>
          <w:szCs w:val="28"/>
        </w:rPr>
      </w:pPr>
      <w:bookmarkStart w:id="23" w:name="_Toc43734558"/>
      <w:bookmarkStart w:id="24" w:name="_Toc47367251"/>
      <w:r w:rsidRPr="008C2A07">
        <w:rPr>
          <w:rFonts w:ascii="Times New Roman" w:hAnsi="Times New Roman" w:cs="Times New Roman"/>
          <w:b/>
          <w:bCs/>
          <w:color w:val="auto"/>
          <w:sz w:val="28"/>
          <w:szCs w:val="28"/>
        </w:rPr>
        <w:t>Культура</w:t>
      </w:r>
      <w:bookmarkEnd w:id="23"/>
      <w:bookmarkEnd w:id="24"/>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Газоснабжение и ремонт системы отопления Шаймурзинского сельского клуба АУ «Централизованная клубная система» Батыревского района на общую сумму 3,0 млн рублей, год постройки 1961</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lastRenderedPageBreak/>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 xml:space="preserve"> ПСД в стадии разработки.</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ремонта на 2020-2024 гг.</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За счет федеральных и республиканских средств. Сумма софинансирования за счет средств местного бюджета.</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Газоснабжение и текущий ремонт Подлесно - Шигалинского сельского клуба АУ «Централизованная клубная система» Батыревского района Чувашской</w:t>
      </w:r>
      <w:r w:rsidRPr="008C2A07">
        <w:rPr>
          <w:rFonts w:ascii="Times New Roman" w:hAnsi="Times New Roman" w:cs="Times New Roman"/>
          <w:i/>
          <w:iCs/>
          <w:sz w:val="28"/>
          <w:szCs w:val="28"/>
        </w:rPr>
        <w:t xml:space="preserve"> </w:t>
      </w:r>
      <w:r w:rsidRPr="008C2A07">
        <w:rPr>
          <w:rFonts w:ascii="Times New Roman" w:hAnsi="Times New Roman" w:cs="Times New Roman"/>
          <w:sz w:val="28"/>
          <w:szCs w:val="28"/>
        </w:rPr>
        <w:t>Республики на общую сумму 4,5 млн рублей. Здание деревянное 1960 года постройки, проведен ремонт в 2012 году.</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ПСД на стадии разработки.</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ремонта на 2020-2024 гг.</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За счет федеральных и республиканских средств. Сумма софинансирования за счет средств местного бюджета.</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3.</w:t>
      </w:r>
      <w:r w:rsidRPr="008C2A07">
        <w:rPr>
          <w:rFonts w:ascii="Times New Roman" w:hAnsi="Times New Roman" w:cs="Times New Roman"/>
          <w:sz w:val="28"/>
          <w:szCs w:val="28"/>
        </w:rPr>
        <w:tab/>
        <w:t>Строительство сельского клуба на 100 мест в д. Старые Тойси Батыревского района Чувашской Республики на общую сумму 17,5 млн рублей 1959 ремонт, уничтожен пожаром.</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Разработана ПСД, проходит экспертизу, срок выхода август 2020 года.</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строительства на 2020-2024 гг.</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За счет федеральных и республиканских средств. Сумма софинансирования за счет средств местного бюджета.</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4.</w:t>
      </w:r>
      <w:r w:rsidRPr="008C2A07">
        <w:rPr>
          <w:rFonts w:ascii="Times New Roman" w:hAnsi="Times New Roman" w:cs="Times New Roman"/>
          <w:sz w:val="28"/>
          <w:szCs w:val="28"/>
        </w:rPr>
        <w:tab/>
        <w:t xml:space="preserve">Строительство сельского клуба на 100 мест в д. Сидели Батыревского района Чувашской Республики на общую сумму 17,5 млн рублей. </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ПСД на стадии разработки.</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строительства на 2020-2024 гг.</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За счет федеральных и республиканских средств. Сумма софинансирования за счет средств местного бюджета.</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5. Строительство Мало - Батыревского сельского клуба на 100 мест АУ «Централизованная клубная система» Батыревского района на общую сумму 17,5 млн рублей.</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Требуется разработки ПСД</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lastRenderedPageBreak/>
        <w:t>Включение в перечень объектов строительства на 2020-2024 гг.</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За счет федеральных и республиканских средств. Сумма софинансирования за счет средств местного бюджета.</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6.</w:t>
      </w:r>
      <w:r w:rsidRPr="008C2A07">
        <w:rPr>
          <w:rFonts w:ascii="Times New Roman" w:hAnsi="Times New Roman" w:cs="Times New Roman"/>
          <w:sz w:val="28"/>
          <w:szCs w:val="28"/>
        </w:rPr>
        <w:tab/>
        <w:t xml:space="preserve">Строительство сельского клуба на 150 мест в д. Бакашево Батыревского района Чувашской Республики на общую сумму 23 млн рублей. </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ПСД на стадии разработки.</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строительства на 2020 - 2024 гг.</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 xml:space="preserve">Источники и объёмы финансирования </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За счет федеральных и республиканских средств. Сумма софинансирования за счет средств местного бюджета.</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7.</w:t>
      </w:r>
      <w:r w:rsidRPr="008C2A07">
        <w:rPr>
          <w:rFonts w:ascii="Times New Roman" w:hAnsi="Times New Roman" w:cs="Times New Roman"/>
          <w:sz w:val="28"/>
          <w:szCs w:val="28"/>
        </w:rPr>
        <w:tab/>
        <w:t>Строительство сельского клуба на 100 мест в д. Яншихово Батыревского района Чувашской Республики на общую сумму 17,5 млн рублей. Деревянное здание, ремонта не было.</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ПСД на стадии разработки.</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строительства на 2020 - 2024 гг.</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За счет федеральных и республиканских средств. Сумма софинансирования за счет средств местного бюджета.</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8.</w:t>
      </w:r>
      <w:r w:rsidRPr="008C2A07">
        <w:rPr>
          <w:rFonts w:ascii="Times New Roman" w:hAnsi="Times New Roman" w:cs="Times New Roman"/>
          <w:sz w:val="28"/>
          <w:szCs w:val="28"/>
        </w:rPr>
        <w:tab/>
        <w:t>Строительство сельского клуба на 150 мест в с. Тойси Батыревского района Чувашской Республики на общую сумму 18,0 млн рублей.</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Разработана ПСД, проходит экспертизу, срок выхода март 2020 года.</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строительства на 2020 - 2024 гг.</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За счет федеральных и республиканских средств. Сумма софинансирования за счет средств местного бюджета.</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9. Строительство сельского клуба на 100 мест в д. Абамза Батыревского района Чувашской Республики на общую сумму 17,5 млн рублей. Деревянное здание, 1974 года постройки. Ремонта не было.</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ПСД на стадии разработки.</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строительства на 2020 - 2024 гг.</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За счет федеральных и республиканских средств. Сумма софинансирования за счет средств местного бюджета.</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lastRenderedPageBreak/>
        <w:t>10.</w:t>
      </w:r>
      <w:r w:rsidRPr="008C2A07">
        <w:rPr>
          <w:rFonts w:ascii="Times New Roman" w:hAnsi="Times New Roman" w:cs="Times New Roman"/>
          <w:sz w:val="28"/>
          <w:szCs w:val="28"/>
        </w:rPr>
        <w:tab/>
        <w:t>Строительство Татмыш-Югелевского сельского клуба на 100 мест АУ «Централизованная клубная система» Батыревского района Чувашской Республики на общую сумму 17,8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ПСД на стадии разработки.</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строительства на 2020 - 2024 гг.</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За счет федеральных и республиканских средств. Сумма софинансирования за счет средств местного бюджета.</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11. Строительство Балабаш-Баишевского сельского дома культуры на 150 мест АУ «Централизованная клубная система» Батыревского района Чувашской Республики на общую сумму 23,5 млн рублей. Деревянное здание 1959 года постройки, был текущий ремонт здания в 2012 году.</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ПСД на стадии разработки.</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строительства на 2020 - 2024 гг.</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За счет федеральных и республиканских средств. Сумма софинансирования за счет средств местного бюджета.</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Строительство Новоахпердинского сельского дома культуры АУ «Централизованная клубная система» Батыревского района Чувашской Республики на общую сумму 14,5 млн рублей. Здание кирпичное 1961 года постройки, ремонт не проводился</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ПСД на стадии разработки.</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строительства на 2020 - 2024 гг.</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За счет федеральных и республиканских средств. Сумма софинансирования за счет средств местного бюджета.</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Реконструкция объекта «МБУ ДО «Батыревская ДШИ» Батыревского района Чувашской Республики в рамках реализации мероприятий по модернизации региональных и муниципальных детских школ искусств по видам искусств на сумму 59,2 млн рублей.</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ПСД на стадии разработки.</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строительства на 2022 год.</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За счет федеральных и республиканских средств. Сумма софинансирования за счет средств местного бюджета.</w:t>
      </w:r>
    </w:p>
    <w:p w:rsidR="008C2A07" w:rsidRPr="008C2A07" w:rsidRDefault="008C2A07" w:rsidP="008C2A07">
      <w:pPr>
        <w:spacing w:after="0" w:line="240" w:lineRule="auto"/>
        <w:ind w:firstLine="709"/>
        <w:jc w:val="both"/>
        <w:rPr>
          <w:rFonts w:ascii="Times New Roman" w:hAnsi="Times New Roman" w:cs="Times New Roman"/>
          <w:b/>
          <w:bCs/>
          <w:sz w:val="28"/>
          <w:szCs w:val="28"/>
        </w:rPr>
      </w:pPr>
      <w:r w:rsidRPr="008C2A07">
        <w:rPr>
          <w:rFonts w:ascii="Times New Roman" w:hAnsi="Times New Roman" w:cs="Times New Roman"/>
          <w:b/>
          <w:bCs/>
          <w:sz w:val="28"/>
          <w:szCs w:val="28"/>
        </w:rPr>
        <w:t>Требующие капитального ремонта:</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lastRenderedPageBreak/>
        <w:t>1. Капитальный ремонт Норваш Шигалинского СДК на 200 мест 11 млн рублей. Разработана ПСД, имеется положительное заключение госэкспертизы.</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2.</w:t>
      </w:r>
      <w:r w:rsidRPr="008C2A07">
        <w:rPr>
          <w:rFonts w:ascii="Times New Roman" w:hAnsi="Times New Roman" w:cs="Times New Roman"/>
          <w:sz w:val="28"/>
          <w:szCs w:val="28"/>
        </w:rPr>
        <w:tab/>
        <w:t>Капитальный ремонт Первомайского сельского дома культуры АУ «Централизованная клубная система» Батыревского района Чувашской Республики на общую сумму 23 млн рублей. Здание кирпичное двухэтажное, 1982 года постройки, ремонт не проводился</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Имеется локальная смета, ПСД на стадии разработки.</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ремонта на 2020 - 2024 гг.</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За счет федеральных и республиканских средств. Сумма софинансирования за счет средств местного бюджета.</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Капитальный ремонт Нижнетурмышевского сельского дома культуры АУ «Централизованная клубная система» Батыревского района Чувашской Республики на общую сумму 20 млн рублей. Здание кирпичное, двухэтажное, 1991 года постройки, ремонт не проводился.</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ПСД на стадии разработки.</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ремонта на 2020 - 2024 гг.</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За счет федеральных и республиканских средств. Сумма софинансирования за счет средств местного бюджета.</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Капитальный ремонт Новокотяковского сельского клуба АУ «Централизованная клубная система» Батыревского района Чувашской Республики на общую сумму 10 млн рублей. Здание кирпичное 1999 года постройки, ремонт не проводился.</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ПСД на стадии разработки.</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ремонта на 2020 - 2024 гг.</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За счет федеральных и республиканских средств. Сумма софинансирования за счет средств местного бюджета.</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Ремонт Кзыл-Камышского сельского клуба АУ «Централизованная клубная система» Батыревского района Чувашской Республики на общую сумму 3,5 млн рублей. Здание кирпичное 1995 года постройки, ремонт не проводился.</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ПСД на стадии разработки.</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ремонта на 2020 - 2024 гг.</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lastRenderedPageBreak/>
        <w:t>За счет федеральных и республиканских средств. Сумма софинансирования за счет средств местного бюджета.</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Текущий ремонт Полевочекуровского сельского клуба АУ «Централизованная клубная система» Батыревского района Чувашской Республики на общую сумму 3,4 млн рублей. Кирпичное здание 1995 года постройки, ремонта не было.</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ПСД на стадии разработки.</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ремонта на 2020 - 2024 гг.</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За счет федеральных и республиканских средств. Сумма софинансирования за счет средств местного бюджета.</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Капитальный ремонт Бикшикского сельского дома культуры АУ «Централизованная клубная система» Батыревского района Чувашской Республики на общую сумму 20 млн рублей. Здание кирпичное двухэтажное, 1974 года постройки, капитальный ремонт проведен в 2011 - 2013 гг.</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ПСД на стадии разработки.</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ремонта на 2020 - 2024 гг.</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За счет федеральных и республиканских средств. Сумма софинансирования за счет средств местного бюджета.</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 xml:space="preserve"> Капитальный ремонт АУ “Централизованная клубная система” Батыревского района на общую сумму 35,0 млн рублей.</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ПСД на стадии разработки.</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ремонта на 2020 - 2024 гг.</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За счет федеральных и республиканских средств. Сумма софинансирования за счет средств местного бюджета.</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Капитальный ремонт Кзыл-Чишминского сельского дома культуры АУ “Централизованная клубная система” Батыревского района на общую сумму 28,0 млн рублей.</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ПСД на стадии разработки.</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ремонта на 2020 - 2024 гг.</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 xml:space="preserve"> 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За счет федеральных и республиканских средств. Сумма софинансирования за счет средств местного бюджета.</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lastRenderedPageBreak/>
        <w:t>Требуется проведение ремонтных работ памятников воинской славы в 16 сельских поселений на общую сумму 7,2 млн рублей.</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ремонта на 2020 - 2024 гг.</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За счет федеральных и республиканских средств. Сумма софинансирования за счет средств местного бюджета.</w:t>
      </w:r>
    </w:p>
    <w:p w:rsidR="008C2A07" w:rsidRPr="008C2A07" w:rsidRDefault="008C2A07" w:rsidP="008C2A07">
      <w:pPr>
        <w:pStyle w:val="3"/>
        <w:spacing w:before="0" w:line="240" w:lineRule="auto"/>
        <w:ind w:firstLine="709"/>
        <w:jc w:val="both"/>
        <w:rPr>
          <w:rFonts w:ascii="Times New Roman" w:hAnsi="Times New Roman" w:cs="Times New Roman"/>
          <w:b/>
          <w:bCs/>
          <w:color w:val="auto"/>
          <w:sz w:val="28"/>
          <w:szCs w:val="28"/>
        </w:rPr>
      </w:pPr>
      <w:bookmarkStart w:id="25" w:name="_Toc43734559"/>
      <w:bookmarkStart w:id="26" w:name="_Toc47367252"/>
      <w:r w:rsidRPr="008C2A07">
        <w:rPr>
          <w:rFonts w:ascii="Times New Roman" w:hAnsi="Times New Roman" w:cs="Times New Roman"/>
          <w:b/>
          <w:bCs/>
          <w:color w:val="auto"/>
          <w:sz w:val="28"/>
          <w:szCs w:val="28"/>
        </w:rPr>
        <w:t>Физкультура и спорт</w:t>
      </w:r>
      <w:bookmarkEnd w:id="25"/>
      <w:bookmarkEnd w:id="26"/>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Строительство ФОК с. Шыгырданы на общую сумму 96,0 млн рублей.</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 xml:space="preserve"> ПСД на стадии разработки.</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 xml:space="preserve"> Включение в перечень объектов строительства на 2020 - 2024 годы.</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 xml:space="preserve"> 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 xml:space="preserve"> За счет федеральных и республиканских средств. Сумма софинансирования за счет средств местного бюджета.</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Строительство футбольного поля в д. Норваш Шигали, с. Первомайское, д. Полевые Бикшики Батыревского района Чувашской Республики на общую сумму 91,2 млн рублей.</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ПСД на стадии разработки.</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строительства на 2020-2024 гг.</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За счет федеральных и республиканских средств. Сумма софинансирования за счет средств местного бюджета.</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Капитальный ремонт стадиона «Паттар» в с. Батырево Батыревского района Чувашской Республики на общую сумму 17,0 млн Рублей.</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ПСД на стадии разработки.</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ремонта на 2020-2024 гг.</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 xml:space="preserve"> За счет федеральных и республиканских средств. Сумма софинансирования за счет средств местного бюджета.</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Капитальный ремонт стадиона «Олимп» в д. Малое Батырево Батыревского района Чувашской Республики на 14.0 млн рублей.</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ПСД на стадии разработки.</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ремонта на 2020-2024 гг.</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За счет федеральных и республиканских средств. Сумма софинансирования за счет средств местного бюджета.</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lastRenderedPageBreak/>
        <w:t>Приобретение спортивно-технологического оборудования для оснащения спортивной площадки по повышению нормативов испытаний (тестов) «Всероссийского физкультурно-спортивного комплекса «Готов к труду и обороне» (ПО) в с. Батырево (5 млн рублей).</w:t>
      </w:r>
    </w:p>
    <w:p w:rsidR="008C2A07" w:rsidRPr="008C2A07" w:rsidRDefault="008C2A07" w:rsidP="008C2A07">
      <w:pPr>
        <w:pStyle w:val="3"/>
        <w:spacing w:before="0" w:line="240" w:lineRule="auto"/>
        <w:ind w:firstLine="709"/>
        <w:jc w:val="both"/>
        <w:rPr>
          <w:rFonts w:ascii="Times New Roman" w:hAnsi="Times New Roman" w:cs="Times New Roman"/>
          <w:b/>
          <w:bCs/>
          <w:color w:val="auto"/>
          <w:sz w:val="28"/>
          <w:szCs w:val="28"/>
        </w:rPr>
      </w:pPr>
      <w:bookmarkStart w:id="27" w:name="_Toc43734560"/>
      <w:bookmarkStart w:id="28" w:name="_Toc47367253"/>
      <w:r w:rsidRPr="008C2A07">
        <w:rPr>
          <w:rFonts w:ascii="Times New Roman" w:hAnsi="Times New Roman" w:cs="Times New Roman"/>
          <w:b/>
          <w:bCs/>
          <w:color w:val="auto"/>
          <w:sz w:val="28"/>
          <w:szCs w:val="28"/>
        </w:rPr>
        <w:t>Другие направления</w:t>
      </w:r>
      <w:bookmarkEnd w:id="27"/>
      <w:bookmarkEnd w:id="28"/>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Подготовка землеустроительной документации по координатному описанию границ территориальных зон в составе правил землепользования и застройки сельских поселений</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Работа выполнена в семи сельских поселениях</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Ориентировочная стоимость 65 тыс. рублей для каждого поселения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Подготовка землеустроительной документации по описанию границ сельских поселений.</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Ориентировочная стоимость 35 тыс. рублей для каждого поселения.</w:t>
      </w:r>
    </w:p>
    <w:p w:rsidR="008C2A07" w:rsidRPr="008C2A07" w:rsidRDefault="008C2A07" w:rsidP="008C2A07">
      <w:pPr>
        <w:spacing w:after="0" w:line="240" w:lineRule="auto"/>
        <w:ind w:firstLine="709"/>
        <w:jc w:val="both"/>
        <w:rPr>
          <w:rFonts w:ascii="Times New Roman" w:hAnsi="Times New Roman" w:cs="Times New Roman"/>
          <w:b/>
          <w:sz w:val="28"/>
          <w:szCs w:val="28"/>
        </w:rPr>
      </w:pPr>
      <w:r w:rsidRPr="008C2A07">
        <w:rPr>
          <w:rFonts w:ascii="Times New Roman" w:hAnsi="Times New Roman" w:cs="Times New Roman"/>
          <w:b/>
          <w:sz w:val="28"/>
          <w:szCs w:val="28"/>
        </w:rPr>
        <w:t>Пожарная безопасность</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Строительство и обустройство теплых боксов для содержания пожарных машин в 5 сельских поселениях на общую сумму 8,2 млн рублей.</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Пути решения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Включение в перечень объектов по строительству и обустройству на 2021-2024 годы.</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За счет федеральных и республиканских средств. Сумма софинансирования за счет средств местного бюджета.</w:t>
      </w:r>
    </w:p>
    <w:p w:rsidR="008C2A07" w:rsidRPr="008C2A07" w:rsidRDefault="008C2A07" w:rsidP="008C2A07">
      <w:pPr>
        <w:pStyle w:val="3"/>
        <w:spacing w:before="0" w:line="240" w:lineRule="auto"/>
        <w:ind w:firstLine="709"/>
        <w:jc w:val="both"/>
        <w:rPr>
          <w:rFonts w:ascii="Times New Roman" w:hAnsi="Times New Roman" w:cs="Times New Roman"/>
          <w:b/>
          <w:bCs/>
          <w:color w:val="auto"/>
          <w:sz w:val="28"/>
          <w:szCs w:val="28"/>
        </w:rPr>
      </w:pPr>
      <w:r w:rsidRPr="008C2A07">
        <w:rPr>
          <w:rFonts w:ascii="Times New Roman" w:hAnsi="Times New Roman" w:cs="Times New Roman"/>
          <w:b/>
          <w:bCs/>
          <w:color w:val="auto"/>
          <w:sz w:val="28"/>
          <w:szCs w:val="28"/>
        </w:rPr>
        <w:t xml:space="preserve"> </w:t>
      </w:r>
      <w:bookmarkStart w:id="29" w:name="_Toc43734561"/>
      <w:bookmarkStart w:id="30" w:name="_Toc47367254"/>
      <w:r w:rsidRPr="008C2A07">
        <w:rPr>
          <w:rFonts w:ascii="Times New Roman" w:hAnsi="Times New Roman" w:cs="Times New Roman"/>
          <w:b/>
          <w:bCs/>
          <w:color w:val="auto"/>
          <w:sz w:val="28"/>
          <w:szCs w:val="28"/>
        </w:rPr>
        <w:t>Благоустройство</w:t>
      </w:r>
      <w:bookmarkEnd w:id="29"/>
      <w:bookmarkEnd w:id="30"/>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 2017-2019 гг. обустроена часть прибрежной зоны р. Кепе в с. Батырево. Необходимо выполнить работы по устройству подпорного сооружения, а также завершить благоустройство прибрежной зоны р. Кепе.</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Заказана проектная документация.</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eastAsia="Times New Roman" w:hAnsi="Times New Roman" w:cs="Times New Roman"/>
          <w:sz w:val="28"/>
          <w:szCs w:val="28"/>
        </w:rPr>
      </w:pPr>
      <w:r w:rsidRPr="008C2A07">
        <w:rPr>
          <w:rFonts w:ascii="Times New Roman" w:eastAsia="Times New Roman" w:hAnsi="Times New Roman" w:cs="Times New Roman"/>
          <w:sz w:val="28"/>
          <w:szCs w:val="28"/>
        </w:rPr>
        <w:t>Ориентировочная стоимость - 15,0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 xml:space="preserve">Благоустройство сквера «Арбат» в с. Батырево. </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Имеется проектно-сметная документация</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Из республиканского бюджета в рамках регионального проекта «Формирование комфортной городской среды. Сметная стоимость – 4,7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Обустройство зоны массового отдыха населения с. Батырево. Сметная стоимость - 20,0 млн рублей.</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Разрабатывается проектная документация.</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lastRenderedPageBreak/>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За счет республиканских средств. Сумма софинансирования за счет средств местного бюджета.</w:t>
      </w:r>
    </w:p>
    <w:p w:rsidR="008C2A07" w:rsidRPr="008C2A07" w:rsidRDefault="008C2A07" w:rsidP="008C2A07">
      <w:pPr>
        <w:pStyle w:val="3"/>
        <w:spacing w:before="0" w:line="240" w:lineRule="auto"/>
        <w:ind w:firstLine="709"/>
        <w:jc w:val="both"/>
        <w:rPr>
          <w:rFonts w:ascii="Times New Roman" w:hAnsi="Times New Roman" w:cs="Times New Roman"/>
          <w:b/>
          <w:bCs/>
          <w:color w:val="auto"/>
          <w:sz w:val="28"/>
          <w:szCs w:val="28"/>
        </w:rPr>
      </w:pPr>
      <w:bookmarkStart w:id="31" w:name="_Toc43734562"/>
      <w:bookmarkStart w:id="32" w:name="_Toc47367255"/>
      <w:r w:rsidRPr="008C2A07">
        <w:rPr>
          <w:rFonts w:ascii="Times New Roman" w:hAnsi="Times New Roman" w:cs="Times New Roman"/>
          <w:b/>
          <w:bCs/>
          <w:color w:val="auto"/>
          <w:sz w:val="28"/>
          <w:szCs w:val="28"/>
        </w:rPr>
        <w:t>Комплексная жилищная застройка</w:t>
      </w:r>
      <w:bookmarkEnd w:id="31"/>
      <w:bookmarkEnd w:id="32"/>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 xml:space="preserve">Всего в с. Шыгырдан и с. Батырево ведется освоение участков под индивидуальную застройку с предоставлением участков многодетным семьям. Проектом планировки микрорайона предусмотрено обеспечение территории всем комплексом социальной, инженерной и транспортной инфраструктуры. </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Выполнены инженерно-геодезические и инженерно-геологические изыскания.</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На проектно-изыскательские работы и работы по строительству инженерных сетей и улично-дорожной сети необходимо порядка 1 200 млн рублей.</w:t>
      </w:r>
    </w:p>
    <w:p w:rsidR="008C2A07" w:rsidRPr="008C2A07" w:rsidRDefault="008C2A07" w:rsidP="008C2A07">
      <w:pPr>
        <w:pStyle w:val="3"/>
        <w:spacing w:before="0" w:line="240" w:lineRule="auto"/>
        <w:ind w:firstLine="709"/>
        <w:jc w:val="both"/>
        <w:rPr>
          <w:rFonts w:ascii="Times New Roman" w:hAnsi="Times New Roman" w:cs="Times New Roman"/>
          <w:b/>
          <w:bCs/>
          <w:color w:val="auto"/>
          <w:sz w:val="28"/>
          <w:szCs w:val="28"/>
        </w:rPr>
      </w:pPr>
      <w:bookmarkStart w:id="33" w:name="_Toc43734563"/>
      <w:bookmarkStart w:id="34" w:name="_Toc47367256"/>
      <w:r w:rsidRPr="008C2A07">
        <w:rPr>
          <w:rFonts w:ascii="Times New Roman" w:hAnsi="Times New Roman" w:cs="Times New Roman"/>
          <w:b/>
          <w:bCs/>
          <w:color w:val="auto"/>
          <w:sz w:val="28"/>
          <w:szCs w:val="28"/>
        </w:rPr>
        <w:t>Туризм</w:t>
      </w:r>
      <w:bookmarkEnd w:id="33"/>
      <w:bookmarkEnd w:id="34"/>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 xml:space="preserve">В числе памятников археологии федеральный статус имеет Тигашевское городище, датируемое X—XII веками. Объект является перспективным в плане исторического и этнографического туризма. На базе Тигашевского городища планируется создать этнокомплекс. Помимо места раскопок, планируется обустроить прилегающую территорию под музей и туристический центр. </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Что делается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 xml:space="preserve">Эскизный проект планировки территории одобрен градостроительным советом Минстроя Чувашии. </w:t>
      </w:r>
    </w:p>
    <w:p w:rsidR="008C2A07" w:rsidRPr="008C2A07" w:rsidRDefault="008C2A07" w:rsidP="008C2A07">
      <w:pPr>
        <w:spacing w:after="0" w:line="240" w:lineRule="auto"/>
        <w:ind w:firstLine="709"/>
        <w:jc w:val="both"/>
        <w:rPr>
          <w:rFonts w:ascii="Times New Roman" w:hAnsi="Times New Roman" w:cs="Times New Roman"/>
          <w:i/>
          <w:iCs/>
          <w:sz w:val="28"/>
          <w:szCs w:val="28"/>
        </w:rPr>
      </w:pPr>
      <w:r w:rsidRPr="008C2A07">
        <w:rPr>
          <w:rFonts w:ascii="Times New Roman" w:hAnsi="Times New Roman" w:cs="Times New Roman"/>
          <w:i/>
          <w:iCs/>
          <w:sz w:val="28"/>
          <w:szCs w:val="28"/>
        </w:rPr>
        <w:t>Источники и объёмы финансирования</w:t>
      </w:r>
    </w:p>
    <w:p w:rsidR="008C2A07" w:rsidRPr="008C2A07" w:rsidRDefault="008C2A07" w:rsidP="008C2A07">
      <w:pPr>
        <w:spacing w:after="0" w:line="240" w:lineRule="auto"/>
        <w:ind w:firstLine="709"/>
        <w:jc w:val="both"/>
        <w:rPr>
          <w:rFonts w:ascii="Times New Roman" w:eastAsia="Times New Roman" w:hAnsi="Times New Roman" w:cs="Times New Roman"/>
          <w:sz w:val="28"/>
          <w:szCs w:val="28"/>
        </w:rPr>
      </w:pPr>
      <w:r w:rsidRPr="008C2A07">
        <w:rPr>
          <w:rFonts w:ascii="Times New Roman" w:eastAsia="Times New Roman" w:hAnsi="Times New Roman" w:cs="Times New Roman"/>
          <w:sz w:val="28"/>
          <w:szCs w:val="28"/>
        </w:rPr>
        <w:t>Требуется разработка проектной документации для последующего включения объекта для реализации в рамках федеральной целевой программы «Развитие внутреннего и въездного туризма в Российской Федерации» (необходимая сумма проектных работ – 8 млн рублей).</w:t>
      </w:r>
    </w:p>
    <w:p w:rsidR="008C2A07" w:rsidRPr="008C2A07" w:rsidRDefault="008C2A07" w:rsidP="008C2A07">
      <w:pPr>
        <w:pStyle w:val="2"/>
        <w:spacing w:before="0" w:line="240" w:lineRule="auto"/>
        <w:ind w:firstLine="709"/>
        <w:rPr>
          <w:rFonts w:ascii="Times New Roman" w:hAnsi="Times New Roman" w:cs="Times New Roman"/>
          <w:b/>
          <w:bCs/>
          <w:color w:val="auto"/>
          <w:sz w:val="28"/>
          <w:szCs w:val="28"/>
        </w:rPr>
      </w:pPr>
      <w:bookmarkStart w:id="35" w:name="_Toc47367257"/>
      <w:r w:rsidRPr="008C2A07">
        <w:rPr>
          <w:rFonts w:ascii="Times New Roman" w:hAnsi="Times New Roman" w:cs="Times New Roman"/>
          <w:b/>
          <w:bCs/>
          <w:color w:val="auto"/>
          <w:sz w:val="28"/>
          <w:szCs w:val="28"/>
        </w:rPr>
        <w:t>Коммерческие и инфраструктурные проекты, планирующиеся к реализации в период с 2020-2025 гг.</w:t>
      </w:r>
      <w:bookmarkEnd w:id="35"/>
    </w:p>
    <w:p w:rsidR="008C2A07" w:rsidRPr="008C2A07" w:rsidRDefault="008C2A07" w:rsidP="008C2A07">
      <w:pPr>
        <w:spacing w:after="0" w:line="240" w:lineRule="auto"/>
        <w:ind w:firstLine="709"/>
        <w:jc w:val="both"/>
        <w:rPr>
          <w:rFonts w:ascii="Times New Roman" w:hAnsi="Times New Roman" w:cs="Times New Roman"/>
          <w:sz w:val="28"/>
          <w:szCs w:val="28"/>
          <w:lang w:eastAsia="ru-RU"/>
        </w:rPr>
      </w:pPr>
      <w:r w:rsidRPr="008C2A07">
        <w:rPr>
          <w:rFonts w:ascii="Times New Roman" w:hAnsi="Times New Roman" w:cs="Times New Roman"/>
          <w:sz w:val="28"/>
          <w:szCs w:val="28"/>
          <w:lang w:eastAsia="ru-RU"/>
        </w:rPr>
        <w:t>В период с 2020 по 2025 годы в рамках программы будет реализовано 102 проекта инфр</w:t>
      </w:r>
      <w:r w:rsidR="007C0B07">
        <w:rPr>
          <w:rFonts w:ascii="Times New Roman" w:hAnsi="Times New Roman" w:cs="Times New Roman"/>
          <w:sz w:val="28"/>
          <w:szCs w:val="28"/>
          <w:lang w:eastAsia="ru-RU"/>
        </w:rPr>
        <w:t>аструктурной направленности и 58</w:t>
      </w:r>
      <w:r w:rsidRPr="008C2A07">
        <w:rPr>
          <w:rFonts w:ascii="Times New Roman" w:hAnsi="Times New Roman" w:cs="Times New Roman"/>
          <w:sz w:val="28"/>
          <w:szCs w:val="28"/>
          <w:lang w:eastAsia="ru-RU"/>
        </w:rPr>
        <w:t xml:space="preserve"> коммерческих проектов.</w:t>
      </w:r>
    </w:p>
    <w:p w:rsidR="008C2A07" w:rsidRPr="008C2A07" w:rsidRDefault="008C2A07" w:rsidP="008C2A07">
      <w:pPr>
        <w:spacing w:after="0" w:line="240" w:lineRule="auto"/>
        <w:ind w:firstLine="709"/>
        <w:jc w:val="both"/>
        <w:rPr>
          <w:rFonts w:ascii="Times New Roman" w:hAnsi="Times New Roman" w:cs="Times New Roman"/>
          <w:sz w:val="28"/>
          <w:szCs w:val="28"/>
          <w:lang w:eastAsia="ru-RU"/>
        </w:rPr>
      </w:pPr>
      <w:r w:rsidRPr="008C2A07">
        <w:rPr>
          <w:rFonts w:ascii="Times New Roman" w:hAnsi="Times New Roman" w:cs="Times New Roman"/>
          <w:sz w:val="28"/>
          <w:szCs w:val="28"/>
          <w:lang w:eastAsia="ru-RU"/>
        </w:rPr>
        <w:t>Проекты инфраструктурной направленности будут профинансированы на общую сумму 3937,01 млн рублей, в том числе за счет федерального финансирования на сумму 2269,93 млн рублей, за счет консолидированного бюджета Чувашской Республики – 1667,08 млн рублей.</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Объем финансирования комме</w:t>
      </w:r>
      <w:r w:rsidR="007C0B07">
        <w:rPr>
          <w:rFonts w:ascii="Times New Roman" w:hAnsi="Times New Roman" w:cs="Times New Roman"/>
          <w:sz w:val="28"/>
          <w:szCs w:val="28"/>
        </w:rPr>
        <w:t>рческих проектов составит 1595,2</w:t>
      </w:r>
      <w:r w:rsidRPr="008C2A07">
        <w:rPr>
          <w:rFonts w:ascii="Times New Roman" w:hAnsi="Times New Roman" w:cs="Times New Roman"/>
          <w:sz w:val="28"/>
          <w:szCs w:val="28"/>
        </w:rPr>
        <w:t xml:space="preserve"> млн рублей за счет внебюджетных источников финансирования.</w:t>
      </w:r>
    </w:p>
    <w:p w:rsidR="008C2A07" w:rsidRPr="008C2A07" w:rsidRDefault="008C2A07" w:rsidP="008C2A07">
      <w:pPr>
        <w:spacing w:after="0" w:line="240" w:lineRule="auto"/>
        <w:ind w:firstLine="709"/>
        <w:jc w:val="both"/>
        <w:rPr>
          <w:rFonts w:ascii="Times New Roman" w:hAnsi="Times New Roman" w:cs="Times New Roman"/>
          <w:sz w:val="28"/>
          <w:szCs w:val="28"/>
        </w:rPr>
      </w:pPr>
      <w:r w:rsidRPr="008C2A07">
        <w:rPr>
          <w:rFonts w:ascii="Times New Roman" w:hAnsi="Times New Roman" w:cs="Times New Roman"/>
          <w:sz w:val="28"/>
          <w:szCs w:val="28"/>
        </w:rPr>
        <w:t>Информация по про</w:t>
      </w:r>
      <w:r w:rsidR="007C0B07">
        <w:rPr>
          <w:rFonts w:ascii="Times New Roman" w:hAnsi="Times New Roman" w:cs="Times New Roman"/>
          <w:sz w:val="28"/>
          <w:szCs w:val="28"/>
        </w:rPr>
        <w:t>ектам приведена в приложении.</w:t>
      </w:r>
    </w:p>
    <w:p w:rsidR="008C2A07" w:rsidRPr="008C2A07" w:rsidRDefault="008C2A07" w:rsidP="008C2A07">
      <w:pPr>
        <w:spacing w:after="0" w:line="240" w:lineRule="auto"/>
        <w:ind w:firstLine="709"/>
        <w:jc w:val="both"/>
        <w:rPr>
          <w:rFonts w:ascii="Times New Roman" w:hAnsi="Times New Roman" w:cs="Times New Roman"/>
          <w:sz w:val="28"/>
          <w:szCs w:val="28"/>
        </w:rPr>
      </w:pPr>
    </w:p>
    <w:p w:rsidR="008C2A07" w:rsidRPr="008C2A07" w:rsidRDefault="008C2A07" w:rsidP="008C2A07">
      <w:pPr>
        <w:spacing w:after="0" w:line="240" w:lineRule="auto"/>
        <w:ind w:firstLine="709"/>
        <w:jc w:val="both"/>
        <w:rPr>
          <w:rFonts w:ascii="Times New Roman" w:hAnsi="Times New Roman" w:cs="Times New Roman"/>
          <w:sz w:val="28"/>
          <w:szCs w:val="28"/>
        </w:rPr>
      </w:pPr>
    </w:p>
    <w:p w:rsidR="008C2A07" w:rsidRPr="008C2A07" w:rsidRDefault="008C2A07" w:rsidP="007C0B07">
      <w:pPr>
        <w:spacing w:after="0" w:line="240" w:lineRule="auto"/>
        <w:jc w:val="both"/>
        <w:rPr>
          <w:rFonts w:ascii="Times New Roman" w:hAnsi="Times New Roman" w:cs="Times New Roman"/>
          <w:sz w:val="28"/>
          <w:szCs w:val="28"/>
        </w:rPr>
      </w:pPr>
    </w:p>
    <w:p w:rsidR="008C2A07" w:rsidRPr="008C2A07" w:rsidRDefault="008C2A07" w:rsidP="008C2A07">
      <w:pPr>
        <w:spacing w:after="0" w:line="240" w:lineRule="auto"/>
        <w:ind w:firstLine="709"/>
        <w:jc w:val="both"/>
        <w:rPr>
          <w:rFonts w:ascii="Times New Roman" w:hAnsi="Times New Roman" w:cs="Times New Roman"/>
          <w:sz w:val="28"/>
          <w:szCs w:val="28"/>
        </w:rPr>
      </w:pPr>
    </w:p>
    <w:p w:rsidR="008C2A07" w:rsidRPr="008C2A07" w:rsidRDefault="008C2A07" w:rsidP="008C2A07">
      <w:pPr>
        <w:spacing w:after="0" w:line="240" w:lineRule="auto"/>
        <w:ind w:firstLine="709"/>
        <w:jc w:val="both"/>
        <w:rPr>
          <w:rFonts w:ascii="Times New Roman" w:hAnsi="Times New Roman" w:cs="Times New Roman"/>
          <w:color w:val="FF0000"/>
          <w:sz w:val="28"/>
          <w:szCs w:val="28"/>
        </w:rPr>
        <w:sectPr w:rsidR="008C2A07" w:rsidRPr="008C2A07" w:rsidSect="00FB6DBB">
          <w:headerReference w:type="default" r:id="rId16"/>
          <w:footerReference w:type="default" r:id="rId17"/>
          <w:pgSz w:w="11906" w:h="16838"/>
          <w:pgMar w:top="1134" w:right="850" w:bottom="1134" w:left="1701" w:header="708" w:footer="708" w:gutter="0"/>
          <w:pgNumType w:start="0"/>
          <w:cols w:space="708"/>
          <w:titlePg/>
          <w:docGrid w:linePitch="360"/>
        </w:sectPr>
      </w:pPr>
    </w:p>
    <w:p w:rsidR="008C2A07" w:rsidRPr="008C2A07" w:rsidRDefault="008C2A07" w:rsidP="008C2A07">
      <w:pPr>
        <w:spacing w:after="0" w:line="240" w:lineRule="auto"/>
        <w:jc w:val="center"/>
        <w:rPr>
          <w:rFonts w:ascii="Times New Roman" w:eastAsia="Times New Roman" w:hAnsi="Times New Roman" w:cs="Times New Roman"/>
          <w:color w:val="000000"/>
          <w:sz w:val="28"/>
          <w:szCs w:val="28"/>
          <w:lang w:eastAsia="ru-RU"/>
        </w:rPr>
      </w:pPr>
    </w:p>
    <w:p w:rsidR="008C2A07" w:rsidRPr="008C2A07" w:rsidRDefault="008C2A07" w:rsidP="008C2A07">
      <w:pPr>
        <w:spacing w:after="0" w:line="240" w:lineRule="auto"/>
        <w:jc w:val="center"/>
        <w:rPr>
          <w:rFonts w:ascii="Times New Roman" w:eastAsia="Times New Roman" w:hAnsi="Times New Roman" w:cs="Times New Roman"/>
          <w:color w:val="000000"/>
          <w:sz w:val="28"/>
          <w:szCs w:val="28"/>
          <w:lang w:eastAsia="ru-RU"/>
        </w:rPr>
      </w:pPr>
    </w:p>
    <w:p w:rsidR="008C2A07" w:rsidRPr="008C2A07" w:rsidRDefault="008C2A07" w:rsidP="008C2A07">
      <w:pPr>
        <w:spacing w:after="0" w:line="240" w:lineRule="auto"/>
        <w:jc w:val="right"/>
        <w:rPr>
          <w:rFonts w:ascii="Times New Roman" w:eastAsia="Times New Roman" w:hAnsi="Times New Roman" w:cs="Times New Roman"/>
          <w:color w:val="000000"/>
          <w:sz w:val="18"/>
          <w:szCs w:val="18"/>
          <w:lang w:eastAsia="ru-RU"/>
        </w:rPr>
      </w:pPr>
    </w:p>
    <w:p w:rsidR="008C2A07" w:rsidRPr="008C2A07" w:rsidRDefault="008C2A07" w:rsidP="008C2A07">
      <w:pPr>
        <w:spacing w:after="0" w:line="240" w:lineRule="auto"/>
        <w:jc w:val="right"/>
        <w:rPr>
          <w:rFonts w:ascii="Times New Roman" w:eastAsia="Times New Roman" w:hAnsi="Times New Roman" w:cs="Times New Roman"/>
          <w:color w:val="000000"/>
          <w:sz w:val="18"/>
          <w:szCs w:val="18"/>
          <w:lang w:eastAsia="ru-RU"/>
        </w:rPr>
      </w:pPr>
      <w:r w:rsidRPr="008C2A07">
        <w:rPr>
          <w:rFonts w:ascii="Times New Roman" w:eastAsia="Times New Roman" w:hAnsi="Times New Roman" w:cs="Times New Roman"/>
          <w:color w:val="000000"/>
          <w:sz w:val="18"/>
          <w:szCs w:val="18"/>
          <w:lang w:eastAsia="ru-RU"/>
        </w:rPr>
        <w:t>Приложение № 1</w:t>
      </w:r>
    </w:p>
    <w:p w:rsidR="008C2A07" w:rsidRPr="008C2A07" w:rsidRDefault="008C2A07" w:rsidP="008C2A07">
      <w:pPr>
        <w:spacing w:after="0" w:line="240" w:lineRule="auto"/>
        <w:jc w:val="right"/>
        <w:rPr>
          <w:rFonts w:ascii="Times New Roman" w:eastAsia="Times New Roman" w:hAnsi="Times New Roman" w:cs="Times New Roman"/>
          <w:color w:val="000000"/>
          <w:sz w:val="18"/>
          <w:szCs w:val="18"/>
          <w:lang w:eastAsia="ru-RU"/>
        </w:rPr>
      </w:pPr>
      <w:r w:rsidRPr="008C2A07">
        <w:rPr>
          <w:rFonts w:ascii="Times New Roman" w:eastAsia="Times New Roman" w:hAnsi="Times New Roman" w:cs="Times New Roman"/>
          <w:color w:val="000000"/>
          <w:sz w:val="18"/>
          <w:szCs w:val="18"/>
          <w:lang w:eastAsia="ru-RU"/>
        </w:rPr>
        <w:t xml:space="preserve">к Комплексной программе </w:t>
      </w:r>
    </w:p>
    <w:p w:rsidR="008C2A07" w:rsidRPr="008C2A07" w:rsidRDefault="008C2A07" w:rsidP="008C2A07">
      <w:pPr>
        <w:spacing w:after="0" w:line="240" w:lineRule="auto"/>
        <w:jc w:val="right"/>
        <w:rPr>
          <w:rFonts w:ascii="Times New Roman" w:eastAsia="Times New Roman" w:hAnsi="Times New Roman" w:cs="Times New Roman"/>
          <w:color w:val="000000"/>
          <w:sz w:val="18"/>
          <w:szCs w:val="18"/>
          <w:lang w:eastAsia="ru-RU"/>
        </w:rPr>
      </w:pPr>
      <w:r w:rsidRPr="008C2A07">
        <w:rPr>
          <w:rFonts w:ascii="Times New Roman" w:eastAsia="Times New Roman" w:hAnsi="Times New Roman" w:cs="Times New Roman"/>
          <w:color w:val="000000"/>
          <w:sz w:val="18"/>
          <w:szCs w:val="18"/>
          <w:lang w:eastAsia="ru-RU"/>
        </w:rPr>
        <w:t>социально-экономического развития</w:t>
      </w:r>
    </w:p>
    <w:p w:rsidR="008C2A07" w:rsidRPr="008C2A07" w:rsidRDefault="008C2A07" w:rsidP="008C2A07">
      <w:pPr>
        <w:spacing w:after="0" w:line="240" w:lineRule="auto"/>
        <w:jc w:val="right"/>
        <w:rPr>
          <w:rFonts w:ascii="Times New Roman" w:eastAsia="Times New Roman" w:hAnsi="Times New Roman" w:cs="Times New Roman"/>
          <w:color w:val="000000"/>
          <w:sz w:val="18"/>
          <w:szCs w:val="18"/>
          <w:lang w:eastAsia="ru-RU"/>
        </w:rPr>
      </w:pPr>
      <w:r w:rsidRPr="008C2A07">
        <w:rPr>
          <w:rFonts w:ascii="Times New Roman" w:eastAsia="Times New Roman" w:hAnsi="Times New Roman" w:cs="Times New Roman"/>
          <w:color w:val="000000"/>
          <w:sz w:val="18"/>
          <w:szCs w:val="18"/>
          <w:lang w:eastAsia="ru-RU"/>
        </w:rPr>
        <w:t>Батыревского района</w:t>
      </w:r>
    </w:p>
    <w:p w:rsidR="008C2A07" w:rsidRPr="008C2A07" w:rsidRDefault="008C2A07" w:rsidP="008C2A07">
      <w:pPr>
        <w:spacing w:after="0" w:line="240" w:lineRule="auto"/>
        <w:jc w:val="right"/>
        <w:rPr>
          <w:rFonts w:ascii="Times New Roman" w:eastAsia="Times New Roman" w:hAnsi="Times New Roman" w:cs="Times New Roman"/>
          <w:color w:val="000000"/>
          <w:sz w:val="18"/>
          <w:szCs w:val="18"/>
          <w:lang w:eastAsia="ru-RU"/>
        </w:rPr>
      </w:pPr>
      <w:r w:rsidRPr="008C2A07">
        <w:rPr>
          <w:rFonts w:ascii="Times New Roman" w:eastAsia="Times New Roman" w:hAnsi="Times New Roman" w:cs="Times New Roman"/>
          <w:color w:val="000000"/>
          <w:sz w:val="18"/>
          <w:szCs w:val="18"/>
          <w:lang w:eastAsia="ru-RU"/>
        </w:rPr>
        <w:t>Чувашской Республики</w:t>
      </w:r>
    </w:p>
    <w:p w:rsidR="008C2A07" w:rsidRPr="008C2A07" w:rsidRDefault="008C2A07" w:rsidP="008C2A07">
      <w:pPr>
        <w:spacing w:after="0" w:line="240" w:lineRule="auto"/>
        <w:jc w:val="right"/>
        <w:rPr>
          <w:rFonts w:ascii="Times New Roman" w:eastAsia="Times New Roman" w:hAnsi="Times New Roman" w:cs="Times New Roman"/>
          <w:color w:val="000000"/>
          <w:sz w:val="18"/>
          <w:szCs w:val="18"/>
          <w:lang w:eastAsia="ru-RU"/>
        </w:rPr>
      </w:pPr>
      <w:r w:rsidRPr="008C2A07">
        <w:rPr>
          <w:rFonts w:ascii="Times New Roman" w:eastAsia="Times New Roman" w:hAnsi="Times New Roman" w:cs="Times New Roman"/>
          <w:color w:val="000000"/>
          <w:sz w:val="18"/>
          <w:szCs w:val="18"/>
          <w:lang w:eastAsia="ru-RU"/>
        </w:rPr>
        <w:t>от 08.09.2020 № 751</w:t>
      </w:r>
    </w:p>
    <w:p w:rsidR="008C2A07" w:rsidRPr="008C2A07" w:rsidRDefault="008C2A07" w:rsidP="008C2A07">
      <w:pPr>
        <w:spacing w:after="0" w:line="240" w:lineRule="auto"/>
        <w:jc w:val="right"/>
        <w:rPr>
          <w:rFonts w:ascii="Times New Roman" w:eastAsia="Times New Roman" w:hAnsi="Times New Roman" w:cs="Times New Roman"/>
          <w:color w:val="000000"/>
          <w:sz w:val="18"/>
          <w:szCs w:val="18"/>
          <w:lang w:eastAsia="ru-RU"/>
        </w:rPr>
      </w:pPr>
    </w:p>
    <w:p w:rsidR="008C2A07" w:rsidRPr="008C2A07" w:rsidRDefault="008C2A07" w:rsidP="008C2A07">
      <w:pPr>
        <w:spacing w:after="0"/>
        <w:contextualSpacing/>
        <w:jc w:val="center"/>
        <w:rPr>
          <w:rFonts w:ascii="Times New Roman" w:hAnsi="Times New Roman" w:cs="Times New Roman"/>
          <w:b/>
          <w:bCs/>
          <w:sz w:val="28"/>
          <w:szCs w:val="24"/>
        </w:rPr>
      </w:pPr>
      <w:r w:rsidRPr="008C2A07">
        <w:rPr>
          <w:rFonts w:ascii="Times New Roman" w:hAnsi="Times New Roman" w:cs="Times New Roman"/>
          <w:b/>
          <w:bCs/>
          <w:sz w:val="28"/>
          <w:szCs w:val="24"/>
        </w:rPr>
        <w:t xml:space="preserve">Целевые показатели (индикаторы) Комплексной программы социально-экономического развития </w:t>
      </w:r>
    </w:p>
    <w:p w:rsidR="008C2A07" w:rsidRPr="008C2A07" w:rsidRDefault="008C2A07" w:rsidP="008C2A07">
      <w:pPr>
        <w:spacing w:after="0"/>
        <w:contextualSpacing/>
        <w:jc w:val="center"/>
        <w:rPr>
          <w:rFonts w:ascii="Times New Roman" w:hAnsi="Times New Roman" w:cs="Times New Roman"/>
          <w:b/>
          <w:bCs/>
          <w:sz w:val="28"/>
          <w:szCs w:val="24"/>
        </w:rPr>
      </w:pPr>
      <w:r w:rsidRPr="008C2A07">
        <w:rPr>
          <w:rFonts w:ascii="Times New Roman" w:hAnsi="Times New Roman" w:cs="Times New Roman"/>
          <w:b/>
          <w:bCs/>
          <w:sz w:val="28"/>
          <w:szCs w:val="24"/>
        </w:rPr>
        <w:t>Батыревского района Чувашской Республики</w:t>
      </w:r>
    </w:p>
    <w:p w:rsidR="008C2A07" w:rsidRPr="008C2A07" w:rsidRDefault="008C2A07" w:rsidP="008C2A07">
      <w:pPr>
        <w:spacing w:after="0"/>
        <w:contextualSpacing/>
        <w:jc w:val="center"/>
        <w:rPr>
          <w:rFonts w:ascii="Times New Roman" w:hAnsi="Times New Roman" w:cs="Times New Roman"/>
          <w:b/>
          <w:bCs/>
          <w:sz w:val="28"/>
          <w:szCs w:val="24"/>
        </w:rPr>
      </w:pPr>
    </w:p>
    <w:tbl>
      <w:tblPr>
        <w:tblStyle w:val="aff9"/>
        <w:tblW w:w="14029" w:type="dxa"/>
        <w:tblInd w:w="421" w:type="dxa"/>
        <w:tblLook w:val="04A0" w:firstRow="1" w:lastRow="0" w:firstColumn="1" w:lastColumn="0" w:noHBand="0" w:noVBand="1"/>
      </w:tblPr>
      <w:tblGrid>
        <w:gridCol w:w="675"/>
        <w:gridCol w:w="6833"/>
        <w:gridCol w:w="3402"/>
        <w:gridCol w:w="3119"/>
      </w:tblGrid>
      <w:tr w:rsidR="008C2A07" w:rsidRPr="008C2A07" w:rsidTr="008C2A07">
        <w:tc>
          <w:tcPr>
            <w:tcW w:w="675" w:type="dxa"/>
          </w:tcPr>
          <w:p w:rsidR="008C2A07" w:rsidRPr="008C2A07" w:rsidRDefault="008C2A07" w:rsidP="008C2A07">
            <w:pPr>
              <w:jc w:val="center"/>
              <w:rPr>
                <w:rFonts w:ascii="Times New Roman" w:hAnsi="Times New Roman" w:cs="Times New Roman"/>
                <w:b/>
                <w:bCs/>
                <w:sz w:val="24"/>
                <w:szCs w:val="24"/>
              </w:rPr>
            </w:pPr>
            <w:r w:rsidRPr="008C2A07">
              <w:rPr>
                <w:rFonts w:ascii="Times New Roman" w:hAnsi="Times New Roman" w:cs="Times New Roman"/>
                <w:b/>
                <w:bCs/>
                <w:sz w:val="24"/>
                <w:szCs w:val="24"/>
              </w:rPr>
              <w:t>№</w:t>
            </w:r>
            <w:r w:rsidRPr="008C2A07">
              <w:rPr>
                <w:rFonts w:ascii="Times New Roman" w:hAnsi="Times New Roman" w:cs="Times New Roman"/>
                <w:b/>
                <w:bCs/>
                <w:sz w:val="24"/>
                <w:szCs w:val="24"/>
              </w:rPr>
              <w:br/>
              <w:t>п/п</w:t>
            </w:r>
          </w:p>
        </w:tc>
        <w:tc>
          <w:tcPr>
            <w:tcW w:w="6833" w:type="dxa"/>
          </w:tcPr>
          <w:p w:rsidR="008C2A07" w:rsidRPr="008C2A07" w:rsidRDefault="008C2A07" w:rsidP="008C2A07">
            <w:pPr>
              <w:jc w:val="center"/>
              <w:rPr>
                <w:rFonts w:ascii="Times New Roman" w:hAnsi="Times New Roman" w:cs="Times New Roman"/>
                <w:b/>
                <w:bCs/>
                <w:sz w:val="24"/>
                <w:szCs w:val="24"/>
              </w:rPr>
            </w:pPr>
            <w:r w:rsidRPr="008C2A07">
              <w:rPr>
                <w:rFonts w:ascii="Times New Roman" w:hAnsi="Times New Roman" w:cs="Times New Roman"/>
                <w:b/>
                <w:bCs/>
                <w:sz w:val="24"/>
                <w:szCs w:val="24"/>
              </w:rPr>
              <w:t>Показатель</w:t>
            </w:r>
          </w:p>
        </w:tc>
        <w:tc>
          <w:tcPr>
            <w:tcW w:w="3402" w:type="dxa"/>
          </w:tcPr>
          <w:p w:rsidR="008C2A07" w:rsidRPr="008C2A07" w:rsidRDefault="008C2A07" w:rsidP="008C2A07">
            <w:pPr>
              <w:jc w:val="center"/>
              <w:rPr>
                <w:rFonts w:ascii="Times New Roman" w:hAnsi="Times New Roman" w:cs="Times New Roman"/>
                <w:b/>
                <w:bCs/>
                <w:sz w:val="24"/>
                <w:szCs w:val="24"/>
              </w:rPr>
            </w:pPr>
            <w:r w:rsidRPr="008C2A07">
              <w:rPr>
                <w:rFonts w:ascii="Times New Roman" w:hAnsi="Times New Roman" w:cs="Times New Roman"/>
                <w:b/>
                <w:bCs/>
                <w:sz w:val="24"/>
                <w:szCs w:val="24"/>
              </w:rPr>
              <w:t xml:space="preserve">Значение </w:t>
            </w:r>
            <w:r w:rsidRPr="008C2A07">
              <w:rPr>
                <w:rFonts w:ascii="Times New Roman" w:hAnsi="Times New Roman" w:cs="Times New Roman"/>
                <w:b/>
                <w:bCs/>
                <w:sz w:val="24"/>
                <w:szCs w:val="24"/>
              </w:rPr>
              <w:br/>
              <w:t>в 2019 г (факт)</w:t>
            </w:r>
          </w:p>
        </w:tc>
        <w:tc>
          <w:tcPr>
            <w:tcW w:w="3119" w:type="dxa"/>
          </w:tcPr>
          <w:p w:rsidR="008C2A07" w:rsidRPr="008C2A07" w:rsidRDefault="008C2A07" w:rsidP="008C2A07">
            <w:pPr>
              <w:tabs>
                <w:tab w:val="left" w:pos="2361"/>
              </w:tabs>
              <w:jc w:val="center"/>
              <w:rPr>
                <w:rFonts w:ascii="Times New Roman" w:hAnsi="Times New Roman" w:cs="Times New Roman"/>
                <w:b/>
                <w:bCs/>
                <w:sz w:val="24"/>
                <w:szCs w:val="24"/>
              </w:rPr>
            </w:pPr>
            <w:r w:rsidRPr="008C2A07">
              <w:rPr>
                <w:rFonts w:ascii="Times New Roman" w:hAnsi="Times New Roman" w:cs="Times New Roman"/>
                <w:b/>
                <w:bCs/>
                <w:sz w:val="24"/>
                <w:szCs w:val="24"/>
              </w:rPr>
              <w:t xml:space="preserve">Значение </w:t>
            </w:r>
            <w:r w:rsidRPr="008C2A07">
              <w:rPr>
                <w:rFonts w:ascii="Times New Roman" w:hAnsi="Times New Roman" w:cs="Times New Roman"/>
                <w:b/>
                <w:bCs/>
                <w:sz w:val="24"/>
                <w:szCs w:val="24"/>
              </w:rPr>
              <w:br/>
              <w:t>в 2025 г. (план)</w:t>
            </w:r>
          </w:p>
        </w:tc>
      </w:tr>
      <w:tr w:rsidR="008C2A07" w:rsidRPr="008C2A07" w:rsidTr="008C2A07">
        <w:tc>
          <w:tcPr>
            <w:tcW w:w="14029" w:type="dxa"/>
            <w:gridSpan w:val="4"/>
          </w:tcPr>
          <w:p w:rsidR="008C2A07" w:rsidRPr="008C2A07" w:rsidRDefault="008C2A07" w:rsidP="008C2A07">
            <w:pPr>
              <w:jc w:val="center"/>
              <w:rPr>
                <w:rFonts w:ascii="Times New Roman" w:hAnsi="Times New Roman" w:cs="Times New Roman"/>
                <w:b/>
                <w:bCs/>
                <w:sz w:val="24"/>
                <w:szCs w:val="24"/>
              </w:rPr>
            </w:pPr>
            <w:r w:rsidRPr="008C2A07">
              <w:rPr>
                <w:rFonts w:ascii="Times New Roman" w:hAnsi="Times New Roman" w:cs="Times New Roman"/>
                <w:b/>
                <w:bCs/>
                <w:sz w:val="24"/>
                <w:szCs w:val="24"/>
              </w:rPr>
              <w:t>Общие социально-экономические показатели</w:t>
            </w:r>
          </w:p>
        </w:tc>
      </w:tr>
      <w:tr w:rsidR="008C2A07" w:rsidRPr="008C2A07" w:rsidTr="008C2A07">
        <w:tc>
          <w:tcPr>
            <w:tcW w:w="675"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1.</w:t>
            </w:r>
          </w:p>
        </w:tc>
        <w:tc>
          <w:tcPr>
            <w:tcW w:w="6833" w:type="dxa"/>
          </w:tcPr>
          <w:p w:rsidR="008C2A07" w:rsidRPr="008C2A07" w:rsidRDefault="008C2A07" w:rsidP="008C2A07">
            <w:pPr>
              <w:jc w:val="both"/>
              <w:rPr>
                <w:rFonts w:ascii="Times New Roman" w:hAnsi="Times New Roman" w:cs="Times New Roman"/>
                <w:sz w:val="24"/>
                <w:szCs w:val="24"/>
              </w:rPr>
            </w:pPr>
            <w:r w:rsidRPr="008C2A07">
              <w:rPr>
                <w:rFonts w:ascii="Times New Roman" w:hAnsi="Times New Roman" w:cs="Times New Roman"/>
                <w:sz w:val="24"/>
                <w:szCs w:val="24"/>
              </w:rPr>
              <w:t>Численность населения, тыс. человек</w:t>
            </w:r>
          </w:p>
        </w:tc>
        <w:tc>
          <w:tcPr>
            <w:tcW w:w="3402" w:type="dxa"/>
          </w:tcPr>
          <w:p w:rsidR="008C2A07" w:rsidRPr="008C2A07" w:rsidRDefault="008C2A07" w:rsidP="008C2A07">
            <w:pPr>
              <w:jc w:val="center"/>
              <w:rPr>
                <w:rFonts w:ascii="Times New Roman" w:hAnsi="Times New Roman" w:cs="Times New Roman"/>
                <w:sz w:val="24"/>
                <w:szCs w:val="24"/>
              </w:rPr>
            </w:pPr>
            <w:r w:rsidRPr="008C2A07">
              <w:rPr>
                <w:rFonts w:ascii="Times New Roman" w:hAnsi="Times New Roman" w:cs="Times New Roman"/>
                <w:sz w:val="24"/>
                <w:szCs w:val="24"/>
              </w:rPr>
              <w:t>33,4</w:t>
            </w:r>
          </w:p>
        </w:tc>
        <w:tc>
          <w:tcPr>
            <w:tcW w:w="3119" w:type="dxa"/>
          </w:tcPr>
          <w:p w:rsidR="008C2A07" w:rsidRPr="008C2A07" w:rsidRDefault="008C2A07" w:rsidP="008C2A07">
            <w:pPr>
              <w:jc w:val="center"/>
              <w:rPr>
                <w:rFonts w:ascii="Times New Roman" w:hAnsi="Times New Roman" w:cs="Times New Roman"/>
                <w:sz w:val="24"/>
                <w:szCs w:val="24"/>
              </w:rPr>
            </w:pPr>
            <w:r w:rsidRPr="008C2A07">
              <w:rPr>
                <w:rFonts w:ascii="Times New Roman" w:hAnsi="Times New Roman" w:cs="Times New Roman"/>
                <w:sz w:val="24"/>
                <w:szCs w:val="24"/>
              </w:rPr>
              <w:t>33,4</w:t>
            </w:r>
          </w:p>
        </w:tc>
      </w:tr>
      <w:tr w:rsidR="008C2A07" w:rsidRPr="008C2A07" w:rsidTr="008C2A07">
        <w:tc>
          <w:tcPr>
            <w:tcW w:w="675"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2.</w:t>
            </w:r>
          </w:p>
        </w:tc>
        <w:tc>
          <w:tcPr>
            <w:tcW w:w="6833" w:type="dxa"/>
          </w:tcPr>
          <w:p w:rsidR="008C2A07" w:rsidRPr="008C2A07" w:rsidRDefault="008C2A07" w:rsidP="008C2A07">
            <w:pPr>
              <w:jc w:val="both"/>
              <w:rPr>
                <w:rFonts w:ascii="Times New Roman" w:hAnsi="Times New Roman" w:cs="Times New Roman"/>
                <w:bCs/>
                <w:sz w:val="24"/>
                <w:szCs w:val="24"/>
              </w:rPr>
            </w:pPr>
            <w:r w:rsidRPr="008C2A07">
              <w:rPr>
                <w:rFonts w:ascii="Times New Roman" w:hAnsi="Times New Roman" w:cs="Times New Roman"/>
                <w:sz w:val="24"/>
                <w:szCs w:val="24"/>
              </w:rPr>
              <w:t>Объем инвестиций в основной капитал за счет всех источников финансирования, млн. рублей</w:t>
            </w:r>
          </w:p>
        </w:tc>
        <w:tc>
          <w:tcPr>
            <w:tcW w:w="3402"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327,3</w:t>
            </w:r>
          </w:p>
        </w:tc>
        <w:tc>
          <w:tcPr>
            <w:tcW w:w="3119"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354,6</w:t>
            </w:r>
          </w:p>
        </w:tc>
      </w:tr>
      <w:tr w:rsidR="008C2A07" w:rsidRPr="008C2A07" w:rsidTr="008C2A07">
        <w:tc>
          <w:tcPr>
            <w:tcW w:w="675"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3.</w:t>
            </w:r>
          </w:p>
        </w:tc>
        <w:tc>
          <w:tcPr>
            <w:tcW w:w="6833" w:type="dxa"/>
          </w:tcPr>
          <w:p w:rsidR="008C2A07" w:rsidRPr="008C2A07" w:rsidRDefault="008C2A07" w:rsidP="008C2A07">
            <w:pPr>
              <w:jc w:val="both"/>
              <w:rPr>
                <w:rFonts w:ascii="Times New Roman" w:hAnsi="Times New Roman" w:cs="Times New Roman"/>
                <w:bCs/>
                <w:sz w:val="24"/>
                <w:szCs w:val="24"/>
              </w:rPr>
            </w:pPr>
            <w:r w:rsidRPr="008C2A07">
              <w:rPr>
                <w:rFonts w:ascii="Times New Roman" w:hAnsi="Times New Roman" w:cs="Times New Roman"/>
                <w:sz w:val="24"/>
                <w:szCs w:val="24"/>
              </w:rPr>
              <w:t>Среднемесячная номинальная начисленная заработная плата работников организаций, рублей</w:t>
            </w:r>
          </w:p>
        </w:tc>
        <w:tc>
          <w:tcPr>
            <w:tcW w:w="3402"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22716,5</w:t>
            </w:r>
          </w:p>
        </w:tc>
        <w:tc>
          <w:tcPr>
            <w:tcW w:w="3119"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30862,0</w:t>
            </w:r>
          </w:p>
        </w:tc>
      </w:tr>
      <w:tr w:rsidR="008C2A07" w:rsidRPr="008C2A07" w:rsidTr="008C2A07">
        <w:tc>
          <w:tcPr>
            <w:tcW w:w="675"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4.</w:t>
            </w:r>
          </w:p>
        </w:tc>
        <w:tc>
          <w:tcPr>
            <w:tcW w:w="6833" w:type="dxa"/>
          </w:tcPr>
          <w:p w:rsidR="008C2A07" w:rsidRPr="008C2A07" w:rsidRDefault="008C2A07" w:rsidP="008C2A07">
            <w:pPr>
              <w:jc w:val="both"/>
              <w:rPr>
                <w:rFonts w:ascii="Times New Roman" w:hAnsi="Times New Roman" w:cs="Times New Roman"/>
                <w:bCs/>
                <w:sz w:val="24"/>
                <w:szCs w:val="24"/>
              </w:rPr>
            </w:pPr>
            <w:r w:rsidRPr="008C2A07">
              <w:rPr>
                <w:rFonts w:ascii="Times New Roman" w:hAnsi="Times New Roman" w:cs="Times New Roman"/>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3402"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33,0</w:t>
            </w:r>
          </w:p>
        </w:tc>
        <w:tc>
          <w:tcPr>
            <w:tcW w:w="3119"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35,0</w:t>
            </w:r>
          </w:p>
        </w:tc>
      </w:tr>
      <w:tr w:rsidR="008C2A07" w:rsidRPr="008C2A07" w:rsidTr="008C2A07">
        <w:tc>
          <w:tcPr>
            <w:tcW w:w="675"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5.</w:t>
            </w:r>
          </w:p>
        </w:tc>
        <w:tc>
          <w:tcPr>
            <w:tcW w:w="6833" w:type="dxa"/>
          </w:tcPr>
          <w:p w:rsidR="008C2A07" w:rsidRPr="008C2A07" w:rsidRDefault="008C2A07" w:rsidP="008C2A07">
            <w:pPr>
              <w:jc w:val="both"/>
              <w:rPr>
                <w:rFonts w:ascii="Times New Roman" w:hAnsi="Times New Roman" w:cs="Times New Roman"/>
                <w:bCs/>
                <w:sz w:val="24"/>
                <w:szCs w:val="24"/>
              </w:rPr>
            </w:pPr>
            <w:r w:rsidRPr="008C2A07">
              <w:rPr>
                <w:rFonts w:ascii="Times New Roman" w:hAnsi="Times New Roman" w:cs="Times New Roman"/>
                <w:sz w:val="24"/>
                <w:szCs w:val="24"/>
              </w:rPr>
              <w:t>Оборот продукции (услуг) субъектов малого и среднего предпринимательства в действующих ценах, млн. рублей</w:t>
            </w:r>
          </w:p>
        </w:tc>
        <w:tc>
          <w:tcPr>
            <w:tcW w:w="3402"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2110,2</w:t>
            </w:r>
          </w:p>
        </w:tc>
        <w:tc>
          <w:tcPr>
            <w:tcW w:w="3119"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2995,0</w:t>
            </w:r>
          </w:p>
        </w:tc>
      </w:tr>
      <w:tr w:rsidR="008C2A07" w:rsidRPr="008C2A07" w:rsidTr="008C2A07">
        <w:tc>
          <w:tcPr>
            <w:tcW w:w="675"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6.</w:t>
            </w:r>
          </w:p>
        </w:tc>
        <w:tc>
          <w:tcPr>
            <w:tcW w:w="6833" w:type="dxa"/>
          </w:tcPr>
          <w:p w:rsidR="008C2A07" w:rsidRPr="008C2A07" w:rsidRDefault="008C2A07" w:rsidP="008C2A07">
            <w:pPr>
              <w:jc w:val="both"/>
              <w:rPr>
                <w:rFonts w:ascii="Times New Roman" w:hAnsi="Times New Roman" w:cs="Times New Roman"/>
                <w:bCs/>
                <w:sz w:val="24"/>
                <w:szCs w:val="24"/>
              </w:rPr>
            </w:pPr>
            <w:r w:rsidRPr="008C2A07">
              <w:rPr>
                <w:rFonts w:ascii="Times New Roman" w:hAnsi="Times New Roman" w:cs="Times New Roman"/>
                <w:sz w:val="24"/>
                <w:szCs w:val="24"/>
              </w:rPr>
              <w:t>Оборот розничной торговли организаций на душу населения, тыс. рублей</w:t>
            </w:r>
          </w:p>
        </w:tc>
        <w:tc>
          <w:tcPr>
            <w:tcW w:w="3402"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986,6</w:t>
            </w:r>
          </w:p>
        </w:tc>
        <w:tc>
          <w:tcPr>
            <w:tcW w:w="3119"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1133,2</w:t>
            </w:r>
          </w:p>
        </w:tc>
      </w:tr>
      <w:tr w:rsidR="008C2A07" w:rsidRPr="008C2A07" w:rsidTr="008C2A07">
        <w:tc>
          <w:tcPr>
            <w:tcW w:w="675"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7.</w:t>
            </w:r>
          </w:p>
        </w:tc>
        <w:tc>
          <w:tcPr>
            <w:tcW w:w="6833" w:type="dxa"/>
          </w:tcPr>
          <w:p w:rsidR="008C2A07" w:rsidRPr="008C2A07" w:rsidRDefault="008C2A07" w:rsidP="008C2A07">
            <w:pPr>
              <w:jc w:val="both"/>
              <w:rPr>
                <w:rFonts w:ascii="Times New Roman" w:hAnsi="Times New Roman" w:cs="Times New Roman"/>
                <w:bCs/>
                <w:sz w:val="24"/>
                <w:szCs w:val="24"/>
              </w:rPr>
            </w:pPr>
            <w:r w:rsidRPr="008C2A07">
              <w:rPr>
                <w:rFonts w:ascii="Times New Roman" w:hAnsi="Times New Roman" w:cs="Times New Roman"/>
                <w:sz w:val="24"/>
                <w:szCs w:val="24"/>
              </w:rPr>
              <w:t>Уровень зарегистрированной безработицы на конец года, процент от численности населения в трудоспособном возрасте</w:t>
            </w:r>
          </w:p>
        </w:tc>
        <w:tc>
          <w:tcPr>
            <w:tcW w:w="3402"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0,48</w:t>
            </w:r>
          </w:p>
        </w:tc>
        <w:tc>
          <w:tcPr>
            <w:tcW w:w="3119"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0,45</w:t>
            </w:r>
          </w:p>
        </w:tc>
      </w:tr>
      <w:tr w:rsidR="008C2A07" w:rsidRPr="008C2A07" w:rsidTr="008C2A07">
        <w:tc>
          <w:tcPr>
            <w:tcW w:w="675"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8.</w:t>
            </w:r>
          </w:p>
        </w:tc>
        <w:tc>
          <w:tcPr>
            <w:tcW w:w="6833" w:type="dxa"/>
          </w:tcPr>
          <w:p w:rsidR="008C2A07" w:rsidRPr="008C2A07" w:rsidRDefault="008C2A07" w:rsidP="008C2A07">
            <w:pPr>
              <w:jc w:val="both"/>
              <w:rPr>
                <w:rFonts w:ascii="Times New Roman" w:hAnsi="Times New Roman" w:cs="Times New Roman"/>
                <w:bCs/>
                <w:sz w:val="24"/>
                <w:szCs w:val="24"/>
              </w:rPr>
            </w:pPr>
            <w:r w:rsidRPr="008C2A07">
              <w:rPr>
                <w:rFonts w:ascii="Times New Roman" w:hAnsi="Times New Roman" w:cs="Times New Roman"/>
                <w:sz w:val="24"/>
                <w:szCs w:val="24"/>
              </w:rPr>
              <w:t>Численность безработных граждан, зарегистрированных в органах службы занятости (на конец года), человек</w:t>
            </w:r>
          </w:p>
        </w:tc>
        <w:tc>
          <w:tcPr>
            <w:tcW w:w="3402"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81</w:t>
            </w:r>
          </w:p>
        </w:tc>
        <w:tc>
          <w:tcPr>
            <w:tcW w:w="3119"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75</w:t>
            </w:r>
          </w:p>
        </w:tc>
      </w:tr>
      <w:tr w:rsidR="008C2A07" w:rsidRPr="008C2A07" w:rsidTr="008C2A07">
        <w:tc>
          <w:tcPr>
            <w:tcW w:w="14029" w:type="dxa"/>
            <w:gridSpan w:val="4"/>
          </w:tcPr>
          <w:p w:rsidR="008C2A07" w:rsidRPr="008C2A07" w:rsidRDefault="008C2A07" w:rsidP="008C2A07">
            <w:pPr>
              <w:jc w:val="center"/>
              <w:rPr>
                <w:rFonts w:ascii="Times New Roman" w:hAnsi="Times New Roman" w:cs="Times New Roman"/>
                <w:b/>
                <w:sz w:val="24"/>
                <w:szCs w:val="24"/>
              </w:rPr>
            </w:pPr>
            <w:r w:rsidRPr="008C2A07">
              <w:rPr>
                <w:rFonts w:ascii="Times New Roman" w:hAnsi="Times New Roman" w:cs="Times New Roman"/>
                <w:b/>
                <w:sz w:val="24"/>
                <w:szCs w:val="24"/>
              </w:rPr>
              <w:t>Агропромышленный комплекс</w:t>
            </w:r>
          </w:p>
        </w:tc>
      </w:tr>
      <w:tr w:rsidR="008C2A07" w:rsidRPr="008C2A07" w:rsidTr="008C2A07">
        <w:tc>
          <w:tcPr>
            <w:tcW w:w="675"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9.</w:t>
            </w:r>
          </w:p>
        </w:tc>
        <w:tc>
          <w:tcPr>
            <w:tcW w:w="6833" w:type="dxa"/>
          </w:tcPr>
          <w:p w:rsidR="008C2A07" w:rsidRPr="008C2A07" w:rsidRDefault="008C2A07" w:rsidP="008C2A07">
            <w:pPr>
              <w:jc w:val="both"/>
              <w:rPr>
                <w:rFonts w:ascii="Times New Roman" w:hAnsi="Times New Roman" w:cs="Times New Roman"/>
                <w:sz w:val="24"/>
                <w:szCs w:val="24"/>
              </w:rPr>
            </w:pPr>
            <w:r w:rsidRPr="008C2A07">
              <w:rPr>
                <w:rFonts w:ascii="Times New Roman" w:eastAsia="Times New Roman" w:hAnsi="Times New Roman" w:cs="Times New Roman"/>
                <w:color w:val="000000"/>
                <w:spacing w:val="-2"/>
                <w:sz w:val="24"/>
                <w:szCs w:val="24"/>
              </w:rPr>
              <w:t xml:space="preserve">Индекс производства продукции сельского хозяйства в хозяйствах всех категорий (в сопоставимых ценах), </w:t>
            </w:r>
            <w:r w:rsidRPr="008C2A07">
              <w:rPr>
                <w:rFonts w:ascii="Times New Roman" w:eastAsia="Times New Roman" w:hAnsi="Times New Roman" w:cs="Times New Roman"/>
                <w:color w:val="000000"/>
                <w:spacing w:val="-2"/>
                <w:sz w:val="24"/>
                <w:szCs w:val="24"/>
              </w:rPr>
              <w:br/>
              <w:t>процент к предыдущему году</w:t>
            </w:r>
          </w:p>
        </w:tc>
        <w:tc>
          <w:tcPr>
            <w:tcW w:w="3402" w:type="dxa"/>
          </w:tcPr>
          <w:p w:rsidR="008C2A07" w:rsidRPr="008C2A07" w:rsidRDefault="008C2A07" w:rsidP="008C2A07">
            <w:pPr>
              <w:jc w:val="center"/>
              <w:rPr>
                <w:rFonts w:ascii="Times New Roman" w:hAnsi="Times New Roman" w:cs="Times New Roman"/>
                <w:sz w:val="24"/>
                <w:szCs w:val="24"/>
              </w:rPr>
            </w:pPr>
            <w:r w:rsidRPr="008C2A07">
              <w:rPr>
                <w:rFonts w:ascii="Times New Roman" w:hAnsi="Times New Roman" w:cs="Times New Roman"/>
                <w:sz w:val="24"/>
                <w:szCs w:val="24"/>
              </w:rPr>
              <w:t>110,0</w:t>
            </w:r>
          </w:p>
        </w:tc>
        <w:tc>
          <w:tcPr>
            <w:tcW w:w="3119" w:type="dxa"/>
          </w:tcPr>
          <w:p w:rsidR="008C2A07" w:rsidRPr="008C2A07" w:rsidRDefault="008C2A07" w:rsidP="008C2A07">
            <w:pPr>
              <w:jc w:val="center"/>
              <w:rPr>
                <w:rFonts w:ascii="Times New Roman" w:hAnsi="Times New Roman" w:cs="Times New Roman"/>
                <w:sz w:val="24"/>
                <w:szCs w:val="24"/>
              </w:rPr>
            </w:pPr>
            <w:r w:rsidRPr="008C2A07">
              <w:rPr>
                <w:rFonts w:ascii="Times New Roman" w:hAnsi="Times New Roman" w:cs="Times New Roman"/>
                <w:sz w:val="24"/>
                <w:szCs w:val="24"/>
              </w:rPr>
              <w:t>104,0</w:t>
            </w:r>
          </w:p>
        </w:tc>
      </w:tr>
      <w:tr w:rsidR="008C2A07" w:rsidRPr="008C2A07" w:rsidTr="008C2A07">
        <w:tc>
          <w:tcPr>
            <w:tcW w:w="675"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10.</w:t>
            </w:r>
          </w:p>
        </w:tc>
        <w:tc>
          <w:tcPr>
            <w:tcW w:w="6833" w:type="dxa"/>
          </w:tcPr>
          <w:p w:rsidR="008C2A07" w:rsidRPr="008C2A07" w:rsidRDefault="008C2A07" w:rsidP="008C2A07">
            <w:pPr>
              <w:jc w:val="both"/>
              <w:rPr>
                <w:rFonts w:ascii="Times New Roman" w:hAnsi="Times New Roman" w:cs="Times New Roman"/>
                <w:sz w:val="24"/>
                <w:szCs w:val="24"/>
              </w:rPr>
            </w:pPr>
            <w:r w:rsidRPr="008C2A07">
              <w:rPr>
                <w:rFonts w:ascii="Times New Roman" w:eastAsia="Times New Roman" w:hAnsi="Times New Roman" w:cs="Times New Roman"/>
                <w:color w:val="000000"/>
                <w:spacing w:val="-2"/>
                <w:sz w:val="24"/>
                <w:szCs w:val="24"/>
              </w:rPr>
              <w:t>Среднемесячная заработная плата работников в сельском хозяйстве, рублей</w:t>
            </w:r>
          </w:p>
        </w:tc>
        <w:tc>
          <w:tcPr>
            <w:tcW w:w="3402" w:type="dxa"/>
          </w:tcPr>
          <w:p w:rsidR="008C2A07" w:rsidRPr="008C2A07" w:rsidRDefault="008C2A07" w:rsidP="008C2A07">
            <w:pPr>
              <w:jc w:val="center"/>
              <w:rPr>
                <w:rFonts w:ascii="Times New Roman" w:hAnsi="Times New Roman" w:cs="Times New Roman"/>
                <w:sz w:val="24"/>
                <w:szCs w:val="24"/>
              </w:rPr>
            </w:pPr>
            <w:r w:rsidRPr="008C2A07">
              <w:rPr>
                <w:rFonts w:ascii="Times New Roman" w:hAnsi="Times New Roman" w:cs="Times New Roman"/>
                <w:sz w:val="24"/>
                <w:szCs w:val="24"/>
              </w:rPr>
              <w:t>19805,0</w:t>
            </w:r>
          </w:p>
        </w:tc>
        <w:tc>
          <w:tcPr>
            <w:tcW w:w="3119" w:type="dxa"/>
          </w:tcPr>
          <w:p w:rsidR="008C2A07" w:rsidRPr="008C2A07" w:rsidRDefault="008C2A07" w:rsidP="008C2A07">
            <w:pPr>
              <w:jc w:val="center"/>
              <w:rPr>
                <w:rFonts w:ascii="Times New Roman" w:hAnsi="Times New Roman" w:cs="Times New Roman"/>
                <w:sz w:val="24"/>
                <w:szCs w:val="24"/>
              </w:rPr>
            </w:pPr>
            <w:r w:rsidRPr="008C2A07">
              <w:rPr>
                <w:rFonts w:ascii="Times New Roman" w:hAnsi="Times New Roman" w:cs="Times New Roman"/>
                <w:sz w:val="24"/>
                <w:szCs w:val="24"/>
              </w:rPr>
              <w:t>22110,0</w:t>
            </w:r>
          </w:p>
        </w:tc>
      </w:tr>
      <w:tr w:rsidR="008C2A07" w:rsidRPr="008C2A07" w:rsidTr="008C2A07">
        <w:tc>
          <w:tcPr>
            <w:tcW w:w="675"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lastRenderedPageBreak/>
              <w:t>11.</w:t>
            </w:r>
          </w:p>
        </w:tc>
        <w:tc>
          <w:tcPr>
            <w:tcW w:w="6833" w:type="dxa"/>
          </w:tcPr>
          <w:p w:rsidR="008C2A07" w:rsidRPr="008C2A07" w:rsidRDefault="008C2A07" w:rsidP="008C2A07">
            <w:pPr>
              <w:jc w:val="both"/>
              <w:rPr>
                <w:rFonts w:ascii="Times New Roman" w:hAnsi="Times New Roman" w:cs="Times New Roman"/>
                <w:sz w:val="24"/>
                <w:szCs w:val="24"/>
              </w:rPr>
            </w:pPr>
            <w:r w:rsidRPr="008C2A07">
              <w:rPr>
                <w:rFonts w:ascii="Times New Roman" w:hAnsi="Times New Roman" w:cs="Times New Roman"/>
                <w:sz w:val="24"/>
                <w:szCs w:val="24"/>
              </w:rPr>
              <w:t>Количество реализованных инновационных проектов, единиц</w:t>
            </w:r>
          </w:p>
        </w:tc>
        <w:tc>
          <w:tcPr>
            <w:tcW w:w="3402" w:type="dxa"/>
          </w:tcPr>
          <w:p w:rsidR="008C2A07" w:rsidRPr="008C2A07" w:rsidRDefault="008C2A07" w:rsidP="008C2A07">
            <w:pPr>
              <w:jc w:val="center"/>
              <w:rPr>
                <w:rFonts w:ascii="Times New Roman" w:hAnsi="Times New Roman" w:cs="Times New Roman"/>
                <w:sz w:val="24"/>
                <w:szCs w:val="24"/>
              </w:rPr>
            </w:pPr>
            <w:r w:rsidRPr="008C2A07">
              <w:rPr>
                <w:rFonts w:ascii="Times New Roman" w:hAnsi="Times New Roman" w:cs="Times New Roman"/>
                <w:sz w:val="24"/>
                <w:szCs w:val="24"/>
              </w:rPr>
              <w:t>4</w:t>
            </w:r>
          </w:p>
        </w:tc>
        <w:tc>
          <w:tcPr>
            <w:tcW w:w="3119" w:type="dxa"/>
          </w:tcPr>
          <w:p w:rsidR="008C2A07" w:rsidRPr="008C2A07" w:rsidRDefault="008C2A07" w:rsidP="008C2A07">
            <w:pPr>
              <w:jc w:val="center"/>
              <w:rPr>
                <w:rFonts w:ascii="Times New Roman" w:hAnsi="Times New Roman" w:cs="Times New Roman"/>
                <w:sz w:val="24"/>
                <w:szCs w:val="24"/>
              </w:rPr>
            </w:pPr>
            <w:r w:rsidRPr="008C2A07">
              <w:rPr>
                <w:rFonts w:ascii="Times New Roman" w:hAnsi="Times New Roman" w:cs="Times New Roman"/>
                <w:sz w:val="24"/>
                <w:szCs w:val="24"/>
              </w:rPr>
              <w:t>4</w:t>
            </w:r>
          </w:p>
        </w:tc>
      </w:tr>
      <w:tr w:rsidR="008C2A07" w:rsidRPr="008C2A07" w:rsidTr="008C2A07">
        <w:tc>
          <w:tcPr>
            <w:tcW w:w="14029" w:type="dxa"/>
            <w:gridSpan w:val="4"/>
          </w:tcPr>
          <w:p w:rsidR="008C2A07" w:rsidRPr="008C2A07" w:rsidRDefault="008C2A07" w:rsidP="008C2A07">
            <w:pPr>
              <w:jc w:val="center"/>
              <w:rPr>
                <w:rFonts w:ascii="Times New Roman" w:hAnsi="Times New Roman" w:cs="Times New Roman"/>
                <w:b/>
                <w:sz w:val="24"/>
                <w:szCs w:val="24"/>
              </w:rPr>
            </w:pPr>
            <w:r w:rsidRPr="008C2A07">
              <w:rPr>
                <w:rFonts w:ascii="Times New Roman" w:hAnsi="Times New Roman" w:cs="Times New Roman"/>
                <w:b/>
                <w:sz w:val="24"/>
                <w:szCs w:val="24"/>
              </w:rPr>
              <w:t>Образование</w:t>
            </w:r>
          </w:p>
        </w:tc>
      </w:tr>
      <w:tr w:rsidR="008C2A07" w:rsidRPr="008C2A07" w:rsidTr="008C2A07">
        <w:tc>
          <w:tcPr>
            <w:tcW w:w="675"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12.</w:t>
            </w:r>
          </w:p>
        </w:tc>
        <w:tc>
          <w:tcPr>
            <w:tcW w:w="6833" w:type="dxa"/>
          </w:tcPr>
          <w:p w:rsidR="008C2A07" w:rsidRPr="008C2A07" w:rsidRDefault="008C2A07" w:rsidP="008C2A07">
            <w:pPr>
              <w:jc w:val="both"/>
              <w:rPr>
                <w:rFonts w:ascii="Times New Roman" w:hAnsi="Times New Roman" w:cs="Times New Roman"/>
                <w:color w:val="0D0D0D" w:themeColor="text1" w:themeTint="F2"/>
                <w:sz w:val="24"/>
                <w:szCs w:val="24"/>
              </w:rPr>
            </w:pPr>
            <w:r w:rsidRPr="008C2A07">
              <w:rPr>
                <w:rFonts w:ascii="Times New Roman" w:eastAsia="Times New Roman" w:hAnsi="Times New Roman" w:cs="Times New Roman"/>
                <w:color w:val="0D0D0D" w:themeColor="text1" w:themeTint="F2"/>
                <w:spacing w:val="-2"/>
                <w:sz w:val="24"/>
                <w:szCs w:val="24"/>
              </w:rPr>
              <w:t xml:space="preserve">Обеспеченность детей дошкольного возраста местами в дошкольных образовательных организациях, </w:t>
            </w:r>
            <w:r w:rsidRPr="008C2A07">
              <w:rPr>
                <w:rFonts w:ascii="Times New Roman" w:eastAsia="Times New Roman" w:hAnsi="Times New Roman" w:cs="Times New Roman"/>
                <w:color w:val="0D0D0D" w:themeColor="text1" w:themeTint="F2"/>
                <w:spacing w:val="-2"/>
                <w:sz w:val="24"/>
                <w:szCs w:val="24"/>
              </w:rPr>
              <w:br/>
              <w:t>количество мест на 100 детей, процент</w:t>
            </w:r>
          </w:p>
        </w:tc>
        <w:tc>
          <w:tcPr>
            <w:tcW w:w="3402" w:type="dxa"/>
          </w:tcPr>
          <w:p w:rsidR="008C2A07" w:rsidRPr="008C2A07" w:rsidRDefault="008C2A07" w:rsidP="008C2A07">
            <w:pPr>
              <w:jc w:val="center"/>
              <w:rPr>
                <w:rFonts w:ascii="Times New Roman" w:hAnsi="Times New Roman" w:cs="Times New Roman"/>
                <w:color w:val="0D0D0D" w:themeColor="text1" w:themeTint="F2"/>
                <w:sz w:val="24"/>
                <w:szCs w:val="24"/>
              </w:rPr>
            </w:pPr>
            <w:r w:rsidRPr="008C2A07">
              <w:rPr>
                <w:rFonts w:ascii="Times New Roman" w:hAnsi="Times New Roman" w:cs="Times New Roman"/>
                <w:color w:val="0D0D0D" w:themeColor="text1" w:themeTint="F2"/>
                <w:sz w:val="24"/>
                <w:szCs w:val="24"/>
              </w:rPr>
              <w:t>98</w:t>
            </w:r>
          </w:p>
        </w:tc>
        <w:tc>
          <w:tcPr>
            <w:tcW w:w="3119" w:type="dxa"/>
          </w:tcPr>
          <w:p w:rsidR="008C2A07" w:rsidRPr="008C2A07" w:rsidRDefault="008C2A07" w:rsidP="008C2A07">
            <w:pPr>
              <w:jc w:val="center"/>
              <w:rPr>
                <w:rFonts w:ascii="Times New Roman" w:hAnsi="Times New Roman" w:cs="Times New Roman"/>
                <w:color w:val="0D0D0D" w:themeColor="text1" w:themeTint="F2"/>
                <w:sz w:val="24"/>
                <w:szCs w:val="24"/>
              </w:rPr>
            </w:pPr>
            <w:r w:rsidRPr="008C2A07">
              <w:rPr>
                <w:rFonts w:ascii="Times New Roman" w:hAnsi="Times New Roman" w:cs="Times New Roman"/>
                <w:color w:val="0D0D0D" w:themeColor="text1" w:themeTint="F2"/>
                <w:sz w:val="24"/>
                <w:szCs w:val="24"/>
              </w:rPr>
              <w:t>98</w:t>
            </w:r>
          </w:p>
        </w:tc>
      </w:tr>
      <w:tr w:rsidR="008C2A07" w:rsidRPr="008C2A07" w:rsidTr="008C2A07">
        <w:tc>
          <w:tcPr>
            <w:tcW w:w="675"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13.</w:t>
            </w:r>
          </w:p>
        </w:tc>
        <w:tc>
          <w:tcPr>
            <w:tcW w:w="6833" w:type="dxa"/>
          </w:tcPr>
          <w:p w:rsidR="008C2A07" w:rsidRPr="008C2A07" w:rsidRDefault="008C2A07" w:rsidP="008C2A07">
            <w:pPr>
              <w:jc w:val="both"/>
              <w:rPr>
                <w:rFonts w:ascii="Times New Roman" w:hAnsi="Times New Roman" w:cs="Times New Roman"/>
                <w:color w:val="0D0D0D" w:themeColor="text1" w:themeTint="F2"/>
                <w:sz w:val="24"/>
                <w:szCs w:val="24"/>
              </w:rPr>
            </w:pPr>
            <w:r w:rsidRPr="008C2A07">
              <w:rPr>
                <w:rFonts w:ascii="Times New Roman" w:eastAsia="Times New Roman" w:hAnsi="Times New Roman" w:cs="Times New Roman"/>
                <w:color w:val="0D0D0D" w:themeColor="text1" w:themeTint="F2"/>
                <w:spacing w:val="-2"/>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процент</w:t>
            </w:r>
          </w:p>
        </w:tc>
        <w:tc>
          <w:tcPr>
            <w:tcW w:w="3402" w:type="dxa"/>
          </w:tcPr>
          <w:p w:rsidR="008C2A07" w:rsidRPr="008C2A07" w:rsidRDefault="008C2A07" w:rsidP="008C2A07">
            <w:pPr>
              <w:jc w:val="center"/>
              <w:rPr>
                <w:rFonts w:ascii="Times New Roman" w:hAnsi="Times New Roman" w:cs="Times New Roman"/>
                <w:color w:val="0D0D0D" w:themeColor="text1" w:themeTint="F2"/>
                <w:sz w:val="24"/>
                <w:szCs w:val="24"/>
              </w:rPr>
            </w:pPr>
            <w:r w:rsidRPr="008C2A07">
              <w:rPr>
                <w:rFonts w:ascii="Times New Roman" w:hAnsi="Times New Roman" w:cs="Times New Roman"/>
                <w:color w:val="0D0D0D" w:themeColor="text1" w:themeTint="F2"/>
                <w:sz w:val="24"/>
                <w:szCs w:val="24"/>
              </w:rPr>
              <w:t>100</w:t>
            </w:r>
          </w:p>
        </w:tc>
        <w:tc>
          <w:tcPr>
            <w:tcW w:w="3119" w:type="dxa"/>
          </w:tcPr>
          <w:p w:rsidR="008C2A07" w:rsidRPr="008C2A07" w:rsidRDefault="008C2A07" w:rsidP="008C2A07">
            <w:pPr>
              <w:jc w:val="center"/>
              <w:rPr>
                <w:rFonts w:ascii="Times New Roman" w:hAnsi="Times New Roman" w:cs="Times New Roman"/>
                <w:color w:val="0D0D0D" w:themeColor="text1" w:themeTint="F2"/>
                <w:sz w:val="24"/>
                <w:szCs w:val="24"/>
              </w:rPr>
            </w:pPr>
            <w:r w:rsidRPr="008C2A07">
              <w:rPr>
                <w:rFonts w:ascii="Times New Roman" w:hAnsi="Times New Roman" w:cs="Times New Roman"/>
                <w:color w:val="0D0D0D" w:themeColor="text1" w:themeTint="F2"/>
                <w:sz w:val="24"/>
                <w:szCs w:val="24"/>
              </w:rPr>
              <w:t>100</w:t>
            </w:r>
          </w:p>
        </w:tc>
      </w:tr>
      <w:tr w:rsidR="008C2A07" w:rsidRPr="008C2A07" w:rsidTr="008C2A07">
        <w:tc>
          <w:tcPr>
            <w:tcW w:w="675"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14.</w:t>
            </w:r>
          </w:p>
        </w:tc>
        <w:tc>
          <w:tcPr>
            <w:tcW w:w="6833" w:type="dxa"/>
          </w:tcPr>
          <w:p w:rsidR="008C2A07" w:rsidRPr="008C2A07" w:rsidRDefault="008C2A07" w:rsidP="008C2A07">
            <w:pPr>
              <w:jc w:val="both"/>
              <w:rPr>
                <w:rFonts w:ascii="Times New Roman" w:hAnsi="Times New Roman" w:cs="Times New Roman"/>
                <w:color w:val="0D0D0D" w:themeColor="text1" w:themeTint="F2"/>
                <w:sz w:val="24"/>
                <w:szCs w:val="24"/>
              </w:rPr>
            </w:pPr>
            <w:r w:rsidRPr="008C2A07">
              <w:rPr>
                <w:rFonts w:ascii="Times New Roman" w:eastAsia="Times New Roman" w:hAnsi="Times New Roman" w:cs="Times New Roman"/>
                <w:color w:val="0D0D0D" w:themeColor="text1" w:themeTint="F2"/>
                <w:spacing w:val="-2"/>
                <w:sz w:val="24"/>
                <w:szCs w:val="24"/>
              </w:rPr>
              <w:t>Доля детей и молодежи, охваченных дополнительными общеобразовательными программами, в общей численности детей и молодежи 5-18 лет, процент</w:t>
            </w:r>
          </w:p>
        </w:tc>
        <w:tc>
          <w:tcPr>
            <w:tcW w:w="3402" w:type="dxa"/>
          </w:tcPr>
          <w:p w:rsidR="008C2A07" w:rsidRPr="008C2A07" w:rsidRDefault="008C2A07" w:rsidP="008C2A07">
            <w:pPr>
              <w:jc w:val="center"/>
              <w:rPr>
                <w:rFonts w:ascii="Times New Roman" w:hAnsi="Times New Roman" w:cs="Times New Roman"/>
                <w:color w:val="0D0D0D" w:themeColor="text1" w:themeTint="F2"/>
                <w:sz w:val="24"/>
                <w:szCs w:val="24"/>
              </w:rPr>
            </w:pPr>
            <w:r w:rsidRPr="008C2A07">
              <w:rPr>
                <w:rFonts w:ascii="Times New Roman" w:hAnsi="Times New Roman" w:cs="Times New Roman"/>
                <w:color w:val="0D0D0D" w:themeColor="text1" w:themeTint="F2"/>
                <w:sz w:val="24"/>
                <w:szCs w:val="24"/>
              </w:rPr>
              <w:t>83</w:t>
            </w:r>
          </w:p>
        </w:tc>
        <w:tc>
          <w:tcPr>
            <w:tcW w:w="3119" w:type="dxa"/>
          </w:tcPr>
          <w:p w:rsidR="008C2A07" w:rsidRPr="008C2A07" w:rsidRDefault="008C2A07" w:rsidP="008C2A07">
            <w:pPr>
              <w:jc w:val="center"/>
              <w:rPr>
                <w:rFonts w:ascii="Times New Roman" w:hAnsi="Times New Roman" w:cs="Times New Roman"/>
                <w:color w:val="0D0D0D" w:themeColor="text1" w:themeTint="F2"/>
                <w:sz w:val="24"/>
                <w:szCs w:val="24"/>
              </w:rPr>
            </w:pPr>
            <w:r w:rsidRPr="008C2A07">
              <w:rPr>
                <w:rFonts w:ascii="Times New Roman" w:hAnsi="Times New Roman" w:cs="Times New Roman"/>
                <w:color w:val="0D0D0D" w:themeColor="text1" w:themeTint="F2"/>
                <w:sz w:val="24"/>
                <w:szCs w:val="24"/>
              </w:rPr>
              <w:t>90</w:t>
            </w:r>
          </w:p>
        </w:tc>
      </w:tr>
      <w:tr w:rsidR="008C2A07" w:rsidRPr="008C2A07" w:rsidTr="008C2A07">
        <w:tc>
          <w:tcPr>
            <w:tcW w:w="14029" w:type="dxa"/>
            <w:gridSpan w:val="4"/>
          </w:tcPr>
          <w:p w:rsidR="008C2A07" w:rsidRPr="008C2A07" w:rsidRDefault="008C2A07" w:rsidP="008C2A07">
            <w:pPr>
              <w:jc w:val="center"/>
              <w:rPr>
                <w:rFonts w:ascii="Times New Roman" w:hAnsi="Times New Roman" w:cs="Times New Roman"/>
                <w:b/>
                <w:sz w:val="24"/>
                <w:szCs w:val="24"/>
              </w:rPr>
            </w:pPr>
            <w:r w:rsidRPr="008C2A07">
              <w:rPr>
                <w:rFonts w:ascii="Times New Roman" w:hAnsi="Times New Roman" w:cs="Times New Roman"/>
                <w:b/>
                <w:sz w:val="24"/>
                <w:szCs w:val="24"/>
              </w:rPr>
              <w:t>Транспорт</w:t>
            </w:r>
          </w:p>
        </w:tc>
      </w:tr>
      <w:tr w:rsidR="008C2A07" w:rsidRPr="008C2A07" w:rsidTr="008C2A07">
        <w:tc>
          <w:tcPr>
            <w:tcW w:w="675"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15.</w:t>
            </w:r>
          </w:p>
        </w:tc>
        <w:tc>
          <w:tcPr>
            <w:tcW w:w="6833" w:type="dxa"/>
          </w:tcPr>
          <w:p w:rsidR="008C2A07" w:rsidRPr="008C2A07" w:rsidRDefault="008C2A07" w:rsidP="008C2A07">
            <w:pPr>
              <w:jc w:val="both"/>
              <w:rPr>
                <w:rFonts w:ascii="Times New Roman" w:hAnsi="Times New Roman" w:cs="Times New Roman"/>
                <w:sz w:val="24"/>
                <w:szCs w:val="24"/>
              </w:rPr>
            </w:pPr>
            <w:r w:rsidRPr="008C2A07">
              <w:rPr>
                <w:rFonts w:ascii="Times New Roman" w:eastAsia="Times New Roman" w:hAnsi="Times New Roman" w:cs="Times New Roman"/>
                <w:color w:val="000000"/>
                <w:spacing w:val="-2"/>
                <w:sz w:val="24"/>
                <w:szCs w:val="24"/>
              </w:rPr>
              <w:t>Доля автомобильных дорог общего пользования вне границ населенных пунктов в границах муниципального района, соответствующих нормативным требованиям, процент</w:t>
            </w:r>
          </w:p>
        </w:tc>
        <w:tc>
          <w:tcPr>
            <w:tcW w:w="3402" w:type="dxa"/>
          </w:tcPr>
          <w:p w:rsidR="008C2A07" w:rsidRPr="008C2A07" w:rsidRDefault="008C2A07" w:rsidP="008C2A07">
            <w:pPr>
              <w:jc w:val="center"/>
              <w:rPr>
                <w:rFonts w:ascii="Times New Roman" w:hAnsi="Times New Roman" w:cs="Times New Roman"/>
                <w:sz w:val="24"/>
                <w:szCs w:val="24"/>
              </w:rPr>
            </w:pPr>
            <w:r w:rsidRPr="008C2A07">
              <w:rPr>
                <w:rFonts w:ascii="Times New Roman" w:hAnsi="Times New Roman" w:cs="Times New Roman"/>
                <w:sz w:val="24"/>
                <w:szCs w:val="24"/>
              </w:rPr>
              <w:t>57,8</w:t>
            </w:r>
          </w:p>
        </w:tc>
        <w:tc>
          <w:tcPr>
            <w:tcW w:w="3119" w:type="dxa"/>
          </w:tcPr>
          <w:p w:rsidR="008C2A07" w:rsidRPr="008C2A07" w:rsidRDefault="008C2A07" w:rsidP="008C2A07">
            <w:pPr>
              <w:jc w:val="center"/>
              <w:rPr>
                <w:rFonts w:ascii="Times New Roman" w:hAnsi="Times New Roman" w:cs="Times New Roman"/>
                <w:sz w:val="24"/>
                <w:szCs w:val="24"/>
              </w:rPr>
            </w:pPr>
            <w:r w:rsidRPr="008C2A07">
              <w:rPr>
                <w:rFonts w:ascii="Times New Roman" w:hAnsi="Times New Roman" w:cs="Times New Roman"/>
                <w:sz w:val="24"/>
                <w:szCs w:val="24"/>
              </w:rPr>
              <w:t>73,0</w:t>
            </w:r>
          </w:p>
        </w:tc>
      </w:tr>
      <w:tr w:rsidR="008C2A07" w:rsidRPr="008C2A07" w:rsidTr="008C2A07">
        <w:tc>
          <w:tcPr>
            <w:tcW w:w="14029" w:type="dxa"/>
            <w:gridSpan w:val="4"/>
          </w:tcPr>
          <w:p w:rsidR="008C2A07" w:rsidRPr="008C2A07" w:rsidRDefault="008C2A07" w:rsidP="008C2A07">
            <w:pPr>
              <w:jc w:val="center"/>
              <w:rPr>
                <w:rFonts w:ascii="Times New Roman" w:hAnsi="Times New Roman" w:cs="Times New Roman"/>
                <w:b/>
                <w:sz w:val="24"/>
                <w:szCs w:val="24"/>
              </w:rPr>
            </w:pPr>
            <w:r w:rsidRPr="008C2A07">
              <w:rPr>
                <w:rFonts w:ascii="Times New Roman" w:hAnsi="Times New Roman" w:cs="Times New Roman"/>
                <w:b/>
                <w:sz w:val="24"/>
                <w:szCs w:val="24"/>
              </w:rPr>
              <w:t>Культура</w:t>
            </w:r>
          </w:p>
        </w:tc>
      </w:tr>
      <w:tr w:rsidR="008C2A07" w:rsidRPr="008C2A07" w:rsidTr="008C2A07">
        <w:tc>
          <w:tcPr>
            <w:tcW w:w="675"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16.</w:t>
            </w:r>
          </w:p>
        </w:tc>
        <w:tc>
          <w:tcPr>
            <w:tcW w:w="6833" w:type="dxa"/>
          </w:tcPr>
          <w:p w:rsidR="008C2A07" w:rsidRPr="008C2A07" w:rsidRDefault="008C2A07" w:rsidP="008C2A07">
            <w:pPr>
              <w:jc w:val="both"/>
              <w:rPr>
                <w:rFonts w:ascii="Times New Roman" w:hAnsi="Times New Roman" w:cs="Times New Roman"/>
                <w:sz w:val="24"/>
                <w:szCs w:val="24"/>
              </w:rPr>
            </w:pPr>
            <w:r w:rsidRPr="008C2A07">
              <w:rPr>
                <w:rFonts w:ascii="Times New Roman" w:eastAsia="Times New Roman" w:hAnsi="Times New Roman" w:cs="Times New Roman"/>
                <w:color w:val="000000"/>
                <w:spacing w:val="-2"/>
                <w:sz w:val="24"/>
                <w:szCs w:val="24"/>
              </w:rPr>
              <w:t xml:space="preserve">Прирост количества созданных (реконструированных) и капитально отремонтированных объектов организаций культуры, </w:t>
            </w:r>
            <w:r w:rsidRPr="008C2A07">
              <w:rPr>
                <w:rFonts w:ascii="Times New Roman" w:eastAsia="Times New Roman" w:hAnsi="Times New Roman" w:cs="Times New Roman"/>
                <w:color w:val="000000"/>
                <w:spacing w:val="-2"/>
                <w:sz w:val="24"/>
                <w:szCs w:val="24"/>
              </w:rPr>
              <w:br/>
              <w:t>ед. (нарастающим итогом к базовому 2019 г.), единиц</w:t>
            </w:r>
          </w:p>
        </w:tc>
        <w:tc>
          <w:tcPr>
            <w:tcW w:w="3402" w:type="dxa"/>
          </w:tcPr>
          <w:p w:rsidR="008C2A07" w:rsidRPr="008C2A07" w:rsidRDefault="008C2A07" w:rsidP="008C2A07">
            <w:pPr>
              <w:jc w:val="center"/>
              <w:rPr>
                <w:rFonts w:ascii="Times New Roman" w:hAnsi="Times New Roman" w:cs="Times New Roman"/>
                <w:sz w:val="24"/>
                <w:szCs w:val="24"/>
              </w:rPr>
            </w:pPr>
            <w:r w:rsidRPr="008C2A07">
              <w:rPr>
                <w:rFonts w:ascii="Times New Roman" w:hAnsi="Times New Roman" w:cs="Times New Roman"/>
                <w:sz w:val="24"/>
                <w:szCs w:val="24"/>
              </w:rPr>
              <w:t>3</w:t>
            </w:r>
          </w:p>
        </w:tc>
        <w:tc>
          <w:tcPr>
            <w:tcW w:w="3119" w:type="dxa"/>
          </w:tcPr>
          <w:p w:rsidR="008C2A07" w:rsidRPr="008C2A07" w:rsidRDefault="008C2A07" w:rsidP="008C2A07">
            <w:pPr>
              <w:jc w:val="center"/>
              <w:rPr>
                <w:rFonts w:ascii="Times New Roman" w:hAnsi="Times New Roman" w:cs="Times New Roman"/>
                <w:sz w:val="24"/>
                <w:szCs w:val="24"/>
              </w:rPr>
            </w:pPr>
            <w:r w:rsidRPr="008C2A07">
              <w:rPr>
                <w:rFonts w:ascii="Times New Roman" w:hAnsi="Times New Roman" w:cs="Times New Roman"/>
                <w:sz w:val="24"/>
                <w:szCs w:val="24"/>
              </w:rPr>
              <w:t>10</w:t>
            </w:r>
          </w:p>
        </w:tc>
      </w:tr>
      <w:tr w:rsidR="008C2A07" w:rsidRPr="008C2A07" w:rsidTr="008C2A07">
        <w:tc>
          <w:tcPr>
            <w:tcW w:w="675"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17.</w:t>
            </w:r>
          </w:p>
        </w:tc>
        <w:tc>
          <w:tcPr>
            <w:tcW w:w="6833" w:type="dxa"/>
          </w:tcPr>
          <w:p w:rsidR="008C2A07" w:rsidRPr="008C2A07" w:rsidRDefault="008C2A07" w:rsidP="008C2A07">
            <w:pPr>
              <w:jc w:val="both"/>
              <w:rPr>
                <w:rFonts w:ascii="Times New Roman" w:hAnsi="Times New Roman" w:cs="Times New Roman"/>
                <w:sz w:val="24"/>
                <w:szCs w:val="24"/>
              </w:rPr>
            </w:pPr>
            <w:r w:rsidRPr="008C2A07">
              <w:rPr>
                <w:rFonts w:ascii="Times New Roman" w:eastAsia="Times New Roman" w:hAnsi="Times New Roman" w:cs="Times New Roman"/>
                <w:color w:val="000000"/>
                <w:spacing w:val="-2"/>
                <w:sz w:val="24"/>
                <w:szCs w:val="24"/>
              </w:rPr>
              <w:t xml:space="preserve">Прирост количества организаций культуры, получивших современное оборудование, </w:t>
            </w:r>
            <w:r w:rsidRPr="008C2A07">
              <w:rPr>
                <w:rFonts w:ascii="Times New Roman" w:eastAsia="Times New Roman" w:hAnsi="Times New Roman" w:cs="Times New Roman"/>
                <w:color w:val="000000"/>
                <w:spacing w:val="-2"/>
                <w:sz w:val="24"/>
                <w:szCs w:val="24"/>
              </w:rPr>
              <w:br/>
              <w:t>единиц (нарастающим итогом к базовому 2019 г.)</w:t>
            </w:r>
          </w:p>
        </w:tc>
        <w:tc>
          <w:tcPr>
            <w:tcW w:w="3402" w:type="dxa"/>
          </w:tcPr>
          <w:p w:rsidR="008C2A07" w:rsidRPr="008C2A07" w:rsidRDefault="008C2A07" w:rsidP="008C2A07">
            <w:pPr>
              <w:jc w:val="center"/>
              <w:rPr>
                <w:rFonts w:ascii="Times New Roman" w:hAnsi="Times New Roman" w:cs="Times New Roman"/>
                <w:sz w:val="24"/>
                <w:szCs w:val="24"/>
              </w:rPr>
            </w:pPr>
            <w:r w:rsidRPr="008C2A07">
              <w:rPr>
                <w:rFonts w:ascii="Times New Roman" w:hAnsi="Times New Roman" w:cs="Times New Roman"/>
                <w:sz w:val="24"/>
                <w:szCs w:val="24"/>
              </w:rPr>
              <w:t>1</w:t>
            </w:r>
          </w:p>
        </w:tc>
        <w:tc>
          <w:tcPr>
            <w:tcW w:w="3119" w:type="dxa"/>
          </w:tcPr>
          <w:p w:rsidR="008C2A07" w:rsidRPr="008C2A07" w:rsidRDefault="008C2A07" w:rsidP="008C2A07">
            <w:pPr>
              <w:jc w:val="center"/>
              <w:rPr>
                <w:rFonts w:ascii="Times New Roman" w:hAnsi="Times New Roman" w:cs="Times New Roman"/>
                <w:sz w:val="24"/>
                <w:szCs w:val="24"/>
              </w:rPr>
            </w:pPr>
            <w:r w:rsidRPr="008C2A07">
              <w:rPr>
                <w:rFonts w:ascii="Times New Roman" w:hAnsi="Times New Roman" w:cs="Times New Roman"/>
                <w:sz w:val="24"/>
                <w:szCs w:val="24"/>
              </w:rPr>
              <w:t>10</w:t>
            </w:r>
          </w:p>
        </w:tc>
      </w:tr>
      <w:tr w:rsidR="008C2A07" w:rsidRPr="008C2A07" w:rsidTr="008C2A07">
        <w:tc>
          <w:tcPr>
            <w:tcW w:w="14029" w:type="dxa"/>
            <w:gridSpan w:val="4"/>
          </w:tcPr>
          <w:p w:rsidR="008C2A07" w:rsidRPr="008C2A07" w:rsidRDefault="008C2A07" w:rsidP="008C2A07">
            <w:pPr>
              <w:jc w:val="center"/>
              <w:rPr>
                <w:rFonts w:ascii="Times New Roman" w:hAnsi="Times New Roman" w:cs="Times New Roman"/>
                <w:b/>
                <w:sz w:val="24"/>
                <w:szCs w:val="24"/>
              </w:rPr>
            </w:pPr>
            <w:r w:rsidRPr="008C2A07">
              <w:rPr>
                <w:rFonts w:ascii="Times New Roman" w:hAnsi="Times New Roman" w:cs="Times New Roman"/>
                <w:b/>
                <w:sz w:val="24"/>
                <w:szCs w:val="24"/>
              </w:rPr>
              <w:t>ЖКХ</w:t>
            </w:r>
          </w:p>
        </w:tc>
      </w:tr>
      <w:tr w:rsidR="008C2A07" w:rsidRPr="008C2A07" w:rsidTr="008C2A07">
        <w:tc>
          <w:tcPr>
            <w:tcW w:w="675"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18.</w:t>
            </w:r>
          </w:p>
        </w:tc>
        <w:tc>
          <w:tcPr>
            <w:tcW w:w="6833" w:type="dxa"/>
          </w:tcPr>
          <w:p w:rsidR="008C2A07" w:rsidRPr="008C2A07" w:rsidRDefault="008C2A07" w:rsidP="008C2A07">
            <w:pPr>
              <w:jc w:val="both"/>
              <w:rPr>
                <w:rFonts w:ascii="Times New Roman" w:hAnsi="Times New Roman" w:cs="Times New Roman"/>
                <w:sz w:val="24"/>
                <w:szCs w:val="24"/>
              </w:rPr>
            </w:pPr>
            <w:r w:rsidRPr="008C2A07">
              <w:rPr>
                <w:rFonts w:ascii="Times New Roman" w:eastAsia="Times New Roman" w:hAnsi="Times New Roman" w:cs="Times New Roman"/>
                <w:color w:val="000000"/>
                <w:spacing w:val="-2"/>
                <w:sz w:val="24"/>
                <w:szCs w:val="24"/>
              </w:rPr>
              <w:t>Удовлетворённость граждан качеством услуг ЖКХ, процент</w:t>
            </w:r>
          </w:p>
        </w:tc>
        <w:tc>
          <w:tcPr>
            <w:tcW w:w="3402" w:type="dxa"/>
          </w:tcPr>
          <w:p w:rsidR="008C2A07" w:rsidRPr="008C2A07" w:rsidRDefault="008C2A07" w:rsidP="008C2A07">
            <w:pPr>
              <w:jc w:val="center"/>
              <w:rPr>
                <w:rFonts w:ascii="Times New Roman" w:hAnsi="Times New Roman" w:cs="Times New Roman"/>
                <w:sz w:val="24"/>
                <w:szCs w:val="24"/>
              </w:rPr>
            </w:pPr>
            <w:r w:rsidRPr="008C2A07">
              <w:rPr>
                <w:rFonts w:ascii="Times New Roman" w:hAnsi="Times New Roman" w:cs="Times New Roman"/>
                <w:sz w:val="24"/>
                <w:szCs w:val="24"/>
              </w:rPr>
              <w:t>99</w:t>
            </w:r>
          </w:p>
        </w:tc>
        <w:tc>
          <w:tcPr>
            <w:tcW w:w="3119" w:type="dxa"/>
          </w:tcPr>
          <w:p w:rsidR="008C2A07" w:rsidRPr="008C2A07" w:rsidRDefault="008C2A07" w:rsidP="008C2A07">
            <w:pPr>
              <w:jc w:val="center"/>
              <w:rPr>
                <w:rFonts w:ascii="Times New Roman" w:hAnsi="Times New Roman" w:cs="Times New Roman"/>
                <w:sz w:val="24"/>
                <w:szCs w:val="24"/>
              </w:rPr>
            </w:pPr>
            <w:r w:rsidRPr="008C2A07">
              <w:rPr>
                <w:rFonts w:ascii="Times New Roman" w:hAnsi="Times New Roman" w:cs="Times New Roman"/>
                <w:sz w:val="24"/>
                <w:szCs w:val="24"/>
              </w:rPr>
              <w:t>100</w:t>
            </w:r>
          </w:p>
        </w:tc>
      </w:tr>
      <w:tr w:rsidR="008C2A07" w:rsidRPr="008C2A07" w:rsidTr="008C2A07">
        <w:tc>
          <w:tcPr>
            <w:tcW w:w="14029" w:type="dxa"/>
            <w:gridSpan w:val="4"/>
          </w:tcPr>
          <w:p w:rsidR="008C2A07" w:rsidRPr="008C2A07" w:rsidRDefault="008C2A07" w:rsidP="008C2A07">
            <w:pPr>
              <w:jc w:val="center"/>
              <w:rPr>
                <w:rFonts w:ascii="Times New Roman" w:hAnsi="Times New Roman" w:cs="Times New Roman"/>
                <w:b/>
                <w:sz w:val="24"/>
                <w:szCs w:val="24"/>
              </w:rPr>
            </w:pPr>
            <w:r w:rsidRPr="008C2A07">
              <w:rPr>
                <w:rFonts w:ascii="Times New Roman" w:hAnsi="Times New Roman" w:cs="Times New Roman"/>
                <w:b/>
                <w:sz w:val="24"/>
                <w:szCs w:val="24"/>
              </w:rPr>
              <w:t>Экология</w:t>
            </w:r>
          </w:p>
        </w:tc>
      </w:tr>
      <w:tr w:rsidR="008C2A07" w:rsidRPr="008C2A07" w:rsidTr="008C2A07">
        <w:tc>
          <w:tcPr>
            <w:tcW w:w="675"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19.</w:t>
            </w:r>
          </w:p>
        </w:tc>
        <w:tc>
          <w:tcPr>
            <w:tcW w:w="6833" w:type="dxa"/>
          </w:tcPr>
          <w:p w:rsidR="008C2A07" w:rsidRPr="008C2A07" w:rsidRDefault="008C2A07" w:rsidP="008C2A07">
            <w:pPr>
              <w:jc w:val="both"/>
              <w:rPr>
                <w:rFonts w:ascii="Times New Roman" w:hAnsi="Times New Roman" w:cs="Times New Roman"/>
                <w:sz w:val="24"/>
                <w:szCs w:val="24"/>
              </w:rPr>
            </w:pPr>
            <w:r w:rsidRPr="008C2A07">
              <w:rPr>
                <w:rFonts w:ascii="Times New Roman" w:eastAsia="Times New Roman" w:hAnsi="Times New Roman" w:cs="Times New Roman"/>
                <w:color w:val="000000"/>
                <w:spacing w:val="-2"/>
                <w:sz w:val="24"/>
                <w:szCs w:val="24"/>
              </w:rPr>
              <w:t xml:space="preserve">Количество ликвидированных объектов накопленного экологического ущерба, единиц </w:t>
            </w:r>
          </w:p>
        </w:tc>
        <w:tc>
          <w:tcPr>
            <w:tcW w:w="3402" w:type="dxa"/>
          </w:tcPr>
          <w:p w:rsidR="008C2A07" w:rsidRPr="008C2A07" w:rsidRDefault="008C2A07" w:rsidP="008C2A07">
            <w:pPr>
              <w:jc w:val="center"/>
              <w:rPr>
                <w:rFonts w:ascii="Times New Roman" w:hAnsi="Times New Roman" w:cs="Times New Roman"/>
                <w:sz w:val="24"/>
                <w:szCs w:val="24"/>
              </w:rPr>
            </w:pPr>
            <w:r w:rsidRPr="008C2A07">
              <w:rPr>
                <w:rFonts w:ascii="Times New Roman" w:hAnsi="Times New Roman" w:cs="Times New Roman"/>
                <w:sz w:val="24"/>
                <w:szCs w:val="24"/>
              </w:rPr>
              <w:t>4</w:t>
            </w:r>
          </w:p>
        </w:tc>
        <w:tc>
          <w:tcPr>
            <w:tcW w:w="3119" w:type="dxa"/>
          </w:tcPr>
          <w:p w:rsidR="008C2A07" w:rsidRPr="008C2A07" w:rsidRDefault="008C2A07" w:rsidP="008C2A07">
            <w:pPr>
              <w:jc w:val="center"/>
              <w:rPr>
                <w:rFonts w:ascii="Times New Roman" w:hAnsi="Times New Roman" w:cs="Times New Roman"/>
                <w:sz w:val="24"/>
                <w:szCs w:val="24"/>
              </w:rPr>
            </w:pPr>
            <w:r w:rsidRPr="008C2A07">
              <w:rPr>
                <w:rFonts w:ascii="Times New Roman" w:hAnsi="Times New Roman" w:cs="Times New Roman"/>
                <w:sz w:val="24"/>
                <w:szCs w:val="24"/>
              </w:rPr>
              <w:t>4</w:t>
            </w:r>
          </w:p>
        </w:tc>
      </w:tr>
      <w:tr w:rsidR="008C2A07" w:rsidRPr="008C2A07" w:rsidTr="008C2A07">
        <w:tc>
          <w:tcPr>
            <w:tcW w:w="14029" w:type="dxa"/>
            <w:gridSpan w:val="4"/>
          </w:tcPr>
          <w:p w:rsidR="008C2A07" w:rsidRPr="008C2A07" w:rsidRDefault="008C2A07" w:rsidP="008C2A07">
            <w:pPr>
              <w:jc w:val="center"/>
              <w:rPr>
                <w:rFonts w:ascii="Times New Roman" w:hAnsi="Times New Roman" w:cs="Times New Roman"/>
                <w:b/>
                <w:sz w:val="24"/>
                <w:szCs w:val="24"/>
              </w:rPr>
            </w:pPr>
            <w:r w:rsidRPr="008C2A07">
              <w:rPr>
                <w:rFonts w:ascii="Times New Roman" w:hAnsi="Times New Roman" w:cs="Times New Roman"/>
                <w:b/>
                <w:bCs/>
                <w:sz w:val="24"/>
                <w:szCs w:val="24"/>
              </w:rPr>
              <w:t>Финансы</w:t>
            </w:r>
          </w:p>
        </w:tc>
      </w:tr>
      <w:tr w:rsidR="008C2A07" w:rsidRPr="008C2A07" w:rsidTr="008C2A07">
        <w:tc>
          <w:tcPr>
            <w:tcW w:w="675"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20.</w:t>
            </w:r>
          </w:p>
        </w:tc>
        <w:tc>
          <w:tcPr>
            <w:tcW w:w="6833" w:type="dxa"/>
          </w:tcPr>
          <w:p w:rsidR="008C2A07" w:rsidRPr="008C2A07" w:rsidRDefault="008C2A07" w:rsidP="008C2A07">
            <w:pPr>
              <w:jc w:val="both"/>
              <w:rPr>
                <w:rFonts w:ascii="Times New Roman" w:hAnsi="Times New Roman" w:cs="Times New Roman"/>
                <w:bCs/>
                <w:sz w:val="24"/>
                <w:szCs w:val="24"/>
              </w:rPr>
            </w:pPr>
            <w:r w:rsidRPr="008C2A07">
              <w:rPr>
                <w:rFonts w:ascii="Times New Roman" w:eastAsia="Times New Roman" w:hAnsi="Times New Roman" w:cs="Times New Roman"/>
                <w:color w:val="000000"/>
                <w:spacing w:val="-2"/>
                <w:sz w:val="24"/>
                <w:szCs w:val="24"/>
              </w:rPr>
              <w:t>Темп роста налоговых и неналоговых доходов консолидированного бюджета Батыревского района Чувашской Республики (к предыдущему году), процент</w:t>
            </w:r>
          </w:p>
        </w:tc>
        <w:tc>
          <w:tcPr>
            <w:tcW w:w="3402"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104,6</w:t>
            </w:r>
          </w:p>
        </w:tc>
        <w:tc>
          <w:tcPr>
            <w:tcW w:w="3119"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100,2</w:t>
            </w:r>
          </w:p>
        </w:tc>
      </w:tr>
      <w:tr w:rsidR="008C2A07" w:rsidRPr="008C2A07" w:rsidTr="008C2A07">
        <w:tc>
          <w:tcPr>
            <w:tcW w:w="675"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lastRenderedPageBreak/>
              <w:t>21.</w:t>
            </w:r>
          </w:p>
        </w:tc>
        <w:tc>
          <w:tcPr>
            <w:tcW w:w="6833" w:type="dxa"/>
          </w:tcPr>
          <w:p w:rsidR="008C2A07" w:rsidRPr="008C2A07" w:rsidRDefault="008C2A07" w:rsidP="008C2A07">
            <w:pPr>
              <w:jc w:val="both"/>
              <w:rPr>
                <w:rFonts w:ascii="Times New Roman" w:hAnsi="Times New Roman" w:cs="Times New Roman"/>
                <w:bCs/>
                <w:sz w:val="24"/>
                <w:szCs w:val="24"/>
              </w:rPr>
            </w:pPr>
            <w:r w:rsidRPr="008C2A07">
              <w:rPr>
                <w:rFonts w:ascii="Times New Roman" w:eastAsia="Times New Roman" w:hAnsi="Times New Roman" w:cs="Times New Roman"/>
                <w:color w:val="000000"/>
                <w:spacing w:val="-2"/>
                <w:sz w:val="24"/>
                <w:szCs w:val="24"/>
              </w:rPr>
              <w:t>Темп роста налоговых и неналоговых доходов бюджета Батыревского района Чувашской Республики (к предыдущему году), процент</w:t>
            </w:r>
          </w:p>
        </w:tc>
        <w:tc>
          <w:tcPr>
            <w:tcW w:w="3402"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103,9</w:t>
            </w:r>
          </w:p>
        </w:tc>
        <w:tc>
          <w:tcPr>
            <w:tcW w:w="3119" w:type="dxa"/>
          </w:tcPr>
          <w:p w:rsidR="008C2A07" w:rsidRPr="008C2A07" w:rsidRDefault="008C2A07" w:rsidP="008C2A07">
            <w:pPr>
              <w:jc w:val="center"/>
              <w:rPr>
                <w:rFonts w:ascii="Times New Roman" w:hAnsi="Times New Roman" w:cs="Times New Roman"/>
                <w:bCs/>
                <w:sz w:val="24"/>
                <w:szCs w:val="24"/>
              </w:rPr>
            </w:pPr>
            <w:r w:rsidRPr="008C2A07">
              <w:rPr>
                <w:rFonts w:ascii="Times New Roman" w:hAnsi="Times New Roman" w:cs="Times New Roman"/>
                <w:bCs/>
                <w:sz w:val="24"/>
                <w:szCs w:val="24"/>
              </w:rPr>
              <w:t>100,1</w:t>
            </w:r>
          </w:p>
        </w:tc>
      </w:tr>
    </w:tbl>
    <w:p w:rsidR="008C2A07" w:rsidRPr="008C2A07" w:rsidRDefault="008C2A07" w:rsidP="008C2A07">
      <w:pPr>
        <w:spacing w:after="0" w:line="240" w:lineRule="auto"/>
        <w:jc w:val="center"/>
        <w:rPr>
          <w:rFonts w:ascii="Times New Roman" w:eastAsia="Times New Roman" w:hAnsi="Times New Roman" w:cs="Times New Roman"/>
          <w:color w:val="000000"/>
          <w:sz w:val="28"/>
          <w:szCs w:val="28"/>
          <w:lang w:eastAsia="ru-RU"/>
        </w:rPr>
      </w:pPr>
      <w:r w:rsidRPr="008C2A07">
        <w:rPr>
          <w:rFonts w:ascii="Times New Roman" w:hAnsi="Times New Roman" w:cs="Times New Roman"/>
          <w:b/>
          <w:bCs/>
        </w:rPr>
        <w:br w:type="page"/>
      </w:r>
    </w:p>
    <w:p w:rsidR="008C2A07" w:rsidRPr="008C2A07" w:rsidRDefault="008C2A07" w:rsidP="008C2A07">
      <w:pPr>
        <w:spacing w:after="0" w:line="240" w:lineRule="auto"/>
        <w:jc w:val="right"/>
        <w:rPr>
          <w:rFonts w:ascii="Times New Roman" w:eastAsia="Times New Roman" w:hAnsi="Times New Roman" w:cs="Times New Roman"/>
          <w:color w:val="000000"/>
          <w:sz w:val="18"/>
          <w:szCs w:val="18"/>
          <w:lang w:eastAsia="ru-RU"/>
        </w:rPr>
      </w:pPr>
    </w:p>
    <w:p w:rsidR="008C2A07" w:rsidRPr="008C2A07" w:rsidRDefault="008C2A07" w:rsidP="008C2A07">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Приложение № 2</w:t>
      </w:r>
    </w:p>
    <w:p w:rsidR="008C2A07" w:rsidRPr="008C2A07" w:rsidRDefault="008C2A07" w:rsidP="008C2A07">
      <w:pPr>
        <w:spacing w:after="0" w:line="240" w:lineRule="auto"/>
        <w:jc w:val="right"/>
        <w:rPr>
          <w:rFonts w:ascii="Times New Roman" w:eastAsia="Times New Roman" w:hAnsi="Times New Roman" w:cs="Times New Roman"/>
          <w:color w:val="000000"/>
          <w:sz w:val="18"/>
          <w:szCs w:val="18"/>
          <w:lang w:eastAsia="ru-RU"/>
        </w:rPr>
      </w:pPr>
      <w:r w:rsidRPr="008C2A07">
        <w:rPr>
          <w:rFonts w:ascii="Times New Roman" w:eastAsia="Times New Roman" w:hAnsi="Times New Roman" w:cs="Times New Roman"/>
          <w:color w:val="000000"/>
          <w:sz w:val="18"/>
          <w:szCs w:val="18"/>
          <w:lang w:eastAsia="ru-RU"/>
        </w:rPr>
        <w:t xml:space="preserve">к Комплексной программе </w:t>
      </w:r>
    </w:p>
    <w:p w:rsidR="008C2A07" w:rsidRPr="008C2A07" w:rsidRDefault="008C2A07" w:rsidP="008C2A07">
      <w:pPr>
        <w:spacing w:after="0" w:line="240" w:lineRule="auto"/>
        <w:jc w:val="right"/>
        <w:rPr>
          <w:rFonts w:ascii="Times New Roman" w:eastAsia="Times New Roman" w:hAnsi="Times New Roman" w:cs="Times New Roman"/>
          <w:color w:val="000000"/>
          <w:sz w:val="18"/>
          <w:szCs w:val="18"/>
          <w:lang w:eastAsia="ru-RU"/>
        </w:rPr>
      </w:pPr>
      <w:r w:rsidRPr="008C2A07">
        <w:rPr>
          <w:rFonts w:ascii="Times New Roman" w:eastAsia="Times New Roman" w:hAnsi="Times New Roman" w:cs="Times New Roman"/>
          <w:color w:val="000000"/>
          <w:sz w:val="18"/>
          <w:szCs w:val="18"/>
          <w:lang w:eastAsia="ru-RU"/>
        </w:rPr>
        <w:t>социально-экономического развития</w:t>
      </w:r>
    </w:p>
    <w:p w:rsidR="008C2A07" w:rsidRPr="008C2A07" w:rsidRDefault="008C2A07" w:rsidP="008C2A07">
      <w:pPr>
        <w:spacing w:after="0" w:line="240" w:lineRule="auto"/>
        <w:jc w:val="right"/>
        <w:rPr>
          <w:rFonts w:ascii="Times New Roman" w:eastAsia="Times New Roman" w:hAnsi="Times New Roman" w:cs="Times New Roman"/>
          <w:color w:val="000000"/>
          <w:sz w:val="18"/>
          <w:szCs w:val="18"/>
          <w:lang w:eastAsia="ru-RU"/>
        </w:rPr>
      </w:pPr>
      <w:r w:rsidRPr="008C2A07">
        <w:rPr>
          <w:rFonts w:ascii="Times New Roman" w:eastAsia="Times New Roman" w:hAnsi="Times New Roman" w:cs="Times New Roman"/>
          <w:color w:val="000000"/>
          <w:sz w:val="18"/>
          <w:szCs w:val="18"/>
          <w:lang w:eastAsia="ru-RU"/>
        </w:rPr>
        <w:t>Батыревского района</w:t>
      </w:r>
    </w:p>
    <w:p w:rsidR="008C2A07" w:rsidRPr="008C2A07" w:rsidRDefault="008C2A07" w:rsidP="008C2A07">
      <w:pPr>
        <w:spacing w:after="0" w:line="240" w:lineRule="auto"/>
        <w:jc w:val="right"/>
        <w:rPr>
          <w:rFonts w:ascii="Times New Roman" w:eastAsia="Times New Roman" w:hAnsi="Times New Roman" w:cs="Times New Roman"/>
          <w:color w:val="000000"/>
          <w:sz w:val="18"/>
          <w:szCs w:val="18"/>
          <w:lang w:eastAsia="ru-RU"/>
        </w:rPr>
      </w:pPr>
      <w:r w:rsidRPr="008C2A07">
        <w:rPr>
          <w:rFonts w:ascii="Times New Roman" w:eastAsia="Times New Roman" w:hAnsi="Times New Roman" w:cs="Times New Roman"/>
          <w:color w:val="000000"/>
          <w:sz w:val="18"/>
          <w:szCs w:val="18"/>
          <w:lang w:eastAsia="ru-RU"/>
        </w:rPr>
        <w:t>Чувашской Республики</w:t>
      </w:r>
    </w:p>
    <w:p w:rsidR="008C2A07" w:rsidRPr="008C2A07" w:rsidRDefault="008C2A07" w:rsidP="008C2A07">
      <w:pPr>
        <w:spacing w:after="0" w:line="240" w:lineRule="auto"/>
        <w:jc w:val="right"/>
        <w:rPr>
          <w:rFonts w:ascii="Times New Roman" w:eastAsia="Times New Roman" w:hAnsi="Times New Roman" w:cs="Times New Roman"/>
          <w:color w:val="000000"/>
          <w:sz w:val="18"/>
          <w:szCs w:val="18"/>
          <w:lang w:eastAsia="ru-RU"/>
        </w:rPr>
      </w:pPr>
      <w:r w:rsidRPr="008C2A07">
        <w:rPr>
          <w:rFonts w:ascii="Times New Roman" w:eastAsia="Times New Roman" w:hAnsi="Times New Roman" w:cs="Times New Roman"/>
          <w:color w:val="000000"/>
          <w:sz w:val="18"/>
          <w:szCs w:val="18"/>
          <w:lang w:eastAsia="ru-RU"/>
        </w:rPr>
        <w:t xml:space="preserve">от </w:t>
      </w:r>
      <w:r>
        <w:rPr>
          <w:rFonts w:ascii="Times New Roman" w:eastAsia="Times New Roman" w:hAnsi="Times New Roman" w:cs="Times New Roman"/>
          <w:color w:val="000000"/>
          <w:sz w:val="18"/>
          <w:szCs w:val="18"/>
          <w:lang w:eastAsia="ru-RU"/>
        </w:rPr>
        <w:t>08.09.2020 № 751</w:t>
      </w:r>
    </w:p>
    <w:p w:rsidR="008C2A07" w:rsidRPr="008C2A07" w:rsidRDefault="008C2A07" w:rsidP="008C2A07">
      <w:pPr>
        <w:spacing w:after="0" w:line="240" w:lineRule="auto"/>
        <w:jc w:val="center"/>
        <w:rPr>
          <w:rFonts w:ascii="Times New Roman" w:eastAsia="Times New Roman" w:hAnsi="Times New Roman" w:cs="Times New Roman"/>
          <w:color w:val="000000"/>
          <w:sz w:val="28"/>
          <w:szCs w:val="28"/>
          <w:lang w:eastAsia="ru-RU"/>
        </w:rPr>
      </w:pPr>
    </w:p>
    <w:p w:rsidR="008C2A07" w:rsidRPr="008C2A07" w:rsidRDefault="008C2A07" w:rsidP="008C2A07">
      <w:pPr>
        <w:spacing w:after="0" w:line="240" w:lineRule="auto"/>
        <w:jc w:val="center"/>
        <w:rPr>
          <w:rFonts w:ascii="Times New Roman" w:eastAsia="Times New Roman" w:hAnsi="Times New Roman" w:cs="Times New Roman"/>
          <w:color w:val="000000"/>
          <w:sz w:val="28"/>
          <w:szCs w:val="28"/>
          <w:lang w:eastAsia="ru-RU"/>
        </w:rPr>
      </w:pPr>
    </w:p>
    <w:p w:rsidR="008C2A07" w:rsidRDefault="008C2A07" w:rsidP="008C2A07">
      <w:pPr>
        <w:spacing w:after="0" w:line="240" w:lineRule="auto"/>
        <w:jc w:val="center"/>
        <w:rPr>
          <w:rFonts w:ascii="Times New Roman" w:eastAsia="Times New Roman" w:hAnsi="Times New Roman" w:cs="Times New Roman"/>
          <w:color w:val="000000"/>
          <w:sz w:val="28"/>
          <w:szCs w:val="28"/>
          <w:lang w:eastAsia="ru-RU"/>
        </w:rPr>
      </w:pPr>
      <w:r w:rsidRPr="008C2A07">
        <w:rPr>
          <w:rFonts w:ascii="Times New Roman" w:eastAsia="Times New Roman" w:hAnsi="Times New Roman" w:cs="Times New Roman"/>
          <w:color w:val="000000"/>
          <w:sz w:val="28"/>
          <w:szCs w:val="28"/>
          <w:lang w:eastAsia="ru-RU"/>
        </w:rPr>
        <w:t>Инфраструктурные проекты, мероприятия и показатели состояния соответствующих отраслей</w:t>
      </w:r>
      <w:r w:rsidRPr="008C2A07">
        <w:rPr>
          <w:rFonts w:ascii="Times New Roman" w:eastAsia="Times New Roman" w:hAnsi="Times New Roman" w:cs="Times New Roman"/>
          <w:b/>
          <w:bCs/>
          <w:color w:val="000000"/>
          <w:sz w:val="28"/>
          <w:szCs w:val="28"/>
          <w:lang w:eastAsia="ru-RU"/>
        </w:rPr>
        <w:t xml:space="preserve"> </w:t>
      </w:r>
      <w:r w:rsidRPr="008C2A07">
        <w:rPr>
          <w:rFonts w:ascii="Times New Roman" w:eastAsia="Times New Roman" w:hAnsi="Times New Roman" w:cs="Times New Roman"/>
          <w:color w:val="000000"/>
          <w:sz w:val="28"/>
          <w:szCs w:val="28"/>
          <w:lang w:eastAsia="ru-RU"/>
        </w:rPr>
        <w:t>в Батыревском районе</w:t>
      </w:r>
    </w:p>
    <w:p w:rsidR="008C2A07" w:rsidRPr="008C2A07" w:rsidRDefault="008C2A07" w:rsidP="008C2A07">
      <w:pPr>
        <w:spacing w:after="0" w:line="240" w:lineRule="auto"/>
        <w:rPr>
          <w:rFonts w:ascii="Times New Roman" w:eastAsia="Times New Roman" w:hAnsi="Times New Roman" w:cs="Times New Roman"/>
          <w:color w:val="000000"/>
          <w:sz w:val="28"/>
          <w:szCs w:val="28"/>
          <w:lang w:eastAsia="ru-RU"/>
        </w:rPr>
      </w:pPr>
    </w:p>
    <w:tbl>
      <w:tblPr>
        <w:tblW w:w="5000" w:type="pct"/>
        <w:tblLook w:val="04A0" w:firstRow="1" w:lastRow="0" w:firstColumn="1" w:lastColumn="0" w:noHBand="0" w:noVBand="1"/>
      </w:tblPr>
      <w:tblGrid>
        <w:gridCol w:w="1642"/>
        <w:gridCol w:w="1302"/>
        <w:gridCol w:w="1425"/>
        <w:gridCol w:w="945"/>
        <w:gridCol w:w="895"/>
        <w:gridCol w:w="1320"/>
        <w:gridCol w:w="1320"/>
        <w:gridCol w:w="740"/>
        <w:gridCol w:w="628"/>
        <w:gridCol w:w="703"/>
        <w:gridCol w:w="703"/>
        <w:gridCol w:w="628"/>
        <w:gridCol w:w="628"/>
        <w:gridCol w:w="628"/>
        <w:gridCol w:w="1053"/>
      </w:tblGrid>
      <w:tr w:rsidR="008C2A07" w:rsidRPr="008C2A07" w:rsidTr="008C2A07">
        <w:trPr>
          <w:cantSplit/>
          <w:trHeight w:val="20"/>
          <w:tblHeader/>
        </w:trPr>
        <w:tc>
          <w:tcPr>
            <w:tcW w:w="9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jc w:val="center"/>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Наименование</w:t>
            </w:r>
          </w:p>
        </w:tc>
        <w:tc>
          <w:tcPr>
            <w:tcW w:w="6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jc w:val="center"/>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Национальный проект, региональный проект</w:t>
            </w:r>
          </w:p>
        </w:tc>
        <w:tc>
          <w:tcPr>
            <w:tcW w:w="5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jc w:val="center"/>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xml:space="preserve">Место реализации </w:t>
            </w:r>
            <w:r w:rsidRPr="008C2A07">
              <w:rPr>
                <w:rFonts w:ascii="Times New Roman" w:eastAsia="Times New Roman" w:hAnsi="Times New Roman" w:cs="Times New Roman"/>
                <w:color w:val="000000"/>
                <w:sz w:val="16"/>
                <w:szCs w:val="16"/>
                <w:lang w:eastAsia="ru-RU"/>
              </w:rPr>
              <w:br/>
              <w:t>(мун. район или гор. округ)</w:t>
            </w:r>
          </w:p>
        </w:tc>
        <w:tc>
          <w:tcPr>
            <w:tcW w:w="2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jc w:val="center"/>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Годы реализации</w:t>
            </w:r>
          </w:p>
        </w:tc>
        <w:tc>
          <w:tcPr>
            <w:tcW w:w="2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jc w:val="center"/>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Мощность</w:t>
            </w:r>
          </w:p>
        </w:tc>
        <w:tc>
          <w:tcPr>
            <w:tcW w:w="3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jc w:val="center"/>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Источник финансирования, наличие и необходимость ПСД</w:t>
            </w:r>
          </w:p>
        </w:tc>
        <w:tc>
          <w:tcPr>
            <w:tcW w:w="1779" w:type="pct"/>
            <w:gridSpan w:val="8"/>
            <w:tcBorders>
              <w:top w:val="single" w:sz="4" w:space="0" w:color="auto"/>
              <w:left w:val="nil"/>
              <w:bottom w:val="single" w:sz="4" w:space="0" w:color="auto"/>
              <w:right w:val="nil"/>
            </w:tcBorders>
            <w:shd w:val="clear" w:color="auto" w:fill="auto"/>
            <w:noWrap/>
            <w:vAlign w:val="center"/>
            <w:hideMark/>
          </w:tcPr>
          <w:p w:rsidR="008C2A07" w:rsidRPr="008C2A07" w:rsidRDefault="008C2A07" w:rsidP="008C2A07">
            <w:pPr>
              <w:spacing w:after="0" w:line="240" w:lineRule="auto"/>
              <w:jc w:val="center"/>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Прогнозные объемы финансирования</w:t>
            </w:r>
          </w:p>
        </w:tc>
        <w:tc>
          <w:tcPr>
            <w:tcW w:w="2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jc w:val="center"/>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Число жителей, улучшивших условия в результате реализации (чел.)</w:t>
            </w:r>
          </w:p>
        </w:tc>
      </w:tr>
      <w:tr w:rsidR="008C2A07" w:rsidRPr="008C2A07" w:rsidTr="008C2A07">
        <w:trPr>
          <w:cantSplit/>
          <w:trHeight w:val="20"/>
          <w:tblHeader/>
        </w:trPr>
        <w:tc>
          <w:tcPr>
            <w:tcW w:w="959" w:type="pct"/>
            <w:vMerge/>
            <w:tcBorders>
              <w:top w:val="single" w:sz="4" w:space="0" w:color="auto"/>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jc w:val="center"/>
              <w:rPr>
                <w:rFonts w:ascii="Times New Roman" w:eastAsia="Times New Roman" w:hAnsi="Times New Roman" w:cs="Times New Roman"/>
                <w:color w:val="000000"/>
                <w:sz w:val="16"/>
                <w:szCs w:val="16"/>
                <w:lang w:eastAsia="ru-RU"/>
              </w:rPr>
            </w:pPr>
          </w:p>
        </w:tc>
        <w:tc>
          <w:tcPr>
            <w:tcW w:w="649" w:type="pct"/>
            <w:vMerge/>
            <w:tcBorders>
              <w:top w:val="single" w:sz="4" w:space="0" w:color="auto"/>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jc w:val="center"/>
              <w:rPr>
                <w:rFonts w:ascii="Times New Roman" w:eastAsia="Times New Roman" w:hAnsi="Times New Roman" w:cs="Times New Roman"/>
                <w:color w:val="000000"/>
                <w:sz w:val="16"/>
                <w:szCs w:val="16"/>
                <w:lang w:eastAsia="ru-RU"/>
              </w:rPr>
            </w:pPr>
          </w:p>
        </w:tc>
        <w:tc>
          <w:tcPr>
            <w:tcW w:w="501" w:type="pct"/>
            <w:vMerge/>
            <w:tcBorders>
              <w:top w:val="single" w:sz="4" w:space="0" w:color="auto"/>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jc w:val="center"/>
              <w:rPr>
                <w:rFonts w:ascii="Times New Roman" w:eastAsia="Times New Roman" w:hAnsi="Times New Roman" w:cs="Times New Roman"/>
                <w:color w:val="000000"/>
                <w:sz w:val="16"/>
                <w:szCs w:val="16"/>
                <w:lang w:eastAsia="ru-RU"/>
              </w:rPr>
            </w:pPr>
          </w:p>
        </w:tc>
        <w:tc>
          <w:tcPr>
            <w:tcW w:w="298" w:type="pct"/>
            <w:vMerge/>
            <w:tcBorders>
              <w:top w:val="single" w:sz="4" w:space="0" w:color="auto"/>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jc w:val="center"/>
              <w:rPr>
                <w:rFonts w:ascii="Times New Roman" w:eastAsia="Times New Roman" w:hAnsi="Times New Roman" w:cs="Times New Roman"/>
                <w:color w:val="000000"/>
                <w:sz w:val="16"/>
                <w:szCs w:val="16"/>
                <w:lang w:eastAsia="ru-RU"/>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jc w:val="center"/>
              <w:rPr>
                <w:rFonts w:ascii="Times New Roman" w:eastAsia="Times New Roman" w:hAnsi="Times New Roman" w:cs="Times New Roman"/>
                <w:color w:val="000000"/>
                <w:sz w:val="16"/>
                <w:szCs w:val="16"/>
                <w:lang w:eastAsia="ru-RU"/>
              </w:rPr>
            </w:pPr>
          </w:p>
        </w:tc>
        <w:tc>
          <w:tcPr>
            <w:tcW w:w="321" w:type="pct"/>
            <w:vMerge/>
            <w:tcBorders>
              <w:top w:val="single" w:sz="4" w:space="0" w:color="auto"/>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jc w:val="center"/>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jc w:val="center"/>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Уровень бюджета</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jc w:val="center"/>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ВСЕГО, в т.ч.</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jc w:val="center"/>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2020</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jc w:val="center"/>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2021</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jc w:val="center"/>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2022</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jc w:val="center"/>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2023</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jc w:val="center"/>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2024</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jc w:val="center"/>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2025</w:t>
            </w:r>
          </w:p>
        </w:tc>
        <w:tc>
          <w:tcPr>
            <w:tcW w:w="222" w:type="pct"/>
            <w:vMerge/>
            <w:tcBorders>
              <w:top w:val="single" w:sz="4" w:space="0" w:color="auto"/>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jc w:val="center"/>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2A07" w:rsidRPr="008C2A07" w:rsidRDefault="008C2A07" w:rsidP="008C2A07">
            <w:pPr>
              <w:spacing w:after="0" w:line="240" w:lineRule="auto"/>
              <w:jc w:val="center"/>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Благоустройство</w:t>
            </w: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Строительство  тротуаров на 12 участках дорог республиканского и районного значения</w:t>
            </w:r>
          </w:p>
        </w:tc>
        <w:tc>
          <w:tcPr>
            <w:tcW w:w="649" w:type="pct"/>
            <w:vMerge w:val="restart"/>
            <w:tcBorders>
              <w:top w:val="single" w:sz="4" w:space="0" w:color="auto"/>
              <w:left w:val="single" w:sz="4" w:space="0" w:color="auto"/>
              <w:bottom w:val="nil"/>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2021-2023</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8320 м</w:t>
            </w:r>
            <w:r w:rsidRPr="008C2A07">
              <w:rPr>
                <w:rFonts w:ascii="Times New Roman" w:eastAsia="Times New Roman" w:hAnsi="Times New Roman" w:cs="Times New Roman"/>
                <w:sz w:val="16"/>
                <w:szCs w:val="16"/>
                <w:vertAlign w:val="superscript"/>
                <w:lang w:eastAsia="ru-RU"/>
              </w:rPr>
              <w:t>2</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ПСД на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9,3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3,1</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3,1</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3,1</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222" w:type="pct"/>
            <w:vMerge w:val="restart"/>
            <w:tcBorders>
              <w:top w:val="single" w:sz="4" w:space="0" w:color="auto"/>
              <w:left w:val="single" w:sz="4" w:space="0" w:color="auto"/>
              <w:bottom w:val="nil"/>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single" w:sz="4" w:space="0" w:color="auto"/>
              <w:left w:val="single" w:sz="4" w:space="0" w:color="auto"/>
              <w:bottom w:val="nil"/>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222" w:type="pct"/>
            <w:vMerge/>
            <w:tcBorders>
              <w:top w:val="single" w:sz="4" w:space="0" w:color="auto"/>
              <w:left w:val="single" w:sz="4" w:space="0" w:color="auto"/>
              <w:bottom w:val="nil"/>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single" w:sz="4" w:space="0" w:color="auto"/>
              <w:left w:val="single" w:sz="4" w:space="0" w:color="auto"/>
              <w:bottom w:val="nil"/>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9,3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3,1</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3,1</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3,1</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222" w:type="pct"/>
            <w:vMerge/>
            <w:tcBorders>
              <w:top w:val="single" w:sz="4" w:space="0" w:color="auto"/>
              <w:left w:val="single" w:sz="4" w:space="0" w:color="auto"/>
              <w:bottom w:val="nil"/>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single" w:sz="4" w:space="0" w:color="auto"/>
              <w:left w:val="single" w:sz="4" w:space="0" w:color="auto"/>
              <w:bottom w:val="nil"/>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222" w:type="pct"/>
            <w:vMerge/>
            <w:tcBorders>
              <w:top w:val="single" w:sz="4" w:space="0" w:color="auto"/>
              <w:left w:val="single" w:sz="4" w:space="0" w:color="auto"/>
              <w:bottom w:val="nil"/>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ИТОГО по Благоустройству:</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9,30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3,10</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3,10</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3,10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22" w:type="pct"/>
            <w:vMerge w:val="restart"/>
            <w:tcBorders>
              <w:top w:val="single" w:sz="4" w:space="0" w:color="auto"/>
              <w:left w:val="single" w:sz="4" w:space="0" w:color="auto"/>
              <w:bottom w:val="nil"/>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22" w:type="pct"/>
            <w:vMerge/>
            <w:tcBorders>
              <w:top w:val="single" w:sz="4" w:space="0" w:color="auto"/>
              <w:left w:val="single" w:sz="4" w:space="0" w:color="auto"/>
              <w:bottom w:val="nil"/>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9,30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3,10</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3,10</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3,10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22" w:type="pct"/>
            <w:vMerge/>
            <w:tcBorders>
              <w:top w:val="single" w:sz="4" w:space="0" w:color="auto"/>
              <w:left w:val="single" w:sz="4" w:space="0" w:color="auto"/>
              <w:bottom w:val="nil"/>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22" w:type="pct"/>
            <w:vMerge/>
            <w:tcBorders>
              <w:top w:val="single" w:sz="4" w:space="0" w:color="auto"/>
              <w:left w:val="single" w:sz="4" w:space="0" w:color="auto"/>
              <w:bottom w:val="nil"/>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p>
        </w:tc>
      </w:tr>
      <w:tr w:rsidR="008C2A07" w:rsidRPr="008C2A07" w:rsidTr="008C2A07">
        <w:trPr>
          <w:cantSplit/>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jc w:val="center"/>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Дорожное хозяйство</w:t>
            </w: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Строительство наружного освещения и тротуаров на  автомобильной дороге Калинино-Батырево-Яльчики на участке км 105+585 - км 107+494</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2020</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1,90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Проектные работы завершены</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11,1</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11,1</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11,1</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11,1</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xml:space="preserve">Строительство автомобильной дороги по ул. </w:t>
            </w:r>
            <w:r w:rsidRPr="008C2A07">
              <w:rPr>
                <w:rFonts w:ascii="Times New Roman" w:eastAsia="Times New Roman" w:hAnsi="Times New Roman" w:cs="Times New Roman"/>
                <w:sz w:val="16"/>
                <w:szCs w:val="16"/>
                <w:lang w:eastAsia="ru-RU"/>
              </w:rPr>
              <w:lastRenderedPageBreak/>
              <w:t>Полевая в с. Норваш-Шигали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lastRenderedPageBreak/>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2020</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1,333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ФБ, РБ</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2,8</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2,8</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1011</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2,8</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2,8</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Строительство автомобильной дороги по ул. Карла Маркса и ул. А.П.Табакова с примыканием к автомобильной дороге регионального значения Калинино – Батырево – Яльчики на км 96+297 в с. Батырево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2020-2022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1,268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ФБ, РБ</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41</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8</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31</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6540</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41</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8</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31</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Строительство автомобильной дороги по ул. Полевая в с. Шыгырдан</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Комплексное развитие сельских территорий</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2020</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0,531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ФБ, РБ</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8,34</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8,34</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6250</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8,34</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8,34</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Строительство автомобильной дороги к цеху по переработке биоотходов с. Шыгырдан</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Комплексное развитие сельских территорий</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2020</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1,999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ФБ, РБ</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31,4</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31,4</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6250</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17,7</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17,7</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13,7</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13,7</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Реконструкция автодороги "Цивильск - Ульяновск" - Старое Котяково - Татмыш Югелево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Комплексное развитие сельских территорий</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5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xml:space="preserve"> РБ</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95</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95,0</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980</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95</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95,0</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Строительство автомобильной дороги по ул. Заречная и Садовая в с. Сугуты</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Комплексное развитие сельских территорий</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1,4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ФБ, РБ</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26,6</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26,6</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1399</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25,27</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25,3</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1,33</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1,3</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Строительство автомобильной дороги по ул. Южная в с.Туруново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0,9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РБ</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16,2</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16,2</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581</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16,2</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16,2</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Строительство автомобильной дороги по ул. Ленина в с. Шыгырдан</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Комплексное развитие сельских территорий</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2,8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ФБ, РБ</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58</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58,0</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5349</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55,1</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55,1</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2,9</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2,9</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Строительство автомобильной дороги "Калинино-Батырево-Яльчики-Новое Бахтиарово"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Комплексное развитие сельских территорий</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2,4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ФБ, РБ</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61,25</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61,3</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279</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44,6</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44,6</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16,65</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16,7</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Строительство автомобильной дороги "ул. Лесная, ул. Полевая" в д. Балабаш-Нурусово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1,54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xml:space="preserve"> РБ</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28,5</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28,5</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217</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28,5</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28,5</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Капитальный ремонт  автомобильной дороги "Бахтигильдино - Балабаш-Нурусово"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3,0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51</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51,0</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tcBorders>
              <w:top w:val="nil"/>
              <w:left w:val="nil"/>
              <w:bottom w:val="nil"/>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tcBorders>
              <w:top w:val="nil"/>
              <w:left w:val="nil"/>
              <w:bottom w:val="nil"/>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51</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51,0</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tcBorders>
              <w:top w:val="nil"/>
              <w:left w:val="nil"/>
              <w:bottom w:val="nil"/>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tcBorders>
              <w:top w:val="nil"/>
              <w:left w:val="nil"/>
              <w:bottom w:val="nil"/>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Капитальный ремонт автомобильной дороги "Старые Тойси - Татарские Тимяши"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Комплексное развитие сельских территорий</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2023</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2,4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ФБ, РБ</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61</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61,0</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91</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60,4</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60,4</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single" w:sz="4" w:space="0" w:color="auto"/>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0,6</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0,6</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single" w:sz="4" w:space="0" w:color="auto"/>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single" w:sz="4" w:space="0" w:color="auto"/>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lastRenderedPageBreak/>
              <w:t>Строительство автомобильной дороги "ул. Колхозная, Апанаева в д. Долгий Остров"</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Комплексное развитие сельских территорий</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1,2</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РБ</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23</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23,0</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834</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21,8</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21,8</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1,2</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1,2</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Строительство автомобильных  дорог микрорайона "Южный" с. Батырево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Комплексное развитие сельских территорий</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с. Батырево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4,3</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108</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108,0</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5218</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106,92</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106,9</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1,08</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1,08</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Строительство автомобильных дорог микрорайона "Южный" с. Шыгырдан</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Комплексное развитие сельских территорий</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с.Шыгырданы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15,1</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286,9</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286,9</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5349</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284</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284,0</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2,9</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2,9</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Реконструкция автомобильной дороги по улице Октябрьская и подъезд к сельскому клубу по улицам Пушкина и Садовая деревни Малые Арабузи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Комплексное развитие сельских территорий</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2020</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1,907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ФБ, РБ</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48,8</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48,8</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487</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48,8</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48,8</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Строительство автомобильной дороги по ул. Ленина в д. Шаймурзино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2023</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0,95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19</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19</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550</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19</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19</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Строительство автомобильной дороги по ул.Кокеля в с. Тарханы</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2024</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0,26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879</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lastRenderedPageBreak/>
              <w:t>Капитальный ремонт автомобильной дороги по ул. Кошкина, Кооперативная, Напольная в д. Новое Котяково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Комплексное развитие сельских территорий</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1,3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25</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25</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361</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25</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25</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Строительство автомобильной дороги по ул. Дружбы (проезд Ярмарочный) в с. Батырево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0,97</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5218</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Строительство автомобильной дороги по ул. Крымова и Подгорная в д. Полевые Бикшики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1,3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ПСД имеется</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28</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28</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986</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28</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28</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Строительство автомобильной дороги по ул. Центральная в д. Татарские Сугуты</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2023</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2,9</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ПСД имеется</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60,7</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60,7</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1102</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60,7</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60,7</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Строительство автомобильной дороги по ул. Новая в д. Красномайск</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2025</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0,86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ПСД имеется</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15,6</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15,6</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431</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15,6</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15,6</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Строительство автомобильной дороги по ул. Ф. Ситты в  д. Малое Батырево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2023</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1,65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ПСД имеется</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34,6</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34,6</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tcBorders>
              <w:top w:val="nil"/>
              <w:left w:val="nil"/>
              <w:bottom w:val="nil"/>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tcBorders>
              <w:top w:val="nil"/>
              <w:left w:val="nil"/>
              <w:bottom w:val="nil"/>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34,6</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34,6</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tcBorders>
              <w:top w:val="nil"/>
              <w:left w:val="nil"/>
              <w:bottom w:val="nil"/>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tcBorders>
              <w:top w:val="nil"/>
              <w:left w:val="nil"/>
              <w:bottom w:val="nil"/>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lastRenderedPageBreak/>
              <w:t>ИТОГО по Дорожному хозяйству:</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1166,79</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104,44</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244,80</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621,65</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175,30</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5,00</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15,60</w:t>
            </w:r>
          </w:p>
        </w:tc>
        <w:tc>
          <w:tcPr>
            <w:tcW w:w="2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 </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615,79</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17,70</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187,29</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350,40</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60,40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22" w:type="pct"/>
            <w:vMerge/>
            <w:tcBorders>
              <w:top w:val="single" w:sz="4" w:space="0" w:color="auto"/>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551,00</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86,74</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57,51</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271,25</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114,90</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5,00</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15,60</w:t>
            </w:r>
          </w:p>
        </w:tc>
        <w:tc>
          <w:tcPr>
            <w:tcW w:w="222" w:type="pct"/>
            <w:vMerge/>
            <w:tcBorders>
              <w:top w:val="single" w:sz="4" w:space="0" w:color="auto"/>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22" w:type="pct"/>
            <w:vMerge/>
            <w:tcBorders>
              <w:top w:val="single" w:sz="4" w:space="0" w:color="auto"/>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r>
      <w:tr w:rsidR="008C2A07" w:rsidRPr="008C2A07" w:rsidTr="008C2A07">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2A07" w:rsidRPr="008C2A07" w:rsidRDefault="008C2A07" w:rsidP="008C2A07">
            <w:pPr>
              <w:spacing w:after="0" w:line="240" w:lineRule="auto"/>
              <w:jc w:val="center"/>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ЖКХ</w:t>
            </w: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Строительство локальных станций водоподготовки на одиночных скважинах с водопроводными сетями в Тойсинском сельском поселении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xml:space="preserve">Региональный проект "Чистая вода" национального проекта "Экология"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77,3</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77,3</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2580</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76,6</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000000"/>
              <w:right w:val="single" w:sz="4" w:space="0" w:color="000000"/>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76,6</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0,7</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000000"/>
              <w:right w:val="single" w:sz="4" w:space="0" w:color="000000"/>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0,7</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Строительство локальных станций водоподготовки на одиночных скважинах с водопроводными сетями в Шыгырданском сельском поселении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xml:space="preserve">Региональный проект "Чистая вода" национального проекта "Экология"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100 куб. 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38,4</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38,4</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5085</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38</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38</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0,4</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0,4</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Строительство локальных станций водоподготовки на одиночных скважинах с водопроводными сетями в Батыревском сельском поселении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xml:space="preserve">Региональный проект "Чистая вода" национального проекта "Экология"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100 куб. 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38,4</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38,4</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1887</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38</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38</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0,4</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0,4</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Строительство локальных станций водоподготовки на одиночных скважинах с водопроводными сетями в Новоахпердинском сельском поселении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xml:space="preserve">Региональный проект "Чистая вода" национального проекта "Экология"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100 куб. 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59,4</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59,4</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1981</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58,8</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58,8</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0,6</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0,6</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lastRenderedPageBreak/>
              <w:t>Строительство локальных станций водоподготовки на одиночных скважинах с водопроводными сетями в Татаро-Сугутском сельском поселении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xml:space="preserve">Региональный проект "Чистая вода" национального проекта "Экология"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100 куб. 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34,5</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34,5</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1115</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34,2</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34,2</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0,3</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0,3</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Строительство локальных станций водоподготовки на одиночных скважинах с водопроводными сетями в Сугутском сельском поселении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xml:space="preserve">Региональный проект "Чистая вода" национального проекта "Экология"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2023</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100 куб. 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44,5</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44,5</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1437</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44,1</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44,1</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0,4</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0,4</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Строительство локальных станций водоподготовки на одиночных скважинах с водопроводными сетями в Туруновском сельском поселении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xml:space="preserve">Региональный проект "Чистая вода" национального проекта "Экология"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2024</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100 куб. 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25,9</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25,9</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1631</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25,7</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25,7</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0,2</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0,2</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Реконструкция канализационных очистных сооружений с. Батырево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300 м</w:t>
            </w:r>
            <w:r w:rsidRPr="008C2A07">
              <w:rPr>
                <w:rFonts w:ascii="Times New Roman" w:eastAsia="Times New Roman" w:hAnsi="Times New Roman" w:cs="Times New Roman"/>
                <w:color w:val="000000"/>
                <w:sz w:val="16"/>
                <w:szCs w:val="16"/>
                <w:vertAlign w:val="superscript"/>
                <w:lang w:eastAsia="ru-RU"/>
              </w:rPr>
              <w:t>3</w:t>
            </w:r>
            <w:r w:rsidRPr="008C2A07">
              <w:rPr>
                <w:rFonts w:ascii="Times New Roman" w:eastAsia="Times New Roman" w:hAnsi="Times New Roman" w:cs="Times New Roman"/>
                <w:color w:val="000000"/>
                <w:sz w:val="16"/>
                <w:szCs w:val="16"/>
                <w:lang w:eastAsia="ru-RU"/>
              </w:rPr>
              <w:t>/сутки</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РБ, МБ</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81,6</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81,6</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3362</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81,6</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81,6</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Капитальный ремонт водозаборных скважин и водонапорных башен в с.Батырево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2020</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4 скв, 2 башни</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РБ, МБ</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2,1</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2,1</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3362</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2,1</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2,1</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xml:space="preserve">Капитальный ремонт водозаборных скважин и </w:t>
            </w:r>
            <w:r w:rsidRPr="008C2A07">
              <w:rPr>
                <w:rFonts w:ascii="Times New Roman" w:eastAsia="Times New Roman" w:hAnsi="Times New Roman" w:cs="Times New Roman"/>
                <w:color w:val="000000"/>
                <w:sz w:val="16"/>
                <w:szCs w:val="16"/>
                <w:lang w:eastAsia="ru-RU"/>
              </w:rPr>
              <w:lastRenderedPageBreak/>
              <w:t>водонапорных башен в с.Батырево (ОКЦ)</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lastRenderedPageBreak/>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2020</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 скв., 1 башня</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РБ, МБ</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0,4</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0,4</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165</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0,4</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0,4</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«Комплексная компактная застройка микрорайона «Южный» в с. Батырево Батыревского района Чувашской Республики. Газоснабжение, водоснабжение, водоотведение»</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Комплексное развитие сельских территорий</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 Батырево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125 участков</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48,5</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48,5</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625</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48</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48</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0,5</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0,5</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Водоснабжение микрорайона "Южный" в с. Шыгырдан</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Комплексное развитие сельских территорий</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с.Шыгырдан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500 участков</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125</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125</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2100</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123,75</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123,75</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1,25</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1,25</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Водоотведение микрорайона "Южный" в с. Шыгырдан</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Комплексное развитие сельских территорий</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с.Шыгырдан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500 участков</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98</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98</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2100</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97,02</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97,02</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0,98</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0,98</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Капитальный ремонт водозаборных скважин и водонапорных башен в д. Татмыш-Югелево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2020</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 скв., 1 башня</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РБ, МБ</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0,3</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0,3</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424</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0,3</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0,3</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Модернизация станции водоочистки в с. Батырево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ФП "Чистая вода"</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 Батырево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600 м</w:t>
            </w:r>
            <w:r w:rsidRPr="008C2A07">
              <w:rPr>
                <w:rFonts w:ascii="Times New Roman" w:eastAsia="Times New Roman" w:hAnsi="Times New Roman" w:cs="Times New Roman"/>
                <w:color w:val="000000"/>
                <w:sz w:val="16"/>
                <w:szCs w:val="16"/>
                <w:vertAlign w:val="superscript"/>
                <w:lang w:eastAsia="ru-RU"/>
              </w:rPr>
              <w:t>3</w:t>
            </w:r>
            <w:r w:rsidRPr="008C2A07">
              <w:rPr>
                <w:rFonts w:ascii="Times New Roman" w:eastAsia="Times New Roman" w:hAnsi="Times New Roman" w:cs="Times New Roman"/>
                <w:color w:val="000000"/>
                <w:sz w:val="16"/>
                <w:szCs w:val="16"/>
                <w:lang w:eastAsia="ru-RU"/>
              </w:rPr>
              <w:t>/сутки</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60</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60</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3362</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59,4</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59,4</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0,6</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0,6</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lastRenderedPageBreak/>
              <w:t>Газоснабжение микрорайона "Южный" с. Батырево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 Батырево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8,4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16,8</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16,8</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16,6</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16,6</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0,2</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0,2</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Водоснабжение микрорайона "Южный" с. Батырево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 Батырево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8,4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19,5</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19,5</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19,3</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19,3</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0,2</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0,2</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Водоотведение микрорайона "Южный"       с. Батырево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 Батырево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8,5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12,1</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12,1</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12</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12</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0,1</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0,1</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Электроснабжение микрорайона "Южный" с. Батырево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 Батырево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8,4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10,2</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10,2</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10,1</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10,1</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0,1</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0,1</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Улично-дорожная сеть микрорайона "Южный" с. Батырево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 Батырево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4,3 км</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81,7</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81,7</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80,8</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80,8</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0,9</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0,9</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ИТОГО по ЖКХ:</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874,60</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2,80</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347,70</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453,70</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70,40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 </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782,37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263,40</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449,17</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69,80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92,23</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2,80</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84,30</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4,53</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0,60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r>
      <w:tr w:rsidR="008C2A07" w:rsidRPr="008C2A07" w:rsidTr="008C2A07">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2A07" w:rsidRPr="008C2A07" w:rsidRDefault="008C2A07" w:rsidP="008C2A07">
            <w:pPr>
              <w:spacing w:after="0" w:line="240" w:lineRule="auto"/>
              <w:jc w:val="center"/>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Здравоохранение</w:t>
            </w: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lastRenderedPageBreak/>
              <w:t>Строительство поликлиник, амбулаторий, ОВОП (с. Шыгырдан, с. Новое Ахпердино, д. Долгий Остров)</w:t>
            </w:r>
          </w:p>
        </w:tc>
        <w:tc>
          <w:tcPr>
            <w:tcW w:w="649" w:type="pct"/>
            <w:vMerge w:val="restart"/>
            <w:tcBorders>
              <w:top w:val="single" w:sz="4" w:space="0" w:color="auto"/>
              <w:left w:val="single" w:sz="4" w:space="0" w:color="auto"/>
              <w:bottom w:val="nil"/>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xml:space="preserve">с. Шыгырдан </w:t>
            </w:r>
            <w:r w:rsidRPr="008C2A07">
              <w:rPr>
                <w:rFonts w:ascii="Times New Roman" w:eastAsia="Times New Roman" w:hAnsi="Times New Roman" w:cs="Times New Roman"/>
                <w:sz w:val="16"/>
                <w:szCs w:val="16"/>
                <w:lang w:eastAsia="ru-RU"/>
              </w:rPr>
              <w:br/>
              <w:t xml:space="preserve">с. Шыгырдан </w:t>
            </w:r>
            <w:r w:rsidRPr="008C2A07">
              <w:rPr>
                <w:rFonts w:ascii="Times New Roman" w:eastAsia="Times New Roman" w:hAnsi="Times New Roman" w:cs="Times New Roman"/>
                <w:sz w:val="16"/>
                <w:szCs w:val="16"/>
                <w:lang w:eastAsia="ru-RU"/>
              </w:rPr>
              <w:br/>
              <w:t>д. Долгий Остров</w:t>
            </w:r>
            <w:r w:rsidRPr="008C2A07">
              <w:rPr>
                <w:rFonts w:ascii="Times New Roman" w:eastAsia="Times New Roman" w:hAnsi="Times New Roman" w:cs="Times New Roman"/>
                <w:sz w:val="16"/>
                <w:szCs w:val="16"/>
                <w:lang w:eastAsia="ru-RU"/>
              </w:rPr>
              <w:br/>
              <w:t>с.Новое Ахпердино</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2021</w:t>
            </w:r>
            <w:r w:rsidRPr="008C2A07">
              <w:rPr>
                <w:rFonts w:ascii="Times New Roman" w:eastAsia="Times New Roman" w:hAnsi="Times New Roman" w:cs="Times New Roman"/>
                <w:sz w:val="16"/>
                <w:szCs w:val="16"/>
                <w:lang w:eastAsia="ru-RU"/>
              </w:rPr>
              <w:br/>
              <w:t>2023</w:t>
            </w:r>
            <w:r w:rsidRPr="008C2A07">
              <w:rPr>
                <w:rFonts w:ascii="Times New Roman" w:eastAsia="Times New Roman" w:hAnsi="Times New Roman" w:cs="Times New Roman"/>
                <w:sz w:val="16"/>
                <w:szCs w:val="16"/>
                <w:lang w:eastAsia="ru-RU"/>
              </w:rPr>
              <w:br/>
              <w:t>2022</w:t>
            </w:r>
            <w:r w:rsidRPr="008C2A07">
              <w:rPr>
                <w:rFonts w:ascii="Times New Roman" w:eastAsia="Times New Roman" w:hAnsi="Times New Roman" w:cs="Times New Roman"/>
                <w:sz w:val="16"/>
                <w:szCs w:val="16"/>
                <w:lang w:eastAsia="ru-RU"/>
              </w:rPr>
              <w:br/>
              <w:t>2024</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 объект</w:t>
            </w:r>
            <w:r w:rsidRPr="008C2A07">
              <w:rPr>
                <w:rFonts w:ascii="Times New Roman" w:eastAsia="Times New Roman" w:hAnsi="Times New Roman" w:cs="Times New Roman"/>
                <w:sz w:val="16"/>
                <w:szCs w:val="16"/>
                <w:lang w:eastAsia="ru-RU"/>
              </w:rPr>
              <w:br/>
              <w:t>1 объект</w:t>
            </w:r>
            <w:r w:rsidRPr="008C2A07">
              <w:rPr>
                <w:rFonts w:ascii="Times New Roman" w:eastAsia="Times New Roman" w:hAnsi="Times New Roman" w:cs="Times New Roman"/>
                <w:sz w:val="16"/>
                <w:szCs w:val="16"/>
                <w:lang w:eastAsia="ru-RU"/>
              </w:rPr>
              <w:br/>
              <w:t>1 объект</w:t>
            </w:r>
            <w:r w:rsidRPr="008C2A07">
              <w:rPr>
                <w:rFonts w:ascii="Times New Roman" w:eastAsia="Times New Roman" w:hAnsi="Times New Roman" w:cs="Times New Roman"/>
                <w:sz w:val="16"/>
                <w:szCs w:val="16"/>
                <w:lang w:eastAsia="ru-RU"/>
              </w:rPr>
              <w:br/>
              <w:t>1 объект</w:t>
            </w:r>
          </w:p>
        </w:tc>
        <w:tc>
          <w:tcPr>
            <w:tcW w:w="321" w:type="pct"/>
            <w:vMerge w:val="restart"/>
            <w:tcBorders>
              <w:top w:val="single" w:sz="4" w:space="0" w:color="auto"/>
              <w:left w:val="single" w:sz="4" w:space="0" w:color="auto"/>
              <w:bottom w:val="nil"/>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78,47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18,55</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19,23</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19,96</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20,73</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7150</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single" w:sz="4" w:space="0" w:color="auto"/>
              <w:left w:val="single" w:sz="4" w:space="0" w:color="auto"/>
              <w:bottom w:val="nil"/>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single" w:sz="4" w:space="0" w:color="auto"/>
              <w:left w:val="single" w:sz="4" w:space="0" w:color="auto"/>
              <w:bottom w:val="nil"/>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74,54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17,62</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18,27</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18,96</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19,69</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single" w:sz="4" w:space="0" w:color="auto"/>
              <w:left w:val="single" w:sz="4" w:space="0" w:color="auto"/>
              <w:bottom w:val="nil"/>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single" w:sz="4" w:space="0" w:color="auto"/>
              <w:left w:val="single" w:sz="4" w:space="0" w:color="auto"/>
              <w:bottom w:val="nil"/>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3,93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0,93</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0,96</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1,04</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single" w:sz="4" w:space="0" w:color="auto"/>
              <w:left w:val="single" w:sz="4" w:space="0" w:color="auto"/>
              <w:bottom w:val="nil"/>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single" w:sz="4" w:space="0" w:color="auto"/>
              <w:left w:val="single" w:sz="4" w:space="0" w:color="auto"/>
              <w:bottom w:val="nil"/>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Строительство ФАПов</w:t>
            </w:r>
          </w:p>
        </w:tc>
        <w:tc>
          <w:tcPr>
            <w:tcW w:w="649" w:type="pct"/>
            <w:vMerge w:val="restart"/>
            <w:tcBorders>
              <w:top w:val="single" w:sz="4" w:space="0" w:color="auto"/>
              <w:left w:val="single" w:sz="4" w:space="0" w:color="auto"/>
              <w:bottom w:val="nil"/>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д. Красномайск</w:t>
            </w:r>
            <w:r w:rsidRPr="008C2A07">
              <w:rPr>
                <w:rFonts w:ascii="Times New Roman" w:eastAsia="Times New Roman" w:hAnsi="Times New Roman" w:cs="Times New Roman"/>
                <w:sz w:val="16"/>
                <w:szCs w:val="16"/>
                <w:lang w:eastAsia="ru-RU"/>
              </w:rPr>
              <w:br/>
              <w:t>д. Кзыл-Камыш</w:t>
            </w:r>
            <w:r w:rsidRPr="008C2A07">
              <w:rPr>
                <w:rFonts w:ascii="Times New Roman" w:eastAsia="Times New Roman" w:hAnsi="Times New Roman" w:cs="Times New Roman"/>
                <w:sz w:val="16"/>
                <w:szCs w:val="16"/>
                <w:lang w:eastAsia="ru-RU"/>
              </w:rPr>
              <w:br/>
              <w:t>д. Малое Батырево</w:t>
            </w:r>
            <w:r w:rsidRPr="008C2A07">
              <w:rPr>
                <w:rFonts w:ascii="Times New Roman" w:eastAsia="Times New Roman" w:hAnsi="Times New Roman" w:cs="Times New Roman"/>
                <w:sz w:val="16"/>
                <w:szCs w:val="16"/>
                <w:lang w:eastAsia="ru-RU"/>
              </w:rPr>
              <w:br/>
              <w:t>с. Туруново</w:t>
            </w:r>
            <w:r w:rsidRPr="008C2A07">
              <w:rPr>
                <w:rFonts w:ascii="Times New Roman" w:eastAsia="Times New Roman" w:hAnsi="Times New Roman" w:cs="Times New Roman"/>
                <w:sz w:val="16"/>
                <w:szCs w:val="16"/>
                <w:lang w:eastAsia="ru-RU"/>
              </w:rPr>
              <w:br/>
              <w:t>д. Чувашские Ишаки</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2025</w:t>
            </w:r>
            <w:r w:rsidRPr="008C2A07">
              <w:rPr>
                <w:rFonts w:ascii="Times New Roman" w:eastAsia="Times New Roman" w:hAnsi="Times New Roman" w:cs="Times New Roman"/>
                <w:sz w:val="16"/>
                <w:szCs w:val="16"/>
                <w:lang w:eastAsia="ru-RU"/>
              </w:rPr>
              <w:br/>
              <w:t>2023</w:t>
            </w:r>
            <w:r w:rsidRPr="008C2A07">
              <w:rPr>
                <w:rFonts w:ascii="Times New Roman" w:eastAsia="Times New Roman" w:hAnsi="Times New Roman" w:cs="Times New Roman"/>
                <w:sz w:val="16"/>
                <w:szCs w:val="16"/>
                <w:lang w:eastAsia="ru-RU"/>
              </w:rPr>
              <w:br/>
              <w:t>2021</w:t>
            </w:r>
            <w:r w:rsidRPr="008C2A07">
              <w:rPr>
                <w:rFonts w:ascii="Times New Roman" w:eastAsia="Times New Roman" w:hAnsi="Times New Roman" w:cs="Times New Roman"/>
                <w:sz w:val="16"/>
                <w:szCs w:val="16"/>
                <w:lang w:eastAsia="ru-RU"/>
              </w:rPr>
              <w:br/>
              <w:t>2024</w:t>
            </w:r>
            <w:r w:rsidRPr="008C2A07">
              <w:rPr>
                <w:rFonts w:ascii="Times New Roman" w:eastAsia="Times New Roman" w:hAnsi="Times New Roman" w:cs="Times New Roman"/>
                <w:sz w:val="16"/>
                <w:szCs w:val="16"/>
                <w:lang w:eastAsia="ru-RU"/>
              </w:rPr>
              <w:b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 объект</w:t>
            </w:r>
            <w:r w:rsidRPr="008C2A07">
              <w:rPr>
                <w:rFonts w:ascii="Times New Roman" w:eastAsia="Times New Roman" w:hAnsi="Times New Roman" w:cs="Times New Roman"/>
                <w:sz w:val="16"/>
                <w:szCs w:val="16"/>
                <w:lang w:eastAsia="ru-RU"/>
              </w:rPr>
              <w:br/>
              <w:t>на 30 пос. в смену</w:t>
            </w:r>
          </w:p>
        </w:tc>
        <w:tc>
          <w:tcPr>
            <w:tcW w:w="321" w:type="pct"/>
            <w:vMerge w:val="restart"/>
            <w:tcBorders>
              <w:top w:val="single" w:sz="4" w:space="0" w:color="auto"/>
              <w:left w:val="single" w:sz="4" w:space="0" w:color="auto"/>
              <w:bottom w:val="nil"/>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26,10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5,22</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5,22</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5,22</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5,22</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5,22</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2263</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single" w:sz="4" w:space="0" w:color="auto"/>
              <w:left w:val="single" w:sz="4" w:space="0" w:color="auto"/>
              <w:bottom w:val="nil"/>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single" w:sz="4" w:space="0" w:color="auto"/>
              <w:left w:val="single" w:sz="4" w:space="0" w:color="auto"/>
              <w:bottom w:val="nil"/>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24,8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4,96</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4,96</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4,96</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4,96</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4,96</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single" w:sz="4" w:space="0" w:color="auto"/>
              <w:left w:val="single" w:sz="4" w:space="0" w:color="auto"/>
              <w:bottom w:val="nil"/>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single" w:sz="4" w:space="0" w:color="auto"/>
              <w:left w:val="single" w:sz="4" w:space="0" w:color="auto"/>
              <w:bottom w:val="nil"/>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0,26</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0,26</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0,26</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0,26</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0,26</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649" w:type="pct"/>
            <w:vMerge/>
            <w:tcBorders>
              <w:top w:val="single" w:sz="4" w:space="0" w:color="auto"/>
              <w:left w:val="single" w:sz="4" w:space="0" w:color="auto"/>
              <w:bottom w:val="nil"/>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c>
          <w:tcPr>
            <w:tcW w:w="321" w:type="pct"/>
            <w:vMerge/>
            <w:tcBorders>
              <w:top w:val="single" w:sz="4" w:space="0" w:color="auto"/>
              <w:left w:val="single" w:sz="4" w:space="0" w:color="auto"/>
              <w:bottom w:val="nil"/>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внебюдж.</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ИТОГО по Здравоохранению:</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104,57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23,77</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24,45</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25,18</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25,95</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5,22</w:t>
            </w:r>
          </w:p>
        </w:tc>
        <w:tc>
          <w:tcPr>
            <w:tcW w:w="222" w:type="pct"/>
            <w:vMerge w:val="restart"/>
            <w:tcBorders>
              <w:top w:val="single" w:sz="4" w:space="0" w:color="auto"/>
              <w:left w:val="single" w:sz="4" w:space="0" w:color="auto"/>
              <w:bottom w:val="nil"/>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99,34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22,58</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23,23</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23,92</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24,65</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4,96</w:t>
            </w:r>
          </w:p>
        </w:tc>
        <w:tc>
          <w:tcPr>
            <w:tcW w:w="222" w:type="pct"/>
            <w:vMerge/>
            <w:tcBorders>
              <w:top w:val="single" w:sz="4" w:space="0" w:color="auto"/>
              <w:left w:val="single" w:sz="4" w:space="0" w:color="auto"/>
              <w:bottom w:val="nil"/>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5,23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1,19</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1,22</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1,26</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1,30</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0,26</w:t>
            </w:r>
          </w:p>
        </w:tc>
        <w:tc>
          <w:tcPr>
            <w:tcW w:w="222" w:type="pct"/>
            <w:vMerge/>
            <w:tcBorders>
              <w:top w:val="single" w:sz="4" w:space="0" w:color="auto"/>
              <w:left w:val="single" w:sz="4" w:space="0" w:color="auto"/>
              <w:bottom w:val="nil"/>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22" w:type="pct"/>
            <w:vMerge/>
            <w:tcBorders>
              <w:top w:val="single" w:sz="4" w:space="0" w:color="auto"/>
              <w:left w:val="single" w:sz="4" w:space="0" w:color="auto"/>
              <w:bottom w:val="nil"/>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p>
        </w:tc>
      </w:tr>
      <w:tr w:rsidR="008C2A07" w:rsidRPr="008C2A07" w:rsidTr="008C2A07">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2A07" w:rsidRPr="008C2A07" w:rsidRDefault="008C2A07" w:rsidP="008C2A07">
            <w:pPr>
              <w:spacing w:after="0" w:line="240" w:lineRule="auto"/>
              <w:jc w:val="center"/>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Культура</w:t>
            </w: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xml:space="preserve">Строительство сельского дома культуры на 100 мест в д. Старые Тойси Батыревского района Чувашской Республики </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д. Старые Тойси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100 мест</w:t>
            </w:r>
          </w:p>
        </w:tc>
        <w:tc>
          <w:tcPr>
            <w:tcW w:w="321" w:type="pct"/>
            <w:vMerge w:val="restart"/>
            <w:tcBorders>
              <w:top w:val="nil"/>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16,2</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16,2</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539</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16,2</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16,2</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xml:space="preserve">Капитальный ремонт клуба в д. Кзыл-Камыш </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д. Кзыл-Камыш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2023</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100 мест</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8,0</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8</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365</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8,0</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8,0</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xml:space="preserve">Строительство сельского клуба  в д. Яншихово Батыревского района </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xml:space="preserve">д. Яншихово Батыревского района </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2024</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250 мест</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15,0</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15</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350</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15,0</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15</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lastRenderedPageBreak/>
              <w:t>Строительство СДК в д. Сидели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д. Сидели</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100 мест</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16,5</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16,5</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368</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16,5</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16,5</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Капитальный ремонт СДК в д. Норваш Шигали</w:t>
            </w:r>
          </w:p>
        </w:tc>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д. Норваш Шигали</w:t>
            </w: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250 мест</w:t>
            </w:r>
          </w:p>
        </w:tc>
        <w:tc>
          <w:tcPr>
            <w:tcW w:w="321" w:type="pct"/>
            <w:vMerge w:val="restart"/>
            <w:tcBorders>
              <w:top w:val="nil"/>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12,0</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12</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955</w:t>
            </w:r>
          </w:p>
        </w:tc>
      </w:tr>
      <w:tr w:rsidR="008C2A07" w:rsidRPr="008C2A07" w:rsidTr="008C2A07">
        <w:trPr>
          <w:cantSplit/>
          <w:trHeight w:val="20"/>
        </w:trPr>
        <w:tc>
          <w:tcPr>
            <w:tcW w:w="959"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12,0</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12</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Капитальный ремонт СДК в с. Певомайское</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 Первомайское</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2023</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600 мест</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28,0</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28</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871</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28,0</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28</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Строительство СДК в д. Абамза</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д. Абамза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2023</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100 мест</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16,5</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16,5</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391</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16,5</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16,5</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Капитальный ремонт КДЦ Батыревского района</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xml:space="preserve">с. Батырево Батыревского района </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2021-2022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400 мест</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35,0</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35</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5218</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35,0</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35</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Капитальный ремонт Полевобикшикского СДК</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д. Полевые Бикшики</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2024</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300 мест</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23,0</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23</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986</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23,0</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23</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lastRenderedPageBreak/>
              <w:t>Капитальный ремонт Кзыл-Чишминского СДК</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д. Кзыл Чишма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2025</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250 мест</w:t>
            </w:r>
          </w:p>
        </w:tc>
        <w:tc>
          <w:tcPr>
            <w:tcW w:w="321" w:type="pct"/>
            <w:vMerge w:val="restart"/>
            <w:tcBorders>
              <w:top w:val="nil"/>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21,5</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21,5</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400</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21,5</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21,5</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Капитальный ремонт СДК в д. Малое Батырево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д. М. Батырево</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2024</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150 мест</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8,0</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8</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643</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8,0</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8</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Строительство СДК в д. Тойси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д. Тойси</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150 мест</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27,0</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27</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714</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27,0</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27</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Строительство СДК в д. Татмыш Югелево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д. Татмыш - Югелево</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2025</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100 мест</w:t>
            </w:r>
          </w:p>
        </w:tc>
        <w:tc>
          <w:tcPr>
            <w:tcW w:w="321" w:type="pct"/>
            <w:vMerge w:val="restart"/>
            <w:tcBorders>
              <w:top w:val="nil"/>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18,0</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18</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424</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18,0</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18</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Строительство СДК в с. Балабаш-Баишево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 Балабаш-Баишево</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2025</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150 мест</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23,5</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23,5</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573</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23,5</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23,5</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xml:space="preserve">Реконструкция объекта "МБУ ДО "Батыревская ДШИ" в рамках реализации мероприятий по модернизации </w:t>
            </w:r>
            <w:r w:rsidRPr="008C2A07">
              <w:rPr>
                <w:rFonts w:ascii="Times New Roman" w:eastAsia="Times New Roman" w:hAnsi="Times New Roman" w:cs="Times New Roman"/>
                <w:color w:val="000000"/>
                <w:sz w:val="16"/>
                <w:szCs w:val="16"/>
                <w:lang w:eastAsia="ru-RU"/>
              </w:rPr>
              <w:lastRenderedPageBreak/>
              <w:t>региональных и муниципальных детских школ искусств по видам искусств</w:t>
            </w:r>
          </w:p>
        </w:tc>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lastRenderedPageBreak/>
              <w:t> </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xml:space="preserve">с. Батырево Батыревского района </w:t>
            </w: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2022</w:t>
            </w:r>
          </w:p>
        </w:tc>
        <w:tc>
          <w:tcPr>
            <w:tcW w:w="271" w:type="pct"/>
            <w:vMerge w:val="restart"/>
            <w:tcBorders>
              <w:top w:val="nil"/>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450 мест</w:t>
            </w:r>
          </w:p>
        </w:tc>
        <w:tc>
          <w:tcPr>
            <w:tcW w:w="321" w:type="pct"/>
            <w:vMerge w:val="restart"/>
            <w:tcBorders>
              <w:top w:val="nil"/>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59,2</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59,2</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5218</w:t>
            </w:r>
          </w:p>
        </w:tc>
      </w:tr>
      <w:tr w:rsidR="008C2A07" w:rsidRPr="008C2A07" w:rsidTr="008C2A07">
        <w:trPr>
          <w:cantSplit/>
          <w:trHeight w:val="20"/>
        </w:trPr>
        <w:tc>
          <w:tcPr>
            <w:tcW w:w="959"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58,6</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58,6</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0,6</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0,6</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lastRenderedPageBreak/>
              <w:t>ИТОГО по Культуре:</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327,40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28,20</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137,70</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52,50</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46,00</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63,00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 </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58,60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58,60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268,80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28,20</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79,10</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52,50</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46,00</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63,00</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r>
      <w:tr w:rsidR="008C2A07" w:rsidRPr="008C2A07" w:rsidTr="008C2A07">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2A07" w:rsidRPr="008C2A07" w:rsidRDefault="008C2A07" w:rsidP="008C2A07">
            <w:pPr>
              <w:spacing w:after="0" w:line="240" w:lineRule="auto"/>
              <w:jc w:val="center"/>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Образование</w:t>
            </w: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xml:space="preserve">Строительство пристроя на 120 мест к зда-нию МБОУ "Шыгырданская СОШ № 1" в </w:t>
            </w:r>
            <w:r w:rsidRPr="008C2A07">
              <w:rPr>
                <w:rFonts w:ascii="Times New Roman" w:eastAsia="Times New Roman" w:hAnsi="Times New Roman" w:cs="Times New Roman"/>
                <w:color w:val="000000"/>
                <w:sz w:val="16"/>
                <w:szCs w:val="16"/>
                <w:lang w:eastAsia="ru-RU"/>
              </w:rPr>
              <w:br/>
              <w:t>с. Шыгырдан</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Региональный проект "Современная школа" национального проекта "Образование"</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xml:space="preserve">с. Шыгырдан Батыревского района </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2020-2021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120 мест</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115,3</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50,5</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64,8</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5349</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90</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50</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40</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25,3</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0,5</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24,8</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Капитальный ремонт МБОУ "Полевобикшикская СОШ"</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д. Полевые Бикшики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2020-2021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256 мест</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имеется</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37,9</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14</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23,9</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986</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37,9</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14</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23,9</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Капитальный ремонт МБДОУ "Шыгырданский детский сад "Ромашка"</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д. Шыгырданы</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2020-2021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144 места</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имеется</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18</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10,6</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7,4</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5349</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18</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10,6</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7,4</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Капитальный ремонт зданий муниципальных общеобразовательных организаций, имеющих износ 50% и выше МБОУ «Батыревская СОШ№2»</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 Батырево</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2021-2022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300 мест</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35</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16</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19</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5218</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35</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16</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19</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lastRenderedPageBreak/>
              <w:t xml:space="preserve">Строительство БМК для детского сада "Василек" </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 Батырево</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174 места</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имеется</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4</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4</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5218</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4</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4</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Реконструкция здания детского сада в д.Бахтигильдино под начальную школу с дошкольной группой со строительством спортзала</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д. Бахтигильдино</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160</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на экспертизе</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61,3</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61,3</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360</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61,3</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61,3</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Реконструкция здания детского сада в с. Новое Ахпердино под начальную школу-детский сад со строительством спортзала</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 Новое Ахпердино</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2021-2022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67</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71,3</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48,3</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23</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967</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71,3</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48,3</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23</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Реконструкция здания МАОУ "Сугутская СОШ"</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 Сугуты</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2023</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320</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50</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50</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1399</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50</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50</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Капитальный ремонт МБДОУ "Солнышко"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 Батырево</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2024</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110</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14</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14</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5218</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14</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14</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Капитальный ремонт  здания МБОУ "Тарханская СОШ"</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 Тарханы</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2024</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250</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70</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70</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879</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70</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70</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Капитальный ремонт  здания МБОУ "Батыревская СОШ №1"</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 Батырево</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2025</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1047</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42</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42</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5218</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42</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42</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Строительство пристроя к зданию МБОУ "Долгоостровская СОШ"</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д. Долгий Остров</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220</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70</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70</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834</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69,3</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69,3</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0,7</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0,7</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Строительство физкультурно-спортивной зоны "Батыревская СОШ №2"</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 Батырево</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340</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10</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10</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5218</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10</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10</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Капитальный ремонт здания МБОУ "Шыгырданская СОШ № 1" в с. Шыгырдан</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Региональный проект "Современная школа" национального проекта "Образование"</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 Шыгырдан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350</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37</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37</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37</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37</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ИТОГО по Образованию:</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635,80</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75,10</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211,40</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173,30</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50,00</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84,00</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42,00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 </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159,30</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50,00</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40,00</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69,30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476,50</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25,10</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171,40</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104,00</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50,00</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84,00</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42,00</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r>
      <w:tr w:rsidR="008C2A07" w:rsidRPr="008C2A07" w:rsidTr="008C2A07">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2A07" w:rsidRPr="008C2A07" w:rsidRDefault="008C2A07" w:rsidP="008C2A07">
            <w:pPr>
              <w:spacing w:after="0" w:line="240" w:lineRule="auto"/>
              <w:jc w:val="center"/>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Общественная безопасность</w:t>
            </w: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xml:space="preserve">Устройство системы оповещения населения </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2021-2025</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56 точек</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Необходима разработка ПСД</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10</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33419</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10</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w:t>
            </w:r>
          </w:p>
        </w:tc>
        <w:tc>
          <w:tcPr>
            <w:tcW w:w="222"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ИТОГО по Общественной безопасности: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2,00</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2,00</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2,00</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2,00</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2,00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 </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2,00</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2,00</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2,00</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2,00</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2,00</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r>
      <w:tr w:rsidR="008C2A07" w:rsidRPr="008C2A07" w:rsidTr="008C2A07">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2A07" w:rsidRPr="008C2A07" w:rsidRDefault="008C2A07" w:rsidP="008C2A07">
            <w:pPr>
              <w:spacing w:after="0" w:line="240" w:lineRule="auto"/>
              <w:jc w:val="center"/>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Пожарная безопасность</w:t>
            </w: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Строительство теплого гаража для пожарной техники в д. Бахтигильдино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Бахтигильдинское сельское поселение</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Необходима разработка ПСД</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1119</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Строительство теплого гаража для пожарной техники в д. Долгий Остров</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Долгоостровское сельское поселение</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Необходима разработка ПСД</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1077</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Строительство теплого гаража для пожарной техники в с. Новое Ахпердино</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Новоахпердинское сельское поселение</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2024</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Необходима разработка ПСД</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1947</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2</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Газоснабжение топочной здания гаража для пожарной техники в с. Норваш-Шигали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Норваш-Шигалинское сельское поселение</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2023</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Необходима разработка ПСД</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1,5</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1,5</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1480</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1,5</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1,5</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xml:space="preserve">Монтаж системы отопления здания гаража для </w:t>
            </w:r>
            <w:r w:rsidRPr="008C2A07">
              <w:rPr>
                <w:rFonts w:ascii="Times New Roman" w:eastAsia="Times New Roman" w:hAnsi="Times New Roman" w:cs="Times New Roman"/>
                <w:color w:val="000000"/>
                <w:sz w:val="16"/>
                <w:szCs w:val="16"/>
                <w:lang w:eastAsia="ru-RU"/>
              </w:rPr>
              <w:lastRenderedPageBreak/>
              <w:t>пожарной техники в с. Сугуты</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lastRenderedPageBreak/>
              <w:t> </w:t>
            </w:r>
          </w:p>
        </w:tc>
        <w:tc>
          <w:tcPr>
            <w:tcW w:w="50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Сугутское сельское поселение</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Необходима разработка ПСД</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0,7</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0,7</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1399</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0,7</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0,7</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 </w:t>
            </w:r>
          </w:p>
        </w:tc>
        <w:tc>
          <w:tcPr>
            <w:tcW w:w="222"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ИТОГО по Пожарной безопасности: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8,20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2,00</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2,70</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1,50</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2,00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 </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8,20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2,00</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2,70</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1,50</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2,00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r>
      <w:tr w:rsidR="008C2A07" w:rsidRPr="008C2A07" w:rsidTr="008C2A07">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2A07" w:rsidRPr="008C2A07" w:rsidRDefault="008C2A07" w:rsidP="008C2A07">
            <w:pPr>
              <w:spacing w:after="0" w:line="240" w:lineRule="auto"/>
              <w:jc w:val="center"/>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Туризм</w:t>
            </w: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ПИР на строительство этнокомплекса «Тигашевское городище» в д. Тигашево Батыревского района Чувашской Республики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НП «Культура»</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ФБ, РБ, МБ</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8</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33419</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7,52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7,52</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0,48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0,48</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Строительство этнокомплекса «Тигашевское городище» в д. Тигашево Батыревского района Чувашской Республики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НП «Культура»</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2022-2026</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ФБ, РБ, МБ</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128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32</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32</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32</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32</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33419</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120,32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30,08</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30,08</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30,08</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30,08</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7,68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1,92</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1,92</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1,92</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sz w:val="16"/>
                <w:szCs w:val="16"/>
                <w:lang w:eastAsia="ru-RU"/>
              </w:rPr>
            </w:pPr>
            <w:r w:rsidRPr="008C2A07">
              <w:rPr>
                <w:rFonts w:ascii="Times New Roman" w:eastAsia="Times New Roman" w:hAnsi="Times New Roman" w:cs="Times New Roman"/>
                <w:sz w:val="16"/>
                <w:szCs w:val="16"/>
                <w:lang w:eastAsia="ru-RU"/>
              </w:rPr>
              <w:t>1,92</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FFFFFF"/>
                <w:sz w:val="16"/>
                <w:szCs w:val="16"/>
                <w:lang w:eastAsia="ru-RU"/>
              </w:rPr>
            </w:pPr>
            <w:r w:rsidRPr="008C2A07">
              <w:rPr>
                <w:rFonts w:ascii="Times New Roman" w:eastAsia="Times New Roman" w:hAnsi="Times New Roman" w:cs="Times New Roman"/>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ИТОГО по Туризму:</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136,00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8,00</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32,00</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32,00</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32,00</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32,00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 </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127,84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7,52</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30,08</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30,08</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30,08</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30,08</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8,16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0,48</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1,92</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1,92</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1,92</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1,92</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r>
      <w:tr w:rsidR="008C2A07" w:rsidRPr="008C2A07" w:rsidTr="008C2A07">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2A07" w:rsidRPr="008C2A07" w:rsidRDefault="008C2A07" w:rsidP="008C2A07">
            <w:pPr>
              <w:spacing w:after="0" w:line="240" w:lineRule="auto"/>
              <w:jc w:val="center"/>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Энергетика</w:t>
            </w: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Электроснабжение микрорайона "Южный" в с. Батырево Батыревского района</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Комплексное развитие сельских территорий</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 Батырево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125 участков</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35</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35</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625</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34,65</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34,65</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0,35</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0,35</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lastRenderedPageBreak/>
              <w:t>«Комплексная компактная застройка микрорайона «Южный» в с. Шыгырдан Батыревского района Чувашской Республики. Электроснабжение, газоснабжение»</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Комплексное развитие сельских территорий</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 Шыгырдан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500 участков</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204</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204</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2100</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201,96</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201,96</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2,04</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2,04</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ИТОГО по Энергетике:</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239,00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35,00</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204,00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 </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236,61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34,65</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201,96</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2,39</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0,35</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2,04</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r>
      <w:tr w:rsidR="008C2A07" w:rsidRPr="008C2A07" w:rsidTr="008C2A07">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2A07" w:rsidRPr="008C2A07" w:rsidRDefault="008C2A07" w:rsidP="008C2A07">
            <w:pPr>
              <w:spacing w:after="0" w:line="240" w:lineRule="auto"/>
              <w:jc w:val="center"/>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Экология</w:t>
            </w: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xml:space="preserve">Замещение в охотничьих угодьях дикого кабана альтернативными видами копытных животных </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Государственная программа Чувашской Республики  "Развитие потенциала природно-сырьевых ресурсов и обеспечение экологической безопасности"</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Батыревский район</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2020-2026</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не требуется</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20,35</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6,35</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2,8</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2,8</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2,8</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2,8</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2,8</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20,35</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6,35</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2,8</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2,8</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2,8</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2,8</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2,8</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ИТОГО по Экологии: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20,35</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6,35</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2,80</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2,80</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2,80</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2,80</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2,80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 </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20,35</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6,35</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2,80</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2,80</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2,80</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2,80</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2,80</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r>
      <w:tr w:rsidR="008C2A07" w:rsidRPr="008C2A07" w:rsidTr="008C2A07">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2A07" w:rsidRPr="008C2A07" w:rsidRDefault="008C2A07" w:rsidP="008C2A07">
            <w:pPr>
              <w:spacing w:after="0" w:line="240" w:lineRule="auto"/>
              <w:jc w:val="center"/>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Физическая культура и спорт</w:t>
            </w: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xml:space="preserve">Капитальный ремонт стадиона "Паттар" в с. Батырево Батыревского </w:t>
            </w:r>
            <w:r w:rsidRPr="008C2A07">
              <w:rPr>
                <w:rFonts w:ascii="Times New Roman" w:eastAsia="Times New Roman" w:hAnsi="Times New Roman" w:cs="Times New Roman"/>
                <w:color w:val="000000"/>
                <w:sz w:val="16"/>
                <w:szCs w:val="16"/>
                <w:lang w:eastAsia="ru-RU"/>
              </w:rPr>
              <w:lastRenderedPageBreak/>
              <w:t>района Чувашской Республики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lastRenderedPageBreak/>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 Батырево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300</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17</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17</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17</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17</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lastRenderedPageBreak/>
              <w:t>Капитальный ремонт стадиона "Олимп" в д. Малое Батырево Батыревского района Чувашской Республики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д. Малое Батырево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40</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40</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40</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40</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Строительство ФОК в с. Шыгырдан Батыревского района Чувашской Республики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 Шыгырданы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96</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96</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5714</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95,04</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95,04</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0,96</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0,96</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Строительство футбольного поля в д. Норваш Шигали Батыревского района Чувашской Республики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д. Норваш Шигали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2022</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30,4</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30,4</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1480</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30,4</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30,4</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Строительство футбольного поля в с. Первомайское Батыревского района Чувашской Республики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 Первомайское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2023</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30,4</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30,4</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2068</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30,4</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30,4</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Строительство футбольного поля в с. Тарханы Батыревского района Чувашской Республики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 Тарханы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2025</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4</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4</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1570</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4</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4</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Строительство футбольного поля в с. Тойси Батыревского района Чувашской Республики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 Тойси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2026</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96</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96</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2510</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95,04</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95,04</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0,96</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0,96</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lastRenderedPageBreak/>
              <w:t>Строительство футбольного поля в д. Новое Котяково Батыревского района Чувашской Республики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д. Новое Котяково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2024</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30,4</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30,4</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1585</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30,4</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30,4</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Строительство футбольного поля в д. Именево Батыревского района Чувашской Республики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д. Именево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2024</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30,4</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30,4</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2316</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30,4</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30,4</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Строительство футбольного поля в с. Полевые Бикшики Батыревкого района Чувашской Республики</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д. Полевые Бикшики Батыревского района</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2023</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ПСД в стадии разработки</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30,4</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30,4</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2316</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30,4</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30,4</w:t>
            </w:r>
          </w:p>
        </w:tc>
        <w:tc>
          <w:tcPr>
            <w:tcW w:w="184"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ИТОГО по Физической культуре и спорту:</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405,00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209,00</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70,40</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60,80</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60,80</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4,00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 </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190,08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190,08</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214,92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18,92</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70,40</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60,80</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60,80</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4,00</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FFFFFF"/>
                <w:sz w:val="16"/>
                <w:szCs w:val="16"/>
                <w:lang w:eastAsia="ru-RU"/>
              </w:rPr>
            </w:pPr>
            <w:r w:rsidRPr="008C2A07">
              <w:rPr>
                <w:rFonts w:ascii="Times New Roman" w:eastAsia="Times New Roman" w:hAnsi="Times New Roman" w:cs="Times New Roman"/>
                <w:b/>
                <w:bCs/>
                <w:color w:val="FFFFFF"/>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r>
      <w:tr w:rsidR="008C2A07" w:rsidRPr="008C2A07" w:rsidTr="008C2A07">
        <w:trPr>
          <w:cantSplit/>
          <w:trHeight w:val="20"/>
        </w:trPr>
        <w:tc>
          <w:tcPr>
            <w:tcW w:w="95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ИТОГО по Батыревскому району:</w:t>
            </w:r>
          </w:p>
        </w:tc>
        <w:tc>
          <w:tcPr>
            <w:tcW w:w="649"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50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х</w:t>
            </w: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Объем финансирования, млн. руб.</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3937,01</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188,69</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1117,77</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1727,80</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475,58</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260,55</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166,62</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 </w:t>
            </w: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фед. бюджет</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2269,93</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67,70</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745,52</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1182,74</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184,20</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54,73</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35,04</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конс. бюджет ЧР</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1667,08</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120,99</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372,25</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545,06</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291,38</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205,82</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131,58</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r>
      <w:tr w:rsidR="008C2A07" w:rsidRPr="008C2A07" w:rsidTr="008C2A07">
        <w:trPr>
          <w:cantSplit/>
          <w:trHeight w:val="20"/>
        </w:trPr>
        <w:tc>
          <w:tcPr>
            <w:tcW w:w="95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98"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21"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color w:val="000000"/>
                <w:sz w:val="16"/>
                <w:szCs w:val="16"/>
                <w:lang w:eastAsia="ru-RU"/>
              </w:rPr>
            </w:pPr>
            <w:r w:rsidRPr="008C2A07">
              <w:rPr>
                <w:rFonts w:ascii="Times New Roman" w:eastAsia="Times New Roman" w:hAnsi="Times New Roman" w:cs="Times New Roman"/>
                <w:color w:val="000000"/>
                <w:sz w:val="16"/>
                <w:szCs w:val="16"/>
                <w:lang w:eastAsia="ru-RU"/>
              </w:rPr>
              <w:t>внебюдж.</w:t>
            </w:r>
          </w:p>
        </w:tc>
        <w:tc>
          <w:tcPr>
            <w:tcW w:w="230"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r w:rsidRPr="008C2A07">
              <w:rPr>
                <w:rFonts w:ascii="Times New Roman" w:eastAsia="Times New Roman" w:hAnsi="Times New Roman" w:cs="Times New Roman"/>
                <w:b/>
                <w:bCs/>
                <w:color w:val="000000"/>
                <w:sz w:val="16"/>
                <w:szCs w:val="16"/>
                <w:lang w:eastAsia="ru-RU"/>
              </w:rPr>
              <w:t> </w:t>
            </w:r>
          </w:p>
        </w:tc>
        <w:tc>
          <w:tcPr>
            <w:tcW w:w="222" w:type="pct"/>
            <w:vMerge/>
            <w:tcBorders>
              <w:top w:val="nil"/>
              <w:left w:val="single" w:sz="4" w:space="0" w:color="auto"/>
              <w:bottom w:val="single" w:sz="4" w:space="0" w:color="000000"/>
              <w:right w:val="single" w:sz="4" w:space="0" w:color="auto"/>
            </w:tcBorders>
            <w:vAlign w:val="center"/>
            <w:hideMark/>
          </w:tcPr>
          <w:p w:rsidR="008C2A07" w:rsidRPr="008C2A07" w:rsidRDefault="008C2A07" w:rsidP="008C2A07">
            <w:pPr>
              <w:spacing w:after="0" w:line="240" w:lineRule="auto"/>
              <w:rPr>
                <w:rFonts w:ascii="Times New Roman" w:eastAsia="Times New Roman" w:hAnsi="Times New Roman" w:cs="Times New Roman"/>
                <w:b/>
                <w:bCs/>
                <w:color w:val="000000"/>
                <w:sz w:val="16"/>
                <w:szCs w:val="16"/>
                <w:lang w:eastAsia="ru-RU"/>
              </w:rPr>
            </w:pPr>
          </w:p>
        </w:tc>
      </w:tr>
    </w:tbl>
    <w:p w:rsidR="008C2A07" w:rsidRPr="008C2A07" w:rsidRDefault="008C2A07" w:rsidP="00B13CD6">
      <w:pPr>
        <w:spacing w:after="0" w:line="240" w:lineRule="auto"/>
        <w:jc w:val="right"/>
        <w:rPr>
          <w:rFonts w:ascii="Times New Roman" w:eastAsia="Times New Roman" w:hAnsi="Times New Roman" w:cs="Times New Roman"/>
          <w:color w:val="000000"/>
          <w:sz w:val="18"/>
          <w:szCs w:val="18"/>
          <w:lang w:eastAsia="ru-RU"/>
        </w:rPr>
      </w:pPr>
    </w:p>
    <w:p w:rsidR="008C2A07" w:rsidRPr="008C2A07" w:rsidRDefault="008C2A07" w:rsidP="00B13CD6">
      <w:pPr>
        <w:spacing w:after="0" w:line="240" w:lineRule="auto"/>
        <w:jc w:val="right"/>
        <w:rPr>
          <w:rFonts w:ascii="Times New Roman" w:eastAsia="Times New Roman" w:hAnsi="Times New Roman" w:cs="Times New Roman"/>
          <w:color w:val="000000"/>
          <w:sz w:val="18"/>
          <w:szCs w:val="18"/>
          <w:lang w:eastAsia="ru-RU"/>
        </w:rPr>
      </w:pPr>
    </w:p>
    <w:p w:rsidR="008C2A07" w:rsidRPr="008C2A07" w:rsidRDefault="008C2A07" w:rsidP="00B13CD6">
      <w:pPr>
        <w:spacing w:after="0" w:line="240" w:lineRule="auto"/>
        <w:jc w:val="right"/>
        <w:rPr>
          <w:rFonts w:ascii="Times New Roman" w:eastAsia="Times New Roman" w:hAnsi="Times New Roman" w:cs="Times New Roman"/>
          <w:color w:val="000000"/>
          <w:sz w:val="18"/>
          <w:szCs w:val="18"/>
          <w:lang w:eastAsia="ru-RU"/>
        </w:rPr>
      </w:pPr>
    </w:p>
    <w:p w:rsidR="008C2A07" w:rsidRPr="008C2A07" w:rsidRDefault="008C2A07" w:rsidP="00B13CD6">
      <w:pPr>
        <w:spacing w:after="0" w:line="240" w:lineRule="auto"/>
        <w:jc w:val="right"/>
        <w:rPr>
          <w:rFonts w:ascii="Times New Roman" w:eastAsia="Times New Roman" w:hAnsi="Times New Roman" w:cs="Times New Roman"/>
          <w:color w:val="000000"/>
          <w:sz w:val="18"/>
          <w:szCs w:val="18"/>
          <w:lang w:eastAsia="ru-RU"/>
        </w:rPr>
      </w:pPr>
    </w:p>
    <w:p w:rsidR="008C2A07" w:rsidRDefault="008C2A07" w:rsidP="00B13CD6">
      <w:pPr>
        <w:spacing w:after="0" w:line="240" w:lineRule="auto"/>
        <w:jc w:val="right"/>
        <w:rPr>
          <w:rFonts w:ascii="Times New Roman" w:eastAsia="Times New Roman" w:hAnsi="Times New Roman" w:cs="Times New Roman"/>
          <w:color w:val="000000"/>
          <w:sz w:val="18"/>
          <w:szCs w:val="18"/>
          <w:lang w:eastAsia="ru-RU"/>
        </w:rPr>
      </w:pPr>
    </w:p>
    <w:p w:rsidR="00BB6445" w:rsidRDefault="00BB6445" w:rsidP="0075137E">
      <w:pPr>
        <w:spacing w:after="0"/>
        <w:rPr>
          <w:rFonts w:ascii="Times New Roman" w:eastAsia="Times New Roman" w:hAnsi="Times New Roman" w:cs="Times New Roman"/>
          <w:color w:val="000000"/>
          <w:sz w:val="24"/>
          <w:szCs w:val="24"/>
          <w:lang w:eastAsia="ru-RU"/>
        </w:rPr>
      </w:pPr>
    </w:p>
    <w:p w:rsidR="00BB6445" w:rsidRDefault="00BB6445" w:rsidP="00575459">
      <w:pPr>
        <w:spacing w:after="0" w:line="240" w:lineRule="auto"/>
        <w:jc w:val="right"/>
        <w:rPr>
          <w:rFonts w:ascii="Times New Roman" w:eastAsia="Times New Roman" w:hAnsi="Times New Roman" w:cs="Times New Roman"/>
          <w:color w:val="000000"/>
          <w:sz w:val="24"/>
          <w:szCs w:val="24"/>
          <w:lang w:eastAsia="ru-RU"/>
        </w:rPr>
      </w:pPr>
    </w:p>
    <w:p w:rsidR="00575459" w:rsidRPr="00BB6445" w:rsidRDefault="008C2A07" w:rsidP="0057545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П</w:t>
      </w:r>
      <w:r w:rsidR="00575459" w:rsidRPr="00BB6445">
        <w:rPr>
          <w:rFonts w:ascii="Times New Roman" w:eastAsia="Times New Roman" w:hAnsi="Times New Roman" w:cs="Times New Roman"/>
          <w:color w:val="000000"/>
          <w:sz w:val="18"/>
          <w:szCs w:val="18"/>
          <w:lang w:eastAsia="ru-RU"/>
        </w:rPr>
        <w:t>риложение № 3</w:t>
      </w:r>
    </w:p>
    <w:p w:rsidR="00575459" w:rsidRPr="00BB6445" w:rsidRDefault="00575459" w:rsidP="00575459">
      <w:pPr>
        <w:spacing w:after="0" w:line="240" w:lineRule="auto"/>
        <w:jc w:val="right"/>
        <w:rPr>
          <w:rFonts w:ascii="Times New Roman" w:eastAsia="Times New Roman" w:hAnsi="Times New Roman" w:cs="Times New Roman"/>
          <w:color w:val="000000"/>
          <w:sz w:val="18"/>
          <w:szCs w:val="18"/>
          <w:lang w:eastAsia="ru-RU"/>
        </w:rPr>
      </w:pPr>
      <w:r w:rsidRPr="00BB6445">
        <w:rPr>
          <w:rFonts w:ascii="Times New Roman" w:eastAsia="Times New Roman" w:hAnsi="Times New Roman" w:cs="Times New Roman"/>
          <w:color w:val="000000"/>
          <w:sz w:val="18"/>
          <w:szCs w:val="18"/>
          <w:lang w:eastAsia="ru-RU"/>
        </w:rPr>
        <w:t xml:space="preserve">к Комплексной программе </w:t>
      </w:r>
    </w:p>
    <w:p w:rsidR="00575459" w:rsidRPr="00BB6445" w:rsidRDefault="00575459" w:rsidP="00575459">
      <w:pPr>
        <w:spacing w:after="0" w:line="240" w:lineRule="auto"/>
        <w:jc w:val="right"/>
        <w:rPr>
          <w:rFonts w:ascii="Times New Roman" w:eastAsia="Times New Roman" w:hAnsi="Times New Roman" w:cs="Times New Roman"/>
          <w:color w:val="000000"/>
          <w:sz w:val="18"/>
          <w:szCs w:val="18"/>
          <w:lang w:eastAsia="ru-RU"/>
        </w:rPr>
      </w:pPr>
      <w:r w:rsidRPr="00BB6445">
        <w:rPr>
          <w:rFonts w:ascii="Times New Roman" w:eastAsia="Times New Roman" w:hAnsi="Times New Roman" w:cs="Times New Roman"/>
          <w:color w:val="000000"/>
          <w:sz w:val="18"/>
          <w:szCs w:val="18"/>
          <w:lang w:eastAsia="ru-RU"/>
        </w:rPr>
        <w:t>социально-экономического развития</w:t>
      </w:r>
    </w:p>
    <w:p w:rsidR="00575459" w:rsidRPr="00BB6445" w:rsidRDefault="00BB6445" w:rsidP="0057545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Батыревского</w:t>
      </w:r>
      <w:r w:rsidR="00575459" w:rsidRPr="00BB6445">
        <w:rPr>
          <w:rFonts w:ascii="Times New Roman" w:eastAsia="Times New Roman" w:hAnsi="Times New Roman" w:cs="Times New Roman"/>
          <w:color w:val="000000"/>
          <w:sz w:val="18"/>
          <w:szCs w:val="18"/>
          <w:lang w:eastAsia="ru-RU"/>
        </w:rPr>
        <w:t xml:space="preserve"> района</w:t>
      </w:r>
    </w:p>
    <w:p w:rsidR="00575459" w:rsidRPr="00BB6445" w:rsidRDefault="00575459" w:rsidP="00575459">
      <w:pPr>
        <w:spacing w:after="0" w:line="240" w:lineRule="auto"/>
        <w:jc w:val="right"/>
        <w:rPr>
          <w:rFonts w:ascii="Times New Roman" w:eastAsia="Times New Roman" w:hAnsi="Times New Roman" w:cs="Times New Roman"/>
          <w:color w:val="000000"/>
          <w:sz w:val="18"/>
          <w:szCs w:val="18"/>
          <w:lang w:eastAsia="ru-RU"/>
        </w:rPr>
      </w:pPr>
      <w:r w:rsidRPr="00BB6445">
        <w:rPr>
          <w:rFonts w:ascii="Times New Roman" w:eastAsia="Times New Roman" w:hAnsi="Times New Roman" w:cs="Times New Roman"/>
          <w:color w:val="000000"/>
          <w:sz w:val="18"/>
          <w:szCs w:val="18"/>
          <w:lang w:eastAsia="ru-RU"/>
        </w:rPr>
        <w:t>Чувашской Республики</w:t>
      </w:r>
    </w:p>
    <w:p w:rsidR="00575459" w:rsidRPr="00BB6445" w:rsidRDefault="001A7058" w:rsidP="00575459">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от 08.09.2020 № 751</w:t>
      </w:r>
    </w:p>
    <w:p w:rsidR="00946040" w:rsidRPr="00BB6445" w:rsidRDefault="00946040" w:rsidP="00946040">
      <w:pPr>
        <w:spacing w:after="0" w:line="240" w:lineRule="auto"/>
        <w:jc w:val="right"/>
        <w:rPr>
          <w:rFonts w:ascii="Times New Roman" w:hAnsi="Times New Roman" w:cs="Times New Roman"/>
          <w:sz w:val="18"/>
          <w:szCs w:val="18"/>
        </w:rPr>
      </w:pPr>
    </w:p>
    <w:p w:rsidR="006F4A5E" w:rsidRPr="006F4A5E" w:rsidRDefault="006F4A5E" w:rsidP="006F4A5E">
      <w:pPr>
        <w:spacing w:after="0" w:line="240" w:lineRule="auto"/>
        <w:jc w:val="center"/>
        <w:rPr>
          <w:rFonts w:ascii="Times New Roman" w:hAnsi="Times New Roman" w:cs="Times New Roman"/>
          <w:sz w:val="28"/>
          <w:szCs w:val="28"/>
        </w:rPr>
      </w:pPr>
      <w:r w:rsidRPr="006F4A5E">
        <w:rPr>
          <w:rFonts w:ascii="Times New Roman" w:hAnsi="Times New Roman" w:cs="Times New Roman"/>
          <w:sz w:val="28"/>
          <w:szCs w:val="28"/>
        </w:rPr>
        <w:t>Коммерческие проекты</w:t>
      </w:r>
      <w:r w:rsidR="00392E74">
        <w:rPr>
          <w:rFonts w:ascii="Times New Roman" w:hAnsi="Times New Roman" w:cs="Times New Roman"/>
          <w:sz w:val="28"/>
          <w:szCs w:val="28"/>
        </w:rPr>
        <w:t>, планирующиеся к реализации в период с 2020-2025 годы</w:t>
      </w:r>
    </w:p>
    <w:p w:rsidR="00BB6445" w:rsidRPr="006F4A5E" w:rsidRDefault="00BB6445" w:rsidP="006F4A5E">
      <w:pPr>
        <w:spacing w:after="0" w:line="240" w:lineRule="auto"/>
        <w:jc w:val="center"/>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1809"/>
        <w:gridCol w:w="1035"/>
        <w:gridCol w:w="6479"/>
        <w:gridCol w:w="1363"/>
      </w:tblGrid>
      <w:tr w:rsidR="006F4A5E" w:rsidRPr="006F4A5E" w:rsidTr="006F4A5E">
        <w:trPr>
          <w:trHeight w:val="20"/>
        </w:trPr>
        <w:tc>
          <w:tcPr>
            <w:tcW w:w="1330" w:type="pct"/>
            <w:shd w:val="clear" w:color="auto" w:fill="auto"/>
            <w:vAlign w:val="center"/>
            <w:hideMark/>
          </w:tcPr>
          <w:p w:rsidR="006F4A5E" w:rsidRPr="006F4A5E" w:rsidRDefault="006F4A5E" w:rsidP="006F4A5E">
            <w:pPr>
              <w:spacing w:after="0" w:line="240" w:lineRule="auto"/>
              <w:jc w:val="center"/>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Наименование, заявитель</w:t>
            </w:r>
          </w:p>
        </w:tc>
        <w:tc>
          <w:tcPr>
            <w:tcW w:w="621" w:type="pct"/>
            <w:shd w:val="clear" w:color="auto" w:fill="auto"/>
            <w:vAlign w:val="center"/>
            <w:hideMark/>
          </w:tcPr>
          <w:p w:rsidR="006F4A5E" w:rsidRPr="006F4A5E" w:rsidRDefault="006F4A5E" w:rsidP="006F4A5E">
            <w:pPr>
              <w:spacing w:after="0" w:line="240" w:lineRule="auto"/>
              <w:jc w:val="center"/>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Отрасль</w:t>
            </w:r>
          </w:p>
        </w:tc>
        <w:tc>
          <w:tcPr>
            <w:tcW w:w="355" w:type="pct"/>
            <w:shd w:val="clear" w:color="auto" w:fill="auto"/>
            <w:vAlign w:val="center"/>
            <w:hideMark/>
          </w:tcPr>
          <w:p w:rsidR="006F4A5E" w:rsidRPr="006F4A5E" w:rsidRDefault="006F4A5E" w:rsidP="006F4A5E">
            <w:pPr>
              <w:spacing w:after="0" w:line="240" w:lineRule="auto"/>
              <w:jc w:val="center"/>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Сроки реализации</w:t>
            </w:r>
          </w:p>
        </w:tc>
        <w:tc>
          <w:tcPr>
            <w:tcW w:w="2225" w:type="pct"/>
            <w:shd w:val="clear" w:color="auto" w:fill="auto"/>
            <w:vAlign w:val="center"/>
            <w:hideMark/>
          </w:tcPr>
          <w:p w:rsidR="006F4A5E" w:rsidRPr="006F4A5E" w:rsidRDefault="006F4A5E" w:rsidP="006F4A5E">
            <w:pPr>
              <w:spacing w:after="0" w:line="240" w:lineRule="auto"/>
              <w:jc w:val="center"/>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Краткое содержание</w:t>
            </w:r>
          </w:p>
        </w:tc>
        <w:tc>
          <w:tcPr>
            <w:tcW w:w="468" w:type="pct"/>
            <w:shd w:val="clear" w:color="auto" w:fill="auto"/>
            <w:vAlign w:val="center"/>
            <w:hideMark/>
          </w:tcPr>
          <w:p w:rsidR="006F4A5E" w:rsidRPr="006F4A5E" w:rsidRDefault="006F4A5E" w:rsidP="006F4A5E">
            <w:pPr>
              <w:spacing w:after="0" w:line="240" w:lineRule="auto"/>
              <w:jc w:val="center"/>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Общий объем инвестиций, млн.руб.</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агропромышленного парка</w:t>
            </w:r>
          </w:p>
          <w:p w:rsidR="006F4A5E" w:rsidRPr="006F4A5E" w:rsidRDefault="006F4A5E" w:rsidP="006F4A5E">
            <w:pPr>
              <w:spacing w:after="0" w:line="240" w:lineRule="auto"/>
              <w:rPr>
                <w:rFonts w:ascii="Times New Roman" w:eastAsia="Times New Roman" w:hAnsi="Times New Roman" w:cs="Times New Roman"/>
                <w:sz w:val="16"/>
                <w:szCs w:val="16"/>
                <w:lang w:eastAsia="ru-RU"/>
              </w:rPr>
            </w:pPr>
          </w:p>
        </w:tc>
        <w:tc>
          <w:tcPr>
            <w:tcW w:w="621"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2020-2024</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агропромышленного парка</w:t>
            </w:r>
          </w:p>
          <w:p w:rsidR="006F4A5E" w:rsidRPr="006F4A5E" w:rsidRDefault="006F4A5E" w:rsidP="006F4A5E">
            <w:pPr>
              <w:spacing w:after="0" w:line="240" w:lineRule="auto"/>
              <w:rPr>
                <w:rFonts w:ascii="Times New Roman" w:eastAsia="Times New Roman" w:hAnsi="Times New Roman" w:cs="Times New Roman"/>
                <w:sz w:val="16"/>
                <w:szCs w:val="16"/>
                <w:lang w:eastAsia="ru-RU"/>
              </w:rPr>
            </w:pP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400,0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цеха по переработке сухого обезжиренного молока мощностью 100 тонн в сутки, СССППК «Молочные зори», Батыревский район</w:t>
            </w:r>
          </w:p>
        </w:tc>
        <w:tc>
          <w:tcPr>
            <w:tcW w:w="621"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Пищевая промышленность</w:t>
            </w:r>
          </w:p>
        </w:tc>
        <w:tc>
          <w:tcPr>
            <w:tcW w:w="35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2020-2021</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цеха по переработке сухого обезжиренного молока мощностью 100 тонн в сутки</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121,6</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Реконструкция школы под молодежно-общественный центр «Сэлэт-Батыр», Батыревский район</w:t>
            </w:r>
          </w:p>
        </w:tc>
        <w:tc>
          <w:tcPr>
            <w:tcW w:w="621"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Образование</w:t>
            </w:r>
          </w:p>
        </w:tc>
        <w:tc>
          <w:tcPr>
            <w:tcW w:w="35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2022-2023</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Реконструкция школы под молодежно-общественный центр «Сэлэт-Батыр»</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500,0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цеха по убою и переработке мяса свинины на 100 тонн, СППК «Батырь», Батыревский район</w:t>
            </w:r>
          </w:p>
        </w:tc>
        <w:tc>
          <w:tcPr>
            <w:tcW w:w="621"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Пищевая промышленность</w:t>
            </w:r>
          </w:p>
        </w:tc>
        <w:tc>
          <w:tcPr>
            <w:tcW w:w="35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2020-2021</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цеха по убою и переработке мяса свинины на 100 тонн,</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196,0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 xml:space="preserve">Строительство логистического центра, СССППК «ЛУК-АГРО»,Батыревский район </w:t>
            </w:r>
          </w:p>
        </w:tc>
        <w:tc>
          <w:tcPr>
            <w:tcW w:w="621"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2020-2021</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логистического центра</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35,0</w:t>
            </w:r>
          </w:p>
        </w:tc>
      </w:tr>
      <w:tr w:rsidR="006F4A5E" w:rsidRPr="006F4A5E" w:rsidTr="006F4A5E">
        <w:trPr>
          <w:trHeight w:val="20"/>
        </w:trPr>
        <w:tc>
          <w:tcPr>
            <w:tcW w:w="1330"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Развитие животноводства молочного направления, КФХ Хамбиков И.З., Батыревский район</w:t>
            </w:r>
          </w:p>
        </w:tc>
        <w:tc>
          <w:tcPr>
            <w:tcW w:w="621"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2019-2020</w:t>
            </w:r>
          </w:p>
        </w:tc>
        <w:tc>
          <w:tcPr>
            <w:tcW w:w="2225"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Развитие материально-технической базы, строительство фермы на 100 голов, приобретение КРС, а также приобретение с/х техники</w:t>
            </w:r>
          </w:p>
        </w:tc>
        <w:tc>
          <w:tcPr>
            <w:tcW w:w="468"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16,7</w:t>
            </w:r>
          </w:p>
        </w:tc>
      </w:tr>
      <w:tr w:rsidR="006F4A5E" w:rsidRPr="006F4A5E" w:rsidTr="006F4A5E">
        <w:trPr>
          <w:trHeight w:val="20"/>
        </w:trPr>
        <w:tc>
          <w:tcPr>
            <w:tcW w:w="1330"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Реконструкция молочно-товарной фермы, КФХ Павлова Т.П., Батыревский район</w:t>
            </w:r>
          </w:p>
        </w:tc>
        <w:tc>
          <w:tcPr>
            <w:tcW w:w="621"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2019-2020</w:t>
            </w:r>
          </w:p>
        </w:tc>
        <w:tc>
          <w:tcPr>
            <w:tcW w:w="2225"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Реконструкция МТФ</w:t>
            </w:r>
          </w:p>
        </w:tc>
        <w:tc>
          <w:tcPr>
            <w:tcW w:w="468"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0,7</w:t>
            </w:r>
          </w:p>
        </w:tc>
      </w:tr>
      <w:tr w:rsidR="006F4A5E" w:rsidRPr="006F4A5E" w:rsidTr="006F4A5E">
        <w:trPr>
          <w:trHeight w:val="20"/>
        </w:trPr>
        <w:tc>
          <w:tcPr>
            <w:tcW w:w="1330"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Реконструкция откормочника для КРС, СХПК «Красное Знамя», Батыревский район</w:t>
            </w:r>
          </w:p>
        </w:tc>
        <w:tc>
          <w:tcPr>
            <w:tcW w:w="621"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2020-2021</w:t>
            </w:r>
          </w:p>
        </w:tc>
        <w:tc>
          <w:tcPr>
            <w:tcW w:w="2225"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Реконструкция откормочника для КРС</w:t>
            </w:r>
          </w:p>
        </w:tc>
        <w:tc>
          <w:tcPr>
            <w:tcW w:w="468"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3,3</w:t>
            </w:r>
          </w:p>
        </w:tc>
      </w:tr>
      <w:tr w:rsidR="006F4A5E" w:rsidRPr="006F4A5E" w:rsidTr="006F4A5E">
        <w:trPr>
          <w:trHeight w:val="20"/>
        </w:trPr>
        <w:tc>
          <w:tcPr>
            <w:tcW w:w="1330"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Реконструкция семейной молочно-товарной фермы на 250 голов, КФХ Хуснетдинов Р.К., Батыревский район</w:t>
            </w:r>
          </w:p>
        </w:tc>
        <w:tc>
          <w:tcPr>
            <w:tcW w:w="621"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2019-2021</w:t>
            </w:r>
          </w:p>
        </w:tc>
        <w:tc>
          <w:tcPr>
            <w:tcW w:w="2225"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Реконструкция семейной молочно-товарной фермы на 250 голов</w:t>
            </w:r>
          </w:p>
        </w:tc>
        <w:tc>
          <w:tcPr>
            <w:tcW w:w="468"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16,7</w:t>
            </w:r>
          </w:p>
        </w:tc>
      </w:tr>
      <w:tr w:rsidR="006F4A5E" w:rsidRPr="006F4A5E" w:rsidTr="006F4A5E">
        <w:trPr>
          <w:trHeight w:val="20"/>
        </w:trPr>
        <w:tc>
          <w:tcPr>
            <w:tcW w:w="1330"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Реконструкция семейной фермы по откорму КРС, КФХ Ямалетдинов И.Ш., Батыревский район</w:t>
            </w:r>
          </w:p>
        </w:tc>
        <w:tc>
          <w:tcPr>
            <w:tcW w:w="621"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2019-2023</w:t>
            </w:r>
          </w:p>
        </w:tc>
        <w:tc>
          <w:tcPr>
            <w:tcW w:w="2225"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Реконструкция семейной фермы по откорму КРС</w:t>
            </w:r>
          </w:p>
        </w:tc>
        <w:tc>
          <w:tcPr>
            <w:tcW w:w="468"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9,1</w:t>
            </w:r>
          </w:p>
        </w:tc>
      </w:tr>
      <w:tr w:rsidR="006F4A5E" w:rsidRPr="006F4A5E" w:rsidTr="006F4A5E">
        <w:trPr>
          <w:trHeight w:val="20"/>
        </w:trPr>
        <w:tc>
          <w:tcPr>
            <w:tcW w:w="1330"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 xml:space="preserve">Строительство кормоцеха для КРС, ЗАО </w:t>
            </w:r>
            <w:r w:rsidR="008C2A07">
              <w:rPr>
                <w:rFonts w:ascii="Times New Roman" w:eastAsia="Times New Roman" w:hAnsi="Times New Roman" w:cs="Times New Roman"/>
                <w:sz w:val="16"/>
                <w:szCs w:val="16"/>
                <w:lang w:eastAsia="ru-RU"/>
              </w:rPr>
              <w:t>«</w:t>
            </w:r>
            <w:r w:rsidRPr="006F4A5E">
              <w:rPr>
                <w:rFonts w:ascii="Times New Roman" w:eastAsia="Times New Roman" w:hAnsi="Times New Roman" w:cs="Times New Roman"/>
                <w:sz w:val="16"/>
                <w:szCs w:val="16"/>
                <w:lang w:eastAsia="ru-RU"/>
              </w:rPr>
              <w:t>Батыревский</w:t>
            </w:r>
            <w:r w:rsidR="008C2A07">
              <w:rPr>
                <w:rFonts w:ascii="Times New Roman" w:eastAsia="Times New Roman" w:hAnsi="Times New Roman" w:cs="Times New Roman"/>
                <w:sz w:val="16"/>
                <w:szCs w:val="16"/>
                <w:lang w:eastAsia="ru-RU"/>
              </w:rPr>
              <w:t>»</w:t>
            </w:r>
            <w:r w:rsidRPr="006F4A5E">
              <w:rPr>
                <w:rFonts w:ascii="Times New Roman" w:eastAsia="Times New Roman" w:hAnsi="Times New Roman" w:cs="Times New Roman"/>
                <w:sz w:val="16"/>
                <w:szCs w:val="16"/>
                <w:lang w:eastAsia="ru-RU"/>
              </w:rPr>
              <w:t>, Батыревский район</w:t>
            </w:r>
          </w:p>
        </w:tc>
        <w:tc>
          <w:tcPr>
            <w:tcW w:w="621"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2019-2020</w:t>
            </w:r>
          </w:p>
        </w:tc>
        <w:tc>
          <w:tcPr>
            <w:tcW w:w="2225"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кормоцеха для КРС</w:t>
            </w:r>
          </w:p>
        </w:tc>
        <w:tc>
          <w:tcPr>
            <w:tcW w:w="468"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3,2</w:t>
            </w:r>
          </w:p>
        </w:tc>
      </w:tr>
      <w:tr w:rsidR="006F4A5E" w:rsidRPr="006F4A5E" w:rsidTr="006F4A5E">
        <w:trPr>
          <w:trHeight w:val="20"/>
        </w:trPr>
        <w:tc>
          <w:tcPr>
            <w:tcW w:w="1330"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молочно-товарной фермы на 50 голов, КФХ Раськин В.Г., Батыревский район</w:t>
            </w:r>
          </w:p>
        </w:tc>
        <w:tc>
          <w:tcPr>
            <w:tcW w:w="621"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2020</w:t>
            </w:r>
          </w:p>
        </w:tc>
        <w:tc>
          <w:tcPr>
            <w:tcW w:w="2225"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МТФ на 50 голов</w:t>
            </w:r>
          </w:p>
        </w:tc>
        <w:tc>
          <w:tcPr>
            <w:tcW w:w="468"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3,3</w:t>
            </w:r>
          </w:p>
        </w:tc>
      </w:tr>
      <w:tr w:rsidR="006F4A5E" w:rsidRPr="006F4A5E" w:rsidTr="006F4A5E">
        <w:trPr>
          <w:trHeight w:val="20"/>
        </w:trPr>
        <w:tc>
          <w:tcPr>
            <w:tcW w:w="1330"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овощехранилища на 1000 тонн, КФХ Кузнецов Л.В., Батыревский район</w:t>
            </w:r>
          </w:p>
        </w:tc>
        <w:tc>
          <w:tcPr>
            <w:tcW w:w="621" w:type="pct"/>
            <w:shd w:val="clear" w:color="auto" w:fill="auto"/>
            <w:hideMark/>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2019-2020</w:t>
            </w:r>
          </w:p>
        </w:tc>
        <w:tc>
          <w:tcPr>
            <w:tcW w:w="2225"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овощехранилища на 1000 тонн</w:t>
            </w:r>
          </w:p>
        </w:tc>
        <w:tc>
          <w:tcPr>
            <w:tcW w:w="468"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10,0</w:t>
            </w:r>
          </w:p>
        </w:tc>
      </w:tr>
      <w:tr w:rsidR="006F4A5E" w:rsidRPr="006F4A5E" w:rsidTr="006F4A5E">
        <w:trPr>
          <w:trHeight w:val="20"/>
        </w:trPr>
        <w:tc>
          <w:tcPr>
            <w:tcW w:w="1330"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 xml:space="preserve">Строительство овощехранилища, ООО </w:t>
            </w:r>
            <w:r w:rsidR="008C2A07">
              <w:rPr>
                <w:rFonts w:ascii="Times New Roman" w:eastAsia="Times New Roman" w:hAnsi="Times New Roman" w:cs="Times New Roman"/>
                <w:sz w:val="16"/>
                <w:szCs w:val="16"/>
                <w:lang w:eastAsia="ru-RU"/>
              </w:rPr>
              <w:t>«</w:t>
            </w:r>
            <w:r w:rsidRPr="006F4A5E">
              <w:rPr>
                <w:rFonts w:ascii="Times New Roman" w:eastAsia="Times New Roman" w:hAnsi="Times New Roman" w:cs="Times New Roman"/>
                <w:sz w:val="16"/>
                <w:szCs w:val="16"/>
                <w:lang w:eastAsia="ru-RU"/>
              </w:rPr>
              <w:t xml:space="preserve">Агрофирма </w:t>
            </w:r>
            <w:r w:rsidR="008C2A07">
              <w:rPr>
                <w:rFonts w:ascii="Times New Roman" w:eastAsia="Times New Roman" w:hAnsi="Times New Roman" w:cs="Times New Roman"/>
                <w:sz w:val="16"/>
                <w:szCs w:val="16"/>
                <w:lang w:eastAsia="ru-RU"/>
              </w:rPr>
              <w:t>«</w:t>
            </w:r>
            <w:r w:rsidRPr="006F4A5E">
              <w:rPr>
                <w:rFonts w:ascii="Times New Roman" w:eastAsia="Times New Roman" w:hAnsi="Times New Roman" w:cs="Times New Roman"/>
                <w:sz w:val="16"/>
                <w:szCs w:val="16"/>
                <w:lang w:eastAsia="ru-RU"/>
              </w:rPr>
              <w:t>Кзыл-Камыш</w:t>
            </w:r>
            <w:r w:rsidR="008C2A07">
              <w:rPr>
                <w:rFonts w:ascii="Times New Roman" w:eastAsia="Times New Roman" w:hAnsi="Times New Roman" w:cs="Times New Roman"/>
                <w:sz w:val="16"/>
                <w:szCs w:val="16"/>
                <w:lang w:eastAsia="ru-RU"/>
              </w:rPr>
              <w:t>»</w:t>
            </w:r>
            <w:r w:rsidRPr="006F4A5E">
              <w:rPr>
                <w:rFonts w:ascii="Times New Roman" w:eastAsia="Times New Roman" w:hAnsi="Times New Roman" w:cs="Times New Roman"/>
                <w:sz w:val="16"/>
                <w:szCs w:val="16"/>
                <w:lang w:eastAsia="ru-RU"/>
              </w:rPr>
              <w:t>, Батыревский район</w:t>
            </w:r>
          </w:p>
        </w:tc>
        <w:tc>
          <w:tcPr>
            <w:tcW w:w="621" w:type="pct"/>
            <w:shd w:val="clear" w:color="auto" w:fill="auto"/>
            <w:hideMark/>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2019-2021</w:t>
            </w:r>
          </w:p>
        </w:tc>
        <w:tc>
          <w:tcPr>
            <w:tcW w:w="2225"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овощехранилища на 40 тонн</w:t>
            </w:r>
          </w:p>
        </w:tc>
        <w:tc>
          <w:tcPr>
            <w:tcW w:w="468"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4,0</w:t>
            </w:r>
          </w:p>
        </w:tc>
      </w:tr>
      <w:tr w:rsidR="006F4A5E" w:rsidRPr="006F4A5E" w:rsidTr="006F4A5E">
        <w:trPr>
          <w:trHeight w:val="20"/>
        </w:trPr>
        <w:tc>
          <w:tcPr>
            <w:tcW w:w="1330"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откормочника на 250 голов, КФХ Санзяпов Р.Ш., Батыревский район</w:t>
            </w:r>
          </w:p>
        </w:tc>
        <w:tc>
          <w:tcPr>
            <w:tcW w:w="621"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2019-2020</w:t>
            </w:r>
          </w:p>
        </w:tc>
        <w:tc>
          <w:tcPr>
            <w:tcW w:w="2225"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откормочника на 250 голов</w:t>
            </w:r>
          </w:p>
        </w:tc>
        <w:tc>
          <w:tcPr>
            <w:tcW w:w="468"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30,0</w:t>
            </w:r>
          </w:p>
        </w:tc>
      </w:tr>
      <w:tr w:rsidR="006F4A5E" w:rsidRPr="006F4A5E" w:rsidTr="006F4A5E">
        <w:trPr>
          <w:trHeight w:val="20"/>
        </w:trPr>
        <w:tc>
          <w:tcPr>
            <w:tcW w:w="1330"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откормочника, КФХ Белалов И.О., Батыревский район</w:t>
            </w:r>
          </w:p>
        </w:tc>
        <w:tc>
          <w:tcPr>
            <w:tcW w:w="621"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2019-2020</w:t>
            </w:r>
          </w:p>
        </w:tc>
        <w:tc>
          <w:tcPr>
            <w:tcW w:w="2225"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откормочника</w:t>
            </w:r>
          </w:p>
        </w:tc>
        <w:tc>
          <w:tcPr>
            <w:tcW w:w="468"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3,3</w:t>
            </w:r>
          </w:p>
        </w:tc>
      </w:tr>
      <w:tr w:rsidR="006F4A5E" w:rsidRPr="006F4A5E" w:rsidTr="006F4A5E">
        <w:trPr>
          <w:trHeight w:val="20"/>
        </w:trPr>
        <w:tc>
          <w:tcPr>
            <w:tcW w:w="1330"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lastRenderedPageBreak/>
              <w:t>Строительство фермы для содержания КРС на откорм на 60 голов, КФХ Хуснетдинова Э.К., Батыревский район</w:t>
            </w:r>
          </w:p>
        </w:tc>
        <w:tc>
          <w:tcPr>
            <w:tcW w:w="621"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2018-2020</w:t>
            </w:r>
          </w:p>
        </w:tc>
        <w:tc>
          <w:tcPr>
            <w:tcW w:w="2225"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фермы для содержания КРС на откорм на 60 голов</w:t>
            </w:r>
          </w:p>
        </w:tc>
        <w:tc>
          <w:tcPr>
            <w:tcW w:w="468"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3,0</w:t>
            </w:r>
          </w:p>
        </w:tc>
      </w:tr>
      <w:tr w:rsidR="006F4A5E" w:rsidRPr="006F4A5E" w:rsidTr="006F4A5E">
        <w:trPr>
          <w:trHeight w:val="20"/>
        </w:trPr>
        <w:tc>
          <w:tcPr>
            <w:tcW w:w="1330"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фермы мясного направления, КФХ Шарафутдинов Алмаз М., Батыревский район</w:t>
            </w:r>
          </w:p>
        </w:tc>
        <w:tc>
          <w:tcPr>
            <w:tcW w:w="621"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2019-2020</w:t>
            </w:r>
          </w:p>
        </w:tc>
        <w:tc>
          <w:tcPr>
            <w:tcW w:w="2225"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фермы мясного направления</w:t>
            </w:r>
          </w:p>
        </w:tc>
        <w:tc>
          <w:tcPr>
            <w:tcW w:w="468" w:type="pct"/>
            <w:shd w:val="clear" w:color="auto" w:fill="auto"/>
            <w:vAlign w:val="center"/>
            <w:hideMark/>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3,3</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зернохранилища на 100 тонн, КФХ Валиуллов И.З., Батыревский район</w:t>
            </w:r>
          </w:p>
        </w:tc>
        <w:tc>
          <w:tcPr>
            <w:tcW w:w="621"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2019-2020</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зернохранилища на 100 тонн</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0,7</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зернохранилища на 80 тонн, КФХ Шагаров В.С.., Батыревский район</w:t>
            </w:r>
          </w:p>
        </w:tc>
        <w:tc>
          <w:tcPr>
            <w:tcW w:w="621"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2020-2021</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зернохранилища на 80 тонн</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0,7</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коровника на 200 голов, ЛПХ Умеров И.Р., Батыревский район</w:t>
            </w:r>
          </w:p>
        </w:tc>
        <w:tc>
          <w:tcPr>
            <w:tcW w:w="621"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2020-2021</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коровника на 200 голов</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8,0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коровника на 50 голов, ЛПХ  Хайбуллов Р.Р., Батыревский район</w:t>
            </w:r>
          </w:p>
        </w:tc>
        <w:tc>
          <w:tcPr>
            <w:tcW w:w="621"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2020-2022</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коровника на 50 голов</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3,0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откормочника на 30 голов, КФХ  Шарафутдинов А.М., Батыревский район</w:t>
            </w:r>
          </w:p>
        </w:tc>
        <w:tc>
          <w:tcPr>
            <w:tcW w:w="621"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2020-2022</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откормочника на 30 голов</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3,0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конефермы на 250 голов, КФХ  Земдиханов Э.М., Батыревский район</w:t>
            </w:r>
          </w:p>
        </w:tc>
        <w:tc>
          <w:tcPr>
            <w:tcW w:w="621"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2020-2022</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конефермы на 250 голов</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8,0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зернохранилища на 250 тонн, КФХ  Земдиханов Э.М., Батыревский район</w:t>
            </w:r>
          </w:p>
        </w:tc>
        <w:tc>
          <w:tcPr>
            <w:tcW w:w="621"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2020-2023</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зернохранилища на 250 тонн</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овощехранилища на 400 тонн, КФХ  Гладков В.И., Батыревский район</w:t>
            </w:r>
          </w:p>
        </w:tc>
        <w:tc>
          <w:tcPr>
            <w:tcW w:w="621"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2020</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овощехранилища на 400 тонн</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6,0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Реконструкция откормочника для КРС на 30 голов, КФХ Карнеев И.М., Батыревский район</w:t>
            </w:r>
          </w:p>
        </w:tc>
        <w:tc>
          <w:tcPr>
            <w:tcW w:w="621"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2020-2021</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Реконструкция откормочника для КРС на 30 голов</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4,0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Реконструкция откормочника для КРС на 60 голов, КФХ Васильев В.П., Батыревский район</w:t>
            </w:r>
          </w:p>
        </w:tc>
        <w:tc>
          <w:tcPr>
            <w:tcW w:w="621"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2020</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Реконструкция откормочника для КРС на 60 голов</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4,0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сенохранилища на 500 тонн, КФХ Халитова С.А., Батыревский район</w:t>
            </w:r>
          </w:p>
        </w:tc>
        <w:tc>
          <w:tcPr>
            <w:tcW w:w="621"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2020</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сенохранилища на 500 тонн</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3,0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зернохранилища на 400 тонн, ЛПХ Умеров И.Р., Батыревский район</w:t>
            </w:r>
          </w:p>
        </w:tc>
        <w:tc>
          <w:tcPr>
            <w:tcW w:w="621"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2020-2021</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зернохранилища на 400 тонн</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5,0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телятника на 100 голов, КФХ Сыраев И. Р, Батыревский район</w:t>
            </w:r>
          </w:p>
        </w:tc>
        <w:tc>
          <w:tcPr>
            <w:tcW w:w="621"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2020-2021</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телятника на 100 голов</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6,0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зернохранилища на 360 тонн, КФХ Сыраев И. Р, Батыревский район</w:t>
            </w:r>
          </w:p>
        </w:tc>
        <w:tc>
          <w:tcPr>
            <w:tcW w:w="621"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2020-2021</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зернохранилища на 360 тонн</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откормочника на 100 голов, КФХ Хакимов М.И., Батыревский район</w:t>
            </w:r>
          </w:p>
        </w:tc>
        <w:tc>
          <w:tcPr>
            <w:tcW w:w="621"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2020-2021</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откормочника на 100 голов</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6,0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откормочника на 50 голов, КФХ Тумаков Ф.Ф., Батыревский район</w:t>
            </w:r>
          </w:p>
        </w:tc>
        <w:tc>
          <w:tcPr>
            <w:tcW w:w="621"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2020-2021</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откормочника на 50 голов</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4,0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торгового дома «Шерхан», ИП Шамбазова Ф.Б.</w:t>
            </w:r>
          </w:p>
        </w:tc>
        <w:tc>
          <w:tcPr>
            <w:tcW w:w="621"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Торговля</w:t>
            </w:r>
          </w:p>
        </w:tc>
        <w:tc>
          <w:tcPr>
            <w:tcW w:w="35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2020</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торгового дома «Шерхан»</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12,4</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конефермы на 100 голов, КФХ Алимов Э.Р., Батыревский район</w:t>
            </w:r>
          </w:p>
        </w:tc>
        <w:tc>
          <w:tcPr>
            <w:tcW w:w="621"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2020-2021</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конефермы на 100 голов</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1,0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гаража для сельскохозяйственных машин, КФХ Кузнецов В.Л., Батыревский район</w:t>
            </w:r>
          </w:p>
        </w:tc>
        <w:tc>
          <w:tcPr>
            <w:tcW w:w="621"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2020</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гаража для сельскохозяйственных машин</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2,5</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сенохранилища на 525 тонн, КФХ  Халитова И.З., Батыревский район</w:t>
            </w:r>
          </w:p>
        </w:tc>
        <w:tc>
          <w:tcPr>
            <w:tcW w:w="621"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2020-2021</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сенохранилища на 525 тонн</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3,0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Реконструкция откормочной фермы, КФХ Краснов В.О., Батыревский район</w:t>
            </w:r>
          </w:p>
        </w:tc>
        <w:tc>
          <w:tcPr>
            <w:tcW w:w="621"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2020-2021</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Реконструкция откормочной фермы</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1,5</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Реконструкция торгового дома, ООО «Молвест», Батыревский район</w:t>
            </w:r>
          </w:p>
        </w:tc>
        <w:tc>
          <w:tcPr>
            <w:tcW w:w="621"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Торговля</w:t>
            </w:r>
          </w:p>
        </w:tc>
        <w:tc>
          <w:tcPr>
            <w:tcW w:w="355"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2020</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Реконструкция торгового дома</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10,0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lastRenderedPageBreak/>
              <w:t>Строительство магазина Стройхозтоваров, ИП Гордеев А.Н., Батыревский район</w:t>
            </w:r>
          </w:p>
        </w:tc>
        <w:tc>
          <w:tcPr>
            <w:tcW w:w="621"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Торговля</w:t>
            </w:r>
          </w:p>
        </w:tc>
        <w:tc>
          <w:tcPr>
            <w:tcW w:w="355"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2020</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магазина Стройхозтоваров</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3,0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магазина автозапчастей, ИП Хамбиков Р.Ш., Батыревский район</w:t>
            </w:r>
          </w:p>
        </w:tc>
        <w:tc>
          <w:tcPr>
            <w:tcW w:w="621"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Торговля</w:t>
            </w:r>
          </w:p>
        </w:tc>
        <w:tc>
          <w:tcPr>
            <w:tcW w:w="355"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2020-2021</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магазина автозапчастей</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5,0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Реконструкция откормочной фермы на 50 голов, КФХ Всильев В.П., Батыревский район</w:t>
            </w:r>
          </w:p>
        </w:tc>
        <w:tc>
          <w:tcPr>
            <w:tcW w:w="621"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2020-2021</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Реконструкция откормочной фермы на 50 голов</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1,5</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фермы по откорму молодняка КРС на 250 голов, КФХ Краснов В.О., Батыревский район</w:t>
            </w:r>
          </w:p>
        </w:tc>
        <w:tc>
          <w:tcPr>
            <w:tcW w:w="621"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2020-2022</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фермы по откорму молодняка КРС на 250 голов,</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2,1</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Производственный цех по переработке мяса и молока, КФХ Хафизова Л.Р., Батыревский район</w:t>
            </w:r>
          </w:p>
        </w:tc>
        <w:tc>
          <w:tcPr>
            <w:tcW w:w="621"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2020-2022</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Производственный цех по переработке мяса и молока</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2,1</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коровника на 100 голов, СХПК «Труд»., Батыревский район</w:t>
            </w:r>
          </w:p>
        </w:tc>
        <w:tc>
          <w:tcPr>
            <w:tcW w:w="621"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2021-2025</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коровника на 100 голов</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5,0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зернотока на 100 тонн, СХПК «Труд»., Батыревский район</w:t>
            </w:r>
          </w:p>
        </w:tc>
        <w:tc>
          <w:tcPr>
            <w:tcW w:w="621"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2021-2025</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зернотока на 100 тонн</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зернохранилища на 100 тонн, КФХ Шайкина Э.М., Батыревский район</w:t>
            </w:r>
          </w:p>
        </w:tc>
        <w:tc>
          <w:tcPr>
            <w:tcW w:w="621"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2020-2021</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зернохранилища на 100 тонн</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3,0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овощехранилища на 50 тонн, КФХ Шайкина Э.М., Батыревский район</w:t>
            </w:r>
          </w:p>
        </w:tc>
        <w:tc>
          <w:tcPr>
            <w:tcW w:w="621"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2020</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овощехранилища на 50 тонн</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3,0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зернохранилища на 50 тонн, СПСК «Урожай», Батыревский район</w:t>
            </w:r>
          </w:p>
        </w:tc>
        <w:tc>
          <w:tcPr>
            <w:tcW w:w="621"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2020-2021</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зернохранилища на 50 тонн</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5,0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овощехранилища на 50 тонн, СПСК «Урожай», Батыревский район</w:t>
            </w:r>
          </w:p>
        </w:tc>
        <w:tc>
          <w:tcPr>
            <w:tcW w:w="621"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tcPr>
          <w:p w:rsidR="006F4A5E" w:rsidRPr="006F4A5E" w:rsidRDefault="006F4A5E" w:rsidP="006F4A5E">
            <w:pPr>
              <w:spacing w:line="36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2020-2021</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овощехранилища на 50 тонн</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5,0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овощехранилища на 50 тонн, КФХ Кузнецов В.Л., Батыревский район</w:t>
            </w:r>
          </w:p>
        </w:tc>
        <w:tc>
          <w:tcPr>
            <w:tcW w:w="621"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tcPr>
          <w:p w:rsidR="006F4A5E" w:rsidRPr="006F4A5E" w:rsidRDefault="006F4A5E" w:rsidP="006F4A5E">
            <w:pPr>
              <w:spacing w:line="36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2020-2021</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овощехранилища на 50 тонн</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3,0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гаража для сельскохозяйственных машин, ЛПХ Салихов К.Р., Батыревский район</w:t>
            </w:r>
          </w:p>
        </w:tc>
        <w:tc>
          <w:tcPr>
            <w:tcW w:w="621"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2020-2021</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гаража для сельскохозяйственных машин</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1,5</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фермы на 50 голов, ЛПХ Салихов К.Р., Батыревский район</w:t>
            </w:r>
          </w:p>
        </w:tc>
        <w:tc>
          <w:tcPr>
            <w:tcW w:w="621"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2020-2021</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фермы на 50 голов</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5,0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овощехранилища на 50 тонн, КФХ Кошкина О.М., Батыревский район</w:t>
            </w:r>
          </w:p>
        </w:tc>
        <w:tc>
          <w:tcPr>
            <w:tcW w:w="621"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2020-2021</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овощехранилища на 50 тонн</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овощехранилища на 50 тонн , ЛПХ Пласкин С.В.., Батыревский район</w:t>
            </w:r>
          </w:p>
        </w:tc>
        <w:tc>
          <w:tcPr>
            <w:tcW w:w="621"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2020-2021</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овощехранилища на 50 тонн</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3,0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овощехранилища на 100 тонн , КФХ Салмин С.Н., Батыревский район</w:t>
            </w:r>
          </w:p>
        </w:tc>
        <w:tc>
          <w:tcPr>
            <w:tcW w:w="621"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2020-2021</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овощехранилища на 100 тонн</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4,0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овощехранилища на 100 тонн , КФХ Коннов А.Г., Батыревский район</w:t>
            </w:r>
          </w:p>
        </w:tc>
        <w:tc>
          <w:tcPr>
            <w:tcW w:w="621"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2020-2021</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овощехранилища на 100 тонн</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3,0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конюшни на 100 голов, КФХ Земдиханов  Д.М., Батыревский район</w:t>
            </w:r>
          </w:p>
        </w:tc>
        <w:tc>
          <w:tcPr>
            <w:tcW w:w="621"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2021</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конюшни на 100 голов</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10,0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убойного пункта на 15 голов, Гафиатуллов М.М., Батыревский район</w:t>
            </w:r>
          </w:p>
        </w:tc>
        <w:tc>
          <w:tcPr>
            <w:tcW w:w="621"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2021</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убойного пункта на 15 голов</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16,0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коровника на 100 голов, КФХ Янтыков Р.Р. Батыревский район</w:t>
            </w:r>
          </w:p>
        </w:tc>
        <w:tc>
          <w:tcPr>
            <w:tcW w:w="621"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2021</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коровника на 100 голов</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18,5</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lastRenderedPageBreak/>
              <w:t>Строительство убойного пункта на 15 голов, КФХ Хамбиков А. Э., Батыревский район</w:t>
            </w:r>
          </w:p>
        </w:tc>
        <w:tc>
          <w:tcPr>
            <w:tcW w:w="621" w:type="pct"/>
            <w:shd w:val="clear" w:color="auto" w:fill="auto"/>
          </w:tcPr>
          <w:p w:rsidR="006F4A5E" w:rsidRPr="006F4A5E" w:rsidRDefault="006F4A5E" w:rsidP="006F4A5E">
            <w:pPr>
              <w:spacing w:line="36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tcPr>
          <w:p w:rsidR="006F4A5E" w:rsidRPr="006F4A5E" w:rsidRDefault="006F4A5E" w:rsidP="006F4A5E">
            <w:pPr>
              <w:spacing w:line="36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2022</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убойного пункта на 15 голов</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16,3</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коровника на 100 голов, КФХ Сыраев И.Р., Батыревский район</w:t>
            </w:r>
          </w:p>
        </w:tc>
        <w:tc>
          <w:tcPr>
            <w:tcW w:w="621" w:type="pct"/>
            <w:shd w:val="clear" w:color="auto" w:fill="auto"/>
          </w:tcPr>
          <w:p w:rsidR="006F4A5E" w:rsidRPr="006F4A5E" w:rsidRDefault="006F4A5E" w:rsidP="006F4A5E">
            <w:pPr>
              <w:spacing w:line="36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2023</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коровника на 100 голов</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16,0</w:t>
            </w:r>
          </w:p>
        </w:tc>
      </w:tr>
      <w:tr w:rsidR="006F4A5E" w:rsidRPr="006F4A5E" w:rsidTr="006F4A5E">
        <w:trPr>
          <w:trHeight w:val="20"/>
        </w:trPr>
        <w:tc>
          <w:tcPr>
            <w:tcW w:w="1330"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зернохранилища, КФХ Земдиханов М.Э., Батыревский район</w:t>
            </w:r>
          </w:p>
        </w:tc>
        <w:tc>
          <w:tcPr>
            <w:tcW w:w="621" w:type="pct"/>
            <w:shd w:val="clear" w:color="auto" w:fill="auto"/>
          </w:tcPr>
          <w:p w:rsidR="006F4A5E" w:rsidRPr="006F4A5E" w:rsidRDefault="006F4A5E" w:rsidP="006F4A5E">
            <w:pPr>
              <w:spacing w:line="36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Сельское хозяйство</w:t>
            </w:r>
          </w:p>
        </w:tc>
        <w:tc>
          <w:tcPr>
            <w:tcW w:w="355" w:type="pct"/>
            <w:shd w:val="clear" w:color="auto" w:fill="auto"/>
          </w:tcPr>
          <w:p w:rsidR="006F4A5E" w:rsidRPr="006F4A5E" w:rsidRDefault="006F4A5E" w:rsidP="006F4A5E">
            <w:pPr>
              <w:spacing w:line="360" w:lineRule="auto"/>
              <w:rPr>
                <w:rFonts w:ascii="Times New Roman" w:hAnsi="Times New Roman" w:cs="Times New Roman"/>
                <w:sz w:val="24"/>
                <w:szCs w:val="24"/>
              </w:rPr>
            </w:pPr>
            <w:r w:rsidRPr="006F4A5E">
              <w:rPr>
                <w:rFonts w:ascii="Times New Roman" w:eastAsia="Times New Roman" w:hAnsi="Times New Roman" w:cs="Times New Roman"/>
                <w:sz w:val="16"/>
                <w:szCs w:val="16"/>
                <w:lang w:eastAsia="ru-RU"/>
              </w:rPr>
              <w:t>2022</w:t>
            </w:r>
          </w:p>
        </w:tc>
        <w:tc>
          <w:tcPr>
            <w:tcW w:w="2225"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Строительство зернохранилища</w:t>
            </w:r>
          </w:p>
        </w:tc>
        <w:tc>
          <w:tcPr>
            <w:tcW w:w="468"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16"/>
                <w:szCs w:val="16"/>
                <w:lang w:eastAsia="ru-RU"/>
              </w:rPr>
            </w:pPr>
            <w:r w:rsidRPr="006F4A5E">
              <w:rPr>
                <w:rFonts w:ascii="Times New Roman" w:eastAsia="Times New Roman" w:hAnsi="Times New Roman" w:cs="Times New Roman"/>
                <w:sz w:val="16"/>
                <w:szCs w:val="16"/>
                <w:lang w:eastAsia="ru-RU"/>
              </w:rPr>
              <w:t>8,9</w:t>
            </w:r>
          </w:p>
        </w:tc>
      </w:tr>
      <w:tr w:rsidR="001A7058" w:rsidRPr="006F4A5E" w:rsidTr="006F4A5E">
        <w:trPr>
          <w:trHeight w:val="20"/>
        </w:trPr>
        <w:tc>
          <w:tcPr>
            <w:tcW w:w="1330" w:type="pct"/>
            <w:shd w:val="clear" w:color="auto" w:fill="auto"/>
            <w:vAlign w:val="center"/>
          </w:tcPr>
          <w:p w:rsidR="001A7058" w:rsidRPr="001A7058" w:rsidRDefault="001A7058" w:rsidP="006F4A5E">
            <w:pPr>
              <w:spacing w:after="0" w:line="240" w:lineRule="auto"/>
              <w:rPr>
                <w:rFonts w:ascii="Times New Roman" w:eastAsia="Times New Roman" w:hAnsi="Times New Roman" w:cs="Times New Roman"/>
                <w:sz w:val="16"/>
                <w:szCs w:val="16"/>
                <w:lang w:eastAsia="ru-RU"/>
              </w:rPr>
            </w:pPr>
            <w:r w:rsidRPr="001A7058">
              <w:rPr>
                <w:rFonts w:ascii="Times New Roman" w:hAnsi="Times New Roman" w:cs="Times New Roman"/>
                <w:sz w:val="16"/>
                <w:szCs w:val="16"/>
              </w:rPr>
              <w:t>Строительство кафе «Крокус», ИП Купкенов Ф.А</w:t>
            </w:r>
          </w:p>
        </w:tc>
        <w:tc>
          <w:tcPr>
            <w:tcW w:w="621" w:type="pct"/>
            <w:shd w:val="clear" w:color="auto" w:fill="auto"/>
          </w:tcPr>
          <w:p w:rsidR="001A7058" w:rsidRPr="001A7058" w:rsidRDefault="001A7058" w:rsidP="006F4A5E">
            <w:pPr>
              <w:spacing w:line="360" w:lineRule="auto"/>
              <w:rPr>
                <w:rFonts w:ascii="Times New Roman" w:eastAsia="Times New Roman" w:hAnsi="Times New Roman" w:cs="Times New Roman"/>
                <w:sz w:val="16"/>
                <w:szCs w:val="16"/>
                <w:lang w:eastAsia="ru-RU"/>
              </w:rPr>
            </w:pPr>
            <w:r w:rsidRPr="001A7058">
              <w:rPr>
                <w:rFonts w:ascii="Times New Roman" w:eastAsia="Times New Roman" w:hAnsi="Times New Roman" w:cs="Times New Roman"/>
                <w:sz w:val="16"/>
                <w:szCs w:val="16"/>
                <w:lang w:eastAsia="ru-RU"/>
              </w:rPr>
              <w:t>Общественное питание</w:t>
            </w:r>
          </w:p>
        </w:tc>
        <w:tc>
          <w:tcPr>
            <w:tcW w:w="355" w:type="pct"/>
            <w:shd w:val="clear" w:color="auto" w:fill="auto"/>
          </w:tcPr>
          <w:p w:rsidR="001A7058" w:rsidRPr="001A7058" w:rsidRDefault="001A7058" w:rsidP="006F4A5E">
            <w:pPr>
              <w:spacing w:line="360" w:lineRule="auto"/>
              <w:rPr>
                <w:rFonts w:ascii="Times New Roman" w:eastAsia="Times New Roman" w:hAnsi="Times New Roman" w:cs="Times New Roman"/>
                <w:sz w:val="16"/>
                <w:szCs w:val="16"/>
                <w:lang w:eastAsia="ru-RU"/>
              </w:rPr>
            </w:pPr>
            <w:r w:rsidRPr="001A7058">
              <w:rPr>
                <w:rFonts w:ascii="Times New Roman" w:eastAsia="Times New Roman" w:hAnsi="Times New Roman" w:cs="Times New Roman"/>
                <w:sz w:val="16"/>
                <w:szCs w:val="16"/>
                <w:lang w:eastAsia="ru-RU"/>
              </w:rPr>
              <w:t>2020</w:t>
            </w:r>
          </w:p>
        </w:tc>
        <w:tc>
          <w:tcPr>
            <w:tcW w:w="2225" w:type="pct"/>
            <w:shd w:val="clear" w:color="auto" w:fill="auto"/>
            <w:vAlign w:val="center"/>
          </w:tcPr>
          <w:p w:rsidR="001A7058" w:rsidRPr="001A7058" w:rsidRDefault="001A7058" w:rsidP="006F4A5E">
            <w:pPr>
              <w:spacing w:after="0" w:line="240" w:lineRule="auto"/>
              <w:rPr>
                <w:rFonts w:ascii="Times New Roman" w:eastAsia="Times New Roman" w:hAnsi="Times New Roman" w:cs="Times New Roman"/>
                <w:sz w:val="16"/>
                <w:szCs w:val="16"/>
                <w:lang w:eastAsia="ru-RU"/>
              </w:rPr>
            </w:pPr>
            <w:r w:rsidRPr="001A7058">
              <w:rPr>
                <w:rFonts w:ascii="Times New Roman" w:hAnsi="Times New Roman" w:cs="Times New Roman"/>
                <w:sz w:val="16"/>
                <w:szCs w:val="16"/>
              </w:rPr>
              <w:t>Строительство кафе «Крокус»</w:t>
            </w:r>
          </w:p>
        </w:tc>
        <w:tc>
          <w:tcPr>
            <w:tcW w:w="468" w:type="pct"/>
            <w:shd w:val="clear" w:color="auto" w:fill="auto"/>
            <w:vAlign w:val="center"/>
          </w:tcPr>
          <w:p w:rsidR="001A7058" w:rsidRPr="001A7058" w:rsidRDefault="001A7058" w:rsidP="006F4A5E">
            <w:pPr>
              <w:spacing w:after="0" w:line="240" w:lineRule="auto"/>
              <w:rPr>
                <w:rFonts w:ascii="Times New Roman" w:eastAsia="Times New Roman" w:hAnsi="Times New Roman" w:cs="Times New Roman"/>
                <w:sz w:val="16"/>
                <w:szCs w:val="16"/>
                <w:lang w:eastAsia="ru-RU"/>
              </w:rPr>
            </w:pPr>
            <w:r w:rsidRPr="001A7058">
              <w:rPr>
                <w:rFonts w:ascii="Times New Roman" w:eastAsia="Times New Roman" w:hAnsi="Times New Roman" w:cs="Times New Roman"/>
                <w:sz w:val="16"/>
                <w:szCs w:val="16"/>
                <w:lang w:eastAsia="ru-RU"/>
              </w:rPr>
              <w:t>2,00</w:t>
            </w:r>
          </w:p>
        </w:tc>
      </w:tr>
    </w:tbl>
    <w:p w:rsidR="006F4A5E" w:rsidRDefault="006F4A5E" w:rsidP="006F4A5E">
      <w:pPr>
        <w:spacing w:after="0" w:line="240" w:lineRule="auto"/>
        <w:jc w:val="center"/>
        <w:rPr>
          <w:rFonts w:ascii="Times New Roman" w:hAnsi="Times New Roman" w:cs="Times New Roman"/>
          <w:sz w:val="28"/>
          <w:szCs w:val="28"/>
        </w:rPr>
      </w:pPr>
      <w:r w:rsidRPr="006F4A5E">
        <w:rPr>
          <w:rFonts w:ascii="Times New Roman" w:hAnsi="Times New Roman" w:cs="Times New Roman"/>
          <w:sz w:val="28"/>
          <w:szCs w:val="28"/>
        </w:rPr>
        <w:t>Объем инвестиций в коммерческие проекты в 2020-2025 гг., млн рублей</w:t>
      </w:r>
    </w:p>
    <w:p w:rsidR="00BB6445" w:rsidRPr="006F4A5E" w:rsidRDefault="00BB6445" w:rsidP="006F4A5E">
      <w:pPr>
        <w:spacing w:after="0" w:line="240" w:lineRule="auto"/>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5"/>
        <w:gridCol w:w="1110"/>
        <w:gridCol w:w="1110"/>
        <w:gridCol w:w="1109"/>
        <w:gridCol w:w="1109"/>
        <w:gridCol w:w="1109"/>
        <w:gridCol w:w="1109"/>
        <w:gridCol w:w="1109"/>
      </w:tblGrid>
      <w:tr w:rsidR="006F4A5E" w:rsidRPr="006F4A5E" w:rsidTr="006F4A5E">
        <w:trPr>
          <w:cantSplit/>
          <w:trHeight w:val="20"/>
          <w:tblHeader/>
        </w:trPr>
        <w:tc>
          <w:tcPr>
            <w:tcW w:w="2333" w:type="pct"/>
            <w:shd w:val="clear" w:color="auto" w:fill="auto"/>
            <w:hideMark/>
          </w:tcPr>
          <w:p w:rsidR="006F4A5E" w:rsidRPr="006F4A5E" w:rsidRDefault="006F4A5E" w:rsidP="006F4A5E">
            <w:pPr>
              <w:spacing w:after="0" w:line="240" w:lineRule="auto"/>
              <w:jc w:val="center"/>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Муниципальное образование, проект</w:t>
            </w:r>
          </w:p>
        </w:tc>
        <w:tc>
          <w:tcPr>
            <w:tcW w:w="381" w:type="pct"/>
            <w:shd w:val="clear" w:color="auto" w:fill="auto"/>
            <w:vAlign w:val="center"/>
            <w:hideMark/>
          </w:tcPr>
          <w:p w:rsidR="006F4A5E" w:rsidRPr="006F4A5E" w:rsidRDefault="006F4A5E" w:rsidP="006F4A5E">
            <w:pPr>
              <w:spacing w:after="0" w:line="240" w:lineRule="auto"/>
              <w:jc w:val="center"/>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2020</w:t>
            </w:r>
          </w:p>
        </w:tc>
        <w:tc>
          <w:tcPr>
            <w:tcW w:w="381" w:type="pct"/>
            <w:shd w:val="clear" w:color="auto" w:fill="auto"/>
            <w:vAlign w:val="center"/>
            <w:hideMark/>
          </w:tcPr>
          <w:p w:rsidR="006F4A5E" w:rsidRPr="006F4A5E" w:rsidRDefault="006F4A5E" w:rsidP="006F4A5E">
            <w:pPr>
              <w:spacing w:after="0" w:line="240" w:lineRule="auto"/>
              <w:jc w:val="center"/>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2021</w:t>
            </w:r>
          </w:p>
        </w:tc>
        <w:tc>
          <w:tcPr>
            <w:tcW w:w="381" w:type="pct"/>
            <w:shd w:val="clear" w:color="auto" w:fill="auto"/>
            <w:vAlign w:val="center"/>
            <w:hideMark/>
          </w:tcPr>
          <w:p w:rsidR="006F4A5E" w:rsidRPr="006F4A5E" w:rsidRDefault="006F4A5E" w:rsidP="006F4A5E">
            <w:pPr>
              <w:spacing w:after="0" w:line="240" w:lineRule="auto"/>
              <w:jc w:val="center"/>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2022</w:t>
            </w:r>
          </w:p>
        </w:tc>
        <w:tc>
          <w:tcPr>
            <w:tcW w:w="381" w:type="pct"/>
            <w:shd w:val="clear" w:color="auto" w:fill="auto"/>
            <w:vAlign w:val="center"/>
            <w:hideMark/>
          </w:tcPr>
          <w:p w:rsidR="006F4A5E" w:rsidRPr="006F4A5E" w:rsidRDefault="006F4A5E" w:rsidP="006F4A5E">
            <w:pPr>
              <w:spacing w:after="0" w:line="240" w:lineRule="auto"/>
              <w:jc w:val="center"/>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2023</w:t>
            </w:r>
          </w:p>
        </w:tc>
        <w:tc>
          <w:tcPr>
            <w:tcW w:w="381" w:type="pct"/>
            <w:shd w:val="clear" w:color="auto" w:fill="auto"/>
            <w:vAlign w:val="center"/>
            <w:hideMark/>
          </w:tcPr>
          <w:p w:rsidR="006F4A5E" w:rsidRPr="006F4A5E" w:rsidRDefault="006F4A5E" w:rsidP="006F4A5E">
            <w:pPr>
              <w:spacing w:after="0" w:line="240" w:lineRule="auto"/>
              <w:jc w:val="center"/>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2024</w:t>
            </w:r>
          </w:p>
        </w:tc>
        <w:tc>
          <w:tcPr>
            <w:tcW w:w="381" w:type="pct"/>
            <w:shd w:val="clear" w:color="auto" w:fill="auto"/>
            <w:vAlign w:val="center"/>
            <w:hideMark/>
          </w:tcPr>
          <w:p w:rsidR="006F4A5E" w:rsidRPr="006F4A5E" w:rsidRDefault="006F4A5E" w:rsidP="006F4A5E">
            <w:pPr>
              <w:spacing w:after="0" w:line="240" w:lineRule="auto"/>
              <w:jc w:val="center"/>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2025</w:t>
            </w:r>
          </w:p>
        </w:tc>
        <w:tc>
          <w:tcPr>
            <w:tcW w:w="381" w:type="pct"/>
            <w:shd w:val="clear" w:color="auto" w:fill="auto"/>
            <w:vAlign w:val="center"/>
            <w:hideMark/>
          </w:tcPr>
          <w:p w:rsidR="006F4A5E" w:rsidRPr="006F4A5E" w:rsidRDefault="006F4A5E" w:rsidP="006F4A5E">
            <w:pPr>
              <w:spacing w:after="0" w:line="240" w:lineRule="auto"/>
              <w:jc w:val="center"/>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ИТОГО</w:t>
            </w:r>
          </w:p>
        </w:tc>
      </w:tr>
      <w:tr w:rsidR="006F4A5E" w:rsidRPr="006F4A5E" w:rsidTr="006F4A5E">
        <w:trPr>
          <w:cantSplit/>
          <w:trHeight w:val="20"/>
        </w:trPr>
        <w:tc>
          <w:tcPr>
            <w:tcW w:w="2333"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Развитие животноводства молочного направления, КФХ Хамбиков И.З., Батыревский район</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16,7</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16,7</w:t>
            </w:r>
          </w:p>
        </w:tc>
      </w:tr>
      <w:tr w:rsidR="006F4A5E" w:rsidRPr="006F4A5E" w:rsidTr="006F4A5E">
        <w:trPr>
          <w:cantSplit/>
          <w:trHeight w:val="20"/>
        </w:trPr>
        <w:tc>
          <w:tcPr>
            <w:tcW w:w="2333"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Реконструкция молочно-товарной фермы, КФХ Павлова Т.П., Батыревский район</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,7</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,7</w:t>
            </w:r>
          </w:p>
        </w:tc>
      </w:tr>
      <w:tr w:rsidR="006F4A5E" w:rsidRPr="006F4A5E" w:rsidTr="006F4A5E">
        <w:trPr>
          <w:cantSplit/>
          <w:trHeight w:val="20"/>
        </w:trPr>
        <w:tc>
          <w:tcPr>
            <w:tcW w:w="2333"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Реконструкция откормочника для КРС, СХПК «Красное Знамя», Батыревский район</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3,3</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3,3</w:t>
            </w:r>
          </w:p>
        </w:tc>
      </w:tr>
      <w:tr w:rsidR="006F4A5E" w:rsidRPr="006F4A5E" w:rsidTr="006F4A5E">
        <w:trPr>
          <w:cantSplit/>
          <w:trHeight w:val="20"/>
        </w:trPr>
        <w:tc>
          <w:tcPr>
            <w:tcW w:w="2333"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Реконструкция семейной молочно-товарной фермы на 250 голов, КФХ Хуснетдинов Р.К., Батыревский район</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16,7</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16,7</w:t>
            </w:r>
          </w:p>
        </w:tc>
      </w:tr>
      <w:tr w:rsidR="006F4A5E" w:rsidRPr="006F4A5E" w:rsidTr="006F4A5E">
        <w:trPr>
          <w:cantSplit/>
          <w:trHeight w:val="20"/>
        </w:trPr>
        <w:tc>
          <w:tcPr>
            <w:tcW w:w="2333"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Реконструкция семейной фермы по откорму КРС, КФХ Ямалетдинов И.Ш., Батыревский район</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9,1</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9,1</w:t>
            </w:r>
          </w:p>
        </w:tc>
      </w:tr>
      <w:tr w:rsidR="006F4A5E" w:rsidRPr="006F4A5E" w:rsidTr="006F4A5E">
        <w:trPr>
          <w:cantSplit/>
          <w:trHeight w:val="20"/>
        </w:trPr>
        <w:tc>
          <w:tcPr>
            <w:tcW w:w="2333"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Строительство кормоцеха для КРС, ЗАО </w:t>
            </w:r>
            <w:r w:rsidR="008C2A07">
              <w:rPr>
                <w:rFonts w:ascii="Times New Roman" w:eastAsia="Times New Roman" w:hAnsi="Times New Roman" w:cs="Times New Roman"/>
                <w:sz w:val="20"/>
                <w:szCs w:val="20"/>
                <w:lang w:eastAsia="ru-RU"/>
              </w:rPr>
              <w:t>«</w:t>
            </w:r>
            <w:r w:rsidRPr="006F4A5E">
              <w:rPr>
                <w:rFonts w:ascii="Times New Roman" w:eastAsia="Times New Roman" w:hAnsi="Times New Roman" w:cs="Times New Roman"/>
                <w:sz w:val="20"/>
                <w:szCs w:val="20"/>
                <w:lang w:eastAsia="ru-RU"/>
              </w:rPr>
              <w:t>Батыревский</w:t>
            </w:r>
            <w:r w:rsidR="008C2A07">
              <w:rPr>
                <w:rFonts w:ascii="Times New Roman" w:eastAsia="Times New Roman" w:hAnsi="Times New Roman" w:cs="Times New Roman"/>
                <w:sz w:val="20"/>
                <w:szCs w:val="20"/>
                <w:lang w:eastAsia="ru-RU"/>
              </w:rPr>
              <w:t>»</w:t>
            </w:r>
            <w:r w:rsidRPr="006F4A5E">
              <w:rPr>
                <w:rFonts w:ascii="Times New Roman" w:eastAsia="Times New Roman" w:hAnsi="Times New Roman" w:cs="Times New Roman"/>
                <w:sz w:val="20"/>
                <w:szCs w:val="20"/>
                <w:lang w:eastAsia="ru-RU"/>
              </w:rPr>
              <w:t>, Батыревский район</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3,2</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3,2</w:t>
            </w:r>
          </w:p>
        </w:tc>
      </w:tr>
      <w:tr w:rsidR="006F4A5E" w:rsidRPr="006F4A5E" w:rsidTr="006F4A5E">
        <w:trPr>
          <w:cantSplit/>
          <w:trHeight w:val="20"/>
        </w:trPr>
        <w:tc>
          <w:tcPr>
            <w:tcW w:w="2333"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молочно-товарной фермы на 50 голов, КФХ Раськин В.Г., Батыревский район</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3,3</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3,3</w:t>
            </w:r>
          </w:p>
        </w:tc>
      </w:tr>
      <w:tr w:rsidR="006F4A5E" w:rsidRPr="006F4A5E" w:rsidTr="006F4A5E">
        <w:trPr>
          <w:cantSplit/>
          <w:trHeight w:val="20"/>
        </w:trPr>
        <w:tc>
          <w:tcPr>
            <w:tcW w:w="2333"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овощехранилища на 1000 тонн, КФХ Кузнецов Л.В., Батыревский район</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10,0</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10,0</w:t>
            </w:r>
          </w:p>
        </w:tc>
      </w:tr>
      <w:tr w:rsidR="006F4A5E" w:rsidRPr="006F4A5E" w:rsidTr="006F4A5E">
        <w:trPr>
          <w:cantSplit/>
          <w:trHeight w:val="20"/>
        </w:trPr>
        <w:tc>
          <w:tcPr>
            <w:tcW w:w="2333"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Строительство овощехранилища, ООО </w:t>
            </w:r>
            <w:r w:rsidR="008C2A07">
              <w:rPr>
                <w:rFonts w:ascii="Times New Roman" w:eastAsia="Times New Roman" w:hAnsi="Times New Roman" w:cs="Times New Roman"/>
                <w:sz w:val="20"/>
                <w:szCs w:val="20"/>
                <w:lang w:eastAsia="ru-RU"/>
              </w:rPr>
              <w:t>«</w:t>
            </w:r>
            <w:r w:rsidRPr="006F4A5E">
              <w:rPr>
                <w:rFonts w:ascii="Times New Roman" w:eastAsia="Times New Roman" w:hAnsi="Times New Roman" w:cs="Times New Roman"/>
                <w:sz w:val="20"/>
                <w:szCs w:val="20"/>
                <w:lang w:eastAsia="ru-RU"/>
              </w:rPr>
              <w:t xml:space="preserve">Агрофирма </w:t>
            </w:r>
            <w:r w:rsidR="008C2A07">
              <w:rPr>
                <w:rFonts w:ascii="Times New Roman" w:eastAsia="Times New Roman" w:hAnsi="Times New Roman" w:cs="Times New Roman"/>
                <w:sz w:val="20"/>
                <w:szCs w:val="20"/>
                <w:lang w:eastAsia="ru-RU"/>
              </w:rPr>
              <w:t>«</w:t>
            </w:r>
            <w:r w:rsidRPr="006F4A5E">
              <w:rPr>
                <w:rFonts w:ascii="Times New Roman" w:eastAsia="Times New Roman" w:hAnsi="Times New Roman" w:cs="Times New Roman"/>
                <w:sz w:val="20"/>
                <w:szCs w:val="20"/>
                <w:lang w:eastAsia="ru-RU"/>
              </w:rPr>
              <w:t>Кзыл-Камыш</w:t>
            </w:r>
            <w:r w:rsidR="008C2A07">
              <w:rPr>
                <w:rFonts w:ascii="Times New Roman" w:eastAsia="Times New Roman" w:hAnsi="Times New Roman" w:cs="Times New Roman"/>
                <w:sz w:val="20"/>
                <w:szCs w:val="20"/>
                <w:lang w:eastAsia="ru-RU"/>
              </w:rPr>
              <w:t>»</w:t>
            </w:r>
            <w:r w:rsidRPr="006F4A5E">
              <w:rPr>
                <w:rFonts w:ascii="Times New Roman" w:eastAsia="Times New Roman" w:hAnsi="Times New Roman" w:cs="Times New Roman"/>
                <w:sz w:val="20"/>
                <w:szCs w:val="20"/>
                <w:lang w:eastAsia="ru-RU"/>
              </w:rPr>
              <w:t>, Батыревский район</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4,0</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4,0</w:t>
            </w:r>
          </w:p>
        </w:tc>
      </w:tr>
      <w:tr w:rsidR="006F4A5E" w:rsidRPr="006F4A5E" w:rsidTr="006F4A5E">
        <w:trPr>
          <w:cantSplit/>
          <w:trHeight w:val="20"/>
        </w:trPr>
        <w:tc>
          <w:tcPr>
            <w:tcW w:w="2333"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откормочника на 250 голов, КФХ Санзяпов Р.Ш., Батыревский район</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30,0</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30,0</w:t>
            </w:r>
          </w:p>
        </w:tc>
      </w:tr>
      <w:tr w:rsidR="006F4A5E" w:rsidRPr="006F4A5E" w:rsidTr="006F4A5E">
        <w:trPr>
          <w:cantSplit/>
          <w:trHeight w:val="20"/>
        </w:trPr>
        <w:tc>
          <w:tcPr>
            <w:tcW w:w="2333"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откормочника, КФХ Белалов И.О., Батыревский район</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3,3</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3,3</w:t>
            </w:r>
          </w:p>
        </w:tc>
      </w:tr>
      <w:tr w:rsidR="006F4A5E" w:rsidRPr="006F4A5E" w:rsidTr="006F4A5E">
        <w:trPr>
          <w:cantSplit/>
          <w:trHeight w:val="20"/>
        </w:trPr>
        <w:tc>
          <w:tcPr>
            <w:tcW w:w="2333"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фермы для содержания КРС на откорм на 60 голов, КФХ Хуснетдинова Э.К., Батыревский район</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3,0</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3,0</w:t>
            </w:r>
          </w:p>
        </w:tc>
      </w:tr>
      <w:tr w:rsidR="006F4A5E" w:rsidRPr="006F4A5E" w:rsidTr="006F4A5E">
        <w:trPr>
          <w:cantSplit/>
          <w:trHeight w:val="20"/>
        </w:trPr>
        <w:tc>
          <w:tcPr>
            <w:tcW w:w="2333"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фермы мясного направления, КФХ Шарафутдинов Алмаз М., Батыревский район</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3,3</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3,3</w:t>
            </w:r>
          </w:p>
        </w:tc>
      </w:tr>
      <w:tr w:rsidR="006F4A5E" w:rsidRPr="006F4A5E" w:rsidTr="006F4A5E">
        <w:trPr>
          <w:cantSplit/>
          <w:trHeight w:val="20"/>
        </w:trPr>
        <w:tc>
          <w:tcPr>
            <w:tcW w:w="2333"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lastRenderedPageBreak/>
              <w:t>Строительство цеха по переработке сухого обезжиренного молока мощностью 100 тонн в сутки, СССППК «Молочные зори», Батыревский район</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121,6</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w:t>
            </w:r>
          </w:p>
        </w:tc>
        <w:tc>
          <w:tcPr>
            <w:tcW w:w="381" w:type="pct"/>
            <w:shd w:val="clear" w:color="auto" w:fill="auto"/>
            <w:hideMark/>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         121,6</w:t>
            </w:r>
          </w:p>
        </w:tc>
      </w:tr>
      <w:tr w:rsidR="006F4A5E" w:rsidRPr="006F4A5E" w:rsidTr="006F4A5E">
        <w:trPr>
          <w:cantSplit/>
          <w:trHeight w:val="20"/>
        </w:trPr>
        <w:tc>
          <w:tcPr>
            <w:tcW w:w="2333"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Реконструкция школы под молодежно-общественный центр «Сэлэт-Батыр»,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500,0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500,0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зернохранилища на 100 тонн, КФХ Валиуллов И.З.,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0,68</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0,68</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зернохранилища на 80 тонн, КФХ Шагаров В.С..,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0,7</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0,7</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коровника на 200 голов, ЛПХ Умеров И.Р.,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8,0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8,0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коровника на 50 голов, ЛПХ  Хайбуллов Р.Р.,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3,0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3,0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откормочника на 30 голов, КФХ  Шарафутдинов А.М.,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3,0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3,0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конефермы на 250 голов, КФХ  Земдиханов Э.М.,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8,0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8,0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зернохранилища на 250 тонн, КФХ  Земдиханов Э.М.,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2,0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2,0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овощехранилища на 400 тонн, КФХ  Гладков В.И.,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6,0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6,0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Реконструкция откормочника для КРС на 30 голов, КФХ Карнеев И.М.,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4,0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4,0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Реконструкция откормочника для КРС на 60 голов, КФХ Васильев В.П.,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4,0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4,0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цеха по убою и переработке мяса свинины на 100 тонн, СППК «Батырь»,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196,0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196,0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 xml:space="preserve">Строительство логистического центра, СССППК «ЛУК-АГРО»,Батыревский район </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35,0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35,0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сенохранилища на 500 тонн, КФХ Халитова С.А.,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3,0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3,0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зернохранилища на 400 тонн, ЛПХ Умеров И.Р.,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5,0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5,0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телятника на 100 голов, КФХ Сыраев И. Р,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6,0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6,0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зернохранилища на 360 тонн, КФХ Сыраев И. Р,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2,0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2,0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откормочника на 100 голов, КФХ Хакимов М.И.,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6,0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6,0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lastRenderedPageBreak/>
              <w:t>Строительство откормочника на 50 голов, КФХ Тумаков Ф.Ф.,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4,0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4,0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торгового дома «Шерхан», ИП Шамбазова Ф.Б.</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12,4</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12,4</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конефермы на 100 голов, КФХ Алимов Э.Р.,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1,0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1,0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агропромышленного парка</w:t>
            </w:r>
          </w:p>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400,0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400,0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гаража для сельскохозяйственных машин, КФХ Кузнецов В.Л.,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2,5</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2,5</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сенохранилища на 525 тонн, КФХ  Халитова И.З.,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3,0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3,0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Реконструкция откормочной фермы, КФХ Краснов В.О.,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1,5</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1,5</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Реконструкция торгового дома, ООО «Молвест»,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10,0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10,0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магазина Стройхозтоваров, ИП Гордеев А.Н.,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3,0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3,0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магазина автозапчастей, ИП Хамбиков Р.Ш.,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5,0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5,0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Реконструкция откормочной фермы на 50 голов, КФХ Васильев В.П.,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1,5</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1,5</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фермы по откорму молодняка КРС на 250 голов, КФХ Краснов В.О.,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2,1</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2,1</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Производственный цех по переработке мяса и молока, КФХ Хафизова Л.Р.,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2,1</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2,1</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коровника на 100 голов, СХПК «Труд».,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5,0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5,0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зернотока на 100 тонн, СХПК «Труд».,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2,0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2,0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зернохранилища на 100 тонн, КФХ Шайкина Э.М.,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2,0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2,0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овощехранилища на 50 тонн, КФХ Шайкина Э.М.,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3,0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3,0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зернохранилища на 50 тонн, СПСК «Урожай»,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5,0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5,0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овощехранилища на 50 тонн, СПСК «Урожай»,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5,0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5,0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овощехранилища на 50 тонн, КФХ Кузнецов В.Л.,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3,0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3,0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гаража для сельскохозяйственных машин, ЛПХ Салихов К.Р.,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1,5</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1,5</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фермы на 50 голов, ЛПХ Салихов К.Р.,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5,0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5,0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овощехранилища на 50 тонн, КФХ Кошкина О.М.,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2,0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2,0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lastRenderedPageBreak/>
              <w:t>Строительство овощехранилища на 50 тонн , ЛПХ Пласкин С.В..,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3,0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3,0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овощехранилища на 100 тонн , КФХ Салмин С.Н.,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4,0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4,0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овощехранилища на 100 тонн , КФХ Коннов А.Г.,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3,0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3,0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конюшни на 100 голов, КФХ Земдиханов  Д.М.,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10,0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10,0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убойного пункта на 15 голов, Гафиатуллов М.М.,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16,0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16,0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коровника на 100 голов, КФХ Янтыков Р.Р.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18,5</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18,5</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убойного пункта на 15 голов, КФХ Хамбиков А. Э.,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16,3</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16,3</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коровника на 100 голов, КФХ Сыраев И.Р.,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16,0</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16,0</w:t>
            </w:r>
          </w:p>
        </w:tc>
      </w:tr>
      <w:tr w:rsidR="006F4A5E" w:rsidRPr="006F4A5E" w:rsidTr="006F4A5E">
        <w:trPr>
          <w:cantSplit/>
          <w:trHeight w:val="20"/>
        </w:trPr>
        <w:tc>
          <w:tcPr>
            <w:tcW w:w="2333" w:type="pct"/>
            <w:shd w:val="clear" w:color="auto" w:fill="auto"/>
            <w:vAlign w:val="center"/>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Строительство зернохранилища, КФХ Земдиханов М.Э., Батыревский район</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8,9</w:t>
            </w: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6F4A5E" w:rsidRPr="006F4A5E" w:rsidRDefault="006F4A5E" w:rsidP="006F4A5E">
            <w:pPr>
              <w:spacing w:after="0" w:line="240" w:lineRule="auto"/>
              <w:rPr>
                <w:rFonts w:ascii="Times New Roman" w:eastAsia="Times New Roman" w:hAnsi="Times New Roman" w:cs="Times New Roman"/>
                <w:sz w:val="20"/>
                <w:szCs w:val="20"/>
                <w:lang w:eastAsia="ru-RU"/>
              </w:rPr>
            </w:pPr>
            <w:r w:rsidRPr="006F4A5E">
              <w:rPr>
                <w:rFonts w:ascii="Times New Roman" w:eastAsia="Times New Roman" w:hAnsi="Times New Roman" w:cs="Times New Roman"/>
                <w:sz w:val="20"/>
                <w:szCs w:val="20"/>
                <w:lang w:eastAsia="ru-RU"/>
              </w:rPr>
              <w:t>8,9</w:t>
            </w:r>
          </w:p>
        </w:tc>
      </w:tr>
      <w:tr w:rsidR="008C2A07" w:rsidRPr="006F4A5E" w:rsidTr="006F4A5E">
        <w:trPr>
          <w:cantSplit/>
          <w:trHeight w:val="20"/>
        </w:trPr>
        <w:tc>
          <w:tcPr>
            <w:tcW w:w="2333" w:type="pct"/>
            <w:shd w:val="clear" w:color="auto" w:fill="auto"/>
            <w:vAlign w:val="center"/>
          </w:tcPr>
          <w:p w:rsidR="008C2A07" w:rsidRPr="006F4A5E" w:rsidRDefault="008C2A07" w:rsidP="006F4A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Строительство кафе «Крокус»</w:t>
            </w:r>
          </w:p>
        </w:tc>
        <w:tc>
          <w:tcPr>
            <w:tcW w:w="381" w:type="pct"/>
            <w:shd w:val="clear" w:color="auto" w:fill="auto"/>
          </w:tcPr>
          <w:p w:rsidR="008C2A07" w:rsidRPr="006F4A5E" w:rsidRDefault="008C2A07" w:rsidP="006F4A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381" w:type="pct"/>
            <w:shd w:val="clear" w:color="auto" w:fill="auto"/>
          </w:tcPr>
          <w:p w:rsidR="008C2A07" w:rsidRPr="006F4A5E" w:rsidRDefault="008C2A07"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8C2A07" w:rsidRPr="006F4A5E" w:rsidRDefault="008C2A07"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8C2A07" w:rsidRPr="006F4A5E" w:rsidRDefault="008C2A07"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8C2A07" w:rsidRPr="006F4A5E" w:rsidRDefault="008C2A07"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8C2A07" w:rsidRPr="006F4A5E" w:rsidRDefault="008C2A07" w:rsidP="006F4A5E">
            <w:pPr>
              <w:spacing w:after="0" w:line="240" w:lineRule="auto"/>
              <w:rPr>
                <w:rFonts w:ascii="Times New Roman" w:eastAsia="Times New Roman" w:hAnsi="Times New Roman" w:cs="Times New Roman"/>
                <w:sz w:val="20"/>
                <w:szCs w:val="20"/>
                <w:lang w:eastAsia="ru-RU"/>
              </w:rPr>
            </w:pPr>
          </w:p>
        </w:tc>
        <w:tc>
          <w:tcPr>
            <w:tcW w:w="381" w:type="pct"/>
            <w:shd w:val="clear" w:color="auto" w:fill="auto"/>
          </w:tcPr>
          <w:p w:rsidR="008C2A07" w:rsidRPr="006F4A5E" w:rsidRDefault="008C2A07" w:rsidP="006F4A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r>
    </w:tbl>
    <w:p w:rsidR="006F4A5E" w:rsidRPr="006F4A5E" w:rsidRDefault="006F4A5E" w:rsidP="006F4A5E">
      <w:pPr>
        <w:spacing w:after="0" w:line="240" w:lineRule="auto"/>
        <w:rPr>
          <w:rFonts w:ascii="Times New Roman" w:eastAsia="Times New Roman" w:hAnsi="Times New Roman" w:cs="Times New Roman"/>
          <w:sz w:val="28"/>
          <w:szCs w:val="28"/>
        </w:rPr>
        <w:sectPr w:rsidR="006F4A5E" w:rsidRPr="006F4A5E" w:rsidSect="00BB6445">
          <w:headerReference w:type="default" r:id="rId18"/>
          <w:pgSz w:w="16838" w:h="11906" w:orient="landscape"/>
          <w:pgMar w:top="426" w:right="1134" w:bottom="850" w:left="1134" w:header="708" w:footer="708" w:gutter="0"/>
          <w:cols w:space="708"/>
          <w:titlePg/>
          <w:docGrid w:linePitch="360"/>
        </w:sectPr>
      </w:pPr>
    </w:p>
    <w:p w:rsidR="00BB4015" w:rsidRPr="001817AC" w:rsidRDefault="00BB4015" w:rsidP="006F4A5E">
      <w:pPr>
        <w:spacing w:after="0" w:line="240" w:lineRule="auto"/>
        <w:jc w:val="center"/>
        <w:rPr>
          <w:rFonts w:ascii="Times New Roman" w:hAnsi="Times New Roman" w:cs="Times New Roman"/>
          <w:sz w:val="28"/>
          <w:szCs w:val="28"/>
        </w:rPr>
      </w:pPr>
    </w:p>
    <w:sectPr w:rsidR="00BB4015" w:rsidRPr="001817AC" w:rsidSect="006F4A5E">
      <w:headerReference w:type="default" r:id="rId19"/>
      <w:footerReference w:type="default" r:id="rId20"/>
      <w:headerReference w:type="first" r:id="rId21"/>
      <w:footerReference w:type="first" r:id="rId22"/>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F16" w:rsidRDefault="00795F16">
      <w:pPr>
        <w:spacing w:after="0" w:line="240" w:lineRule="auto"/>
      </w:pPr>
      <w:r>
        <w:separator/>
      </w:r>
    </w:p>
  </w:endnote>
  <w:endnote w:type="continuationSeparator" w:id="0">
    <w:p w:rsidR="00795F16" w:rsidRDefault="00795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783774"/>
      <w:docPartObj>
        <w:docPartGallery w:val="Page Numbers (Bottom of Page)"/>
        <w:docPartUnique/>
      </w:docPartObj>
    </w:sdtPr>
    <w:sdtEndPr>
      <w:rPr>
        <w:sz w:val="16"/>
        <w:szCs w:val="16"/>
      </w:rPr>
    </w:sdtEndPr>
    <w:sdtContent>
      <w:p w:rsidR="00903912" w:rsidRPr="007C0B07" w:rsidRDefault="00903912" w:rsidP="007C0B07">
        <w:pPr>
          <w:pStyle w:val="af3"/>
          <w:jc w:val="center"/>
          <w:rPr>
            <w:sz w:val="16"/>
            <w:szCs w:val="16"/>
          </w:rPr>
        </w:pPr>
        <w:r w:rsidRPr="007C0B07">
          <w:rPr>
            <w:sz w:val="16"/>
            <w:szCs w:val="16"/>
          </w:rPr>
          <w:fldChar w:fldCharType="begin"/>
        </w:r>
        <w:r w:rsidRPr="007C0B07">
          <w:rPr>
            <w:sz w:val="16"/>
            <w:szCs w:val="16"/>
          </w:rPr>
          <w:instrText>PAGE   \* MERGEFORMAT</w:instrText>
        </w:r>
        <w:r w:rsidRPr="007C0B07">
          <w:rPr>
            <w:sz w:val="16"/>
            <w:szCs w:val="16"/>
          </w:rPr>
          <w:fldChar w:fldCharType="separate"/>
        </w:r>
        <w:r w:rsidR="00304CF3">
          <w:rPr>
            <w:noProof/>
            <w:sz w:val="16"/>
            <w:szCs w:val="16"/>
          </w:rPr>
          <w:t>1</w:t>
        </w:r>
        <w:r w:rsidRPr="007C0B07">
          <w:rPr>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460643"/>
      <w:docPartObj>
        <w:docPartGallery w:val="Page Numbers (Bottom of Page)"/>
        <w:docPartUnique/>
      </w:docPartObj>
    </w:sdtPr>
    <w:sdtContent>
      <w:p w:rsidR="00903912" w:rsidRDefault="00903912">
        <w:pPr>
          <w:pStyle w:val="af3"/>
          <w:jc w:val="right"/>
        </w:pPr>
        <w:r>
          <w:fldChar w:fldCharType="begin"/>
        </w:r>
        <w:r>
          <w:instrText>PAGE   \* MERGEFORMAT</w:instrText>
        </w:r>
        <w:r>
          <w:fldChar w:fldCharType="separate"/>
        </w:r>
        <w:r>
          <w:rPr>
            <w:noProof/>
          </w:rPr>
          <w:t>74</w:t>
        </w:r>
        <w:r>
          <w:fldChar w:fldCharType="end"/>
        </w:r>
      </w:p>
    </w:sdtContent>
  </w:sdt>
  <w:p w:rsidR="00903912" w:rsidRDefault="00903912">
    <w:pPr>
      <w:pStyle w:val="af3"/>
    </w:pPr>
  </w:p>
  <w:p w:rsidR="00903912" w:rsidRDefault="00903912"/>
  <w:p w:rsidR="00903912" w:rsidRDefault="0090391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05391"/>
      <w:docPartObj>
        <w:docPartGallery w:val="Page Numbers (Bottom of Page)"/>
        <w:docPartUnique/>
      </w:docPartObj>
    </w:sdtPr>
    <w:sdtContent>
      <w:p w:rsidR="00903912" w:rsidRDefault="00903912">
        <w:pPr>
          <w:pStyle w:val="af3"/>
          <w:jc w:val="right"/>
        </w:pPr>
        <w:r>
          <w:fldChar w:fldCharType="begin"/>
        </w:r>
        <w:r>
          <w:instrText>PAGE   \* MERGEFORMAT</w:instrText>
        </w:r>
        <w:r>
          <w:fldChar w:fldCharType="separate"/>
        </w:r>
        <w:r>
          <w:rPr>
            <w:noProof/>
          </w:rPr>
          <w:t>77</w:t>
        </w:r>
        <w:r>
          <w:fldChar w:fldCharType="end"/>
        </w:r>
      </w:p>
    </w:sdtContent>
  </w:sdt>
  <w:p w:rsidR="00903912" w:rsidRDefault="00903912">
    <w:pPr>
      <w:pStyle w:val="af3"/>
    </w:pPr>
  </w:p>
  <w:p w:rsidR="00903912" w:rsidRDefault="00903912"/>
  <w:p w:rsidR="00903912" w:rsidRDefault="009039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F16" w:rsidRDefault="00795F16">
      <w:pPr>
        <w:spacing w:after="0" w:line="240" w:lineRule="auto"/>
      </w:pPr>
      <w:r>
        <w:separator/>
      </w:r>
    </w:p>
  </w:footnote>
  <w:footnote w:type="continuationSeparator" w:id="0">
    <w:p w:rsidR="00795F16" w:rsidRDefault="00795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912" w:rsidRDefault="00903912">
    <w:pPr>
      <w:jc w:val="center"/>
    </w:pPr>
  </w:p>
  <w:p w:rsidR="00903912" w:rsidRDefault="00903912">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912" w:rsidRDefault="00903912" w:rsidP="007C0B07">
    <w:pPr>
      <w:pStyle w:val="af"/>
    </w:pPr>
  </w:p>
  <w:p w:rsidR="00903912" w:rsidRDefault="00903912">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912" w:rsidRDefault="00903912">
    <w:pPr>
      <w:pStyle w:val="af"/>
      <w:jc w:val="center"/>
    </w:pPr>
  </w:p>
  <w:p w:rsidR="00903912" w:rsidRDefault="00903912">
    <w:pPr>
      <w:pStyle w:val="af"/>
    </w:pPr>
  </w:p>
  <w:p w:rsidR="00903912" w:rsidRDefault="00903912"/>
  <w:p w:rsidR="00903912" w:rsidRDefault="0090391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912" w:rsidRDefault="00903912">
    <w:pPr>
      <w:pStyle w:val="af"/>
      <w:jc w:val="right"/>
    </w:pPr>
  </w:p>
  <w:p w:rsidR="00903912" w:rsidRDefault="00903912">
    <w:pPr>
      <w:pStyle w:val="af"/>
    </w:pPr>
  </w:p>
  <w:p w:rsidR="00903912" w:rsidRDefault="00903912"/>
  <w:p w:rsidR="00903912" w:rsidRDefault="009039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42953"/>
    <w:multiLevelType w:val="hybridMultilevel"/>
    <w:tmpl w:val="A8E03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7319E8"/>
    <w:multiLevelType w:val="hybridMultilevel"/>
    <w:tmpl w:val="B546E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A04E3F"/>
    <w:multiLevelType w:val="multilevel"/>
    <w:tmpl w:val="2DD00DA8"/>
    <w:lvl w:ilvl="0">
      <w:start w:val="4"/>
      <w:numFmt w:val="decimal"/>
      <w:lvlText w:val="%1.0."/>
      <w:lvlJc w:val="left"/>
      <w:pPr>
        <w:ind w:left="1440" w:hanging="720"/>
      </w:pPr>
      <w:rPr>
        <w:rFonts w:hint="default"/>
      </w:rPr>
    </w:lvl>
    <w:lvl w:ilvl="1">
      <w:start w:val="1"/>
      <w:numFmt w:val="decimal"/>
      <w:lvlText w:val="%1.%2."/>
      <w:lvlJc w:val="left"/>
      <w:pPr>
        <w:ind w:left="2148" w:hanging="720"/>
      </w:pPr>
      <w:rPr>
        <w:rFonts w:hint="default"/>
        <w:b/>
      </w:rPr>
    </w:lvl>
    <w:lvl w:ilvl="2">
      <w:start w:val="1"/>
      <w:numFmt w:val="decimal"/>
      <w:lvlText w:val="%1.%2.%3."/>
      <w:lvlJc w:val="left"/>
      <w:pPr>
        <w:ind w:left="285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768" w:hanging="1800"/>
      </w:pPr>
      <w:rPr>
        <w:rFonts w:hint="default"/>
      </w:rPr>
    </w:lvl>
    <w:lvl w:ilvl="7">
      <w:start w:val="1"/>
      <w:numFmt w:val="decimal"/>
      <w:lvlText w:val="%1.%2.%3.%4.%5.%6.%7.%8."/>
      <w:lvlJc w:val="left"/>
      <w:pPr>
        <w:ind w:left="7476" w:hanging="1800"/>
      </w:pPr>
      <w:rPr>
        <w:rFonts w:hint="default"/>
      </w:rPr>
    </w:lvl>
    <w:lvl w:ilvl="8">
      <w:start w:val="1"/>
      <w:numFmt w:val="decimal"/>
      <w:lvlText w:val="%1.%2.%3.%4.%5.%6.%7.%8.%9."/>
      <w:lvlJc w:val="left"/>
      <w:pPr>
        <w:ind w:left="8544" w:hanging="2160"/>
      </w:pPr>
      <w:rPr>
        <w:rFonts w:hint="default"/>
      </w:rPr>
    </w:lvl>
  </w:abstractNum>
  <w:abstractNum w:abstractNumId="3">
    <w:nsid w:val="50C67C89"/>
    <w:multiLevelType w:val="multilevel"/>
    <w:tmpl w:val="B5CA7C14"/>
    <w:lvl w:ilvl="0">
      <w:start w:val="3"/>
      <w:numFmt w:val="decimal"/>
      <w:lvlText w:val="%1."/>
      <w:lvlJc w:val="left"/>
      <w:pPr>
        <w:ind w:left="720" w:hanging="360"/>
      </w:pPr>
      <w:rPr>
        <w:rFonts w:hint="default"/>
      </w:rPr>
    </w:lvl>
    <w:lvl w:ilvl="1">
      <w:start w:val="2"/>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nsid w:val="773E64AE"/>
    <w:multiLevelType w:val="hybridMultilevel"/>
    <w:tmpl w:val="93AEE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15"/>
    <w:rsid w:val="000406C5"/>
    <w:rsid w:val="00047989"/>
    <w:rsid w:val="0005063D"/>
    <w:rsid w:val="0007231D"/>
    <w:rsid w:val="000920DE"/>
    <w:rsid w:val="000B3FFA"/>
    <w:rsid w:val="000B6713"/>
    <w:rsid w:val="000D4EAF"/>
    <w:rsid w:val="000F1EFA"/>
    <w:rsid w:val="001138B4"/>
    <w:rsid w:val="001817AC"/>
    <w:rsid w:val="001A7058"/>
    <w:rsid w:val="001B31A7"/>
    <w:rsid w:val="001B7228"/>
    <w:rsid w:val="001D3853"/>
    <w:rsid w:val="001D7AE1"/>
    <w:rsid w:val="001F5B39"/>
    <w:rsid w:val="002125AC"/>
    <w:rsid w:val="002200F0"/>
    <w:rsid w:val="00253FC7"/>
    <w:rsid w:val="00265B79"/>
    <w:rsid w:val="002759DF"/>
    <w:rsid w:val="00296D98"/>
    <w:rsid w:val="002B0F21"/>
    <w:rsid w:val="002E7AEE"/>
    <w:rsid w:val="002F0700"/>
    <w:rsid w:val="002F29C0"/>
    <w:rsid w:val="00304CF3"/>
    <w:rsid w:val="003128AA"/>
    <w:rsid w:val="00324DE6"/>
    <w:rsid w:val="003867ED"/>
    <w:rsid w:val="00392E74"/>
    <w:rsid w:val="00395F49"/>
    <w:rsid w:val="003A26A7"/>
    <w:rsid w:val="003A3D88"/>
    <w:rsid w:val="003B67BF"/>
    <w:rsid w:val="003C1E4A"/>
    <w:rsid w:val="003C46FC"/>
    <w:rsid w:val="00443A7D"/>
    <w:rsid w:val="00445F50"/>
    <w:rsid w:val="0045588E"/>
    <w:rsid w:val="004E142A"/>
    <w:rsid w:val="004E3E62"/>
    <w:rsid w:val="004F10E5"/>
    <w:rsid w:val="004F4AA0"/>
    <w:rsid w:val="00511A33"/>
    <w:rsid w:val="00524B72"/>
    <w:rsid w:val="00541000"/>
    <w:rsid w:val="00545CDA"/>
    <w:rsid w:val="0056598A"/>
    <w:rsid w:val="00565DE4"/>
    <w:rsid w:val="00566B88"/>
    <w:rsid w:val="005679FA"/>
    <w:rsid w:val="00575459"/>
    <w:rsid w:val="00581FE9"/>
    <w:rsid w:val="0058557F"/>
    <w:rsid w:val="00591F0D"/>
    <w:rsid w:val="005D3718"/>
    <w:rsid w:val="00633A8A"/>
    <w:rsid w:val="00635464"/>
    <w:rsid w:val="00643150"/>
    <w:rsid w:val="00660770"/>
    <w:rsid w:val="0066365D"/>
    <w:rsid w:val="006969D3"/>
    <w:rsid w:val="006A58EA"/>
    <w:rsid w:val="006B22EE"/>
    <w:rsid w:val="006C2420"/>
    <w:rsid w:val="006C28CD"/>
    <w:rsid w:val="006C4989"/>
    <w:rsid w:val="006D6A65"/>
    <w:rsid w:val="006E691A"/>
    <w:rsid w:val="006F4A5E"/>
    <w:rsid w:val="006F5665"/>
    <w:rsid w:val="00735777"/>
    <w:rsid w:val="0075137E"/>
    <w:rsid w:val="00794961"/>
    <w:rsid w:val="00795F16"/>
    <w:rsid w:val="007A38A3"/>
    <w:rsid w:val="007A71DA"/>
    <w:rsid w:val="007B5E8D"/>
    <w:rsid w:val="007B6DB9"/>
    <w:rsid w:val="007B7A56"/>
    <w:rsid w:val="007C0B07"/>
    <w:rsid w:val="007D35DE"/>
    <w:rsid w:val="007E3629"/>
    <w:rsid w:val="007E65C2"/>
    <w:rsid w:val="00802DBB"/>
    <w:rsid w:val="00834B62"/>
    <w:rsid w:val="00842D0B"/>
    <w:rsid w:val="00853D57"/>
    <w:rsid w:val="00890AA0"/>
    <w:rsid w:val="008B402F"/>
    <w:rsid w:val="008C2A07"/>
    <w:rsid w:val="008C31A5"/>
    <w:rsid w:val="008C7DB7"/>
    <w:rsid w:val="008F1FD9"/>
    <w:rsid w:val="00900290"/>
    <w:rsid w:val="00903912"/>
    <w:rsid w:val="00923141"/>
    <w:rsid w:val="009315F5"/>
    <w:rsid w:val="00936D99"/>
    <w:rsid w:val="00946040"/>
    <w:rsid w:val="00946933"/>
    <w:rsid w:val="00976BB0"/>
    <w:rsid w:val="00992EF5"/>
    <w:rsid w:val="00997093"/>
    <w:rsid w:val="009A4F1D"/>
    <w:rsid w:val="009B759E"/>
    <w:rsid w:val="009D319C"/>
    <w:rsid w:val="009F3D4E"/>
    <w:rsid w:val="00A07667"/>
    <w:rsid w:val="00A10969"/>
    <w:rsid w:val="00A24D48"/>
    <w:rsid w:val="00A40375"/>
    <w:rsid w:val="00A46ED0"/>
    <w:rsid w:val="00A553EA"/>
    <w:rsid w:val="00A6658C"/>
    <w:rsid w:val="00A714D6"/>
    <w:rsid w:val="00A75D9C"/>
    <w:rsid w:val="00A80475"/>
    <w:rsid w:val="00A83DE1"/>
    <w:rsid w:val="00A9096E"/>
    <w:rsid w:val="00A95EEA"/>
    <w:rsid w:val="00AB7C0D"/>
    <w:rsid w:val="00AC35B4"/>
    <w:rsid w:val="00AD66B4"/>
    <w:rsid w:val="00AF12E8"/>
    <w:rsid w:val="00B13CD6"/>
    <w:rsid w:val="00B31EC3"/>
    <w:rsid w:val="00B36B55"/>
    <w:rsid w:val="00B72708"/>
    <w:rsid w:val="00B73722"/>
    <w:rsid w:val="00B97852"/>
    <w:rsid w:val="00BB4015"/>
    <w:rsid w:val="00BB6445"/>
    <w:rsid w:val="00BD73C4"/>
    <w:rsid w:val="00BE2B41"/>
    <w:rsid w:val="00C053D8"/>
    <w:rsid w:val="00C2416B"/>
    <w:rsid w:val="00C40EF6"/>
    <w:rsid w:val="00C4121C"/>
    <w:rsid w:val="00C62BE3"/>
    <w:rsid w:val="00C67A98"/>
    <w:rsid w:val="00C86525"/>
    <w:rsid w:val="00CB4028"/>
    <w:rsid w:val="00CD26B4"/>
    <w:rsid w:val="00CE6310"/>
    <w:rsid w:val="00D532BB"/>
    <w:rsid w:val="00D76127"/>
    <w:rsid w:val="00DB3B44"/>
    <w:rsid w:val="00DB4C2A"/>
    <w:rsid w:val="00DC6847"/>
    <w:rsid w:val="00DF04FA"/>
    <w:rsid w:val="00DF2222"/>
    <w:rsid w:val="00DF5786"/>
    <w:rsid w:val="00E11B8F"/>
    <w:rsid w:val="00E24F09"/>
    <w:rsid w:val="00E33BB7"/>
    <w:rsid w:val="00E51B8D"/>
    <w:rsid w:val="00E532AE"/>
    <w:rsid w:val="00E62BD1"/>
    <w:rsid w:val="00E71816"/>
    <w:rsid w:val="00E77229"/>
    <w:rsid w:val="00E87DA9"/>
    <w:rsid w:val="00EA063E"/>
    <w:rsid w:val="00EA3AED"/>
    <w:rsid w:val="00EE0571"/>
    <w:rsid w:val="00F17A99"/>
    <w:rsid w:val="00F17F92"/>
    <w:rsid w:val="00F25D8E"/>
    <w:rsid w:val="00F53CE1"/>
    <w:rsid w:val="00F83A59"/>
    <w:rsid w:val="00FA7C3E"/>
    <w:rsid w:val="00FB1050"/>
    <w:rsid w:val="00FB6DBB"/>
    <w:rsid w:val="00FF1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B501733-B163-45CA-B17D-BEB5803B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015"/>
  </w:style>
  <w:style w:type="paragraph" w:styleId="1">
    <w:name w:val="heading 1"/>
    <w:basedOn w:val="a"/>
    <w:next w:val="a"/>
    <w:link w:val="10"/>
    <w:uiPriority w:val="9"/>
    <w:qFormat/>
    <w:rsid w:val="00946040"/>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iPriority w:val="9"/>
    <w:unhideWhenUsed/>
    <w:qFormat/>
    <w:rsid w:val="00A714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76B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7A71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946040"/>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6040"/>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uiPriority w:val="9"/>
    <w:rsid w:val="00A714D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976BB0"/>
    <w:rPr>
      <w:rFonts w:asciiTheme="majorHAnsi" w:eastAsiaTheme="majorEastAsia" w:hAnsiTheme="majorHAnsi" w:cstheme="majorBidi"/>
      <w:color w:val="1F4D78" w:themeColor="accent1" w:themeShade="7F"/>
      <w:sz w:val="24"/>
      <w:szCs w:val="24"/>
    </w:rPr>
  </w:style>
  <w:style w:type="character" w:customStyle="1" w:styleId="a3">
    <w:name w:val="Без интервала Знак"/>
    <w:link w:val="a4"/>
    <w:uiPriority w:val="1"/>
    <w:locked/>
    <w:rsid w:val="00BB4015"/>
  </w:style>
  <w:style w:type="paragraph" w:styleId="a4">
    <w:name w:val="No Spacing"/>
    <w:link w:val="a3"/>
    <w:uiPriority w:val="1"/>
    <w:qFormat/>
    <w:rsid w:val="00BB4015"/>
    <w:pPr>
      <w:spacing w:after="0" w:line="240" w:lineRule="auto"/>
    </w:pPr>
  </w:style>
  <w:style w:type="paragraph" w:styleId="a5">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6"/>
    <w:uiPriority w:val="99"/>
    <w:unhideWhenUsed/>
    <w:qFormat/>
    <w:rsid w:val="00BB4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locked/>
    <w:rsid w:val="00BB4015"/>
    <w:rPr>
      <w:rFonts w:ascii="Times New Roman" w:eastAsia="Times New Roman" w:hAnsi="Times New Roman" w:cs="Times New Roman"/>
      <w:sz w:val="24"/>
      <w:szCs w:val="24"/>
      <w:lang w:eastAsia="ru-RU"/>
    </w:rPr>
  </w:style>
  <w:style w:type="paragraph" w:styleId="a7">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8"/>
    <w:uiPriority w:val="34"/>
    <w:qFormat/>
    <w:rsid w:val="00BB4015"/>
    <w:pPr>
      <w:ind w:left="720"/>
      <w:contextualSpacing/>
    </w:pPr>
  </w:style>
  <w:style w:type="character" w:customStyle="1" w:styleId="a8">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7"/>
    <w:uiPriority w:val="34"/>
    <w:locked/>
    <w:rsid w:val="00946040"/>
  </w:style>
  <w:style w:type="character" w:styleId="a9">
    <w:name w:val="Hyperlink"/>
    <w:basedOn w:val="a0"/>
    <w:uiPriority w:val="99"/>
    <w:unhideWhenUsed/>
    <w:rsid w:val="00BB4015"/>
    <w:rPr>
      <w:color w:val="0000FF"/>
      <w:u w:val="single"/>
    </w:rPr>
  </w:style>
  <w:style w:type="paragraph" w:customStyle="1" w:styleId="Standard">
    <w:name w:val="Standard"/>
    <w:rsid w:val="00265B79"/>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a">
    <w:name w:val="Body Text Indent"/>
    <w:basedOn w:val="a"/>
    <w:link w:val="ab"/>
    <w:unhideWhenUsed/>
    <w:rsid w:val="00976BB0"/>
    <w:pPr>
      <w:spacing w:after="120"/>
      <w:ind w:left="283"/>
    </w:pPr>
  </w:style>
  <w:style w:type="character" w:customStyle="1" w:styleId="ab">
    <w:name w:val="Основной текст с отступом Знак"/>
    <w:basedOn w:val="a0"/>
    <w:link w:val="aa"/>
    <w:rsid w:val="00976BB0"/>
  </w:style>
  <w:style w:type="paragraph" w:styleId="ac">
    <w:name w:val="caption"/>
    <w:basedOn w:val="a"/>
    <w:next w:val="a"/>
    <w:unhideWhenUsed/>
    <w:qFormat/>
    <w:rsid w:val="002B0F21"/>
    <w:pPr>
      <w:spacing w:after="200" w:line="240" w:lineRule="auto"/>
    </w:pPr>
    <w:rPr>
      <w:i/>
      <w:iCs/>
      <w:color w:val="44546A" w:themeColor="text2"/>
      <w:sz w:val="18"/>
      <w:szCs w:val="18"/>
    </w:rPr>
  </w:style>
  <w:style w:type="paragraph" w:customStyle="1" w:styleId="Default">
    <w:name w:val="Default"/>
    <w:rsid w:val="006C49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js-extracted-address">
    <w:name w:val="js-extracted-address"/>
    <w:basedOn w:val="a0"/>
    <w:rsid w:val="006C4989"/>
  </w:style>
  <w:style w:type="character" w:customStyle="1" w:styleId="ad">
    <w:name w:val="Другое_"/>
    <w:basedOn w:val="a0"/>
    <w:link w:val="ae"/>
    <w:rsid w:val="008C31A5"/>
    <w:rPr>
      <w:rFonts w:eastAsia="Times New Roman"/>
    </w:rPr>
  </w:style>
  <w:style w:type="paragraph" w:customStyle="1" w:styleId="ae">
    <w:name w:val="Другое"/>
    <w:basedOn w:val="a"/>
    <w:link w:val="ad"/>
    <w:qFormat/>
    <w:rsid w:val="008C31A5"/>
    <w:pPr>
      <w:widowControl w:val="0"/>
      <w:spacing w:after="0" w:line="252" w:lineRule="auto"/>
    </w:pPr>
    <w:rPr>
      <w:rFonts w:eastAsia="Times New Roman"/>
    </w:rPr>
  </w:style>
  <w:style w:type="paragraph" w:styleId="21">
    <w:name w:val="Body Text 2"/>
    <w:basedOn w:val="a"/>
    <w:link w:val="22"/>
    <w:uiPriority w:val="99"/>
    <w:semiHidden/>
    <w:unhideWhenUsed/>
    <w:rsid w:val="003C1E4A"/>
    <w:pPr>
      <w:spacing w:after="120" w:line="480" w:lineRule="auto"/>
    </w:pPr>
  </w:style>
  <w:style w:type="character" w:customStyle="1" w:styleId="22">
    <w:name w:val="Основной текст 2 Знак"/>
    <w:basedOn w:val="a0"/>
    <w:link w:val="21"/>
    <w:uiPriority w:val="99"/>
    <w:semiHidden/>
    <w:rsid w:val="003C1E4A"/>
  </w:style>
  <w:style w:type="paragraph" w:styleId="af">
    <w:name w:val="header"/>
    <w:basedOn w:val="a"/>
    <w:link w:val="af0"/>
    <w:uiPriority w:val="99"/>
    <w:unhideWhenUsed/>
    <w:rsid w:val="001817AC"/>
    <w:pPr>
      <w:tabs>
        <w:tab w:val="center" w:pos="4677"/>
        <w:tab w:val="right" w:pos="9355"/>
      </w:tabs>
      <w:spacing w:after="0" w:line="240" w:lineRule="auto"/>
    </w:pPr>
    <w:rPr>
      <w:rFonts w:ascii="Times New Roman" w:hAnsi="Times New Roman" w:cs="Times New Roman"/>
      <w:sz w:val="24"/>
      <w:szCs w:val="24"/>
    </w:rPr>
  </w:style>
  <w:style w:type="character" w:customStyle="1" w:styleId="af0">
    <w:name w:val="Верхний колонтитул Знак"/>
    <w:basedOn w:val="a0"/>
    <w:link w:val="af"/>
    <w:uiPriority w:val="99"/>
    <w:rsid w:val="001817AC"/>
    <w:rPr>
      <w:rFonts w:ascii="Times New Roman" w:hAnsi="Times New Roman" w:cs="Times New Roman"/>
      <w:sz w:val="24"/>
      <w:szCs w:val="24"/>
    </w:rPr>
  </w:style>
  <w:style w:type="character" w:customStyle="1" w:styleId="50">
    <w:name w:val="Заголовок 5 Знак"/>
    <w:basedOn w:val="a0"/>
    <w:link w:val="5"/>
    <w:uiPriority w:val="9"/>
    <w:semiHidden/>
    <w:rsid w:val="00946040"/>
    <w:rPr>
      <w:rFonts w:ascii="Calibri" w:eastAsia="Times New Roman" w:hAnsi="Calibri" w:cs="Times New Roman"/>
      <w:b/>
      <w:bCs/>
      <w:i/>
      <w:iCs/>
      <w:sz w:val="26"/>
      <w:szCs w:val="26"/>
      <w:lang w:eastAsia="ru-RU"/>
    </w:rPr>
  </w:style>
  <w:style w:type="character" w:customStyle="1" w:styleId="af1">
    <w:name w:val="ГОСТ текст Знак"/>
    <w:basedOn w:val="a0"/>
    <w:link w:val="af2"/>
    <w:locked/>
    <w:rsid w:val="00946040"/>
    <w:rPr>
      <w:sz w:val="26"/>
      <w:szCs w:val="26"/>
    </w:rPr>
  </w:style>
  <w:style w:type="paragraph" w:customStyle="1" w:styleId="af2">
    <w:name w:val="ГОСТ текст"/>
    <w:basedOn w:val="a"/>
    <w:link w:val="af1"/>
    <w:qFormat/>
    <w:rsid w:val="00946040"/>
    <w:pPr>
      <w:spacing w:line="360" w:lineRule="auto"/>
      <w:ind w:firstLine="709"/>
      <w:jc w:val="both"/>
    </w:pPr>
    <w:rPr>
      <w:sz w:val="26"/>
      <w:szCs w:val="26"/>
    </w:rPr>
  </w:style>
  <w:style w:type="paragraph" w:styleId="af3">
    <w:name w:val="footer"/>
    <w:basedOn w:val="a"/>
    <w:link w:val="af4"/>
    <w:uiPriority w:val="99"/>
    <w:unhideWhenUsed/>
    <w:rsid w:val="00946040"/>
    <w:pPr>
      <w:tabs>
        <w:tab w:val="center" w:pos="4677"/>
        <w:tab w:val="right" w:pos="9355"/>
      </w:tabs>
      <w:spacing w:after="0" w:line="240" w:lineRule="auto"/>
    </w:pPr>
    <w:rPr>
      <w:rFonts w:ascii="Times New Roman" w:hAnsi="Times New Roman" w:cs="Times New Roman"/>
      <w:sz w:val="24"/>
      <w:szCs w:val="24"/>
    </w:rPr>
  </w:style>
  <w:style w:type="character" w:customStyle="1" w:styleId="af4">
    <w:name w:val="Нижний колонтитул Знак"/>
    <w:basedOn w:val="a0"/>
    <w:link w:val="af3"/>
    <w:uiPriority w:val="99"/>
    <w:rsid w:val="00946040"/>
    <w:rPr>
      <w:rFonts w:ascii="Times New Roman" w:hAnsi="Times New Roman" w:cs="Times New Roman"/>
      <w:sz w:val="24"/>
      <w:szCs w:val="24"/>
    </w:rPr>
  </w:style>
  <w:style w:type="character" w:customStyle="1" w:styleId="af5">
    <w:name w:val="Основной текст Знак"/>
    <w:basedOn w:val="a0"/>
    <w:link w:val="af6"/>
    <w:uiPriority w:val="99"/>
    <w:semiHidden/>
    <w:rsid w:val="00946040"/>
    <w:rPr>
      <w:rFonts w:ascii="Times New Roman" w:eastAsia="Times New Roman" w:hAnsi="Times New Roman" w:cs="Times New Roman"/>
      <w:sz w:val="24"/>
      <w:szCs w:val="24"/>
      <w:lang w:eastAsia="ar-SA"/>
    </w:rPr>
  </w:style>
  <w:style w:type="paragraph" w:styleId="af6">
    <w:name w:val="Body Text"/>
    <w:basedOn w:val="a"/>
    <w:link w:val="af5"/>
    <w:uiPriority w:val="99"/>
    <w:semiHidden/>
    <w:unhideWhenUsed/>
    <w:rsid w:val="00946040"/>
    <w:pPr>
      <w:suppressAutoHyphens/>
      <w:spacing w:after="12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946040"/>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character" w:customStyle="1" w:styleId="ConsPlusNormal0">
    <w:name w:val="ConsPlusNormal Знак"/>
    <w:link w:val="ConsPlusNormal"/>
    <w:rsid w:val="00946040"/>
    <w:rPr>
      <w:rFonts w:ascii="Arial" w:eastAsia="Times New Roman" w:hAnsi="Arial" w:cs="Arial"/>
      <w:sz w:val="20"/>
      <w:szCs w:val="20"/>
      <w:lang w:eastAsia="ru-RU"/>
    </w:rPr>
  </w:style>
  <w:style w:type="paragraph" w:customStyle="1" w:styleId="af7">
    <w:name w:val="Знак Знак Знак Знак Знак Знак"/>
    <w:basedOn w:val="a"/>
    <w:rsid w:val="00946040"/>
    <w:pPr>
      <w:spacing w:before="100" w:beforeAutospacing="1" w:after="100" w:afterAutospacing="1" w:line="240" w:lineRule="auto"/>
    </w:pPr>
    <w:rPr>
      <w:rFonts w:ascii="Tahoma" w:eastAsia="Times New Roman" w:hAnsi="Tahoma" w:cs="Times New Roman"/>
      <w:sz w:val="20"/>
      <w:szCs w:val="20"/>
      <w:lang w:val="en-US"/>
    </w:rPr>
  </w:style>
  <w:style w:type="character" w:styleId="af8">
    <w:name w:val="Strong"/>
    <w:basedOn w:val="a0"/>
    <w:uiPriority w:val="22"/>
    <w:qFormat/>
    <w:rsid w:val="00946040"/>
    <w:rPr>
      <w:b/>
      <w:bCs/>
    </w:rPr>
  </w:style>
  <w:style w:type="character" w:styleId="af9">
    <w:name w:val="Emphasis"/>
    <w:basedOn w:val="a0"/>
    <w:qFormat/>
    <w:rsid w:val="00946040"/>
    <w:rPr>
      <w:i/>
      <w:iCs/>
    </w:rPr>
  </w:style>
  <w:style w:type="paragraph" w:styleId="31">
    <w:name w:val="Body Text 3"/>
    <w:basedOn w:val="a"/>
    <w:link w:val="32"/>
    <w:unhideWhenUsed/>
    <w:rsid w:val="0094604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946040"/>
    <w:rPr>
      <w:rFonts w:ascii="Times New Roman" w:eastAsia="Times New Roman" w:hAnsi="Times New Roman" w:cs="Times New Roman"/>
      <w:sz w:val="16"/>
      <w:szCs w:val="16"/>
      <w:lang w:eastAsia="ru-RU"/>
    </w:rPr>
  </w:style>
  <w:style w:type="paragraph" w:styleId="33">
    <w:name w:val="Body Text Indent 3"/>
    <w:basedOn w:val="a"/>
    <w:link w:val="34"/>
    <w:rsid w:val="0094604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946040"/>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946040"/>
  </w:style>
  <w:style w:type="character" w:customStyle="1" w:styleId="afa">
    <w:name w:val="Текст выноски Знак"/>
    <w:basedOn w:val="a0"/>
    <w:link w:val="afb"/>
    <w:uiPriority w:val="99"/>
    <w:semiHidden/>
    <w:rsid w:val="00946040"/>
    <w:rPr>
      <w:rFonts w:ascii="Segoe UI" w:hAnsi="Segoe UI" w:cs="Segoe UI"/>
      <w:sz w:val="18"/>
      <w:szCs w:val="18"/>
    </w:rPr>
  </w:style>
  <w:style w:type="paragraph" w:styleId="afb">
    <w:name w:val="Balloon Text"/>
    <w:basedOn w:val="a"/>
    <w:link w:val="afa"/>
    <w:uiPriority w:val="99"/>
    <w:semiHidden/>
    <w:unhideWhenUsed/>
    <w:rsid w:val="00946040"/>
    <w:pPr>
      <w:spacing w:after="0" w:line="240" w:lineRule="auto"/>
    </w:pPr>
    <w:rPr>
      <w:rFonts w:ascii="Segoe UI" w:hAnsi="Segoe UI" w:cs="Segoe UI"/>
      <w:sz w:val="18"/>
      <w:szCs w:val="18"/>
    </w:rPr>
  </w:style>
  <w:style w:type="character" w:customStyle="1" w:styleId="35">
    <w:name w:val="Основной текст (3)_"/>
    <w:basedOn w:val="a0"/>
    <w:link w:val="36"/>
    <w:rsid w:val="00946040"/>
    <w:rPr>
      <w:rFonts w:eastAsia="Times New Roman"/>
      <w:b/>
      <w:bCs/>
      <w:sz w:val="14"/>
      <w:szCs w:val="14"/>
    </w:rPr>
  </w:style>
  <w:style w:type="paragraph" w:customStyle="1" w:styleId="36">
    <w:name w:val="Основной текст (3)"/>
    <w:basedOn w:val="a"/>
    <w:link w:val="35"/>
    <w:rsid w:val="00946040"/>
    <w:pPr>
      <w:widowControl w:val="0"/>
      <w:spacing w:after="210" w:line="252" w:lineRule="auto"/>
      <w:ind w:firstLine="640"/>
    </w:pPr>
    <w:rPr>
      <w:rFonts w:eastAsia="Times New Roman"/>
      <w:b/>
      <w:bCs/>
      <w:sz w:val="14"/>
      <w:szCs w:val="14"/>
    </w:rPr>
  </w:style>
  <w:style w:type="character" w:customStyle="1" w:styleId="afc">
    <w:name w:val="Основной текст_"/>
    <w:basedOn w:val="a0"/>
    <w:link w:val="11"/>
    <w:rsid w:val="00946040"/>
    <w:rPr>
      <w:rFonts w:eastAsia="Times New Roman"/>
    </w:rPr>
  </w:style>
  <w:style w:type="paragraph" w:customStyle="1" w:styleId="11">
    <w:name w:val="Основной текст1"/>
    <w:basedOn w:val="a"/>
    <w:link w:val="afc"/>
    <w:rsid w:val="00946040"/>
    <w:pPr>
      <w:widowControl w:val="0"/>
      <w:spacing w:after="0" w:line="240" w:lineRule="auto"/>
    </w:pPr>
    <w:rPr>
      <w:rFonts w:eastAsia="Times New Roman"/>
    </w:rPr>
  </w:style>
  <w:style w:type="character" w:customStyle="1" w:styleId="37">
    <w:name w:val="Заголовок №3_"/>
    <w:basedOn w:val="a0"/>
    <w:link w:val="38"/>
    <w:rsid w:val="00946040"/>
    <w:rPr>
      <w:rFonts w:eastAsia="Times New Roman"/>
    </w:rPr>
  </w:style>
  <w:style w:type="paragraph" w:customStyle="1" w:styleId="38">
    <w:name w:val="Заголовок №3"/>
    <w:basedOn w:val="a"/>
    <w:link w:val="37"/>
    <w:rsid w:val="00946040"/>
    <w:pPr>
      <w:widowControl w:val="0"/>
      <w:spacing w:after="1220" w:line="271" w:lineRule="auto"/>
      <w:ind w:firstLine="220"/>
      <w:outlineLvl w:val="2"/>
    </w:pPr>
    <w:rPr>
      <w:rFonts w:eastAsia="Times New Roman"/>
    </w:rPr>
  </w:style>
  <w:style w:type="character" w:customStyle="1" w:styleId="41">
    <w:name w:val="Основной текст (4)_"/>
    <w:basedOn w:val="a0"/>
    <w:link w:val="42"/>
    <w:rsid w:val="00946040"/>
    <w:rPr>
      <w:rFonts w:eastAsia="Times New Roman"/>
    </w:rPr>
  </w:style>
  <w:style w:type="paragraph" w:customStyle="1" w:styleId="42">
    <w:name w:val="Основной текст (4)"/>
    <w:basedOn w:val="a"/>
    <w:link w:val="41"/>
    <w:rsid w:val="00946040"/>
    <w:pPr>
      <w:widowControl w:val="0"/>
      <w:spacing w:after="0" w:line="252" w:lineRule="auto"/>
    </w:pPr>
    <w:rPr>
      <w:rFonts w:eastAsia="Times New Roman"/>
    </w:rPr>
  </w:style>
  <w:style w:type="character" w:customStyle="1" w:styleId="23">
    <w:name w:val="Основной текст (2)_"/>
    <w:basedOn w:val="a0"/>
    <w:link w:val="24"/>
    <w:rsid w:val="00946040"/>
    <w:rPr>
      <w:rFonts w:eastAsia="Times New Roman"/>
      <w:b/>
      <w:bCs/>
      <w:sz w:val="18"/>
      <w:szCs w:val="18"/>
    </w:rPr>
  </w:style>
  <w:style w:type="paragraph" w:customStyle="1" w:styleId="24">
    <w:name w:val="Основной текст (2)"/>
    <w:basedOn w:val="a"/>
    <w:link w:val="23"/>
    <w:rsid w:val="00946040"/>
    <w:pPr>
      <w:widowControl w:val="0"/>
      <w:spacing w:after="180" w:line="240" w:lineRule="auto"/>
      <w:jc w:val="center"/>
    </w:pPr>
    <w:rPr>
      <w:rFonts w:eastAsia="Times New Roman"/>
      <w:b/>
      <w:bCs/>
      <w:sz w:val="18"/>
      <w:szCs w:val="18"/>
    </w:rPr>
  </w:style>
  <w:style w:type="character" w:customStyle="1" w:styleId="25">
    <w:name w:val="Заголовок №2_"/>
    <w:basedOn w:val="a0"/>
    <w:link w:val="26"/>
    <w:rsid w:val="00946040"/>
    <w:rPr>
      <w:rFonts w:eastAsia="Times New Roman"/>
      <w:b/>
      <w:bCs/>
    </w:rPr>
  </w:style>
  <w:style w:type="paragraph" w:customStyle="1" w:styleId="26">
    <w:name w:val="Заголовок №2"/>
    <w:basedOn w:val="a"/>
    <w:link w:val="25"/>
    <w:rsid w:val="00946040"/>
    <w:pPr>
      <w:widowControl w:val="0"/>
      <w:spacing w:after="0" w:line="266" w:lineRule="auto"/>
      <w:jc w:val="center"/>
      <w:outlineLvl w:val="1"/>
    </w:pPr>
    <w:rPr>
      <w:rFonts w:eastAsia="Times New Roman"/>
      <w:b/>
      <w:bCs/>
    </w:rPr>
  </w:style>
  <w:style w:type="character" w:customStyle="1" w:styleId="afd">
    <w:name w:val="Подпись к таблице_"/>
    <w:basedOn w:val="a0"/>
    <w:link w:val="afe"/>
    <w:rsid w:val="00946040"/>
    <w:rPr>
      <w:rFonts w:eastAsia="Times New Roman"/>
    </w:rPr>
  </w:style>
  <w:style w:type="paragraph" w:customStyle="1" w:styleId="afe">
    <w:name w:val="Подпись к таблице"/>
    <w:basedOn w:val="a"/>
    <w:link w:val="afd"/>
    <w:rsid w:val="00946040"/>
    <w:pPr>
      <w:widowControl w:val="0"/>
      <w:spacing w:after="0" w:line="247" w:lineRule="auto"/>
      <w:jc w:val="right"/>
    </w:pPr>
    <w:rPr>
      <w:rFonts w:eastAsia="Times New Roman"/>
    </w:rPr>
  </w:style>
  <w:style w:type="character" w:customStyle="1" w:styleId="27">
    <w:name w:val="Колонтитул (2)_"/>
    <w:basedOn w:val="a0"/>
    <w:link w:val="28"/>
    <w:rsid w:val="00946040"/>
    <w:rPr>
      <w:rFonts w:eastAsia="Times New Roman"/>
      <w:sz w:val="20"/>
      <w:szCs w:val="20"/>
    </w:rPr>
  </w:style>
  <w:style w:type="paragraph" w:customStyle="1" w:styleId="28">
    <w:name w:val="Колонтитул (2)"/>
    <w:basedOn w:val="a"/>
    <w:link w:val="27"/>
    <w:rsid w:val="00946040"/>
    <w:pPr>
      <w:widowControl w:val="0"/>
      <w:spacing w:after="0" w:line="240" w:lineRule="auto"/>
    </w:pPr>
    <w:rPr>
      <w:rFonts w:eastAsia="Times New Roman"/>
      <w:sz w:val="20"/>
      <w:szCs w:val="20"/>
    </w:rPr>
  </w:style>
  <w:style w:type="character" w:customStyle="1" w:styleId="aff">
    <w:name w:val="Подпись к картинке_"/>
    <w:basedOn w:val="a0"/>
    <w:link w:val="aff0"/>
    <w:rsid w:val="00946040"/>
    <w:rPr>
      <w:rFonts w:eastAsia="Times New Roman"/>
      <w:b/>
      <w:bCs/>
      <w:sz w:val="17"/>
      <w:szCs w:val="17"/>
    </w:rPr>
  </w:style>
  <w:style w:type="paragraph" w:customStyle="1" w:styleId="aff0">
    <w:name w:val="Подпись к картинке"/>
    <w:basedOn w:val="a"/>
    <w:link w:val="aff"/>
    <w:rsid w:val="00946040"/>
    <w:pPr>
      <w:widowControl w:val="0"/>
      <w:spacing w:after="0" w:line="240" w:lineRule="auto"/>
      <w:jc w:val="center"/>
    </w:pPr>
    <w:rPr>
      <w:rFonts w:eastAsia="Times New Roman"/>
      <w:b/>
      <w:bCs/>
      <w:sz w:val="17"/>
      <w:szCs w:val="17"/>
    </w:rPr>
  </w:style>
  <w:style w:type="character" w:customStyle="1" w:styleId="12">
    <w:name w:val="Заголовок №1_"/>
    <w:basedOn w:val="a0"/>
    <w:link w:val="13"/>
    <w:rsid w:val="00946040"/>
    <w:rPr>
      <w:rFonts w:eastAsia="Times New Roman"/>
      <w:b/>
      <w:bCs/>
      <w:sz w:val="30"/>
      <w:szCs w:val="30"/>
    </w:rPr>
  </w:style>
  <w:style w:type="paragraph" w:customStyle="1" w:styleId="13">
    <w:name w:val="Заголовок №1"/>
    <w:basedOn w:val="a"/>
    <w:link w:val="12"/>
    <w:rsid w:val="00946040"/>
    <w:pPr>
      <w:widowControl w:val="0"/>
      <w:spacing w:after="0" w:line="223" w:lineRule="auto"/>
      <w:ind w:firstLine="840"/>
      <w:outlineLvl w:val="0"/>
    </w:pPr>
    <w:rPr>
      <w:rFonts w:eastAsia="Times New Roman"/>
      <w:b/>
      <w:bCs/>
      <w:sz w:val="30"/>
      <w:szCs w:val="30"/>
      <w:shd w:val="clear" w:color="auto" w:fill="FFFFFF"/>
    </w:rPr>
  </w:style>
  <w:style w:type="character" w:customStyle="1" w:styleId="7">
    <w:name w:val="Основной текст (7)_"/>
    <w:basedOn w:val="a0"/>
    <w:link w:val="70"/>
    <w:rsid w:val="00946040"/>
    <w:rPr>
      <w:rFonts w:ascii="Arial" w:eastAsia="Arial" w:hAnsi="Arial" w:cs="Arial"/>
      <w:sz w:val="15"/>
      <w:szCs w:val="15"/>
    </w:rPr>
  </w:style>
  <w:style w:type="paragraph" w:customStyle="1" w:styleId="70">
    <w:name w:val="Основной текст (7)"/>
    <w:basedOn w:val="a"/>
    <w:link w:val="7"/>
    <w:rsid w:val="00946040"/>
    <w:pPr>
      <w:widowControl w:val="0"/>
      <w:spacing w:after="40" w:line="506" w:lineRule="auto"/>
      <w:ind w:left="1160" w:firstLine="20"/>
    </w:pPr>
    <w:rPr>
      <w:rFonts w:ascii="Arial" w:eastAsia="Arial" w:hAnsi="Arial" w:cs="Arial"/>
      <w:sz w:val="15"/>
      <w:szCs w:val="15"/>
    </w:rPr>
  </w:style>
  <w:style w:type="character" w:customStyle="1" w:styleId="aff1">
    <w:name w:val="Колонтитул_"/>
    <w:basedOn w:val="a0"/>
    <w:link w:val="aff2"/>
    <w:rsid w:val="00946040"/>
    <w:rPr>
      <w:rFonts w:eastAsia="Times New Roman"/>
    </w:rPr>
  </w:style>
  <w:style w:type="paragraph" w:customStyle="1" w:styleId="aff2">
    <w:name w:val="Колонтитул"/>
    <w:basedOn w:val="a"/>
    <w:link w:val="aff1"/>
    <w:rsid w:val="00946040"/>
    <w:pPr>
      <w:widowControl w:val="0"/>
      <w:spacing w:after="0" w:line="240" w:lineRule="auto"/>
    </w:pPr>
    <w:rPr>
      <w:rFonts w:eastAsia="Times New Roman"/>
    </w:rPr>
  </w:style>
  <w:style w:type="paragraph" w:styleId="aff3">
    <w:name w:val="TOC Heading"/>
    <w:basedOn w:val="1"/>
    <w:next w:val="a"/>
    <w:uiPriority w:val="39"/>
    <w:unhideWhenUsed/>
    <w:qFormat/>
    <w:rsid w:val="00946040"/>
    <w:pPr>
      <w:keepLines/>
      <w:spacing w:after="0" w:line="259" w:lineRule="auto"/>
      <w:outlineLvl w:val="9"/>
    </w:pPr>
    <w:rPr>
      <w:rFonts w:cstheme="majorBidi"/>
      <w:b w:val="0"/>
      <w:bCs w:val="0"/>
      <w:color w:val="2E74B5" w:themeColor="accent1" w:themeShade="BF"/>
      <w:kern w:val="0"/>
      <w:lang w:val="ru-RU" w:eastAsia="ru-RU" w:bidi="ar-SA"/>
    </w:rPr>
  </w:style>
  <w:style w:type="paragraph" w:customStyle="1" w:styleId="aff4">
    <w:name w:val="Таблицы (моноширинный)"/>
    <w:basedOn w:val="a"/>
    <w:next w:val="a"/>
    <w:uiPriority w:val="99"/>
    <w:rsid w:val="0094604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5">
    <w:name w:val="Текст примечания Знак"/>
    <w:basedOn w:val="a0"/>
    <w:link w:val="aff6"/>
    <w:uiPriority w:val="99"/>
    <w:semiHidden/>
    <w:rsid w:val="00946040"/>
    <w:rPr>
      <w:rFonts w:ascii="Times New Roman" w:hAnsi="Times New Roman" w:cs="Times New Roman"/>
      <w:sz w:val="20"/>
      <w:szCs w:val="20"/>
    </w:rPr>
  </w:style>
  <w:style w:type="paragraph" w:styleId="aff6">
    <w:name w:val="annotation text"/>
    <w:basedOn w:val="a"/>
    <w:link w:val="aff5"/>
    <w:uiPriority w:val="99"/>
    <w:semiHidden/>
    <w:unhideWhenUsed/>
    <w:rsid w:val="00946040"/>
    <w:pPr>
      <w:spacing w:line="240" w:lineRule="auto"/>
    </w:pPr>
    <w:rPr>
      <w:rFonts w:ascii="Times New Roman" w:hAnsi="Times New Roman" w:cs="Times New Roman"/>
      <w:sz w:val="20"/>
      <w:szCs w:val="20"/>
    </w:rPr>
  </w:style>
  <w:style w:type="character" w:customStyle="1" w:styleId="aff7">
    <w:name w:val="Тема примечания Знак"/>
    <w:basedOn w:val="aff5"/>
    <w:link w:val="aff8"/>
    <w:uiPriority w:val="99"/>
    <w:semiHidden/>
    <w:rsid w:val="00946040"/>
    <w:rPr>
      <w:rFonts w:ascii="Times New Roman" w:hAnsi="Times New Roman" w:cs="Times New Roman"/>
      <w:b/>
      <w:bCs/>
      <w:sz w:val="20"/>
      <w:szCs w:val="20"/>
    </w:rPr>
  </w:style>
  <w:style w:type="paragraph" w:styleId="aff8">
    <w:name w:val="annotation subject"/>
    <w:basedOn w:val="aff6"/>
    <w:next w:val="aff6"/>
    <w:link w:val="aff7"/>
    <w:uiPriority w:val="99"/>
    <w:semiHidden/>
    <w:unhideWhenUsed/>
    <w:rsid w:val="00946040"/>
    <w:rPr>
      <w:b/>
      <w:bCs/>
    </w:rPr>
  </w:style>
  <w:style w:type="paragraph" w:customStyle="1" w:styleId="msonormal0">
    <w:name w:val="msonormal"/>
    <w:basedOn w:val="a"/>
    <w:rsid w:val="00946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946040"/>
    <w:pPr>
      <w:pBdr>
        <w:top w:val="single" w:sz="4" w:space="0" w:color="305496"/>
        <w:bottom w:val="single" w:sz="4" w:space="0" w:color="D9E1F2"/>
      </w:pBdr>
      <w:shd w:val="clear" w:color="305496" w:fill="305496"/>
      <w:spacing w:before="100" w:beforeAutospacing="1" w:after="100" w:afterAutospacing="1" w:line="240" w:lineRule="auto"/>
      <w:jc w:val="center"/>
      <w:textAlignment w:val="top"/>
    </w:pPr>
    <w:rPr>
      <w:rFonts w:ascii="Times New Roman" w:eastAsia="Times New Roman" w:hAnsi="Times New Roman" w:cs="Times New Roman"/>
      <w:color w:val="FFFFFF"/>
      <w:sz w:val="24"/>
      <w:szCs w:val="24"/>
      <w:lang w:eastAsia="ru-RU"/>
    </w:rPr>
  </w:style>
  <w:style w:type="paragraph" w:customStyle="1" w:styleId="xl66">
    <w:name w:val="xl66"/>
    <w:basedOn w:val="a"/>
    <w:rsid w:val="00946040"/>
    <w:pPr>
      <w:pBdr>
        <w:top w:val="single" w:sz="4" w:space="0" w:color="305496"/>
        <w:bottom w:val="single" w:sz="4" w:space="0" w:color="B4C6E7"/>
      </w:pBdr>
      <w:shd w:val="clear" w:color="305496" w:fill="305496"/>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lang w:eastAsia="ru-RU"/>
    </w:rPr>
  </w:style>
  <w:style w:type="paragraph" w:customStyle="1" w:styleId="xl67">
    <w:name w:val="xl67"/>
    <w:basedOn w:val="a"/>
    <w:rsid w:val="00946040"/>
    <w:pPr>
      <w:pBdr>
        <w:top w:val="single" w:sz="4" w:space="0" w:color="305496"/>
        <w:bottom w:val="single" w:sz="4" w:space="0" w:color="D9E1F2"/>
      </w:pBdr>
      <w:shd w:val="clear" w:color="305496" w:fill="305496"/>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lang w:eastAsia="ru-RU"/>
    </w:rPr>
  </w:style>
  <w:style w:type="paragraph" w:customStyle="1" w:styleId="xl68">
    <w:name w:val="xl68"/>
    <w:basedOn w:val="a"/>
    <w:rsid w:val="00946040"/>
    <w:pPr>
      <w:pBdr>
        <w:top w:val="single" w:sz="4" w:space="0" w:color="D9E1F2"/>
        <w:bottom w:val="single" w:sz="4" w:space="0" w:color="D9E1F2"/>
      </w:pBdr>
      <w:shd w:val="clear" w:color="8EA9DB" w:fill="8EA9DB"/>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ru-RU"/>
    </w:rPr>
  </w:style>
  <w:style w:type="paragraph" w:customStyle="1" w:styleId="xl69">
    <w:name w:val="xl69"/>
    <w:basedOn w:val="a"/>
    <w:rsid w:val="00946040"/>
    <w:pPr>
      <w:pBdr>
        <w:top w:val="single" w:sz="4" w:space="0" w:color="D9E1F2"/>
        <w:left w:val="single" w:sz="4" w:space="0" w:color="305496"/>
        <w:bottom w:val="single" w:sz="4" w:space="0" w:color="D9E1F2"/>
        <w:right w:val="single" w:sz="4" w:space="0" w:color="305496"/>
      </w:pBdr>
      <w:shd w:val="clear" w:color="8EA9DB" w:fill="8EA9DB"/>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xl70">
    <w:name w:val="xl70"/>
    <w:basedOn w:val="a"/>
    <w:rsid w:val="00946040"/>
    <w:pPr>
      <w:pBdr>
        <w:top w:val="single" w:sz="4" w:space="0" w:color="D9E1F2"/>
        <w:bottom w:val="single" w:sz="4" w:space="0" w:color="D9E1F2"/>
      </w:pBdr>
      <w:shd w:val="clear" w:color="8EA9DB" w:fill="8EA9DB"/>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xl71">
    <w:name w:val="xl71"/>
    <w:basedOn w:val="a"/>
    <w:rsid w:val="00946040"/>
    <w:pPr>
      <w:pBdr>
        <w:top w:val="single" w:sz="4" w:space="0" w:color="D9E1F2"/>
        <w:bottom w:val="single" w:sz="4" w:space="0" w:color="D9E1F2"/>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946040"/>
    <w:pPr>
      <w:pBdr>
        <w:top w:val="single" w:sz="4" w:space="0" w:color="D9E1F2"/>
        <w:left w:val="single" w:sz="4" w:space="0" w:color="305496"/>
        <w:bottom w:val="single" w:sz="4" w:space="0" w:color="D9E1F2"/>
        <w:right w:val="single" w:sz="4" w:space="0" w:color="305496"/>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946040"/>
    <w:pPr>
      <w:pBdr>
        <w:top w:val="single" w:sz="4" w:space="0" w:color="D9E1F2"/>
        <w:bottom w:val="single" w:sz="4" w:space="0" w:color="D9E1F2"/>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946040"/>
    <w:pPr>
      <w:pBdr>
        <w:bottom w:val="single" w:sz="4" w:space="0" w:color="305496"/>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946040"/>
    <w:pPr>
      <w:pBdr>
        <w:bottom w:val="single" w:sz="4" w:space="0" w:color="305496"/>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946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946040"/>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94604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5">
    <w:name w:val="xl245"/>
    <w:basedOn w:val="a"/>
    <w:rsid w:val="00946040"/>
    <w:pPr>
      <w:spacing w:before="100" w:beforeAutospacing="1" w:after="100" w:afterAutospacing="1" w:line="240" w:lineRule="auto"/>
    </w:pPr>
    <w:rPr>
      <w:rFonts w:ascii="Arial" w:eastAsia="Times New Roman" w:hAnsi="Arial" w:cs="Arial"/>
      <w:sz w:val="24"/>
      <w:szCs w:val="24"/>
      <w:lang w:eastAsia="ru-RU"/>
    </w:rPr>
  </w:style>
  <w:style w:type="paragraph" w:customStyle="1" w:styleId="xl246">
    <w:name w:val="xl246"/>
    <w:basedOn w:val="a"/>
    <w:rsid w:val="00946040"/>
    <w:pPr>
      <w:spacing w:before="100" w:beforeAutospacing="1" w:after="100" w:afterAutospacing="1" w:line="240" w:lineRule="auto"/>
    </w:pPr>
    <w:rPr>
      <w:rFonts w:ascii="Arial" w:eastAsia="Times New Roman" w:hAnsi="Arial" w:cs="Arial"/>
      <w:sz w:val="24"/>
      <w:szCs w:val="24"/>
      <w:lang w:eastAsia="ru-RU"/>
    </w:rPr>
  </w:style>
  <w:style w:type="paragraph" w:customStyle="1" w:styleId="xl247">
    <w:name w:val="xl247"/>
    <w:basedOn w:val="a"/>
    <w:rsid w:val="00946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48">
    <w:name w:val="xl248"/>
    <w:basedOn w:val="a"/>
    <w:rsid w:val="00946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49">
    <w:name w:val="xl249"/>
    <w:basedOn w:val="a"/>
    <w:rsid w:val="00946040"/>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50">
    <w:name w:val="xl250"/>
    <w:basedOn w:val="a"/>
    <w:rsid w:val="00946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51">
    <w:name w:val="xl251"/>
    <w:basedOn w:val="a"/>
    <w:rsid w:val="00946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52">
    <w:name w:val="xl252"/>
    <w:basedOn w:val="a"/>
    <w:rsid w:val="009460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53">
    <w:name w:val="xl253"/>
    <w:basedOn w:val="a"/>
    <w:rsid w:val="009460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54">
    <w:name w:val="xl254"/>
    <w:basedOn w:val="a"/>
    <w:rsid w:val="00946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55">
    <w:name w:val="xl255"/>
    <w:basedOn w:val="a"/>
    <w:rsid w:val="00946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56">
    <w:name w:val="xl256"/>
    <w:basedOn w:val="a"/>
    <w:rsid w:val="00946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57">
    <w:name w:val="xl257"/>
    <w:basedOn w:val="a"/>
    <w:rsid w:val="00946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58">
    <w:name w:val="xl258"/>
    <w:basedOn w:val="a"/>
    <w:rsid w:val="00946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59">
    <w:name w:val="xl259"/>
    <w:basedOn w:val="a"/>
    <w:rsid w:val="009460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60">
    <w:name w:val="xl260"/>
    <w:basedOn w:val="a"/>
    <w:rsid w:val="009460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61">
    <w:name w:val="xl261"/>
    <w:basedOn w:val="a"/>
    <w:rsid w:val="0094604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62">
    <w:name w:val="xl262"/>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63">
    <w:name w:val="xl263"/>
    <w:basedOn w:val="a"/>
    <w:rsid w:val="00946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4">
    <w:name w:val="xl264"/>
    <w:basedOn w:val="a"/>
    <w:rsid w:val="009460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5">
    <w:name w:val="xl265"/>
    <w:basedOn w:val="a"/>
    <w:rsid w:val="0094604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6">
    <w:name w:val="xl266"/>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7">
    <w:name w:val="xl267"/>
    <w:basedOn w:val="a"/>
    <w:rsid w:val="009460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8">
    <w:name w:val="xl268"/>
    <w:basedOn w:val="a"/>
    <w:rsid w:val="0094604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9">
    <w:name w:val="xl269"/>
    <w:basedOn w:val="a"/>
    <w:rsid w:val="0094604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70">
    <w:name w:val="xl270"/>
    <w:basedOn w:val="a"/>
    <w:rsid w:val="009460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1">
    <w:name w:val="xl271"/>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2">
    <w:name w:val="xl272"/>
    <w:basedOn w:val="a"/>
    <w:rsid w:val="009460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3">
    <w:name w:val="xl273"/>
    <w:basedOn w:val="a"/>
    <w:rsid w:val="0094604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4">
    <w:name w:val="xl274"/>
    <w:basedOn w:val="a"/>
    <w:rsid w:val="0094604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5">
    <w:name w:val="xl275"/>
    <w:basedOn w:val="a"/>
    <w:rsid w:val="009460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6">
    <w:name w:val="xl276"/>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7">
    <w:name w:val="xl277"/>
    <w:basedOn w:val="a"/>
    <w:rsid w:val="009460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8">
    <w:name w:val="xl278"/>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9">
    <w:name w:val="xl279"/>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0">
    <w:name w:val="xl280"/>
    <w:basedOn w:val="a"/>
    <w:rsid w:val="009460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81">
    <w:name w:val="xl281"/>
    <w:basedOn w:val="a"/>
    <w:rsid w:val="0094604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82">
    <w:name w:val="xl282"/>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83">
    <w:name w:val="xl283"/>
    <w:basedOn w:val="a"/>
    <w:rsid w:val="009460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
    <w:rsid w:val="00946040"/>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6">
    <w:name w:val="font6"/>
    <w:basedOn w:val="a"/>
    <w:rsid w:val="00946040"/>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285">
    <w:name w:val="xl285"/>
    <w:basedOn w:val="a"/>
    <w:rsid w:val="009460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946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88">
    <w:name w:val="xl288"/>
    <w:basedOn w:val="a"/>
    <w:rsid w:val="009460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9">
    <w:name w:val="xl289"/>
    <w:basedOn w:val="a"/>
    <w:rsid w:val="0094604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0">
    <w:name w:val="xl290"/>
    <w:basedOn w:val="a"/>
    <w:rsid w:val="0094604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1">
    <w:name w:val="xl291"/>
    <w:basedOn w:val="a"/>
    <w:rsid w:val="009460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2">
    <w:name w:val="xl292"/>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3">
    <w:name w:val="xl293"/>
    <w:basedOn w:val="a"/>
    <w:rsid w:val="009460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
    <w:name w:val="xl294"/>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5">
    <w:name w:val="xl295"/>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6">
    <w:name w:val="xl296"/>
    <w:basedOn w:val="a"/>
    <w:rsid w:val="009460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7">
    <w:name w:val="xl297"/>
    <w:basedOn w:val="a"/>
    <w:rsid w:val="0094604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8">
    <w:name w:val="xl298"/>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9">
    <w:name w:val="xl299"/>
    <w:basedOn w:val="a"/>
    <w:rsid w:val="009460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946040"/>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02">
    <w:name w:val="xl302"/>
    <w:basedOn w:val="a"/>
    <w:rsid w:val="0094604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03">
    <w:name w:val="xl303"/>
    <w:basedOn w:val="a"/>
    <w:rsid w:val="009460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4">
    <w:name w:val="xl304"/>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5">
    <w:name w:val="xl305"/>
    <w:basedOn w:val="a"/>
    <w:rsid w:val="009460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94604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8">
    <w:name w:val="xl308"/>
    <w:basedOn w:val="a"/>
    <w:rsid w:val="0094604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9">
    <w:name w:val="xl309"/>
    <w:basedOn w:val="a"/>
    <w:rsid w:val="0094604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0">
    <w:name w:val="xl310"/>
    <w:basedOn w:val="a"/>
    <w:rsid w:val="0094604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94604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946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946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4">
    <w:name w:val="xl314"/>
    <w:basedOn w:val="a"/>
    <w:rsid w:val="00946040"/>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5">
    <w:name w:val="xl315"/>
    <w:basedOn w:val="a"/>
    <w:rsid w:val="00946040"/>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6">
    <w:name w:val="xl316"/>
    <w:basedOn w:val="a"/>
    <w:rsid w:val="0094604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7">
    <w:name w:val="xl317"/>
    <w:basedOn w:val="a"/>
    <w:rsid w:val="00946040"/>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8">
    <w:name w:val="xl318"/>
    <w:basedOn w:val="a"/>
    <w:rsid w:val="00946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319">
    <w:name w:val="xl319"/>
    <w:basedOn w:val="a"/>
    <w:rsid w:val="009460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0">
    <w:name w:val="xl320"/>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1">
    <w:name w:val="xl321"/>
    <w:basedOn w:val="a"/>
    <w:rsid w:val="009460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2">
    <w:name w:val="xl322"/>
    <w:basedOn w:val="a"/>
    <w:rsid w:val="0094604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3">
    <w:name w:val="xl323"/>
    <w:basedOn w:val="a"/>
    <w:rsid w:val="0094604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4">
    <w:name w:val="xl324"/>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5">
    <w:name w:val="xl325"/>
    <w:basedOn w:val="a"/>
    <w:rsid w:val="009460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6">
    <w:name w:val="xl326"/>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7">
    <w:name w:val="xl327"/>
    <w:basedOn w:val="a"/>
    <w:rsid w:val="009460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8">
    <w:name w:val="xl328"/>
    <w:basedOn w:val="a"/>
    <w:rsid w:val="0094604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9">
    <w:name w:val="xl329"/>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styleId="14">
    <w:name w:val="toc 1"/>
    <w:basedOn w:val="a"/>
    <w:next w:val="a"/>
    <w:autoRedefine/>
    <w:uiPriority w:val="39"/>
    <w:unhideWhenUsed/>
    <w:rsid w:val="00946040"/>
    <w:pPr>
      <w:spacing w:after="100" w:line="360" w:lineRule="auto"/>
    </w:pPr>
    <w:rPr>
      <w:rFonts w:ascii="Times New Roman" w:hAnsi="Times New Roman" w:cs="Times New Roman"/>
      <w:sz w:val="24"/>
      <w:szCs w:val="24"/>
    </w:rPr>
  </w:style>
  <w:style w:type="paragraph" w:styleId="29">
    <w:name w:val="toc 2"/>
    <w:basedOn w:val="a"/>
    <w:next w:val="a"/>
    <w:autoRedefine/>
    <w:uiPriority w:val="39"/>
    <w:unhideWhenUsed/>
    <w:rsid w:val="00946040"/>
    <w:pPr>
      <w:spacing w:after="100" w:line="360" w:lineRule="auto"/>
      <w:ind w:left="240"/>
    </w:pPr>
    <w:rPr>
      <w:rFonts w:ascii="Times New Roman" w:hAnsi="Times New Roman" w:cs="Times New Roman"/>
      <w:sz w:val="24"/>
      <w:szCs w:val="24"/>
    </w:rPr>
  </w:style>
  <w:style w:type="paragraph" w:styleId="39">
    <w:name w:val="toc 3"/>
    <w:basedOn w:val="a"/>
    <w:next w:val="a"/>
    <w:autoRedefine/>
    <w:uiPriority w:val="39"/>
    <w:unhideWhenUsed/>
    <w:rsid w:val="00946040"/>
    <w:pPr>
      <w:spacing w:after="100" w:line="360" w:lineRule="auto"/>
      <w:ind w:left="480"/>
    </w:pPr>
    <w:rPr>
      <w:rFonts w:ascii="Times New Roman" w:hAnsi="Times New Roman" w:cs="Times New Roman"/>
      <w:sz w:val="24"/>
      <w:szCs w:val="24"/>
    </w:rPr>
  </w:style>
  <w:style w:type="paragraph" w:customStyle="1" w:styleId="rmchpypk">
    <w:name w:val="rmchpypk"/>
    <w:basedOn w:val="a"/>
    <w:rsid w:val="009460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9">
    <w:name w:val="Table Grid"/>
    <w:basedOn w:val="a1"/>
    <w:uiPriority w:val="39"/>
    <w:rsid w:val="00FF1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
    <w:basedOn w:val="a0"/>
    <w:link w:val="61"/>
    <w:locked/>
    <w:rsid w:val="00A80475"/>
    <w:rPr>
      <w:sz w:val="28"/>
      <w:szCs w:val="28"/>
      <w:shd w:val="clear" w:color="auto" w:fill="FFFFFF"/>
    </w:rPr>
  </w:style>
  <w:style w:type="paragraph" w:customStyle="1" w:styleId="61">
    <w:name w:val="Основной текст (6)1"/>
    <w:basedOn w:val="a"/>
    <w:link w:val="6"/>
    <w:rsid w:val="00A80475"/>
    <w:pPr>
      <w:shd w:val="clear" w:color="auto" w:fill="FFFFFF"/>
      <w:spacing w:before="60" w:after="0" w:line="322" w:lineRule="exact"/>
      <w:ind w:firstLine="700"/>
      <w:jc w:val="both"/>
    </w:pPr>
    <w:rPr>
      <w:sz w:val="28"/>
      <w:szCs w:val="28"/>
    </w:rPr>
  </w:style>
  <w:style w:type="numbering" w:customStyle="1" w:styleId="15">
    <w:name w:val="Нет списка1"/>
    <w:next w:val="a2"/>
    <w:uiPriority w:val="99"/>
    <w:semiHidden/>
    <w:unhideWhenUsed/>
    <w:rsid w:val="006F4A5E"/>
  </w:style>
  <w:style w:type="paragraph" w:styleId="affa">
    <w:name w:val="Block Text"/>
    <w:basedOn w:val="a"/>
    <w:semiHidden/>
    <w:unhideWhenUsed/>
    <w:rsid w:val="006F4A5E"/>
    <w:pPr>
      <w:spacing w:after="0" w:line="240" w:lineRule="auto"/>
      <w:ind w:left="-142" w:right="-1" w:firstLine="851"/>
      <w:jc w:val="both"/>
    </w:pPr>
    <w:rPr>
      <w:rFonts w:ascii="Times New Roman" w:eastAsia="Times New Roman" w:hAnsi="Times New Roman" w:cs="Times New Roman"/>
      <w:sz w:val="24"/>
      <w:szCs w:val="24"/>
      <w:lang w:eastAsia="ru-RU"/>
    </w:rPr>
  </w:style>
  <w:style w:type="character" w:styleId="affb">
    <w:name w:val="footnote reference"/>
    <w:basedOn w:val="a0"/>
    <w:uiPriority w:val="99"/>
    <w:semiHidden/>
    <w:unhideWhenUsed/>
    <w:rsid w:val="006F4A5E"/>
    <w:rPr>
      <w:vertAlign w:val="superscript"/>
    </w:rPr>
  </w:style>
  <w:style w:type="character" w:styleId="affc">
    <w:name w:val="annotation reference"/>
    <w:basedOn w:val="a0"/>
    <w:uiPriority w:val="99"/>
    <w:semiHidden/>
    <w:unhideWhenUsed/>
    <w:rsid w:val="006F4A5E"/>
    <w:rPr>
      <w:sz w:val="16"/>
      <w:szCs w:val="16"/>
    </w:rPr>
  </w:style>
  <w:style w:type="character" w:styleId="affd">
    <w:name w:val="FollowedHyperlink"/>
    <w:basedOn w:val="a0"/>
    <w:uiPriority w:val="99"/>
    <w:semiHidden/>
    <w:unhideWhenUsed/>
    <w:rsid w:val="006F4A5E"/>
    <w:rPr>
      <w:color w:val="954F72"/>
      <w:u w:val="single"/>
    </w:rPr>
  </w:style>
  <w:style w:type="paragraph" w:customStyle="1" w:styleId="210">
    <w:name w:val="Основной текст (2)1"/>
    <w:basedOn w:val="a"/>
    <w:rsid w:val="0066365D"/>
    <w:pPr>
      <w:shd w:val="clear" w:color="auto" w:fill="FFFFFF"/>
      <w:spacing w:after="0" w:line="240" w:lineRule="atLeast"/>
    </w:pPr>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semiHidden/>
    <w:rsid w:val="007A71DA"/>
    <w:rPr>
      <w:rFonts w:asciiTheme="majorHAnsi" w:eastAsiaTheme="majorEastAsia" w:hAnsiTheme="majorHAnsi" w:cstheme="majorBidi"/>
      <w:i/>
      <w:iCs/>
      <w:color w:val="2E74B5" w:themeColor="accent1" w:themeShade="BF"/>
    </w:rPr>
  </w:style>
  <w:style w:type="paragraph" w:customStyle="1" w:styleId="font7">
    <w:name w:val="font7"/>
    <w:basedOn w:val="a"/>
    <w:rsid w:val="008C2A07"/>
    <w:pPr>
      <w:spacing w:before="100" w:beforeAutospacing="1" w:after="100" w:afterAutospacing="1" w:line="240" w:lineRule="auto"/>
    </w:pPr>
    <w:rPr>
      <w:rFonts w:ascii="Arial" w:eastAsia="Times New Roman" w:hAnsi="Arial" w:cs="Arial"/>
      <w:sz w:val="24"/>
      <w:szCs w:val="24"/>
      <w:lang w:eastAsia="ru-RU"/>
    </w:rPr>
  </w:style>
  <w:style w:type="paragraph" w:styleId="43">
    <w:name w:val="toc 4"/>
    <w:basedOn w:val="a"/>
    <w:next w:val="a"/>
    <w:autoRedefine/>
    <w:uiPriority w:val="39"/>
    <w:unhideWhenUsed/>
    <w:rsid w:val="008C2A07"/>
    <w:pPr>
      <w:spacing w:after="100"/>
      <w:ind w:left="660"/>
    </w:pPr>
    <w:rPr>
      <w:rFonts w:eastAsiaTheme="minorEastAsia"/>
      <w:lang w:eastAsia="ru-RU"/>
    </w:rPr>
  </w:style>
  <w:style w:type="paragraph" w:styleId="51">
    <w:name w:val="toc 5"/>
    <w:basedOn w:val="a"/>
    <w:next w:val="a"/>
    <w:autoRedefine/>
    <w:uiPriority w:val="39"/>
    <w:unhideWhenUsed/>
    <w:rsid w:val="008C2A07"/>
    <w:pPr>
      <w:spacing w:after="100"/>
      <w:ind w:left="880"/>
    </w:pPr>
    <w:rPr>
      <w:rFonts w:eastAsiaTheme="minorEastAsia"/>
      <w:lang w:eastAsia="ru-RU"/>
    </w:rPr>
  </w:style>
  <w:style w:type="paragraph" w:styleId="60">
    <w:name w:val="toc 6"/>
    <w:basedOn w:val="a"/>
    <w:next w:val="a"/>
    <w:autoRedefine/>
    <w:uiPriority w:val="39"/>
    <w:unhideWhenUsed/>
    <w:rsid w:val="008C2A07"/>
    <w:pPr>
      <w:spacing w:after="100"/>
      <w:ind w:left="1100"/>
    </w:pPr>
    <w:rPr>
      <w:rFonts w:eastAsiaTheme="minorEastAsia"/>
      <w:lang w:eastAsia="ru-RU"/>
    </w:rPr>
  </w:style>
  <w:style w:type="paragraph" w:styleId="71">
    <w:name w:val="toc 7"/>
    <w:basedOn w:val="a"/>
    <w:next w:val="a"/>
    <w:autoRedefine/>
    <w:uiPriority w:val="39"/>
    <w:unhideWhenUsed/>
    <w:rsid w:val="008C2A07"/>
    <w:pPr>
      <w:spacing w:after="100"/>
      <w:ind w:left="1320"/>
    </w:pPr>
    <w:rPr>
      <w:rFonts w:eastAsiaTheme="minorEastAsia"/>
      <w:lang w:eastAsia="ru-RU"/>
    </w:rPr>
  </w:style>
  <w:style w:type="paragraph" w:styleId="8">
    <w:name w:val="toc 8"/>
    <w:basedOn w:val="a"/>
    <w:next w:val="a"/>
    <w:autoRedefine/>
    <w:uiPriority w:val="39"/>
    <w:unhideWhenUsed/>
    <w:rsid w:val="008C2A07"/>
    <w:pPr>
      <w:spacing w:after="100"/>
      <w:ind w:left="1540"/>
    </w:pPr>
    <w:rPr>
      <w:rFonts w:eastAsiaTheme="minorEastAsia"/>
      <w:lang w:eastAsia="ru-RU"/>
    </w:rPr>
  </w:style>
  <w:style w:type="paragraph" w:styleId="9">
    <w:name w:val="toc 9"/>
    <w:basedOn w:val="a"/>
    <w:next w:val="a"/>
    <w:autoRedefine/>
    <w:uiPriority w:val="39"/>
    <w:unhideWhenUsed/>
    <w:rsid w:val="008C2A07"/>
    <w:pPr>
      <w:spacing w:after="100"/>
      <w:ind w:left="1760"/>
    </w:pPr>
    <w:rPr>
      <w:rFonts w:eastAsiaTheme="minorEastAsia"/>
      <w:lang w:eastAsia="ru-RU"/>
    </w:rPr>
  </w:style>
  <w:style w:type="character" w:customStyle="1" w:styleId="UnresolvedMention">
    <w:name w:val="Unresolved Mention"/>
    <w:basedOn w:val="a0"/>
    <w:uiPriority w:val="99"/>
    <w:semiHidden/>
    <w:unhideWhenUsed/>
    <w:rsid w:val="008C2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4576">
      <w:bodyDiv w:val="1"/>
      <w:marLeft w:val="0"/>
      <w:marRight w:val="0"/>
      <w:marTop w:val="0"/>
      <w:marBottom w:val="0"/>
      <w:divBdr>
        <w:top w:val="none" w:sz="0" w:space="0" w:color="auto"/>
        <w:left w:val="none" w:sz="0" w:space="0" w:color="auto"/>
        <w:bottom w:val="none" w:sz="0" w:space="0" w:color="auto"/>
        <w:right w:val="none" w:sz="0" w:space="0" w:color="auto"/>
      </w:divBdr>
    </w:div>
    <w:div w:id="192961390">
      <w:bodyDiv w:val="1"/>
      <w:marLeft w:val="0"/>
      <w:marRight w:val="0"/>
      <w:marTop w:val="0"/>
      <w:marBottom w:val="0"/>
      <w:divBdr>
        <w:top w:val="none" w:sz="0" w:space="0" w:color="auto"/>
        <w:left w:val="none" w:sz="0" w:space="0" w:color="auto"/>
        <w:bottom w:val="none" w:sz="0" w:space="0" w:color="auto"/>
        <w:right w:val="none" w:sz="0" w:space="0" w:color="auto"/>
      </w:divBdr>
    </w:div>
    <w:div w:id="304549494">
      <w:bodyDiv w:val="1"/>
      <w:marLeft w:val="0"/>
      <w:marRight w:val="0"/>
      <w:marTop w:val="0"/>
      <w:marBottom w:val="0"/>
      <w:divBdr>
        <w:top w:val="none" w:sz="0" w:space="0" w:color="auto"/>
        <w:left w:val="none" w:sz="0" w:space="0" w:color="auto"/>
        <w:bottom w:val="none" w:sz="0" w:space="0" w:color="auto"/>
        <w:right w:val="none" w:sz="0" w:space="0" w:color="auto"/>
      </w:divBdr>
    </w:div>
    <w:div w:id="442000230">
      <w:bodyDiv w:val="1"/>
      <w:marLeft w:val="0"/>
      <w:marRight w:val="0"/>
      <w:marTop w:val="0"/>
      <w:marBottom w:val="0"/>
      <w:divBdr>
        <w:top w:val="none" w:sz="0" w:space="0" w:color="auto"/>
        <w:left w:val="none" w:sz="0" w:space="0" w:color="auto"/>
        <w:bottom w:val="none" w:sz="0" w:space="0" w:color="auto"/>
        <w:right w:val="none" w:sz="0" w:space="0" w:color="auto"/>
      </w:divBdr>
    </w:div>
    <w:div w:id="510029302">
      <w:bodyDiv w:val="1"/>
      <w:marLeft w:val="0"/>
      <w:marRight w:val="0"/>
      <w:marTop w:val="0"/>
      <w:marBottom w:val="0"/>
      <w:divBdr>
        <w:top w:val="none" w:sz="0" w:space="0" w:color="auto"/>
        <w:left w:val="none" w:sz="0" w:space="0" w:color="auto"/>
        <w:bottom w:val="none" w:sz="0" w:space="0" w:color="auto"/>
        <w:right w:val="none" w:sz="0" w:space="0" w:color="auto"/>
      </w:divBdr>
    </w:div>
    <w:div w:id="551960370">
      <w:bodyDiv w:val="1"/>
      <w:marLeft w:val="0"/>
      <w:marRight w:val="0"/>
      <w:marTop w:val="0"/>
      <w:marBottom w:val="0"/>
      <w:divBdr>
        <w:top w:val="none" w:sz="0" w:space="0" w:color="auto"/>
        <w:left w:val="none" w:sz="0" w:space="0" w:color="auto"/>
        <w:bottom w:val="none" w:sz="0" w:space="0" w:color="auto"/>
        <w:right w:val="none" w:sz="0" w:space="0" w:color="auto"/>
      </w:divBdr>
    </w:div>
    <w:div w:id="794059395">
      <w:bodyDiv w:val="1"/>
      <w:marLeft w:val="0"/>
      <w:marRight w:val="0"/>
      <w:marTop w:val="0"/>
      <w:marBottom w:val="0"/>
      <w:divBdr>
        <w:top w:val="none" w:sz="0" w:space="0" w:color="auto"/>
        <w:left w:val="none" w:sz="0" w:space="0" w:color="auto"/>
        <w:bottom w:val="none" w:sz="0" w:space="0" w:color="auto"/>
        <w:right w:val="none" w:sz="0" w:space="0" w:color="auto"/>
      </w:divBdr>
    </w:div>
    <w:div w:id="1084689959">
      <w:bodyDiv w:val="1"/>
      <w:marLeft w:val="0"/>
      <w:marRight w:val="0"/>
      <w:marTop w:val="0"/>
      <w:marBottom w:val="0"/>
      <w:divBdr>
        <w:top w:val="none" w:sz="0" w:space="0" w:color="auto"/>
        <w:left w:val="none" w:sz="0" w:space="0" w:color="auto"/>
        <w:bottom w:val="none" w:sz="0" w:space="0" w:color="auto"/>
        <w:right w:val="none" w:sz="0" w:space="0" w:color="auto"/>
      </w:divBdr>
    </w:div>
    <w:div w:id="1592929923">
      <w:bodyDiv w:val="1"/>
      <w:marLeft w:val="0"/>
      <w:marRight w:val="0"/>
      <w:marTop w:val="0"/>
      <w:marBottom w:val="0"/>
      <w:divBdr>
        <w:top w:val="none" w:sz="0" w:space="0" w:color="auto"/>
        <w:left w:val="none" w:sz="0" w:space="0" w:color="auto"/>
        <w:bottom w:val="none" w:sz="0" w:space="0" w:color="auto"/>
        <w:right w:val="none" w:sz="0" w:space="0" w:color="auto"/>
      </w:divBdr>
    </w:div>
    <w:div w:id="1983923062">
      <w:bodyDiv w:val="1"/>
      <w:marLeft w:val="0"/>
      <w:marRight w:val="0"/>
      <w:marTop w:val="0"/>
      <w:marBottom w:val="0"/>
      <w:divBdr>
        <w:top w:val="none" w:sz="0" w:space="0" w:color="auto"/>
        <w:left w:val="none" w:sz="0" w:space="0" w:color="auto"/>
        <w:bottom w:val="none" w:sz="0" w:space="0" w:color="auto"/>
        <w:right w:val="none" w:sz="0" w:space="0" w:color="auto"/>
      </w:divBdr>
    </w:div>
    <w:div w:id="210765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AF%D0%BB%D1%8C%D1%87%D0%B8%D0%BA%D0%B8"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ru.wikipedia.org/wiki/%D0%AF%D0%BB%D1%8C%D1%87%D0%B8%D0%BA%D0%B8" TargetMode="Externa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rgbClr val="002060"/>
                </a:solidFill>
                <a:latin typeface="+mn-lt"/>
                <a:ea typeface="+mn-ea"/>
                <a:cs typeface="+mn-cs"/>
              </a:defRPr>
            </a:pPr>
            <a:r>
              <a:rPr lang="ru-RU" b="1">
                <a:solidFill>
                  <a:srgbClr val="002060"/>
                </a:solidFill>
              </a:rPr>
              <a:t>Доходы консолидированного бюджета Батыревского района за 2017-2019 годы</a:t>
            </a:r>
          </a:p>
        </c:rich>
      </c:tx>
      <c:overlay val="0"/>
      <c:spPr>
        <a:noFill/>
        <a:ln>
          <a:noFill/>
        </a:ln>
        <a:effectLst/>
      </c:spPr>
      <c:txPr>
        <a:bodyPr rot="0" spcFirstLastPara="1" vertOverflow="ellipsis" vert="horz" wrap="square" anchor="ctr" anchorCtr="1"/>
        <a:lstStyle/>
        <a:p>
          <a:pPr>
            <a:defRPr sz="1400" b="1" i="0" u="none" strike="noStrike" kern="1200" spc="0" baseline="0">
              <a:solidFill>
                <a:srgbClr val="002060"/>
              </a:solidFill>
              <a:latin typeface="+mn-lt"/>
              <a:ea typeface="+mn-ea"/>
              <a:cs typeface="+mn-cs"/>
            </a:defRPr>
          </a:pPr>
          <a:endParaRPr lang="ru-RU"/>
        </a:p>
      </c:txPr>
    </c:title>
    <c:autoTitleDeleted val="0"/>
    <c:plotArea>
      <c:layout>
        <c:manualLayout>
          <c:layoutTarget val="inner"/>
          <c:xMode val="edge"/>
          <c:yMode val="edge"/>
          <c:x val="3.1287605294825514E-2"/>
          <c:y val="0.22430894308943089"/>
          <c:w val="0.94705174488567989"/>
          <c:h val="0.64773734075923439"/>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C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Лист1!$C$12:$E$12</c:f>
              <c:strCache>
                <c:ptCount val="3"/>
                <c:pt idx="0">
                  <c:v>2017 год</c:v>
                </c:pt>
                <c:pt idx="1">
                  <c:v>2018 год</c:v>
                </c:pt>
                <c:pt idx="2">
                  <c:v>2019 год</c:v>
                </c:pt>
              </c:strCache>
            </c:strRef>
          </c:cat>
          <c:val>
            <c:numRef>
              <c:f>Лист1!$C$13:$E$13</c:f>
              <c:numCache>
                <c:formatCode>General</c:formatCode>
                <c:ptCount val="3"/>
                <c:pt idx="0">
                  <c:v>701.5</c:v>
                </c:pt>
                <c:pt idx="1">
                  <c:v>855.8</c:v>
                </c:pt>
                <c:pt idx="2">
                  <c:v>865.6</c:v>
                </c:pt>
              </c:numCache>
            </c:numRef>
          </c:val>
          <c:extLst xmlns:c16r2="http://schemas.microsoft.com/office/drawing/2015/06/chart">
            <c:ext xmlns:c16="http://schemas.microsoft.com/office/drawing/2014/chart" uri="{C3380CC4-5D6E-409C-BE32-E72D297353CC}">
              <c16:uniqueId val="{00000000-25DD-4D61-9A13-311EB644CEE0}"/>
            </c:ext>
          </c:extLst>
        </c:ser>
        <c:dLbls>
          <c:dLblPos val="outEnd"/>
          <c:showLegendKey val="0"/>
          <c:showVal val="1"/>
          <c:showCatName val="0"/>
          <c:showSerName val="0"/>
          <c:showPercent val="0"/>
          <c:showBubbleSize val="0"/>
        </c:dLbls>
        <c:gapWidth val="219"/>
        <c:overlap val="-27"/>
        <c:axId val="281800312"/>
        <c:axId val="281799136"/>
      </c:barChart>
      <c:catAx>
        <c:axId val="281800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rgbClr val="002060"/>
                </a:solidFill>
                <a:latin typeface="+mn-lt"/>
                <a:ea typeface="+mn-ea"/>
                <a:cs typeface="+mn-cs"/>
              </a:defRPr>
            </a:pPr>
            <a:endParaRPr lang="ru-RU"/>
          </a:p>
        </c:txPr>
        <c:crossAx val="281799136"/>
        <c:crosses val="autoZero"/>
        <c:auto val="1"/>
        <c:lblAlgn val="ctr"/>
        <c:lblOffset val="100"/>
        <c:noMultiLvlLbl val="0"/>
      </c:catAx>
      <c:valAx>
        <c:axId val="28179913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81800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x-none" b="1">
                <a:solidFill>
                  <a:srgbClr val="002060"/>
                </a:solidFill>
              </a:rPr>
              <a:t>Структура ненлоговые</a:t>
            </a:r>
            <a:r>
              <a:rPr lang="x-none" b="1" baseline="0">
                <a:solidFill>
                  <a:srgbClr val="002060"/>
                </a:solidFill>
              </a:rPr>
              <a:t> доходы консолидированного бюджета </a:t>
            </a:r>
          </a:p>
          <a:p>
            <a:pPr>
              <a:defRPr/>
            </a:pPr>
            <a:r>
              <a:rPr lang="x-none" b="1" baseline="0">
                <a:solidFill>
                  <a:srgbClr val="002060"/>
                </a:solidFill>
              </a:rPr>
              <a:t>Батыревского района за 2019 год</a:t>
            </a:r>
            <a:endParaRPr lang="ru-RU" b="1">
              <a:solidFill>
                <a:srgbClr val="00206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F57-4FFE-862B-33ABD28E819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F57-4FFE-862B-33ABD28E819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F57-4FFE-862B-33ABD28E819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F57-4FFE-862B-33ABD28E819E}"/>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F57-4FFE-862B-33ABD28E819E}"/>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F57-4FFE-862B-33ABD28E819E}"/>
              </c:ext>
            </c:extLst>
          </c:dPt>
          <c:dLbls>
            <c:dLbl>
              <c:idx val="0"/>
              <c:layout>
                <c:manualLayout>
                  <c:x val="2.209753391021025E-2"/>
                  <c:y val="9.4593036056911002E-3"/>
                </c:manualLayout>
              </c:layout>
              <c:tx>
                <c:rich>
                  <a:bodyPr/>
                  <a:lstStyle/>
                  <a:p>
                    <a:fld id="{77ACAB25-40D5-442F-8470-B01806DD7DA6}" type="VALUE">
                      <a:rPr lang="en-US"/>
                      <a:pPr/>
                      <a:t>[ЗНАЧЕНИЕ]</a:t>
                    </a:fld>
                    <a:r>
                      <a:rPr lang="en-US"/>
                      <a:t>%</a:t>
                    </a:r>
                  </a:p>
                  <a:p>
                    <a:endParaRPr lang="ru-RU"/>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F57-4FFE-862B-33ABD28E819E}"/>
                </c:ext>
                <c:ext xmlns:c15="http://schemas.microsoft.com/office/drawing/2012/chart" uri="{CE6537A1-D6FC-4f65-9D91-7224C49458BB}">
                  <c15:dlblFieldTable/>
                  <c15:showDataLabelsRange val="0"/>
                </c:ext>
              </c:extLst>
            </c:dLbl>
            <c:dLbl>
              <c:idx val="1"/>
              <c:layout>
                <c:manualLayout>
                  <c:x val="3.7639054488503777E-2"/>
                  <c:y val="7.2949603004018636E-3"/>
                </c:manualLayout>
              </c:layout>
              <c:tx>
                <c:rich>
                  <a:bodyPr/>
                  <a:lstStyle/>
                  <a:p>
                    <a:fld id="{79FF7409-8DA1-421C-BD41-870F5A52ED69}" type="VALUE">
                      <a:rPr lang="en-US"/>
                      <a:pPr/>
                      <a:t>[ЗНАЧЕНИЕ]</a:t>
                    </a:fld>
                    <a:r>
                      <a:rPr lang="en-US"/>
                      <a:t>%</a:t>
                    </a:r>
                  </a:p>
                  <a:p>
                    <a:endParaRPr lang="ru-RU"/>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F57-4FFE-862B-33ABD28E819E}"/>
                </c:ext>
                <c:ext xmlns:c15="http://schemas.microsoft.com/office/drawing/2012/chart" uri="{CE6537A1-D6FC-4f65-9D91-7224C49458BB}">
                  <c15:dlblFieldTable/>
                  <c15:showDataLabelsRange val="0"/>
                </c:ext>
              </c:extLst>
            </c:dLbl>
            <c:dLbl>
              <c:idx val="2"/>
              <c:layout>
                <c:manualLayout>
                  <c:x val="-7.0160116791997698E-2"/>
                  <c:y val="-5.8013986600543105E-2"/>
                </c:manualLayout>
              </c:layout>
              <c:tx>
                <c:rich>
                  <a:bodyPr/>
                  <a:lstStyle/>
                  <a:p>
                    <a:fld id="{5375CF6C-8FC2-4B34-ABE4-78812F0D789C}" type="VALUE">
                      <a:rPr lang="en-US"/>
                      <a:pPr/>
                      <a:t>[ЗНАЧЕНИЕ]</a:t>
                    </a:fld>
                    <a:r>
                      <a:rPr lang="en-US"/>
                      <a:t> %</a:t>
                    </a:r>
                  </a:p>
                  <a:p>
                    <a:endParaRPr lang="ru-RU"/>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F57-4FFE-862B-33ABD28E819E}"/>
                </c:ext>
                <c:ext xmlns:c15="http://schemas.microsoft.com/office/drawing/2012/chart" uri="{CE6537A1-D6FC-4f65-9D91-7224C49458BB}">
                  <c15:dlblFieldTable/>
                  <c15:showDataLabelsRange val="0"/>
                </c:ext>
              </c:extLst>
            </c:dLbl>
            <c:dLbl>
              <c:idx val="3"/>
              <c:layout>
                <c:manualLayout>
                  <c:x val="-3.7083977696191275E-2"/>
                  <c:y val="6.1983796632611339E-2"/>
                </c:manualLayout>
              </c:layout>
              <c:tx>
                <c:rich>
                  <a:bodyPr/>
                  <a:lstStyle/>
                  <a:p>
                    <a:fld id="{45058FA0-1281-4C27-A1AD-D401FF176CCE}" type="VALUE">
                      <a:rPr lang="en-US"/>
                      <a:pPr/>
                      <a:t>[ЗНАЧЕНИЕ]</a:t>
                    </a:fld>
                    <a:r>
                      <a:rPr lang="en-US"/>
                      <a:t> %</a:t>
                    </a:r>
                  </a:p>
                  <a:p>
                    <a:endParaRPr lang="ru-RU"/>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F57-4FFE-862B-33ABD28E819E}"/>
                </c:ext>
                <c:ext xmlns:c15="http://schemas.microsoft.com/office/drawing/2012/chart" uri="{CE6537A1-D6FC-4f65-9D91-7224C49458BB}">
                  <c15:dlblFieldTable/>
                  <c15:showDataLabelsRange val="0"/>
                </c:ext>
              </c:extLst>
            </c:dLbl>
            <c:dLbl>
              <c:idx val="4"/>
              <c:layout>
                <c:manualLayout>
                  <c:x val="-1.6904933360091606E-2"/>
                  <c:y val="4.2328264226625464E-4"/>
                </c:manualLayout>
              </c:layout>
              <c:tx>
                <c:rich>
                  <a:bodyPr/>
                  <a:lstStyle/>
                  <a:p>
                    <a:r>
                      <a:rPr lang="en-US"/>
                      <a:t>2,5%</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1F57-4FFE-862B-33ABD28E819E}"/>
                </c:ext>
                <c:ext xmlns:c15="http://schemas.microsoft.com/office/drawing/2012/chart" uri="{CE6537A1-D6FC-4f65-9D91-7224C49458BB}"/>
              </c:extLst>
            </c:dLbl>
            <c:dLbl>
              <c:idx val="5"/>
              <c:tx>
                <c:rich>
                  <a:bodyPr/>
                  <a:lstStyle/>
                  <a:p>
                    <a:fld id="{EF3E6903-8F3C-4FBF-BE66-8801C5D1910F}" type="VALUE">
                      <a:rPr lang="en-US"/>
                      <a:pPr/>
                      <a:t>[ЗНАЧЕНИЕ]</a:t>
                    </a:fld>
                    <a:r>
                      <a:rPr lang="en-US"/>
                      <a:t>%</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1F57-4FFE-862B-33ABD28E819E}"/>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C00000"/>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Лист1!$B$36:$B$41</c:f>
              <c:strCache>
                <c:ptCount val="6"/>
                <c:pt idx="0">
                  <c:v>Доходы от использования имущества, находящегося в муниципальной собственности</c:v>
                </c:pt>
                <c:pt idx="1">
                  <c:v>Плата за негативное воздействие на окружающую среду</c:v>
                </c:pt>
                <c:pt idx="2">
                  <c:v>Доходы от продажи материальных и нематериальных активов</c:v>
                </c:pt>
                <c:pt idx="3">
                  <c:v>Доходы от оказания платных услуг</c:v>
                </c:pt>
                <c:pt idx="4">
                  <c:v>Штрафы, санкции, возмещение ущерба</c:v>
                </c:pt>
                <c:pt idx="5">
                  <c:v>Прочие неналоговые доходы</c:v>
                </c:pt>
              </c:strCache>
            </c:strRef>
          </c:cat>
          <c:val>
            <c:numRef>
              <c:f>Лист1!$C$36:$C$41</c:f>
              <c:numCache>
                <c:formatCode>#,##0.0</c:formatCode>
                <c:ptCount val="6"/>
                <c:pt idx="0">
                  <c:v>9.1</c:v>
                </c:pt>
                <c:pt idx="1">
                  <c:v>0.3</c:v>
                </c:pt>
                <c:pt idx="2">
                  <c:v>10.5</c:v>
                </c:pt>
                <c:pt idx="3">
                  <c:v>1.8</c:v>
                </c:pt>
                <c:pt idx="4">
                  <c:v>2.5</c:v>
                </c:pt>
                <c:pt idx="5">
                  <c:v>0.05</c:v>
                </c:pt>
              </c:numCache>
            </c:numRef>
          </c:val>
          <c:extLst xmlns:c16r2="http://schemas.microsoft.com/office/drawing/2015/06/chart">
            <c:ext xmlns:c16="http://schemas.microsoft.com/office/drawing/2014/chart" uri="{C3380CC4-5D6E-409C-BE32-E72D297353CC}">
              <c16:uniqueId val="{0000000C-1F57-4FFE-862B-33ABD28E819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1" i="0" u="none" strike="noStrike" kern="1200" baseline="0">
              <a:solidFill>
                <a:srgbClr val="00206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043963254593178"/>
          <c:y val="0.14525139664804468"/>
          <c:w val="0.49168240299828792"/>
          <c:h val="0.8380759248669335"/>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Лист1!$B$60:$B$68</c:f>
              <c:strCache>
                <c:ptCount val="9"/>
                <c:pt idx="0">
                  <c:v>Национальная оборона</c:v>
                </c:pt>
                <c:pt idx="1">
                  <c:v>Национальная безопасность и правоохранительная деятельность</c:v>
                </c:pt>
                <c:pt idx="2">
                  <c:v>Физическая культура и спорт</c:v>
                </c:pt>
                <c:pt idx="3">
                  <c:v>Социальная политика</c:v>
                </c:pt>
                <c:pt idx="4">
                  <c:v>Жилищно-коммунальное хозяйство</c:v>
                </c:pt>
                <c:pt idx="5">
                  <c:v>Национальная экономика </c:v>
                </c:pt>
                <c:pt idx="6">
                  <c:v>Общегосударственные вопросы</c:v>
                </c:pt>
                <c:pt idx="7">
                  <c:v>Культура, кинематография</c:v>
                </c:pt>
                <c:pt idx="8">
                  <c:v>Образование</c:v>
                </c:pt>
              </c:strCache>
            </c:strRef>
          </c:cat>
          <c:val>
            <c:numRef>
              <c:f>Лист1!$C$60:$C$68</c:f>
            </c:numRef>
          </c:val>
          <c:extLst xmlns:c16r2="http://schemas.microsoft.com/office/drawing/2015/06/chart">
            <c:ext xmlns:c16="http://schemas.microsoft.com/office/drawing/2014/chart" uri="{C3380CC4-5D6E-409C-BE32-E72D297353CC}">
              <c16:uniqueId val="{00000000-DC87-48F5-8594-AEF154220357}"/>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400" b="1" i="0" u="none" strike="noStrike" kern="1200" baseline="0">
                    <a:solidFill>
                      <a:srgbClr val="C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Лист1!$B$60:$B$68</c:f>
              <c:strCache>
                <c:ptCount val="9"/>
                <c:pt idx="0">
                  <c:v>Национальная оборона</c:v>
                </c:pt>
                <c:pt idx="1">
                  <c:v>Национальная безопасность и правоохранительная деятельность</c:v>
                </c:pt>
                <c:pt idx="2">
                  <c:v>Физическая культура и спорт</c:v>
                </c:pt>
                <c:pt idx="3">
                  <c:v>Социальная политика</c:v>
                </c:pt>
                <c:pt idx="4">
                  <c:v>Жилищно-коммунальное хозяйство</c:v>
                </c:pt>
                <c:pt idx="5">
                  <c:v>Национальная экономика </c:v>
                </c:pt>
                <c:pt idx="6">
                  <c:v>Общегосударственные вопросы</c:v>
                </c:pt>
                <c:pt idx="7">
                  <c:v>Культура, кинематография</c:v>
                </c:pt>
                <c:pt idx="8">
                  <c:v>Образование</c:v>
                </c:pt>
              </c:strCache>
            </c:strRef>
          </c:cat>
          <c:val>
            <c:numRef>
              <c:f>Лист1!$D$60:$D$68</c:f>
              <c:numCache>
                <c:formatCode>0.0</c:formatCode>
                <c:ptCount val="9"/>
                <c:pt idx="0">
                  <c:v>0.27936212315213599</c:v>
                </c:pt>
                <c:pt idx="1">
                  <c:v>2.071935746711675</c:v>
                </c:pt>
                <c:pt idx="2">
                  <c:v>2.2116168082877432</c:v>
                </c:pt>
                <c:pt idx="3">
                  <c:v>4.2369922011407288</c:v>
                </c:pt>
                <c:pt idx="4">
                  <c:v>5.9480852054475619</c:v>
                </c:pt>
                <c:pt idx="5">
                  <c:v>8.0782213944826005</c:v>
                </c:pt>
                <c:pt idx="6">
                  <c:v>9.2305901524851581</c:v>
                </c:pt>
                <c:pt idx="7">
                  <c:v>10.569200325922477</c:v>
                </c:pt>
                <c:pt idx="8">
                  <c:v>57.373996042369924</c:v>
                </c:pt>
              </c:numCache>
            </c:numRef>
          </c:val>
          <c:extLst xmlns:c16r2="http://schemas.microsoft.com/office/drawing/2015/06/chart">
            <c:ext xmlns:c16="http://schemas.microsoft.com/office/drawing/2014/chart" uri="{C3380CC4-5D6E-409C-BE32-E72D297353CC}">
              <c16:uniqueId val="{00000001-DC87-48F5-8594-AEF154220357}"/>
            </c:ext>
          </c:extLst>
        </c:ser>
        <c:dLbls>
          <c:dLblPos val="outEnd"/>
          <c:showLegendKey val="0"/>
          <c:showVal val="1"/>
          <c:showCatName val="0"/>
          <c:showSerName val="0"/>
          <c:showPercent val="0"/>
          <c:showBubbleSize val="0"/>
        </c:dLbls>
        <c:gapWidth val="182"/>
        <c:axId val="281801096"/>
        <c:axId val="281799528"/>
      </c:barChart>
      <c:catAx>
        <c:axId val="281801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rgbClr val="002060"/>
                </a:solidFill>
                <a:latin typeface="+mn-lt"/>
                <a:ea typeface="+mn-ea"/>
                <a:cs typeface="+mn-cs"/>
              </a:defRPr>
            </a:pPr>
            <a:endParaRPr lang="ru-RU"/>
          </a:p>
        </c:txPr>
        <c:crossAx val="281799528"/>
        <c:crosses val="autoZero"/>
        <c:auto val="1"/>
        <c:lblAlgn val="l"/>
        <c:lblOffset val="100"/>
        <c:noMultiLvlLbl val="0"/>
      </c:catAx>
      <c:valAx>
        <c:axId val="281799528"/>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281801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0.58845</cdr:x>
      <cdr:y>0.22256</cdr:y>
    </cdr:from>
    <cdr:to>
      <cdr:x>0.76173</cdr:x>
      <cdr:y>0.32012</cdr:y>
    </cdr:to>
    <cdr:sp macro="" textlink="">
      <cdr:nvSpPr>
        <cdr:cNvPr id="5" name="Выноска: двойная изогнутая линия с границей и чертой 4"/>
        <cdr:cNvSpPr/>
      </cdr:nvSpPr>
      <cdr:spPr>
        <a:xfrm xmlns:a="http://schemas.openxmlformats.org/drawingml/2006/main">
          <a:off x="3105150" y="695325"/>
          <a:ext cx="914400" cy="304800"/>
        </a:xfrm>
        <a:prstGeom xmlns:a="http://schemas.openxmlformats.org/drawingml/2006/main" prst="accentBorderCallout3">
          <a:avLst>
            <a:gd name="adj1" fmla="val 18750"/>
            <a:gd name="adj2" fmla="val -8333"/>
            <a:gd name="adj3" fmla="val 18750"/>
            <a:gd name="adj4" fmla="val -16667"/>
            <a:gd name="adj5" fmla="val 100000"/>
            <a:gd name="adj6" fmla="val -16667"/>
            <a:gd name="adj7" fmla="val 381713"/>
            <a:gd name="adj8" fmla="val 109376"/>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r>
            <a:rPr lang="ru-RU" b="1">
              <a:solidFill>
                <a:srgbClr val="FFFF00"/>
              </a:solidFill>
            </a:rPr>
            <a:t>Рост  +9,9</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7CA69-055E-406F-B262-89502DFF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22380</Words>
  <Characters>127571</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-ЭКОНОМИЧЕСКОГО РАЗВИТИЯ ЯЛЬЧИКСКОГО РАЙОНА ЧУВАШСКЙ РЕСПУБЛИКИ</vt:lpstr>
    </vt:vector>
  </TitlesOfParts>
  <Company/>
  <LinksUpToDate>false</LinksUpToDate>
  <CharactersWithSpaces>149652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-ЭКОНОМИЧЕСКОГО РАЗВИТИЯ ЯЛЬЧИКСКОГО РАЙОНА ЧУВАШСКЙ РЕСПУБЛИКИ</dc:title>
  <dc:subject/>
  <dc:creator>Чувайкина</dc:creator>
  <cp:keywords/>
  <dc:description/>
  <cp:lastModifiedBy>Админ</cp:lastModifiedBy>
  <cp:revision>13</cp:revision>
  <cp:lastPrinted>2020-09-22T05:51:00Z</cp:lastPrinted>
  <dcterms:created xsi:type="dcterms:W3CDTF">2020-09-16T07:42:00Z</dcterms:created>
  <dcterms:modified xsi:type="dcterms:W3CDTF">2020-09-22T06:50:00Z</dcterms:modified>
</cp:coreProperties>
</file>