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43" w:rsidRPr="008C16D5" w:rsidRDefault="00B64743" w:rsidP="00B6474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B64743" w:rsidRPr="008C16D5" w:rsidRDefault="00B64743" w:rsidP="00B64743">
      <w:pPr>
        <w:jc w:val="right"/>
        <w:rPr>
          <w:rFonts w:ascii="Arial" w:hAnsi="Arial" w:cs="Arial"/>
          <w:sz w:val="24"/>
          <w:szCs w:val="24"/>
        </w:rPr>
      </w:pPr>
    </w:p>
    <w:p w:rsidR="00B64743" w:rsidRPr="008C16D5" w:rsidRDefault="00B64743" w:rsidP="00B64743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B64743" w:rsidRPr="008C16D5" w:rsidRDefault="00B64743" w:rsidP="00B64743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B64743" w:rsidRPr="008C16D5" w:rsidRDefault="00B64743" w:rsidP="00B64743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B64743" w:rsidRPr="008C16D5" w:rsidRDefault="00B64743" w:rsidP="00B64743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8C16D5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B64743" w:rsidRPr="008C16D5" w:rsidRDefault="00B64743" w:rsidP="00B64743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B64743" w:rsidRDefault="00B64743" w:rsidP="00B647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8C16D5">
        <w:rPr>
          <w:rFonts w:ascii="Arial" w:hAnsi="Arial" w:cs="Arial"/>
          <w:sz w:val="24"/>
          <w:szCs w:val="24"/>
        </w:rPr>
        <w:t xml:space="preserve">от </w:t>
      </w:r>
      <w:r w:rsidR="009278D6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</w:t>
      </w:r>
      <w:r w:rsidR="009278D6">
        <w:rPr>
          <w:rFonts w:ascii="Arial" w:hAnsi="Arial" w:cs="Arial"/>
          <w:sz w:val="24"/>
          <w:szCs w:val="24"/>
        </w:rPr>
        <w:t>февраля</w:t>
      </w:r>
      <w:r w:rsidRPr="008C16D5">
        <w:rPr>
          <w:rFonts w:ascii="Arial" w:hAnsi="Arial" w:cs="Arial"/>
          <w:sz w:val="24"/>
          <w:szCs w:val="24"/>
        </w:rPr>
        <w:t xml:space="preserve"> 20</w:t>
      </w:r>
      <w:r w:rsidR="009278D6">
        <w:rPr>
          <w:rFonts w:ascii="Arial" w:hAnsi="Arial" w:cs="Arial"/>
          <w:sz w:val="24"/>
          <w:szCs w:val="24"/>
        </w:rPr>
        <w:t>20</w:t>
      </w:r>
      <w:r w:rsidRPr="008C16D5">
        <w:rPr>
          <w:rFonts w:ascii="Arial" w:hAnsi="Arial" w:cs="Arial"/>
          <w:sz w:val="24"/>
          <w:szCs w:val="24"/>
        </w:rPr>
        <w:t xml:space="preserve"> г. № </w:t>
      </w:r>
      <w:r w:rsidR="009278D6">
        <w:rPr>
          <w:rFonts w:ascii="Arial" w:hAnsi="Arial" w:cs="Arial"/>
          <w:sz w:val="24"/>
          <w:szCs w:val="24"/>
        </w:rPr>
        <w:t>1</w:t>
      </w:r>
    </w:p>
    <w:p w:rsidR="00B64743" w:rsidRDefault="00B64743" w:rsidP="00CF7317">
      <w:pPr>
        <w:jc w:val="center"/>
        <w:rPr>
          <w:rFonts w:ascii="Arial" w:hAnsi="Arial" w:cs="Arial"/>
          <w:b/>
          <w:sz w:val="24"/>
          <w:szCs w:val="24"/>
        </w:rPr>
      </w:pPr>
    </w:p>
    <w:p w:rsidR="00B64743" w:rsidRDefault="00B64743" w:rsidP="00CF7317">
      <w:pPr>
        <w:jc w:val="center"/>
        <w:rPr>
          <w:rFonts w:ascii="Arial" w:hAnsi="Arial" w:cs="Arial"/>
          <w:b/>
          <w:sz w:val="24"/>
          <w:szCs w:val="24"/>
        </w:rPr>
      </w:pPr>
    </w:p>
    <w:p w:rsidR="00CF7317" w:rsidRPr="008C16D5" w:rsidRDefault="00CF7317" w:rsidP="00CF7317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CF7317" w:rsidRDefault="00CF7317" w:rsidP="00CF73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проектного комитета </w:t>
      </w:r>
      <w:r w:rsidRPr="008C16D5">
        <w:rPr>
          <w:rFonts w:ascii="Arial" w:hAnsi="Arial" w:cs="Arial"/>
          <w:b/>
          <w:sz w:val="24"/>
          <w:szCs w:val="24"/>
        </w:rPr>
        <w:t xml:space="preserve">по реализации </w:t>
      </w:r>
      <w:r>
        <w:rPr>
          <w:rFonts w:ascii="Arial" w:hAnsi="Arial" w:cs="Arial"/>
          <w:b/>
          <w:sz w:val="24"/>
          <w:szCs w:val="24"/>
        </w:rPr>
        <w:t xml:space="preserve">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  <w:t xml:space="preserve">на реализацию </w:t>
      </w:r>
      <w:r w:rsidRPr="008C16D5">
        <w:rPr>
          <w:rFonts w:ascii="Arial" w:hAnsi="Arial" w:cs="Arial"/>
          <w:b/>
          <w:sz w:val="24"/>
          <w:szCs w:val="24"/>
        </w:rPr>
        <w:t>национальн</w:t>
      </w:r>
      <w:r>
        <w:rPr>
          <w:rFonts w:ascii="Arial" w:hAnsi="Arial" w:cs="Arial"/>
          <w:b/>
          <w:sz w:val="24"/>
          <w:szCs w:val="24"/>
        </w:rPr>
        <w:t>ого</w:t>
      </w:r>
      <w:r w:rsidRPr="008C16D5">
        <w:rPr>
          <w:rFonts w:ascii="Arial" w:hAnsi="Arial" w:cs="Arial"/>
          <w:b/>
          <w:sz w:val="24"/>
          <w:szCs w:val="24"/>
        </w:rPr>
        <w:t xml:space="preserve"> про</w:t>
      </w:r>
      <w:r>
        <w:rPr>
          <w:rFonts w:ascii="Arial" w:hAnsi="Arial" w:cs="Arial"/>
          <w:b/>
          <w:sz w:val="24"/>
          <w:szCs w:val="24"/>
        </w:rPr>
        <w:t>екта</w:t>
      </w:r>
      <w:r w:rsidRPr="008C16D5">
        <w:rPr>
          <w:rFonts w:ascii="Arial" w:hAnsi="Arial" w:cs="Arial"/>
          <w:b/>
          <w:sz w:val="24"/>
          <w:szCs w:val="24"/>
        </w:rPr>
        <w:t xml:space="preserve"> «Демография»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16D5">
        <w:rPr>
          <w:rFonts w:ascii="Arial" w:hAnsi="Arial" w:cs="Arial"/>
          <w:b/>
          <w:sz w:val="24"/>
          <w:szCs w:val="24"/>
        </w:rPr>
        <w:t xml:space="preserve">и федеральных проектов, входящих в </w:t>
      </w:r>
      <w:r>
        <w:rPr>
          <w:rFonts w:ascii="Arial" w:hAnsi="Arial" w:cs="Arial"/>
          <w:b/>
          <w:sz w:val="24"/>
          <w:szCs w:val="24"/>
        </w:rPr>
        <w:t xml:space="preserve">его </w:t>
      </w:r>
      <w:r w:rsidRPr="008C16D5">
        <w:rPr>
          <w:rFonts w:ascii="Arial" w:hAnsi="Arial" w:cs="Arial"/>
          <w:b/>
          <w:sz w:val="24"/>
          <w:szCs w:val="24"/>
        </w:rPr>
        <w:t xml:space="preserve">состав </w:t>
      </w:r>
    </w:p>
    <w:p w:rsidR="00CF7317" w:rsidRPr="008C16D5" w:rsidRDefault="00CF7317" w:rsidP="000F45FA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423"/>
        <w:gridCol w:w="6724"/>
      </w:tblGrid>
      <w:tr w:rsidR="004E7505" w:rsidRPr="004E7505" w:rsidTr="00386665">
        <w:tc>
          <w:tcPr>
            <w:tcW w:w="1266" w:type="pct"/>
          </w:tcPr>
          <w:p w:rsidR="004E7505" w:rsidRPr="004E7505" w:rsidRDefault="004E7505" w:rsidP="003C388E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7505">
              <w:rPr>
                <w:rFonts w:ascii="Arial" w:hAnsi="Arial" w:cs="Arial"/>
                <w:sz w:val="24"/>
                <w:szCs w:val="24"/>
              </w:rPr>
              <w:t>Салаева</w:t>
            </w:r>
            <w:proofErr w:type="spellEnd"/>
            <w:r w:rsidRPr="004E7505">
              <w:rPr>
                <w:rFonts w:ascii="Arial" w:hAnsi="Arial" w:cs="Arial"/>
                <w:sz w:val="24"/>
                <w:szCs w:val="24"/>
              </w:rPr>
              <w:t xml:space="preserve"> А.Л.</w:t>
            </w:r>
          </w:p>
        </w:tc>
        <w:tc>
          <w:tcPr>
            <w:tcW w:w="221" w:type="pct"/>
          </w:tcPr>
          <w:p w:rsidR="004E7505" w:rsidRPr="004E7505" w:rsidRDefault="004E7505" w:rsidP="003C388E">
            <w:pPr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E7505" w:rsidRPr="004E7505" w:rsidRDefault="004E7505" w:rsidP="003C388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заместител</w:t>
            </w:r>
            <w:r w:rsidR="007F2705">
              <w:rPr>
                <w:rFonts w:ascii="Arial" w:hAnsi="Arial" w:cs="Arial"/>
                <w:sz w:val="24"/>
                <w:szCs w:val="24"/>
              </w:rPr>
              <w:t>ь</w:t>
            </w:r>
            <w:r w:rsidRPr="004E7505">
              <w:rPr>
                <w:rFonts w:ascii="Arial" w:hAnsi="Arial" w:cs="Arial"/>
                <w:sz w:val="24"/>
                <w:szCs w:val="24"/>
              </w:rPr>
              <w:t xml:space="preserve"> Председателя Кабинета Министров Чувашской Республики (руководитель проектного комитета, куратор)</w:t>
            </w:r>
          </w:p>
          <w:p w:rsidR="004E7505" w:rsidRPr="004E7505" w:rsidRDefault="004E7505" w:rsidP="003C388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05" w:rsidRPr="004E7505" w:rsidTr="00386665">
        <w:tc>
          <w:tcPr>
            <w:tcW w:w="1266" w:type="pct"/>
          </w:tcPr>
          <w:p w:rsidR="004E7505" w:rsidRPr="004E7505" w:rsidRDefault="004E7505" w:rsidP="003C388E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 xml:space="preserve">Елизарова А.Г. </w:t>
            </w:r>
          </w:p>
        </w:tc>
        <w:tc>
          <w:tcPr>
            <w:tcW w:w="221" w:type="pct"/>
          </w:tcPr>
          <w:p w:rsidR="004E7505" w:rsidRPr="004E7505" w:rsidRDefault="004E7505" w:rsidP="003C388E">
            <w:pPr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E7505" w:rsidRPr="004E7505" w:rsidRDefault="004E7505" w:rsidP="003C388E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7505">
              <w:rPr>
                <w:rFonts w:ascii="Arial" w:hAnsi="Arial" w:cs="Arial"/>
                <w:b w:val="0"/>
                <w:sz w:val="24"/>
                <w:szCs w:val="24"/>
              </w:rPr>
              <w:t>исполняющий обязанности министра труда и социальной защиты Чувашской Республики (заместитель руководителя проектного комитета, р</w:t>
            </w:r>
            <w:r w:rsidRPr="004E7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уководитель региональных проектов Чувашской Республики «</w:t>
            </w:r>
            <w:r w:rsidRPr="004E750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Финансовая поддержка семей при рождении детей»,</w:t>
            </w:r>
            <w:r w:rsidRPr="004E7505">
              <w:rPr>
                <w:rFonts w:ascii="Arial" w:hAnsi="Arial" w:cs="Arial"/>
                <w:b w:val="0"/>
                <w:sz w:val="24"/>
                <w:szCs w:val="24"/>
              </w:rPr>
              <w:t xml:space="preserve"> «Содействие занятости женщин – создание условий дошкольного образования для детей в возрасте до трех лет», «Разработка и реализация программы системной поддержки и повышения качества жизни граждан старшего поколения «Старшее поколение»</w:t>
            </w:r>
            <w:r w:rsidR="00D733BB" w:rsidRPr="00D733BB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proofErr w:type="gramEnd"/>
          </w:p>
          <w:p w:rsidR="004E7505" w:rsidRPr="004E7505" w:rsidRDefault="004E7505" w:rsidP="003C388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05" w:rsidRPr="004E7505" w:rsidTr="00386665">
        <w:tc>
          <w:tcPr>
            <w:tcW w:w="1266" w:type="pct"/>
          </w:tcPr>
          <w:p w:rsidR="004E7505" w:rsidRPr="004E7505" w:rsidRDefault="004E7505" w:rsidP="003C388E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 xml:space="preserve">Еремина О.С. </w:t>
            </w:r>
          </w:p>
        </w:tc>
        <w:tc>
          <w:tcPr>
            <w:tcW w:w="221" w:type="pct"/>
          </w:tcPr>
          <w:p w:rsidR="004E7505" w:rsidRPr="004E7505" w:rsidRDefault="004E7505" w:rsidP="003C388E">
            <w:pPr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E7505" w:rsidRPr="004E7505" w:rsidRDefault="004E7505" w:rsidP="003C388E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4E7505">
              <w:rPr>
                <w:b w:val="0"/>
                <w:bCs w:val="0"/>
                <w:sz w:val="24"/>
                <w:szCs w:val="24"/>
              </w:rPr>
              <w:t>начальник отдела социальных проблем семьи и демографической политики Министерства труда и социальной защиты Чувашской Республики (ответственный секретарь проектного комитета)</w:t>
            </w:r>
          </w:p>
          <w:p w:rsidR="004E7505" w:rsidRPr="004E7505" w:rsidRDefault="004E7505" w:rsidP="003C388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05" w:rsidRPr="004E7505" w:rsidTr="00386665">
        <w:tc>
          <w:tcPr>
            <w:tcW w:w="1266" w:type="pct"/>
          </w:tcPr>
          <w:p w:rsidR="004E7505" w:rsidRPr="004E7505" w:rsidRDefault="004E7505" w:rsidP="003C388E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Андреев В.В.</w:t>
            </w:r>
          </w:p>
        </w:tc>
        <w:tc>
          <w:tcPr>
            <w:tcW w:w="221" w:type="pct"/>
          </w:tcPr>
          <w:p w:rsidR="004E7505" w:rsidRPr="004E7505" w:rsidRDefault="004E7505" w:rsidP="003C388E">
            <w:pPr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E7505" w:rsidRPr="004E7505" w:rsidRDefault="004E7505" w:rsidP="003C388E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4E7505">
              <w:rPr>
                <w:b w:val="0"/>
                <w:bCs w:val="0"/>
                <w:sz w:val="24"/>
                <w:szCs w:val="24"/>
              </w:rPr>
              <w:t>ректор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 (по согласованию)</w:t>
            </w:r>
          </w:p>
          <w:p w:rsidR="004E7505" w:rsidRPr="004E7505" w:rsidRDefault="004E7505" w:rsidP="003C388E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E7505" w:rsidRPr="004E7505" w:rsidTr="00386665">
        <w:tc>
          <w:tcPr>
            <w:tcW w:w="1266" w:type="pct"/>
          </w:tcPr>
          <w:p w:rsidR="004E7505" w:rsidRPr="004E7505" w:rsidRDefault="004E7505" w:rsidP="003C388E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Арсентьева Л.Г.</w:t>
            </w:r>
          </w:p>
        </w:tc>
        <w:tc>
          <w:tcPr>
            <w:tcW w:w="221" w:type="pct"/>
          </w:tcPr>
          <w:p w:rsidR="004E7505" w:rsidRPr="004E7505" w:rsidRDefault="004E7505" w:rsidP="003C388E">
            <w:pPr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E7505" w:rsidRPr="004E7505" w:rsidRDefault="004E7505" w:rsidP="003C388E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E7505">
              <w:rPr>
                <w:rFonts w:ascii="Arial" w:hAnsi="Arial" w:cs="Arial"/>
                <w:b w:val="0"/>
                <w:sz w:val="24"/>
                <w:szCs w:val="24"/>
              </w:rPr>
              <w:t xml:space="preserve">первый заместитель министра труда и социальной защиты Чувашской Республики </w:t>
            </w:r>
          </w:p>
          <w:p w:rsidR="004E7505" w:rsidRPr="004E7505" w:rsidRDefault="004E7505" w:rsidP="003C388E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CB0" w:rsidRPr="004E7505" w:rsidTr="00386665">
        <w:tc>
          <w:tcPr>
            <w:tcW w:w="1266" w:type="pct"/>
          </w:tcPr>
          <w:p w:rsidR="00601CB0" w:rsidRPr="004E7505" w:rsidRDefault="00601CB0" w:rsidP="00601C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01CB0">
              <w:rPr>
                <w:rFonts w:ascii="Arial" w:hAnsi="Arial" w:cs="Arial"/>
                <w:sz w:val="24"/>
                <w:szCs w:val="24"/>
              </w:rPr>
              <w:t>Булыгина И</w:t>
            </w:r>
            <w:r w:rsidR="004634C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Е.</w:t>
            </w:r>
          </w:p>
        </w:tc>
        <w:tc>
          <w:tcPr>
            <w:tcW w:w="221" w:type="pct"/>
          </w:tcPr>
          <w:p w:rsidR="00601CB0" w:rsidRPr="004E7505" w:rsidRDefault="00601CB0" w:rsidP="003C388E">
            <w:pPr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601CB0" w:rsidRDefault="00601CB0" w:rsidP="00601C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CB0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Республики, председатель Общественной наблюдательной комиссии Чувашской Республики, главный эксперт-нарколог Министерства здравоохранения Чувашской Республики</w:t>
            </w:r>
            <w:r w:rsidR="00667FC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601CB0" w:rsidRPr="004E7505" w:rsidRDefault="00601CB0" w:rsidP="00601C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05" w:rsidRPr="004E7505" w:rsidTr="00386665">
        <w:tc>
          <w:tcPr>
            <w:tcW w:w="1266" w:type="pct"/>
          </w:tcPr>
          <w:p w:rsidR="004E7505" w:rsidRPr="004E7505" w:rsidRDefault="004E7505" w:rsidP="003C388E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7505">
              <w:rPr>
                <w:rFonts w:ascii="Arial" w:hAnsi="Arial" w:cs="Arial"/>
                <w:sz w:val="24"/>
                <w:szCs w:val="24"/>
              </w:rPr>
              <w:t>Винокурова</w:t>
            </w:r>
            <w:proofErr w:type="spellEnd"/>
            <w:r w:rsidRPr="004E7505"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  <w:tc>
          <w:tcPr>
            <w:tcW w:w="221" w:type="pct"/>
          </w:tcPr>
          <w:p w:rsidR="004E7505" w:rsidRPr="004E7505" w:rsidRDefault="004E7505" w:rsidP="003C388E">
            <w:pPr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E7505" w:rsidRPr="004E7505" w:rsidRDefault="004E7505" w:rsidP="007F270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 согласованию)</w:t>
            </w:r>
          </w:p>
        </w:tc>
      </w:tr>
      <w:tr w:rsidR="004E7505" w:rsidRPr="004E7505" w:rsidTr="00386665">
        <w:tc>
          <w:tcPr>
            <w:tcW w:w="1266" w:type="pct"/>
          </w:tcPr>
          <w:p w:rsidR="004E7505" w:rsidRPr="004E7505" w:rsidRDefault="004E7505" w:rsidP="003C388E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E7505">
              <w:rPr>
                <w:rFonts w:ascii="Arial" w:hAnsi="Arial" w:cs="Arial"/>
                <w:sz w:val="24"/>
                <w:szCs w:val="24"/>
              </w:rPr>
              <w:lastRenderedPageBreak/>
              <w:t>Дубов В.В.</w:t>
            </w:r>
          </w:p>
        </w:tc>
        <w:tc>
          <w:tcPr>
            <w:tcW w:w="221" w:type="pct"/>
          </w:tcPr>
          <w:p w:rsidR="004E7505" w:rsidRPr="004E7505" w:rsidRDefault="004E7505" w:rsidP="003C388E">
            <w:pPr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E7505" w:rsidRPr="004E7505" w:rsidRDefault="004E7505" w:rsidP="003C388E">
            <w:pPr>
              <w:tabs>
                <w:tab w:val="left" w:pos="567"/>
              </w:tabs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 (руководитель 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привычек»)</w:t>
            </w:r>
          </w:p>
          <w:p w:rsidR="004E7505" w:rsidRPr="004E7505" w:rsidRDefault="004E7505" w:rsidP="003C388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05" w:rsidRPr="004E7505" w:rsidTr="00386665">
        <w:tc>
          <w:tcPr>
            <w:tcW w:w="1266" w:type="pct"/>
          </w:tcPr>
          <w:p w:rsidR="004E7505" w:rsidRPr="004E7505" w:rsidRDefault="004E7505" w:rsidP="003C388E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Николаев Г.А.</w:t>
            </w:r>
          </w:p>
        </w:tc>
        <w:tc>
          <w:tcPr>
            <w:tcW w:w="221" w:type="pct"/>
          </w:tcPr>
          <w:p w:rsidR="004E7505" w:rsidRPr="004E7505" w:rsidRDefault="004E7505" w:rsidP="003C388E">
            <w:pPr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E7505" w:rsidRPr="004E7505" w:rsidRDefault="004E7505" w:rsidP="003C388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 xml:space="preserve">заместитель директора по науке и развитию бюджетного научного учреждения Чувашской Республики «Чувашский государственный институт гуманитарных наук» Министерства образования и молодежной политики Чувашской Республики </w:t>
            </w:r>
          </w:p>
          <w:p w:rsidR="004E7505" w:rsidRPr="004E7505" w:rsidRDefault="004E7505" w:rsidP="003C388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05" w:rsidRPr="004E7505" w:rsidTr="00386665">
        <w:tc>
          <w:tcPr>
            <w:tcW w:w="1266" w:type="pct"/>
          </w:tcPr>
          <w:p w:rsidR="007F2705" w:rsidRPr="004E7505" w:rsidRDefault="007F2705" w:rsidP="00386EC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7F2705">
              <w:rPr>
                <w:rFonts w:ascii="Arial" w:hAnsi="Arial" w:cs="Arial"/>
                <w:sz w:val="24"/>
                <w:szCs w:val="24"/>
              </w:rPr>
              <w:t>Петров В</w:t>
            </w:r>
            <w:r>
              <w:rPr>
                <w:rFonts w:ascii="Arial" w:hAnsi="Arial" w:cs="Arial"/>
                <w:sz w:val="24"/>
                <w:szCs w:val="24"/>
              </w:rPr>
              <w:t>.В.</w:t>
            </w:r>
          </w:p>
        </w:tc>
        <w:tc>
          <w:tcPr>
            <w:tcW w:w="221" w:type="pct"/>
          </w:tcPr>
          <w:p w:rsidR="007F2705" w:rsidRPr="004E7505" w:rsidRDefault="007F2705" w:rsidP="00386EC4">
            <w:pPr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7F2705" w:rsidRPr="004E7505" w:rsidRDefault="007F2705" w:rsidP="00386EC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исполняющий обязанности министра физической культуры и спорта Чувашской Республики (руководитель регионального проекта Чувашской Республики «</w:t>
            </w:r>
            <w:r w:rsidRPr="004E750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резерва»)</w:t>
            </w:r>
          </w:p>
          <w:p w:rsidR="007F2705" w:rsidRPr="004E7505" w:rsidRDefault="007F2705" w:rsidP="00386EC4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F2705" w:rsidRPr="004E7505" w:rsidTr="00386665">
        <w:trPr>
          <w:trHeight w:val="903"/>
        </w:trPr>
        <w:tc>
          <w:tcPr>
            <w:tcW w:w="1266" w:type="pct"/>
          </w:tcPr>
          <w:p w:rsidR="007F2705" w:rsidRPr="004E7505" w:rsidRDefault="007F2705" w:rsidP="003C388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21" w:type="pct"/>
          </w:tcPr>
          <w:p w:rsidR="007F2705" w:rsidRPr="004E7505" w:rsidRDefault="007F2705" w:rsidP="003C388E">
            <w:pPr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7F2705" w:rsidRPr="004E7505" w:rsidRDefault="007F2705" w:rsidP="003C388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4E7505">
              <w:rPr>
                <w:rFonts w:ascii="Arial" w:hAnsi="Arial" w:cs="Arial"/>
                <w:sz w:val="24"/>
                <w:szCs w:val="24"/>
              </w:rPr>
              <w:t>отдела контроля органов власти Управления Федеральной антимонопольной службы</w:t>
            </w:r>
            <w:proofErr w:type="gramEnd"/>
            <w:r w:rsidRPr="004E7505">
              <w:rPr>
                <w:rFonts w:ascii="Arial" w:hAnsi="Arial" w:cs="Arial"/>
                <w:sz w:val="24"/>
                <w:szCs w:val="24"/>
              </w:rPr>
              <w:t xml:space="preserve"> по Чувашской Республике – Чувашии (по согласованию)</w:t>
            </w:r>
          </w:p>
          <w:p w:rsidR="007F2705" w:rsidRPr="004E7505" w:rsidRDefault="007F2705" w:rsidP="003C388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05" w:rsidRPr="004E7505" w:rsidTr="00386665">
        <w:trPr>
          <w:trHeight w:val="903"/>
        </w:trPr>
        <w:tc>
          <w:tcPr>
            <w:tcW w:w="1266" w:type="pct"/>
          </w:tcPr>
          <w:p w:rsidR="007F2705" w:rsidRPr="004E7505" w:rsidRDefault="007F2705" w:rsidP="003C388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Федорова А.Н.</w:t>
            </w:r>
          </w:p>
        </w:tc>
        <w:tc>
          <w:tcPr>
            <w:tcW w:w="221" w:type="pct"/>
          </w:tcPr>
          <w:p w:rsidR="007F2705" w:rsidRPr="004E7505" w:rsidRDefault="007F2705" w:rsidP="003C388E">
            <w:pPr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7F2705" w:rsidRPr="004E7505" w:rsidRDefault="007F2705" w:rsidP="003C388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05">
              <w:rPr>
                <w:rFonts w:ascii="Arial" w:hAnsi="Arial" w:cs="Arial"/>
                <w:sz w:val="24"/>
                <w:szCs w:val="24"/>
              </w:rPr>
              <w:t>председатель Чувашской республиканской общественной организации «Союз женщин Чувашии» (по согласованию)</w:t>
            </w:r>
          </w:p>
        </w:tc>
      </w:tr>
    </w:tbl>
    <w:p w:rsidR="00EB7272" w:rsidRDefault="00EB7272" w:rsidP="00762150"/>
    <w:sectPr w:rsidR="00EB7272" w:rsidSect="00B64743">
      <w:headerReference w:type="even" r:id="rId8"/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24" w:rsidRDefault="00201B24" w:rsidP="00422AB8">
      <w:r>
        <w:separator/>
      </w:r>
    </w:p>
  </w:endnote>
  <w:endnote w:type="continuationSeparator" w:id="0">
    <w:p w:rsidR="00201B24" w:rsidRDefault="00201B24" w:rsidP="0042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24" w:rsidRDefault="00201B24" w:rsidP="00422AB8">
      <w:r>
        <w:separator/>
      </w:r>
    </w:p>
  </w:footnote>
  <w:footnote w:type="continuationSeparator" w:id="0">
    <w:p w:rsidR="00201B24" w:rsidRDefault="00201B24" w:rsidP="0042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825223"/>
      <w:docPartObj>
        <w:docPartGallery w:val="Page Numbers (Top of Page)"/>
        <w:docPartUnique/>
      </w:docPartObj>
    </w:sdtPr>
    <w:sdtEndPr/>
    <w:sdtContent>
      <w:p w:rsidR="00D348E0" w:rsidRDefault="00DD4F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8E0" w:rsidRDefault="00D348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317"/>
    <w:rsid w:val="00023DA1"/>
    <w:rsid w:val="00027F42"/>
    <w:rsid w:val="00097A81"/>
    <w:rsid w:val="000F45FA"/>
    <w:rsid w:val="00201B24"/>
    <w:rsid w:val="00292CC6"/>
    <w:rsid w:val="0032348C"/>
    <w:rsid w:val="00332312"/>
    <w:rsid w:val="00372954"/>
    <w:rsid w:val="00386665"/>
    <w:rsid w:val="00422AB8"/>
    <w:rsid w:val="004634CD"/>
    <w:rsid w:val="00496A8D"/>
    <w:rsid w:val="004B3DED"/>
    <w:rsid w:val="004E7505"/>
    <w:rsid w:val="004F5B2F"/>
    <w:rsid w:val="005F356D"/>
    <w:rsid w:val="00601CB0"/>
    <w:rsid w:val="00667FCE"/>
    <w:rsid w:val="00675C97"/>
    <w:rsid w:val="006A39E5"/>
    <w:rsid w:val="007030FA"/>
    <w:rsid w:val="00762150"/>
    <w:rsid w:val="007C14D8"/>
    <w:rsid w:val="007E5F0E"/>
    <w:rsid w:val="007F2705"/>
    <w:rsid w:val="008B444E"/>
    <w:rsid w:val="008C4BB3"/>
    <w:rsid w:val="008E1D1E"/>
    <w:rsid w:val="009278D6"/>
    <w:rsid w:val="00932C34"/>
    <w:rsid w:val="00963AB7"/>
    <w:rsid w:val="009E198C"/>
    <w:rsid w:val="00A105B1"/>
    <w:rsid w:val="00A823A9"/>
    <w:rsid w:val="00AD4B26"/>
    <w:rsid w:val="00B33CB2"/>
    <w:rsid w:val="00B64743"/>
    <w:rsid w:val="00B773C5"/>
    <w:rsid w:val="00CF7317"/>
    <w:rsid w:val="00D348E0"/>
    <w:rsid w:val="00D63974"/>
    <w:rsid w:val="00D733BB"/>
    <w:rsid w:val="00DD4F9C"/>
    <w:rsid w:val="00DE3F5A"/>
    <w:rsid w:val="00E10747"/>
    <w:rsid w:val="00E14262"/>
    <w:rsid w:val="00E6261A"/>
    <w:rsid w:val="00E70000"/>
    <w:rsid w:val="00EB7272"/>
    <w:rsid w:val="00ED4163"/>
    <w:rsid w:val="00EE4145"/>
    <w:rsid w:val="00EF3F71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332312"/>
  </w:style>
  <w:style w:type="character" w:customStyle="1" w:styleId="3">
    <w:name w:val="Основной текст (3)_"/>
    <w:link w:val="30"/>
    <w:rsid w:val="004E75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7505"/>
    <w:pPr>
      <w:shd w:val="clear" w:color="auto" w:fill="FFFFFF"/>
      <w:autoSpaceDE/>
      <w:autoSpaceDN/>
      <w:adjustRightInd/>
      <w:spacing w:after="1080" w:line="31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33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CE3B-FE1B-4E56-A23D-8DC6C9C3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18</cp:revision>
  <cp:lastPrinted>2019-05-23T11:46:00Z</cp:lastPrinted>
  <dcterms:created xsi:type="dcterms:W3CDTF">2019-08-16T13:19:00Z</dcterms:created>
  <dcterms:modified xsi:type="dcterms:W3CDTF">2020-03-04T13:38:00Z</dcterms:modified>
</cp:coreProperties>
</file>